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F0" w:rsidRDefault="006D4FF0" w:rsidP="00EB40F2">
      <w:pPr>
        <w:spacing w:after="0" w:line="360" w:lineRule="auto"/>
        <w:ind w:firstLine="709"/>
        <w:jc w:val="center"/>
        <w:rPr>
          <w:rFonts w:ascii="Times New Roman" w:eastAsia="Times New Roman" w:hAnsi="Times New Roman"/>
          <w:i w:val="0"/>
          <w:sz w:val="28"/>
          <w:szCs w:val="28"/>
          <w:lang w:eastAsia="ru-RU"/>
        </w:rPr>
      </w:pPr>
    </w:p>
    <w:p w:rsidR="00EB40F2" w:rsidRPr="00EB40F2" w:rsidRDefault="00EB40F2" w:rsidP="00EB40F2">
      <w:pPr>
        <w:spacing w:after="0" w:line="360" w:lineRule="auto"/>
        <w:ind w:firstLine="709"/>
        <w:jc w:val="center"/>
        <w:rPr>
          <w:rFonts w:ascii="Times New Roman" w:eastAsia="Times New Roman" w:hAnsi="Times New Roman"/>
          <w:i w:val="0"/>
          <w:sz w:val="28"/>
          <w:szCs w:val="28"/>
          <w:lang w:eastAsia="ru-RU"/>
        </w:rPr>
      </w:pPr>
      <w:r w:rsidRPr="00EB40F2">
        <w:rPr>
          <w:rFonts w:ascii="Times New Roman" w:eastAsia="Times New Roman" w:hAnsi="Times New Roman"/>
          <w:i w:val="0"/>
          <w:sz w:val="28"/>
          <w:szCs w:val="28"/>
          <w:lang w:eastAsia="ru-RU"/>
        </w:rPr>
        <w:t xml:space="preserve">Введение </w:t>
      </w:r>
    </w:p>
    <w:p w:rsidR="00EB40F2" w:rsidRDefault="00EB40F2" w:rsidP="00EB40F2">
      <w:pPr>
        <w:spacing w:after="0" w:line="360" w:lineRule="auto"/>
        <w:ind w:firstLine="709"/>
        <w:jc w:val="center"/>
        <w:rPr>
          <w:rFonts w:ascii="Times New Roman" w:eastAsia="Times New Roman" w:hAnsi="Times New Roman"/>
          <w:b w:val="0"/>
          <w:i w:val="0"/>
          <w:sz w:val="28"/>
          <w:szCs w:val="28"/>
          <w:lang w:eastAsia="ru-RU"/>
        </w:rPr>
      </w:pP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Операции Коммерческого банка представляют собой конкретное проявление банковских функций на практике. По российскому зако</w:t>
      </w:r>
      <w:r w:rsidRPr="00EB78EA">
        <w:rPr>
          <w:rFonts w:ascii="Times New Roman" w:eastAsia="Times New Roman" w:hAnsi="Times New Roman"/>
          <w:b w:val="0"/>
          <w:i w:val="0"/>
          <w:sz w:val="28"/>
          <w:szCs w:val="28"/>
          <w:lang w:eastAsia="ru-RU"/>
        </w:rPr>
        <w:softHyphen/>
        <w:t xml:space="preserve">нодательству к основным </w:t>
      </w:r>
      <w:r w:rsidRPr="00EB78EA">
        <w:rPr>
          <w:rFonts w:ascii="Times New Roman" w:eastAsia="Times New Roman" w:hAnsi="Times New Roman"/>
          <w:bCs/>
          <w:i w:val="0"/>
          <w:sz w:val="28"/>
          <w:szCs w:val="28"/>
          <w:lang w:eastAsia="ru-RU"/>
        </w:rPr>
        <w:t xml:space="preserve">банковским операциям </w:t>
      </w:r>
      <w:r w:rsidRPr="00EB78EA">
        <w:rPr>
          <w:rFonts w:ascii="Times New Roman" w:eastAsia="Times New Roman" w:hAnsi="Times New Roman"/>
          <w:b w:val="0"/>
          <w:i w:val="0"/>
          <w:sz w:val="28"/>
          <w:szCs w:val="28"/>
          <w:lang w:eastAsia="ru-RU"/>
        </w:rPr>
        <w:t xml:space="preserve">относят следующие: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привлечение денежных средств юридических и физических лиц во вклады до востребования и на определенный срок;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предоставление кредитов от своего имени за счет собственных и привлеченных средств;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открытие и ведение счетов физических и юридических лиц;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осуществление расчетов по поручению клиентов, в том числе бан</w:t>
      </w:r>
      <w:r w:rsidRPr="00EB78EA">
        <w:rPr>
          <w:rFonts w:ascii="Times New Roman" w:eastAsia="Times New Roman" w:hAnsi="Times New Roman"/>
          <w:b w:val="0"/>
          <w:i w:val="0"/>
          <w:sz w:val="28"/>
          <w:szCs w:val="28"/>
          <w:lang w:eastAsia="ru-RU"/>
        </w:rPr>
        <w:softHyphen/>
        <w:t xml:space="preserve">ков-корреспондентов;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инкассацию денежных средств, векселей, платежных и расчетных документов и кассовое обслуживание клиентов;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управление денежными средствами по договору с собственником или распорядителем средств;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покупку у физических и юридических лиц и продажу им иност</w:t>
      </w:r>
      <w:r w:rsidRPr="00EB78EA">
        <w:rPr>
          <w:rFonts w:ascii="Times New Roman" w:eastAsia="Times New Roman" w:hAnsi="Times New Roman"/>
          <w:b w:val="0"/>
          <w:i w:val="0"/>
          <w:sz w:val="28"/>
          <w:szCs w:val="28"/>
          <w:lang w:eastAsia="ru-RU"/>
        </w:rPr>
        <w:softHyphen/>
        <w:t xml:space="preserve">ранной валюты в наличной и безналичной формах; </w:t>
      </w:r>
    </w:p>
    <w:p w:rsidR="00EB78EA" w:rsidRPr="00EB78EA" w:rsidRDefault="00EB78EA" w:rsidP="00EB78EA">
      <w:pPr>
        <w:pStyle w:val="a6"/>
        <w:numPr>
          <w:ilvl w:val="0"/>
          <w:numId w:val="8"/>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осуществление операций с драгоценными металлами в соответ</w:t>
      </w:r>
      <w:r w:rsidRPr="00EB78EA">
        <w:rPr>
          <w:rFonts w:ascii="Times New Roman" w:eastAsia="Times New Roman" w:hAnsi="Times New Roman"/>
          <w:b w:val="0"/>
          <w:i w:val="0"/>
          <w:sz w:val="28"/>
          <w:szCs w:val="28"/>
          <w:lang w:eastAsia="ru-RU"/>
        </w:rPr>
        <w:softHyphen/>
        <w:t xml:space="preserve">ствии с действующим законодательством; </w:t>
      </w:r>
    </w:p>
    <w:p w:rsidR="00EB78EA" w:rsidRPr="00EB78EA" w:rsidRDefault="00EB78EA" w:rsidP="00EB78EA">
      <w:p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выдачу банковских гарантий.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Кроме того, в соответствии с российским банковским законодатель</w:t>
      </w:r>
      <w:r w:rsidRPr="00EB78EA">
        <w:rPr>
          <w:rFonts w:ascii="Times New Roman" w:eastAsia="Times New Roman" w:hAnsi="Times New Roman"/>
          <w:b w:val="0"/>
          <w:i w:val="0"/>
          <w:sz w:val="28"/>
          <w:szCs w:val="28"/>
          <w:lang w:eastAsia="ru-RU"/>
        </w:rPr>
        <w:softHyphen/>
        <w:t xml:space="preserve">ством коммерческие банки помимо перечисленных выше банковских операций вправе производить следующие сделки: </w:t>
      </w:r>
    </w:p>
    <w:p w:rsidR="00EB78EA" w:rsidRPr="00EB78EA" w:rsidRDefault="00EB78EA" w:rsidP="00EB78EA">
      <w:pPr>
        <w:pStyle w:val="a6"/>
        <w:numPr>
          <w:ilvl w:val="0"/>
          <w:numId w:val="9"/>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выдачу поручительств за третьих лиц, предусматривающих ис</w:t>
      </w:r>
      <w:r w:rsidRPr="00EB78EA">
        <w:rPr>
          <w:rFonts w:ascii="Times New Roman" w:eastAsia="Times New Roman" w:hAnsi="Times New Roman"/>
          <w:b w:val="0"/>
          <w:i w:val="0"/>
          <w:sz w:val="28"/>
          <w:szCs w:val="28"/>
          <w:lang w:eastAsia="ru-RU"/>
        </w:rPr>
        <w:softHyphen/>
        <w:t xml:space="preserve">полнение обязательств в денежной форме; </w:t>
      </w:r>
    </w:p>
    <w:p w:rsidR="00EB78EA" w:rsidRPr="00EB78EA" w:rsidRDefault="00EB78EA" w:rsidP="00EB78EA">
      <w:pPr>
        <w:pStyle w:val="a6"/>
        <w:numPr>
          <w:ilvl w:val="0"/>
          <w:numId w:val="9"/>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приобретение права требования по исполнению обязательств от третьих лиц в денежной форме; </w:t>
      </w:r>
    </w:p>
    <w:p w:rsidR="00EB78EA" w:rsidRPr="00EB78EA" w:rsidRDefault="00EB78EA" w:rsidP="00EB78EA">
      <w:pPr>
        <w:pStyle w:val="a6"/>
        <w:numPr>
          <w:ilvl w:val="0"/>
          <w:numId w:val="9"/>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оказание консультационных и информационных услуг; </w:t>
      </w:r>
    </w:p>
    <w:p w:rsidR="00EB78EA" w:rsidRPr="00EB78EA" w:rsidRDefault="00EB78EA" w:rsidP="00EB78EA">
      <w:pPr>
        <w:pStyle w:val="a6"/>
        <w:numPr>
          <w:ilvl w:val="0"/>
          <w:numId w:val="9"/>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предоставление в аренду физическим и юридическим лицам спе</w:t>
      </w:r>
      <w:r w:rsidRPr="00EB78EA">
        <w:rPr>
          <w:rFonts w:ascii="Times New Roman" w:eastAsia="Times New Roman" w:hAnsi="Times New Roman"/>
          <w:b w:val="0"/>
          <w:i w:val="0"/>
          <w:sz w:val="28"/>
          <w:szCs w:val="28"/>
          <w:lang w:eastAsia="ru-RU"/>
        </w:rPr>
        <w:softHyphen/>
        <w:t xml:space="preserve">циальных помещений или находящихся в них сейфов для хранения документов и ценностей; </w:t>
      </w:r>
    </w:p>
    <w:p w:rsidR="00EB78EA" w:rsidRPr="00EB78EA" w:rsidRDefault="00EB78EA" w:rsidP="00EB78EA">
      <w:pPr>
        <w:pStyle w:val="a6"/>
        <w:numPr>
          <w:ilvl w:val="0"/>
          <w:numId w:val="9"/>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лизинговые операции.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Кредитная организация также вправе выполнять иные сделки, при</w:t>
      </w:r>
      <w:r w:rsidRPr="00EB78EA">
        <w:rPr>
          <w:rFonts w:ascii="Times New Roman" w:eastAsia="Times New Roman" w:hAnsi="Times New Roman"/>
          <w:b w:val="0"/>
          <w:i w:val="0"/>
          <w:sz w:val="28"/>
          <w:szCs w:val="28"/>
          <w:lang w:eastAsia="ru-RU"/>
        </w:rPr>
        <w:softHyphen/>
        <w:t>сущие ей как юридическому лицу в соответствии с законодательством Российской Федерации. Все банковские операции и сделки осуществ</w:t>
      </w:r>
      <w:r w:rsidRPr="00EB78EA">
        <w:rPr>
          <w:rFonts w:ascii="Times New Roman" w:eastAsia="Times New Roman" w:hAnsi="Times New Roman"/>
          <w:b w:val="0"/>
          <w:i w:val="0"/>
          <w:sz w:val="28"/>
          <w:szCs w:val="28"/>
          <w:lang w:eastAsia="ru-RU"/>
        </w:rPr>
        <w:softHyphen/>
        <w:t>ляются в рублях, а при наличии соответствующей лицензии Банка России и в иностранной валюте. Весь перечень банковских операций (сделок) можно объединить в три группы: пассивные, активные и ко</w:t>
      </w:r>
      <w:r w:rsidRPr="00EB78EA">
        <w:rPr>
          <w:rFonts w:ascii="Times New Roman" w:eastAsia="Times New Roman" w:hAnsi="Times New Roman"/>
          <w:b w:val="0"/>
          <w:i w:val="0"/>
          <w:sz w:val="28"/>
          <w:szCs w:val="28"/>
          <w:lang w:eastAsia="ru-RU"/>
        </w:rPr>
        <w:softHyphen/>
        <w:t xml:space="preserve">миссионно-посреднические (последние не раскрыты в вопросе за их отсутствием в экзаменационных билетах). </w:t>
      </w:r>
    </w:p>
    <w:p w:rsidR="00EB40F2" w:rsidRDefault="00EB40F2" w:rsidP="00EB40F2">
      <w:pPr>
        <w:numPr>
          <w:ilvl w:val="0"/>
          <w:numId w:val="16"/>
        </w:numPr>
        <w:spacing w:after="0" w:line="360" w:lineRule="auto"/>
        <w:jc w:val="both"/>
        <w:rPr>
          <w:rFonts w:ascii="Times New Roman" w:eastAsia="Times New Roman" w:hAnsi="Times New Roman"/>
          <w:bCs/>
          <w:i w:val="0"/>
          <w:sz w:val="28"/>
          <w:szCs w:val="28"/>
          <w:lang w:eastAsia="ru-RU"/>
        </w:rPr>
      </w:pPr>
      <w:r>
        <w:rPr>
          <w:rFonts w:ascii="Times New Roman" w:eastAsia="Times New Roman" w:hAnsi="Times New Roman"/>
          <w:bCs/>
          <w:i w:val="0"/>
          <w:sz w:val="28"/>
          <w:szCs w:val="28"/>
          <w:lang w:eastAsia="ru-RU"/>
        </w:rPr>
        <w:br w:type="page"/>
        <w:t>Пассивные операции</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Cs/>
          <w:i w:val="0"/>
          <w:sz w:val="28"/>
          <w:szCs w:val="28"/>
          <w:lang w:eastAsia="ru-RU"/>
        </w:rPr>
        <w:t xml:space="preserve">Пассивные операции коммерческих банков </w:t>
      </w:r>
      <w:r w:rsidRPr="00EB78EA">
        <w:rPr>
          <w:rFonts w:ascii="Times New Roman" w:eastAsia="Times New Roman" w:hAnsi="Times New Roman"/>
          <w:b w:val="0"/>
          <w:i w:val="0"/>
          <w:sz w:val="28"/>
          <w:szCs w:val="28"/>
          <w:lang w:eastAsia="ru-RU"/>
        </w:rPr>
        <w:t>– это совокупность операций, обеспечивающих формирование ресурсов коммерческого банка. Ресурсы коммерческого банка могут быть сформированы за счет собственных и привлеченных средств. К собственным средствам (ре</w:t>
      </w:r>
      <w:r w:rsidRPr="00EB78EA">
        <w:rPr>
          <w:rFonts w:ascii="Times New Roman" w:eastAsia="Times New Roman" w:hAnsi="Times New Roman"/>
          <w:b w:val="0"/>
          <w:i w:val="0"/>
          <w:sz w:val="28"/>
          <w:szCs w:val="28"/>
          <w:lang w:eastAsia="ru-RU"/>
        </w:rPr>
        <w:softHyphen/>
        <w:t>сурсам) коммерческого банка относятся его уставный и добавочный капитал, фонды и страховые обязательные резервы, а также нераспре</w:t>
      </w:r>
      <w:r w:rsidRPr="00EB78EA">
        <w:rPr>
          <w:rFonts w:ascii="Times New Roman" w:eastAsia="Times New Roman" w:hAnsi="Times New Roman"/>
          <w:b w:val="0"/>
          <w:i w:val="0"/>
          <w:sz w:val="28"/>
          <w:szCs w:val="28"/>
          <w:lang w:eastAsia="ru-RU"/>
        </w:rPr>
        <w:softHyphen/>
        <w:t xml:space="preserve">деленная прибыль.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Собственный капитал (собственные средства) </w:t>
      </w:r>
      <w:r w:rsidRPr="00EB78EA">
        <w:rPr>
          <w:rFonts w:ascii="Times New Roman" w:eastAsia="Times New Roman" w:hAnsi="Times New Roman"/>
          <w:b w:val="0"/>
          <w:i w:val="0"/>
          <w:sz w:val="28"/>
          <w:szCs w:val="28"/>
          <w:lang w:eastAsia="ru-RU"/>
        </w:rPr>
        <w:t>составляет основу деятельности коммерческого банка. Он, во-первых, обеспечивает бан</w:t>
      </w:r>
      <w:r w:rsidRPr="00EB78EA">
        <w:rPr>
          <w:rFonts w:ascii="Times New Roman" w:eastAsia="Times New Roman" w:hAnsi="Times New Roman"/>
          <w:b w:val="0"/>
          <w:i w:val="0"/>
          <w:sz w:val="28"/>
          <w:szCs w:val="28"/>
          <w:lang w:eastAsia="ru-RU"/>
        </w:rPr>
        <w:softHyphen/>
        <w:t>ку как юридическому лицу экономическую самостоятельность; во-вто</w:t>
      </w:r>
      <w:r w:rsidRPr="00EB78EA">
        <w:rPr>
          <w:rFonts w:ascii="Times New Roman" w:eastAsia="Times New Roman" w:hAnsi="Times New Roman"/>
          <w:b w:val="0"/>
          <w:i w:val="0"/>
          <w:sz w:val="28"/>
          <w:szCs w:val="28"/>
          <w:lang w:eastAsia="ru-RU"/>
        </w:rPr>
        <w:softHyphen/>
        <w:t>рых, собственный капитал банка выступает резервом ресурсов, позво</w:t>
      </w:r>
      <w:r w:rsidRPr="00EB78EA">
        <w:rPr>
          <w:rFonts w:ascii="Times New Roman" w:eastAsia="Times New Roman" w:hAnsi="Times New Roman"/>
          <w:b w:val="0"/>
          <w:i w:val="0"/>
          <w:sz w:val="28"/>
          <w:szCs w:val="28"/>
          <w:lang w:eastAsia="ru-RU"/>
        </w:rPr>
        <w:softHyphen/>
        <w:t>ляющим поддерживать его ликвидность и платежеспособность даже при утрате им части своих ресурсов или при возникновении убытков от деятельности на рынке банковских услуг; в-третьих, собственный капитал банка определяет масштабы его деятельности. Дело в том, что экономические нормативы, установленные Банком России для регу</w:t>
      </w:r>
      <w:r w:rsidRPr="00EB78EA">
        <w:rPr>
          <w:rFonts w:ascii="Times New Roman" w:eastAsia="Times New Roman" w:hAnsi="Times New Roman"/>
          <w:b w:val="0"/>
          <w:i w:val="0"/>
          <w:sz w:val="28"/>
          <w:szCs w:val="28"/>
          <w:lang w:eastAsia="ru-RU"/>
        </w:rPr>
        <w:softHyphen/>
        <w:t>лирования деятельности коммерческих банков, в основном исходят из размера собственных средств банка. Так, величиной фактически име</w:t>
      </w:r>
      <w:r w:rsidRPr="00EB78EA">
        <w:rPr>
          <w:rFonts w:ascii="Times New Roman" w:eastAsia="Times New Roman" w:hAnsi="Times New Roman"/>
          <w:b w:val="0"/>
          <w:i w:val="0"/>
          <w:sz w:val="28"/>
          <w:szCs w:val="28"/>
          <w:lang w:eastAsia="ru-RU"/>
        </w:rPr>
        <w:softHyphen/>
        <w:t>ющегося у банка собственного капитала определяются возможности расширения его активных операций, объемы увеличения ресурсной базы банка за счет отдельных источников (вкладов населения, эмис</w:t>
      </w:r>
      <w:r w:rsidRPr="00EB78EA">
        <w:rPr>
          <w:rFonts w:ascii="Times New Roman" w:eastAsia="Times New Roman" w:hAnsi="Times New Roman"/>
          <w:b w:val="0"/>
          <w:i w:val="0"/>
          <w:sz w:val="28"/>
          <w:szCs w:val="28"/>
          <w:lang w:eastAsia="ru-RU"/>
        </w:rPr>
        <w:softHyphen/>
        <w:t>сии собственных векселей), максимальный размер риска на одного заемщика и одного кредитора (вкладчика) и т.д. В-четвертых, собствен</w:t>
      </w:r>
      <w:r w:rsidRPr="00EB78EA">
        <w:rPr>
          <w:rFonts w:ascii="Times New Roman" w:eastAsia="Times New Roman" w:hAnsi="Times New Roman"/>
          <w:b w:val="0"/>
          <w:i w:val="0"/>
          <w:sz w:val="28"/>
          <w:szCs w:val="28"/>
          <w:lang w:eastAsia="ru-RU"/>
        </w:rPr>
        <w:softHyphen/>
        <w:t>ный капитал банка является источником развития его материальной базы: он обеспечивает рост филиальной сети и оснащения всех струк</w:t>
      </w:r>
      <w:r w:rsidRPr="00EB78EA">
        <w:rPr>
          <w:rFonts w:ascii="Times New Roman" w:eastAsia="Times New Roman" w:hAnsi="Times New Roman"/>
          <w:b w:val="0"/>
          <w:i w:val="0"/>
          <w:sz w:val="28"/>
          <w:szCs w:val="28"/>
          <w:lang w:eastAsia="ru-RU"/>
        </w:rPr>
        <w:softHyphen/>
        <w:t>турных подразделений банка новейшей техникой и современными информационными банковскими технологиями. В-пятых, наличие у банка в достаточном объеме собственных средств гарантирует соблю</w:t>
      </w:r>
      <w:r w:rsidRPr="00EB78EA">
        <w:rPr>
          <w:rFonts w:ascii="Times New Roman" w:eastAsia="Times New Roman" w:hAnsi="Times New Roman"/>
          <w:b w:val="0"/>
          <w:i w:val="0"/>
          <w:sz w:val="28"/>
          <w:szCs w:val="28"/>
          <w:lang w:eastAsia="ru-RU"/>
        </w:rPr>
        <w:softHyphen/>
        <w:t>дение экономических интересов его вкладчиков и кредиторов, т.е. воз</w:t>
      </w:r>
      <w:r w:rsidRPr="00EB78EA">
        <w:rPr>
          <w:rFonts w:ascii="Times New Roman" w:eastAsia="Times New Roman" w:hAnsi="Times New Roman"/>
          <w:b w:val="0"/>
          <w:i w:val="0"/>
          <w:sz w:val="28"/>
          <w:szCs w:val="28"/>
          <w:lang w:eastAsia="ru-RU"/>
        </w:rPr>
        <w:softHyphen/>
        <w:t xml:space="preserve">можность выплаты им компенсации в случае возникновения у банка убытков или его банкротства.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Источниками собственного капитала являются: уставный капитал, добавочный капитал, фонды банка, страховые резервы, нераспределен</w:t>
      </w:r>
      <w:r w:rsidRPr="00EB78EA">
        <w:rPr>
          <w:rFonts w:ascii="Times New Roman" w:eastAsia="Times New Roman" w:hAnsi="Times New Roman"/>
          <w:b w:val="0"/>
          <w:i w:val="0"/>
          <w:sz w:val="28"/>
          <w:szCs w:val="28"/>
          <w:lang w:eastAsia="ru-RU"/>
        </w:rPr>
        <w:softHyphen/>
        <w:t xml:space="preserve">ная прибыль отчетного года и прошлых лет. </w:t>
      </w:r>
      <w:r w:rsidRPr="00EB78EA">
        <w:rPr>
          <w:rFonts w:ascii="Times New Roman" w:eastAsia="Times New Roman" w:hAnsi="Times New Roman"/>
          <w:b w:val="0"/>
          <w:iCs/>
          <w:sz w:val="28"/>
          <w:szCs w:val="28"/>
          <w:lang w:eastAsia="ru-RU"/>
        </w:rPr>
        <w:t xml:space="preserve">Уставный капитал </w:t>
      </w:r>
      <w:r w:rsidRPr="00EB78EA">
        <w:rPr>
          <w:rFonts w:ascii="Times New Roman" w:eastAsia="Times New Roman" w:hAnsi="Times New Roman"/>
          <w:b w:val="0"/>
          <w:i w:val="0"/>
          <w:sz w:val="28"/>
          <w:szCs w:val="28"/>
          <w:lang w:eastAsia="ru-RU"/>
        </w:rPr>
        <w:t>кре</w:t>
      </w:r>
      <w:r w:rsidRPr="00EB78EA">
        <w:rPr>
          <w:rFonts w:ascii="Times New Roman" w:eastAsia="Times New Roman" w:hAnsi="Times New Roman"/>
          <w:b w:val="0"/>
          <w:i w:val="0"/>
          <w:sz w:val="28"/>
          <w:szCs w:val="28"/>
          <w:lang w:eastAsia="ru-RU"/>
        </w:rPr>
        <w:softHyphen/>
        <w:t>дитной организации образуется из величины вкладов ее участников и определяет минимальный размер имущества, гарантирующего инте</w:t>
      </w:r>
      <w:r w:rsidRPr="00EB78EA">
        <w:rPr>
          <w:rFonts w:ascii="Times New Roman" w:eastAsia="Times New Roman" w:hAnsi="Times New Roman"/>
          <w:b w:val="0"/>
          <w:i w:val="0"/>
          <w:sz w:val="28"/>
          <w:szCs w:val="28"/>
          <w:lang w:eastAsia="ru-RU"/>
        </w:rPr>
        <w:softHyphen/>
        <w:t>ресы ее кредиторов. Для акционерных банков он определяется как сум</w:t>
      </w:r>
      <w:r w:rsidRPr="00EB78EA">
        <w:rPr>
          <w:rFonts w:ascii="Times New Roman" w:eastAsia="Times New Roman" w:hAnsi="Times New Roman"/>
          <w:b w:val="0"/>
          <w:i w:val="0"/>
          <w:sz w:val="28"/>
          <w:szCs w:val="28"/>
          <w:lang w:eastAsia="ru-RU"/>
        </w:rPr>
        <w:softHyphen/>
        <w:t>ма номинальной стоимости его акций, приобретенных акционерами, а для банков в форме ООО и ОДО – как номинальная стоимость всех долей его участников. Величина уставного капитала определяется в учредительском договоре о создании банка и в уставе банка. Вклады в уставный капитал банка могут быть произведены в виде денежных средств и материальных активов, в том числе здания, в котором будет располагаться банк. Минимальный размер уставного капитала созда</w:t>
      </w:r>
      <w:r w:rsidRPr="00EB78EA">
        <w:rPr>
          <w:rFonts w:ascii="Times New Roman" w:eastAsia="Times New Roman" w:hAnsi="Times New Roman"/>
          <w:b w:val="0"/>
          <w:i w:val="0"/>
          <w:sz w:val="28"/>
          <w:szCs w:val="28"/>
          <w:lang w:eastAsia="ru-RU"/>
        </w:rPr>
        <w:softHyphen/>
        <w:t>ваемого банка, за исключением дочерней организации иностранного банка, должен быть не менее суммы, эквивалентной 1 млн.. евро. Ми</w:t>
      </w:r>
      <w:r w:rsidRPr="00EB78EA">
        <w:rPr>
          <w:rFonts w:ascii="Times New Roman" w:eastAsia="Times New Roman" w:hAnsi="Times New Roman"/>
          <w:b w:val="0"/>
          <w:i w:val="0"/>
          <w:sz w:val="28"/>
          <w:szCs w:val="28"/>
          <w:lang w:eastAsia="ru-RU"/>
        </w:rPr>
        <w:softHyphen/>
        <w:t>нимальный размер уставного капитала создаваемой дочерней кредит</w:t>
      </w:r>
      <w:r w:rsidRPr="00EB78EA">
        <w:rPr>
          <w:rFonts w:ascii="Times New Roman" w:eastAsia="Times New Roman" w:hAnsi="Times New Roman"/>
          <w:b w:val="0"/>
          <w:i w:val="0"/>
          <w:sz w:val="28"/>
          <w:szCs w:val="28"/>
          <w:lang w:eastAsia="ru-RU"/>
        </w:rPr>
        <w:softHyphen/>
        <w:t>ной организации иностранного банка должен быть не менее суммы, эквивалентной 10 млн.. евро; минимальный размер собственных средств (капитала) банка, ходатайствующего о получении Генеральной лицен</w:t>
      </w:r>
      <w:r w:rsidRPr="00EB78EA">
        <w:rPr>
          <w:rFonts w:ascii="Times New Roman" w:eastAsia="Times New Roman" w:hAnsi="Times New Roman"/>
          <w:b w:val="0"/>
          <w:i w:val="0"/>
          <w:sz w:val="28"/>
          <w:szCs w:val="28"/>
          <w:lang w:eastAsia="ru-RU"/>
        </w:rPr>
        <w:softHyphen/>
        <w:t>зии на осуществление банковских операций, должен быть не менее суммы, эквивалентной 5 млн.. евро. Рублевый эквивалент минимального размера уставного капитала, необходимого для создания кредитной организации, и минимального размера собственных средств (капита</w:t>
      </w:r>
      <w:r w:rsidRPr="00EB78EA">
        <w:rPr>
          <w:rFonts w:ascii="Times New Roman" w:eastAsia="Times New Roman" w:hAnsi="Times New Roman"/>
          <w:b w:val="0"/>
          <w:i w:val="0"/>
          <w:sz w:val="28"/>
          <w:szCs w:val="28"/>
          <w:lang w:eastAsia="ru-RU"/>
        </w:rPr>
        <w:softHyphen/>
        <w:t>ла) действующего банка, ходатайствующего о получении Генеральной лицензии на осуществление банковских операций, определяется Бан</w:t>
      </w:r>
      <w:r w:rsidRPr="00EB78EA">
        <w:rPr>
          <w:rFonts w:ascii="Times New Roman" w:eastAsia="Times New Roman" w:hAnsi="Times New Roman"/>
          <w:b w:val="0"/>
          <w:i w:val="0"/>
          <w:sz w:val="28"/>
          <w:szCs w:val="28"/>
          <w:lang w:eastAsia="ru-RU"/>
        </w:rPr>
        <w:softHyphen/>
        <w:t>ком России ежеквартально, до пятого числа первого месяца квартала на основании курса евро по отношению к российскому рублю, уста</w:t>
      </w:r>
      <w:r w:rsidRPr="00EB78EA">
        <w:rPr>
          <w:rFonts w:ascii="Times New Roman" w:eastAsia="Times New Roman" w:hAnsi="Times New Roman"/>
          <w:b w:val="0"/>
          <w:i w:val="0"/>
          <w:sz w:val="28"/>
          <w:szCs w:val="28"/>
          <w:lang w:eastAsia="ru-RU"/>
        </w:rPr>
        <w:softHyphen/>
        <w:t>новленного Банком России по состоянию на последний рабочий день последнего месяца предшествующего квартала. Каждый участник (ак</w:t>
      </w:r>
      <w:r w:rsidRPr="00EB78EA">
        <w:rPr>
          <w:rFonts w:ascii="Times New Roman" w:eastAsia="Times New Roman" w:hAnsi="Times New Roman"/>
          <w:b w:val="0"/>
          <w:i w:val="0"/>
          <w:sz w:val="28"/>
          <w:szCs w:val="28"/>
          <w:lang w:eastAsia="ru-RU"/>
        </w:rPr>
        <w:softHyphen/>
        <w:t xml:space="preserve">ционер) банка пропорционально своему вкладу в уставный капитал ежегодно получает часть банковской прибыли в виде </w:t>
      </w:r>
      <w:r w:rsidRPr="00EB78EA">
        <w:rPr>
          <w:rFonts w:ascii="Times New Roman" w:eastAsia="Times New Roman" w:hAnsi="Times New Roman"/>
          <w:b w:val="0"/>
          <w:iCs/>
          <w:sz w:val="28"/>
          <w:szCs w:val="28"/>
          <w:lang w:eastAsia="ru-RU"/>
        </w:rPr>
        <w:t>дивидендов.</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Добавочный капитал </w:t>
      </w:r>
      <w:r w:rsidRPr="00EB78EA">
        <w:rPr>
          <w:rFonts w:ascii="Times New Roman" w:eastAsia="Times New Roman" w:hAnsi="Times New Roman"/>
          <w:b w:val="0"/>
          <w:i w:val="0"/>
          <w:sz w:val="28"/>
          <w:szCs w:val="28"/>
          <w:lang w:eastAsia="ru-RU"/>
        </w:rPr>
        <w:t>включает в себя прирост стоимости имуще</w:t>
      </w:r>
      <w:r w:rsidRPr="00EB78EA">
        <w:rPr>
          <w:rFonts w:ascii="Times New Roman" w:eastAsia="Times New Roman" w:hAnsi="Times New Roman"/>
          <w:b w:val="0"/>
          <w:i w:val="0"/>
          <w:sz w:val="28"/>
          <w:szCs w:val="28"/>
          <w:lang w:eastAsia="ru-RU"/>
        </w:rPr>
        <w:softHyphen/>
        <w:t>ства банка при его переоценке, эмиссионный доход (т.е. разницу меж</w:t>
      </w:r>
      <w:r w:rsidRPr="00EB78EA">
        <w:rPr>
          <w:rFonts w:ascii="Times New Roman" w:eastAsia="Times New Roman" w:hAnsi="Times New Roman"/>
          <w:b w:val="0"/>
          <w:i w:val="0"/>
          <w:sz w:val="28"/>
          <w:szCs w:val="28"/>
          <w:lang w:eastAsia="ru-RU"/>
        </w:rPr>
        <w:softHyphen/>
        <w:t>ду ценой размещения акций при эмиссии и их номинальной стоимос</w:t>
      </w:r>
      <w:r w:rsidRPr="00EB78EA">
        <w:rPr>
          <w:rFonts w:ascii="Times New Roman" w:eastAsia="Times New Roman" w:hAnsi="Times New Roman"/>
          <w:b w:val="0"/>
          <w:i w:val="0"/>
          <w:sz w:val="28"/>
          <w:szCs w:val="28"/>
          <w:lang w:eastAsia="ru-RU"/>
        </w:rPr>
        <w:softHyphen/>
        <w:t xml:space="preserve">тью), стоимость безвозмездно полученного банком в собственность имущества от организаций и физических лиц.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Страховые резервы </w:t>
      </w:r>
      <w:r w:rsidRPr="00EB78EA">
        <w:rPr>
          <w:rFonts w:ascii="Times New Roman" w:eastAsia="Times New Roman" w:hAnsi="Times New Roman"/>
          <w:b w:val="0"/>
          <w:i w:val="0"/>
          <w:sz w:val="28"/>
          <w:szCs w:val="28"/>
          <w:lang w:eastAsia="ru-RU"/>
        </w:rPr>
        <w:t>– это обязательные резервы для покрытия воз</w:t>
      </w:r>
      <w:r w:rsidRPr="00EB78EA">
        <w:rPr>
          <w:rFonts w:ascii="Times New Roman" w:eastAsia="Times New Roman" w:hAnsi="Times New Roman"/>
          <w:b w:val="0"/>
          <w:i w:val="0"/>
          <w:sz w:val="28"/>
          <w:szCs w:val="28"/>
          <w:lang w:eastAsia="ru-RU"/>
        </w:rPr>
        <w:softHyphen/>
        <w:t>можных потерь по ссудам и операциям с ценными бумагами при обес</w:t>
      </w:r>
      <w:r w:rsidRPr="00EB78EA">
        <w:rPr>
          <w:rFonts w:ascii="Times New Roman" w:eastAsia="Times New Roman" w:hAnsi="Times New Roman"/>
          <w:b w:val="0"/>
          <w:i w:val="0"/>
          <w:sz w:val="28"/>
          <w:szCs w:val="28"/>
          <w:lang w:eastAsia="ru-RU"/>
        </w:rPr>
        <w:softHyphen/>
        <w:t>ценении последних. Их формирование осуществляется в основном за счет себестоимости оказываемых банковских услуг. В отдельных слу</w:t>
      </w:r>
      <w:r w:rsidRPr="00EB78EA">
        <w:rPr>
          <w:rFonts w:ascii="Times New Roman" w:eastAsia="Times New Roman" w:hAnsi="Times New Roman"/>
          <w:b w:val="0"/>
          <w:i w:val="0"/>
          <w:sz w:val="28"/>
          <w:szCs w:val="28"/>
          <w:lang w:eastAsia="ru-RU"/>
        </w:rPr>
        <w:softHyphen/>
        <w:t xml:space="preserve">чаях они создаются за счет прибыли банков.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Фонды банка </w:t>
      </w:r>
      <w:r w:rsidRPr="00EB78EA">
        <w:rPr>
          <w:rFonts w:ascii="Times New Roman" w:eastAsia="Times New Roman" w:hAnsi="Times New Roman"/>
          <w:b w:val="0"/>
          <w:i w:val="0"/>
          <w:sz w:val="28"/>
          <w:szCs w:val="28"/>
          <w:lang w:eastAsia="ru-RU"/>
        </w:rPr>
        <w:t>образуются из прибыли в порядке, установленном уч</w:t>
      </w:r>
      <w:r w:rsidRPr="00EB78EA">
        <w:rPr>
          <w:rFonts w:ascii="Times New Roman" w:eastAsia="Times New Roman" w:hAnsi="Times New Roman"/>
          <w:b w:val="0"/>
          <w:i w:val="0"/>
          <w:sz w:val="28"/>
          <w:szCs w:val="28"/>
          <w:lang w:eastAsia="ru-RU"/>
        </w:rPr>
        <w:softHyphen/>
        <w:t xml:space="preserve">редительными документами банка с учетом требований действующего законодательства. К их числу относятся резервный фонд, фонды специ- ального назначения, фонды накопления и другие фонды, которые банк считает необходимым создавать при распределении прибыли.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Резервный фонд </w:t>
      </w:r>
      <w:r w:rsidRPr="00EB78EA">
        <w:rPr>
          <w:rFonts w:ascii="Times New Roman" w:eastAsia="Times New Roman" w:hAnsi="Times New Roman"/>
          <w:b w:val="0"/>
          <w:i w:val="0"/>
          <w:sz w:val="28"/>
          <w:szCs w:val="28"/>
          <w:lang w:eastAsia="ru-RU"/>
        </w:rPr>
        <w:t>предназначен для покрытия убытков и потерь, воз</w:t>
      </w:r>
      <w:r w:rsidRPr="00EB78EA">
        <w:rPr>
          <w:rFonts w:ascii="Times New Roman" w:eastAsia="Times New Roman" w:hAnsi="Times New Roman"/>
          <w:b w:val="0"/>
          <w:i w:val="0"/>
          <w:sz w:val="28"/>
          <w:szCs w:val="28"/>
          <w:lang w:eastAsia="ru-RU"/>
        </w:rPr>
        <w:softHyphen/>
        <w:t>никающих в результате деятельности банка. Минимальный размер этого фонда определяется уставом банка, но он не может составлять менее 15% величины его уставного капитала. Отчисления в резервный фонд производятся от прибыли отчетного года, остающейся в распо</w:t>
      </w:r>
      <w:r w:rsidRPr="00EB78EA">
        <w:rPr>
          <w:rFonts w:ascii="Times New Roman" w:eastAsia="Times New Roman" w:hAnsi="Times New Roman"/>
          <w:b w:val="0"/>
          <w:i w:val="0"/>
          <w:sz w:val="28"/>
          <w:szCs w:val="28"/>
          <w:lang w:eastAsia="ru-RU"/>
        </w:rPr>
        <w:softHyphen/>
        <w:t>ряжении банка после уплаты налогов и других обязательных плате</w:t>
      </w:r>
      <w:r w:rsidRPr="00EB78EA">
        <w:rPr>
          <w:rFonts w:ascii="Times New Roman" w:eastAsia="Times New Roman" w:hAnsi="Times New Roman"/>
          <w:b w:val="0"/>
          <w:i w:val="0"/>
          <w:sz w:val="28"/>
          <w:szCs w:val="28"/>
          <w:lang w:eastAsia="ru-RU"/>
        </w:rPr>
        <w:softHyphen/>
        <w:t xml:space="preserve">жей, т.е. от чистой прибыли.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Фонды специального назначения </w:t>
      </w:r>
      <w:r w:rsidRPr="00EB78EA">
        <w:rPr>
          <w:rFonts w:ascii="Times New Roman" w:eastAsia="Times New Roman" w:hAnsi="Times New Roman"/>
          <w:b w:val="0"/>
          <w:i w:val="0"/>
          <w:sz w:val="28"/>
          <w:szCs w:val="28"/>
          <w:lang w:eastAsia="ru-RU"/>
        </w:rPr>
        <w:t>создаются также из чистой при</w:t>
      </w:r>
      <w:r w:rsidRPr="00EB78EA">
        <w:rPr>
          <w:rFonts w:ascii="Times New Roman" w:eastAsia="Times New Roman" w:hAnsi="Times New Roman"/>
          <w:b w:val="0"/>
          <w:i w:val="0"/>
          <w:sz w:val="28"/>
          <w:szCs w:val="28"/>
          <w:lang w:eastAsia="ru-RU"/>
        </w:rPr>
        <w:softHyphen/>
        <w:t>были отчетного года. Они являются источником материального поощ</w:t>
      </w:r>
      <w:r w:rsidRPr="00EB78EA">
        <w:rPr>
          <w:rFonts w:ascii="Times New Roman" w:eastAsia="Times New Roman" w:hAnsi="Times New Roman"/>
          <w:b w:val="0"/>
          <w:i w:val="0"/>
          <w:sz w:val="28"/>
          <w:szCs w:val="28"/>
          <w:lang w:eastAsia="ru-RU"/>
        </w:rPr>
        <w:softHyphen/>
        <w:t>рения и социального обеспечения работников банка. Порядок их об</w:t>
      </w:r>
      <w:r w:rsidRPr="00EB78EA">
        <w:rPr>
          <w:rFonts w:ascii="Times New Roman" w:eastAsia="Times New Roman" w:hAnsi="Times New Roman"/>
          <w:b w:val="0"/>
          <w:i w:val="0"/>
          <w:sz w:val="28"/>
          <w:szCs w:val="28"/>
          <w:lang w:eastAsia="ru-RU"/>
        </w:rPr>
        <w:softHyphen/>
        <w:t xml:space="preserve">разования и расходования определяется самим банком в положениях о фондах.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Фонды накопления </w:t>
      </w:r>
      <w:r w:rsidRPr="00EB78EA">
        <w:rPr>
          <w:rFonts w:ascii="Times New Roman" w:eastAsia="Times New Roman" w:hAnsi="Times New Roman"/>
          <w:b w:val="0"/>
          <w:i w:val="0"/>
          <w:sz w:val="28"/>
          <w:szCs w:val="28"/>
          <w:lang w:eastAsia="ru-RU"/>
        </w:rPr>
        <w:t xml:space="preserve">представляют собой нераспределенную прибыль банка, зарезервированную в качестве финансового обеспечения его производственного и социального развития и других мероприятий по созданию нового имущества.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Каждый коммерческий банк самостоятельно определяет величину собственных средств и их структуру, исходя из принятой им страте</w:t>
      </w:r>
      <w:r w:rsidRPr="00EB78EA">
        <w:rPr>
          <w:rFonts w:ascii="Times New Roman" w:eastAsia="Times New Roman" w:hAnsi="Times New Roman"/>
          <w:b w:val="0"/>
          <w:i w:val="0"/>
          <w:sz w:val="28"/>
          <w:szCs w:val="28"/>
          <w:lang w:eastAsia="ru-RU"/>
        </w:rPr>
        <w:softHyphen/>
        <w:t>гии развития. На практике существует два пути увеличения собствен</w:t>
      </w:r>
      <w:r w:rsidRPr="00EB78EA">
        <w:rPr>
          <w:rFonts w:ascii="Times New Roman" w:eastAsia="Times New Roman" w:hAnsi="Times New Roman"/>
          <w:b w:val="0"/>
          <w:i w:val="0"/>
          <w:sz w:val="28"/>
          <w:szCs w:val="28"/>
          <w:lang w:eastAsia="ru-RU"/>
        </w:rPr>
        <w:softHyphen/>
        <w:t xml:space="preserve">ного капитала: накопление прибыли и привлечение дополнительного капитала.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Накопление прибыли </w:t>
      </w:r>
      <w:r w:rsidRPr="00EB78EA">
        <w:rPr>
          <w:rFonts w:ascii="Times New Roman" w:eastAsia="Times New Roman" w:hAnsi="Times New Roman"/>
          <w:b w:val="0"/>
          <w:i w:val="0"/>
          <w:sz w:val="28"/>
          <w:szCs w:val="28"/>
          <w:lang w:eastAsia="ru-RU"/>
        </w:rPr>
        <w:t>может происходить в форме ускоренного соз</w:t>
      </w:r>
      <w:r w:rsidRPr="00EB78EA">
        <w:rPr>
          <w:rFonts w:ascii="Times New Roman" w:eastAsia="Times New Roman" w:hAnsi="Times New Roman"/>
          <w:b w:val="0"/>
          <w:i w:val="0"/>
          <w:sz w:val="28"/>
          <w:szCs w:val="28"/>
          <w:lang w:eastAsia="ru-RU"/>
        </w:rPr>
        <w:softHyphen/>
        <w:t>дания резервного и других фондов банка с последующей их капитали</w:t>
      </w:r>
      <w:r w:rsidRPr="00EB78EA">
        <w:rPr>
          <w:rFonts w:ascii="Times New Roman" w:eastAsia="Times New Roman" w:hAnsi="Times New Roman"/>
          <w:b w:val="0"/>
          <w:i w:val="0"/>
          <w:sz w:val="28"/>
          <w:szCs w:val="28"/>
          <w:lang w:eastAsia="ru-RU"/>
        </w:rPr>
        <w:softHyphen/>
        <w:t>зацией либо в форме накопления нераспределенной прибыли предше</w:t>
      </w:r>
      <w:r w:rsidRPr="00EB78EA">
        <w:rPr>
          <w:rFonts w:ascii="Times New Roman" w:eastAsia="Times New Roman" w:hAnsi="Times New Roman"/>
          <w:b w:val="0"/>
          <w:i w:val="0"/>
          <w:sz w:val="28"/>
          <w:szCs w:val="28"/>
          <w:lang w:eastAsia="ru-RU"/>
        </w:rPr>
        <w:softHyphen/>
        <w:t xml:space="preserve">ствующих лет.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Привлечение дополнительного капитала </w:t>
      </w:r>
      <w:r w:rsidRPr="00EB78EA">
        <w:rPr>
          <w:rFonts w:ascii="Times New Roman" w:eastAsia="Times New Roman" w:hAnsi="Times New Roman"/>
          <w:b w:val="0"/>
          <w:i w:val="0"/>
          <w:sz w:val="28"/>
          <w:szCs w:val="28"/>
          <w:lang w:eastAsia="ru-RU"/>
        </w:rPr>
        <w:t>банка, созданного в форме ООО, может происходить на основе как дополнительных вкладов его участников, так и вкладов в уставный капитал банка третьих лиц, ко</w:t>
      </w:r>
      <w:r w:rsidRPr="00EB78EA">
        <w:rPr>
          <w:rFonts w:ascii="Times New Roman" w:eastAsia="Times New Roman" w:hAnsi="Times New Roman"/>
          <w:b w:val="0"/>
          <w:i w:val="0"/>
          <w:sz w:val="28"/>
          <w:szCs w:val="28"/>
          <w:lang w:eastAsia="ru-RU"/>
        </w:rPr>
        <w:softHyphen/>
        <w:t>торые становятся при этом участниками данного банка (если это не запрещено уставом банка). Привлечение дополнительного капитала акционерными банками может осуществляться путем размещения до</w:t>
      </w:r>
      <w:r w:rsidRPr="00EB78EA">
        <w:rPr>
          <w:rFonts w:ascii="Times New Roman" w:eastAsia="Times New Roman" w:hAnsi="Times New Roman"/>
          <w:b w:val="0"/>
          <w:i w:val="0"/>
          <w:sz w:val="28"/>
          <w:szCs w:val="28"/>
          <w:lang w:eastAsia="ru-RU"/>
        </w:rPr>
        <w:softHyphen/>
        <w:t xml:space="preserve">полнительных акций.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Как свидетельствует мировая банковская практика, структура ре</w:t>
      </w:r>
      <w:r w:rsidRPr="00EB78EA">
        <w:rPr>
          <w:rFonts w:ascii="Times New Roman" w:eastAsia="Times New Roman" w:hAnsi="Times New Roman"/>
          <w:b w:val="0"/>
          <w:i w:val="0"/>
          <w:sz w:val="28"/>
          <w:szCs w:val="28"/>
          <w:lang w:eastAsia="ru-RU"/>
        </w:rPr>
        <w:softHyphen/>
        <w:t>сурсной базы коммерческих банков характеризуется незначительной долей собственных средств, что соответствует специфике банковской деятельности, заключающейся в выполнении посреднических функ</w:t>
      </w:r>
      <w:r w:rsidRPr="00EB78EA">
        <w:rPr>
          <w:rFonts w:ascii="Times New Roman" w:eastAsia="Times New Roman" w:hAnsi="Times New Roman"/>
          <w:b w:val="0"/>
          <w:i w:val="0"/>
          <w:sz w:val="28"/>
          <w:szCs w:val="28"/>
          <w:lang w:eastAsia="ru-RU"/>
        </w:rPr>
        <w:softHyphen/>
        <w:t xml:space="preserve">ций. Таким образом, преобладающую </w:t>
      </w:r>
      <w:r w:rsidRPr="00EB78EA">
        <w:rPr>
          <w:rFonts w:ascii="Times New Roman" w:eastAsia="Times New Roman" w:hAnsi="Times New Roman"/>
          <w:b w:val="0"/>
          <w:iCs/>
          <w:sz w:val="28"/>
          <w:szCs w:val="28"/>
          <w:lang w:eastAsia="ru-RU"/>
        </w:rPr>
        <w:t>часть банковских ресурсов со</w:t>
      </w:r>
      <w:r w:rsidRPr="00EB78EA">
        <w:rPr>
          <w:rFonts w:ascii="Times New Roman" w:eastAsia="Times New Roman" w:hAnsi="Times New Roman"/>
          <w:b w:val="0"/>
          <w:iCs/>
          <w:sz w:val="28"/>
          <w:szCs w:val="28"/>
          <w:lang w:eastAsia="ru-RU"/>
        </w:rPr>
        <w:softHyphen/>
        <w:t xml:space="preserve">ставляют привлеченные средства. </w:t>
      </w:r>
      <w:r w:rsidRPr="00EB78EA">
        <w:rPr>
          <w:rFonts w:ascii="Times New Roman" w:eastAsia="Times New Roman" w:hAnsi="Times New Roman"/>
          <w:b w:val="0"/>
          <w:i w:val="0"/>
          <w:sz w:val="28"/>
          <w:szCs w:val="28"/>
          <w:lang w:eastAsia="ru-RU"/>
        </w:rPr>
        <w:t>Привлеченные средства формиру</w:t>
      </w:r>
      <w:r w:rsidRPr="00EB78EA">
        <w:rPr>
          <w:rFonts w:ascii="Times New Roman" w:eastAsia="Times New Roman" w:hAnsi="Times New Roman"/>
          <w:b w:val="0"/>
          <w:i w:val="0"/>
          <w:sz w:val="28"/>
          <w:szCs w:val="28"/>
          <w:lang w:eastAsia="ru-RU"/>
        </w:rPr>
        <w:softHyphen/>
        <w:t xml:space="preserve">ются посредством следующих банковских операций: </w:t>
      </w:r>
    </w:p>
    <w:p w:rsidR="00EB78EA" w:rsidRPr="00EB78EA" w:rsidRDefault="00EB78EA" w:rsidP="00EB78EA">
      <w:pPr>
        <w:pStyle w:val="a6"/>
        <w:numPr>
          <w:ilvl w:val="0"/>
          <w:numId w:val="10"/>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открытие и ведение счетов юридических лиц, в том числе банков-корреспондентов; </w:t>
      </w:r>
    </w:p>
    <w:p w:rsidR="00EB78EA" w:rsidRPr="00EB78EA" w:rsidRDefault="00EB78EA" w:rsidP="00EB78EA">
      <w:pPr>
        <w:pStyle w:val="a6"/>
        <w:numPr>
          <w:ilvl w:val="0"/>
          <w:numId w:val="10"/>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привлечение во вклады денежных средств физических лиц; </w:t>
      </w:r>
    </w:p>
    <w:p w:rsidR="00EB78EA" w:rsidRPr="00EB78EA" w:rsidRDefault="00EB78EA" w:rsidP="00EB78EA">
      <w:pPr>
        <w:pStyle w:val="a6"/>
        <w:numPr>
          <w:ilvl w:val="0"/>
          <w:numId w:val="10"/>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выпуск банком собственных долговых обязательств; </w:t>
      </w:r>
    </w:p>
    <w:p w:rsidR="00EB78EA" w:rsidRPr="00EB78EA" w:rsidRDefault="00EB78EA" w:rsidP="00EB78EA">
      <w:pPr>
        <w:pStyle w:val="a6"/>
        <w:numPr>
          <w:ilvl w:val="0"/>
          <w:numId w:val="10"/>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привлечение кредитов и займов от других банков.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По способам аккумуляции привлеченные ресурсы можно разбить на две большие группы: депозитные и недепозитные.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Различают </w:t>
      </w:r>
      <w:r w:rsidRPr="00EB78EA">
        <w:rPr>
          <w:rFonts w:ascii="Times New Roman" w:eastAsia="Times New Roman" w:hAnsi="Times New Roman"/>
          <w:b w:val="0"/>
          <w:iCs/>
          <w:sz w:val="28"/>
          <w:szCs w:val="28"/>
          <w:lang w:eastAsia="ru-RU"/>
        </w:rPr>
        <w:t xml:space="preserve">депозиты юридических и физических лиц. </w:t>
      </w:r>
      <w:r w:rsidRPr="00EB78EA">
        <w:rPr>
          <w:rFonts w:ascii="Times New Roman" w:eastAsia="Times New Roman" w:hAnsi="Times New Roman"/>
          <w:b w:val="0"/>
          <w:i w:val="0"/>
          <w:sz w:val="28"/>
          <w:szCs w:val="28"/>
          <w:lang w:eastAsia="ru-RU"/>
        </w:rPr>
        <w:t>Среди депози</w:t>
      </w:r>
      <w:r w:rsidRPr="00EB78EA">
        <w:rPr>
          <w:rFonts w:ascii="Times New Roman" w:eastAsia="Times New Roman" w:hAnsi="Times New Roman"/>
          <w:b w:val="0"/>
          <w:i w:val="0"/>
          <w:sz w:val="28"/>
          <w:szCs w:val="28"/>
          <w:lang w:eastAsia="ru-RU"/>
        </w:rPr>
        <w:softHyphen/>
        <w:t>тов юридических лиц самым крупным источником привлечения бан</w:t>
      </w:r>
      <w:r w:rsidRPr="00EB78EA">
        <w:rPr>
          <w:rFonts w:ascii="Times New Roman" w:eastAsia="Times New Roman" w:hAnsi="Times New Roman"/>
          <w:b w:val="0"/>
          <w:i w:val="0"/>
          <w:sz w:val="28"/>
          <w:szCs w:val="28"/>
          <w:lang w:eastAsia="ru-RU"/>
        </w:rPr>
        <w:softHyphen/>
        <w:t>ком ресурсов в свой оборот являются средства клиентов на расчетных (текущих) счетах и на счетах банков-корреспондентов. По своей эко</w:t>
      </w:r>
      <w:r w:rsidRPr="00EB78EA">
        <w:rPr>
          <w:rFonts w:ascii="Times New Roman" w:eastAsia="Times New Roman" w:hAnsi="Times New Roman"/>
          <w:b w:val="0"/>
          <w:i w:val="0"/>
          <w:sz w:val="28"/>
          <w:szCs w:val="28"/>
          <w:lang w:eastAsia="ru-RU"/>
        </w:rPr>
        <w:softHyphen/>
        <w:t xml:space="preserve">номической сути эти счета – </w:t>
      </w:r>
      <w:r w:rsidRPr="00EB78EA">
        <w:rPr>
          <w:rFonts w:ascii="Times New Roman" w:eastAsia="Times New Roman" w:hAnsi="Times New Roman"/>
          <w:b w:val="0"/>
          <w:iCs/>
          <w:sz w:val="28"/>
          <w:szCs w:val="28"/>
          <w:lang w:eastAsia="ru-RU"/>
        </w:rPr>
        <w:t xml:space="preserve">депозиты до востребования. </w:t>
      </w:r>
      <w:r w:rsidRPr="00EB78EA">
        <w:rPr>
          <w:rFonts w:ascii="Times New Roman" w:eastAsia="Times New Roman" w:hAnsi="Times New Roman"/>
          <w:b w:val="0"/>
          <w:i w:val="0"/>
          <w:sz w:val="28"/>
          <w:szCs w:val="28"/>
          <w:lang w:eastAsia="ru-RU"/>
        </w:rPr>
        <w:t>Средства с этих счетов могут быть изъяты, переведены на счет другого лица без каких-либо ограничений (полностью или частично) в любое время по первому требованию их владельцев. По этой причине банк уплачива</w:t>
      </w:r>
      <w:r w:rsidRPr="00EB78EA">
        <w:rPr>
          <w:rFonts w:ascii="Times New Roman" w:eastAsia="Times New Roman" w:hAnsi="Times New Roman"/>
          <w:b w:val="0"/>
          <w:i w:val="0"/>
          <w:sz w:val="28"/>
          <w:szCs w:val="28"/>
          <w:lang w:eastAsia="ru-RU"/>
        </w:rPr>
        <w:softHyphen/>
        <w:t>ет по счетам до востребования минимальные процентные ставки. Ре</w:t>
      </w:r>
      <w:r w:rsidRPr="00EB78EA">
        <w:rPr>
          <w:rFonts w:ascii="Times New Roman" w:eastAsia="Times New Roman" w:hAnsi="Times New Roman"/>
          <w:b w:val="0"/>
          <w:i w:val="0"/>
          <w:sz w:val="28"/>
          <w:szCs w:val="28"/>
          <w:lang w:eastAsia="ru-RU"/>
        </w:rPr>
        <w:softHyphen/>
        <w:t>жим работы данных счетов регулируется соответственно договором банковского счета и договором корреспондентского счета. На этих сче</w:t>
      </w:r>
      <w:r w:rsidRPr="00EB78EA">
        <w:rPr>
          <w:rFonts w:ascii="Times New Roman" w:eastAsia="Times New Roman" w:hAnsi="Times New Roman"/>
          <w:b w:val="0"/>
          <w:i w:val="0"/>
          <w:sz w:val="28"/>
          <w:szCs w:val="28"/>
          <w:lang w:eastAsia="ru-RU"/>
        </w:rPr>
        <w:softHyphen/>
        <w:t>тах оседают временно свободные средства хозяйствующих субъектов, бюджетов и бюджетных организаций, а также банков-корреспонден</w:t>
      </w:r>
      <w:r w:rsidRPr="00EB78EA">
        <w:rPr>
          <w:rFonts w:ascii="Times New Roman" w:eastAsia="Times New Roman" w:hAnsi="Times New Roman"/>
          <w:b w:val="0"/>
          <w:i w:val="0"/>
          <w:sz w:val="28"/>
          <w:szCs w:val="28"/>
          <w:lang w:eastAsia="ru-RU"/>
        </w:rPr>
        <w:softHyphen/>
        <w:t>тов по совершении операций, связанных с обслуживанием их деятель</w:t>
      </w:r>
      <w:r w:rsidRPr="00EB78EA">
        <w:rPr>
          <w:rFonts w:ascii="Times New Roman" w:eastAsia="Times New Roman" w:hAnsi="Times New Roman"/>
          <w:b w:val="0"/>
          <w:i w:val="0"/>
          <w:sz w:val="28"/>
          <w:szCs w:val="28"/>
          <w:lang w:eastAsia="ru-RU"/>
        </w:rPr>
        <w:softHyphen/>
        <w:t>ности. Так, на расчетных счетах юридических лиц отражаются посту</w:t>
      </w:r>
      <w:r w:rsidRPr="00EB78EA">
        <w:rPr>
          <w:rFonts w:ascii="Times New Roman" w:eastAsia="Times New Roman" w:hAnsi="Times New Roman"/>
          <w:b w:val="0"/>
          <w:i w:val="0"/>
          <w:sz w:val="28"/>
          <w:szCs w:val="28"/>
          <w:lang w:eastAsia="ru-RU"/>
        </w:rPr>
        <w:softHyphen/>
        <w:t>пающая в их адрес от контрагентов выручка от реализации товаров, работ, услуг, доходы от внереализационных операций, суммы получен</w:t>
      </w:r>
      <w:r w:rsidRPr="00EB78EA">
        <w:rPr>
          <w:rFonts w:ascii="Times New Roman" w:eastAsia="Times New Roman" w:hAnsi="Times New Roman"/>
          <w:b w:val="0"/>
          <w:i w:val="0"/>
          <w:sz w:val="28"/>
          <w:szCs w:val="28"/>
          <w:lang w:eastAsia="ru-RU"/>
        </w:rPr>
        <w:softHyphen/>
        <w:t>ных от банков кредитов, а также расходование этих средств на плате</w:t>
      </w:r>
      <w:r w:rsidRPr="00EB78EA">
        <w:rPr>
          <w:rFonts w:ascii="Times New Roman" w:eastAsia="Times New Roman" w:hAnsi="Times New Roman"/>
          <w:b w:val="0"/>
          <w:i w:val="0"/>
          <w:sz w:val="28"/>
          <w:szCs w:val="28"/>
          <w:lang w:eastAsia="ru-RU"/>
        </w:rPr>
        <w:softHyphen/>
        <w:t>жи поставщикам, уплату налогов в бюджеты разного уровня, перечис</w:t>
      </w:r>
      <w:r w:rsidRPr="00EB78EA">
        <w:rPr>
          <w:rFonts w:ascii="Times New Roman" w:eastAsia="Times New Roman" w:hAnsi="Times New Roman"/>
          <w:b w:val="0"/>
          <w:i w:val="0"/>
          <w:sz w:val="28"/>
          <w:szCs w:val="28"/>
          <w:lang w:eastAsia="ru-RU"/>
        </w:rPr>
        <w:softHyphen/>
        <w:t>ления в различные внебюджетные фонды, выплаты заработной платы рабочим и служащим, погашение банковских кредитов и процентов по ним и т.д. Остатки средств на расчетных (текущих) счетах юриди</w:t>
      </w:r>
      <w:r w:rsidRPr="00EB78EA">
        <w:rPr>
          <w:rFonts w:ascii="Times New Roman" w:eastAsia="Times New Roman" w:hAnsi="Times New Roman"/>
          <w:b w:val="0"/>
          <w:i w:val="0"/>
          <w:sz w:val="28"/>
          <w:szCs w:val="28"/>
          <w:lang w:eastAsia="ru-RU"/>
        </w:rPr>
        <w:softHyphen/>
        <w:t>ческих лиц и корреспондентских счетах банков-корреспондентов яв</w:t>
      </w:r>
      <w:r w:rsidRPr="00EB78EA">
        <w:rPr>
          <w:rFonts w:ascii="Times New Roman" w:eastAsia="Times New Roman" w:hAnsi="Times New Roman"/>
          <w:b w:val="0"/>
          <w:i w:val="0"/>
          <w:sz w:val="28"/>
          <w:szCs w:val="28"/>
          <w:lang w:eastAsia="ru-RU"/>
        </w:rPr>
        <w:softHyphen/>
        <w:t>ляются подвижными, что заставляет коммерческие банки в целях со</w:t>
      </w:r>
      <w:r w:rsidRPr="00EB78EA">
        <w:rPr>
          <w:rFonts w:ascii="Times New Roman" w:eastAsia="Times New Roman" w:hAnsi="Times New Roman"/>
          <w:b w:val="0"/>
          <w:i w:val="0"/>
          <w:sz w:val="28"/>
          <w:szCs w:val="28"/>
          <w:lang w:eastAsia="ru-RU"/>
        </w:rPr>
        <w:softHyphen/>
        <w:t>хранения своей ликвидности при выполнении требований владельцев этих счетов постоянно держать на достаточном уровне свои высоко</w:t>
      </w:r>
      <w:r w:rsidRPr="00EB78EA">
        <w:rPr>
          <w:rFonts w:ascii="Times New Roman" w:eastAsia="Times New Roman" w:hAnsi="Times New Roman"/>
          <w:b w:val="0"/>
          <w:i w:val="0"/>
          <w:sz w:val="28"/>
          <w:szCs w:val="28"/>
          <w:lang w:eastAsia="ru-RU"/>
        </w:rPr>
        <w:softHyphen/>
        <w:t>ликвидные активы (денежные средства в кассе банка и на корреспон</w:t>
      </w:r>
      <w:r w:rsidRPr="00EB78EA">
        <w:rPr>
          <w:rFonts w:ascii="Times New Roman" w:eastAsia="Times New Roman" w:hAnsi="Times New Roman"/>
          <w:b w:val="0"/>
          <w:i w:val="0"/>
          <w:sz w:val="28"/>
          <w:szCs w:val="28"/>
          <w:lang w:eastAsia="ru-RU"/>
        </w:rPr>
        <w:softHyphen/>
        <w:t>дентском счете в РКЦ Банка России, в государственных ценных бума</w:t>
      </w:r>
      <w:r w:rsidRPr="00EB78EA">
        <w:rPr>
          <w:rFonts w:ascii="Times New Roman" w:eastAsia="Times New Roman" w:hAnsi="Times New Roman"/>
          <w:b w:val="0"/>
          <w:i w:val="0"/>
          <w:sz w:val="28"/>
          <w:szCs w:val="28"/>
          <w:lang w:eastAsia="ru-RU"/>
        </w:rPr>
        <w:softHyphen/>
        <w:t>гах и т.п.). Вместе с тем юридические лица могут устойчивую величи</w:t>
      </w:r>
      <w:r w:rsidRPr="00EB78EA">
        <w:rPr>
          <w:rFonts w:ascii="Times New Roman" w:eastAsia="Times New Roman" w:hAnsi="Times New Roman"/>
          <w:b w:val="0"/>
          <w:i w:val="0"/>
          <w:sz w:val="28"/>
          <w:szCs w:val="28"/>
          <w:lang w:eastAsia="ru-RU"/>
        </w:rPr>
        <w:softHyphen/>
        <w:t xml:space="preserve">ну своих временно свободных денежных средств разместить в банке на счетах срочных депозитов.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Срочные депозиты – </w:t>
      </w:r>
      <w:r w:rsidRPr="00EB78EA">
        <w:rPr>
          <w:rFonts w:ascii="Times New Roman" w:eastAsia="Times New Roman" w:hAnsi="Times New Roman"/>
          <w:b w:val="0"/>
          <w:i w:val="0"/>
          <w:sz w:val="28"/>
          <w:szCs w:val="28"/>
          <w:lang w:eastAsia="ru-RU"/>
        </w:rPr>
        <w:t>это денежные средства, внесенные в банк на фиксированный срок. В зависимости от срока размещения различают депозиты на срок 1, 3 месяца, от 3 до 6 месяцев, от 6 месяцев до 1 года и свыше года. Внесение средств на срочный депозит оформляется специальным договором – договором банковского вклада (депозита). Срочный депозит для клиента банка является не только потенциаль</w:t>
      </w:r>
      <w:r w:rsidRPr="00EB78EA">
        <w:rPr>
          <w:rFonts w:ascii="Times New Roman" w:eastAsia="Times New Roman" w:hAnsi="Times New Roman"/>
          <w:b w:val="0"/>
          <w:i w:val="0"/>
          <w:sz w:val="28"/>
          <w:szCs w:val="28"/>
          <w:lang w:eastAsia="ru-RU"/>
        </w:rPr>
        <w:softHyphen/>
        <w:t>ными деньгами, но и капиталом. Он приносит своему владельцу опре</w:t>
      </w:r>
      <w:r w:rsidRPr="00EB78EA">
        <w:rPr>
          <w:rFonts w:ascii="Times New Roman" w:eastAsia="Times New Roman" w:hAnsi="Times New Roman"/>
          <w:b w:val="0"/>
          <w:i w:val="0"/>
          <w:sz w:val="28"/>
          <w:szCs w:val="28"/>
          <w:lang w:eastAsia="ru-RU"/>
        </w:rPr>
        <w:softHyphen/>
        <w:t>деленный доход в виде процента, величина которого фиксируется в договоре и варьируется в зависимости от срока депозита (чем больше срок хранения вклада, тем выше процентная ставка по нему). Со сроч</w:t>
      </w:r>
      <w:r w:rsidRPr="00EB78EA">
        <w:rPr>
          <w:rFonts w:ascii="Times New Roman" w:eastAsia="Times New Roman" w:hAnsi="Times New Roman"/>
          <w:b w:val="0"/>
          <w:i w:val="0"/>
          <w:sz w:val="28"/>
          <w:szCs w:val="28"/>
          <w:lang w:eastAsia="ru-RU"/>
        </w:rPr>
        <w:softHyphen/>
        <w:t xml:space="preserve">ного депозита клиент банка может получить свои средства только по истечении его срока (вместе с причитающимися процентами).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Вклады физических лиц </w:t>
      </w:r>
      <w:r w:rsidRPr="00EB78EA">
        <w:rPr>
          <w:rFonts w:ascii="Times New Roman" w:eastAsia="Times New Roman" w:hAnsi="Times New Roman"/>
          <w:b w:val="0"/>
          <w:i w:val="0"/>
          <w:sz w:val="28"/>
          <w:szCs w:val="28"/>
          <w:lang w:eastAsia="ru-RU"/>
        </w:rPr>
        <w:t>(до востребования и срочные) могут при</w:t>
      </w:r>
      <w:r w:rsidRPr="00EB78EA">
        <w:rPr>
          <w:rFonts w:ascii="Times New Roman" w:eastAsia="Times New Roman" w:hAnsi="Times New Roman"/>
          <w:b w:val="0"/>
          <w:i w:val="0"/>
          <w:sz w:val="28"/>
          <w:szCs w:val="28"/>
          <w:lang w:eastAsia="ru-RU"/>
        </w:rPr>
        <w:softHyphen/>
        <w:t>влекать только те коммерческие банки, которые имеют на это специ</w:t>
      </w:r>
      <w:r w:rsidRPr="00EB78EA">
        <w:rPr>
          <w:rFonts w:ascii="Times New Roman" w:eastAsia="Times New Roman" w:hAnsi="Times New Roman"/>
          <w:b w:val="0"/>
          <w:i w:val="0"/>
          <w:sz w:val="28"/>
          <w:szCs w:val="28"/>
          <w:lang w:eastAsia="ru-RU"/>
        </w:rPr>
        <w:softHyphen/>
        <w:t>альную лицензию Банка России. Лицензия на привлечение во вклады денежных средств физических лиц выдается коммерческим банкам лишь после двух лет их успешной и устойчивой работы на рынке бан</w:t>
      </w:r>
      <w:r w:rsidRPr="00EB78EA">
        <w:rPr>
          <w:rFonts w:ascii="Times New Roman" w:eastAsia="Times New Roman" w:hAnsi="Times New Roman"/>
          <w:b w:val="0"/>
          <w:i w:val="0"/>
          <w:sz w:val="28"/>
          <w:szCs w:val="28"/>
          <w:lang w:eastAsia="ru-RU"/>
        </w:rPr>
        <w:softHyphen/>
        <w:t>ковских услуг. Вклады физических лиц оформляются договором вкла</w:t>
      </w:r>
      <w:r w:rsidRPr="00EB78EA">
        <w:rPr>
          <w:rFonts w:ascii="Times New Roman" w:eastAsia="Times New Roman" w:hAnsi="Times New Roman"/>
          <w:b w:val="0"/>
          <w:i w:val="0"/>
          <w:sz w:val="28"/>
          <w:szCs w:val="28"/>
          <w:lang w:eastAsia="ru-RU"/>
        </w:rPr>
        <w:softHyphen/>
        <w:t>да, который в соответствии с Гражданским кодексом РФ признается публичным договором. Эти вклады (независимо от их вида), как пра</w:t>
      </w:r>
      <w:r w:rsidRPr="00EB78EA">
        <w:rPr>
          <w:rFonts w:ascii="Times New Roman" w:eastAsia="Times New Roman" w:hAnsi="Times New Roman"/>
          <w:b w:val="0"/>
          <w:i w:val="0"/>
          <w:sz w:val="28"/>
          <w:szCs w:val="28"/>
          <w:lang w:eastAsia="ru-RU"/>
        </w:rPr>
        <w:softHyphen/>
        <w:t>вило, удостоверяются сберегательной книжкой (или книжкой денеж</w:t>
      </w:r>
      <w:r w:rsidRPr="00EB78EA">
        <w:rPr>
          <w:rFonts w:ascii="Times New Roman" w:eastAsia="Times New Roman" w:hAnsi="Times New Roman"/>
          <w:b w:val="0"/>
          <w:i w:val="0"/>
          <w:sz w:val="28"/>
          <w:szCs w:val="28"/>
          <w:lang w:eastAsia="ru-RU"/>
        </w:rPr>
        <w:softHyphen/>
        <w:t>ного вклада), которая может быть именной или на предъявителя и признается ценной бумагой. Вклады граждан должны возвращаться им по их первому требованию. Условие договора, предусматривающее отказ гражданина от получения своего вклада по первому требованию, считается ничтожным. Если вклад был срочным, то при досрочном его изъятии вкладчиком в договоре должна предусматриваться возмож</w:t>
      </w:r>
      <w:r w:rsidRPr="00EB78EA">
        <w:rPr>
          <w:rFonts w:ascii="Times New Roman" w:eastAsia="Times New Roman" w:hAnsi="Times New Roman"/>
          <w:b w:val="0"/>
          <w:i w:val="0"/>
          <w:sz w:val="28"/>
          <w:szCs w:val="28"/>
          <w:lang w:eastAsia="ru-RU"/>
        </w:rPr>
        <w:softHyphen/>
        <w:t xml:space="preserve">ность выплаты ему процентов по этому срочному вкладу на уровне ставки по вкладам до востребования.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Разновидность срочных депозитов юридических и физических лиц – </w:t>
      </w:r>
      <w:r w:rsidRPr="00EB78EA">
        <w:rPr>
          <w:rFonts w:ascii="Times New Roman" w:eastAsia="Times New Roman" w:hAnsi="Times New Roman"/>
          <w:b w:val="0"/>
          <w:iCs/>
          <w:sz w:val="28"/>
          <w:szCs w:val="28"/>
          <w:lang w:eastAsia="ru-RU"/>
        </w:rPr>
        <w:t xml:space="preserve">банковские сертификаты и банковские векселя, </w:t>
      </w:r>
      <w:r w:rsidRPr="00EB78EA">
        <w:rPr>
          <w:rFonts w:ascii="Times New Roman" w:eastAsia="Times New Roman" w:hAnsi="Times New Roman"/>
          <w:b w:val="0"/>
          <w:i w:val="0"/>
          <w:sz w:val="28"/>
          <w:szCs w:val="28"/>
          <w:lang w:eastAsia="ru-RU"/>
        </w:rPr>
        <w:t>которые явля</w:t>
      </w:r>
      <w:r w:rsidRPr="00EB78EA">
        <w:rPr>
          <w:rFonts w:ascii="Times New Roman" w:eastAsia="Times New Roman" w:hAnsi="Times New Roman"/>
          <w:b w:val="0"/>
          <w:i w:val="0"/>
          <w:sz w:val="28"/>
          <w:szCs w:val="28"/>
          <w:lang w:eastAsia="ru-RU"/>
        </w:rPr>
        <w:softHyphen/>
        <w:t xml:space="preserve">ются собственными долговыми обязательствами банка.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Сберегательный (депозитный) сертификат </w:t>
      </w:r>
      <w:r w:rsidRPr="00EB78EA">
        <w:rPr>
          <w:rFonts w:ascii="Times New Roman" w:eastAsia="Times New Roman" w:hAnsi="Times New Roman"/>
          <w:b w:val="0"/>
          <w:i w:val="0"/>
          <w:sz w:val="28"/>
          <w:szCs w:val="28"/>
          <w:lang w:eastAsia="ru-RU"/>
        </w:rPr>
        <w:t>является ценной бума</w:t>
      </w:r>
      <w:r w:rsidRPr="00EB78EA">
        <w:rPr>
          <w:rFonts w:ascii="Times New Roman" w:eastAsia="Times New Roman" w:hAnsi="Times New Roman"/>
          <w:b w:val="0"/>
          <w:i w:val="0"/>
          <w:sz w:val="28"/>
          <w:szCs w:val="28"/>
          <w:lang w:eastAsia="ru-RU"/>
        </w:rPr>
        <w:softHyphen/>
        <w:t>гой, удостоверяющей сумму вклада, внесенного в банк, и права вклад</w:t>
      </w:r>
      <w:r w:rsidRPr="00EB78EA">
        <w:rPr>
          <w:rFonts w:ascii="Times New Roman" w:eastAsia="Times New Roman" w:hAnsi="Times New Roman"/>
          <w:b w:val="0"/>
          <w:i w:val="0"/>
          <w:sz w:val="28"/>
          <w:szCs w:val="28"/>
          <w:lang w:eastAsia="ru-RU"/>
        </w:rPr>
        <w:softHyphen/>
        <w:t>чика (держателя сертификата) на получение по истечении установ</w:t>
      </w:r>
      <w:r w:rsidRPr="00EB78EA">
        <w:rPr>
          <w:rFonts w:ascii="Times New Roman" w:eastAsia="Times New Roman" w:hAnsi="Times New Roman"/>
          <w:b w:val="0"/>
          <w:i w:val="0"/>
          <w:sz w:val="28"/>
          <w:szCs w:val="28"/>
          <w:lang w:eastAsia="ru-RU"/>
        </w:rPr>
        <w:softHyphen/>
        <w:t>ленного срока суммы вклада и обусловленных в сертификате процен</w:t>
      </w:r>
      <w:r w:rsidRPr="00EB78EA">
        <w:rPr>
          <w:rFonts w:ascii="Times New Roman" w:eastAsia="Times New Roman" w:hAnsi="Times New Roman"/>
          <w:b w:val="0"/>
          <w:i w:val="0"/>
          <w:sz w:val="28"/>
          <w:szCs w:val="28"/>
          <w:lang w:eastAsia="ru-RU"/>
        </w:rPr>
        <w:softHyphen/>
        <w:t>тов в банке, выдавшем сертификат, или в любом филиале этого банка. Депозитный сертификат может быть выдан только юридическим ли</w:t>
      </w:r>
      <w:r w:rsidRPr="00EB78EA">
        <w:rPr>
          <w:rFonts w:ascii="Times New Roman" w:eastAsia="Times New Roman" w:hAnsi="Times New Roman"/>
          <w:b w:val="0"/>
          <w:i w:val="0"/>
          <w:sz w:val="28"/>
          <w:szCs w:val="28"/>
          <w:lang w:eastAsia="ru-RU"/>
        </w:rPr>
        <w:softHyphen/>
        <w:t>цам, а сберегательный – только физическим лицам. Их владельцами могут быть резиденты и нерезиденты. Коммерческие банки вправе раз</w:t>
      </w:r>
      <w:r w:rsidRPr="00EB78EA">
        <w:rPr>
          <w:rFonts w:ascii="Times New Roman" w:eastAsia="Times New Roman" w:hAnsi="Times New Roman"/>
          <w:b w:val="0"/>
          <w:i w:val="0"/>
          <w:sz w:val="28"/>
          <w:szCs w:val="28"/>
          <w:lang w:eastAsia="ru-RU"/>
        </w:rPr>
        <w:softHyphen/>
        <w:t>мещать свои сертификаты только после регистрации условий их вы</w:t>
      </w:r>
      <w:r w:rsidRPr="00EB78EA">
        <w:rPr>
          <w:rFonts w:ascii="Times New Roman" w:eastAsia="Times New Roman" w:hAnsi="Times New Roman"/>
          <w:b w:val="0"/>
          <w:i w:val="0"/>
          <w:sz w:val="28"/>
          <w:szCs w:val="28"/>
          <w:lang w:eastAsia="ru-RU"/>
        </w:rPr>
        <w:softHyphen/>
        <w:t xml:space="preserve">пуска и обращения в территориальном учреждении Банка России.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Сертификаты российских банков могут выпускаться только в валюте Российской Федерации и обращаться соответственно только на ее тер</w:t>
      </w:r>
      <w:r w:rsidRPr="00EB78EA">
        <w:rPr>
          <w:rFonts w:ascii="Times New Roman" w:eastAsia="Times New Roman" w:hAnsi="Times New Roman"/>
          <w:b w:val="0"/>
          <w:i w:val="0"/>
          <w:sz w:val="28"/>
          <w:szCs w:val="28"/>
          <w:lang w:eastAsia="ru-RU"/>
        </w:rPr>
        <w:softHyphen/>
        <w:t>ритории. Банковские сертификаты не могут использоваться как сред</w:t>
      </w:r>
      <w:r w:rsidRPr="00EB78EA">
        <w:rPr>
          <w:rFonts w:ascii="Times New Roman" w:eastAsia="Times New Roman" w:hAnsi="Times New Roman"/>
          <w:b w:val="0"/>
          <w:i w:val="0"/>
          <w:sz w:val="28"/>
          <w:szCs w:val="28"/>
          <w:lang w:eastAsia="ru-RU"/>
        </w:rPr>
        <w:softHyphen/>
        <w:t>ство платежа в расчетах за товары и услуги, они выполняют лишь функ</w:t>
      </w:r>
      <w:r w:rsidRPr="00EB78EA">
        <w:rPr>
          <w:rFonts w:ascii="Times New Roman" w:eastAsia="Times New Roman" w:hAnsi="Times New Roman"/>
          <w:b w:val="0"/>
          <w:i w:val="0"/>
          <w:sz w:val="28"/>
          <w:szCs w:val="28"/>
          <w:lang w:eastAsia="ru-RU"/>
        </w:rPr>
        <w:softHyphen/>
        <w:t xml:space="preserve">цию средства накопления. По истечении срока действия сертификата его владельцу или держателю (при наличии цессии) банк возвращает сумму вклада и выплачивает доход исходя из величины процентной ставки, установленной условиями выпуска сертификатов, сроков и суммы вклада, внесенной на отдельный банковский счет.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Банковский вексель </w:t>
      </w:r>
      <w:r w:rsidRPr="00EB78EA">
        <w:rPr>
          <w:rFonts w:ascii="Times New Roman" w:eastAsia="Times New Roman" w:hAnsi="Times New Roman"/>
          <w:b w:val="0"/>
          <w:i w:val="0"/>
          <w:sz w:val="28"/>
          <w:szCs w:val="28"/>
          <w:lang w:eastAsia="ru-RU"/>
        </w:rPr>
        <w:t>– это ценная бумага, содержащая безусловное долговое обязательство векселедателя (банка) об уплате определенной суммы векселедержателю в конкретном месте в указанный срок. Вы</w:t>
      </w:r>
      <w:r w:rsidRPr="00EB78EA">
        <w:rPr>
          <w:rFonts w:ascii="Times New Roman" w:eastAsia="Times New Roman" w:hAnsi="Times New Roman"/>
          <w:b w:val="0"/>
          <w:i w:val="0"/>
          <w:sz w:val="28"/>
          <w:szCs w:val="28"/>
          <w:lang w:eastAsia="ru-RU"/>
        </w:rPr>
        <w:softHyphen/>
        <w:t>пуск и обращение векселей (в том числе банковских) регулируется Граж</w:t>
      </w:r>
      <w:r w:rsidRPr="00EB78EA">
        <w:rPr>
          <w:rFonts w:ascii="Times New Roman" w:eastAsia="Times New Roman" w:hAnsi="Times New Roman"/>
          <w:b w:val="0"/>
          <w:i w:val="0"/>
          <w:sz w:val="28"/>
          <w:szCs w:val="28"/>
          <w:lang w:eastAsia="ru-RU"/>
        </w:rPr>
        <w:softHyphen/>
        <w:t>данским кодексом РФ и Федеральным законом от 11 марта 1997 г. № 48-ФЗ «О переводном и простом векселе». Руководствуясь этими документами, банки сами разрабатывают условия выпуска и обраще</w:t>
      </w:r>
      <w:r w:rsidRPr="00EB78EA">
        <w:rPr>
          <w:rFonts w:ascii="Times New Roman" w:eastAsia="Times New Roman" w:hAnsi="Times New Roman"/>
          <w:b w:val="0"/>
          <w:i w:val="0"/>
          <w:sz w:val="28"/>
          <w:szCs w:val="28"/>
          <w:lang w:eastAsia="ru-RU"/>
        </w:rPr>
        <w:softHyphen/>
        <w:t>ния векселей, которые в отличие от условий выпуска и обращения бан</w:t>
      </w:r>
      <w:r w:rsidRPr="00EB78EA">
        <w:rPr>
          <w:rFonts w:ascii="Times New Roman" w:eastAsia="Times New Roman" w:hAnsi="Times New Roman"/>
          <w:b w:val="0"/>
          <w:i w:val="0"/>
          <w:sz w:val="28"/>
          <w:szCs w:val="28"/>
          <w:lang w:eastAsia="ru-RU"/>
        </w:rPr>
        <w:softHyphen/>
        <w:t>ковских сертификатов нигде не регистрируются. Банки могут выпус</w:t>
      </w:r>
      <w:r w:rsidRPr="00EB78EA">
        <w:rPr>
          <w:rFonts w:ascii="Times New Roman" w:eastAsia="Times New Roman" w:hAnsi="Times New Roman"/>
          <w:b w:val="0"/>
          <w:i w:val="0"/>
          <w:sz w:val="28"/>
          <w:szCs w:val="28"/>
          <w:lang w:eastAsia="ru-RU"/>
        </w:rPr>
        <w:softHyphen/>
        <w:t>кать только простые векселя, причем как процентные, так и дисконт</w:t>
      </w:r>
      <w:r w:rsidRPr="00EB78EA">
        <w:rPr>
          <w:rFonts w:ascii="Times New Roman" w:eastAsia="Times New Roman" w:hAnsi="Times New Roman"/>
          <w:b w:val="0"/>
          <w:i w:val="0"/>
          <w:sz w:val="28"/>
          <w:szCs w:val="28"/>
          <w:lang w:eastAsia="ru-RU"/>
        </w:rPr>
        <w:softHyphen/>
        <w:t>ные, и размещать их среди юридических и физических лиц. Процент</w:t>
      </w:r>
      <w:r w:rsidRPr="00EB78EA">
        <w:rPr>
          <w:rFonts w:ascii="Times New Roman" w:eastAsia="Times New Roman" w:hAnsi="Times New Roman"/>
          <w:b w:val="0"/>
          <w:i w:val="0"/>
          <w:sz w:val="28"/>
          <w:szCs w:val="28"/>
          <w:lang w:eastAsia="ru-RU"/>
        </w:rPr>
        <w:softHyphen/>
        <w:t>ные векселя дают возможность первому векселедержателю (или пос</w:t>
      </w:r>
      <w:r w:rsidRPr="00EB78EA">
        <w:rPr>
          <w:rFonts w:ascii="Times New Roman" w:eastAsia="Times New Roman" w:hAnsi="Times New Roman"/>
          <w:b w:val="0"/>
          <w:i w:val="0"/>
          <w:sz w:val="28"/>
          <w:szCs w:val="28"/>
          <w:lang w:eastAsia="ru-RU"/>
        </w:rPr>
        <w:softHyphen/>
        <w:t>леднему при наличии на векселе передаточной надписи-индоссамен</w:t>
      </w:r>
      <w:r w:rsidRPr="00EB78EA">
        <w:rPr>
          <w:rFonts w:ascii="Times New Roman" w:eastAsia="Times New Roman" w:hAnsi="Times New Roman"/>
          <w:b w:val="0"/>
          <w:i w:val="0"/>
          <w:sz w:val="28"/>
          <w:szCs w:val="28"/>
          <w:lang w:eastAsia="ru-RU"/>
        </w:rPr>
        <w:softHyphen/>
        <w:t>та) получить при предъявлении их банку к погашению за фактичес</w:t>
      </w:r>
      <w:r w:rsidRPr="00EB78EA">
        <w:rPr>
          <w:rFonts w:ascii="Times New Roman" w:eastAsia="Times New Roman" w:hAnsi="Times New Roman"/>
          <w:b w:val="0"/>
          <w:i w:val="0"/>
          <w:sz w:val="28"/>
          <w:szCs w:val="28"/>
          <w:lang w:eastAsia="ru-RU"/>
        </w:rPr>
        <w:softHyphen/>
        <w:t>кий срок нахождения своих денежных средств в обороте банка про</w:t>
      </w:r>
      <w:r w:rsidRPr="00EB78EA">
        <w:rPr>
          <w:rFonts w:ascii="Times New Roman" w:eastAsia="Times New Roman" w:hAnsi="Times New Roman"/>
          <w:b w:val="0"/>
          <w:i w:val="0"/>
          <w:sz w:val="28"/>
          <w:szCs w:val="28"/>
          <w:lang w:eastAsia="ru-RU"/>
        </w:rPr>
        <w:softHyphen/>
        <w:t>центный доход, а дисконтные векселя – дисконтный доход, который определяется как разница между номинальной стоимостью векселя, по которой он погашается, и ценой, по которой он продается первому векселедержателю. Банковские векселя являются, во-первых, высоко</w:t>
      </w:r>
      <w:r w:rsidRPr="00EB78EA">
        <w:rPr>
          <w:rFonts w:ascii="Times New Roman" w:eastAsia="Times New Roman" w:hAnsi="Times New Roman"/>
          <w:b w:val="0"/>
          <w:i w:val="0"/>
          <w:sz w:val="28"/>
          <w:szCs w:val="28"/>
          <w:lang w:eastAsia="ru-RU"/>
        </w:rPr>
        <w:softHyphen/>
        <w:t>ликвидным средством обращения, так как могут передаваться по ин</w:t>
      </w:r>
      <w:r w:rsidRPr="00EB78EA">
        <w:rPr>
          <w:rFonts w:ascii="Times New Roman" w:eastAsia="Times New Roman" w:hAnsi="Times New Roman"/>
          <w:b w:val="0"/>
          <w:i w:val="0"/>
          <w:sz w:val="28"/>
          <w:szCs w:val="28"/>
          <w:lang w:eastAsia="ru-RU"/>
        </w:rPr>
        <w:softHyphen/>
        <w:t>доссаменту; во-вторых, выступают средством платежа в расчетах за товары и услуги между юридическими и физическими лицами; в-тре</w:t>
      </w:r>
      <w:r w:rsidRPr="00EB78EA">
        <w:rPr>
          <w:rFonts w:ascii="Times New Roman" w:eastAsia="Times New Roman" w:hAnsi="Times New Roman"/>
          <w:b w:val="0"/>
          <w:i w:val="0"/>
          <w:sz w:val="28"/>
          <w:szCs w:val="28"/>
          <w:lang w:eastAsia="ru-RU"/>
        </w:rPr>
        <w:softHyphen/>
        <w:t>тьих, высокодоходным средством накопления; в-четвертых, могут, слу</w:t>
      </w:r>
      <w:r w:rsidRPr="00EB78EA">
        <w:rPr>
          <w:rFonts w:ascii="Times New Roman" w:eastAsia="Times New Roman" w:hAnsi="Times New Roman"/>
          <w:b w:val="0"/>
          <w:i w:val="0"/>
          <w:sz w:val="28"/>
          <w:szCs w:val="28"/>
          <w:lang w:eastAsia="ru-RU"/>
        </w:rPr>
        <w:softHyphen/>
        <w:t>жить предметом залога при оформлении клиентами кредитов в дру</w:t>
      </w:r>
      <w:r w:rsidRPr="00EB78EA">
        <w:rPr>
          <w:rFonts w:ascii="Times New Roman" w:eastAsia="Times New Roman" w:hAnsi="Times New Roman"/>
          <w:b w:val="0"/>
          <w:i w:val="0"/>
          <w:sz w:val="28"/>
          <w:szCs w:val="28"/>
          <w:lang w:eastAsia="ru-RU"/>
        </w:rPr>
        <w:softHyphen/>
        <w:t>гих банках. Поэтому вложение клиентами своих свободных средств в банковские векселя является для них очень привлекательным и вы</w:t>
      </w:r>
      <w:r w:rsidRPr="00EB78EA">
        <w:rPr>
          <w:rFonts w:ascii="Times New Roman" w:eastAsia="Times New Roman" w:hAnsi="Times New Roman"/>
          <w:b w:val="0"/>
          <w:i w:val="0"/>
          <w:sz w:val="28"/>
          <w:szCs w:val="28"/>
          <w:lang w:eastAsia="ru-RU"/>
        </w:rPr>
        <w:softHyphen/>
        <w:t>годным делом, а для банков – устойчивым и самостоятельно регули</w:t>
      </w:r>
      <w:r w:rsidRPr="00EB78EA">
        <w:rPr>
          <w:rFonts w:ascii="Times New Roman" w:eastAsia="Times New Roman" w:hAnsi="Times New Roman"/>
          <w:b w:val="0"/>
          <w:i w:val="0"/>
          <w:sz w:val="28"/>
          <w:szCs w:val="28"/>
          <w:lang w:eastAsia="ru-RU"/>
        </w:rPr>
        <w:softHyphen/>
        <w:t>руемым ресурсом срочного характера в целях последующего размеще</w:t>
      </w:r>
      <w:r w:rsidRPr="00EB78EA">
        <w:rPr>
          <w:rFonts w:ascii="Times New Roman" w:eastAsia="Times New Roman" w:hAnsi="Times New Roman"/>
          <w:b w:val="0"/>
          <w:i w:val="0"/>
          <w:sz w:val="28"/>
          <w:szCs w:val="28"/>
          <w:lang w:eastAsia="ru-RU"/>
        </w:rPr>
        <w:softHyphen/>
        <w:t>ния в банковские активы (кредиты, валюту, ценные бумаги и т.д.). Бан</w:t>
      </w:r>
      <w:r w:rsidRPr="00EB78EA">
        <w:rPr>
          <w:rFonts w:ascii="Times New Roman" w:eastAsia="Times New Roman" w:hAnsi="Times New Roman"/>
          <w:b w:val="0"/>
          <w:i w:val="0"/>
          <w:sz w:val="28"/>
          <w:szCs w:val="28"/>
          <w:lang w:eastAsia="ru-RU"/>
        </w:rPr>
        <w:softHyphen/>
        <w:t xml:space="preserve">кам не запрещено выпускать и валютные векселя, что способствует аккумуляции кредитных ресурсов в иностранной валюте.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Для пополнения своей ресурсной базы и регулирования ликвид</w:t>
      </w:r>
      <w:r w:rsidRPr="00EB78EA">
        <w:rPr>
          <w:rFonts w:ascii="Times New Roman" w:eastAsia="Times New Roman" w:hAnsi="Times New Roman"/>
          <w:b w:val="0"/>
          <w:i w:val="0"/>
          <w:sz w:val="28"/>
          <w:szCs w:val="28"/>
          <w:lang w:eastAsia="ru-RU"/>
        </w:rPr>
        <w:softHyphen/>
        <w:t>ности банки прибегают к таким недепозитным источникам привлече</w:t>
      </w:r>
      <w:r w:rsidRPr="00EB78EA">
        <w:rPr>
          <w:rFonts w:ascii="Times New Roman" w:eastAsia="Times New Roman" w:hAnsi="Times New Roman"/>
          <w:b w:val="0"/>
          <w:i w:val="0"/>
          <w:sz w:val="28"/>
          <w:szCs w:val="28"/>
          <w:lang w:eastAsia="ru-RU"/>
        </w:rPr>
        <w:softHyphen/>
        <w:t>ния ресурсов, как получение займов на межбанковском рынке и кре</w:t>
      </w:r>
      <w:r w:rsidRPr="00EB78EA">
        <w:rPr>
          <w:rFonts w:ascii="Times New Roman" w:eastAsia="Times New Roman" w:hAnsi="Times New Roman"/>
          <w:b w:val="0"/>
          <w:i w:val="0"/>
          <w:sz w:val="28"/>
          <w:szCs w:val="28"/>
          <w:lang w:eastAsia="ru-RU"/>
        </w:rPr>
        <w:softHyphen/>
        <w:t xml:space="preserve">дитов Центрального банка РФ.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Межбанковские кредиты </w:t>
      </w:r>
      <w:r w:rsidRPr="00EB78EA">
        <w:rPr>
          <w:rFonts w:ascii="Times New Roman" w:eastAsia="Times New Roman" w:hAnsi="Times New Roman"/>
          <w:b w:val="0"/>
          <w:i w:val="0"/>
          <w:sz w:val="28"/>
          <w:szCs w:val="28"/>
          <w:lang w:eastAsia="ru-RU"/>
        </w:rPr>
        <w:t>предоставляются банками друг другу на условиях срочности, возвратности и платности. Они дают банкам воз</w:t>
      </w:r>
      <w:r w:rsidRPr="00EB78EA">
        <w:rPr>
          <w:rFonts w:ascii="Times New Roman" w:eastAsia="Times New Roman" w:hAnsi="Times New Roman"/>
          <w:b w:val="0"/>
          <w:i w:val="0"/>
          <w:sz w:val="28"/>
          <w:szCs w:val="28"/>
          <w:lang w:eastAsia="ru-RU"/>
        </w:rPr>
        <w:softHyphen/>
        <w:t>можность поддерживать оптимальное соотношение необходимых и избыточных резервов. С помощью межбанковских кредитов достига</w:t>
      </w:r>
      <w:r w:rsidRPr="00EB78EA">
        <w:rPr>
          <w:rFonts w:ascii="Times New Roman" w:eastAsia="Times New Roman" w:hAnsi="Times New Roman"/>
          <w:b w:val="0"/>
          <w:i w:val="0"/>
          <w:sz w:val="28"/>
          <w:szCs w:val="28"/>
          <w:lang w:eastAsia="ru-RU"/>
        </w:rPr>
        <w:softHyphen/>
        <w:t>ется горизонтальное перераспределение ликвидных ресурсов между банками. Различают две формы межбанковского кредитования: кре</w:t>
      </w:r>
      <w:r w:rsidRPr="00EB78EA">
        <w:rPr>
          <w:rFonts w:ascii="Times New Roman" w:eastAsia="Times New Roman" w:hAnsi="Times New Roman"/>
          <w:b w:val="0"/>
          <w:i w:val="0"/>
          <w:sz w:val="28"/>
          <w:szCs w:val="28"/>
          <w:lang w:eastAsia="ru-RU"/>
        </w:rPr>
        <w:softHyphen/>
        <w:t>диты в форме овердрафта по корреспондентскому счету и кредиты в форме продажи ресурсов на межбанковском рынке. Корреспондентс</w:t>
      </w:r>
      <w:r w:rsidRPr="00EB78EA">
        <w:rPr>
          <w:rFonts w:ascii="Times New Roman" w:eastAsia="Times New Roman" w:hAnsi="Times New Roman"/>
          <w:b w:val="0"/>
          <w:i w:val="0"/>
          <w:sz w:val="28"/>
          <w:szCs w:val="28"/>
          <w:lang w:eastAsia="ru-RU"/>
        </w:rPr>
        <w:softHyphen/>
        <w:t>кие счета используются для проведения межбанковских расчетов. Как правило, операции по корреспондентским счетам производятся в пре</w:t>
      </w:r>
      <w:r w:rsidRPr="00EB78EA">
        <w:rPr>
          <w:rFonts w:ascii="Times New Roman" w:eastAsia="Times New Roman" w:hAnsi="Times New Roman"/>
          <w:b w:val="0"/>
          <w:i w:val="0"/>
          <w:sz w:val="28"/>
          <w:szCs w:val="28"/>
          <w:lang w:eastAsia="ru-RU"/>
        </w:rPr>
        <w:softHyphen/>
        <w:t>делах остатка средств. При недостаточности средств на корреспондент</w:t>
      </w:r>
      <w:r w:rsidRPr="00EB78EA">
        <w:rPr>
          <w:rFonts w:ascii="Times New Roman" w:eastAsia="Times New Roman" w:hAnsi="Times New Roman"/>
          <w:b w:val="0"/>
          <w:i w:val="0"/>
          <w:sz w:val="28"/>
          <w:szCs w:val="28"/>
          <w:lang w:eastAsia="ru-RU"/>
        </w:rPr>
        <w:softHyphen/>
        <w:t>ском счете банка для производства всех платежей согласно договору между банками банку-респонденту может быть предоставлен кредит путем оплаты с его корреспондентского счета расчетно-денежных до</w:t>
      </w:r>
      <w:r w:rsidRPr="00EB78EA">
        <w:rPr>
          <w:rFonts w:ascii="Times New Roman" w:eastAsia="Times New Roman" w:hAnsi="Times New Roman"/>
          <w:b w:val="0"/>
          <w:i w:val="0"/>
          <w:sz w:val="28"/>
          <w:szCs w:val="28"/>
          <w:lang w:eastAsia="ru-RU"/>
        </w:rPr>
        <w:softHyphen/>
        <w:t>кументов сверх фактического остатка средств на этом счете. В после</w:t>
      </w:r>
      <w:r w:rsidRPr="00EB78EA">
        <w:rPr>
          <w:rFonts w:ascii="Times New Roman" w:eastAsia="Times New Roman" w:hAnsi="Times New Roman"/>
          <w:b w:val="0"/>
          <w:i w:val="0"/>
          <w:sz w:val="28"/>
          <w:szCs w:val="28"/>
          <w:lang w:eastAsia="ru-RU"/>
        </w:rPr>
        <w:softHyphen/>
        <w:t>дующем задолженность переносится на отдельный ссудный счет и по</w:t>
      </w:r>
      <w:r w:rsidRPr="00EB78EA">
        <w:rPr>
          <w:rFonts w:ascii="Times New Roman" w:eastAsia="Times New Roman" w:hAnsi="Times New Roman"/>
          <w:b w:val="0"/>
          <w:i w:val="0"/>
          <w:sz w:val="28"/>
          <w:szCs w:val="28"/>
          <w:lang w:eastAsia="ru-RU"/>
        </w:rPr>
        <w:softHyphen/>
        <w:t xml:space="preserve">гашается в соответствии с условиями договора с корреспондентского счета банка-заемщика.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Кредиты межбанковского рынка подразделяются на срочные кре</w:t>
      </w:r>
      <w:r w:rsidRPr="00EB78EA">
        <w:rPr>
          <w:rFonts w:ascii="Times New Roman" w:eastAsia="Times New Roman" w:hAnsi="Times New Roman"/>
          <w:b w:val="0"/>
          <w:i w:val="0"/>
          <w:sz w:val="28"/>
          <w:szCs w:val="28"/>
          <w:lang w:eastAsia="ru-RU"/>
        </w:rPr>
        <w:softHyphen/>
        <w:t>диты и кредиты до востребования, которые могут быть востребованы банком-кредитором в любой день. В настоящее время спрос на креди</w:t>
      </w:r>
      <w:r w:rsidRPr="00EB78EA">
        <w:rPr>
          <w:rFonts w:ascii="Times New Roman" w:eastAsia="Times New Roman" w:hAnsi="Times New Roman"/>
          <w:b w:val="0"/>
          <w:i w:val="0"/>
          <w:sz w:val="28"/>
          <w:szCs w:val="28"/>
          <w:lang w:eastAsia="ru-RU"/>
        </w:rPr>
        <w:softHyphen/>
        <w:t>ты до востребования значительно меньше их предложения, что приво</w:t>
      </w:r>
      <w:r w:rsidRPr="00EB78EA">
        <w:rPr>
          <w:rFonts w:ascii="Times New Roman" w:eastAsia="Times New Roman" w:hAnsi="Times New Roman"/>
          <w:b w:val="0"/>
          <w:i w:val="0"/>
          <w:sz w:val="28"/>
          <w:szCs w:val="28"/>
          <w:lang w:eastAsia="ru-RU"/>
        </w:rPr>
        <w:softHyphen/>
        <w:t>дит к фактическому свертыванию этого вида межбанковского креди</w:t>
      </w:r>
      <w:r w:rsidRPr="00EB78EA">
        <w:rPr>
          <w:rFonts w:ascii="Times New Roman" w:eastAsia="Times New Roman" w:hAnsi="Times New Roman"/>
          <w:b w:val="0"/>
          <w:i w:val="0"/>
          <w:sz w:val="28"/>
          <w:szCs w:val="28"/>
          <w:lang w:eastAsia="ru-RU"/>
        </w:rPr>
        <w:softHyphen/>
        <w:t>тования. Срочные межбанковские кредиты могут предоставляться как в разовом порядке, так и в форме открытия кредитной линии на конк</w:t>
      </w:r>
      <w:r w:rsidRPr="00EB78EA">
        <w:rPr>
          <w:rFonts w:ascii="Times New Roman" w:eastAsia="Times New Roman" w:hAnsi="Times New Roman"/>
          <w:b w:val="0"/>
          <w:i w:val="0"/>
          <w:sz w:val="28"/>
          <w:szCs w:val="28"/>
          <w:lang w:eastAsia="ru-RU"/>
        </w:rPr>
        <w:softHyphen/>
        <w:t xml:space="preserve">ретный банк на различные сроки.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Кредиты Центрального банка РФ </w:t>
      </w:r>
      <w:r w:rsidRPr="00EB78EA">
        <w:rPr>
          <w:rFonts w:ascii="Times New Roman" w:eastAsia="Times New Roman" w:hAnsi="Times New Roman"/>
          <w:b w:val="0"/>
          <w:i w:val="0"/>
          <w:sz w:val="28"/>
          <w:szCs w:val="28"/>
          <w:lang w:eastAsia="ru-RU"/>
        </w:rPr>
        <w:t>предоставляются в форме лом</w:t>
      </w:r>
      <w:r w:rsidRPr="00EB78EA">
        <w:rPr>
          <w:rFonts w:ascii="Times New Roman" w:eastAsia="Times New Roman" w:hAnsi="Times New Roman"/>
          <w:b w:val="0"/>
          <w:i w:val="0"/>
          <w:sz w:val="28"/>
          <w:szCs w:val="28"/>
          <w:lang w:eastAsia="ru-RU"/>
        </w:rPr>
        <w:softHyphen/>
        <w:t>бардных кредитов, однодневных расчетных кредитов и внутриднев</w:t>
      </w:r>
      <w:r w:rsidRPr="00EB78EA">
        <w:rPr>
          <w:rFonts w:ascii="Times New Roman" w:eastAsia="Times New Roman" w:hAnsi="Times New Roman"/>
          <w:b w:val="0"/>
          <w:i w:val="0"/>
          <w:sz w:val="28"/>
          <w:szCs w:val="28"/>
          <w:lang w:eastAsia="ru-RU"/>
        </w:rPr>
        <w:softHyphen/>
        <w:t xml:space="preserve">ных кредитов.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Для привлечения заемных средств акционерные банки могут вы</w:t>
      </w:r>
      <w:r w:rsidRPr="00EB78EA">
        <w:rPr>
          <w:rFonts w:ascii="Times New Roman" w:eastAsia="Times New Roman" w:hAnsi="Times New Roman"/>
          <w:b w:val="0"/>
          <w:i w:val="0"/>
          <w:sz w:val="28"/>
          <w:szCs w:val="28"/>
          <w:lang w:eastAsia="ru-RU"/>
        </w:rPr>
        <w:softHyphen/>
        <w:t>пускать и размещать среди юридических и физических лиц собствен</w:t>
      </w:r>
      <w:r w:rsidRPr="00EB78EA">
        <w:rPr>
          <w:rFonts w:ascii="Times New Roman" w:eastAsia="Times New Roman" w:hAnsi="Times New Roman"/>
          <w:b w:val="0"/>
          <w:i w:val="0"/>
          <w:sz w:val="28"/>
          <w:szCs w:val="28"/>
          <w:lang w:eastAsia="ru-RU"/>
        </w:rPr>
        <w:softHyphen/>
        <w:t xml:space="preserve">ные </w:t>
      </w:r>
      <w:r w:rsidRPr="00EB78EA">
        <w:rPr>
          <w:rFonts w:ascii="Times New Roman" w:eastAsia="Times New Roman" w:hAnsi="Times New Roman"/>
          <w:b w:val="0"/>
          <w:iCs/>
          <w:sz w:val="28"/>
          <w:szCs w:val="28"/>
          <w:lang w:eastAsia="ru-RU"/>
        </w:rPr>
        <w:t xml:space="preserve">облигации, </w:t>
      </w:r>
      <w:r w:rsidRPr="00EB78EA">
        <w:rPr>
          <w:rFonts w:ascii="Times New Roman" w:eastAsia="Times New Roman" w:hAnsi="Times New Roman"/>
          <w:b w:val="0"/>
          <w:i w:val="0"/>
          <w:sz w:val="28"/>
          <w:szCs w:val="28"/>
          <w:lang w:eastAsia="ru-RU"/>
        </w:rPr>
        <w:t>но только после полной оплаты ими своего уставного капитала. Облигации коммерческих банков – это ценные бумаги, удостоверяющие отношения займа между владельцем облигаций (креди</w:t>
      </w:r>
      <w:r w:rsidRPr="00EB78EA">
        <w:rPr>
          <w:rFonts w:ascii="Times New Roman" w:eastAsia="Times New Roman" w:hAnsi="Times New Roman"/>
          <w:b w:val="0"/>
          <w:i w:val="0"/>
          <w:sz w:val="28"/>
          <w:szCs w:val="28"/>
          <w:lang w:eastAsia="ru-RU"/>
        </w:rPr>
        <w:softHyphen/>
        <w:t>тором) и банком (заемщиком), выпустившим их, и приносящие вла</w:t>
      </w:r>
      <w:r w:rsidRPr="00EB78EA">
        <w:rPr>
          <w:rFonts w:ascii="Times New Roman" w:eastAsia="Times New Roman" w:hAnsi="Times New Roman"/>
          <w:b w:val="0"/>
          <w:i w:val="0"/>
          <w:sz w:val="28"/>
          <w:szCs w:val="28"/>
          <w:lang w:eastAsia="ru-RU"/>
        </w:rPr>
        <w:softHyphen/>
        <w:t>дельцу доход. Эмиссия банковских облигаций осуществляется на ос</w:t>
      </w:r>
      <w:r w:rsidRPr="00EB78EA">
        <w:rPr>
          <w:rFonts w:ascii="Times New Roman" w:eastAsia="Times New Roman" w:hAnsi="Times New Roman"/>
          <w:b w:val="0"/>
          <w:i w:val="0"/>
          <w:sz w:val="28"/>
          <w:szCs w:val="28"/>
          <w:lang w:eastAsia="ru-RU"/>
        </w:rPr>
        <w:softHyphen/>
        <w:t>новании специального проспекта, который должен быть опубликован в печати и зарегистрирован в самом Банке России. Банки могут вы</w:t>
      </w:r>
      <w:r w:rsidRPr="00EB78EA">
        <w:rPr>
          <w:rFonts w:ascii="Times New Roman" w:eastAsia="Times New Roman" w:hAnsi="Times New Roman"/>
          <w:b w:val="0"/>
          <w:i w:val="0"/>
          <w:sz w:val="28"/>
          <w:szCs w:val="28"/>
          <w:lang w:eastAsia="ru-RU"/>
        </w:rPr>
        <w:softHyphen/>
        <w:t>пускать облигации именные и на предъявителя; обеспеченные и нео</w:t>
      </w:r>
      <w:r w:rsidRPr="00EB78EA">
        <w:rPr>
          <w:rFonts w:ascii="Times New Roman" w:eastAsia="Times New Roman" w:hAnsi="Times New Roman"/>
          <w:b w:val="0"/>
          <w:i w:val="0"/>
          <w:sz w:val="28"/>
          <w:szCs w:val="28"/>
          <w:lang w:eastAsia="ru-RU"/>
        </w:rPr>
        <w:softHyphen/>
        <w:t xml:space="preserve">беспеченные; процентные и дисконтные; конвертируемые в другие ценные бумаги и неконвертируемые; с единовременным погашением и с погашением по сериям в определенные сроки.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У российских банков способ привлечения заемных средств с помо</w:t>
      </w:r>
      <w:r w:rsidRPr="00EB78EA">
        <w:rPr>
          <w:rFonts w:ascii="Times New Roman" w:eastAsia="Times New Roman" w:hAnsi="Times New Roman"/>
          <w:b w:val="0"/>
          <w:i w:val="0"/>
          <w:sz w:val="28"/>
          <w:szCs w:val="28"/>
          <w:lang w:eastAsia="ru-RU"/>
        </w:rPr>
        <w:softHyphen/>
        <w:t>щью выпуска собственных облигаций не получил широкого распрост</w:t>
      </w:r>
      <w:r w:rsidRPr="00EB78EA">
        <w:rPr>
          <w:rFonts w:ascii="Times New Roman" w:eastAsia="Times New Roman" w:hAnsi="Times New Roman"/>
          <w:b w:val="0"/>
          <w:i w:val="0"/>
          <w:sz w:val="28"/>
          <w:szCs w:val="28"/>
          <w:lang w:eastAsia="ru-RU"/>
        </w:rPr>
        <w:softHyphen/>
        <w:t xml:space="preserve">ранения. На практике он используется в исключительных случаях.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В целях привлечения для своей деятельности различных по харак</w:t>
      </w:r>
      <w:r w:rsidRPr="00EB78EA">
        <w:rPr>
          <w:rFonts w:ascii="Times New Roman" w:eastAsia="Times New Roman" w:hAnsi="Times New Roman"/>
          <w:b w:val="0"/>
          <w:i w:val="0"/>
          <w:sz w:val="28"/>
          <w:szCs w:val="28"/>
          <w:lang w:eastAsia="ru-RU"/>
        </w:rPr>
        <w:softHyphen/>
        <w:t>теру и срокам ресурсов коммерческие банки должны разрабатывать и проводить соответствующую депозитную политику, т.е. определять структуру привлечения средств, соотношение между срочными депо</w:t>
      </w:r>
      <w:r w:rsidRPr="00EB78EA">
        <w:rPr>
          <w:rFonts w:ascii="Times New Roman" w:eastAsia="Times New Roman" w:hAnsi="Times New Roman"/>
          <w:b w:val="0"/>
          <w:i w:val="0"/>
          <w:sz w:val="28"/>
          <w:szCs w:val="28"/>
          <w:lang w:eastAsia="ru-RU"/>
        </w:rPr>
        <w:softHyphen/>
        <w:t>зитами (вкладами) и на срок до востребования, основной контингент категории вкладчиков, географию привлечения и позаимствования средств, желательные сроки и способы привлечения, оптимальные процентные ставки привлечения, соотношение между рублевыми и валютными депозитами и т.д. Разработка и осуществление банком де</w:t>
      </w:r>
      <w:r w:rsidRPr="00EB78EA">
        <w:rPr>
          <w:rFonts w:ascii="Times New Roman" w:eastAsia="Times New Roman" w:hAnsi="Times New Roman"/>
          <w:b w:val="0"/>
          <w:i w:val="0"/>
          <w:sz w:val="28"/>
          <w:szCs w:val="28"/>
          <w:lang w:eastAsia="ru-RU"/>
        </w:rPr>
        <w:softHyphen/>
        <w:t>позитной политики тесно взаимосвязаны с кредитной и инвестицион</w:t>
      </w:r>
      <w:r w:rsidRPr="00EB78EA">
        <w:rPr>
          <w:rFonts w:ascii="Times New Roman" w:eastAsia="Times New Roman" w:hAnsi="Times New Roman"/>
          <w:b w:val="0"/>
          <w:i w:val="0"/>
          <w:sz w:val="28"/>
          <w:szCs w:val="28"/>
          <w:lang w:eastAsia="ru-RU"/>
        </w:rPr>
        <w:softHyphen/>
        <w:t>ной политикой банка, которая определяет основные направления, сро</w:t>
      </w:r>
      <w:r w:rsidRPr="00EB78EA">
        <w:rPr>
          <w:rFonts w:ascii="Times New Roman" w:eastAsia="Times New Roman" w:hAnsi="Times New Roman"/>
          <w:b w:val="0"/>
          <w:i w:val="0"/>
          <w:sz w:val="28"/>
          <w:szCs w:val="28"/>
          <w:lang w:eastAsia="ru-RU"/>
        </w:rPr>
        <w:softHyphen/>
        <w:t xml:space="preserve">ки и условия размещения привлеченных средств. </w:t>
      </w:r>
    </w:p>
    <w:p w:rsidR="00E07CF3" w:rsidRDefault="00E07CF3" w:rsidP="00EB78EA">
      <w:pPr>
        <w:spacing w:after="0" w:line="360" w:lineRule="auto"/>
        <w:ind w:firstLine="709"/>
        <w:jc w:val="both"/>
        <w:rPr>
          <w:rFonts w:ascii="Times New Roman" w:eastAsia="Times New Roman" w:hAnsi="Times New Roman"/>
          <w:bCs/>
          <w:i w:val="0"/>
          <w:sz w:val="32"/>
          <w:szCs w:val="28"/>
          <w:lang w:eastAsia="ru-RU"/>
        </w:rPr>
      </w:pPr>
    </w:p>
    <w:p w:rsidR="00E07CF3" w:rsidRDefault="00EB78EA" w:rsidP="00E07CF3">
      <w:pPr>
        <w:numPr>
          <w:ilvl w:val="0"/>
          <w:numId w:val="16"/>
        </w:numPr>
        <w:spacing w:after="0" w:line="360" w:lineRule="auto"/>
        <w:jc w:val="both"/>
        <w:rPr>
          <w:rFonts w:ascii="Times New Roman" w:eastAsia="Times New Roman" w:hAnsi="Times New Roman"/>
          <w:bCs/>
          <w:i w:val="0"/>
          <w:sz w:val="32"/>
          <w:szCs w:val="28"/>
          <w:lang w:eastAsia="ru-RU"/>
        </w:rPr>
      </w:pPr>
      <w:r w:rsidRPr="00EB78EA">
        <w:rPr>
          <w:rFonts w:ascii="Times New Roman" w:eastAsia="Times New Roman" w:hAnsi="Times New Roman"/>
          <w:bCs/>
          <w:i w:val="0"/>
          <w:sz w:val="32"/>
          <w:szCs w:val="28"/>
          <w:lang w:eastAsia="ru-RU"/>
        </w:rPr>
        <w:t xml:space="preserve">Активные операции банков.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 Таким образом, от качественного осу</w:t>
      </w:r>
      <w:r w:rsidRPr="00EB78EA">
        <w:rPr>
          <w:rFonts w:ascii="Times New Roman" w:eastAsia="Times New Roman" w:hAnsi="Times New Roman"/>
          <w:b w:val="0"/>
          <w:i w:val="0"/>
          <w:sz w:val="28"/>
          <w:szCs w:val="28"/>
          <w:lang w:eastAsia="ru-RU"/>
        </w:rPr>
        <w:softHyphen/>
        <w:t>ществления активных операций зависят ликвидность, доходность, а следовательно, финансовая надежность и устойчивость банка в це</w:t>
      </w:r>
      <w:r w:rsidRPr="00EB78EA">
        <w:rPr>
          <w:rFonts w:ascii="Times New Roman" w:eastAsia="Times New Roman" w:hAnsi="Times New Roman"/>
          <w:b w:val="0"/>
          <w:i w:val="0"/>
          <w:sz w:val="28"/>
          <w:szCs w:val="28"/>
          <w:lang w:eastAsia="ru-RU"/>
        </w:rPr>
        <w:softHyphen/>
        <w:t>лом. Активные банковские операции многообразны по форме, назна</w:t>
      </w:r>
      <w:r w:rsidRPr="00EB78EA">
        <w:rPr>
          <w:rFonts w:ascii="Times New Roman" w:eastAsia="Times New Roman" w:hAnsi="Times New Roman"/>
          <w:b w:val="0"/>
          <w:i w:val="0"/>
          <w:sz w:val="28"/>
          <w:szCs w:val="28"/>
          <w:lang w:eastAsia="ru-RU"/>
        </w:rPr>
        <w:softHyphen/>
        <w:t>чению, экономическому содержанию, ликвидности, степени доходно</w:t>
      </w:r>
      <w:r w:rsidRPr="00EB78EA">
        <w:rPr>
          <w:rFonts w:ascii="Times New Roman" w:eastAsia="Times New Roman" w:hAnsi="Times New Roman"/>
          <w:b w:val="0"/>
          <w:i w:val="0"/>
          <w:sz w:val="28"/>
          <w:szCs w:val="28"/>
          <w:lang w:eastAsia="ru-RU"/>
        </w:rPr>
        <w:softHyphen/>
        <w:t xml:space="preserve">сти и риска.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По экономическому содержанию все активы коммерческого банка можно разделить на четыре группы. </w:t>
      </w:r>
    </w:p>
    <w:p w:rsidR="00EB78EA" w:rsidRPr="00EB78EA" w:rsidRDefault="00EB78EA" w:rsidP="00EB78EA">
      <w:pPr>
        <w:pStyle w:val="a6"/>
        <w:numPr>
          <w:ilvl w:val="0"/>
          <w:numId w:val="11"/>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Свободные резервы </w:t>
      </w:r>
      <w:r w:rsidRPr="00EB78EA">
        <w:rPr>
          <w:rFonts w:ascii="Times New Roman" w:eastAsia="Times New Roman" w:hAnsi="Times New Roman"/>
          <w:b w:val="0"/>
          <w:i w:val="0"/>
          <w:sz w:val="28"/>
          <w:szCs w:val="28"/>
          <w:lang w:eastAsia="ru-RU"/>
        </w:rPr>
        <w:t>– наличные деньги в кассе, остатки на кор</w:t>
      </w:r>
      <w:r w:rsidRPr="00EB78EA">
        <w:rPr>
          <w:rFonts w:ascii="Times New Roman" w:eastAsia="Times New Roman" w:hAnsi="Times New Roman"/>
          <w:b w:val="0"/>
          <w:i w:val="0"/>
          <w:sz w:val="28"/>
          <w:szCs w:val="28"/>
          <w:lang w:eastAsia="ru-RU"/>
        </w:rPr>
        <w:softHyphen/>
        <w:t xml:space="preserve">респондентском счете в РКЦ Банка России, на корреспондентских счетах в других кредитных организациях. </w:t>
      </w:r>
    </w:p>
    <w:p w:rsidR="00EB78EA" w:rsidRPr="00EB78EA" w:rsidRDefault="00EB78EA" w:rsidP="00EB78EA">
      <w:pPr>
        <w:pStyle w:val="a6"/>
        <w:numPr>
          <w:ilvl w:val="0"/>
          <w:numId w:val="11"/>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Предоставленные кредиты и средства, размещенные в виде депо</w:t>
      </w:r>
      <w:r w:rsidRPr="00EB78EA">
        <w:rPr>
          <w:rFonts w:ascii="Times New Roman" w:eastAsia="Times New Roman" w:hAnsi="Times New Roman"/>
          <w:b w:val="0"/>
          <w:iCs/>
          <w:sz w:val="28"/>
          <w:szCs w:val="28"/>
          <w:lang w:eastAsia="ru-RU"/>
        </w:rPr>
        <w:softHyphen/>
        <w:t xml:space="preserve">зитов </w:t>
      </w:r>
      <w:r w:rsidRPr="00EB78EA">
        <w:rPr>
          <w:rFonts w:ascii="Times New Roman" w:eastAsia="Times New Roman" w:hAnsi="Times New Roman"/>
          <w:b w:val="0"/>
          <w:i w:val="0"/>
          <w:sz w:val="28"/>
          <w:szCs w:val="28"/>
          <w:lang w:eastAsia="ru-RU"/>
        </w:rPr>
        <w:t xml:space="preserve">в других кредитных организациях, в том числе в Банке России. </w:t>
      </w:r>
    </w:p>
    <w:p w:rsidR="00EB78EA" w:rsidRPr="00EB78EA" w:rsidRDefault="00EB78EA" w:rsidP="00EB78EA">
      <w:pPr>
        <w:pStyle w:val="a6"/>
        <w:numPr>
          <w:ilvl w:val="0"/>
          <w:numId w:val="11"/>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Инвестиции </w:t>
      </w:r>
      <w:r w:rsidRPr="00EB78EA">
        <w:rPr>
          <w:rFonts w:ascii="Times New Roman" w:eastAsia="Times New Roman" w:hAnsi="Times New Roman"/>
          <w:b w:val="0"/>
          <w:i w:val="0"/>
          <w:sz w:val="28"/>
          <w:szCs w:val="28"/>
          <w:lang w:eastAsia="ru-RU"/>
        </w:rPr>
        <w:t>– вложение ресурсов банка в ценные бумаги и дру</w:t>
      </w:r>
      <w:r w:rsidRPr="00EB78EA">
        <w:rPr>
          <w:rFonts w:ascii="Times New Roman" w:eastAsia="Times New Roman" w:hAnsi="Times New Roman"/>
          <w:b w:val="0"/>
          <w:i w:val="0"/>
          <w:sz w:val="28"/>
          <w:szCs w:val="28"/>
          <w:lang w:eastAsia="ru-RU"/>
        </w:rPr>
        <w:softHyphen/>
        <w:t xml:space="preserve">гие финансовые активы (иностранную валюту, драгоценные металлы), а также долевое участие в совместной хозяйственной деятельности. </w:t>
      </w:r>
    </w:p>
    <w:p w:rsidR="00EB78EA" w:rsidRPr="00EB78EA" w:rsidRDefault="00EB78EA" w:rsidP="00EB78EA">
      <w:pPr>
        <w:pStyle w:val="a6"/>
        <w:numPr>
          <w:ilvl w:val="0"/>
          <w:numId w:val="11"/>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Материальные и нематериальные активы самого банка (внут</w:t>
      </w:r>
      <w:r w:rsidRPr="00EB78EA">
        <w:rPr>
          <w:rFonts w:ascii="Times New Roman" w:eastAsia="Times New Roman" w:hAnsi="Times New Roman"/>
          <w:b w:val="0"/>
          <w:iCs/>
          <w:sz w:val="28"/>
          <w:szCs w:val="28"/>
          <w:lang w:eastAsia="ru-RU"/>
        </w:rPr>
        <w:softHyphen/>
        <w:t xml:space="preserve">ренние инвестиции). </w:t>
      </w:r>
      <w:r w:rsidRPr="00EB78EA">
        <w:rPr>
          <w:rFonts w:ascii="Times New Roman" w:eastAsia="Times New Roman" w:hAnsi="Times New Roman"/>
          <w:b w:val="0"/>
          <w:i w:val="0"/>
          <w:sz w:val="28"/>
          <w:szCs w:val="28"/>
          <w:lang w:eastAsia="ru-RU"/>
        </w:rPr>
        <w:t xml:space="preserve">Сюда относится стоимость банковского здания, оборудования, другого имущества, необходимого для работы банка.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Все перечисленные активы можно классифицировать по ликвид</w:t>
      </w:r>
      <w:r w:rsidRPr="00EB78EA">
        <w:rPr>
          <w:rFonts w:ascii="Times New Roman" w:eastAsia="Times New Roman" w:hAnsi="Times New Roman"/>
          <w:b w:val="0"/>
          <w:i w:val="0"/>
          <w:sz w:val="28"/>
          <w:szCs w:val="28"/>
          <w:lang w:eastAsia="ru-RU"/>
        </w:rPr>
        <w:softHyphen/>
        <w:t xml:space="preserve">ности, доходности и уровню риска для банка. С точки зрения </w:t>
      </w:r>
      <w:r w:rsidRPr="00EB78EA">
        <w:rPr>
          <w:rFonts w:ascii="Times New Roman" w:eastAsia="Times New Roman" w:hAnsi="Times New Roman"/>
          <w:b w:val="0"/>
          <w:iCs/>
          <w:sz w:val="28"/>
          <w:szCs w:val="28"/>
          <w:lang w:eastAsia="ru-RU"/>
        </w:rPr>
        <w:t>ликвид</w:t>
      </w:r>
      <w:r w:rsidRPr="00EB78EA">
        <w:rPr>
          <w:rFonts w:ascii="Times New Roman" w:eastAsia="Times New Roman" w:hAnsi="Times New Roman"/>
          <w:b w:val="0"/>
          <w:iCs/>
          <w:sz w:val="28"/>
          <w:szCs w:val="28"/>
          <w:lang w:eastAsia="ru-RU"/>
        </w:rPr>
        <w:softHyphen/>
        <w:t xml:space="preserve">ности, </w:t>
      </w:r>
      <w:r w:rsidRPr="00EB78EA">
        <w:rPr>
          <w:rFonts w:ascii="Times New Roman" w:eastAsia="Times New Roman" w:hAnsi="Times New Roman"/>
          <w:b w:val="0"/>
          <w:i w:val="0"/>
          <w:sz w:val="28"/>
          <w:szCs w:val="28"/>
          <w:lang w:eastAsia="ru-RU"/>
        </w:rPr>
        <w:t xml:space="preserve">т.е. быстроты превращения в наличные средства, в банковской практике различают: </w:t>
      </w:r>
    </w:p>
    <w:p w:rsidR="00EB78EA" w:rsidRPr="00EB78EA" w:rsidRDefault="00EB78EA" w:rsidP="00EB78EA">
      <w:pPr>
        <w:pStyle w:val="a6"/>
        <w:numPr>
          <w:ilvl w:val="0"/>
          <w:numId w:val="12"/>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высоколиквидные активы, </w:t>
      </w:r>
      <w:r w:rsidRPr="00EB78EA">
        <w:rPr>
          <w:rFonts w:ascii="Times New Roman" w:eastAsia="Times New Roman" w:hAnsi="Times New Roman"/>
          <w:b w:val="0"/>
          <w:i w:val="0"/>
          <w:sz w:val="28"/>
          <w:szCs w:val="28"/>
          <w:lang w:eastAsia="ru-RU"/>
        </w:rPr>
        <w:t>т.е. активы, находящиеся непосред</w:t>
      </w:r>
      <w:r w:rsidRPr="00EB78EA">
        <w:rPr>
          <w:rFonts w:ascii="Times New Roman" w:eastAsia="Times New Roman" w:hAnsi="Times New Roman"/>
          <w:b w:val="0"/>
          <w:i w:val="0"/>
          <w:sz w:val="28"/>
          <w:szCs w:val="28"/>
          <w:lang w:eastAsia="ru-RU"/>
        </w:rPr>
        <w:softHyphen/>
        <w:t>ственно в денежной форме (резервы первой очереди) либо легко обра</w:t>
      </w:r>
      <w:r w:rsidRPr="00EB78EA">
        <w:rPr>
          <w:rFonts w:ascii="Times New Roman" w:eastAsia="Times New Roman" w:hAnsi="Times New Roman"/>
          <w:b w:val="0"/>
          <w:i w:val="0"/>
          <w:sz w:val="28"/>
          <w:szCs w:val="28"/>
          <w:lang w:eastAsia="ru-RU"/>
        </w:rPr>
        <w:softHyphen/>
        <w:t>щаемые в денежную форму (резервы второй очереди). К резервам пер</w:t>
      </w:r>
      <w:r w:rsidRPr="00EB78EA">
        <w:rPr>
          <w:rFonts w:ascii="Times New Roman" w:eastAsia="Times New Roman" w:hAnsi="Times New Roman"/>
          <w:b w:val="0"/>
          <w:i w:val="0"/>
          <w:sz w:val="28"/>
          <w:szCs w:val="28"/>
          <w:lang w:eastAsia="ru-RU"/>
        </w:rPr>
        <w:softHyphen/>
        <w:t xml:space="preserve">вой очереди относятся кассовая наличность, остатки средств банков на корреспондентских счетах. Резервами второй очереди считаются легкореализуемые государственные ценные бумаги (при наличии в стране ликвидного вторичного рынка); </w:t>
      </w:r>
    </w:p>
    <w:p w:rsidR="00EB78EA" w:rsidRPr="00EB78EA" w:rsidRDefault="00EB78EA" w:rsidP="00EB78EA">
      <w:pPr>
        <w:pStyle w:val="a6"/>
        <w:numPr>
          <w:ilvl w:val="0"/>
          <w:numId w:val="12"/>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краткосрочные ликвидные активы </w:t>
      </w:r>
      <w:r w:rsidRPr="00EB78EA">
        <w:rPr>
          <w:rFonts w:ascii="Times New Roman" w:eastAsia="Times New Roman" w:hAnsi="Times New Roman"/>
          <w:b w:val="0"/>
          <w:i w:val="0"/>
          <w:sz w:val="28"/>
          <w:szCs w:val="28"/>
          <w:lang w:eastAsia="ru-RU"/>
        </w:rPr>
        <w:t>– краткосрочные ссуды, а так</w:t>
      </w:r>
      <w:r w:rsidRPr="00EB78EA">
        <w:rPr>
          <w:rFonts w:ascii="Times New Roman" w:eastAsia="Times New Roman" w:hAnsi="Times New Roman"/>
          <w:b w:val="0"/>
          <w:i w:val="0"/>
          <w:sz w:val="28"/>
          <w:szCs w:val="28"/>
          <w:lang w:eastAsia="ru-RU"/>
        </w:rPr>
        <w:softHyphen/>
        <w:t xml:space="preserve">же ценные бумаги, имеющие вторичный рынок; </w:t>
      </w:r>
    </w:p>
    <w:p w:rsidR="00EB78EA" w:rsidRPr="00EB78EA" w:rsidRDefault="00EB78EA" w:rsidP="00EB78EA">
      <w:pPr>
        <w:pStyle w:val="a6"/>
        <w:numPr>
          <w:ilvl w:val="0"/>
          <w:numId w:val="12"/>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труднореализуемые активы – </w:t>
      </w:r>
      <w:r w:rsidRPr="00EB78EA">
        <w:rPr>
          <w:rFonts w:ascii="Times New Roman" w:eastAsia="Times New Roman" w:hAnsi="Times New Roman"/>
          <w:b w:val="0"/>
          <w:i w:val="0"/>
          <w:sz w:val="28"/>
          <w:szCs w:val="28"/>
          <w:lang w:eastAsia="ru-RU"/>
        </w:rPr>
        <w:t>долгосрочные ссуды, ценные бу</w:t>
      </w:r>
      <w:r w:rsidRPr="00EB78EA">
        <w:rPr>
          <w:rFonts w:ascii="Times New Roman" w:eastAsia="Times New Roman" w:hAnsi="Times New Roman"/>
          <w:b w:val="0"/>
          <w:i w:val="0"/>
          <w:sz w:val="28"/>
          <w:szCs w:val="28"/>
          <w:lang w:eastAsia="ru-RU"/>
        </w:rPr>
        <w:softHyphen/>
        <w:t>маги, не имеющие развитого вторичного рынка, долевое участие в ка</w:t>
      </w:r>
      <w:r w:rsidRPr="00EB78EA">
        <w:rPr>
          <w:rFonts w:ascii="Times New Roman" w:eastAsia="Times New Roman" w:hAnsi="Times New Roman"/>
          <w:b w:val="0"/>
          <w:i w:val="0"/>
          <w:sz w:val="28"/>
          <w:szCs w:val="28"/>
          <w:lang w:eastAsia="ru-RU"/>
        </w:rPr>
        <w:softHyphen/>
        <w:t xml:space="preserve">питале других банков, предприятий, организаций; </w:t>
      </w:r>
    </w:p>
    <w:p w:rsidR="00EB78EA" w:rsidRPr="00EB78EA" w:rsidRDefault="00EB78EA" w:rsidP="00EB78EA">
      <w:pPr>
        <w:pStyle w:val="a6"/>
        <w:numPr>
          <w:ilvl w:val="0"/>
          <w:numId w:val="12"/>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низколиквидные активы – </w:t>
      </w:r>
      <w:r w:rsidRPr="00EB78EA">
        <w:rPr>
          <w:rFonts w:ascii="Times New Roman" w:eastAsia="Times New Roman" w:hAnsi="Times New Roman"/>
          <w:b w:val="0"/>
          <w:i w:val="0"/>
          <w:sz w:val="28"/>
          <w:szCs w:val="28"/>
          <w:lang w:eastAsia="ru-RU"/>
        </w:rPr>
        <w:t xml:space="preserve">вложения в основные фонды банка. </w:t>
      </w:r>
    </w:p>
    <w:p w:rsidR="00EB78EA" w:rsidRPr="00EB78EA" w:rsidRDefault="00EB78EA" w:rsidP="00EB78EA">
      <w:pPr>
        <w:spacing w:after="0" w:line="360" w:lineRule="auto"/>
        <w:ind w:firstLine="708"/>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По уровню доходности </w:t>
      </w:r>
      <w:r w:rsidRPr="00EB78EA">
        <w:rPr>
          <w:rFonts w:ascii="Times New Roman" w:eastAsia="Times New Roman" w:hAnsi="Times New Roman"/>
          <w:b w:val="0"/>
          <w:i w:val="0"/>
          <w:sz w:val="28"/>
          <w:szCs w:val="28"/>
          <w:lang w:eastAsia="ru-RU"/>
        </w:rPr>
        <w:t>активы банка делятся на активы, принося</w:t>
      </w:r>
      <w:r w:rsidRPr="00EB78EA">
        <w:rPr>
          <w:rFonts w:ascii="Times New Roman" w:eastAsia="Times New Roman" w:hAnsi="Times New Roman"/>
          <w:b w:val="0"/>
          <w:i w:val="0"/>
          <w:sz w:val="28"/>
          <w:szCs w:val="28"/>
          <w:lang w:eastAsia="ru-RU"/>
        </w:rPr>
        <w:softHyphen/>
        <w:t xml:space="preserve">щие доход (кредиты, инвестиции), и активы, не приносящие дохода (свободные резервы, материальные активы).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По уровню риска </w:t>
      </w:r>
      <w:r w:rsidRPr="00EB78EA">
        <w:rPr>
          <w:rFonts w:ascii="Times New Roman" w:eastAsia="Times New Roman" w:hAnsi="Times New Roman"/>
          <w:b w:val="0"/>
          <w:i w:val="0"/>
          <w:sz w:val="28"/>
          <w:szCs w:val="28"/>
          <w:lang w:eastAsia="ru-RU"/>
        </w:rPr>
        <w:t>все активы Банка России подразделяются на пять групп. Каждой группе присвоен соответствующий коэффициент рис</w:t>
      </w:r>
      <w:r w:rsidRPr="00EB78EA">
        <w:rPr>
          <w:rFonts w:ascii="Times New Roman" w:eastAsia="Times New Roman" w:hAnsi="Times New Roman"/>
          <w:b w:val="0"/>
          <w:i w:val="0"/>
          <w:sz w:val="28"/>
          <w:szCs w:val="28"/>
          <w:lang w:eastAsia="ru-RU"/>
        </w:rPr>
        <w:softHyphen/>
        <w:t xml:space="preserve">ка, который характеризует надежность вложения средств банка в те или иные активы: </w:t>
      </w:r>
    </w:p>
    <w:p w:rsidR="00EB78EA" w:rsidRPr="00EB78EA" w:rsidRDefault="00EB78EA" w:rsidP="00EB78EA">
      <w:pPr>
        <w:pStyle w:val="a6"/>
        <w:numPr>
          <w:ilvl w:val="0"/>
          <w:numId w:val="13"/>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безрисковые активы – 0%; </w:t>
      </w:r>
    </w:p>
    <w:p w:rsidR="00EB78EA" w:rsidRPr="00EB78EA" w:rsidRDefault="00EB78EA" w:rsidP="00EB78EA">
      <w:pPr>
        <w:pStyle w:val="a6"/>
        <w:numPr>
          <w:ilvl w:val="0"/>
          <w:numId w:val="13"/>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низкорисковые активы – 10%; </w:t>
      </w:r>
    </w:p>
    <w:p w:rsidR="00EB78EA" w:rsidRPr="00EB78EA" w:rsidRDefault="00EB78EA" w:rsidP="00EB78EA">
      <w:pPr>
        <w:pStyle w:val="a6"/>
        <w:numPr>
          <w:ilvl w:val="0"/>
          <w:numId w:val="13"/>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активы средней степени риска – 20%; </w:t>
      </w:r>
    </w:p>
    <w:p w:rsidR="00EB78EA" w:rsidRPr="00EB78EA" w:rsidRDefault="00EB78EA" w:rsidP="00EB78EA">
      <w:pPr>
        <w:pStyle w:val="a6"/>
        <w:numPr>
          <w:ilvl w:val="0"/>
          <w:numId w:val="13"/>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активы с повышенным риском – 75%; </w:t>
      </w:r>
    </w:p>
    <w:p w:rsidR="00EB78EA" w:rsidRPr="00EB78EA" w:rsidRDefault="00EB78EA" w:rsidP="00EB78EA">
      <w:pPr>
        <w:pStyle w:val="a6"/>
        <w:numPr>
          <w:ilvl w:val="0"/>
          <w:numId w:val="13"/>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высокорисковые активы – 100%.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Так, к активам, свободным от риска, относятся средства на коррес</w:t>
      </w:r>
      <w:r w:rsidRPr="00EB78EA">
        <w:rPr>
          <w:rFonts w:ascii="Times New Roman" w:eastAsia="Times New Roman" w:hAnsi="Times New Roman"/>
          <w:b w:val="0"/>
          <w:i w:val="0"/>
          <w:sz w:val="28"/>
          <w:szCs w:val="28"/>
          <w:lang w:eastAsia="ru-RU"/>
        </w:rPr>
        <w:softHyphen/>
        <w:t>пондентском счете банков в Банке России, средства на резервном сче</w:t>
      </w:r>
      <w:r w:rsidRPr="00EB78EA">
        <w:rPr>
          <w:rFonts w:ascii="Times New Roman" w:eastAsia="Times New Roman" w:hAnsi="Times New Roman"/>
          <w:b w:val="0"/>
          <w:i w:val="0"/>
          <w:sz w:val="28"/>
          <w:szCs w:val="28"/>
          <w:lang w:eastAsia="ru-RU"/>
        </w:rPr>
        <w:softHyphen/>
        <w:t>те. Ко второй группе риска относятся ссуды, гарантированные Прави</w:t>
      </w:r>
      <w:r w:rsidRPr="00EB78EA">
        <w:rPr>
          <w:rFonts w:ascii="Times New Roman" w:eastAsia="Times New Roman" w:hAnsi="Times New Roman"/>
          <w:b w:val="0"/>
          <w:i w:val="0"/>
          <w:sz w:val="28"/>
          <w:szCs w:val="28"/>
          <w:lang w:eastAsia="ru-RU"/>
        </w:rPr>
        <w:softHyphen/>
        <w:t>тельством РФ; ссуды под залог драгоценных металлов в слитках; ссу</w:t>
      </w:r>
      <w:r w:rsidRPr="00EB78EA">
        <w:rPr>
          <w:rFonts w:ascii="Times New Roman" w:eastAsia="Times New Roman" w:hAnsi="Times New Roman"/>
          <w:b w:val="0"/>
          <w:i w:val="0"/>
          <w:sz w:val="28"/>
          <w:szCs w:val="28"/>
          <w:lang w:eastAsia="ru-RU"/>
        </w:rPr>
        <w:softHyphen/>
        <w:t xml:space="preserve">ды под залог государственных ценных бумаг. Максимальный риск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(100%) имеют банковские активы пятой группы риска, к которым от</w:t>
      </w:r>
      <w:r w:rsidRPr="00EB78EA">
        <w:rPr>
          <w:rFonts w:ascii="Times New Roman" w:eastAsia="Times New Roman" w:hAnsi="Times New Roman"/>
          <w:b w:val="0"/>
          <w:i w:val="0"/>
          <w:sz w:val="28"/>
          <w:szCs w:val="28"/>
          <w:lang w:eastAsia="ru-RU"/>
        </w:rPr>
        <w:softHyphen/>
        <w:t>носятся вексельные кредиты, долгосрочные ссуды, дебиторы по хозяй</w:t>
      </w:r>
      <w:r w:rsidRPr="00EB78EA">
        <w:rPr>
          <w:rFonts w:ascii="Times New Roman" w:eastAsia="Times New Roman" w:hAnsi="Times New Roman"/>
          <w:b w:val="0"/>
          <w:i w:val="0"/>
          <w:sz w:val="28"/>
          <w:szCs w:val="28"/>
          <w:lang w:eastAsia="ru-RU"/>
        </w:rPr>
        <w:softHyphen/>
        <w:t>ственным операциям и капитальным вложениям банка, а также про</w:t>
      </w:r>
      <w:r w:rsidRPr="00EB78EA">
        <w:rPr>
          <w:rFonts w:ascii="Times New Roman" w:eastAsia="Times New Roman" w:hAnsi="Times New Roman"/>
          <w:b w:val="0"/>
          <w:i w:val="0"/>
          <w:sz w:val="28"/>
          <w:szCs w:val="28"/>
          <w:lang w:eastAsia="ru-RU"/>
        </w:rPr>
        <w:softHyphen/>
        <w:t>сроченная ссудная задолженность клиентов. Таким образом структу</w:t>
      </w:r>
      <w:r w:rsidRPr="00EB78EA">
        <w:rPr>
          <w:rFonts w:ascii="Times New Roman" w:eastAsia="Times New Roman" w:hAnsi="Times New Roman"/>
          <w:b w:val="0"/>
          <w:i w:val="0"/>
          <w:sz w:val="28"/>
          <w:szCs w:val="28"/>
          <w:lang w:eastAsia="ru-RU"/>
        </w:rPr>
        <w:softHyphen/>
        <w:t xml:space="preserve">ра активов каждого банка формируется под влиянием их доходности, ликвидности и риска для его деятельности.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К основным активным банковским операциям относятся: кредит</w:t>
      </w:r>
      <w:r w:rsidRPr="00EB78EA">
        <w:rPr>
          <w:rFonts w:ascii="Times New Roman" w:eastAsia="Times New Roman" w:hAnsi="Times New Roman"/>
          <w:b w:val="0"/>
          <w:i w:val="0"/>
          <w:sz w:val="28"/>
          <w:szCs w:val="28"/>
          <w:lang w:eastAsia="ru-RU"/>
        </w:rPr>
        <w:softHyphen/>
        <w:t>ные (ссудные), инвестиционные, операции с ценными бумагами и га</w:t>
      </w:r>
      <w:r w:rsidRPr="00EB78EA">
        <w:rPr>
          <w:rFonts w:ascii="Times New Roman" w:eastAsia="Times New Roman" w:hAnsi="Times New Roman"/>
          <w:b w:val="0"/>
          <w:i w:val="0"/>
          <w:sz w:val="28"/>
          <w:szCs w:val="28"/>
          <w:lang w:eastAsia="ru-RU"/>
        </w:rPr>
        <w:softHyphen/>
        <w:t xml:space="preserve">рантийные. Основу активных банковских операций составляют </w:t>
      </w:r>
      <w:r w:rsidRPr="00EB78EA">
        <w:rPr>
          <w:rFonts w:ascii="Times New Roman" w:eastAsia="Times New Roman" w:hAnsi="Times New Roman"/>
          <w:b w:val="0"/>
          <w:iCs/>
          <w:sz w:val="28"/>
          <w:szCs w:val="28"/>
          <w:lang w:eastAsia="ru-RU"/>
        </w:rPr>
        <w:t>кре</w:t>
      </w:r>
      <w:r w:rsidRPr="00EB78EA">
        <w:rPr>
          <w:rFonts w:ascii="Times New Roman" w:eastAsia="Times New Roman" w:hAnsi="Times New Roman"/>
          <w:b w:val="0"/>
          <w:iCs/>
          <w:sz w:val="28"/>
          <w:szCs w:val="28"/>
          <w:lang w:eastAsia="ru-RU"/>
        </w:rPr>
        <w:softHyphen/>
        <w:t xml:space="preserve">дитные операции. </w:t>
      </w:r>
      <w:r w:rsidRPr="00EB78EA">
        <w:rPr>
          <w:rFonts w:ascii="Times New Roman" w:eastAsia="Times New Roman" w:hAnsi="Times New Roman"/>
          <w:b w:val="0"/>
          <w:i w:val="0"/>
          <w:sz w:val="28"/>
          <w:szCs w:val="28"/>
          <w:lang w:eastAsia="ru-RU"/>
        </w:rPr>
        <w:t xml:space="preserve">Именно эти операции, несмотря на свой высокий риск, являются для банков наиболее привлекательными, так как они составляют главный источник их доходов. Кредитные операции – это операции банков по размещению привлеченных ими ресурсов от своего имени и за свой счет на условиях возвратности, срочности и платности, составляющих незыблемые принципы банковского кредитования.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Банки могут предоставлять кредиты предприятиям и организаци</w:t>
      </w:r>
      <w:r w:rsidRPr="00EB78EA">
        <w:rPr>
          <w:rFonts w:ascii="Times New Roman" w:eastAsia="Times New Roman" w:hAnsi="Times New Roman"/>
          <w:b w:val="0"/>
          <w:i w:val="0"/>
          <w:sz w:val="28"/>
          <w:szCs w:val="28"/>
          <w:lang w:eastAsia="ru-RU"/>
        </w:rPr>
        <w:softHyphen/>
        <w:t>ям, населению, кредитным организациям, местным исполнительным органам власти, которые выступают в качестве субъектов кредитова</w:t>
      </w:r>
      <w:r w:rsidRPr="00EB78EA">
        <w:rPr>
          <w:rFonts w:ascii="Times New Roman" w:eastAsia="Times New Roman" w:hAnsi="Times New Roman"/>
          <w:b w:val="0"/>
          <w:i w:val="0"/>
          <w:sz w:val="28"/>
          <w:szCs w:val="28"/>
          <w:lang w:eastAsia="ru-RU"/>
        </w:rPr>
        <w:softHyphen/>
        <w:t>ния. Населению кредит может предоставляться на неотложные нуж</w:t>
      </w:r>
      <w:r w:rsidRPr="00EB78EA">
        <w:rPr>
          <w:rFonts w:ascii="Times New Roman" w:eastAsia="Times New Roman" w:hAnsi="Times New Roman"/>
          <w:b w:val="0"/>
          <w:i w:val="0"/>
          <w:sz w:val="28"/>
          <w:szCs w:val="28"/>
          <w:lang w:eastAsia="ru-RU"/>
        </w:rPr>
        <w:softHyphen/>
        <w:t>ды, приобретение товаров длительного пользования, жилья и на жилищное строительство. Кредитным организациям кредиты предос</w:t>
      </w:r>
      <w:r w:rsidRPr="00EB78EA">
        <w:rPr>
          <w:rFonts w:ascii="Times New Roman" w:eastAsia="Times New Roman" w:hAnsi="Times New Roman"/>
          <w:b w:val="0"/>
          <w:i w:val="0"/>
          <w:sz w:val="28"/>
          <w:szCs w:val="28"/>
          <w:lang w:eastAsia="ru-RU"/>
        </w:rPr>
        <w:softHyphen/>
        <w:t>тавляются в целях как обеспечения текущей ликвидности, так и рас</w:t>
      </w:r>
      <w:r w:rsidRPr="00EB78EA">
        <w:rPr>
          <w:rFonts w:ascii="Times New Roman" w:eastAsia="Times New Roman" w:hAnsi="Times New Roman"/>
          <w:b w:val="0"/>
          <w:i w:val="0"/>
          <w:sz w:val="28"/>
          <w:szCs w:val="28"/>
          <w:lang w:eastAsia="ru-RU"/>
        </w:rPr>
        <w:softHyphen/>
        <w:t>ширения ресурсов кредитования. В объеме всех МБК более половины приходится на долю однодневных кредитов, которые используются исключительно для регулирования ликвидности. Местным исполни</w:t>
      </w:r>
      <w:r w:rsidRPr="00EB78EA">
        <w:rPr>
          <w:rFonts w:ascii="Times New Roman" w:eastAsia="Times New Roman" w:hAnsi="Times New Roman"/>
          <w:b w:val="0"/>
          <w:i w:val="0"/>
          <w:sz w:val="28"/>
          <w:szCs w:val="28"/>
          <w:lang w:eastAsia="ru-RU"/>
        </w:rPr>
        <w:softHyphen/>
        <w:t>тельным органам кредиты могут быть предоставлены под кассовый разрыв между поступлениями доходов и осуществлением расходов и на финансирование инвестиционных проектов, имеющих важное со</w:t>
      </w:r>
      <w:r w:rsidRPr="00EB78EA">
        <w:rPr>
          <w:rFonts w:ascii="Times New Roman" w:eastAsia="Times New Roman" w:hAnsi="Times New Roman"/>
          <w:b w:val="0"/>
          <w:i w:val="0"/>
          <w:sz w:val="28"/>
          <w:szCs w:val="28"/>
          <w:lang w:eastAsia="ru-RU"/>
        </w:rPr>
        <w:softHyphen/>
        <w:t xml:space="preserve">циальное и экономическое значение.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Наибольший удельный вес в кредитном портфеле российских ком</w:t>
      </w:r>
      <w:r w:rsidRPr="00EB78EA">
        <w:rPr>
          <w:rFonts w:ascii="Times New Roman" w:eastAsia="Times New Roman" w:hAnsi="Times New Roman"/>
          <w:b w:val="0"/>
          <w:i w:val="0"/>
          <w:sz w:val="28"/>
          <w:szCs w:val="28"/>
          <w:lang w:eastAsia="ru-RU"/>
        </w:rPr>
        <w:softHyphen/>
        <w:t xml:space="preserve">мерческих банков занимают </w:t>
      </w:r>
      <w:r w:rsidRPr="00EB78EA">
        <w:rPr>
          <w:rFonts w:ascii="Times New Roman" w:eastAsia="Times New Roman" w:hAnsi="Times New Roman"/>
          <w:b w:val="0"/>
          <w:iCs/>
          <w:sz w:val="28"/>
          <w:szCs w:val="28"/>
          <w:lang w:eastAsia="ru-RU"/>
        </w:rPr>
        <w:t xml:space="preserve">кредиты предприятиям и организациям, </w:t>
      </w:r>
      <w:r w:rsidRPr="00EB78EA">
        <w:rPr>
          <w:rFonts w:ascii="Times New Roman" w:eastAsia="Times New Roman" w:hAnsi="Times New Roman"/>
          <w:b w:val="0"/>
          <w:i w:val="0"/>
          <w:sz w:val="28"/>
          <w:szCs w:val="28"/>
          <w:lang w:eastAsia="ru-RU"/>
        </w:rPr>
        <w:t>которые им предоставляются для финансирования оборотного капи</w:t>
      </w:r>
      <w:r w:rsidRPr="00EB78EA">
        <w:rPr>
          <w:rFonts w:ascii="Times New Roman" w:eastAsia="Times New Roman" w:hAnsi="Times New Roman"/>
          <w:b w:val="0"/>
          <w:i w:val="0"/>
          <w:sz w:val="28"/>
          <w:szCs w:val="28"/>
          <w:lang w:eastAsia="ru-RU"/>
        </w:rPr>
        <w:softHyphen/>
        <w:t xml:space="preserve">тала и расширения основного капитала. По срокам кредиты могут быть краткосрочными (до 1 года), среднесрочными (от 1 года до 3 лет) и долгосрочными (свыше 3 лет).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В настоящее время коммерческими банками унифицированы спо</w:t>
      </w:r>
      <w:r w:rsidRPr="00EB78EA">
        <w:rPr>
          <w:rFonts w:ascii="Times New Roman" w:eastAsia="Times New Roman" w:hAnsi="Times New Roman"/>
          <w:b w:val="0"/>
          <w:i w:val="0"/>
          <w:sz w:val="28"/>
          <w:szCs w:val="28"/>
          <w:lang w:eastAsia="ru-RU"/>
        </w:rPr>
        <w:softHyphen/>
        <w:t>собы выдачи кредитов заемщикам. Ссуды могут предоставляться в разовом порядке, в форме открытия кредитной линии на определен</w:t>
      </w:r>
      <w:r w:rsidRPr="00EB78EA">
        <w:rPr>
          <w:rFonts w:ascii="Times New Roman" w:eastAsia="Times New Roman" w:hAnsi="Times New Roman"/>
          <w:b w:val="0"/>
          <w:i w:val="0"/>
          <w:sz w:val="28"/>
          <w:szCs w:val="28"/>
          <w:lang w:eastAsia="ru-RU"/>
        </w:rPr>
        <w:softHyphen/>
        <w:t>ный период, а также в виде «овердрафта», т.е. путем кредитования рас</w:t>
      </w:r>
      <w:r w:rsidRPr="00EB78EA">
        <w:rPr>
          <w:rFonts w:ascii="Times New Roman" w:eastAsia="Times New Roman" w:hAnsi="Times New Roman"/>
          <w:b w:val="0"/>
          <w:i w:val="0"/>
          <w:sz w:val="28"/>
          <w:szCs w:val="28"/>
          <w:lang w:eastAsia="ru-RU"/>
        </w:rPr>
        <w:softHyphen/>
        <w:t>четного счета клиента при недостатке на нем средств для производства платежа. На практике основным способом выдачи кредитов хо</w:t>
      </w:r>
      <w:r w:rsidRPr="00EB78EA">
        <w:rPr>
          <w:rFonts w:ascii="Times New Roman" w:eastAsia="Times New Roman" w:hAnsi="Times New Roman"/>
          <w:b w:val="0"/>
          <w:i w:val="0"/>
          <w:sz w:val="28"/>
          <w:szCs w:val="28"/>
          <w:lang w:eastAsia="ru-RU"/>
        </w:rPr>
        <w:softHyphen/>
        <w:t>зяйствующим субъектам является открытие им кредитной линии. Выдача кредита любым способом сопровождается оформлением кре</w:t>
      </w:r>
      <w:r w:rsidRPr="00EB78EA">
        <w:rPr>
          <w:rFonts w:ascii="Times New Roman" w:eastAsia="Times New Roman" w:hAnsi="Times New Roman"/>
          <w:b w:val="0"/>
          <w:i w:val="0"/>
          <w:sz w:val="28"/>
          <w:szCs w:val="28"/>
          <w:lang w:eastAsia="ru-RU"/>
        </w:rPr>
        <w:softHyphen/>
        <w:t>дитного договора, который регулирует отношения между банком-кре</w:t>
      </w:r>
      <w:r w:rsidRPr="00EB78EA">
        <w:rPr>
          <w:rFonts w:ascii="Times New Roman" w:eastAsia="Times New Roman" w:hAnsi="Times New Roman"/>
          <w:b w:val="0"/>
          <w:i w:val="0"/>
          <w:sz w:val="28"/>
          <w:szCs w:val="28"/>
          <w:lang w:eastAsia="ru-RU"/>
        </w:rPr>
        <w:softHyphen/>
        <w:t>дитором и заемщиком по поводу величины, направления и использо</w:t>
      </w:r>
      <w:r w:rsidRPr="00EB78EA">
        <w:rPr>
          <w:rFonts w:ascii="Times New Roman" w:eastAsia="Times New Roman" w:hAnsi="Times New Roman"/>
          <w:b w:val="0"/>
          <w:i w:val="0"/>
          <w:sz w:val="28"/>
          <w:szCs w:val="28"/>
          <w:lang w:eastAsia="ru-RU"/>
        </w:rPr>
        <w:softHyphen/>
        <w:t>вания кредита, сроков его погашения, размера и периодичности упла</w:t>
      </w:r>
      <w:r w:rsidRPr="00EB78EA">
        <w:rPr>
          <w:rFonts w:ascii="Times New Roman" w:eastAsia="Times New Roman" w:hAnsi="Times New Roman"/>
          <w:b w:val="0"/>
          <w:i w:val="0"/>
          <w:sz w:val="28"/>
          <w:szCs w:val="28"/>
          <w:lang w:eastAsia="ru-RU"/>
        </w:rPr>
        <w:softHyphen/>
        <w:t xml:space="preserve">ты процентов за кредит, дополнительных источников обеспечения его возвратности (залога, поручительства, гарантии), ответственности обеих сторон за несоблюдение условий договора.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В целях диверсификации кредитных рисков каждым банком раз</w:t>
      </w:r>
      <w:r w:rsidRPr="00EB78EA">
        <w:rPr>
          <w:rFonts w:ascii="Times New Roman" w:eastAsia="Times New Roman" w:hAnsi="Times New Roman"/>
          <w:b w:val="0"/>
          <w:i w:val="0"/>
          <w:sz w:val="28"/>
          <w:szCs w:val="28"/>
          <w:lang w:eastAsia="ru-RU"/>
        </w:rPr>
        <w:softHyphen/>
        <w:t>рабатывается кредитная политика, которая должна ориентироваться на географические регионы размещения средств на кредитном рынке и устанавливать соотношение между ними, определять желательную концентрацию кредитов в отраслевом разрезе, оптимальную структу</w:t>
      </w:r>
      <w:r w:rsidRPr="00EB78EA">
        <w:rPr>
          <w:rFonts w:ascii="Times New Roman" w:eastAsia="Times New Roman" w:hAnsi="Times New Roman"/>
          <w:b w:val="0"/>
          <w:i w:val="0"/>
          <w:sz w:val="28"/>
          <w:szCs w:val="28"/>
          <w:lang w:eastAsia="ru-RU"/>
        </w:rPr>
        <w:softHyphen/>
        <w:t>ру кредитов по срокам, видам валют, указывать приоритеты относи</w:t>
      </w:r>
      <w:r w:rsidRPr="00EB78EA">
        <w:rPr>
          <w:rFonts w:ascii="Times New Roman" w:eastAsia="Times New Roman" w:hAnsi="Times New Roman"/>
          <w:b w:val="0"/>
          <w:i w:val="0"/>
          <w:sz w:val="28"/>
          <w:szCs w:val="28"/>
          <w:lang w:eastAsia="ru-RU"/>
        </w:rPr>
        <w:softHyphen/>
        <w:t>тельно субъектов кредитования и его видов, предпочтительность обес</w:t>
      </w:r>
      <w:r w:rsidRPr="00EB78EA">
        <w:rPr>
          <w:rFonts w:ascii="Times New Roman" w:eastAsia="Times New Roman" w:hAnsi="Times New Roman"/>
          <w:b w:val="0"/>
          <w:i w:val="0"/>
          <w:sz w:val="28"/>
          <w:szCs w:val="28"/>
          <w:lang w:eastAsia="ru-RU"/>
        </w:rPr>
        <w:softHyphen/>
        <w:t>печения по ссудам, в том числе залогового, предусматривать уровень крупных кредитов, проблемных, просроченных кредитов в целях под</w:t>
      </w:r>
      <w:r w:rsidRPr="00EB78EA">
        <w:rPr>
          <w:rFonts w:ascii="Times New Roman" w:eastAsia="Times New Roman" w:hAnsi="Times New Roman"/>
          <w:b w:val="0"/>
          <w:i w:val="0"/>
          <w:sz w:val="28"/>
          <w:szCs w:val="28"/>
          <w:lang w:eastAsia="ru-RU"/>
        </w:rPr>
        <w:softHyphen/>
        <w:t xml:space="preserve">держания качества кредитного портфеля на должном уровне.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Разновидностью ссудных операций являются </w:t>
      </w:r>
      <w:r w:rsidRPr="00EB78EA">
        <w:rPr>
          <w:rFonts w:ascii="Times New Roman" w:eastAsia="Times New Roman" w:hAnsi="Times New Roman"/>
          <w:bCs/>
          <w:i w:val="0"/>
          <w:sz w:val="28"/>
          <w:szCs w:val="28"/>
          <w:lang w:eastAsia="ru-RU"/>
        </w:rPr>
        <w:t>факторинговые и форфейтинговые</w:t>
      </w:r>
      <w:r w:rsidRPr="00EB78EA">
        <w:rPr>
          <w:rFonts w:ascii="Times New Roman" w:eastAsia="Times New Roman" w:hAnsi="Times New Roman"/>
          <w:b w:val="0"/>
          <w:i w:val="0"/>
          <w:sz w:val="28"/>
          <w:szCs w:val="28"/>
          <w:lang w:eastAsia="ru-RU"/>
        </w:rPr>
        <w:t xml:space="preserve"> операции банков.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Форфетирование –</w:t>
      </w:r>
      <w:r w:rsidRPr="00EB78EA">
        <w:rPr>
          <w:rFonts w:ascii="Times New Roman" w:eastAsia="Times New Roman" w:hAnsi="Times New Roman"/>
          <w:b w:val="0"/>
          <w:i w:val="0"/>
          <w:sz w:val="28"/>
          <w:szCs w:val="28"/>
          <w:lang w:eastAsia="ru-RU"/>
        </w:rPr>
        <w:t xml:space="preserve"> покупка банком или форфетором на полный срок на заранее оговоренных условиях векселей (тратт), других финансовых документов. Тем самым экспортер передает форфетору коммерческие риски, связанные с неплатежеспособностью импортера. В результате продажи портфеля долговых требований упрощается структура балан</w:t>
      </w:r>
      <w:r w:rsidRPr="00EB78EA">
        <w:rPr>
          <w:rFonts w:ascii="Times New Roman" w:eastAsia="Times New Roman" w:hAnsi="Times New Roman"/>
          <w:b w:val="0"/>
          <w:i w:val="0"/>
          <w:sz w:val="28"/>
          <w:szCs w:val="28"/>
          <w:lang w:eastAsia="ru-RU"/>
        </w:rPr>
        <w:softHyphen/>
        <w:t>са фирмы-экспортера, сокращаются сроки инкассации требований, бух</w:t>
      </w:r>
      <w:r w:rsidRPr="00EB78EA">
        <w:rPr>
          <w:rFonts w:ascii="Times New Roman" w:eastAsia="Times New Roman" w:hAnsi="Times New Roman"/>
          <w:b w:val="0"/>
          <w:i w:val="0"/>
          <w:sz w:val="28"/>
          <w:szCs w:val="28"/>
          <w:lang w:eastAsia="ru-RU"/>
        </w:rPr>
        <w:softHyphen/>
        <w:t xml:space="preserve">галтерские и административные расходы.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Форфетирование</w:t>
      </w:r>
      <w:r w:rsidRPr="00EB78EA">
        <w:rPr>
          <w:rFonts w:ascii="Times New Roman" w:eastAsia="Times New Roman" w:hAnsi="Times New Roman"/>
          <w:b w:val="0"/>
          <w:i w:val="0"/>
          <w:sz w:val="28"/>
          <w:szCs w:val="28"/>
          <w:lang w:eastAsia="ru-RU"/>
        </w:rPr>
        <w:t xml:space="preserve"> – это покупка обязательств, погашение которых происходит на определенный период в будующем без оборота на любого предыдущего должника.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Форфетирование </w:t>
      </w:r>
      <w:r w:rsidRPr="00EB78EA">
        <w:rPr>
          <w:rFonts w:ascii="Times New Roman" w:eastAsia="Times New Roman" w:hAnsi="Times New Roman"/>
          <w:b w:val="0"/>
          <w:i w:val="0"/>
          <w:sz w:val="28"/>
          <w:szCs w:val="28"/>
          <w:lang w:eastAsia="ru-RU"/>
        </w:rPr>
        <w:t xml:space="preserve">представляет собой форму кредитования экспорта банком (или финансовой компанией) путем покупки </w:t>
      </w:r>
      <w:r w:rsidRPr="00EB78EA">
        <w:rPr>
          <w:rFonts w:ascii="Times New Roman" w:eastAsia="Times New Roman" w:hAnsi="Times New Roman"/>
          <w:b w:val="0"/>
          <w:iCs/>
          <w:sz w:val="28"/>
          <w:szCs w:val="28"/>
          <w:lang w:eastAsia="ru-RU"/>
        </w:rPr>
        <w:t xml:space="preserve">без оборота </w:t>
      </w:r>
      <w:r w:rsidRPr="00EB78EA">
        <w:rPr>
          <w:rFonts w:ascii="Times New Roman" w:eastAsia="Times New Roman" w:hAnsi="Times New Roman"/>
          <w:b w:val="0"/>
          <w:i w:val="0"/>
          <w:sz w:val="28"/>
          <w:szCs w:val="28"/>
          <w:lang w:eastAsia="ru-RU"/>
        </w:rPr>
        <w:t>на продавца векселей и других долговых требований по внешнеторговым операциям. Форфетирование, как правило, применяется при постав</w:t>
      </w:r>
      <w:r w:rsidRPr="00EB78EA">
        <w:rPr>
          <w:rFonts w:ascii="Times New Roman" w:eastAsia="Times New Roman" w:hAnsi="Times New Roman"/>
          <w:b w:val="0"/>
          <w:i w:val="0"/>
          <w:sz w:val="28"/>
          <w:szCs w:val="28"/>
          <w:lang w:eastAsia="ru-RU"/>
        </w:rPr>
        <w:softHyphen/>
        <w:t>ках основных средств (машин, оборудования) на крупные суммы с длительной рассрочкой платежа (в мировой практике до 7 лет). Если у поставщика отсутствует возможность предоставить плательщику на длительный период коммерческий кредит, то он обращается к банку (или группе банков) с предложением купить предполагаемые долго</w:t>
      </w:r>
      <w:r w:rsidRPr="00EB78EA">
        <w:rPr>
          <w:rFonts w:ascii="Times New Roman" w:eastAsia="Times New Roman" w:hAnsi="Times New Roman"/>
          <w:b w:val="0"/>
          <w:i w:val="0"/>
          <w:sz w:val="28"/>
          <w:szCs w:val="28"/>
          <w:lang w:eastAsia="ru-RU"/>
        </w:rPr>
        <w:softHyphen/>
        <w:t xml:space="preserve">вые требования в отношении покупателя. После оценки банком своих рисков по данной операции и при положительном решении вопроса между банком </w:t>
      </w:r>
      <w:r w:rsidRPr="00EB78EA">
        <w:rPr>
          <w:rFonts w:ascii="Times New Roman" w:eastAsia="Times New Roman" w:hAnsi="Times New Roman"/>
          <w:b w:val="0"/>
          <w:iCs/>
          <w:sz w:val="28"/>
          <w:szCs w:val="28"/>
          <w:lang w:eastAsia="ru-RU"/>
        </w:rPr>
        <w:t xml:space="preserve">(форфетором) </w:t>
      </w:r>
      <w:r w:rsidRPr="00EB78EA">
        <w:rPr>
          <w:rFonts w:ascii="Times New Roman" w:eastAsia="Times New Roman" w:hAnsi="Times New Roman"/>
          <w:b w:val="0"/>
          <w:i w:val="0"/>
          <w:sz w:val="28"/>
          <w:szCs w:val="28"/>
          <w:lang w:eastAsia="ru-RU"/>
        </w:rPr>
        <w:t>и поставщиком оформляется договор о предоставлении форфейтингового кредита. На основе этого договора поставщик передает банку все требования к покупателю, а банк вып</w:t>
      </w:r>
      <w:r w:rsidRPr="00EB78EA">
        <w:rPr>
          <w:rFonts w:ascii="Times New Roman" w:eastAsia="Times New Roman" w:hAnsi="Times New Roman"/>
          <w:b w:val="0"/>
          <w:i w:val="0"/>
          <w:sz w:val="28"/>
          <w:szCs w:val="28"/>
          <w:lang w:eastAsia="ru-RU"/>
        </w:rPr>
        <w:softHyphen/>
        <w:t>лачивает поставщику сумму стоимости поставки за вычетом процента по отвлечению ресурсов на приобретение долговых обязательств по</w:t>
      </w:r>
      <w:r w:rsidRPr="00EB78EA">
        <w:rPr>
          <w:rFonts w:ascii="Times New Roman" w:eastAsia="Times New Roman" w:hAnsi="Times New Roman"/>
          <w:b w:val="0"/>
          <w:i w:val="0"/>
          <w:sz w:val="28"/>
          <w:szCs w:val="28"/>
          <w:lang w:eastAsia="ru-RU"/>
        </w:rPr>
        <w:softHyphen/>
        <w:t>купателя, комиссионного вознаграждения за совершение сделки, а так</w:t>
      </w:r>
      <w:r w:rsidRPr="00EB78EA">
        <w:rPr>
          <w:rFonts w:ascii="Times New Roman" w:eastAsia="Times New Roman" w:hAnsi="Times New Roman"/>
          <w:b w:val="0"/>
          <w:i w:val="0"/>
          <w:sz w:val="28"/>
          <w:szCs w:val="28"/>
          <w:lang w:eastAsia="ru-RU"/>
        </w:rPr>
        <w:softHyphen/>
        <w:t xml:space="preserve">же суммы возмещения расходов.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Факторинг –</w:t>
      </w:r>
      <w:r w:rsidRPr="00EB78EA">
        <w:rPr>
          <w:rFonts w:ascii="Times New Roman" w:eastAsia="Times New Roman" w:hAnsi="Times New Roman"/>
          <w:b w:val="0"/>
          <w:i w:val="0"/>
          <w:sz w:val="28"/>
          <w:szCs w:val="28"/>
          <w:lang w:eastAsia="ru-RU"/>
        </w:rPr>
        <w:t xml:space="preserve"> покупка специализированной финансовой компанией всех денежных требований экспортера к иностранному импортеру в размере до 70-90% суммы контракта до наступления срокаих оплаты; факторинговая компания кредитует экспортера на срок до 120 дней. Благодаря факторинговому обслуживанию экспортер имеет дело не с разрозненными иностранными импортерами, а с факторинговой ком</w:t>
      </w:r>
      <w:r w:rsidRPr="00EB78EA">
        <w:rPr>
          <w:rFonts w:ascii="Times New Roman" w:eastAsia="Times New Roman" w:hAnsi="Times New Roman"/>
          <w:b w:val="0"/>
          <w:i w:val="0"/>
          <w:sz w:val="28"/>
          <w:szCs w:val="28"/>
          <w:lang w:eastAsia="ru-RU"/>
        </w:rPr>
        <w:softHyphen/>
        <w:t xml:space="preserve">панией.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Факторинг</w:t>
      </w:r>
      <w:r w:rsidRPr="00EB78EA">
        <w:rPr>
          <w:rFonts w:ascii="Times New Roman" w:eastAsia="Times New Roman" w:hAnsi="Times New Roman"/>
          <w:b w:val="0"/>
          <w:i w:val="0"/>
          <w:sz w:val="28"/>
          <w:szCs w:val="28"/>
          <w:lang w:eastAsia="ru-RU"/>
        </w:rPr>
        <w:t xml:space="preserve"> – это покупка банком или специализированной компанией денежных требований поставщика к покупателю и их инкассация за определенное вознаграждение.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Более общее определение факторинговых операций содержится в Конвенции Международного института унификации частного права (ЮНИДРУА) по международным факторным операциям, принятой в Оттаве в 1988 году. Согласно этому документу контракт по факторным операциям является таковым, если поставщик уступает факторинговой фирме свои требования к покупателям, а факторинговая компания, в свою очередь, берет на себя не менее двух следующих обязанностей: </w:t>
      </w:r>
    </w:p>
    <w:p w:rsidR="00EB78EA" w:rsidRPr="00EB78EA" w:rsidRDefault="00EB78EA" w:rsidP="00EB78EA">
      <w:pPr>
        <w:pStyle w:val="a6"/>
        <w:numPr>
          <w:ilvl w:val="0"/>
          <w:numId w:val="14"/>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кредитование поставщика; </w:t>
      </w:r>
    </w:p>
    <w:p w:rsidR="00EB78EA" w:rsidRPr="00EB78EA" w:rsidRDefault="00EB78EA" w:rsidP="00EB78EA">
      <w:pPr>
        <w:pStyle w:val="a6"/>
        <w:numPr>
          <w:ilvl w:val="0"/>
          <w:numId w:val="14"/>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ведение учета требований к покупателям; </w:t>
      </w:r>
    </w:p>
    <w:p w:rsidR="00EB78EA" w:rsidRPr="00EB78EA" w:rsidRDefault="00EB78EA" w:rsidP="00EB78EA">
      <w:pPr>
        <w:pStyle w:val="a6"/>
        <w:numPr>
          <w:ilvl w:val="0"/>
          <w:numId w:val="14"/>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предъявление к оплате требований; </w:t>
      </w:r>
    </w:p>
    <w:p w:rsidR="00EB78EA" w:rsidRPr="00EB78EA" w:rsidRDefault="00EB78EA" w:rsidP="00EB78EA">
      <w:pPr>
        <w:pStyle w:val="a6"/>
        <w:numPr>
          <w:ilvl w:val="0"/>
          <w:numId w:val="14"/>
        </w:numPr>
        <w:spacing w:after="0" w:line="360" w:lineRule="auto"/>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защита от неплатежеспособности покупателей, т.е. страхование кредитного риска.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Факторинговая деятельность </w:t>
      </w:r>
      <w:r w:rsidRPr="00EB78EA">
        <w:rPr>
          <w:rFonts w:ascii="Times New Roman" w:eastAsia="Times New Roman" w:hAnsi="Times New Roman"/>
          <w:b w:val="0"/>
          <w:i w:val="0"/>
          <w:sz w:val="28"/>
          <w:szCs w:val="28"/>
          <w:lang w:eastAsia="ru-RU"/>
        </w:rPr>
        <w:t>банков регулируется гл. 43 Граждан</w:t>
      </w:r>
      <w:r w:rsidRPr="00EB78EA">
        <w:rPr>
          <w:rFonts w:ascii="Times New Roman" w:eastAsia="Times New Roman" w:hAnsi="Times New Roman"/>
          <w:b w:val="0"/>
          <w:i w:val="0"/>
          <w:sz w:val="28"/>
          <w:szCs w:val="28"/>
          <w:lang w:eastAsia="ru-RU"/>
        </w:rPr>
        <w:softHyphen/>
        <w:t>ского кодекса РФ «Финансирование под уступку денежного требова</w:t>
      </w:r>
      <w:r w:rsidRPr="00EB78EA">
        <w:rPr>
          <w:rFonts w:ascii="Times New Roman" w:eastAsia="Times New Roman" w:hAnsi="Times New Roman"/>
          <w:b w:val="0"/>
          <w:i w:val="0"/>
          <w:sz w:val="28"/>
          <w:szCs w:val="28"/>
          <w:lang w:eastAsia="ru-RU"/>
        </w:rPr>
        <w:softHyphen/>
        <w:t>ния». По договору финансирования под уступку денежного требова</w:t>
      </w:r>
      <w:r w:rsidRPr="00EB78EA">
        <w:rPr>
          <w:rFonts w:ascii="Times New Roman" w:eastAsia="Times New Roman" w:hAnsi="Times New Roman"/>
          <w:b w:val="0"/>
          <w:i w:val="0"/>
          <w:sz w:val="28"/>
          <w:szCs w:val="28"/>
          <w:lang w:eastAsia="ru-RU"/>
        </w:rPr>
        <w:softHyphen/>
        <w:t xml:space="preserve">ния одна сторона </w:t>
      </w:r>
      <w:r w:rsidRPr="00EB78EA">
        <w:rPr>
          <w:rFonts w:ascii="Times New Roman" w:eastAsia="Times New Roman" w:hAnsi="Times New Roman"/>
          <w:b w:val="0"/>
          <w:iCs/>
          <w:sz w:val="28"/>
          <w:szCs w:val="28"/>
          <w:lang w:eastAsia="ru-RU"/>
        </w:rPr>
        <w:t xml:space="preserve">(финансовый агент) </w:t>
      </w:r>
      <w:r w:rsidRPr="00EB78EA">
        <w:rPr>
          <w:rFonts w:ascii="Times New Roman" w:eastAsia="Times New Roman" w:hAnsi="Times New Roman"/>
          <w:b w:val="0"/>
          <w:i w:val="0"/>
          <w:sz w:val="28"/>
          <w:szCs w:val="28"/>
          <w:lang w:eastAsia="ru-RU"/>
        </w:rPr>
        <w:t>передает или обязуется пере</w:t>
      </w:r>
      <w:r w:rsidRPr="00EB78EA">
        <w:rPr>
          <w:rFonts w:ascii="Times New Roman" w:eastAsia="Times New Roman" w:hAnsi="Times New Roman"/>
          <w:b w:val="0"/>
          <w:i w:val="0"/>
          <w:sz w:val="28"/>
          <w:szCs w:val="28"/>
          <w:lang w:eastAsia="ru-RU"/>
        </w:rPr>
        <w:softHyphen/>
        <w:t xml:space="preserve">дать другой стороне </w:t>
      </w:r>
      <w:r w:rsidRPr="00EB78EA">
        <w:rPr>
          <w:rFonts w:ascii="Times New Roman" w:eastAsia="Times New Roman" w:hAnsi="Times New Roman"/>
          <w:b w:val="0"/>
          <w:iCs/>
          <w:sz w:val="28"/>
          <w:szCs w:val="28"/>
          <w:lang w:eastAsia="ru-RU"/>
        </w:rPr>
        <w:t xml:space="preserve">(клиенту) </w:t>
      </w:r>
      <w:r w:rsidRPr="00EB78EA">
        <w:rPr>
          <w:rFonts w:ascii="Times New Roman" w:eastAsia="Times New Roman" w:hAnsi="Times New Roman"/>
          <w:b w:val="0"/>
          <w:i w:val="0"/>
          <w:sz w:val="28"/>
          <w:szCs w:val="28"/>
          <w:lang w:eastAsia="ru-RU"/>
        </w:rPr>
        <w:t xml:space="preserve">денежные средства в счет денежного требования клиента (кредитора) к третьему лицу </w:t>
      </w:r>
      <w:r w:rsidRPr="00EB78EA">
        <w:rPr>
          <w:rFonts w:ascii="Times New Roman" w:eastAsia="Times New Roman" w:hAnsi="Times New Roman"/>
          <w:b w:val="0"/>
          <w:iCs/>
          <w:sz w:val="28"/>
          <w:szCs w:val="28"/>
          <w:lang w:eastAsia="ru-RU"/>
        </w:rPr>
        <w:t xml:space="preserve">(должнику), </w:t>
      </w:r>
      <w:r w:rsidRPr="00EB78EA">
        <w:rPr>
          <w:rFonts w:ascii="Times New Roman" w:eastAsia="Times New Roman" w:hAnsi="Times New Roman"/>
          <w:b w:val="0"/>
          <w:i w:val="0"/>
          <w:sz w:val="28"/>
          <w:szCs w:val="28"/>
          <w:lang w:eastAsia="ru-RU"/>
        </w:rPr>
        <w:t>вытека</w:t>
      </w:r>
      <w:r w:rsidRPr="00EB78EA">
        <w:rPr>
          <w:rFonts w:ascii="Times New Roman" w:eastAsia="Times New Roman" w:hAnsi="Times New Roman"/>
          <w:b w:val="0"/>
          <w:i w:val="0"/>
          <w:sz w:val="28"/>
          <w:szCs w:val="28"/>
          <w:lang w:eastAsia="ru-RU"/>
        </w:rPr>
        <w:softHyphen/>
        <w:t>ющего из предоставления товаров, выполнения работ или оказания услуг третьему лицу, а клиент уступает или обязуется уступить фи</w:t>
      </w:r>
      <w:r w:rsidRPr="00EB78EA">
        <w:rPr>
          <w:rFonts w:ascii="Times New Roman" w:eastAsia="Times New Roman" w:hAnsi="Times New Roman"/>
          <w:b w:val="0"/>
          <w:i w:val="0"/>
          <w:sz w:val="28"/>
          <w:szCs w:val="28"/>
          <w:lang w:eastAsia="ru-RU"/>
        </w:rPr>
        <w:softHyphen/>
        <w:t>нансовому агенту это денежное требование. Следовательно, предос</w:t>
      </w:r>
      <w:r w:rsidRPr="00EB78EA">
        <w:rPr>
          <w:rFonts w:ascii="Times New Roman" w:eastAsia="Times New Roman" w:hAnsi="Times New Roman"/>
          <w:b w:val="0"/>
          <w:i w:val="0"/>
          <w:sz w:val="28"/>
          <w:szCs w:val="28"/>
          <w:lang w:eastAsia="ru-RU"/>
        </w:rPr>
        <w:softHyphen/>
        <w:t>тавление денежных средств в форме предоплаты долговых требова</w:t>
      </w:r>
      <w:r w:rsidRPr="00EB78EA">
        <w:rPr>
          <w:rFonts w:ascii="Times New Roman" w:eastAsia="Times New Roman" w:hAnsi="Times New Roman"/>
          <w:b w:val="0"/>
          <w:i w:val="0"/>
          <w:sz w:val="28"/>
          <w:szCs w:val="28"/>
          <w:lang w:eastAsia="ru-RU"/>
        </w:rPr>
        <w:softHyphen/>
        <w:t>ний является определяющим признаком факторинговой деятельнос</w:t>
      </w:r>
      <w:r w:rsidRPr="00EB78EA">
        <w:rPr>
          <w:rFonts w:ascii="Times New Roman" w:eastAsia="Times New Roman" w:hAnsi="Times New Roman"/>
          <w:b w:val="0"/>
          <w:i w:val="0"/>
          <w:sz w:val="28"/>
          <w:szCs w:val="28"/>
          <w:lang w:eastAsia="ru-RU"/>
        </w:rPr>
        <w:softHyphen/>
        <w:t xml:space="preserve">ти. Факторинг может выступать в двух видах – открытом и закрытом.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Открытый факторинг – </w:t>
      </w:r>
      <w:r w:rsidRPr="00EB78EA">
        <w:rPr>
          <w:rFonts w:ascii="Times New Roman" w:eastAsia="Times New Roman" w:hAnsi="Times New Roman"/>
          <w:b w:val="0"/>
          <w:i w:val="0"/>
          <w:sz w:val="28"/>
          <w:szCs w:val="28"/>
          <w:lang w:eastAsia="ru-RU"/>
        </w:rPr>
        <w:t>это вид факторинга, при котором платель</w:t>
      </w:r>
      <w:r w:rsidRPr="00EB78EA">
        <w:rPr>
          <w:rFonts w:ascii="Times New Roman" w:eastAsia="Times New Roman" w:hAnsi="Times New Roman"/>
          <w:b w:val="0"/>
          <w:i w:val="0"/>
          <w:sz w:val="28"/>
          <w:szCs w:val="28"/>
          <w:lang w:eastAsia="ru-RU"/>
        </w:rPr>
        <w:softHyphen/>
        <w:t>щик (должник) уведомлен о том, что поставщик (клиент) переусту</w:t>
      </w:r>
      <w:r w:rsidRPr="00EB78EA">
        <w:rPr>
          <w:rFonts w:ascii="Times New Roman" w:eastAsia="Times New Roman" w:hAnsi="Times New Roman"/>
          <w:b w:val="0"/>
          <w:i w:val="0"/>
          <w:sz w:val="28"/>
          <w:szCs w:val="28"/>
          <w:lang w:eastAsia="ru-RU"/>
        </w:rPr>
        <w:softHyphen/>
        <w:t xml:space="preserve">пил требование фактору-посреднику. Должник производит платеж непосредственно посреднику.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Закрытый, или конфиденциальный, факторинг </w:t>
      </w:r>
      <w:r w:rsidRPr="00EB78EA">
        <w:rPr>
          <w:rFonts w:ascii="Times New Roman" w:eastAsia="Times New Roman" w:hAnsi="Times New Roman"/>
          <w:b w:val="0"/>
          <w:i w:val="0"/>
          <w:sz w:val="28"/>
          <w:szCs w:val="28"/>
          <w:lang w:eastAsia="ru-RU"/>
        </w:rPr>
        <w:t>является скрытым источником средств для кредитования продаж поставщика, посколь</w:t>
      </w:r>
      <w:r w:rsidRPr="00EB78EA">
        <w:rPr>
          <w:rFonts w:ascii="Times New Roman" w:eastAsia="Times New Roman" w:hAnsi="Times New Roman"/>
          <w:b w:val="0"/>
          <w:i w:val="0"/>
          <w:sz w:val="28"/>
          <w:szCs w:val="28"/>
          <w:lang w:eastAsia="ru-RU"/>
        </w:rPr>
        <w:softHyphen/>
        <w:t>ку покупатель вообще не осведомлен о переуступке требования фак</w:t>
      </w:r>
      <w:r w:rsidRPr="00EB78EA">
        <w:rPr>
          <w:rFonts w:ascii="Times New Roman" w:eastAsia="Times New Roman" w:hAnsi="Times New Roman"/>
          <w:b w:val="0"/>
          <w:i w:val="0"/>
          <w:sz w:val="28"/>
          <w:szCs w:val="28"/>
          <w:lang w:eastAsia="ru-RU"/>
        </w:rPr>
        <w:softHyphen/>
        <w:t xml:space="preserve">тору-посреднику. В данном случае должник ведет расчеты с самим поставщиком, который после получения платежа должен перечислить соответствующую его часть факторинговой компании для погашения кредита.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Правовой основой взаимоотношений фактора-посредника (банка) с клиентом является договор, определяющий денежное требование – предмет уступки, вид факторинга, срок договора, наличие у фактора права регресса к клиенту, размер факторингового кредита и платы за его предоставление, обязательства посредника по оказанию клиенту дополнительных услуг, величину комиссионного вознаграждения по</w:t>
      </w:r>
      <w:r w:rsidRPr="00EB78EA">
        <w:rPr>
          <w:rFonts w:ascii="Times New Roman" w:eastAsia="Times New Roman" w:hAnsi="Times New Roman"/>
          <w:b w:val="0"/>
          <w:i w:val="0"/>
          <w:sz w:val="28"/>
          <w:szCs w:val="28"/>
          <w:lang w:eastAsia="ru-RU"/>
        </w:rPr>
        <w:softHyphen/>
        <w:t>средника, право посредника на последующую уступку требования, другие права и обязанности сторон, гарантии выполнения принятых сторонами обязательств и материальную ответственность за их нару</w:t>
      </w:r>
      <w:r w:rsidRPr="00EB78EA">
        <w:rPr>
          <w:rFonts w:ascii="Times New Roman" w:eastAsia="Times New Roman" w:hAnsi="Times New Roman"/>
          <w:b w:val="0"/>
          <w:i w:val="0"/>
          <w:sz w:val="28"/>
          <w:szCs w:val="28"/>
          <w:lang w:eastAsia="ru-RU"/>
        </w:rPr>
        <w:softHyphen/>
        <w:t>шение, порядок оформления документов и другие условия по усмот</w:t>
      </w:r>
      <w:r w:rsidRPr="00EB78EA">
        <w:rPr>
          <w:rFonts w:ascii="Times New Roman" w:eastAsia="Times New Roman" w:hAnsi="Times New Roman"/>
          <w:b w:val="0"/>
          <w:i w:val="0"/>
          <w:sz w:val="28"/>
          <w:szCs w:val="28"/>
          <w:lang w:eastAsia="ru-RU"/>
        </w:rPr>
        <w:softHyphen/>
        <w:t>рению сторон. В России в настоящее время факторинговые операции банками почти не применяются, что обусловлено непомерно высоки</w:t>
      </w:r>
      <w:r w:rsidRPr="00EB78EA">
        <w:rPr>
          <w:rFonts w:ascii="Times New Roman" w:eastAsia="Times New Roman" w:hAnsi="Times New Roman"/>
          <w:b w:val="0"/>
          <w:i w:val="0"/>
          <w:sz w:val="28"/>
          <w:szCs w:val="28"/>
          <w:lang w:eastAsia="ru-RU"/>
        </w:rPr>
        <w:softHyphen/>
        <w:t>ми рисками их совершения, в том числе массовым характером непла</w:t>
      </w:r>
      <w:r w:rsidRPr="00EB78EA">
        <w:rPr>
          <w:rFonts w:ascii="Times New Roman" w:eastAsia="Times New Roman" w:hAnsi="Times New Roman"/>
          <w:b w:val="0"/>
          <w:i w:val="0"/>
          <w:sz w:val="28"/>
          <w:szCs w:val="28"/>
          <w:lang w:eastAsia="ru-RU"/>
        </w:rPr>
        <w:softHyphen/>
        <w:t>тежей в экономике, тяжелым финансовым положением товаропроиз</w:t>
      </w:r>
      <w:r w:rsidRPr="00EB78EA">
        <w:rPr>
          <w:rFonts w:ascii="Times New Roman" w:eastAsia="Times New Roman" w:hAnsi="Times New Roman"/>
          <w:b w:val="0"/>
          <w:i w:val="0"/>
          <w:sz w:val="28"/>
          <w:szCs w:val="28"/>
          <w:lang w:eastAsia="ru-RU"/>
        </w:rPr>
        <w:softHyphen/>
        <w:t>водителей и, как следствие, поставкой товаров (работ, услуг) преиму</w:t>
      </w:r>
      <w:r w:rsidRPr="00EB78EA">
        <w:rPr>
          <w:rFonts w:ascii="Times New Roman" w:eastAsia="Times New Roman" w:hAnsi="Times New Roman"/>
          <w:b w:val="0"/>
          <w:i w:val="0"/>
          <w:sz w:val="28"/>
          <w:szCs w:val="28"/>
          <w:lang w:eastAsia="ru-RU"/>
        </w:rPr>
        <w:softHyphen/>
        <w:t xml:space="preserve">щественно на условиях предоплаты.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Второй группой активных банковских операций являются </w:t>
      </w:r>
      <w:r w:rsidRPr="00EB78EA">
        <w:rPr>
          <w:rFonts w:ascii="Times New Roman" w:eastAsia="Times New Roman" w:hAnsi="Times New Roman"/>
          <w:b w:val="0"/>
          <w:iCs/>
          <w:sz w:val="28"/>
          <w:szCs w:val="28"/>
          <w:lang w:eastAsia="ru-RU"/>
        </w:rPr>
        <w:t>инвес</w:t>
      </w:r>
      <w:r w:rsidRPr="00EB78EA">
        <w:rPr>
          <w:rFonts w:ascii="Times New Roman" w:eastAsia="Times New Roman" w:hAnsi="Times New Roman"/>
          <w:b w:val="0"/>
          <w:iCs/>
          <w:sz w:val="28"/>
          <w:szCs w:val="28"/>
          <w:lang w:eastAsia="ru-RU"/>
        </w:rPr>
        <w:softHyphen/>
        <w:t xml:space="preserve">тиционные. </w:t>
      </w:r>
      <w:r w:rsidRPr="00EB78EA">
        <w:rPr>
          <w:rFonts w:ascii="Times New Roman" w:eastAsia="Times New Roman" w:hAnsi="Times New Roman"/>
          <w:b w:val="0"/>
          <w:i w:val="0"/>
          <w:sz w:val="28"/>
          <w:szCs w:val="28"/>
          <w:lang w:eastAsia="ru-RU"/>
        </w:rPr>
        <w:t>В процессе их совершения банки выступают в качестве инвестора, вкладывая ресурсы в ценные бумаги с целью получения по ним дохода или приобретения с их помощью прав участия в управле</w:t>
      </w:r>
      <w:r w:rsidRPr="00EB78EA">
        <w:rPr>
          <w:rFonts w:ascii="Times New Roman" w:eastAsia="Times New Roman" w:hAnsi="Times New Roman"/>
          <w:b w:val="0"/>
          <w:i w:val="0"/>
          <w:sz w:val="28"/>
          <w:szCs w:val="28"/>
          <w:lang w:eastAsia="ru-RU"/>
        </w:rPr>
        <w:softHyphen/>
        <w:t xml:space="preserve">нии другими субъектами рыночной экономики. Вложение банком средств с целью непосредственного управления другими субъектами рыночной экономики называется </w:t>
      </w:r>
      <w:r w:rsidRPr="00EB78EA">
        <w:rPr>
          <w:rFonts w:ascii="Times New Roman" w:eastAsia="Times New Roman" w:hAnsi="Times New Roman"/>
          <w:b w:val="0"/>
          <w:iCs/>
          <w:sz w:val="28"/>
          <w:szCs w:val="28"/>
          <w:lang w:eastAsia="ru-RU"/>
        </w:rPr>
        <w:t xml:space="preserve">прямыми инвестициями. </w:t>
      </w:r>
      <w:r w:rsidRPr="00EB78EA">
        <w:rPr>
          <w:rFonts w:ascii="Times New Roman" w:eastAsia="Times New Roman" w:hAnsi="Times New Roman"/>
          <w:b w:val="0"/>
          <w:i w:val="0"/>
          <w:sz w:val="28"/>
          <w:szCs w:val="28"/>
          <w:lang w:eastAsia="ru-RU"/>
        </w:rPr>
        <w:t>Кроме пря</w:t>
      </w:r>
      <w:r w:rsidRPr="00EB78EA">
        <w:rPr>
          <w:rFonts w:ascii="Times New Roman" w:eastAsia="Times New Roman" w:hAnsi="Times New Roman"/>
          <w:b w:val="0"/>
          <w:i w:val="0"/>
          <w:sz w:val="28"/>
          <w:szCs w:val="28"/>
          <w:lang w:eastAsia="ru-RU"/>
        </w:rPr>
        <w:softHyphen/>
        <w:t xml:space="preserve">мого инвестирования банки занимаются и </w:t>
      </w:r>
      <w:r w:rsidRPr="00EB78EA">
        <w:rPr>
          <w:rFonts w:ascii="Times New Roman" w:eastAsia="Times New Roman" w:hAnsi="Times New Roman"/>
          <w:b w:val="0"/>
          <w:iCs/>
          <w:sz w:val="28"/>
          <w:szCs w:val="28"/>
          <w:lang w:eastAsia="ru-RU"/>
        </w:rPr>
        <w:t>портфельным инвестиро</w:t>
      </w:r>
      <w:r w:rsidRPr="00EB78EA">
        <w:rPr>
          <w:rFonts w:ascii="Times New Roman" w:eastAsia="Times New Roman" w:hAnsi="Times New Roman"/>
          <w:b w:val="0"/>
          <w:iCs/>
          <w:sz w:val="28"/>
          <w:szCs w:val="28"/>
          <w:lang w:eastAsia="ru-RU"/>
        </w:rPr>
        <w:softHyphen/>
        <w:t xml:space="preserve">ванием, </w:t>
      </w:r>
      <w:r w:rsidRPr="00EB78EA">
        <w:rPr>
          <w:rFonts w:ascii="Times New Roman" w:eastAsia="Times New Roman" w:hAnsi="Times New Roman"/>
          <w:b w:val="0"/>
          <w:i w:val="0"/>
          <w:sz w:val="28"/>
          <w:szCs w:val="28"/>
          <w:lang w:eastAsia="ru-RU"/>
        </w:rPr>
        <w:t>создавая портфели ценных бумаг различных эмитентов, уп</w:t>
      </w:r>
      <w:r w:rsidRPr="00EB78EA">
        <w:rPr>
          <w:rFonts w:ascii="Times New Roman" w:eastAsia="Times New Roman" w:hAnsi="Times New Roman"/>
          <w:b w:val="0"/>
          <w:i w:val="0"/>
          <w:sz w:val="28"/>
          <w:szCs w:val="28"/>
          <w:lang w:eastAsia="ru-RU"/>
        </w:rPr>
        <w:softHyphen/>
        <w:t>равляемых как единое целое с целью получения по ним дохода в виде дивидендов, процентов и прироста курсовой стоимости. Объектом портфельного инвестирования российских коммерческих банков яв</w:t>
      </w:r>
      <w:r w:rsidRPr="00EB78EA">
        <w:rPr>
          <w:rFonts w:ascii="Times New Roman" w:eastAsia="Times New Roman" w:hAnsi="Times New Roman"/>
          <w:b w:val="0"/>
          <w:i w:val="0"/>
          <w:sz w:val="28"/>
          <w:szCs w:val="28"/>
          <w:lang w:eastAsia="ru-RU"/>
        </w:rPr>
        <w:softHyphen/>
        <w:t>ляются корпоративные ценные бумаги (акции и облигации акционер</w:t>
      </w:r>
      <w:r w:rsidRPr="00EB78EA">
        <w:rPr>
          <w:rFonts w:ascii="Times New Roman" w:eastAsia="Times New Roman" w:hAnsi="Times New Roman"/>
          <w:b w:val="0"/>
          <w:i w:val="0"/>
          <w:sz w:val="28"/>
          <w:szCs w:val="28"/>
          <w:lang w:eastAsia="ru-RU"/>
        </w:rPr>
        <w:softHyphen/>
        <w:t xml:space="preserve">ных обществ, а также производные от них ценные бумаги – опционы, фьючерсы и др.), государственные и муниципальные ценные бумаги и неэмиссионные бумаги – векселя, депозитные сертификаты банков, коммерческие бумаги фирм и т.п.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Разновидностью инвестиционных операций банков являются </w:t>
      </w:r>
      <w:r w:rsidRPr="00EB78EA">
        <w:rPr>
          <w:rFonts w:ascii="Times New Roman" w:eastAsia="Times New Roman" w:hAnsi="Times New Roman"/>
          <w:b w:val="0"/>
          <w:iCs/>
          <w:sz w:val="28"/>
          <w:szCs w:val="28"/>
          <w:lang w:eastAsia="ru-RU"/>
        </w:rPr>
        <w:t>ли</w:t>
      </w:r>
      <w:r w:rsidRPr="00EB78EA">
        <w:rPr>
          <w:rFonts w:ascii="Times New Roman" w:eastAsia="Times New Roman" w:hAnsi="Times New Roman"/>
          <w:b w:val="0"/>
          <w:iCs/>
          <w:sz w:val="28"/>
          <w:szCs w:val="28"/>
          <w:lang w:eastAsia="ru-RU"/>
        </w:rPr>
        <w:softHyphen/>
        <w:t xml:space="preserve">зинговые операции, </w:t>
      </w:r>
      <w:r w:rsidRPr="00EB78EA">
        <w:rPr>
          <w:rFonts w:ascii="Times New Roman" w:eastAsia="Times New Roman" w:hAnsi="Times New Roman"/>
          <w:b w:val="0"/>
          <w:i w:val="0"/>
          <w:sz w:val="28"/>
          <w:szCs w:val="28"/>
          <w:lang w:eastAsia="ru-RU"/>
        </w:rPr>
        <w:t>а также вложения средств в банковские здания, оборудование, нематериальные активы для осуществления банковс</w:t>
      </w:r>
      <w:r w:rsidRPr="00EB78EA">
        <w:rPr>
          <w:rFonts w:ascii="Times New Roman" w:eastAsia="Times New Roman" w:hAnsi="Times New Roman"/>
          <w:b w:val="0"/>
          <w:i w:val="0"/>
          <w:sz w:val="28"/>
          <w:szCs w:val="28"/>
          <w:lang w:eastAsia="ru-RU"/>
        </w:rPr>
        <w:softHyphen/>
        <w:t xml:space="preserve">кой деятельности. Перечисленные операции осуществляются за счет собственных средств (капитала) банка.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В соответствии с Федеральным законом от 29 октября 1998 г. № 164-ФЗ «О лизинге» </w:t>
      </w:r>
      <w:r w:rsidRPr="00EB78EA">
        <w:rPr>
          <w:rFonts w:ascii="Times New Roman" w:eastAsia="Times New Roman" w:hAnsi="Times New Roman"/>
          <w:b w:val="0"/>
          <w:iCs/>
          <w:sz w:val="28"/>
          <w:szCs w:val="28"/>
          <w:lang w:eastAsia="ru-RU"/>
        </w:rPr>
        <w:t xml:space="preserve">лизинг </w:t>
      </w:r>
      <w:r w:rsidRPr="00EB78EA">
        <w:rPr>
          <w:rFonts w:ascii="Times New Roman" w:eastAsia="Times New Roman" w:hAnsi="Times New Roman"/>
          <w:b w:val="0"/>
          <w:i w:val="0"/>
          <w:sz w:val="28"/>
          <w:szCs w:val="28"/>
          <w:lang w:eastAsia="ru-RU"/>
        </w:rPr>
        <w:t>представляет собой инвестиционную деятельность по приобретению имущества и передаче его на основа</w:t>
      </w:r>
      <w:r w:rsidRPr="00EB78EA">
        <w:rPr>
          <w:rFonts w:ascii="Times New Roman" w:eastAsia="Times New Roman" w:hAnsi="Times New Roman"/>
          <w:b w:val="0"/>
          <w:i w:val="0"/>
          <w:sz w:val="28"/>
          <w:szCs w:val="28"/>
          <w:lang w:eastAsia="ru-RU"/>
        </w:rPr>
        <w:softHyphen/>
        <w:t>нии договора лизинга физическим или юридическим лицам за опре</w:t>
      </w:r>
      <w:r w:rsidRPr="00EB78EA">
        <w:rPr>
          <w:rFonts w:ascii="Times New Roman" w:eastAsia="Times New Roman" w:hAnsi="Times New Roman"/>
          <w:b w:val="0"/>
          <w:i w:val="0"/>
          <w:sz w:val="28"/>
          <w:szCs w:val="28"/>
          <w:lang w:eastAsia="ru-RU"/>
        </w:rPr>
        <w:softHyphen/>
        <w:t>деленную плату, на определенный срок и на определенных условиях, обусловленных договором, с правом выкупа имущества лизингополу</w:t>
      </w:r>
      <w:r w:rsidRPr="00EB78EA">
        <w:rPr>
          <w:rFonts w:ascii="Times New Roman" w:eastAsia="Times New Roman" w:hAnsi="Times New Roman"/>
          <w:b w:val="0"/>
          <w:i w:val="0"/>
          <w:sz w:val="28"/>
          <w:szCs w:val="28"/>
          <w:lang w:eastAsia="ru-RU"/>
        </w:rPr>
        <w:softHyphen/>
        <w:t xml:space="preserve">чателем.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Предметом лизинга </w:t>
      </w:r>
      <w:r w:rsidRPr="00EB78EA">
        <w:rPr>
          <w:rFonts w:ascii="Times New Roman" w:eastAsia="Times New Roman" w:hAnsi="Times New Roman"/>
          <w:b w:val="0"/>
          <w:i w:val="0"/>
          <w:sz w:val="28"/>
          <w:szCs w:val="28"/>
          <w:lang w:eastAsia="ru-RU"/>
        </w:rPr>
        <w:t>могут быть любые непотребляемые вещи, в част</w:t>
      </w:r>
      <w:r w:rsidRPr="00EB78EA">
        <w:rPr>
          <w:rFonts w:ascii="Times New Roman" w:eastAsia="Times New Roman" w:hAnsi="Times New Roman"/>
          <w:b w:val="0"/>
          <w:i w:val="0"/>
          <w:sz w:val="28"/>
          <w:szCs w:val="28"/>
          <w:lang w:eastAsia="ru-RU"/>
        </w:rPr>
        <w:softHyphen/>
        <w:t>ности предприятия и другие имущественные комплексы, здания, со</w:t>
      </w:r>
      <w:r w:rsidRPr="00EB78EA">
        <w:rPr>
          <w:rFonts w:ascii="Times New Roman" w:eastAsia="Times New Roman" w:hAnsi="Times New Roman"/>
          <w:b w:val="0"/>
          <w:i w:val="0"/>
          <w:sz w:val="28"/>
          <w:szCs w:val="28"/>
          <w:lang w:eastAsia="ru-RU"/>
        </w:rPr>
        <w:softHyphen/>
        <w:t>оружения, оборудование, транспортные средства и другое движи</w:t>
      </w:r>
      <w:r w:rsidRPr="00EB78EA">
        <w:rPr>
          <w:rFonts w:ascii="Times New Roman" w:eastAsia="Times New Roman" w:hAnsi="Times New Roman"/>
          <w:b w:val="0"/>
          <w:i w:val="0"/>
          <w:sz w:val="28"/>
          <w:szCs w:val="28"/>
          <w:lang w:eastAsia="ru-RU"/>
        </w:rPr>
        <w:softHyphen/>
        <w:t>мое и недвижимое имущество, которое может использоваться для пред</w:t>
      </w:r>
      <w:r w:rsidRPr="00EB78EA">
        <w:rPr>
          <w:rFonts w:ascii="Times New Roman" w:eastAsia="Times New Roman" w:hAnsi="Times New Roman"/>
          <w:b w:val="0"/>
          <w:i w:val="0"/>
          <w:sz w:val="28"/>
          <w:szCs w:val="28"/>
          <w:lang w:eastAsia="ru-RU"/>
        </w:rPr>
        <w:softHyphen/>
        <w:t>принимательской деятельности (за исключением земельных участков и других природных объектов, а также имущества, законодательно зап</w:t>
      </w:r>
      <w:r w:rsidRPr="00EB78EA">
        <w:rPr>
          <w:rFonts w:ascii="Times New Roman" w:eastAsia="Times New Roman" w:hAnsi="Times New Roman"/>
          <w:b w:val="0"/>
          <w:i w:val="0"/>
          <w:sz w:val="28"/>
          <w:szCs w:val="28"/>
          <w:lang w:eastAsia="ru-RU"/>
        </w:rPr>
        <w:softHyphen/>
        <w:t xml:space="preserve">рещенного для свободного обращения или для которого установлен особый порядок обращения).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Субъектами лизинга </w:t>
      </w:r>
      <w:r w:rsidRPr="00EB78EA">
        <w:rPr>
          <w:rFonts w:ascii="Times New Roman" w:eastAsia="Times New Roman" w:hAnsi="Times New Roman"/>
          <w:b w:val="0"/>
          <w:i w:val="0"/>
          <w:sz w:val="28"/>
          <w:szCs w:val="28"/>
          <w:lang w:eastAsia="ru-RU"/>
        </w:rPr>
        <w:t xml:space="preserve">являются лизингодатель, лизингополучатель, продавец (поставщик) лизингового имущества. Эти стороны могут быть представлены как юридическими, так и физическими лицами.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Любой из субъектов лизинга может быть резидентом или нерезиден</w:t>
      </w:r>
      <w:r w:rsidRPr="00EB78EA">
        <w:rPr>
          <w:rFonts w:ascii="Times New Roman" w:eastAsia="Times New Roman" w:hAnsi="Times New Roman"/>
          <w:b w:val="0"/>
          <w:i w:val="0"/>
          <w:sz w:val="28"/>
          <w:szCs w:val="28"/>
          <w:lang w:eastAsia="ru-RU"/>
        </w:rPr>
        <w:softHyphen/>
        <w:t xml:space="preserve">том РФ.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Лизингодатель – </w:t>
      </w:r>
      <w:r w:rsidRPr="00EB78EA">
        <w:rPr>
          <w:rFonts w:ascii="Times New Roman" w:eastAsia="Times New Roman" w:hAnsi="Times New Roman"/>
          <w:b w:val="0"/>
          <w:i w:val="0"/>
          <w:sz w:val="28"/>
          <w:szCs w:val="28"/>
          <w:lang w:eastAsia="ru-RU"/>
        </w:rPr>
        <w:t>лицо, которое за счет привлеченных или собствен</w:t>
      </w:r>
      <w:r w:rsidRPr="00EB78EA">
        <w:rPr>
          <w:rFonts w:ascii="Times New Roman" w:eastAsia="Times New Roman" w:hAnsi="Times New Roman"/>
          <w:b w:val="0"/>
          <w:i w:val="0"/>
          <w:sz w:val="28"/>
          <w:szCs w:val="28"/>
          <w:lang w:eastAsia="ru-RU"/>
        </w:rPr>
        <w:softHyphen/>
        <w:t>ных денежных средств приобретает в собственность имущество и пре</w:t>
      </w:r>
      <w:r w:rsidRPr="00EB78EA">
        <w:rPr>
          <w:rFonts w:ascii="Times New Roman" w:eastAsia="Times New Roman" w:hAnsi="Times New Roman"/>
          <w:b w:val="0"/>
          <w:i w:val="0"/>
          <w:sz w:val="28"/>
          <w:szCs w:val="28"/>
          <w:lang w:eastAsia="ru-RU"/>
        </w:rPr>
        <w:softHyphen/>
        <w:t>доставляет его в качестве предмета лизинга лизингополучателю с пе</w:t>
      </w:r>
      <w:r w:rsidRPr="00EB78EA">
        <w:rPr>
          <w:rFonts w:ascii="Times New Roman" w:eastAsia="Times New Roman" w:hAnsi="Times New Roman"/>
          <w:b w:val="0"/>
          <w:i w:val="0"/>
          <w:sz w:val="28"/>
          <w:szCs w:val="28"/>
          <w:lang w:eastAsia="ru-RU"/>
        </w:rPr>
        <w:softHyphen/>
        <w:t xml:space="preserve">реходом или без перехода на него права собственности.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Лизингополучатель </w:t>
      </w:r>
      <w:r w:rsidRPr="00EB78EA">
        <w:rPr>
          <w:rFonts w:ascii="Times New Roman" w:eastAsia="Times New Roman" w:hAnsi="Times New Roman"/>
          <w:b w:val="0"/>
          <w:i w:val="0"/>
          <w:sz w:val="28"/>
          <w:szCs w:val="28"/>
          <w:lang w:eastAsia="ru-RU"/>
        </w:rPr>
        <w:t>–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w:t>
      </w:r>
      <w:r w:rsidRPr="00EB78EA">
        <w:rPr>
          <w:rFonts w:ascii="Times New Roman" w:eastAsia="Times New Roman" w:hAnsi="Times New Roman"/>
          <w:b w:val="0"/>
          <w:i w:val="0"/>
          <w:sz w:val="28"/>
          <w:szCs w:val="28"/>
          <w:lang w:eastAsia="ru-RU"/>
        </w:rPr>
        <w:softHyphen/>
        <w:t xml:space="preserve">ние и пользование в соответствии с договором лизинга.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Продавец (поставщик) – </w:t>
      </w:r>
      <w:r w:rsidRPr="00EB78EA">
        <w:rPr>
          <w:rFonts w:ascii="Times New Roman" w:eastAsia="Times New Roman" w:hAnsi="Times New Roman"/>
          <w:b w:val="0"/>
          <w:i w:val="0"/>
          <w:sz w:val="28"/>
          <w:szCs w:val="28"/>
          <w:lang w:eastAsia="ru-RU"/>
        </w:rPr>
        <w:t xml:space="preserve">лицо, которое в соответствии с договором купли-продажи с лизингодателем продает ему в обусловленный срок производимое (закупаемое) им имущество – предмет лизинга.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Разнообразие применяемых на практике </w:t>
      </w:r>
      <w:r w:rsidRPr="00EB78EA">
        <w:rPr>
          <w:rFonts w:ascii="Times New Roman" w:eastAsia="Times New Roman" w:hAnsi="Times New Roman"/>
          <w:b w:val="0"/>
          <w:iCs/>
          <w:sz w:val="28"/>
          <w:szCs w:val="28"/>
          <w:lang w:eastAsia="ru-RU"/>
        </w:rPr>
        <w:t xml:space="preserve">форм </w:t>
      </w:r>
      <w:r w:rsidRPr="00EB78EA">
        <w:rPr>
          <w:rFonts w:ascii="Times New Roman" w:eastAsia="Times New Roman" w:hAnsi="Times New Roman"/>
          <w:b w:val="0"/>
          <w:i w:val="0"/>
          <w:sz w:val="28"/>
          <w:szCs w:val="28"/>
          <w:lang w:eastAsia="ru-RU"/>
        </w:rPr>
        <w:t>лизинга можно све</w:t>
      </w:r>
      <w:r w:rsidRPr="00EB78EA">
        <w:rPr>
          <w:rFonts w:ascii="Times New Roman" w:eastAsia="Times New Roman" w:hAnsi="Times New Roman"/>
          <w:b w:val="0"/>
          <w:i w:val="0"/>
          <w:sz w:val="28"/>
          <w:szCs w:val="28"/>
          <w:lang w:eastAsia="ru-RU"/>
        </w:rPr>
        <w:softHyphen/>
        <w:t xml:space="preserve">сти к двум основным формам: оперативный и финансовый лизинг. </w:t>
      </w:r>
    </w:p>
    <w:p w:rsidR="00EB78EA" w:rsidRPr="00EB78EA"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Cs/>
          <w:sz w:val="28"/>
          <w:szCs w:val="28"/>
          <w:lang w:eastAsia="ru-RU"/>
        </w:rPr>
        <w:t xml:space="preserve">Оперативный </w:t>
      </w:r>
      <w:r w:rsidRPr="00EB78EA">
        <w:rPr>
          <w:rFonts w:ascii="Times New Roman" w:eastAsia="Times New Roman" w:hAnsi="Times New Roman"/>
          <w:b w:val="0"/>
          <w:i w:val="0"/>
          <w:sz w:val="28"/>
          <w:szCs w:val="28"/>
          <w:lang w:eastAsia="ru-RU"/>
        </w:rPr>
        <w:t>лизинг (сервисный, операционный, производствен</w:t>
      </w:r>
      <w:r w:rsidRPr="00EB78EA">
        <w:rPr>
          <w:rFonts w:ascii="Times New Roman" w:eastAsia="Times New Roman" w:hAnsi="Times New Roman"/>
          <w:b w:val="0"/>
          <w:i w:val="0"/>
          <w:sz w:val="28"/>
          <w:szCs w:val="28"/>
          <w:lang w:eastAsia="ru-RU"/>
        </w:rPr>
        <w:softHyphen/>
        <w:t>ный) характеризуется тем, что срок аренды по нему значительно ко</w:t>
      </w:r>
      <w:r w:rsidRPr="00EB78EA">
        <w:rPr>
          <w:rFonts w:ascii="Times New Roman" w:eastAsia="Times New Roman" w:hAnsi="Times New Roman"/>
          <w:b w:val="0"/>
          <w:i w:val="0"/>
          <w:sz w:val="28"/>
          <w:szCs w:val="28"/>
          <w:lang w:eastAsia="ru-RU"/>
        </w:rPr>
        <w:softHyphen/>
        <w:t>роче экономического срока службы имущества. Эта форма лизинга используется, главным образом, при сдаче в аренду машин и оборудо</w:t>
      </w:r>
      <w:r w:rsidRPr="00EB78EA">
        <w:rPr>
          <w:rFonts w:ascii="Times New Roman" w:eastAsia="Times New Roman" w:hAnsi="Times New Roman"/>
          <w:b w:val="0"/>
          <w:i w:val="0"/>
          <w:sz w:val="28"/>
          <w:szCs w:val="28"/>
          <w:lang w:eastAsia="ru-RU"/>
        </w:rPr>
        <w:softHyphen/>
        <w:t>вания с высокими темпами морального старения (износа), а также, когда арендатор лишь временно нуждается в тем или иных техничес</w:t>
      </w:r>
      <w:r w:rsidRPr="00EB78EA">
        <w:rPr>
          <w:rFonts w:ascii="Times New Roman" w:eastAsia="Times New Roman" w:hAnsi="Times New Roman"/>
          <w:b w:val="0"/>
          <w:i w:val="0"/>
          <w:sz w:val="28"/>
          <w:szCs w:val="28"/>
          <w:lang w:eastAsia="ru-RU"/>
        </w:rPr>
        <w:softHyphen/>
        <w:t xml:space="preserve">ких средствах. </w:t>
      </w:r>
    </w:p>
    <w:p w:rsidR="00EB40F2" w:rsidRDefault="00EB78EA" w:rsidP="00EB78EA">
      <w:pPr>
        <w:spacing w:after="0" w:line="360" w:lineRule="auto"/>
        <w:ind w:firstLine="709"/>
        <w:jc w:val="both"/>
        <w:rPr>
          <w:rFonts w:ascii="Times New Roman" w:eastAsia="Times New Roman" w:hAnsi="Times New Roman"/>
          <w:b w:val="0"/>
          <w:i w:val="0"/>
          <w:sz w:val="28"/>
          <w:szCs w:val="28"/>
          <w:lang w:eastAsia="ru-RU"/>
        </w:rPr>
      </w:pPr>
      <w:r w:rsidRPr="00EB78EA">
        <w:rPr>
          <w:rFonts w:ascii="Times New Roman" w:eastAsia="Times New Roman" w:hAnsi="Times New Roman"/>
          <w:b w:val="0"/>
          <w:i w:val="0"/>
          <w:sz w:val="28"/>
          <w:szCs w:val="28"/>
          <w:lang w:eastAsia="ru-RU"/>
        </w:rPr>
        <w:t xml:space="preserve">При </w:t>
      </w:r>
      <w:r w:rsidRPr="00EB78EA">
        <w:rPr>
          <w:rFonts w:ascii="Times New Roman" w:eastAsia="Times New Roman" w:hAnsi="Times New Roman"/>
          <w:b w:val="0"/>
          <w:iCs/>
          <w:sz w:val="28"/>
          <w:szCs w:val="28"/>
          <w:lang w:eastAsia="ru-RU"/>
        </w:rPr>
        <w:t xml:space="preserve">финансовом </w:t>
      </w:r>
      <w:r w:rsidRPr="00EB78EA">
        <w:rPr>
          <w:rFonts w:ascii="Times New Roman" w:eastAsia="Times New Roman" w:hAnsi="Times New Roman"/>
          <w:b w:val="0"/>
          <w:i w:val="0"/>
          <w:sz w:val="28"/>
          <w:szCs w:val="28"/>
          <w:lang w:eastAsia="ru-RU"/>
        </w:rPr>
        <w:t>лизинге оборудование передается во временное пользование на срок, совпадающий по продолжительности со сроком его полной амортизации, или на большую часть этого срока. Финансо</w:t>
      </w:r>
      <w:r w:rsidRPr="00EB78EA">
        <w:rPr>
          <w:rFonts w:ascii="Times New Roman" w:eastAsia="Times New Roman" w:hAnsi="Times New Roman"/>
          <w:b w:val="0"/>
          <w:i w:val="0"/>
          <w:sz w:val="28"/>
          <w:szCs w:val="28"/>
          <w:lang w:eastAsia="ru-RU"/>
        </w:rPr>
        <w:softHyphen/>
        <w:t>вый лизинг представляет собой лизинг имущества с полной окупае</w:t>
      </w:r>
      <w:r w:rsidRPr="00EB78EA">
        <w:rPr>
          <w:rFonts w:ascii="Times New Roman" w:eastAsia="Times New Roman" w:hAnsi="Times New Roman"/>
          <w:b w:val="0"/>
          <w:i w:val="0"/>
          <w:sz w:val="28"/>
          <w:szCs w:val="28"/>
          <w:lang w:eastAsia="ru-RU"/>
        </w:rPr>
        <w:softHyphen/>
        <w:t>мостью. В свою очередь, каждая форма лизинга подразделяется на не</w:t>
      </w:r>
      <w:r w:rsidRPr="00EB78EA">
        <w:rPr>
          <w:rFonts w:ascii="Times New Roman" w:eastAsia="Times New Roman" w:hAnsi="Times New Roman"/>
          <w:b w:val="0"/>
          <w:i w:val="0"/>
          <w:sz w:val="28"/>
          <w:szCs w:val="28"/>
          <w:lang w:eastAsia="ru-RU"/>
        </w:rPr>
        <w:softHyphen/>
        <w:t xml:space="preserve">сколько видов лизинга. </w:t>
      </w:r>
    </w:p>
    <w:p w:rsidR="00EB40F2" w:rsidRDefault="00EB40F2" w:rsidP="00EB40F2">
      <w:pPr>
        <w:spacing w:after="0" w:line="360" w:lineRule="auto"/>
        <w:ind w:firstLine="709"/>
        <w:jc w:val="center"/>
        <w:rPr>
          <w:rFonts w:ascii="Times New Roman" w:eastAsia="Times New Roman" w:hAnsi="Times New Roman"/>
          <w:b w:val="0"/>
          <w:i w:val="0"/>
          <w:sz w:val="28"/>
          <w:szCs w:val="28"/>
          <w:lang w:eastAsia="ru-RU"/>
        </w:rPr>
      </w:pPr>
      <w:r>
        <w:rPr>
          <w:rFonts w:ascii="Times New Roman" w:eastAsia="Times New Roman" w:hAnsi="Times New Roman"/>
          <w:b w:val="0"/>
          <w:i w:val="0"/>
          <w:sz w:val="28"/>
          <w:szCs w:val="28"/>
          <w:lang w:eastAsia="ru-RU"/>
        </w:rPr>
        <w:br w:type="page"/>
        <w:t>Заключение</w:t>
      </w:r>
    </w:p>
    <w:p w:rsidR="00961AAA" w:rsidRDefault="00961AAA" w:rsidP="00EB40F2">
      <w:pPr>
        <w:spacing w:after="0" w:line="360" w:lineRule="auto"/>
        <w:ind w:firstLine="709"/>
        <w:jc w:val="center"/>
        <w:rPr>
          <w:rFonts w:ascii="Times New Roman" w:eastAsia="Times New Roman" w:hAnsi="Times New Roman"/>
          <w:b w:val="0"/>
          <w:i w:val="0"/>
          <w:sz w:val="28"/>
          <w:szCs w:val="28"/>
          <w:lang w:eastAsia="ru-RU"/>
        </w:rPr>
      </w:pPr>
    </w:p>
    <w:p w:rsidR="00EB40F2" w:rsidRDefault="00EB40F2" w:rsidP="00723BC8">
      <w:pPr>
        <w:pStyle w:val="ab"/>
        <w:spacing w:line="360" w:lineRule="auto"/>
        <w:rPr>
          <w:rFonts w:ascii="Times New Roman" w:hAnsi="Times New Roman"/>
        </w:rPr>
      </w:pPr>
      <w:r w:rsidRPr="00EB40F2">
        <w:rPr>
          <w:rFonts w:ascii="Times New Roman" w:hAnsi="Times New Roman"/>
        </w:rPr>
        <w:t xml:space="preserve">Современный банк выполняет до 100 видов операций и услуг. Все они связаны между собой. Прежде всего существует зависимость между активными и пассивными операциями. Банки оперируют преимущественно чужим капиталом, поэтому масштабы кредитования и инвестирования банковских средств во многом зависят от способностей кредитного учреждения привлечь свободный денежный капитал и сбережения. В то же время с развитием банковской системы зависимость активных операций от пассивных ослабевает. Помимо общей связи активов и пассивов имеется зависимость между отдельными видами операций. Острейшая конкуренция на рынке ссудных капиталов заставляет банки вводить новые формы обслуживания, предоставлять соответствующие и дополнительные услуги,. Кроме того, регулярные кредитные связи между банком и заемщиком (например крупной компанией) побуждает банк инвестировать капитал клиента в ценные бумаги, выполнять для него комиссионные и посреднические операции, принимать его имущество а управлении на доверительной основе, осуществлять расчеты в своем электронно вычислительном центре и т.д. </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Рассмотрев особенности  и сущность  активных операций  коммерческих банков,</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на основе проведенных исследований, можно сделать следующие выводы:</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1</w:t>
      </w:r>
      <w:r w:rsidRPr="00723BC8">
        <w:rPr>
          <w:rFonts w:ascii="Times New Roman" w:eastAsia="Times New Roman" w:hAnsi="Times New Roman"/>
          <w:b w:val="0"/>
          <w:iCs/>
          <w:sz w:val="28"/>
          <w:szCs w:val="28"/>
          <w:lang w:eastAsia="ru-RU"/>
        </w:rPr>
        <w:t>.Активные банковские операции –</w:t>
      </w:r>
      <w:r w:rsidRPr="00723BC8">
        <w:rPr>
          <w:rFonts w:ascii="Times New Roman" w:eastAsia="Times New Roman" w:hAnsi="Times New Roman"/>
          <w:b w:val="0"/>
          <w:i w:val="0"/>
          <w:sz w:val="28"/>
          <w:szCs w:val="28"/>
          <w:lang w:eastAsia="ru-RU"/>
        </w:rPr>
        <w:t xml:space="preserve"> это операции, посредством которых банки</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размещают имеющиеся в их распоряжении ресурсы в целях получения необходимого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 xml:space="preserve">дохода и обеспечения своей ликвидности.                     </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2.Сложились различные точки зрения по классификации активных операций, такие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авторы как Букато В.И., Львова Ю.И., Полякова В.П. и Московкиной Л.А.</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включают в активные операции: кассовые, кредитные, инвестиционные и прочие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операции, так как эти операции являются наиболее распространенными видами</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активных операций банков.</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3. Основным видом активных операций коммерческого банка стало кредитование.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Причем чрезвычайно вырос удельный вес краткосрочных кредитов. Во многом это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объясняется высоким уровнем риска и неопределенностью в условиях кризиса.</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4.Кредиты, предоставляемые коммерческими банками можно классифицировать по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ряду признаков (по срокам, по видам обеспечения, по размерам и т.д.).</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5. В структуре активов  российских коммерческих банков  доминирующее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положение  занимают две основные статьи : кредиты экономике  и вложения в</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государственные ценные бумаги. Кроме того  значительная часть активов</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представлена  межбанковскими ссудами .</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6. В последнее время коммерческие банки столкнулись с резким обострением</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конкуренции со стороны многочисленных специализированных кредитных учреждений,</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а также крупнейших промышленных корпораций, создавших собственные финансовые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компании. Обострению конкуренции способствовало смягчение прямых</w:t>
      </w:r>
      <w:r>
        <w:rPr>
          <w:rFonts w:ascii="Times New Roman" w:eastAsia="Times New Roman" w:hAnsi="Times New Roman"/>
          <w:b w:val="0"/>
          <w:i w:val="0"/>
          <w:sz w:val="28"/>
          <w:szCs w:val="28"/>
          <w:lang w:eastAsia="ru-RU"/>
        </w:rPr>
        <w:t xml:space="preserve"> правительственных ограничений </w:t>
      </w:r>
      <w:r w:rsidRPr="00723BC8">
        <w:rPr>
          <w:rFonts w:ascii="Times New Roman" w:eastAsia="Times New Roman" w:hAnsi="Times New Roman"/>
          <w:b w:val="0"/>
          <w:i w:val="0"/>
          <w:sz w:val="28"/>
          <w:szCs w:val="28"/>
          <w:lang w:eastAsia="ru-RU"/>
        </w:rPr>
        <w:t>("дерегулирование" ) в кредитной сфере.</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Конкуренция стимулирует поиск банками новых областей деятельности, привлечение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ими дополнительных клиентов, которым предлагаются новые виды услуг. Особое</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 xml:space="preserve">распространение получили </w:t>
      </w:r>
      <w:r w:rsidRPr="00723BC8">
        <w:rPr>
          <w:rFonts w:ascii="Times New Roman" w:eastAsia="Times New Roman" w:hAnsi="Times New Roman"/>
          <w:bCs/>
          <w:i w:val="0"/>
          <w:sz w:val="28"/>
          <w:szCs w:val="28"/>
          <w:lang w:eastAsia="ru-RU"/>
        </w:rPr>
        <w:t>операции "своп".</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Российские коммерческие банки не достигли еще уровня проведения активных</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операций зарубежными банками, но чтобы повысить уровень использования</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активных операций коммерческих банков России можно использовать опыт</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зарубежных стран, но при этом извлекать из него только самое позитивное, то,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что применимо к нашим условиям.</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Таким образом, коммерческие банки  по-прежнему остаются  центром  финансовой</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системы, сосредотачивая вклады  правительства, деловых кругов и миллионов</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частных лиц. Через активные операции коммерческие банки  открывают доступ к</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своим фондам  различного  рода заемщикам :  частным лицам, компаниям и</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правительству. Банковские операции облегчают движение товаров и услуг  от</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производителей к потребителям, так и финансовую деятельность правительства.</w:t>
      </w:r>
    </w:p>
    <w:p w:rsidR="00723BC8" w:rsidRPr="00723BC8"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Они предоставляют долю средств обращения , а сами выступают как средство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регулирования количества денег в обращении . Активные операции  наглядно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свидетельствуют о том , что национальная система коммерческих банков играет</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важную роль в функционировании экономики .</w:t>
      </w:r>
    </w:p>
    <w:p w:rsidR="00961AAA" w:rsidRDefault="00723BC8" w:rsidP="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r w:rsidRPr="00723BC8">
        <w:rPr>
          <w:rFonts w:ascii="Times New Roman" w:eastAsia="Times New Roman" w:hAnsi="Times New Roman"/>
          <w:b w:val="0"/>
          <w:i w:val="0"/>
          <w:sz w:val="28"/>
          <w:szCs w:val="28"/>
          <w:lang w:eastAsia="ru-RU"/>
        </w:rPr>
        <w:t>Возможность системы коммерческих банков  осуществлять свою деятельность умело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и в полном соответствии  с нуждами и экономическими  целями государства   во</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многом  зависят от эффективности  управления ее. Управление любой</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организованной деятельность  должно быть квалифицированным, и операции</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коммерческих банков  не составляют исключения.  И если мы хот</w:t>
      </w:r>
      <w:r>
        <w:rPr>
          <w:rFonts w:ascii="Times New Roman" w:eastAsia="Times New Roman" w:hAnsi="Times New Roman"/>
          <w:b w:val="0"/>
          <w:i w:val="0"/>
          <w:sz w:val="28"/>
          <w:szCs w:val="28"/>
          <w:lang w:eastAsia="ru-RU"/>
        </w:rPr>
        <w:t>им</w:t>
      </w:r>
      <w:r w:rsidRPr="00723BC8">
        <w:rPr>
          <w:rFonts w:ascii="Times New Roman" w:eastAsia="Times New Roman" w:hAnsi="Times New Roman"/>
          <w:b w:val="0"/>
          <w:i w:val="0"/>
          <w:sz w:val="28"/>
          <w:szCs w:val="28"/>
          <w:lang w:eastAsia="ru-RU"/>
        </w:rPr>
        <w:t>, чтобы</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банковская си</w:t>
      </w:r>
      <w:r>
        <w:rPr>
          <w:rFonts w:ascii="Times New Roman" w:eastAsia="Times New Roman" w:hAnsi="Times New Roman"/>
          <w:b w:val="0"/>
          <w:i w:val="0"/>
          <w:sz w:val="28"/>
          <w:szCs w:val="28"/>
          <w:lang w:eastAsia="ru-RU"/>
        </w:rPr>
        <w:t>стема была устойчивой  растущей</w:t>
      </w:r>
      <w:r w:rsidRPr="00723BC8">
        <w:rPr>
          <w:rFonts w:ascii="Times New Roman" w:eastAsia="Times New Roman" w:hAnsi="Times New Roman"/>
          <w:b w:val="0"/>
          <w:i w:val="0"/>
          <w:sz w:val="28"/>
          <w:szCs w:val="28"/>
          <w:lang w:eastAsia="ru-RU"/>
        </w:rPr>
        <w:t>, легко приспосабливавшейся  и</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способной удовлетворять  потребности общества , коммерческие банки  должны</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осуществлять свои операции  соблюдая необходимую осторожность , особенно в</w:t>
      </w:r>
      <w:r>
        <w:rPr>
          <w:rFonts w:ascii="Times New Roman" w:eastAsia="Times New Roman" w:hAnsi="Times New Roman"/>
          <w:b w:val="0"/>
          <w:i w:val="0"/>
          <w:sz w:val="28"/>
          <w:szCs w:val="28"/>
          <w:lang w:eastAsia="ru-RU"/>
        </w:rPr>
        <w:t xml:space="preserve"> </w:t>
      </w:r>
      <w:r w:rsidRPr="00723BC8">
        <w:rPr>
          <w:rFonts w:ascii="Times New Roman" w:eastAsia="Times New Roman" w:hAnsi="Times New Roman"/>
          <w:b w:val="0"/>
          <w:i w:val="0"/>
          <w:sz w:val="28"/>
          <w:szCs w:val="28"/>
          <w:lang w:eastAsia="ru-RU"/>
        </w:rPr>
        <w:t>настоящее время  в условиях кризиса .</w:t>
      </w:r>
    </w:p>
    <w:p w:rsidR="00E75A67" w:rsidRPr="00E75A67" w:rsidRDefault="00961AAA" w:rsidP="00E75A67">
      <w:pPr>
        <w:pStyle w:val="HTML"/>
        <w:spacing w:line="360" w:lineRule="auto"/>
        <w:jc w:val="center"/>
        <w:rPr>
          <w:rFonts w:ascii="Times New Roman" w:hAnsi="Times New Roman" w:cs="Times New Roman"/>
          <w:sz w:val="28"/>
          <w:szCs w:val="28"/>
        </w:rPr>
      </w:pPr>
      <w:r>
        <w:rPr>
          <w:rFonts w:ascii="Times New Roman" w:hAnsi="Times New Roman"/>
          <w:b/>
          <w:i/>
          <w:sz w:val="28"/>
          <w:szCs w:val="28"/>
        </w:rPr>
        <w:br w:type="page"/>
      </w:r>
      <w:r w:rsidRPr="00E75A67">
        <w:rPr>
          <w:rFonts w:ascii="Times New Roman" w:hAnsi="Times New Roman" w:cs="Times New Roman"/>
          <w:sz w:val="28"/>
          <w:szCs w:val="28"/>
        </w:rPr>
        <w:t>Список использованной литературы</w:t>
      </w:r>
    </w:p>
    <w:p w:rsidR="00961AAA" w:rsidRPr="00961AAA" w:rsidRDefault="00961AAA" w:rsidP="00961AAA">
      <w:pPr>
        <w:pStyle w:val="HTML"/>
        <w:spacing w:line="360" w:lineRule="auto"/>
        <w:jc w:val="both"/>
        <w:rPr>
          <w:rFonts w:ascii="Times New Roman" w:hAnsi="Times New Roman" w:cs="Times New Roman"/>
          <w:sz w:val="28"/>
          <w:szCs w:val="28"/>
        </w:rPr>
      </w:pPr>
      <w:r w:rsidRPr="00961AAA">
        <w:rPr>
          <w:rFonts w:ascii="Times New Roman" w:hAnsi="Times New Roman" w:cs="Times New Roman"/>
          <w:sz w:val="28"/>
          <w:szCs w:val="28"/>
        </w:rPr>
        <w:t xml:space="preserve"> </w:t>
      </w:r>
    </w:p>
    <w:p w:rsidR="00961AAA" w:rsidRPr="00E75A67" w:rsidRDefault="00961AAA" w:rsidP="00E75A67">
      <w:pPr>
        <w:pStyle w:val="HTML"/>
        <w:numPr>
          <w:ilvl w:val="0"/>
          <w:numId w:val="17"/>
        </w:numPr>
        <w:tabs>
          <w:tab w:val="clear" w:pos="916"/>
          <w:tab w:val="left" w:pos="567"/>
        </w:tabs>
        <w:spacing w:line="360" w:lineRule="auto"/>
        <w:ind w:left="284" w:firstLine="0"/>
        <w:jc w:val="both"/>
        <w:rPr>
          <w:rFonts w:ascii="Times New Roman" w:hAnsi="Times New Roman" w:cs="Times New Roman"/>
          <w:sz w:val="28"/>
          <w:szCs w:val="28"/>
        </w:rPr>
      </w:pPr>
      <w:r w:rsidRPr="00E75A67">
        <w:rPr>
          <w:rFonts w:ascii="Times New Roman" w:hAnsi="Times New Roman" w:cs="Times New Roman"/>
          <w:sz w:val="28"/>
          <w:szCs w:val="28"/>
        </w:rPr>
        <w:t>Банки и банковские операции / Под ред. Е.М. Жукова  .-  М.: Банки и Биржи Юнити , 1997.- С. 201</w:t>
      </w:r>
    </w:p>
    <w:p w:rsidR="00961AAA" w:rsidRPr="00E75A67" w:rsidRDefault="00961AAA" w:rsidP="00E75A67">
      <w:pPr>
        <w:pStyle w:val="HTML"/>
        <w:numPr>
          <w:ilvl w:val="0"/>
          <w:numId w:val="17"/>
        </w:numPr>
        <w:tabs>
          <w:tab w:val="clear" w:pos="916"/>
          <w:tab w:val="left" w:pos="567"/>
        </w:tabs>
        <w:spacing w:line="360" w:lineRule="auto"/>
        <w:ind w:left="284" w:firstLine="0"/>
        <w:jc w:val="both"/>
        <w:rPr>
          <w:rFonts w:ascii="Times New Roman" w:hAnsi="Times New Roman" w:cs="Times New Roman"/>
          <w:sz w:val="28"/>
          <w:szCs w:val="28"/>
        </w:rPr>
      </w:pPr>
      <w:r w:rsidRPr="00E75A67">
        <w:rPr>
          <w:rFonts w:ascii="Times New Roman" w:hAnsi="Times New Roman" w:cs="Times New Roman"/>
          <w:sz w:val="28"/>
          <w:szCs w:val="28"/>
        </w:rPr>
        <w:t>Банковские операции / Под ред.  Лаврушина О.И. .... - С. 40 Банковское дело / Под ред. В.И.</w:t>
      </w:r>
    </w:p>
    <w:p w:rsidR="00961AAA" w:rsidRPr="00E75A67" w:rsidRDefault="00961AAA" w:rsidP="00E75A67">
      <w:pPr>
        <w:pStyle w:val="HTML"/>
        <w:numPr>
          <w:ilvl w:val="0"/>
          <w:numId w:val="17"/>
        </w:numPr>
        <w:tabs>
          <w:tab w:val="clear" w:pos="916"/>
          <w:tab w:val="left" w:pos="567"/>
        </w:tabs>
        <w:spacing w:line="360" w:lineRule="auto"/>
        <w:ind w:left="284" w:firstLine="0"/>
        <w:jc w:val="both"/>
        <w:rPr>
          <w:rFonts w:ascii="Times New Roman" w:hAnsi="Times New Roman" w:cs="Times New Roman"/>
          <w:sz w:val="28"/>
          <w:szCs w:val="28"/>
        </w:rPr>
      </w:pPr>
      <w:r w:rsidRPr="00E75A67">
        <w:rPr>
          <w:rFonts w:ascii="Times New Roman" w:hAnsi="Times New Roman" w:cs="Times New Roman"/>
          <w:sz w:val="28"/>
          <w:szCs w:val="28"/>
        </w:rPr>
        <w:t>Колесникова , Л.П. Кроливецкой .- М.: Финансы и статистика , 1996 .- С. 215-216</w:t>
      </w:r>
    </w:p>
    <w:p w:rsidR="00961AAA" w:rsidRPr="00E75A67" w:rsidRDefault="00961AAA" w:rsidP="00E75A67">
      <w:pPr>
        <w:pStyle w:val="HTML"/>
        <w:numPr>
          <w:ilvl w:val="0"/>
          <w:numId w:val="17"/>
        </w:numPr>
        <w:tabs>
          <w:tab w:val="clear" w:pos="916"/>
          <w:tab w:val="left" w:pos="567"/>
        </w:tabs>
        <w:spacing w:line="360" w:lineRule="auto"/>
        <w:ind w:left="284" w:firstLine="0"/>
        <w:jc w:val="both"/>
        <w:rPr>
          <w:rFonts w:ascii="Times New Roman" w:hAnsi="Times New Roman" w:cs="Times New Roman"/>
          <w:sz w:val="28"/>
          <w:szCs w:val="28"/>
        </w:rPr>
      </w:pPr>
      <w:r w:rsidRPr="00E75A67">
        <w:rPr>
          <w:rFonts w:ascii="Times New Roman" w:hAnsi="Times New Roman" w:cs="Times New Roman"/>
          <w:sz w:val="28"/>
          <w:szCs w:val="28"/>
        </w:rPr>
        <w:t>Банковское дело / Под ред. В.И. Колесникова , ... - С. 215-216 Там же .- С. 215-216</w:t>
      </w:r>
    </w:p>
    <w:p w:rsidR="00961AAA" w:rsidRPr="00E75A67" w:rsidRDefault="00961AAA" w:rsidP="00E75A67">
      <w:pPr>
        <w:pStyle w:val="HTML"/>
        <w:numPr>
          <w:ilvl w:val="0"/>
          <w:numId w:val="17"/>
        </w:numPr>
        <w:tabs>
          <w:tab w:val="clear" w:pos="916"/>
          <w:tab w:val="left" w:pos="567"/>
        </w:tabs>
        <w:spacing w:line="360" w:lineRule="auto"/>
        <w:ind w:left="284" w:firstLine="0"/>
        <w:jc w:val="both"/>
        <w:rPr>
          <w:rFonts w:ascii="Times New Roman" w:hAnsi="Times New Roman" w:cs="Times New Roman"/>
          <w:sz w:val="28"/>
          <w:szCs w:val="28"/>
        </w:rPr>
      </w:pPr>
      <w:r w:rsidRPr="00E75A67">
        <w:rPr>
          <w:rFonts w:ascii="Times New Roman" w:hAnsi="Times New Roman" w:cs="Times New Roman"/>
          <w:sz w:val="28"/>
          <w:szCs w:val="28"/>
        </w:rPr>
        <w:t>Кредитная активность российских банков // Финансы и кредит .- 1998 .- №2 .- С. 66</w:t>
      </w:r>
    </w:p>
    <w:p w:rsidR="00723BC8" w:rsidRPr="00723BC8" w:rsidRDefault="00723BC8" w:rsidP="0096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b w:val="0"/>
          <w:i w:val="0"/>
          <w:sz w:val="28"/>
          <w:szCs w:val="28"/>
          <w:lang w:eastAsia="ru-RU"/>
        </w:rPr>
      </w:pPr>
    </w:p>
    <w:p w:rsidR="00723BC8" w:rsidRPr="00723BC8" w:rsidRDefault="00723BC8" w:rsidP="00723BC8">
      <w:pPr>
        <w:pStyle w:val="ab"/>
        <w:spacing w:line="360" w:lineRule="auto"/>
        <w:ind w:firstLine="919"/>
        <w:rPr>
          <w:rFonts w:ascii="Times New Roman" w:hAnsi="Times New Roman"/>
          <w:szCs w:val="28"/>
        </w:rPr>
      </w:pPr>
    </w:p>
    <w:p w:rsidR="00EB40F2" w:rsidRPr="00EB78EA" w:rsidRDefault="00EB40F2" w:rsidP="00EB40F2">
      <w:pPr>
        <w:spacing w:after="0" w:line="360" w:lineRule="auto"/>
        <w:ind w:firstLine="709"/>
        <w:jc w:val="both"/>
        <w:rPr>
          <w:rFonts w:ascii="Times New Roman" w:eastAsia="Times New Roman" w:hAnsi="Times New Roman"/>
          <w:b w:val="0"/>
          <w:i w:val="0"/>
          <w:sz w:val="28"/>
          <w:szCs w:val="28"/>
          <w:lang w:eastAsia="ru-RU"/>
        </w:rPr>
      </w:pPr>
    </w:p>
    <w:p w:rsidR="00EF3557" w:rsidRPr="00EB78EA" w:rsidRDefault="00EF3557" w:rsidP="00EB78EA">
      <w:pPr>
        <w:spacing w:after="0" w:line="360" w:lineRule="auto"/>
        <w:ind w:firstLine="709"/>
        <w:jc w:val="both"/>
        <w:rPr>
          <w:sz w:val="28"/>
          <w:szCs w:val="28"/>
        </w:rPr>
      </w:pPr>
      <w:bookmarkStart w:id="0" w:name="_GoBack"/>
      <w:bookmarkEnd w:id="0"/>
    </w:p>
    <w:sectPr w:rsidR="00EF3557" w:rsidRPr="00EB78EA" w:rsidSect="00EF355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96" w:rsidRDefault="00271A96" w:rsidP="00EB78EA">
      <w:pPr>
        <w:spacing w:after="0" w:line="240" w:lineRule="auto"/>
      </w:pPr>
      <w:r>
        <w:separator/>
      </w:r>
    </w:p>
  </w:endnote>
  <w:endnote w:type="continuationSeparator" w:id="0">
    <w:p w:rsidR="00271A96" w:rsidRDefault="00271A96" w:rsidP="00EB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lar Std">
    <w:altName w:val="Gabriola"/>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EA" w:rsidRPr="00EB78EA" w:rsidRDefault="00EB78EA">
    <w:pPr>
      <w:pStyle w:val="a9"/>
      <w:jc w:val="right"/>
      <w:rPr>
        <w:rStyle w:val="20"/>
        <w:rFonts w:ascii="Times New Roman" w:eastAsia="Calibri" w:hAnsi="Times New Roman"/>
        <w:i w:val="0"/>
        <w:sz w:val="20"/>
        <w:szCs w:val="20"/>
      </w:rPr>
    </w:pPr>
    <w:r w:rsidRPr="00EB78EA">
      <w:rPr>
        <w:rStyle w:val="20"/>
        <w:rFonts w:ascii="Times New Roman" w:eastAsia="Calibri" w:hAnsi="Times New Roman"/>
        <w:i w:val="0"/>
        <w:sz w:val="20"/>
        <w:szCs w:val="20"/>
      </w:rPr>
      <w:fldChar w:fldCharType="begin"/>
    </w:r>
    <w:r w:rsidRPr="00EB78EA">
      <w:rPr>
        <w:rStyle w:val="20"/>
        <w:rFonts w:ascii="Times New Roman" w:eastAsia="Calibri" w:hAnsi="Times New Roman"/>
        <w:i w:val="0"/>
        <w:sz w:val="20"/>
        <w:szCs w:val="20"/>
      </w:rPr>
      <w:instrText xml:space="preserve"> PAGE   \* MERGEFORMAT </w:instrText>
    </w:r>
    <w:r w:rsidRPr="00EB78EA">
      <w:rPr>
        <w:rStyle w:val="20"/>
        <w:rFonts w:ascii="Times New Roman" w:eastAsia="Calibri" w:hAnsi="Times New Roman"/>
        <w:i w:val="0"/>
        <w:sz w:val="20"/>
        <w:szCs w:val="20"/>
      </w:rPr>
      <w:fldChar w:fldCharType="separate"/>
    </w:r>
    <w:r w:rsidR="006D4FF0">
      <w:rPr>
        <w:rStyle w:val="20"/>
        <w:rFonts w:ascii="Times New Roman" w:eastAsia="Calibri" w:hAnsi="Times New Roman"/>
        <w:i w:val="0"/>
        <w:noProof/>
        <w:sz w:val="20"/>
        <w:szCs w:val="20"/>
      </w:rPr>
      <w:t>1</w:t>
    </w:r>
    <w:r w:rsidRPr="00EB78EA">
      <w:rPr>
        <w:rStyle w:val="20"/>
        <w:rFonts w:ascii="Times New Roman" w:eastAsia="Calibri" w:hAnsi="Times New Roman"/>
        <w:i w:val="0"/>
        <w:sz w:val="20"/>
        <w:szCs w:val="20"/>
      </w:rPr>
      <w:fldChar w:fldCharType="end"/>
    </w:r>
  </w:p>
  <w:p w:rsidR="00EB78EA" w:rsidRDefault="00EB78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96" w:rsidRDefault="00271A96" w:rsidP="00EB78EA">
      <w:pPr>
        <w:spacing w:after="0" w:line="240" w:lineRule="auto"/>
      </w:pPr>
      <w:r>
        <w:separator/>
      </w:r>
    </w:p>
  </w:footnote>
  <w:footnote w:type="continuationSeparator" w:id="0">
    <w:p w:rsidR="00271A96" w:rsidRDefault="00271A96" w:rsidP="00EB7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024"/>
    <w:multiLevelType w:val="multilevel"/>
    <w:tmpl w:val="F62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56BCE"/>
    <w:multiLevelType w:val="singleLevel"/>
    <w:tmpl w:val="2AB6FFDA"/>
    <w:lvl w:ilvl="0">
      <w:start w:val="1"/>
      <w:numFmt w:val="decimal"/>
      <w:lvlText w:val="%1."/>
      <w:legacy w:legacy="1" w:legacySpace="0" w:legacyIndent="283"/>
      <w:lvlJc w:val="left"/>
      <w:pPr>
        <w:ind w:left="992" w:hanging="283"/>
      </w:pPr>
    </w:lvl>
  </w:abstractNum>
  <w:abstractNum w:abstractNumId="2">
    <w:nsid w:val="158E1F59"/>
    <w:multiLevelType w:val="hybridMultilevel"/>
    <w:tmpl w:val="7DB4F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D573E"/>
    <w:multiLevelType w:val="hybridMultilevel"/>
    <w:tmpl w:val="60FE4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E65CB"/>
    <w:multiLevelType w:val="hybridMultilevel"/>
    <w:tmpl w:val="2FE84020"/>
    <w:lvl w:ilvl="0" w:tplc="7950504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AC72D1"/>
    <w:multiLevelType w:val="hybridMultilevel"/>
    <w:tmpl w:val="3DB6F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3F67E3"/>
    <w:multiLevelType w:val="multilevel"/>
    <w:tmpl w:val="9422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81785"/>
    <w:multiLevelType w:val="multilevel"/>
    <w:tmpl w:val="FB38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2B36C7"/>
    <w:multiLevelType w:val="hybridMultilevel"/>
    <w:tmpl w:val="AA04CFCA"/>
    <w:lvl w:ilvl="0" w:tplc="755E1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DA5405"/>
    <w:multiLevelType w:val="multilevel"/>
    <w:tmpl w:val="E2E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8E0F6A"/>
    <w:multiLevelType w:val="multilevel"/>
    <w:tmpl w:val="F614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A2FF9"/>
    <w:multiLevelType w:val="hybridMultilevel"/>
    <w:tmpl w:val="49A6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6042CD"/>
    <w:multiLevelType w:val="hybridMultilevel"/>
    <w:tmpl w:val="D58C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6F6671"/>
    <w:multiLevelType w:val="multilevel"/>
    <w:tmpl w:val="89B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D0573"/>
    <w:multiLevelType w:val="multilevel"/>
    <w:tmpl w:val="5D9C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1F3775"/>
    <w:multiLevelType w:val="hybridMultilevel"/>
    <w:tmpl w:val="9F8A1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0B4584"/>
    <w:multiLevelType w:val="hybridMultilevel"/>
    <w:tmpl w:val="5B261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0"/>
  </w:num>
  <w:num w:numId="4">
    <w:abstractNumId w:val="7"/>
  </w:num>
  <w:num w:numId="5">
    <w:abstractNumId w:val="13"/>
  </w:num>
  <w:num w:numId="6">
    <w:abstractNumId w:val="14"/>
  </w:num>
  <w:num w:numId="7">
    <w:abstractNumId w:val="6"/>
  </w:num>
  <w:num w:numId="8">
    <w:abstractNumId w:val="12"/>
  </w:num>
  <w:num w:numId="9">
    <w:abstractNumId w:val="15"/>
  </w:num>
  <w:num w:numId="10">
    <w:abstractNumId w:val="3"/>
  </w:num>
  <w:num w:numId="11">
    <w:abstractNumId w:val="2"/>
  </w:num>
  <w:num w:numId="12">
    <w:abstractNumId w:val="11"/>
  </w:num>
  <w:num w:numId="13">
    <w:abstractNumId w:val="5"/>
  </w:num>
  <w:num w:numId="14">
    <w:abstractNumId w:val="16"/>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8EA"/>
    <w:rsid w:val="00271A96"/>
    <w:rsid w:val="002C4476"/>
    <w:rsid w:val="006D4FF0"/>
    <w:rsid w:val="00723BC8"/>
    <w:rsid w:val="0079206B"/>
    <w:rsid w:val="00961AAA"/>
    <w:rsid w:val="00E07CF3"/>
    <w:rsid w:val="00E66AF9"/>
    <w:rsid w:val="00E75A67"/>
    <w:rsid w:val="00EB40F2"/>
    <w:rsid w:val="00EB78EA"/>
    <w:rsid w:val="00EF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ECC29-7DD1-409F-BD9E-3E575552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oplar Std" w:eastAsia="Calibri" w:hAnsi="Poplar St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557"/>
    <w:pPr>
      <w:spacing w:after="200" w:line="276" w:lineRule="auto"/>
    </w:pPr>
    <w:rPr>
      <w:b/>
      <w:i/>
      <w:sz w:val="22"/>
      <w:szCs w:val="22"/>
      <w:lang w:eastAsia="en-US"/>
    </w:rPr>
  </w:style>
  <w:style w:type="paragraph" w:styleId="1">
    <w:name w:val="heading 1"/>
    <w:basedOn w:val="a"/>
    <w:next w:val="a"/>
    <w:link w:val="10"/>
    <w:uiPriority w:val="9"/>
    <w:qFormat/>
    <w:rsid w:val="00EB40F2"/>
    <w:pPr>
      <w:keepNext/>
      <w:spacing w:before="240" w:after="60"/>
      <w:outlineLvl w:val="0"/>
    </w:pPr>
    <w:rPr>
      <w:rFonts w:ascii="Cambria" w:eastAsia="Times New Roman" w:hAnsi="Cambria"/>
      <w:bCs/>
      <w:kern w:val="32"/>
      <w:sz w:val="32"/>
      <w:szCs w:val="32"/>
    </w:rPr>
  </w:style>
  <w:style w:type="paragraph" w:styleId="2">
    <w:name w:val="heading 2"/>
    <w:basedOn w:val="a"/>
    <w:next w:val="a"/>
    <w:link w:val="20"/>
    <w:uiPriority w:val="9"/>
    <w:qFormat/>
    <w:rsid w:val="00EB78EA"/>
    <w:pPr>
      <w:keepNext/>
      <w:keepLines/>
      <w:spacing w:before="200" w:after="0"/>
      <w:outlineLvl w:val="1"/>
    </w:pPr>
    <w:rPr>
      <w:rFonts w:ascii="Cambria" w:eastAsia="Times New Roman" w:hAnsi="Cambria"/>
      <w:b w:val="0"/>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8EA"/>
    <w:pPr>
      <w:spacing w:before="100" w:beforeAutospacing="1" w:after="100" w:afterAutospacing="1" w:line="240" w:lineRule="auto"/>
    </w:pPr>
    <w:rPr>
      <w:rFonts w:ascii="Times New Roman" w:eastAsia="Times New Roman" w:hAnsi="Times New Roman"/>
      <w:b w:val="0"/>
      <w:i w:val="0"/>
      <w:sz w:val="24"/>
      <w:szCs w:val="24"/>
      <w:lang w:eastAsia="ru-RU"/>
    </w:rPr>
  </w:style>
  <w:style w:type="character" w:styleId="a4">
    <w:name w:val="Strong"/>
    <w:basedOn w:val="a0"/>
    <w:uiPriority w:val="22"/>
    <w:qFormat/>
    <w:rsid w:val="00EB78EA"/>
    <w:rPr>
      <w:b/>
      <w:bCs/>
    </w:rPr>
  </w:style>
  <w:style w:type="character" w:styleId="a5">
    <w:name w:val="Emphasis"/>
    <w:basedOn w:val="a0"/>
    <w:uiPriority w:val="20"/>
    <w:qFormat/>
    <w:rsid w:val="00EB78EA"/>
    <w:rPr>
      <w:i/>
      <w:iCs/>
    </w:rPr>
  </w:style>
  <w:style w:type="paragraph" w:styleId="a6">
    <w:name w:val="List Paragraph"/>
    <w:basedOn w:val="a"/>
    <w:uiPriority w:val="34"/>
    <w:qFormat/>
    <w:rsid w:val="00EB78EA"/>
    <w:pPr>
      <w:ind w:left="720"/>
      <w:contextualSpacing/>
    </w:pPr>
  </w:style>
  <w:style w:type="paragraph" w:styleId="a7">
    <w:name w:val="header"/>
    <w:basedOn w:val="a"/>
    <w:link w:val="a8"/>
    <w:uiPriority w:val="99"/>
    <w:semiHidden/>
    <w:unhideWhenUsed/>
    <w:rsid w:val="00EB78E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B78EA"/>
  </w:style>
  <w:style w:type="paragraph" w:styleId="a9">
    <w:name w:val="footer"/>
    <w:basedOn w:val="a"/>
    <w:link w:val="aa"/>
    <w:uiPriority w:val="99"/>
    <w:unhideWhenUsed/>
    <w:rsid w:val="00EB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78EA"/>
  </w:style>
  <w:style w:type="character" w:customStyle="1" w:styleId="20">
    <w:name w:val="Заголовок 2 Знак"/>
    <w:basedOn w:val="a0"/>
    <w:link w:val="2"/>
    <w:uiPriority w:val="9"/>
    <w:rsid w:val="00EB78EA"/>
    <w:rPr>
      <w:rFonts w:ascii="Cambria" w:eastAsia="Times New Roman" w:hAnsi="Cambria" w:cs="Times New Roman"/>
      <w:b w:val="0"/>
      <w:bCs/>
      <w:color w:val="4F81BD"/>
      <w:sz w:val="26"/>
      <w:szCs w:val="26"/>
    </w:rPr>
  </w:style>
  <w:style w:type="character" w:customStyle="1" w:styleId="10">
    <w:name w:val="Заголовок 1 Знак"/>
    <w:basedOn w:val="a0"/>
    <w:link w:val="1"/>
    <w:uiPriority w:val="9"/>
    <w:rsid w:val="00EB40F2"/>
    <w:rPr>
      <w:rFonts w:ascii="Cambria" w:eastAsia="Times New Roman" w:hAnsi="Cambria" w:cs="Times New Roman"/>
      <w:b/>
      <w:bCs/>
      <w:i/>
      <w:kern w:val="32"/>
      <w:sz w:val="32"/>
      <w:szCs w:val="32"/>
      <w:lang w:eastAsia="en-US"/>
    </w:rPr>
  </w:style>
  <w:style w:type="paragraph" w:styleId="ab">
    <w:name w:val="Normal Indent"/>
    <w:basedOn w:val="a"/>
    <w:semiHidden/>
    <w:rsid w:val="00EB40F2"/>
    <w:pPr>
      <w:widowControl w:val="0"/>
      <w:tabs>
        <w:tab w:val="left" w:pos="1418"/>
      </w:tabs>
      <w:overflowPunct w:val="0"/>
      <w:autoSpaceDE w:val="0"/>
      <w:autoSpaceDN w:val="0"/>
      <w:adjustRightInd w:val="0"/>
      <w:spacing w:after="0" w:line="480" w:lineRule="atLeast"/>
      <w:ind w:firstLine="709"/>
      <w:jc w:val="both"/>
      <w:textAlignment w:val="baseline"/>
    </w:pPr>
    <w:rPr>
      <w:rFonts w:ascii="Antiqua" w:eastAsia="Times New Roman" w:hAnsi="Antiqua"/>
      <w:b w:val="0"/>
      <w:i w:val="0"/>
      <w:sz w:val="28"/>
      <w:szCs w:val="20"/>
      <w:lang w:eastAsia="ru-RU"/>
    </w:rPr>
  </w:style>
  <w:style w:type="paragraph" w:styleId="ac">
    <w:name w:val="footnote text"/>
    <w:basedOn w:val="a"/>
    <w:link w:val="ad"/>
    <w:semiHidden/>
    <w:rsid w:val="00EB40F2"/>
    <w:pPr>
      <w:widowControl w:val="0"/>
      <w:tabs>
        <w:tab w:val="left" w:pos="1418"/>
      </w:tabs>
      <w:overflowPunct w:val="0"/>
      <w:autoSpaceDE w:val="0"/>
      <w:autoSpaceDN w:val="0"/>
      <w:adjustRightInd w:val="0"/>
      <w:spacing w:after="0" w:line="480" w:lineRule="atLeast"/>
      <w:jc w:val="both"/>
      <w:textAlignment w:val="baseline"/>
    </w:pPr>
    <w:rPr>
      <w:rFonts w:ascii="Antiqua" w:eastAsia="Times New Roman" w:hAnsi="Antiqua"/>
      <w:b w:val="0"/>
      <w:i w:val="0"/>
      <w:sz w:val="24"/>
      <w:szCs w:val="20"/>
      <w:lang w:eastAsia="ru-RU"/>
    </w:rPr>
  </w:style>
  <w:style w:type="character" w:customStyle="1" w:styleId="ad">
    <w:name w:val="Текст сноски Знак"/>
    <w:basedOn w:val="a0"/>
    <w:link w:val="ac"/>
    <w:semiHidden/>
    <w:rsid w:val="00EB40F2"/>
    <w:rPr>
      <w:rFonts w:ascii="Antiqua" w:eastAsia="Times New Roman" w:hAnsi="Antiqua"/>
      <w:sz w:val="24"/>
    </w:rPr>
  </w:style>
  <w:style w:type="character" w:styleId="ae">
    <w:name w:val="footnote reference"/>
    <w:basedOn w:val="a0"/>
    <w:semiHidden/>
    <w:rsid w:val="00EB40F2"/>
    <w:rPr>
      <w:vertAlign w:val="superscript"/>
    </w:rPr>
  </w:style>
  <w:style w:type="paragraph" w:customStyle="1" w:styleId="11">
    <w:name w:val="с1"/>
    <w:basedOn w:val="a"/>
    <w:rsid w:val="00EB40F2"/>
    <w:pPr>
      <w:widowControl w:val="0"/>
      <w:tabs>
        <w:tab w:val="left" w:pos="1418"/>
      </w:tabs>
      <w:overflowPunct w:val="0"/>
      <w:autoSpaceDE w:val="0"/>
      <w:autoSpaceDN w:val="0"/>
      <w:adjustRightInd w:val="0"/>
      <w:spacing w:after="0" w:line="480" w:lineRule="atLeast"/>
      <w:ind w:left="1134" w:hanging="425"/>
      <w:jc w:val="both"/>
      <w:textAlignment w:val="baseline"/>
    </w:pPr>
    <w:rPr>
      <w:rFonts w:ascii="Antiqua" w:eastAsia="Times New Roman" w:hAnsi="Antiqua"/>
      <w:b w:val="0"/>
      <w:i w:val="0"/>
      <w:sz w:val="28"/>
      <w:szCs w:val="20"/>
      <w:lang w:eastAsia="ru-RU"/>
    </w:rPr>
  </w:style>
  <w:style w:type="paragraph" w:styleId="HTML">
    <w:name w:val="HTML Preformatted"/>
    <w:basedOn w:val="a"/>
    <w:link w:val="HTML0"/>
    <w:uiPriority w:val="99"/>
    <w:semiHidden/>
    <w:unhideWhenUsed/>
    <w:rsid w:val="00723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i w:val="0"/>
      <w:sz w:val="20"/>
      <w:szCs w:val="20"/>
      <w:lang w:eastAsia="ru-RU"/>
    </w:rPr>
  </w:style>
  <w:style w:type="character" w:customStyle="1" w:styleId="HTML0">
    <w:name w:val="Стандартный HTML Знак"/>
    <w:basedOn w:val="a0"/>
    <w:link w:val="HTML"/>
    <w:uiPriority w:val="99"/>
    <w:semiHidden/>
    <w:rsid w:val="00723BC8"/>
    <w:rPr>
      <w:rFonts w:ascii="Courier New" w:eastAsia="Times New Roman" w:hAnsi="Courier New" w:cs="Courier New"/>
    </w:rPr>
  </w:style>
  <w:style w:type="character" w:styleId="af">
    <w:name w:val="Hyperlink"/>
    <w:basedOn w:val="a0"/>
    <w:uiPriority w:val="99"/>
    <w:semiHidden/>
    <w:unhideWhenUsed/>
    <w:rsid w:val="00961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53972">
      <w:bodyDiv w:val="1"/>
      <w:marLeft w:val="0"/>
      <w:marRight w:val="0"/>
      <w:marTop w:val="0"/>
      <w:marBottom w:val="0"/>
      <w:divBdr>
        <w:top w:val="none" w:sz="0" w:space="0" w:color="auto"/>
        <w:left w:val="none" w:sz="0" w:space="0" w:color="auto"/>
        <w:bottom w:val="none" w:sz="0" w:space="0" w:color="auto"/>
        <w:right w:val="none" w:sz="0" w:space="0" w:color="auto"/>
      </w:divBdr>
    </w:div>
    <w:div w:id="559831905">
      <w:bodyDiv w:val="1"/>
      <w:marLeft w:val="0"/>
      <w:marRight w:val="0"/>
      <w:marTop w:val="0"/>
      <w:marBottom w:val="0"/>
      <w:divBdr>
        <w:top w:val="none" w:sz="0" w:space="0" w:color="auto"/>
        <w:left w:val="none" w:sz="0" w:space="0" w:color="auto"/>
        <w:bottom w:val="none" w:sz="0" w:space="0" w:color="auto"/>
        <w:right w:val="none" w:sz="0" w:space="0" w:color="auto"/>
      </w:divBdr>
    </w:div>
    <w:div w:id="852185634">
      <w:bodyDiv w:val="1"/>
      <w:marLeft w:val="0"/>
      <w:marRight w:val="0"/>
      <w:marTop w:val="0"/>
      <w:marBottom w:val="0"/>
      <w:divBdr>
        <w:top w:val="none" w:sz="0" w:space="0" w:color="auto"/>
        <w:left w:val="none" w:sz="0" w:space="0" w:color="auto"/>
        <w:bottom w:val="none" w:sz="0" w:space="0" w:color="auto"/>
        <w:right w:val="none" w:sz="0" w:space="0" w:color="auto"/>
      </w:divBdr>
    </w:div>
    <w:div w:id="16827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35239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2014-04-14T18:06:00Z</dcterms:created>
  <dcterms:modified xsi:type="dcterms:W3CDTF">2014-04-14T18:06:00Z</dcterms:modified>
</cp:coreProperties>
</file>