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8C1" w:rsidRDefault="001158C1"/>
    <w:p w:rsidR="001158C1" w:rsidRDefault="001158C1"/>
    <w:p w:rsidR="001158C1" w:rsidRDefault="001158C1"/>
    <w:p w:rsidR="001158C1" w:rsidRDefault="001158C1"/>
    <w:p w:rsidR="001158C1" w:rsidRDefault="001158C1"/>
    <w:p w:rsidR="001158C1" w:rsidRDefault="001158C1"/>
    <w:p w:rsidR="001158C1" w:rsidRDefault="001158C1"/>
    <w:p w:rsidR="001158C1" w:rsidRDefault="001158C1"/>
    <w:p w:rsidR="001158C1" w:rsidRDefault="001158C1"/>
    <w:p w:rsidR="001158C1" w:rsidRDefault="001158C1"/>
    <w:p w:rsidR="001158C1" w:rsidRDefault="001158C1"/>
    <w:p w:rsidR="001158C1" w:rsidRDefault="001158C1"/>
    <w:p w:rsidR="001158C1" w:rsidRDefault="001158C1"/>
    <w:p w:rsidR="001158C1" w:rsidRDefault="001158C1"/>
    <w:p w:rsidR="001158C1" w:rsidRDefault="001158C1"/>
    <w:p w:rsidR="001158C1" w:rsidRDefault="001158C1"/>
    <w:p w:rsidR="001158C1" w:rsidRDefault="001158C1"/>
    <w:p w:rsidR="001158C1" w:rsidRDefault="001158C1"/>
    <w:p w:rsidR="001158C1" w:rsidRDefault="001158C1"/>
    <w:p w:rsidR="001158C1" w:rsidRDefault="001158C1"/>
    <w:p w:rsidR="001158C1" w:rsidRPr="001158C1" w:rsidRDefault="001158C1" w:rsidP="001158C1">
      <w:pPr>
        <w:jc w:val="center"/>
        <w:rPr>
          <w:sz w:val="44"/>
          <w:szCs w:val="44"/>
        </w:rPr>
      </w:pPr>
      <w:r w:rsidRPr="001158C1">
        <w:rPr>
          <w:sz w:val="44"/>
          <w:szCs w:val="44"/>
        </w:rPr>
        <w:t>Аттестационно – сертификационная работа медсестры палаты новорожденных акушерско-обсервационного отделения 4 городской больницы</w:t>
      </w:r>
    </w:p>
    <w:p w:rsidR="001158C1" w:rsidRPr="001158C1" w:rsidRDefault="001158C1" w:rsidP="001158C1">
      <w:pPr>
        <w:jc w:val="center"/>
        <w:rPr>
          <w:i/>
          <w:sz w:val="48"/>
          <w:szCs w:val="48"/>
        </w:rPr>
      </w:pPr>
      <w:r w:rsidRPr="001158C1">
        <w:rPr>
          <w:i/>
          <w:sz w:val="48"/>
          <w:szCs w:val="48"/>
        </w:rPr>
        <w:t>Капитоновой Людмилы Александровны</w:t>
      </w:r>
    </w:p>
    <w:p w:rsidR="001158C1" w:rsidRPr="001158C1" w:rsidRDefault="001158C1" w:rsidP="001158C1">
      <w:pPr>
        <w:rPr>
          <w:sz w:val="48"/>
          <w:szCs w:val="48"/>
        </w:rPr>
      </w:pPr>
    </w:p>
    <w:p w:rsidR="001158C1" w:rsidRDefault="001158C1" w:rsidP="001158C1">
      <w:pPr>
        <w:tabs>
          <w:tab w:val="left" w:pos="3760"/>
        </w:tabs>
        <w:rPr>
          <w:sz w:val="48"/>
          <w:szCs w:val="48"/>
        </w:rPr>
      </w:pPr>
      <w:r>
        <w:rPr>
          <w:sz w:val="48"/>
          <w:szCs w:val="48"/>
        </w:rPr>
        <w:tab/>
      </w:r>
    </w:p>
    <w:p w:rsidR="001158C1" w:rsidRDefault="001158C1" w:rsidP="001158C1">
      <w:pPr>
        <w:tabs>
          <w:tab w:val="left" w:pos="3760"/>
        </w:tabs>
        <w:rPr>
          <w:sz w:val="48"/>
          <w:szCs w:val="48"/>
        </w:rPr>
      </w:pPr>
    </w:p>
    <w:p w:rsidR="001158C1" w:rsidRDefault="001158C1" w:rsidP="001158C1">
      <w:pPr>
        <w:tabs>
          <w:tab w:val="left" w:pos="3760"/>
        </w:tabs>
        <w:rPr>
          <w:sz w:val="48"/>
          <w:szCs w:val="48"/>
        </w:rPr>
      </w:pPr>
    </w:p>
    <w:p w:rsidR="001158C1" w:rsidRDefault="001158C1" w:rsidP="001158C1">
      <w:pPr>
        <w:tabs>
          <w:tab w:val="left" w:pos="3760"/>
        </w:tabs>
        <w:rPr>
          <w:sz w:val="48"/>
          <w:szCs w:val="48"/>
        </w:rPr>
      </w:pPr>
    </w:p>
    <w:p w:rsidR="001158C1" w:rsidRDefault="001158C1" w:rsidP="001158C1">
      <w:pPr>
        <w:tabs>
          <w:tab w:val="left" w:pos="3760"/>
        </w:tabs>
        <w:rPr>
          <w:sz w:val="48"/>
          <w:szCs w:val="48"/>
        </w:rPr>
      </w:pPr>
    </w:p>
    <w:p w:rsidR="001158C1" w:rsidRDefault="001158C1" w:rsidP="001158C1">
      <w:pPr>
        <w:tabs>
          <w:tab w:val="left" w:pos="3760"/>
        </w:tabs>
        <w:rPr>
          <w:sz w:val="48"/>
          <w:szCs w:val="48"/>
        </w:rPr>
      </w:pPr>
    </w:p>
    <w:p w:rsidR="001158C1" w:rsidRDefault="001158C1" w:rsidP="001158C1">
      <w:pPr>
        <w:tabs>
          <w:tab w:val="left" w:pos="3760"/>
        </w:tabs>
        <w:rPr>
          <w:sz w:val="48"/>
          <w:szCs w:val="48"/>
        </w:rPr>
      </w:pPr>
    </w:p>
    <w:p w:rsidR="001158C1" w:rsidRDefault="001158C1" w:rsidP="001158C1">
      <w:pPr>
        <w:tabs>
          <w:tab w:val="left" w:pos="3760"/>
        </w:tabs>
        <w:rPr>
          <w:sz w:val="48"/>
          <w:szCs w:val="48"/>
        </w:rPr>
      </w:pPr>
    </w:p>
    <w:p w:rsidR="001158C1" w:rsidRDefault="001158C1" w:rsidP="001158C1">
      <w:pPr>
        <w:tabs>
          <w:tab w:val="left" w:pos="3760"/>
        </w:tabs>
        <w:rPr>
          <w:sz w:val="48"/>
          <w:szCs w:val="48"/>
        </w:rPr>
      </w:pPr>
    </w:p>
    <w:p w:rsidR="001158C1" w:rsidRDefault="001158C1" w:rsidP="001158C1">
      <w:pPr>
        <w:tabs>
          <w:tab w:val="left" w:pos="3760"/>
        </w:tabs>
        <w:rPr>
          <w:sz w:val="48"/>
          <w:szCs w:val="48"/>
        </w:rPr>
      </w:pPr>
    </w:p>
    <w:p w:rsidR="001158C1" w:rsidRDefault="001158C1" w:rsidP="001158C1">
      <w:pPr>
        <w:tabs>
          <w:tab w:val="left" w:pos="3760"/>
        </w:tabs>
        <w:rPr>
          <w:sz w:val="32"/>
          <w:szCs w:val="32"/>
        </w:rPr>
      </w:pPr>
    </w:p>
    <w:p w:rsidR="001158C1" w:rsidRDefault="001158C1" w:rsidP="001158C1">
      <w:pPr>
        <w:tabs>
          <w:tab w:val="left" w:pos="3760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</w:t>
      </w:r>
    </w:p>
    <w:p w:rsidR="001158C1" w:rsidRDefault="001158C1" w:rsidP="001158C1">
      <w:pPr>
        <w:tabs>
          <w:tab w:val="left" w:pos="3760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«Утверждаю»</w:t>
      </w:r>
    </w:p>
    <w:p w:rsidR="001158C1" w:rsidRDefault="00294C59" w:rsidP="001158C1">
      <w:pPr>
        <w:tabs>
          <w:tab w:val="left" w:pos="3760"/>
        </w:tabs>
        <w:ind w:firstLine="540"/>
        <w:jc w:val="right"/>
        <w:rPr>
          <w:sz w:val="32"/>
          <w:szCs w:val="32"/>
        </w:rPr>
      </w:pPr>
      <w:r>
        <w:rPr>
          <w:sz w:val="32"/>
          <w:szCs w:val="32"/>
        </w:rPr>
        <w:t>главный врач р</w:t>
      </w:r>
      <w:r w:rsidR="001158C1">
        <w:rPr>
          <w:sz w:val="32"/>
          <w:szCs w:val="32"/>
        </w:rPr>
        <w:t>-ой гор.больницы</w:t>
      </w:r>
    </w:p>
    <w:p w:rsidR="001158C1" w:rsidRDefault="001158C1" w:rsidP="001158C1">
      <w:pPr>
        <w:tabs>
          <w:tab w:val="left" w:pos="3760"/>
        </w:tabs>
        <w:ind w:firstLine="540"/>
        <w:jc w:val="right"/>
        <w:rPr>
          <w:sz w:val="32"/>
          <w:szCs w:val="32"/>
        </w:rPr>
      </w:pPr>
      <w:r>
        <w:rPr>
          <w:sz w:val="32"/>
          <w:szCs w:val="32"/>
        </w:rPr>
        <w:t>___________________Гурин Е.И.</w:t>
      </w:r>
    </w:p>
    <w:p w:rsidR="001158C1" w:rsidRPr="001158C1" w:rsidRDefault="001158C1" w:rsidP="001158C1">
      <w:pPr>
        <w:tabs>
          <w:tab w:val="left" w:pos="3760"/>
        </w:tabs>
        <w:ind w:firstLine="540"/>
        <w:jc w:val="right"/>
        <w:rPr>
          <w:sz w:val="32"/>
          <w:szCs w:val="32"/>
        </w:rPr>
      </w:pPr>
      <w:r>
        <w:rPr>
          <w:sz w:val="32"/>
          <w:szCs w:val="32"/>
        </w:rPr>
        <w:t>«____»________________2003год</w:t>
      </w:r>
    </w:p>
    <w:p w:rsidR="001158C1" w:rsidRPr="001158C1" w:rsidRDefault="001158C1" w:rsidP="001158C1">
      <w:pPr>
        <w:rPr>
          <w:sz w:val="32"/>
          <w:szCs w:val="32"/>
        </w:rPr>
      </w:pPr>
    </w:p>
    <w:p w:rsidR="001158C1" w:rsidRPr="001158C1" w:rsidRDefault="001158C1" w:rsidP="001158C1">
      <w:pPr>
        <w:rPr>
          <w:sz w:val="32"/>
          <w:szCs w:val="32"/>
        </w:rPr>
      </w:pPr>
    </w:p>
    <w:p w:rsidR="001158C1" w:rsidRPr="001158C1" w:rsidRDefault="001158C1" w:rsidP="001158C1">
      <w:pPr>
        <w:rPr>
          <w:sz w:val="32"/>
          <w:szCs w:val="32"/>
        </w:rPr>
      </w:pPr>
    </w:p>
    <w:p w:rsidR="001158C1" w:rsidRPr="001158C1" w:rsidRDefault="001158C1" w:rsidP="001158C1">
      <w:pPr>
        <w:rPr>
          <w:sz w:val="32"/>
          <w:szCs w:val="32"/>
        </w:rPr>
      </w:pPr>
    </w:p>
    <w:p w:rsidR="001158C1" w:rsidRPr="001158C1" w:rsidRDefault="001158C1" w:rsidP="001158C1">
      <w:pPr>
        <w:rPr>
          <w:sz w:val="32"/>
          <w:szCs w:val="32"/>
        </w:rPr>
      </w:pPr>
    </w:p>
    <w:p w:rsidR="001158C1" w:rsidRDefault="001158C1" w:rsidP="001158C1">
      <w:pPr>
        <w:rPr>
          <w:sz w:val="32"/>
          <w:szCs w:val="32"/>
        </w:rPr>
      </w:pPr>
    </w:p>
    <w:p w:rsidR="001158C1" w:rsidRDefault="001158C1" w:rsidP="001158C1">
      <w:pPr>
        <w:rPr>
          <w:sz w:val="32"/>
          <w:szCs w:val="32"/>
        </w:rPr>
      </w:pPr>
    </w:p>
    <w:p w:rsidR="001158C1" w:rsidRPr="001158C1" w:rsidRDefault="001158C1" w:rsidP="001158C1">
      <w:pPr>
        <w:rPr>
          <w:sz w:val="32"/>
          <w:szCs w:val="32"/>
        </w:rPr>
      </w:pPr>
    </w:p>
    <w:p w:rsidR="001158C1" w:rsidRDefault="001158C1" w:rsidP="001158C1">
      <w:pPr>
        <w:tabs>
          <w:tab w:val="left" w:pos="328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Отчет</w:t>
      </w:r>
    </w:p>
    <w:p w:rsidR="001158C1" w:rsidRDefault="001158C1" w:rsidP="001158C1">
      <w:pPr>
        <w:tabs>
          <w:tab w:val="left" w:pos="328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О работе детской медсестры палаты</w:t>
      </w:r>
    </w:p>
    <w:p w:rsidR="001158C1" w:rsidRDefault="001158C1" w:rsidP="001158C1">
      <w:pPr>
        <w:tabs>
          <w:tab w:val="left" w:pos="328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Новорожденных родильного отделения</w:t>
      </w:r>
    </w:p>
    <w:p w:rsidR="001158C1" w:rsidRDefault="001158C1" w:rsidP="001158C1">
      <w:pPr>
        <w:tabs>
          <w:tab w:val="left" w:pos="328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4-ой городской больницы</w:t>
      </w:r>
    </w:p>
    <w:p w:rsidR="001158C1" w:rsidRPr="001158C1" w:rsidRDefault="001158C1" w:rsidP="001158C1">
      <w:pPr>
        <w:tabs>
          <w:tab w:val="left" w:pos="328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Капитоновой Людмилы Александровны</w:t>
      </w:r>
    </w:p>
    <w:p w:rsidR="001158C1" w:rsidRPr="001158C1" w:rsidRDefault="001158C1" w:rsidP="001158C1">
      <w:pPr>
        <w:rPr>
          <w:sz w:val="32"/>
          <w:szCs w:val="32"/>
        </w:rPr>
      </w:pPr>
    </w:p>
    <w:p w:rsidR="001158C1" w:rsidRPr="001158C1" w:rsidRDefault="001158C1" w:rsidP="001158C1">
      <w:pPr>
        <w:rPr>
          <w:sz w:val="32"/>
          <w:szCs w:val="32"/>
        </w:rPr>
      </w:pPr>
    </w:p>
    <w:p w:rsidR="001158C1" w:rsidRPr="001158C1" w:rsidRDefault="001158C1" w:rsidP="001158C1">
      <w:pPr>
        <w:rPr>
          <w:sz w:val="32"/>
          <w:szCs w:val="32"/>
        </w:rPr>
      </w:pPr>
    </w:p>
    <w:p w:rsidR="001158C1" w:rsidRPr="001158C1" w:rsidRDefault="001158C1" w:rsidP="001158C1">
      <w:pPr>
        <w:rPr>
          <w:sz w:val="32"/>
          <w:szCs w:val="32"/>
        </w:rPr>
      </w:pPr>
    </w:p>
    <w:p w:rsidR="001158C1" w:rsidRPr="001158C1" w:rsidRDefault="001158C1" w:rsidP="001158C1">
      <w:pPr>
        <w:rPr>
          <w:sz w:val="32"/>
          <w:szCs w:val="32"/>
        </w:rPr>
      </w:pPr>
    </w:p>
    <w:p w:rsidR="001158C1" w:rsidRPr="001158C1" w:rsidRDefault="001158C1" w:rsidP="001158C1">
      <w:pPr>
        <w:rPr>
          <w:sz w:val="32"/>
          <w:szCs w:val="32"/>
        </w:rPr>
      </w:pPr>
    </w:p>
    <w:p w:rsidR="001158C1" w:rsidRPr="001158C1" w:rsidRDefault="001158C1" w:rsidP="001158C1">
      <w:pPr>
        <w:rPr>
          <w:sz w:val="32"/>
          <w:szCs w:val="32"/>
        </w:rPr>
      </w:pPr>
    </w:p>
    <w:p w:rsidR="001158C1" w:rsidRPr="001158C1" w:rsidRDefault="001158C1" w:rsidP="001158C1">
      <w:pPr>
        <w:rPr>
          <w:sz w:val="32"/>
          <w:szCs w:val="32"/>
        </w:rPr>
      </w:pPr>
    </w:p>
    <w:p w:rsidR="001158C1" w:rsidRPr="001158C1" w:rsidRDefault="001158C1" w:rsidP="001158C1">
      <w:pPr>
        <w:rPr>
          <w:sz w:val="32"/>
          <w:szCs w:val="32"/>
        </w:rPr>
      </w:pPr>
    </w:p>
    <w:p w:rsidR="001158C1" w:rsidRPr="001158C1" w:rsidRDefault="001158C1" w:rsidP="001158C1">
      <w:pPr>
        <w:rPr>
          <w:sz w:val="32"/>
          <w:szCs w:val="32"/>
        </w:rPr>
      </w:pPr>
    </w:p>
    <w:p w:rsidR="001158C1" w:rsidRPr="001158C1" w:rsidRDefault="001158C1" w:rsidP="001158C1">
      <w:pPr>
        <w:rPr>
          <w:sz w:val="32"/>
          <w:szCs w:val="32"/>
        </w:rPr>
      </w:pPr>
    </w:p>
    <w:p w:rsidR="001158C1" w:rsidRPr="001158C1" w:rsidRDefault="001158C1" w:rsidP="001158C1">
      <w:pPr>
        <w:rPr>
          <w:sz w:val="32"/>
          <w:szCs w:val="32"/>
        </w:rPr>
      </w:pPr>
    </w:p>
    <w:p w:rsidR="001158C1" w:rsidRPr="001158C1" w:rsidRDefault="001158C1" w:rsidP="001158C1">
      <w:pPr>
        <w:rPr>
          <w:sz w:val="32"/>
          <w:szCs w:val="32"/>
        </w:rPr>
      </w:pPr>
    </w:p>
    <w:p w:rsidR="001158C1" w:rsidRPr="001158C1" w:rsidRDefault="001158C1" w:rsidP="001158C1">
      <w:pPr>
        <w:rPr>
          <w:sz w:val="32"/>
          <w:szCs w:val="32"/>
        </w:rPr>
      </w:pPr>
    </w:p>
    <w:p w:rsidR="001158C1" w:rsidRDefault="001158C1" w:rsidP="001158C1">
      <w:pPr>
        <w:tabs>
          <w:tab w:val="left" w:pos="98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1158C1" w:rsidRDefault="001158C1" w:rsidP="001158C1">
      <w:pPr>
        <w:tabs>
          <w:tab w:val="left" w:pos="980"/>
        </w:tabs>
        <w:rPr>
          <w:sz w:val="32"/>
          <w:szCs w:val="32"/>
        </w:rPr>
      </w:pPr>
    </w:p>
    <w:p w:rsidR="001158C1" w:rsidRDefault="001158C1" w:rsidP="001158C1">
      <w:pPr>
        <w:tabs>
          <w:tab w:val="left" w:pos="980"/>
        </w:tabs>
        <w:rPr>
          <w:sz w:val="32"/>
          <w:szCs w:val="32"/>
        </w:rPr>
      </w:pPr>
    </w:p>
    <w:p w:rsidR="001158C1" w:rsidRDefault="001158C1" w:rsidP="001158C1">
      <w:pPr>
        <w:tabs>
          <w:tab w:val="left" w:pos="980"/>
        </w:tabs>
        <w:rPr>
          <w:sz w:val="32"/>
          <w:szCs w:val="32"/>
        </w:rPr>
      </w:pPr>
    </w:p>
    <w:p w:rsidR="001158C1" w:rsidRDefault="001158C1" w:rsidP="001158C1">
      <w:pPr>
        <w:tabs>
          <w:tab w:val="left" w:pos="980"/>
        </w:tabs>
        <w:rPr>
          <w:sz w:val="32"/>
          <w:szCs w:val="32"/>
        </w:rPr>
      </w:pPr>
    </w:p>
    <w:p w:rsidR="001158C1" w:rsidRDefault="001158C1" w:rsidP="001158C1">
      <w:pPr>
        <w:tabs>
          <w:tab w:val="left" w:pos="980"/>
        </w:tabs>
        <w:rPr>
          <w:sz w:val="32"/>
          <w:szCs w:val="32"/>
        </w:rPr>
      </w:pPr>
    </w:p>
    <w:p w:rsidR="001158C1" w:rsidRDefault="001158C1" w:rsidP="001158C1">
      <w:pPr>
        <w:tabs>
          <w:tab w:val="left" w:pos="980"/>
        </w:tabs>
        <w:rPr>
          <w:sz w:val="32"/>
          <w:szCs w:val="32"/>
        </w:rPr>
      </w:pPr>
    </w:p>
    <w:p w:rsidR="001158C1" w:rsidRDefault="00B97715" w:rsidP="008A0203">
      <w:pPr>
        <w:spacing w:line="360" w:lineRule="auto"/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>Я, Капитонова Людмила Александровна, в июле</w:t>
      </w:r>
      <w:r w:rsidR="00211C98">
        <w:rPr>
          <w:sz w:val="32"/>
          <w:szCs w:val="32"/>
        </w:rPr>
        <w:t xml:space="preserve"> 1978 года окончила Казанское Медицинское училище по специальности медицинская сестра детских лечебно – профилактических учреждений. С августа  1978 года по август 1981 года и с марта 1992 года по февраль 2002 года работала медицинской сестрой палат новорожденных родильного отделения 8-ой городской больницы. В настоящее время, с февраля 2002 г</w:t>
      </w:r>
      <w:r w:rsidR="008A0203">
        <w:rPr>
          <w:sz w:val="32"/>
          <w:szCs w:val="32"/>
        </w:rPr>
        <w:t>о</w:t>
      </w:r>
      <w:r w:rsidR="00211C98">
        <w:rPr>
          <w:sz w:val="32"/>
          <w:szCs w:val="32"/>
        </w:rPr>
        <w:t>да, работаю в акушерско-обсервационном отделении 40ой городской больницы.</w:t>
      </w:r>
    </w:p>
    <w:p w:rsidR="00211C98" w:rsidRDefault="00211C98" w:rsidP="008A0203">
      <w:pPr>
        <w:spacing w:line="360" w:lineRule="auto"/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>Родильное отделение 4-ой городской больницы рассчитано на 50 коек и работает, как открытая обсервация города.</w:t>
      </w:r>
    </w:p>
    <w:p w:rsidR="00211C98" w:rsidRDefault="00211C98" w:rsidP="008A0203">
      <w:pPr>
        <w:spacing w:line="360" w:lineRule="auto"/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>В отделении имеется две детские палаты, детский изолятор, палата интенсивной терапии и молочная комната.</w:t>
      </w:r>
    </w:p>
    <w:p w:rsidR="00211C98" w:rsidRDefault="00211C98" w:rsidP="008A0203">
      <w:pPr>
        <w:spacing w:line="360" w:lineRule="auto"/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>В палате интенсивной терапии имеется достаточное оснащение медицинского оборудования.</w:t>
      </w:r>
    </w:p>
    <w:p w:rsidR="00211C98" w:rsidRDefault="00211C98" w:rsidP="008A0203">
      <w:pPr>
        <w:spacing w:line="360" w:lineRule="auto"/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>Имеется реанимационный стол с лекарственными препаратами для оказания экстренной помощи новорожденным; комплект для реанимации новорожденных «Спирион»; аппарат «Вита» для оживления новорожденных; 4 кювеза; лучистое тепло, лампа для проведения фототерапии. Также в отделении имеется аппарат ИВЛ, монитор матери и плода, дозаторы для в/в вливании, аппарат для подачи кислорода, электронные весы «Саша», электроотсос для отсасывания слизи у новорожденных, при работе</w:t>
      </w:r>
      <w:r w:rsidR="00353ADC">
        <w:rPr>
          <w:sz w:val="32"/>
          <w:szCs w:val="32"/>
        </w:rPr>
        <w:t xml:space="preserve"> с которым применяем только одноразовые катетеры.</w:t>
      </w:r>
    </w:p>
    <w:p w:rsidR="00353ADC" w:rsidRDefault="00353ADC" w:rsidP="008A0203">
      <w:pPr>
        <w:spacing w:line="360" w:lineRule="auto"/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>Отделение обеспечено централизованной подводкой кислорода. В каждой детской палате имеется по 2 пеленальных стола, тумбочка для стерильного белья, электронные весы, бачок для использованных пеленок.</w:t>
      </w:r>
    </w:p>
    <w:p w:rsidR="00353ADC" w:rsidRDefault="00353ADC" w:rsidP="008A0203">
      <w:pPr>
        <w:spacing w:line="360" w:lineRule="auto"/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>В молочной комнате имеется холодильник, где хранится 5% раствор глюкозы для питья новорожденным. Имеется необходимая посуда для приготовления смеси – «Фрисолак», «Фрисосой», «Бона».</w:t>
      </w:r>
    </w:p>
    <w:p w:rsidR="00353ADC" w:rsidRDefault="00353ADC" w:rsidP="008A0203">
      <w:pPr>
        <w:spacing w:line="360" w:lineRule="auto"/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>В молочной комнате также проводится обработка использованных сосок и бутылочек.</w:t>
      </w:r>
    </w:p>
    <w:p w:rsidR="00353ADC" w:rsidRDefault="00353ADC" w:rsidP="008A0203">
      <w:pPr>
        <w:spacing w:line="360" w:lineRule="auto"/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>Детский изолятор необходим для изолирования детей, у которых имеется подозрение на инфекционное заболевание.</w:t>
      </w:r>
    </w:p>
    <w:p w:rsidR="00353ADC" w:rsidRDefault="00353ADC" w:rsidP="008A0203">
      <w:pPr>
        <w:spacing w:line="360" w:lineRule="auto"/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 II-2001 года по№293 приказу Минздрава РТ наше отделение принимает ВИЧ – инфицированных женщин. За 2002 год от ВИЧ – инфицированных женщин родилось 40 детей. </w:t>
      </w:r>
    </w:p>
    <w:p w:rsidR="00353ADC" w:rsidRDefault="00353ADC" w:rsidP="008A0203">
      <w:pPr>
        <w:spacing w:line="360" w:lineRule="auto"/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>Детские палаты заполняются циклично. Палаты оснащены настенными бактерицидными лампами, передвижными кварцевыми лампами. Кварцевание палат проводится согласно графику и отмечается в журнале.</w:t>
      </w:r>
    </w:p>
    <w:p w:rsidR="00353ADC" w:rsidRDefault="00353ADC" w:rsidP="008A0203">
      <w:pPr>
        <w:spacing w:line="360" w:lineRule="auto"/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>Работа в родильном отделении и в детской палате проводится только одноразовыми шприцами, зондами, которые обеззараживаются согласно приказам №770 ост 42-21-2-85.</w:t>
      </w:r>
    </w:p>
    <w:p w:rsidR="00353ADC" w:rsidRDefault="00353ADC" w:rsidP="008A0203">
      <w:pPr>
        <w:spacing w:line="360" w:lineRule="auto"/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F44CCF">
        <w:rPr>
          <w:sz w:val="32"/>
          <w:szCs w:val="32"/>
        </w:rPr>
        <w:t>Медицинских инструментов в детском отделении достаточное количество. Для каждого ребенка используется отдельный инструмент, который после использования подвергается дезинфекции. Стерилизация инструментов проводится в электровоздушном стерилизаторе.</w:t>
      </w:r>
    </w:p>
    <w:p w:rsidR="00F44CCF" w:rsidRDefault="00F44CCF" w:rsidP="008A0203">
      <w:pPr>
        <w:spacing w:line="360" w:lineRule="auto"/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>Моей основной обязанностью является уход за новорожденными детьми, выхаживание больных и недоношенных детей. Одним из основных элементов ухода за новорожденными является строгое соблюдение санитарно – гигиенических правил, правил асептики и антисептики.</w:t>
      </w:r>
    </w:p>
    <w:p w:rsidR="00F44CCF" w:rsidRDefault="00F44CCF" w:rsidP="008A0203">
      <w:pPr>
        <w:spacing w:line="360" w:lineRule="auto"/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>В своей работе  я руководствуюсь приказом Минздрава СССР от 9.01.86г. №55 «Об организации работы родильных домов (отделений) и №691, это дополнение к приказу №55 «О профилактике внутри больничных стационарах» и приказом №90 «О критериях выхаживания маловесных детей».</w:t>
      </w:r>
    </w:p>
    <w:p w:rsidR="00F44CCF" w:rsidRDefault="00F44CCF" w:rsidP="008A0203">
      <w:pPr>
        <w:spacing w:line="360" w:lineRule="auto"/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>Сопровождаю врача при проведении им обхода новорожденных, помогаю врачу при выполнении диагностических и лечебных манипуляции. По назначению врача выполняю следующие манипуляции:</w:t>
      </w:r>
    </w:p>
    <w:p w:rsidR="00F44CCF" w:rsidRDefault="00F44CCF" w:rsidP="008A0203">
      <w:pPr>
        <w:numPr>
          <w:ilvl w:val="0"/>
          <w:numId w:val="1"/>
        </w:num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Внутримышечное и подкожные инъекции;</w:t>
      </w:r>
    </w:p>
    <w:p w:rsidR="00F44CCF" w:rsidRDefault="00F44CCF" w:rsidP="008A0203">
      <w:pPr>
        <w:numPr>
          <w:ilvl w:val="0"/>
          <w:numId w:val="1"/>
        </w:num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Внутривенные инъекции и вливания;</w:t>
      </w:r>
    </w:p>
    <w:p w:rsidR="00F44CCF" w:rsidRDefault="00F44CCF" w:rsidP="008A0203">
      <w:pPr>
        <w:numPr>
          <w:ilvl w:val="0"/>
          <w:numId w:val="1"/>
        </w:num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Определение группы крови и резус-фактора;</w:t>
      </w:r>
    </w:p>
    <w:p w:rsidR="00F44CCF" w:rsidRDefault="0022005F" w:rsidP="008A0203">
      <w:pPr>
        <w:numPr>
          <w:ilvl w:val="0"/>
          <w:numId w:val="1"/>
        </w:num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Забор крови на фенилкетанурию;</w:t>
      </w:r>
    </w:p>
    <w:p w:rsidR="0022005F" w:rsidRDefault="0022005F" w:rsidP="008A0203">
      <w:pPr>
        <w:numPr>
          <w:ilvl w:val="0"/>
          <w:numId w:val="1"/>
        </w:num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Забор крови на ПЦР, ИФА, ИБ, НвSAg;</w:t>
      </w:r>
    </w:p>
    <w:p w:rsidR="0022005F" w:rsidRDefault="0022005F" w:rsidP="008A0203">
      <w:pPr>
        <w:numPr>
          <w:ilvl w:val="0"/>
          <w:numId w:val="1"/>
        </w:num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Обработка пупочной ранки;</w:t>
      </w:r>
    </w:p>
    <w:p w:rsidR="0022005F" w:rsidRDefault="0022005F" w:rsidP="008A0203">
      <w:pPr>
        <w:numPr>
          <w:ilvl w:val="0"/>
          <w:numId w:val="1"/>
        </w:num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Первичная и вторичная обработка новорожденного;</w:t>
      </w:r>
    </w:p>
    <w:p w:rsidR="0022005F" w:rsidRDefault="0022005F" w:rsidP="008A0203">
      <w:pPr>
        <w:numPr>
          <w:ilvl w:val="0"/>
          <w:numId w:val="1"/>
        </w:num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Кормление через зонд, промывание желудка;</w:t>
      </w:r>
    </w:p>
    <w:p w:rsidR="0022005F" w:rsidRDefault="0022005F" w:rsidP="008A0203">
      <w:pPr>
        <w:numPr>
          <w:ilvl w:val="0"/>
          <w:numId w:val="1"/>
        </w:num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Постановка клизмы;</w:t>
      </w:r>
    </w:p>
    <w:p w:rsidR="0022005F" w:rsidRDefault="0022005F" w:rsidP="008A0203">
      <w:pPr>
        <w:numPr>
          <w:ilvl w:val="0"/>
          <w:numId w:val="1"/>
        </w:num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купание новорожденных;</w:t>
      </w:r>
    </w:p>
    <w:p w:rsidR="0022005F" w:rsidRDefault="0022005F" w:rsidP="008A0203">
      <w:pPr>
        <w:numPr>
          <w:ilvl w:val="0"/>
          <w:numId w:val="1"/>
        </w:num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Работа с кювезами линеомантами.</w:t>
      </w:r>
    </w:p>
    <w:p w:rsidR="0022005F" w:rsidRDefault="0022005F" w:rsidP="008A0203">
      <w:pPr>
        <w:spacing w:line="360" w:lineRule="auto"/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>Перед выпиской провожу беседы с родильницами на темы «Рациональное питание кормящей матери», «Прогулка на свежем воздухе», «Купание и питание новорожденного» и т.д.</w:t>
      </w:r>
    </w:p>
    <w:p w:rsidR="0022005F" w:rsidRDefault="0022005F" w:rsidP="008A0203">
      <w:pPr>
        <w:spacing w:line="360" w:lineRule="auto"/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>Во время выписки новорожденного из роддома обучаю женщин пеленанию, рассказываю об особенностях ухода за новорожденными (обработка пупочной ранки, носа, глаз, кожных складок и т.д.) в домашних условиях. После выписки подаю сведения о новорожденном в детскую поликлинику. Принимаю участие в проведении занятии по сан.-дез.-режиму, посещаю конференции, которые  проводятся внутри больницы и отделении. Ежегодно посещаю семинары по профилактике СПИДа. Сдаю зачет представителям СЭС по СПИДу. Активно участвую во всех внутрибольничных мероприятиях. Стараюсь повышать свой профессиональный уровень путем чтения специальной медицинской</w:t>
      </w:r>
      <w:r w:rsidR="008A0203">
        <w:rPr>
          <w:sz w:val="32"/>
          <w:szCs w:val="32"/>
        </w:rPr>
        <w:t xml:space="preserve"> литературы.</w:t>
      </w:r>
    </w:p>
    <w:p w:rsidR="008A0203" w:rsidRPr="00353ADC" w:rsidRDefault="008A0203" w:rsidP="008A0203">
      <w:pPr>
        <w:spacing w:line="360" w:lineRule="auto"/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>Проходила усовершенствование и повышение квалификации «Медицинские сестры палат и отделения новорожденных» в 1995 и в 1998 годах.</w:t>
      </w:r>
    </w:p>
    <w:p w:rsidR="00353ADC" w:rsidRDefault="00353ADC" w:rsidP="008A0203">
      <w:pPr>
        <w:spacing w:line="360" w:lineRule="auto"/>
        <w:ind w:firstLine="540"/>
        <w:jc w:val="both"/>
        <w:rPr>
          <w:sz w:val="32"/>
          <w:szCs w:val="32"/>
        </w:rPr>
      </w:pPr>
    </w:p>
    <w:p w:rsidR="00211C98" w:rsidRPr="001158C1" w:rsidRDefault="00211C98" w:rsidP="00211C98">
      <w:pPr>
        <w:ind w:firstLine="540"/>
        <w:jc w:val="both"/>
        <w:rPr>
          <w:sz w:val="32"/>
          <w:szCs w:val="32"/>
        </w:rPr>
      </w:pPr>
      <w:bookmarkStart w:id="0" w:name="_GoBack"/>
      <w:bookmarkEnd w:id="0"/>
    </w:p>
    <w:sectPr w:rsidR="00211C98" w:rsidRPr="00115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C77ECE"/>
    <w:multiLevelType w:val="hybridMultilevel"/>
    <w:tmpl w:val="159C469A"/>
    <w:lvl w:ilvl="0" w:tplc="0419000F">
      <w:start w:val="1"/>
      <w:numFmt w:val="decimal"/>
      <w:lvlText w:val="%1."/>
      <w:lvlJc w:val="left"/>
      <w:pPr>
        <w:tabs>
          <w:tab w:val="num" w:pos="1340"/>
        </w:tabs>
        <w:ind w:left="13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60"/>
        </w:tabs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80"/>
        </w:tabs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00"/>
        </w:tabs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20"/>
        </w:tabs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40"/>
        </w:tabs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60"/>
        </w:tabs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80"/>
        </w:tabs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00"/>
        </w:tabs>
        <w:ind w:left="71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58C1"/>
    <w:rsid w:val="001158C1"/>
    <w:rsid w:val="00211C98"/>
    <w:rsid w:val="0022005F"/>
    <w:rsid w:val="00294C59"/>
    <w:rsid w:val="00353ADC"/>
    <w:rsid w:val="00401BDE"/>
    <w:rsid w:val="008A0203"/>
    <w:rsid w:val="00B97715"/>
    <w:rsid w:val="00BC3EE1"/>
    <w:rsid w:val="00F44CCF"/>
    <w:rsid w:val="00F9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44BB8-3D89-4516-ADE4-4C1722A2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</Company>
  <LinksUpToDate>false</LinksUpToDate>
  <CharactersWithSpaces>5191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</dc:creator>
  <cp:keywords/>
  <cp:lastModifiedBy>admin</cp:lastModifiedBy>
  <cp:revision>2</cp:revision>
  <cp:lastPrinted>2003-04-08T07:23:00Z</cp:lastPrinted>
  <dcterms:created xsi:type="dcterms:W3CDTF">2014-02-07T07:02:00Z</dcterms:created>
  <dcterms:modified xsi:type="dcterms:W3CDTF">2014-02-07T07:02:00Z</dcterms:modified>
</cp:coreProperties>
</file>