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81" w:rsidRPr="00985481" w:rsidRDefault="00A071D1">
      <w:pPr>
        <w:pStyle w:val="a5"/>
        <w:rPr>
          <w:sz w:val="24"/>
          <w:szCs w:val="24"/>
        </w:rPr>
      </w:pPr>
      <w:r>
        <w:rPr>
          <w:noProof/>
        </w:rPr>
        <w:pict>
          <v:rect id="_x0000_s1026" style="position:absolute;left:0;text-align:left;margin-left:52.5pt;margin-top:-34.75pt;width:7in;height:756pt;z-index:251655680" filled="f" strokeweight="6pt">
            <v:stroke linestyle="thickBetweenThin"/>
          </v:rect>
        </w:pict>
      </w:r>
      <w:r w:rsidR="00985481" w:rsidRPr="00985481">
        <w:rPr>
          <w:sz w:val="24"/>
          <w:szCs w:val="24"/>
        </w:rPr>
        <w:t>Омский Государственный Педагогический Университет</w:t>
      </w:r>
    </w:p>
    <w:p w:rsidR="00985481" w:rsidRPr="00985481" w:rsidRDefault="00A071D1">
      <w:pPr>
        <w:tabs>
          <w:tab w:val="left" w:pos="8364"/>
        </w:tabs>
        <w:spacing w:before="0" w:after="222" w:line="360" w:lineRule="auto"/>
        <w:ind w:right="5"/>
        <w:jc w:val="center"/>
        <w:rPr>
          <w:b/>
          <w:bCs/>
          <w:snapToGrid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12.5pt;margin-top:113.05pt;width:396pt;height:52.1pt;z-index:251652608" fillcolor="#fc9">
            <v:fill r:id="rId7" o:title="" type="tile"/>
            <v:shadow color="#868686"/>
            <o:extrusion v:ext="view" backdepth="10pt" color="#630" on="t" viewpoint=",0" viewpointorigin=",0" skewangle="180" brightness="4000f" lightposition="-50000" lightlevel="52000f" lightposition2="50000" lightlevel2="14000f" lightharsh2="t"/>
            <v:textpath style="font-family:&quot;Arial&quot;;v-text-kern:t" trim="t" fitpath="t" string="Курсовая работа"/>
          </v:shape>
        </w:pict>
      </w:r>
      <w:r>
        <w:rPr>
          <w:noProof/>
        </w:rPr>
        <w:pict>
          <v:shape id="_x0000_s1028" type="#_x0000_t136" style="position:absolute;left:0;text-align:left;margin-left:93.9pt;margin-top:227pt;width:453.6pt;height:60.5pt;z-index:251653632" fillcolor="#06c" strokecolor="#9cf" strokeweight="1.5pt">
            <v:shadow on="t" color="#900"/>
            <v:textpath style="font-family:&quot;Impact&quot;;v-text-kern:t" trim="t" fitpath="t" string="Александр II и его реформы&#10;"/>
          </v:shape>
        </w:pict>
      </w:r>
      <w:r>
        <w:rPr>
          <w:noProof/>
        </w:rPr>
        <w:pict>
          <v:shapetype id="_x0000_t202" coordsize="21600,21600" o:spt="202" path="m,l,21600r21600,l21600,xe">
            <v:stroke joinstyle="miter"/>
            <v:path gradientshapeok="t" o:connecttype="rect"/>
          </v:shapetype>
          <v:shape id="_x0000_s1029" type="#_x0000_t202" style="position:absolute;left:0;text-align:left;margin-left:8.55pt;margin-top:330.75pt;width:187.15pt;height:233.95pt;z-index:251662848" o:allowincell="f" stroked="f">
            <v:textbox>
              <w:txbxContent>
                <w:p w:rsidR="00985481" w:rsidRDefault="00A071D1">
                  <w:pPr>
                    <w:spacing w:before="0" w:after="0"/>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1pt;height:225.75pt" fillcolor="window">
                        <v:imagedata r:id="rId8" o:title="" gain="112993f" blacklevel="-5898f"/>
                      </v:shape>
                    </w:pict>
                  </w:r>
                </w:p>
              </w:txbxContent>
            </v:textbox>
          </v:shape>
        </w:pict>
      </w:r>
      <w:r>
        <w:rPr>
          <w:noProof/>
        </w:rPr>
        <w:pict>
          <v:shape id="_x0000_s1030" type="#_x0000_t202" style="position:absolute;left:0;text-align:left;margin-left:159.75pt;margin-top:654.75pt;width:122.4pt;height:36pt;z-index:251656704" o:allowincell="f" stroked="f">
            <v:textbox style="mso-next-textbox:#_x0000_s1030">
              <w:txbxContent>
                <w:p w:rsidR="00985481" w:rsidRDefault="00985481">
                  <w:pPr>
                    <w:spacing w:before="0" w:after="0"/>
                    <w:jc w:val="center"/>
                    <w:rPr>
                      <w:sz w:val="40"/>
                      <w:szCs w:val="40"/>
                    </w:rPr>
                  </w:pPr>
                  <w:r>
                    <w:rPr>
                      <w:sz w:val="40"/>
                      <w:szCs w:val="40"/>
                    </w:rPr>
                    <w:t>Омск  2001</w:t>
                  </w:r>
                </w:p>
              </w:txbxContent>
            </v:textbox>
          </v:shape>
        </w:pict>
      </w:r>
      <w:r>
        <w:rPr>
          <w:noProof/>
        </w:rPr>
        <w:pict>
          <v:shape id="_x0000_s1031" type="#_x0000_t202" style="position:absolute;left:0;text-align:left;margin-left:219.6pt;margin-top:358.3pt;width:235.35pt;height:172.8pt;z-index:251654656" o:allowincell="f" stroked="f">
            <v:textbox style="mso-next-textbox:#_x0000_s1031">
              <w:txbxContent>
                <w:p w:rsidR="00985481" w:rsidRDefault="00985481">
                  <w:pPr>
                    <w:spacing w:before="0" w:after="0" w:line="360" w:lineRule="auto"/>
                    <w:rPr>
                      <w:sz w:val="32"/>
                      <w:szCs w:val="32"/>
                    </w:rPr>
                  </w:pPr>
                  <w:r>
                    <w:rPr>
                      <w:b/>
                      <w:bCs/>
                      <w:sz w:val="32"/>
                      <w:szCs w:val="32"/>
                      <w:u w:val="single"/>
                    </w:rPr>
                    <w:t>Выполнила</w:t>
                  </w:r>
                  <w:r>
                    <w:rPr>
                      <w:b/>
                      <w:bCs/>
                      <w:sz w:val="32"/>
                      <w:szCs w:val="32"/>
                    </w:rPr>
                    <w:t xml:space="preserve">: </w:t>
                  </w:r>
                  <w:r>
                    <w:rPr>
                      <w:sz w:val="32"/>
                      <w:szCs w:val="32"/>
                    </w:rPr>
                    <w:t>студентка 21-й (ф) группы 2-го курса исторического факультета</w:t>
                  </w:r>
                </w:p>
                <w:p w:rsidR="00985481" w:rsidRDefault="00985481">
                  <w:pPr>
                    <w:spacing w:before="0" w:after="0" w:line="360" w:lineRule="auto"/>
                    <w:rPr>
                      <w:sz w:val="32"/>
                      <w:szCs w:val="32"/>
                    </w:rPr>
                  </w:pPr>
                  <w:r>
                    <w:rPr>
                      <w:b/>
                      <w:bCs/>
                      <w:sz w:val="32"/>
                      <w:szCs w:val="32"/>
                    </w:rPr>
                    <w:t xml:space="preserve">Гаврилова С. В. </w:t>
                  </w:r>
                  <w:r>
                    <w:rPr>
                      <w:sz w:val="32"/>
                      <w:szCs w:val="32"/>
                    </w:rPr>
                    <w:t xml:space="preserve"> </w:t>
                  </w:r>
                </w:p>
                <w:p w:rsidR="00985481" w:rsidRDefault="00985481">
                  <w:pPr>
                    <w:spacing w:before="0" w:after="0" w:line="360" w:lineRule="auto"/>
                    <w:rPr>
                      <w:b/>
                      <w:bCs/>
                      <w:sz w:val="32"/>
                      <w:szCs w:val="32"/>
                    </w:rPr>
                  </w:pPr>
                  <w:r>
                    <w:rPr>
                      <w:b/>
                      <w:bCs/>
                      <w:sz w:val="32"/>
                      <w:szCs w:val="32"/>
                      <w:u w:val="single"/>
                    </w:rPr>
                    <w:t>Проверил</w:t>
                  </w:r>
                  <w:r>
                    <w:rPr>
                      <w:b/>
                      <w:bCs/>
                      <w:sz w:val="32"/>
                      <w:szCs w:val="32"/>
                    </w:rPr>
                    <w:t xml:space="preserve">: </w:t>
                  </w:r>
                </w:p>
                <w:p w:rsidR="00985481" w:rsidRDefault="00985481">
                  <w:pPr>
                    <w:spacing w:before="0" w:after="0" w:line="360" w:lineRule="auto"/>
                    <w:rPr>
                      <w:b/>
                      <w:bCs/>
                      <w:i/>
                      <w:iCs/>
                      <w:sz w:val="28"/>
                      <w:szCs w:val="28"/>
                    </w:rPr>
                  </w:pPr>
                  <w:r>
                    <w:rPr>
                      <w:b/>
                      <w:bCs/>
                      <w:sz w:val="32"/>
                      <w:szCs w:val="32"/>
                    </w:rPr>
                    <w:t xml:space="preserve">Киселев А. Г. </w:t>
                  </w:r>
                </w:p>
              </w:txbxContent>
            </v:textbox>
          </v:shape>
        </w:pict>
      </w:r>
      <w:r w:rsidR="00985481" w:rsidRPr="00985481">
        <w:rPr>
          <w:snapToGrid w:val="0"/>
        </w:rPr>
        <w:br w:type="page"/>
      </w:r>
      <w:r w:rsidR="00985481" w:rsidRPr="00985481">
        <w:rPr>
          <w:b/>
          <w:bCs/>
          <w:snapToGrid w:val="0"/>
        </w:rPr>
        <w:lastRenderedPageBreak/>
        <w:t>Содержание</w:t>
      </w:r>
    </w:p>
    <w:p w:rsidR="00985481" w:rsidRPr="00985481" w:rsidRDefault="00985481">
      <w:pPr>
        <w:spacing w:before="0" w:after="222" w:line="360" w:lineRule="auto"/>
        <w:ind w:right="5"/>
        <w:jc w:val="center"/>
        <w:rPr>
          <w:b/>
          <w:bCs/>
          <w:snapToGrid w:val="0"/>
        </w:rPr>
      </w:pPr>
    </w:p>
    <w:p w:rsidR="00985481" w:rsidRPr="00985481" w:rsidRDefault="00985481">
      <w:pPr>
        <w:pStyle w:val="11"/>
        <w:tabs>
          <w:tab w:val="right" w:leader="dot" w:pos="8931"/>
        </w:tabs>
        <w:spacing w:line="360" w:lineRule="auto"/>
        <w:ind w:right="658"/>
        <w:rPr>
          <w:noProof/>
          <w:sz w:val="24"/>
          <w:szCs w:val="24"/>
        </w:rPr>
      </w:pPr>
      <w:r w:rsidRPr="00985481">
        <w:rPr>
          <w:noProof/>
          <w:sz w:val="24"/>
          <w:szCs w:val="24"/>
        </w:rPr>
        <w:t>Введение.</w:t>
      </w:r>
      <w:r w:rsidRPr="00985481">
        <w:rPr>
          <w:noProof/>
          <w:sz w:val="24"/>
          <w:szCs w:val="24"/>
        </w:rPr>
        <w:tab/>
        <w:t>2</w:t>
      </w:r>
    </w:p>
    <w:p w:rsidR="00985481" w:rsidRPr="00985481" w:rsidRDefault="00985481">
      <w:pPr>
        <w:pStyle w:val="11"/>
        <w:tabs>
          <w:tab w:val="right" w:leader="dot" w:pos="8931"/>
        </w:tabs>
        <w:spacing w:line="360" w:lineRule="auto"/>
        <w:ind w:right="658"/>
        <w:rPr>
          <w:noProof/>
          <w:sz w:val="24"/>
          <w:szCs w:val="24"/>
        </w:rPr>
      </w:pPr>
      <w:r w:rsidRPr="00985481">
        <w:rPr>
          <w:noProof/>
          <w:sz w:val="24"/>
          <w:szCs w:val="24"/>
        </w:rPr>
        <w:t>Глава I.  Личность императора Александра Николаевича и первые годы его царствования.</w:t>
      </w:r>
      <w:r w:rsidRPr="00985481">
        <w:rPr>
          <w:noProof/>
          <w:sz w:val="24"/>
          <w:szCs w:val="24"/>
        </w:rPr>
        <w:tab/>
        <w:t>3</w:t>
      </w:r>
    </w:p>
    <w:p w:rsidR="00985481" w:rsidRPr="00985481" w:rsidRDefault="00985481">
      <w:pPr>
        <w:pStyle w:val="25"/>
        <w:tabs>
          <w:tab w:val="right" w:leader="dot" w:pos="8931"/>
        </w:tabs>
        <w:spacing w:line="360" w:lineRule="auto"/>
        <w:ind w:right="658"/>
        <w:rPr>
          <w:noProof/>
          <w:sz w:val="24"/>
          <w:szCs w:val="24"/>
        </w:rPr>
      </w:pPr>
      <w:r w:rsidRPr="00985481">
        <w:rPr>
          <w:noProof/>
          <w:snapToGrid w:val="0"/>
          <w:sz w:val="24"/>
          <w:szCs w:val="24"/>
        </w:rPr>
        <w:t>1.1. Биография Александра II.</w:t>
      </w:r>
      <w:r w:rsidRPr="00985481">
        <w:rPr>
          <w:noProof/>
          <w:sz w:val="24"/>
          <w:szCs w:val="24"/>
        </w:rPr>
        <w:tab/>
        <w:t>3</w:t>
      </w:r>
    </w:p>
    <w:p w:rsidR="00985481" w:rsidRPr="00985481" w:rsidRDefault="00985481">
      <w:pPr>
        <w:pStyle w:val="25"/>
        <w:tabs>
          <w:tab w:val="right" w:leader="dot" w:pos="8931"/>
        </w:tabs>
        <w:spacing w:line="360" w:lineRule="auto"/>
        <w:ind w:right="658"/>
        <w:rPr>
          <w:noProof/>
          <w:sz w:val="24"/>
          <w:szCs w:val="24"/>
        </w:rPr>
      </w:pPr>
      <w:r w:rsidRPr="00985481">
        <w:rPr>
          <w:noProof/>
          <w:snapToGrid w:val="0"/>
          <w:sz w:val="24"/>
          <w:szCs w:val="24"/>
        </w:rPr>
        <w:t>1.2. Первые годы царствования.</w:t>
      </w:r>
      <w:r w:rsidRPr="00985481">
        <w:rPr>
          <w:noProof/>
          <w:sz w:val="24"/>
          <w:szCs w:val="24"/>
        </w:rPr>
        <w:tab/>
        <w:t>6</w:t>
      </w:r>
    </w:p>
    <w:p w:rsidR="00985481" w:rsidRPr="00985481" w:rsidRDefault="00985481">
      <w:pPr>
        <w:pStyle w:val="11"/>
        <w:tabs>
          <w:tab w:val="right" w:leader="dot" w:pos="8931"/>
        </w:tabs>
        <w:spacing w:line="360" w:lineRule="auto"/>
        <w:ind w:right="658"/>
        <w:rPr>
          <w:noProof/>
          <w:sz w:val="24"/>
          <w:szCs w:val="24"/>
        </w:rPr>
      </w:pPr>
      <w:r w:rsidRPr="00985481">
        <w:rPr>
          <w:noProof/>
          <w:sz w:val="24"/>
          <w:szCs w:val="24"/>
        </w:rPr>
        <w:t>Глава II. Реформы Александра II.</w:t>
      </w:r>
      <w:r w:rsidRPr="00985481">
        <w:rPr>
          <w:noProof/>
          <w:sz w:val="24"/>
          <w:szCs w:val="24"/>
        </w:rPr>
        <w:tab/>
        <w:t>8</w:t>
      </w:r>
    </w:p>
    <w:p w:rsidR="00985481" w:rsidRPr="00985481" w:rsidRDefault="00985481">
      <w:pPr>
        <w:pStyle w:val="25"/>
        <w:tabs>
          <w:tab w:val="right" w:leader="dot" w:pos="8931"/>
        </w:tabs>
        <w:spacing w:line="360" w:lineRule="auto"/>
        <w:ind w:right="658"/>
        <w:rPr>
          <w:noProof/>
          <w:sz w:val="24"/>
          <w:szCs w:val="24"/>
        </w:rPr>
      </w:pPr>
      <w:r w:rsidRPr="00985481">
        <w:rPr>
          <w:noProof/>
          <w:sz w:val="24"/>
          <w:szCs w:val="24"/>
        </w:rPr>
        <w:t>2.1. Отмена крепостного права.</w:t>
      </w:r>
      <w:r w:rsidRPr="00985481">
        <w:rPr>
          <w:noProof/>
          <w:sz w:val="24"/>
          <w:szCs w:val="24"/>
        </w:rPr>
        <w:tab/>
        <w:t>8</w:t>
      </w:r>
    </w:p>
    <w:p w:rsidR="00985481" w:rsidRPr="00985481" w:rsidRDefault="00985481">
      <w:pPr>
        <w:pStyle w:val="25"/>
        <w:tabs>
          <w:tab w:val="right" w:leader="dot" w:pos="8931"/>
        </w:tabs>
        <w:spacing w:line="360" w:lineRule="auto"/>
        <w:ind w:right="658"/>
        <w:rPr>
          <w:noProof/>
          <w:sz w:val="24"/>
          <w:szCs w:val="24"/>
        </w:rPr>
      </w:pPr>
      <w:r w:rsidRPr="00985481">
        <w:rPr>
          <w:noProof/>
          <w:sz w:val="24"/>
          <w:szCs w:val="24"/>
        </w:rPr>
        <w:t xml:space="preserve">2.2. </w:t>
      </w:r>
      <w:r w:rsidRPr="00985481">
        <w:rPr>
          <w:noProof/>
          <w:snapToGrid w:val="0"/>
          <w:sz w:val="24"/>
          <w:szCs w:val="24"/>
        </w:rPr>
        <w:t>Буржуазные реформы Александра II.</w:t>
      </w:r>
      <w:r w:rsidRPr="00985481">
        <w:rPr>
          <w:noProof/>
          <w:sz w:val="24"/>
          <w:szCs w:val="24"/>
        </w:rPr>
        <w:tab/>
        <w:t>13</w:t>
      </w:r>
    </w:p>
    <w:p w:rsidR="00985481" w:rsidRPr="00985481" w:rsidRDefault="00985481">
      <w:pPr>
        <w:pStyle w:val="11"/>
        <w:tabs>
          <w:tab w:val="right" w:leader="dot" w:pos="8931"/>
        </w:tabs>
        <w:spacing w:line="360" w:lineRule="auto"/>
        <w:ind w:right="658"/>
        <w:rPr>
          <w:noProof/>
          <w:sz w:val="24"/>
          <w:szCs w:val="24"/>
        </w:rPr>
      </w:pPr>
      <w:r w:rsidRPr="00985481">
        <w:rPr>
          <w:noProof/>
          <w:sz w:val="24"/>
          <w:szCs w:val="24"/>
        </w:rPr>
        <w:t>Глава III. Убийство императора.</w:t>
      </w:r>
      <w:r w:rsidRPr="00985481">
        <w:rPr>
          <w:noProof/>
          <w:sz w:val="24"/>
          <w:szCs w:val="24"/>
        </w:rPr>
        <w:tab/>
        <w:t>20</w:t>
      </w:r>
    </w:p>
    <w:p w:rsidR="00985481" w:rsidRPr="00985481" w:rsidRDefault="00985481">
      <w:pPr>
        <w:pStyle w:val="11"/>
        <w:tabs>
          <w:tab w:val="right" w:leader="dot" w:pos="8931"/>
        </w:tabs>
        <w:spacing w:line="360" w:lineRule="auto"/>
        <w:ind w:right="658"/>
        <w:rPr>
          <w:noProof/>
          <w:sz w:val="24"/>
          <w:szCs w:val="24"/>
        </w:rPr>
      </w:pPr>
      <w:r w:rsidRPr="00985481">
        <w:rPr>
          <w:noProof/>
          <w:sz w:val="24"/>
          <w:szCs w:val="24"/>
        </w:rPr>
        <w:t>Заключение.</w:t>
      </w:r>
      <w:r w:rsidRPr="00985481">
        <w:rPr>
          <w:noProof/>
          <w:sz w:val="24"/>
          <w:szCs w:val="24"/>
        </w:rPr>
        <w:tab/>
        <w:t>22</w:t>
      </w:r>
    </w:p>
    <w:p w:rsidR="00985481" w:rsidRPr="00985481" w:rsidRDefault="00985481">
      <w:pPr>
        <w:pStyle w:val="11"/>
        <w:tabs>
          <w:tab w:val="right" w:leader="dot" w:pos="8931"/>
        </w:tabs>
        <w:spacing w:line="360" w:lineRule="auto"/>
        <w:ind w:right="658"/>
        <w:rPr>
          <w:noProof/>
          <w:sz w:val="24"/>
          <w:szCs w:val="24"/>
        </w:rPr>
      </w:pPr>
      <w:r w:rsidRPr="00985481">
        <w:rPr>
          <w:noProof/>
          <w:sz w:val="24"/>
          <w:szCs w:val="24"/>
        </w:rPr>
        <w:t>Список литературы</w:t>
      </w:r>
      <w:r w:rsidRPr="00985481">
        <w:rPr>
          <w:noProof/>
          <w:sz w:val="24"/>
          <w:szCs w:val="24"/>
        </w:rPr>
        <w:tab/>
        <w:t>24</w:t>
      </w:r>
    </w:p>
    <w:p w:rsidR="00985481" w:rsidRPr="00985481" w:rsidRDefault="00985481" w:rsidP="00985481">
      <w:pPr>
        <w:tabs>
          <w:tab w:val="right" w:leader="dot" w:pos="8789"/>
          <w:tab w:val="right" w:leader="dot" w:pos="8931"/>
          <w:tab w:val="left" w:pos="9214"/>
        </w:tabs>
        <w:spacing w:before="0" w:after="222" w:line="360" w:lineRule="auto"/>
        <w:ind w:right="658"/>
        <w:jc w:val="center"/>
      </w:pPr>
      <w:r w:rsidRPr="00985481">
        <w:br w:type="page"/>
      </w:r>
      <w:bookmarkStart w:id="0" w:name="_Toc513961596"/>
      <w:bookmarkStart w:id="1" w:name="_Toc513961870"/>
      <w:bookmarkStart w:id="2" w:name="_Toc513962049"/>
      <w:r w:rsidRPr="00985481">
        <w:t>Введение</w:t>
      </w:r>
      <w:bookmarkEnd w:id="0"/>
      <w:r w:rsidRPr="00985481">
        <w:t>.</w:t>
      </w:r>
      <w:bookmarkEnd w:id="1"/>
      <w:bookmarkEnd w:id="2"/>
      <w:r w:rsidRPr="00985481">
        <w:t xml:space="preserve"> </w:t>
      </w:r>
    </w:p>
    <w:p w:rsidR="00985481" w:rsidRPr="00985481" w:rsidRDefault="00A071D1">
      <w:pPr>
        <w:spacing w:before="0" w:after="0"/>
      </w:pPr>
      <w:r>
        <w:rPr>
          <w:noProof/>
        </w:rPr>
        <w:pict>
          <v:shape id="_x0000_s1032" type="#_x0000_t202" style="position:absolute;margin-left:8.55pt;margin-top:-1.4pt;width:151.15pt;height:176.95pt;z-index:251660800" o:allowincell="f" stroked="f">
            <v:textbox>
              <w:txbxContent>
                <w:p w:rsidR="00985481" w:rsidRDefault="00A071D1">
                  <w:pPr>
                    <w:spacing w:before="0" w:after="0"/>
                    <w:rPr>
                      <w:sz w:val="20"/>
                      <w:szCs w:val="20"/>
                    </w:rPr>
                  </w:pPr>
                  <w:r>
                    <w:rPr>
                      <w:sz w:val="20"/>
                      <w:szCs w:val="20"/>
                    </w:rPr>
                    <w:pict>
                      <v:shape id="_x0000_i1028" type="#_x0000_t75" style="width:135.75pt;height:168.75pt" fillcolor="window">
                        <v:imagedata r:id="rId9" o:title="" gain="234057f" blacklevel="-3932f" grayscale="t"/>
                      </v:shape>
                    </w:pict>
                  </w:r>
                </w:p>
              </w:txbxContent>
            </v:textbox>
          </v:shape>
        </w:pict>
      </w:r>
    </w:p>
    <w:p w:rsidR="00985481" w:rsidRPr="00985481" w:rsidRDefault="00985481">
      <w:pPr>
        <w:spacing w:before="0" w:after="0"/>
      </w:pPr>
    </w:p>
    <w:p w:rsidR="00985481" w:rsidRPr="00985481" w:rsidRDefault="00A071D1">
      <w:pPr>
        <w:spacing w:before="0" w:after="0"/>
      </w:pPr>
      <w:r>
        <w:rPr>
          <w:noProof/>
        </w:rPr>
        <w:pict>
          <v:shape id="_x0000_s1033" type="#_x0000_t202" style="position:absolute;margin-left:224.55pt;margin-top:2.75pt;width:3in;height:108pt;z-index:251657728" o:allowincell="f" stroked="f">
            <v:textbox>
              <w:txbxContent>
                <w:p w:rsidR="00985481" w:rsidRDefault="00985481">
                  <w:pPr>
                    <w:spacing w:before="0" w:after="0" w:line="360" w:lineRule="auto"/>
                    <w:rPr>
                      <w:sz w:val="28"/>
                      <w:szCs w:val="28"/>
                    </w:rPr>
                  </w:pPr>
                  <w:r>
                    <w:rPr>
                      <w:b/>
                      <w:bCs/>
                      <w:sz w:val="28"/>
                      <w:szCs w:val="28"/>
                    </w:rPr>
                    <w:t>Александр II Николаевич</w:t>
                  </w:r>
                  <w:r>
                    <w:rPr>
                      <w:sz w:val="28"/>
                      <w:szCs w:val="28"/>
                    </w:rPr>
                    <w:br/>
                    <w:t>(17.04.1818.- 1.03.1881)</w:t>
                  </w:r>
                  <w:r>
                    <w:rPr>
                      <w:sz w:val="28"/>
                      <w:szCs w:val="28"/>
                    </w:rPr>
                    <w:br/>
                  </w:r>
                  <w:r>
                    <w:rPr>
                      <w:b/>
                      <w:bCs/>
                      <w:sz w:val="28"/>
                      <w:szCs w:val="28"/>
                    </w:rPr>
                    <w:t>Император Всероссийский</w:t>
                  </w:r>
                  <w:r>
                    <w:rPr>
                      <w:sz w:val="28"/>
                      <w:szCs w:val="28"/>
                    </w:rPr>
                    <w:br/>
                    <w:t>(18.02.1856 - 1.03.1881)</w:t>
                  </w:r>
                </w:p>
              </w:txbxContent>
            </v:textbox>
          </v:shape>
        </w:pict>
      </w:r>
    </w:p>
    <w:p w:rsidR="00985481" w:rsidRPr="00985481" w:rsidRDefault="00985481">
      <w:pPr>
        <w:spacing w:before="0" w:after="0"/>
      </w:pPr>
    </w:p>
    <w:p w:rsidR="00985481" w:rsidRPr="00985481" w:rsidRDefault="00985481">
      <w:pPr>
        <w:spacing w:before="0" w:after="0"/>
      </w:pPr>
    </w:p>
    <w:p w:rsidR="00985481" w:rsidRPr="00985481" w:rsidRDefault="00985481">
      <w:pPr>
        <w:spacing w:before="0" w:after="0"/>
      </w:pPr>
    </w:p>
    <w:p w:rsidR="00985481" w:rsidRPr="00985481" w:rsidRDefault="00985481">
      <w:pPr>
        <w:spacing w:before="0" w:after="0"/>
      </w:pPr>
    </w:p>
    <w:p w:rsidR="00985481" w:rsidRPr="00985481" w:rsidRDefault="00985481">
      <w:pPr>
        <w:spacing w:before="0" w:after="0"/>
      </w:pPr>
    </w:p>
    <w:p w:rsidR="00985481" w:rsidRPr="00985481" w:rsidRDefault="00985481">
      <w:pPr>
        <w:spacing w:before="0" w:after="0"/>
      </w:pPr>
    </w:p>
    <w:p w:rsidR="00985481" w:rsidRPr="00985481" w:rsidRDefault="00985481">
      <w:pPr>
        <w:spacing w:before="0" w:after="0"/>
      </w:pPr>
    </w:p>
    <w:p w:rsidR="00985481" w:rsidRPr="00985481" w:rsidRDefault="00985481">
      <w:pPr>
        <w:spacing w:before="0" w:after="0"/>
      </w:pPr>
    </w:p>
    <w:p w:rsidR="00985481" w:rsidRPr="00985481" w:rsidRDefault="00985481">
      <w:pPr>
        <w:spacing w:before="0" w:after="0"/>
      </w:pPr>
    </w:p>
    <w:p w:rsidR="00985481" w:rsidRPr="00985481" w:rsidRDefault="00985481">
      <w:pPr>
        <w:spacing w:before="0" w:after="0"/>
      </w:pPr>
    </w:p>
    <w:p w:rsidR="00985481" w:rsidRPr="00985481" w:rsidRDefault="00985481">
      <w:pPr>
        <w:spacing w:before="0" w:after="0"/>
      </w:pPr>
    </w:p>
    <w:p w:rsidR="00985481" w:rsidRPr="00985481" w:rsidRDefault="00985481">
      <w:pPr>
        <w:spacing w:before="0" w:after="0"/>
      </w:pPr>
    </w:p>
    <w:p w:rsidR="00985481" w:rsidRPr="00985481" w:rsidRDefault="00985481">
      <w:pPr>
        <w:spacing w:before="0" w:after="0" w:line="360" w:lineRule="auto"/>
        <w:ind w:right="5" w:firstLine="550"/>
        <w:jc w:val="both"/>
        <w:rPr>
          <w:snapToGrid w:val="0"/>
        </w:rPr>
      </w:pPr>
    </w:p>
    <w:p w:rsidR="00985481" w:rsidRPr="00985481" w:rsidRDefault="00985481">
      <w:pPr>
        <w:spacing w:before="0" w:after="0" w:line="360" w:lineRule="auto"/>
        <w:ind w:firstLine="567"/>
        <w:jc w:val="both"/>
        <w:rPr>
          <w:color w:val="000000"/>
        </w:rPr>
      </w:pPr>
      <w:r w:rsidRPr="00985481">
        <w:rPr>
          <w:color w:val="000000"/>
        </w:rPr>
        <w:t>Александр II Николаевич (17 апреля 1818 - 1 марта 1881) - старший сын императора Николая I и его жены императрицы Александры Федоровны. Вступил на престол после смерти своего отца императора Николая I. Император с 19 февраля 1855 года.</w:t>
      </w:r>
    </w:p>
    <w:p w:rsidR="00985481" w:rsidRPr="00985481" w:rsidRDefault="00985481">
      <w:pPr>
        <w:spacing w:before="0" w:after="0" w:line="360" w:lineRule="auto"/>
        <w:ind w:firstLine="567"/>
        <w:jc w:val="both"/>
        <w:rPr>
          <w:snapToGrid w:val="0"/>
        </w:rPr>
      </w:pPr>
      <w:r w:rsidRPr="00985481">
        <w:rPr>
          <w:color w:val="000000"/>
        </w:rPr>
        <w:t>Время правления: 1855-1881.</w:t>
      </w:r>
    </w:p>
    <w:p w:rsidR="00985481" w:rsidRPr="00985481" w:rsidRDefault="00985481">
      <w:pPr>
        <w:spacing w:before="0" w:after="0" w:line="360" w:lineRule="auto"/>
        <w:ind w:right="5" w:firstLine="550"/>
        <w:jc w:val="both"/>
        <w:rPr>
          <w:snapToGrid w:val="0"/>
        </w:rPr>
      </w:pPr>
      <w:r w:rsidRPr="00985481">
        <w:rPr>
          <w:snapToGrid w:val="0"/>
        </w:rPr>
        <w:t xml:space="preserve">Реформы проведенные Александром II в ХIХ веке и по сей день актуальны.  Поэтому в своей работе я решила рассказать о реформах этого великого императора и попытался проанализировать их. </w:t>
      </w:r>
    </w:p>
    <w:p w:rsidR="00985481" w:rsidRPr="00985481" w:rsidRDefault="00985481">
      <w:pPr>
        <w:pStyle w:val="21"/>
        <w:ind w:right="5" w:firstLine="550"/>
        <w:jc w:val="both"/>
        <w:rPr>
          <w:b w:val="0"/>
          <w:bCs w:val="0"/>
          <w:sz w:val="24"/>
          <w:szCs w:val="24"/>
        </w:rPr>
      </w:pPr>
      <w:r w:rsidRPr="00985481">
        <w:rPr>
          <w:b w:val="0"/>
          <w:bCs w:val="0"/>
          <w:sz w:val="24"/>
          <w:szCs w:val="24"/>
        </w:rPr>
        <w:t>Прежде всего в первой главе я сказала несколько слов о лич</w:t>
      </w:r>
      <w:r w:rsidRPr="00985481">
        <w:rPr>
          <w:b w:val="0"/>
          <w:bCs w:val="0"/>
          <w:sz w:val="24"/>
          <w:szCs w:val="24"/>
        </w:rPr>
        <w:softHyphen/>
        <w:t xml:space="preserve">ности Александра Николаевича и о первых годах его царствования. </w:t>
      </w:r>
    </w:p>
    <w:p w:rsidR="00985481" w:rsidRPr="00985481" w:rsidRDefault="00985481">
      <w:pPr>
        <w:spacing w:before="0" w:after="0" w:line="360" w:lineRule="auto"/>
        <w:ind w:right="5" w:firstLine="550"/>
        <w:jc w:val="both"/>
        <w:rPr>
          <w:snapToGrid w:val="0"/>
        </w:rPr>
      </w:pPr>
      <w:r w:rsidRPr="00985481">
        <w:rPr>
          <w:snapToGrid w:val="0"/>
        </w:rPr>
        <w:t>Вторую главу я посвятила проблеме отмены крепостного пра</w:t>
      </w:r>
      <w:r w:rsidRPr="00985481">
        <w:rPr>
          <w:snapToGrid w:val="0"/>
        </w:rPr>
        <w:softHyphen/>
        <w:t>ва, потому что на мой взгляд, эта реформа явилась самой значитель</w:t>
      </w:r>
      <w:r w:rsidRPr="00985481">
        <w:rPr>
          <w:snapToGrid w:val="0"/>
        </w:rPr>
        <w:softHyphen/>
        <w:t xml:space="preserve">ной не только за время его царствования, но и за все столетие. </w:t>
      </w:r>
    </w:p>
    <w:p w:rsidR="00985481" w:rsidRPr="00985481" w:rsidRDefault="00985481">
      <w:pPr>
        <w:spacing w:before="0" w:after="0" w:line="360" w:lineRule="auto"/>
        <w:ind w:right="5" w:firstLine="550"/>
        <w:jc w:val="both"/>
        <w:rPr>
          <w:snapToGrid w:val="0"/>
        </w:rPr>
      </w:pPr>
      <w:r w:rsidRPr="00985481">
        <w:rPr>
          <w:snapToGrid w:val="0"/>
        </w:rPr>
        <w:t>В третьей главе я рассказала о прочих буржуазных реформах, та</w:t>
      </w:r>
      <w:r w:rsidRPr="00985481">
        <w:rPr>
          <w:snapToGrid w:val="0"/>
        </w:rPr>
        <w:softHyphen/>
        <w:t>ких как земская реформа, судебная, военная, образовательная, хозяйс</w:t>
      </w:r>
      <w:r w:rsidRPr="00985481">
        <w:rPr>
          <w:snapToGrid w:val="0"/>
        </w:rPr>
        <w:softHyphen/>
        <w:t xml:space="preserve">твенная. </w:t>
      </w:r>
    </w:p>
    <w:p w:rsidR="00985481" w:rsidRPr="00985481" w:rsidRDefault="00985481">
      <w:pPr>
        <w:spacing w:before="0" w:after="2886" w:line="360" w:lineRule="auto"/>
        <w:ind w:right="5" w:firstLine="550"/>
        <w:jc w:val="both"/>
        <w:rPr>
          <w:snapToGrid w:val="0"/>
        </w:rPr>
      </w:pPr>
      <w:r w:rsidRPr="00985481">
        <w:rPr>
          <w:snapToGrid w:val="0"/>
        </w:rPr>
        <w:t>В заключении я попыталась оценить последствия реформ Алек</w:t>
      </w:r>
      <w:r w:rsidRPr="00985481">
        <w:rPr>
          <w:snapToGrid w:val="0"/>
        </w:rPr>
        <w:softHyphen/>
        <w:t xml:space="preserve">сандра II.  </w:t>
      </w:r>
    </w:p>
    <w:p w:rsidR="00985481" w:rsidRPr="00985481" w:rsidRDefault="00985481">
      <w:pPr>
        <w:pStyle w:val="1"/>
        <w:rPr>
          <w:sz w:val="24"/>
          <w:szCs w:val="24"/>
        </w:rPr>
      </w:pPr>
      <w:bookmarkStart w:id="3" w:name="_Toc513961597"/>
      <w:bookmarkStart w:id="4" w:name="_Toc513961846"/>
      <w:bookmarkStart w:id="5" w:name="_Toc513961871"/>
      <w:bookmarkStart w:id="6" w:name="_Toc513962050"/>
      <w:r w:rsidRPr="00985481">
        <w:rPr>
          <w:sz w:val="24"/>
          <w:szCs w:val="24"/>
        </w:rPr>
        <w:t>Глава I.  Личность императора Александра Николаевича и первые годы его царствования.</w:t>
      </w:r>
      <w:bookmarkEnd w:id="3"/>
      <w:bookmarkEnd w:id="4"/>
      <w:bookmarkEnd w:id="5"/>
      <w:bookmarkEnd w:id="6"/>
      <w:r w:rsidRPr="00985481">
        <w:rPr>
          <w:sz w:val="24"/>
          <w:szCs w:val="24"/>
        </w:rPr>
        <w:t xml:space="preserve"> </w:t>
      </w:r>
    </w:p>
    <w:p w:rsidR="00985481" w:rsidRPr="00985481" w:rsidRDefault="00985481">
      <w:pPr>
        <w:pStyle w:val="2"/>
        <w:jc w:val="center"/>
        <w:rPr>
          <w:rFonts w:ascii="Times New Roman" w:hAnsi="Times New Roman" w:cs="Times New Roman"/>
          <w:i w:val="0"/>
          <w:iCs w:val="0"/>
          <w:snapToGrid w:val="0"/>
        </w:rPr>
      </w:pPr>
      <w:bookmarkStart w:id="7" w:name="_Toc513961598"/>
      <w:bookmarkStart w:id="8" w:name="_Toc513961847"/>
      <w:bookmarkStart w:id="9" w:name="_Toc513961872"/>
      <w:bookmarkStart w:id="10" w:name="_Toc513962051"/>
      <w:r w:rsidRPr="00985481">
        <w:rPr>
          <w:rFonts w:ascii="Times New Roman" w:hAnsi="Times New Roman" w:cs="Times New Roman"/>
          <w:i w:val="0"/>
          <w:iCs w:val="0"/>
          <w:snapToGrid w:val="0"/>
        </w:rPr>
        <w:t>1.1. Биография Александра II.</w:t>
      </w:r>
      <w:bookmarkEnd w:id="7"/>
      <w:bookmarkEnd w:id="8"/>
      <w:bookmarkEnd w:id="9"/>
      <w:bookmarkEnd w:id="10"/>
    </w:p>
    <w:p w:rsidR="00985481" w:rsidRPr="00985481" w:rsidRDefault="00985481">
      <w:pPr>
        <w:spacing w:line="360" w:lineRule="auto"/>
        <w:ind w:firstLine="567"/>
        <w:jc w:val="both"/>
        <w:rPr>
          <w:color w:val="000000"/>
        </w:rPr>
      </w:pPr>
      <w:r w:rsidRPr="00985481">
        <w:rPr>
          <w:color w:val="000000"/>
        </w:rPr>
        <w:t>Александр Николаевич, старший сын императора Николая I и императрицы Александры Федоровны, взошел на престол после смерти Николая I. [1]</w:t>
      </w:r>
    </w:p>
    <w:p w:rsidR="00985481" w:rsidRPr="00985481" w:rsidRDefault="00985481">
      <w:pPr>
        <w:spacing w:line="360" w:lineRule="auto"/>
        <w:ind w:firstLine="567"/>
        <w:jc w:val="both"/>
        <w:rPr>
          <w:color w:val="000000"/>
        </w:rPr>
      </w:pPr>
      <w:r w:rsidRPr="00985481">
        <w:rPr>
          <w:color w:val="000000"/>
        </w:rPr>
        <w:t xml:space="preserve">Воспитателями наследника престола были генерал К.К. Мердер и поэт </w:t>
      </w:r>
      <w:r w:rsidRPr="00F82333">
        <w:rPr>
          <w:color w:val="000000"/>
        </w:rPr>
        <w:t>В.А.</w:t>
      </w:r>
      <w:bookmarkStart w:id="11" w:name="_Hlt513959162"/>
      <w:r w:rsidRPr="00F82333">
        <w:rPr>
          <w:color w:val="000000"/>
        </w:rPr>
        <w:t> Ж</w:t>
      </w:r>
      <w:bookmarkEnd w:id="11"/>
      <w:r w:rsidRPr="00F82333">
        <w:rPr>
          <w:color w:val="000000"/>
        </w:rPr>
        <w:t>уковский</w:t>
      </w:r>
      <w:r w:rsidRPr="00985481">
        <w:rPr>
          <w:color w:val="000000"/>
        </w:rPr>
        <w:t>. Александр Николаевич, чтобы ознакомиться с государственными делами, с 1834 года присутствовал на заседаниях Сената, а с 1835 года - и Синода.</w:t>
      </w:r>
    </w:p>
    <w:p w:rsidR="00985481" w:rsidRPr="00985481" w:rsidRDefault="00985481">
      <w:pPr>
        <w:spacing w:line="360" w:lineRule="auto"/>
        <w:ind w:firstLine="567"/>
        <w:jc w:val="both"/>
        <w:rPr>
          <w:color w:val="000000"/>
          <w:lang w:val="en-US"/>
        </w:rPr>
      </w:pPr>
      <w:r w:rsidRPr="00985481">
        <w:rPr>
          <w:color w:val="000000"/>
        </w:rPr>
        <w:t xml:space="preserve">При Александре II в России было отменено крепостное право (Положение 19 февраля 1861 года), за что императора прозвали царем-освободителем. Было освобождено более 22 млн. русских крестьян и установлен новый порядок общественного крестьянского управления. По Судебной реформе 1864 года судебная власть была отделена от власти исполнительной, административной и законодательной. В гражданских и уголовных процессах были введены начала гласности и суд присяжных, объявлялась несменяемость судей. В 1874 году вышел указ о всесословной воинской повинности, снявший тяготы военной службы с низших сословий. В это время были созданы высшие общеобразовательные учреждения для женщин (в Петербурге, Москве, Казани и Киеве), основаны 3 университета - Новороссийский (1865 г.), Варшавский (1865 г.) и Томский (1880 г.). В 1863 году было принято положение об освобождении от предварительной цензуры столичных периодических изданий, а также некоторых книг. Проводилась постепенная отмена исключающих и ограничивающих законов по отношению к раскольникам и евреям. Однако после подавления Польского восстания 1863-1864 гг. правительство постепенно перешло к курсу ограничения реформ рядом временных правил и министерских циркуляров. Следствием этого явился подъем демократического движения в стране, приведший к революционному террору. </w:t>
      </w:r>
      <w:r w:rsidRPr="00985481">
        <w:rPr>
          <w:color w:val="000000"/>
          <w:lang w:val="en-US"/>
        </w:rPr>
        <w:t>[3]</w:t>
      </w:r>
    </w:p>
    <w:p w:rsidR="00985481" w:rsidRPr="00985481" w:rsidRDefault="00985481">
      <w:pPr>
        <w:spacing w:line="360" w:lineRule="auto"/>
        <w:ind w:firstLine="567"/>
        <w:jc w:val="both"/>
        <w:rPr>
          <w:color w:val="000000"/>
        </w:rPr>
      </w:pPr>
      <w:r w:rsidRPr="00985481">
        <w:rPr>
          <w:color w:val="000000"/>
        </w:rPr>
        <w:t xml:space="preserve">Император Николай I оставил своему наследнику Крымскую войну, закончившуюся поражением России и подписанием мира в Париже в марте 1856 года. В 1864 году было окончено </w:t>
      </w:r>
      <w:r w:rsidRPr="00F82333">
        <w:rPr>
          <w:color w:val="000000"/>
        </w:rPr>
        <w:t>покорение Кавказа</w:t>
      </w:r>
      <w:r w:rsidRPr="00985481">
        <w:rPr>
          <w:color w:val="000000"/>
        </w:rPr>
        <w:t xml:space="preserve">. По Айгунскому договору с Китаем к России был присоединен Амурский край (1858 г.), а по Пекинскому - Уссурийский (1860 г.). В 1864 году русские войска начали поход в </w:t>
      </w:r>
      <w:r w:rsidRPr="00F82333">
        <w:rPr>
          <w:color w:val="000000"/>
        </w:rPr>
        <w:t>Среднюю Азию</w:t>
      </w:r>
      <w:r w:rsidRPr="00985481">
        <w:rPr>
          <w:color w:val="000000"/>
        </w:rPr>
        <w:t xml:space="preserve">, в результате которого были захвачены местности, образовавшие Туркестанский край (1867 г.) и Ферганскую область (1873 г.). Русское владычество распространилось вплоть до вершин Тянь-Шаня и до подножия Гималайского хребта. В 1867 году Россия продала США Аляску и Алеутские острова. Самым важным событием во внешней политике России в царствование Александра II явилась </w:t>
      </w:r>
      <w:r w:rsidRPr="00F82333">
        <w:rPr>
          <w:color w:val="000000"/>
        </w:rPr>
        <w:t>русско-турецкая война</w:t>
      </w:r>
      <w:r w:rsidRPr="00985481">
        <w:rPr>
          <w:color w:val="000000"/>
        </w:rPr>
        <w:t xml:space="preserve"> 1877-1878 гг., завершившаяся победой русских войск. Результатом этого явилось провозглашение независимости Сербии, Румынии и Черногории. Россия получила часть Бессарабии, отторгнутой в 1856 году (кроме островов дельты Дуная) и денежную контрибуцию в размере 302,5 млн. рублей. Кроме того, к России были присоединены Ардаган, Карс и Батум с их округами.</w:t>
      </w:r>
    </w:p>
    <w:p w:rsidR="00985481" w:rsidRPr="00985481" w:rsidRDefault="00985481">
      <w:pPr>
        <w:spacing w:line="360" w:lineRule="auto"/>
        <w:ind w:firstLine="567"/>
        <w:jc w:val="both"/>
        <w:rPr>
          <w:color w:val="000000"/>
          <w:lang w:val="en-US"/>
        </w:rPr>
      </w:pPr>
      <w:r w:rsidRPr="00985481">
        <w:rPr>
          <w:color w:val="000000"/>
        </w:rPr>
        <w:t xml:space="preserve">1 марта 1881 года император Александр II был смертельно ранен брошенной в него террористом </w:t>
      </w:r>
      <w:r w:rsidRPr="00F82333">
        <w:rPr>
          <w:color w:val="000000"/>
        </w:rPr>
        <w:t>Гриневицким</w:t>
      </w:r>
      <w:r w:rsidRPr="00985481">
        <w:rPr>
          <w:color w:val="000000"/>
        </w:rPr>
        <w:t xml:space="preserve"> бомбой. Александр II похоронен в Петропавловском соборе. </w:t>
      </w:r>
      <w:r w:rsidRPr="00985481">
        <w:rPr>
          <w:color w:val="000000"/>
          <w:lang w:val="en-US"/>
        </w:rPr>
        <w:t>[2]</w:t>
      </w:r>
    </w:p>
    <w:p w:rsidR="00985481" w:rsidRPr="00985481" w:rsidRDefault="00985481">
      <w:pPr>
        <w:spacing w:line="360" w:lineRule="auto"/>
        <w:ind w:firstLine="567"/>
        <w:jc w:val="center"/>
        <w:rPr>
          <w:color w:val="000000"/>
        </w:rPr>
      </w:pPr>
      <w:r w:rsidRPr="00985481">
        <w:rPr>
          <w:b/>
          <w:bCs/>
          <w:color w:val="000000"/>
        </w:rPr>
        <w:t>Коронация Александра II</w:t>
      </w:r>
    </w:p>
    <w:p w:rsidR="00985481" w:rsidRPr="00985481" w:rsidRDefault="00985481">
      <w:pPr>
        <w:spacing w:line="360" w:lineRule="auto"/>
        <w:ind w:firstLine="567"/>
        <w:jc w:val="both"/>
      </w:pPr>
      <w:r w:rsidRPr="00985481">
        <w:rPr>
          <w:color w:val="000000"/>
        </w:rPr>
        <w:t>Александр Николаевич, старший сын императора Николая I и его супруги императрицы Александры Федоровны вступил на престол 18 февраля 1855 года. Александр II короновался 26 августа 1856 года в Успенском соборе Московского Кремля.</w:t>
      </w:r>
      <w:r w:rsidRPr="00985481">
        <w:t xml:space="preserve"> </w:t>
      </w:r>
    </w:p>
    <w:p w:rsidR="00985481" w:rsidRPr="00985481" w:rsidRDefault="00985481">
      <w:pPr>
        <w:spacing w:before="222" w:after="0" w:line="360" w:lineRule="auto"/>
        <w:ind w:right="5" w:firstLine="550"/>
        <w:jc w:val="both"/>
        <w:rPr>
          <w:snapToGrid w:val="0"/>
        </w:rPr>
      </w:pPr>
    </w:p>
    <w:p w:rsidR="00985481" w:rsidRPr="00985481" w:rsidRDefault="00985481">
      <w:pPr>
        <w:spacing w:before="222" w:after="0" w:line="360" w:lineRule="auto"/>
        <w:ind w:right="5" w:firstLine="550"/>
        <w:jc w:val="both"/>
        <w:rPr>
          <w:snapToGrid w:val="0"/>
        </w:rPr>
      </w:pPr>
    </w:p>
    <w:p w:rsidR="00985481" w:rsidRPr="00985481" w:rsidRDefault="00985481">
      <w:pPr>
        <w:spacing w:before="222" w:after="0" w:line="360" w:lineRule="auto"/>
        <w:ind w:right="5" w:firstLine="550"/>
        <w:jc w:val="both"/>
        <w:rPr>
          <w:snapToGrid w:val="0"/>
        </w:rPr>
      </w:pPr>
    </w:p>
    <w:p w:rsidR="00985481" w:rsidRPr="00985481" w:rsidRDefault="00985481">
      <w:pPr>
        <w:pStyle w:val="2"/>
        <w:jc w:val="center"/>
        <w:rPr>
          <w:rFonts w:ascii="Times New Roman" w:hAnsi="Times New Roman" w:cs="Times New Roman"/>
          <w:i w:val="0"/>
          <w:iCs w:val="0"/>
          <w:snapToGrid w:val="0"/>
        </w:rPr>
      </w:pPr>
      <w:r w:rsidRPr="00985481">
        <w:rPr>
          <w:rFonts w:ascii="Times New Roman" w:hAnsi="Times New Roman" w:cs="Times New Roman"/>
          <w:snapToGrid w:val="0"/>
        </w:rPr>
        <w:br w:type="page"/>
      </w:r>
      <w:bookmarkStart w:id="12" w:name="_Toc513961599"/>
      <w:bookmarkStart w:id="13" w:name="_Toc513961848"/>
      <w:bookmarkStart w:id="14" w:name="_Toc513961873"/>
      <w:bookmarkStart w:id="15" w:name="_Toc513962052"/>
      <w:r w:rsidRPr="00985481">
        <w:rPr>
          <w:rFonts w:ascii="Times New Roman" w:hAnsi="Times New Roman" w:cs="Times New Roman"/>
          <w:i w:val="0"/>
          <w:iCs w:val="0"/>
          <w:snapToGrid w:val="0"/>
        </w:rPr>
        <w:t>1.2. Первые годы царствования.</w:t>
      </w:r>
      <w:bookmarkEnd w:id="12"/>
      <w:bookmarkEnd w:id="13"/>
      <w:bookmarkEnd w:id="14"/>
      <w:bookmarkEnd w:id="15"/>
    </w:p>
    <w:p w:rsidR="00985481" w:rsidRPr="00985481" w:rsidRDefault="00985481">
      <w:pPr>
        <w:spacing w:before="222" w:after="0" w:line="360" w:lineRule="auto"/>
        <w:ind w:right="5" w:firstLine="550"/>
        <w:jc w:val="both"/>
        <w:rPr>
          <w:snapToGrid w:val="0"/>
        </w:rPr>
      </w:pPr>
      <w:r w:rsidRPr="00985481">
        <w:rPr>
          <w:snapToGrid w:val="0"/>
        </w:rPr>
        <w:t>Родившийся в 1818 году сын князя Николая Павловича Александр с самых первых дней своей жизни почитался как будущий монарх, по</w:t>
      </w:r>
      <w:r w:rsidRPr="00985481">
        <w:rPr>
          <w:snapToGrid w:val="0"/>
        </w:rPr>
        <w:softHyphen/>
        <w:t>тому что ни у императора Александра I, ни у цесаревича Константина не было сыновей, а в своем поколении он был старшим князем. Соот</w:t>
      </w:r>
      <w:r w:rsidRPr="00985481">
        <w:rPr>
          <w:snapToGrid w:val="0"/>
        </w:rPr>
        <w:softHyphen/>
        <w:t>ветственно его образование и воспитание было прекрасно поставле</w:t>
      </w:r>
      <w:r w:rsidRPr="00985481">
        <w:rPr>
          <w:snapToGrid w:val="0"/>
        </w:rPr>
        <w:softHyphen/>
        <w:t xml:space="preserve">но, и направлено на то, чтобы подготовить его к высокой миссии. </w:t>
      </w:r>
    </w:p>
    <w:p w:rsidR="00985481" w:rsidRPr="00985481" w:rsidRDefault="00985481">
      <w:pPr>
        <w:spacing w:before="0" w:after="0" w:line="360" w:lineRule="auto"/>
        <w:ind w:right="5" w:firstLine="550"/>
        <w:jc w:val="both"/>
        <w:rPr>
          <w:snapToGrid w:val="0"/>
        </w:rPr>
      </w:pPr>
      <w:r w:rsidRPr="00985481">
        <w:rPr>
          <w:snapToGrid w:val="0"/>
        </w:rPr>
        <w:t>Первым воспитателем Александра II был капитан Мердер, а в де</w:t>
      </w:r>
      <w:r w:rsidRPr="00985481">
        <w:rPr>
          <w:snapToGrid w:val="0"/>
        </w:rPr>
        <w:softHyphen/>
        <w:t>вять лет его обучением занялся В. А. Жуковский. Программа, по которой учился будущий император была тщательно проработана и направлена на то, чтобы сделать, чтобы сделать его человеком образованным и всесторонне просвещенным, сохранив его от преждевременного увлече</w:t>
      </w:r>
      <w:r w:rsidRPr="00985481">
        <w:rPr>
          <w:snapToGrid w:val="0"/>
        </w:rPr>
        <w:softHyphen/>
        <w:t xml:space="preserve">ния мелочами военного дела. Программу Александр успешно освоил, но уберечься от военной "муштры" того времени не смог. </w:t>
      </w:r>
    </w:p>
    <w:p w:rsidR="00985481" w:rsidRPr="00985481" w:rsidRDefault="00985481">
      <w:pPr>
        <w:spacing w:before="0" w:after="222" w:line="360" w:lineRule="auto"/>
        <w:ind w:right="5" w:firstLine="550"/>
        <w:jc w:val="both"/>
        <w:rPr>
          <w:snapToGrid w:val="0"/>
          <w:lang w:val="en-US"/>
        </w:rPr>
      </w:pPr>
      <w:r w:rsidRPr="00985481">
        <w:rPr>
          <w:snapToGrid w:val="0"/>
        </w:rPr>
        <w:t>В двадцать три года цесаревич женился на Марии Александров</w:t>
      </w:r>
      <w:r w:rsidRPr="00985481">
        <w:rPr>
          <w:snapToGrid w:val="0"/>
        </w:rPr>
        <w:softHyphen/>
        <w:t>не, принцессе Гессен-Дармштадтской. С этого времени Александр начи</w:t>
      </w:r>
      <w:r w:rsidRPr="00985481">
        <w:rPr>
          <w:snapToGrid w:val="0"/>
        </w:rPr>
        <w:softHyphen/>
        <w:t>нает свою служебную деятельность. На протяжении десяти лет от яв</w:t>
      </w:r>
      <w:r w:rsidRPr="00985481">
        <w:rPr>
          <w:snapToGrid w:val="0"/>
        </w:rPr>
        <w:softHyphen/>
        <w:t>лялся правой рукой своего отца. Судя по свидетельствам истори</w:t>
      </w:r>
      <w:r w:rsidRPr="00985481">
        <w:rPr>
          <w:snapToGrid w:val="0"/>
        </w:rPr>
        <w:softHyphen/>
        <w:t xml:space="preserve">ков, Александр II находился под сильным влиянием отца и перенимал некоторые его качества. Однако его отличали от железного характера Николая врожденная мягкость и великодушие. Именно поэтому личность Александра нельзя оценить однозначно - в разные моменты жизни он производит разное впечатление. </w:t>
      </w:r>
      <w:r w:rsidRPr="00985481">
        <w:rPr>
          <w:snapToGrid w:val="0"/>
          <w:lang w:val="en-US"/>
        </w:rPr>
        <w:t>[6]</w:t>
      </w:r>
    </w:p>
    <w:p w:rsidR="00985481" w:rsidRPr="00985481" w:rsidRDefault="00985481">
      <w:pPr>
        <w:spacing w:before="222" w:after="0" w:line="360" w:lineRule="auto"/>
        <w:ind w:right="5" w:firstLine="550"/>
        <w:jc w:val="both"/>
        <w:rPr>
          <w:snapToGrid w:val="0"/>
          <w:lang w:val="en-US"/>
        </w:rPr>
      </w:pPr>
      <w:r w:rsidRPr="00985481">
        <w:rPr>
          <w:snapToGrid w:val="0"/>
        </w:rPr>
        <w:t>Первые годы своего царствования император пытался ликвиди</w:t>
      </w:r>
      <w:r w:rsidRPr="00985481">
        <w:rPr>
          <w:snapToGrid w:val="0"/>
        </w:rPr>
        <w:softHyphen/>
        <w:t>ровать последствия  Восточной войны и порядков николаевского вре</w:t>
      </w:r>
      <w:r w:rsidRPr="00985481">
        <w:rPr>
          <w:snapToGrid w:val="0"/>
        </w:rPr>
        <w:softHyphen/>
        <w:t>мени. В отношении внешней политики Александр явился  продолжателем "начал Священного  Союза", руководивших политикой и Александра I, и Николая I. Кроме того, на  первом  приеме  дипломатического  корпу</w:t>
      </w:r>
      <w:r w:rsidRPr="00985481">
        <w:rPr>
          <w:snapToGrid w:val="0"/>
        </w:rPr>
        <w:softHyphen/>
        <w:t>са, государь заявил, что  готов  продолжать войну, если не достигнет почетного мира. Таким образом  он  продемонстрировал  Европе, что, в этом плане, является  продолжателем политики отца. Также и во внут</w:t>
      </w:r>
      <w:r w:rsidRPr="00985481">
        <w:rPr>
          <w:snapToGrid w:val="0"/>
        </w:rPr>
        <w:softHyphen/>
        <w:t>ренней политике у людей сложилось впечатление, что новый император продолжит дело  своего  отца. Однако  на практике это оказалось не так:"повеяло мягкостью и терпимостью, характеристичными для темпе</w:t>
      </w:r>
      <w:r w:rsidRPr="00985481">
        <w:rPr>
          <w:snapToGrid w:val="0"/>
        </w:rPr>
        <w:softHyphen/>
        <w:t>рамента нового  монарха. Сняты  были  мелочные  стеснения  с печа</w:t>
      </w:r>
      <w:r w:rsidRPr="00985481">
        <w:rPr>
          <w:snapToGrid w:val="0"/>
        </w:rPr>
        <w:softHyphen/>
        <w:t>ти;университеты вздохнули  свободнее. . . ", говорили, что   "государь хочет правды, просвещения, честности и свободного голоса. "</w:t>
      </w:r>
      <w:r w:rsidRPr="00985481">
        <w:rPr>
          <w:snapToGrid w:val="0"/>
          <w:lang w:val="en-US"/>
        </w:rPr>
        <w:t xml:space="preserve"> [5]</w:t>
      </w:r>
    </w:p>
    <w:p w:rsidR="00985481" w:rsidRPr="00985481" w:rsidRDefault="00985481">
      <w:pPr>
        <w:spacing w:before="0" w:after="1110" w:line="360" w:lineRule="auto"/>
        <w:ind w:right="5" w:firstLine="550"/>
        <w:jc w:val="both"/>
        <w:rPr>
          <w:snapToGrid w:val="0"/>
        </w:rPr>
      </w:pPr>
      <w:r w:rsidRPr="00985481">
        <w:rPr>
          <w:snapToGrid w:val="0"/>
        </w:rPr>
        <w:t>В действительности, так оно и было, так как, наученный горьким опытом бессилия в Крымской войне, Александр потребовал "откровен</w:t>
      </w:r>
      <w:r w:rsidRPr="00985481">
        <w:rPr>
          <w:snapToGrid w:val="0"/>
        </w:rPr>
        <w:softHyphen/>
        <w:t>ного изложения всех недостатков". Некоторые историки полагают, что на первых порах программы вообще не было, так как трудности воен</w:t>
      </w:r>
      <w:r w:rsidRPr="00985481">
        <w:rPr>
          <w:snapToGrid w:val="0"/>
        </w:rPr>
        <w:softHyphen/>
        <w:t>ного времени не давали ему сосредоточится на внутреннем благоуст</w:t>
      </w:r>
      <w:r w:rsidRPr="00985481">
        <w:rPr>
          <w:snapToGrid w:val="0"/>
        </w:rPr>
        <w:softHyphen/>
        <w:t>ройстве страны. Только после окончания войны в манифесте 19 марта 1856 года Александр II сказал свою знаменитую фразу, которая стала лозунгом для России на долгие годы:"Да утверждается и совершенс</w:t>
      </w:r>
      <w:r w:rsidRPr="00985481">
        <w:rPr>
          <w:snapToGrid w:val="0"/>
        </w:rPr>
        <w:softHyphen/>
        <w:t>твуется ея внутреннее благоустройство;правда и милость да царс</w:t>
      </w:r>
      <w:r w:rsidRPr="00985481">
        <w:rPr>
          <w:snapToGrid w:val="0"/>
        </w:rPr>
        <w:softHyphen/>
        <w:t>твует в судах ея;да развивается повсюду и с новой силой стремле</w:t>
      </w:r>
      <w:r w:rsidRPr="00985481">
        <w:rPr>
          <w:snapToGrid w:val="0"/>
        </w:rPr>
        <w:softHyphen/>
        <w:t xml:space="preserve">ние к просвещению и всякой полезной деятельности. . . " </w:t>
      </w:r>
    </w:p>
    <w:p w:rsidR="00985481" w:rsidRPr="00985481" w:rsidRDefault="00985481">
      <w:pPr>
        <w:pStyle w:val="1"/>
        <w:rPr>
          <w:sz w:val="24"/>
          <w:szCs w:val="24"/>
        </w:rPr>
      </w:pPr>
      <w:r w:rsidRPr="00985481">
        <w:rPr>
          <w:sz w:val="24"/>
          <w:szCs w:val="24"/>
        </w:rPr>
        <w:br w:type="page"/>
      </w:r>
      <w:bookmarkStart w:id="16" w:name="_Toc513961600"/>
      <w:bookmarkStart w:id="17" w:name="_Toc513961849"/>
      <w:bookmarkStart w:id="18" w:name="_Toc513961874"/>
      <w:bookmarkStart w:id="19" w:name="_Toc513962053"/>
      <w:r w:rsidRPr="00985481">
        <w:rPr>
          <w:sz w:val="24"/>
          <w:szCs w:val="24"/>
        </w:rPr>
        <w:t>Глава II. Реформы Александра II.</w:t>
      </w:r>
      <w:bookmarkEnd w:id="16"/>
      <w:bookmarkEnd w:id="17"/>
      <w:bookmarkEnd w:id="18"/>
      <w:bookmarkEnd w:id="19"/>
    </w:p>
    <w:p w:rsidR="00985481" w:rsidRPr="00985481" w:rsidRDefault="00985481">
      <w:pPr>
        <w:pStyle w:val="2"/>
        <w:spacing w:line="360" w:lineRule="auto"/>
        <w:jc w:val="center"/>
        <w:rPr>
          <w:rFonts w:ascii="Times New Roman" w:hAnsi="Times New Roman" w:cs="Times New Roman"/>
          <w:i w:val="0"/>
          <w:iCs w:val="0"/>
        </w:rPr>
      </w:pPr>
      <w:bookmarkStart w:id="20" w:name="_Toc513961601"/>
      <w:bookmarkStart w:id="21" w:name="_Toc513961850"/>
      <w:bookmarkStart w:id="22" w:name="_Toc513961875"/>
      <w:bookmarkStart w:id="23" w:name="_Toc513962054"/>
      <w:r w:rsidRPr="00985481">
        <w:rPr>
          <w:rFonts w:ascii="Times New Roman" w:hAnsi="Times New Roman" w:cs="Times New Roman"/>
          <w:i w:val="0"/>
          <w:iCs w:val="0"/>
        </w:rPr>
        <w:t>2.1. Отмена крепостного права.</w:t>
      </w:r>
      <w:bookmarkEnd w:id="20"/>
      <w:bookmarkEnd w:id="21"/>
      <w:bookmarkEnd w:id="22"/>
      <w:bookmarkEnd w:id="23"/>
    </w:p>
    <w:p w:rsidR="00985481" w:rsidRPr="00985481" w:rsidRDefault="00985481">
      <w:pPr>
        <w:spacing w:before="0" w:after="0" w:line="360" w:lineRule="auto"/>
        <w:ind w:right="5" w:firstLine="550"/>
        <w:jc w:val="both"/>
        <w:rPr>
          <w:snapToGrid w:val="0"/>
        </w:rPr>
      </w:pPr>
      <w:r w:rsidRPr="00985481">
        <w:rPr>
          <w:snapToGrid w:val="0"/>
        </w:rPr>
        <w:t>Крепостное право в России просуществовало гораздо дольше, чем в любой другой европейской стране и приняло такие формы, что мало чем отличалось от рабства. Однако пойти на отмену крепостного пра</w:t>
      </w:r>
      <w:r w:rsidRPr="00985481">
        <w:rPr>
          <w:snapToGrid w:val="0"/>
        </w:rPr>
        <w:softHyphen/>
        <w:t xml:space="preserve">ва правительство смогло лишь в 1861 году. </w:t>
      </w:r>
    </w:p>
    <w:p w:rsidR="00985481" w:rsidRPr="00985481" w:rsidRDefault="00985481">
      <w:pPr>
        <w:spacing w:before="0" w:after="0" w:line="360" w:lineRule="auto"/>
        <w:ind w:right="5" w:firstLine="550"/>
        <w:jc w:val="both"/>
        <w:rPr>
          <w:snapToGrid w:val="0"/>
        </w:rPr>
      </w:pPr>
      <w:r w:rsidRPr="00985481">
        <w:rPr>
          <w:snapToGrid w:val="0"/>
        </w:rPr>
        <w:t>Что же заставило помещиков и правительство отказаться от столь удобной формы эксплуатации?</w:t>
      </w:r>
    </w:p>
    <w:p w:rsidR="00985481" w:rsidRPr="00985481" w:rsidRDefault="00985481">
      <w:pPr>
        <w:spacing w:before="0" w:after="0" w:line="360" w:lineRule="auto"/>
        <w:ind w:right="5" w:firstLine="550"/>
        <w:jc w:val="both"/>
        <w:rPr>
          <w:snapToGrid w:val="0"/>
        </w:rPr>
      </w:pPr>
      <w:r w:rsidRPr="00985481">
        <w:rPr>
          <w:snapToGrid w:val="0"/>
        </w:rPr>
        <w:t>Еще в 1856 году император, принимая у себя представителей дворянства, сказал им о своем намерении проведения крестьянской реформы. По его мнению "лучше начать уничтожать крепостное право сверху, нежели дождаться того времени, когда оно начнет само по се</w:t>
      </w:r>
      <w:r w:rsidRPr="00985481">
        <w:rPr>
          <w:snapToGrid w:val="0"/>
        </w:rPr>
        <w:softHyphen/>
        <w:t>бе уничтожаться снизу. "</w:t>
      </w:r>
    </w:p>
    <w:p w:rsidR="00985481" w:rsidRPr="00985481" w:rsidRDefault="00985481">
      <w:pPr>
        <w:spacing w:before="0" w:after="0" w:line="360" w:lineRule="auto"/>
        <w:ind w:right="5" w:firstLine="550"/>
        <w:jc w:val="both"/>
        <w:rPr>
          <w:snapToGrid w:val="0"/>
        </w:rPr>
      </w:pPr>
      <w:r w:rsidRPr="00985481">
        <w:rPr>
          <w:snapToGrid w:val="0"/>
        </w:rPr>
        <w:t>В экономической сфере наблюдалось нарастание кризиса поме</w:t>
      </w:r>
      <w:r w:rsidRPr="00985481">
        <w:rPr>
          <w:snapToGrid w:val="0"/>
        </w:rPr>
        <w:softHyphen/>
        <w:t>щичьего хозяйства, основанном на принудительном, крайне неэффектив</w:t>
      </w:r>
      <w:r w:rsidRPr="00985481">
        <w:rPr>
          <w:snapToGrid w:val="0"/>
        </w:rPr>
        <w:softHyphen/>
        <w:t xml:space="preserve">ном, труде крепостных крестьян. </w:t>
      </w:r>
    </w:p>
    <w:p w:rsidR="00985481" w:rsidRPr="00985481" w:rsidRDefault="00985481">
      <w:pPr>
        <w:spacing w:before="0" w:after="0" w:line="360" w:lineRule="auto"/>
        <w:ind w:right="5" w:firstLine="550"/>
        <w:jc w:val="both"/>
        <w:rPr>
          <w:snapToGrid w:val="0"/>
        </w:rPr>
      </w:pPr>
      <w:r w:rsidRPr="00985481">
        <w:rPr>
          <w:snapToGrid w:val="0"/>
        </w:rPr>
        <w:t xml:space="preserve">В социальной сфере - усиление крестьянского протеста против крепостничества, которое выражалось в увеличении волнений. </w:t>
      </w:r>
    </w:p>
    <w:p w:rsidR="00985481" w:rsidRPr="00985481" w:rsidRDefault="00985481">
      <w:pPr>
        <w:spacing w:before="0" w:after="0" w:line="360" w:lineRule="auto"/>
        <w:ind w:left="550" w:right="5"/>
        <w:jc w:val="both"/>
        <w:rPr>
          <w:snapToGrid w:val="0"/>
        </w:rPr>
      </w:pPr>
      <w:r w:rsidRPr="00985481">
        <w:rPr>
          <w:snapToGrid w:val="0"/>
        </w:rPr>
        <w:t>Для сравнения приведем данные:</w:t>
      </w:r>
    </w:p>
    <w:p w:rsidR="00985481" w:rsidRPr="00985481" w:rsidRDefault="00985481">
      <w:pPr>
        <w:spacing w:before="0" w:after="0" w:line="360" w:lineRule="auto"/>
        <w:ind w:left="550" w:right="5"/>
        <w:jc w:val="both"/>
        <w:rPr>
          <w:snapToGrid w:val="0"/>
        </w:rPr>
      </w:pPr>
      <w:r w:rsidRPr="00985481">
        <w:rPr>
          <w:snapToGrid w:val="0"/>
        </w:rPr>
        <w:t>1831-1840 гг.  - 328 крестьянских волнений;</w:t>
      </w:r>
    </w:p>
    <w:p w:rsidR="00985481" w:rsidRPr="00985481" w:rsidRDefault="00985481">
      <w:pPr>
        <w:spacing w:before="0" w:after="0" w:line="360" w:lineRule="auto"/>
        <w:ind w:left="550" w:right="5"/>
        <w:jc w:val="both"/>
        <w:rPr>
          <w:snapToGrid w:val="0"/>
        </w:rPr>
      </w:pPr>
      <w:r w:rsidRPr="00985481">
        <w:rPr>
          <w:snapToGrid w:val="0"/>
        </w:rPr>
        <w:t>1841-1850 гг.  - 545 крестьянских волнений;</w:t>
      </w:r>
    </w:p>
    <w:p w:rsidR="00985481" w:rsidRPr="00985481" w:rsidRDefault="00985481">
      <w:pPr>
        <w:spacing w:before="0" w:after="0" w:line="360" w:lineRule="auto"/>
        <w:ind w:left="550" w:right="5"/>
        <w:jc w:val="both"/>
        <w:rPr>
          <w:snapToGrid w:val="0"/>
        </w:rPr>
      </w:pPr>
      <w:r w:rsidRPr="00985481">
        <w:rPr>
          <w:snapToGrid w:val="0"/>
        </w:rPr>
        <w:t xml:space="preserve">1851-1860 гг.  - 1010 крестьянских волнения. </w:t>
      </w:r>
    </w:p>
    <w:p w:rsidR="00985481" w:rsidRPr="00985481" w:rsidRDefault="00985481">
      <w:pPr>
        <w:spacing w:before="0" w:after="0" w:line="360" w:lineRule="auto"/>
        <w:ind w:right="5" w:firstLine="550"/>
        <w:jc w:val="both"/>
        <w:rPr>
          <w:snapToGrid w:val="0"/>
        </w:rPr>
      </w:pPr>
      <w:r w:rsidRPr="00985481">
        <w:rPr>
          <w:snapToGrid w:val="0"/>
        </w:rPr>
        <w:t xml:space="preserve">Как мы видим, крестьянское недовольство существующим порядком нарастало с каждым днем. Правящие круги опасались того, что разрозненные крестьянские волнения перерастут во "вторую пугачевщину". </w:t>
      </w:r>
    </w:p>
    <w:p w:rsidR="00985481" w:rsidRPr="00985481" w:rsidRDefault="00985481">
      <w:pPr>
        <w:spacing w:before="0" w:after="0" w:line="360" w:lineRule="auto"/>
        <w:ind w:right="5" w:firstLine="550"/>
        <w:jc w:val="both"/>
        <w:rPr>
          <w:snapToGrid w:val="0"/>
        </w:rPr>
      </w:pPr>
      <w:r w:rsidRPr="00985481">
        <w:rPr>
          <w:snapToGrid w:val="0"/>
        </w:rPr>
        <w:t>Кроме того, поражение в Крымской войне показало, что крепост</w:t>
      </w:r>
      <w:r w:rsidRPr="00985481">
        <w:rPr>
          <w:snapToGrid w:val="0"/>
        </w:rPr>
        <w:softHyphen/>
        <w:t xml:space="preserve">ное право - главная причина военно-технической отсталости страны.  Опасаясь того, что Россия будет отброшена в ряды второстепенных держав, правительство встало на путь социальных, экономических и политических реформ. </w:t>
      </w:r>
    </w:p>
    <w:p w:rsidR="00985481" w:rsidRPr="00985481" w:rsidRDefault="00985481">
      <w:pPr>
        <w:spacing w:before="0" w:after="0" w:line="360" w:lineRule="auto"/>
        <w:ind w:right="5" w:firstLine="550"/>
        <w:jc w:val="both"/>
        <w:rPr>
          <w:snapToGrid w:val="0"/>
          <w:lang w:val="en-US"/>
        </w:rPr>
      </w:pPr>
      <w:r w:rsidRPr="00985481">
        <w:rPr>
          <w:snapToGrid w:val="0"/>
        </w:rPr>
        <w:t>3 января 1857 года был образован секретный комитет "для об</w:t>
      </w:r>
      <w:r w:rsidRPr="00985481">
        <w:rPr>
          <w:snapToGrid w:val="0"/>
        </w:rPr>
        <w:softHyphen/>
        <w:t>суждения мер по устройству быта помещичьих крестьян", но так как он состоял из ярых крепостников, то действовал нерешительно. Одна</w:t>
      </w:r>
      <w:r w:rsidRPr="00985481">
        <w:rPr>
          <w:snapToGrid w:val="0"/>
        </w:rPr>
        <w:softHyphen/>
        <w:t>ко, через некоторое время, заметив, что крестьянское недовольство не утихает, а напротив, нарастает, комитет вплотную преступил к подго</w:t>
      </w:r>
      <w:r w:rsidRPr="00985481">
        <w:rPr>
          <w:snapToGrid w:val="0"/>
        </w:rPr>
        <w:softHyphen/>
        <w:t>товке крестьянской реформы. С этого момента существование комитета перестало быть "секретом" и в феврале 1858 года он был переимено</w:t>
      </w:r>
      <w:r w:rsidRPr="00985481">
        <w:rPr>
          <w:snapToGrid w:val="0"/>
        </w:rPr>
        <w:softHyphen/>
        <w:t>ван в Главный комитет "о помещичьих крестьянах, выходящих из кре</w:t>
      </w:r>
      <w:r w:rsidRPr="00985481">
        <w:rPr>
          <w:snapToGrid w:val="0"/>
        </w:rPr>
        <w:softHyphen/>
        <w:t xml:space="preserve">постной зависимости". </w:t>
      </w:r>
      <w:r w:rsidRPr="00985481">
        <w:rPr>
          <w:snapToGrid w:val="0"/>
          <w:lang w:val="en-US"/>
        </w:rPr>
        <w:t>[8,1]</w:t>
      </w:r>
    </w:p>
    <w:p w:rsidR="00985481" w:rsidRPr="00985481" w:rsidRDefault="00985481">
      <w:pPr>
        <w:spacing w:before="0" w:after="0" w:line="360" w:lineRule="auto"/>
        <w:ind w:right="5" w:firstLine="550"/>
        <w:jc w:val="both"/>
        <w:rPr>
          <w:snapToGrid w:val="0"/>
        </w:rPr>
      </w:pPr>
      <w:r w:rsidRPr="00985481">
        <w:rPr>
          <w:snapToGrid w:val="0"/>
        </w:rPr>
        <w:t>Необходимо сказать об отношении самих помещиков к реформе. А оно координально различалось. Большинство помещиков выступало во</w:t>
      </w:r>
      <w:r w:rsidRPr="00985481">
        <w:rPr>
          <w:snapToGrid w:val="0"/>
        </w:rPr>
        <w:softHyphen/>
        <w:t>обще против реформы. Некоторые соглашались, но на различных услови</w:t>
      </w:r>
      <w:r w:rsidRPr="00985481">
        <w:rPr>
          <w:snapToGrid w:val="0"/>
        </w:rPr>
        <w:softHyphen/>
        <w:t>ях: одни отстаивали вариант освобождения крестьян без земли и за выкуп личной свободы крестьянина, другие, хозяйство которых было сильнее втянуто в рыночные отношения, или намеревавшиеся перестро</w:t>
      </w:r>
      <w:r w:rsidRPr="00985481">
        <w:rPr>
          <w:snapToGrid w:val="0"/>
        </w:rPr>
        <w:softHyphen/>
        <w:t>ить его на предпринимательских началах, выступали за более либе</w:t>
      </w:r>
      <w:r w:rsidRPr="00985481">
        <w:rPr>
          <w:snapToGrid w:val="0"/>
        </w:rPr>
        <w:softHyphen/>
        <w:t>ральный ее вариант - освобождение крестьян с землей со сравни</w:t>
      </w:r>
      <w:r w:rsidRPr="00985481">
        <w:rPr>
          <w:snapToGrid w:val="0"/>
        </w:rPr>
        <w:softHyphen/>
        <w:t xml:space="preserve">тельно умеренным выкупом. </w:t>
      </w:r>
    </w:p>
    <w:p w:rsidR="00985481" w:rsidRPr="00985481" w:rsidRDefault="00985481">
      <w:pPr>
        <w:spacing w:before="0" w:after="0" w:line="360" w:lineRule="auto"/>
        <w:ind w:right="5" w:firstLine="550"/>
        <w:jc w:val="both"/>
        <w:rPr>
          <w:snapToGrid w:val="0"/>
        </w:rPr>
      </w:pPr>
      <w:r w:rsidRPr="00985481">
        <w:rPr>
          <w:snapToGrid w:val="0"/>
        </w:rPr>
        <w:t>Подготовка крестьянской реформы проходила в обстановке об</w:t>
      </w:r>
      <w:r w:rsidRPr="00985481">
        <w:rPr>
          <w:snapToGrid w:val="0"/>
        </w:rPr>
        <w:softHyphen/>
        <w:t>щественно-политического подъема в стране. В 50-х годах ХIХ в. сло</w:t>
      </w:r>
      <w:r w:rsidRPr="00985481">
        <w:rPr>
          <w:snapToGrid w:val="0"/>
        </w:rPr>
        <w:softHyphen/>
        <w:t>жились два идейных центра, возглавлявшие революционно-демократи</w:t>
      </w:r>
      <w:r w:rsidRPr="00985481">
        <w:rPr>
          <w:snapToGrid w:val="0"/>
        </w:rPr>
        <w:softHyphen/>
        <w:t xml:space="preserve">ческое направление русской мысли: А. И. Герцена и Н. П. Огарева, </w:t>
      </w:r>
    </w:p>
    <w:p w:rsidR="00985481" w:rsidRPr="00985481" w:rsidRDefault="00985481">
      <w:pPr>
        <w:spacing w:before="222" w:after="0" w:line="360" w:lineRule="auto"/>
        <w:ind w:right="5"/>
        <w:jc w:val="both"/>
        <w:rPr>
          <w:snapToGrid w:val="0"/>
        </w:rPr>
      </w:pPr>
      <w:r w:rsidRPr="00985481">
        <w:rPr>
          <w:snapToGrid w:val="0"/>
        </w:rPr>
        <w:t xml:space="preserve">Н. Г. Чернышевского и Н. А. Добролюбова в Лондоне. </w:t>
      </w:r>
    </w:p>
    <w:p w:rsidR="00985481" w:rsidRPr="00985481" w:rsidRDefault="00985481">
      <w:pPr>
        <w:spacing w:before="0" w:after="0" w:line="360" w:lineRule="auto"/>
        <w:ind w:right="5" w:firstLine="550"/>
        <w:jc w:val="both"/>
        <w:rPr>
          <w:snapToGrid w:val="0"/>
        </w:rPr>
      </w:pPr>
      <w:r w:rsidRPr="00985481">
        <w:rPr>
          <w:snapToGrid w:val="0"/>
        </w:rPr>
        <w:t>Происходит заметное оживление либерально-оппозиционного дви</w:t>
      </w:r>
      <w:r w:rsidRPr="00985481">
        <w:rPr>
          <w:snapToGrid w:val="0"/>
        </w:rPr>
        <w:softHyphen/>
        <w:t>жения среди тех слоев дворянства, которые считали необходимым не только отменить крепостное право, но и создать общесословные вы</w:t>
      </w:r>
      <w:r w:rsidRPr="00985481">
        <w:rPr>
          <w:snapToGrid w:val="0"/>
        </w:rPr>
        <w:softHyphen/>
        <w:t xml:space="preserve">борные органы управления, учредить гласный суд, ввести гласность вообще, провести преобразования в сфере просвещения и т. д. </w:t>
      </w:r>
    </w:p>
    <w:p w:rsidR="00985481" w:rsidRPr="00985481" w:rsidRDefault="00985481">
      <w:pPr>
        <w:spacing w:before="0" w:after="0" w:line="360" w:lineRule="auto"/>
        <w:ind w:right="5" w:firstLine="550"/>
        <w:jc w:val="both"/>
        <w:rPr>
          <w:snapToGrid w:val="0"/>
        </w:rPr>
      </w:pPr>
      <w:r w:rsidRPr="00985481">
        <w:rPr>
          <w:snapToGrid w:val="0"/>
        </w:rPr>
        <w:t>В. И. Ленин называл обстановку общественно-политического кри</w:t>
      </w:r>
      <w:r w:rsidRPr="00985481">
        <w:rPr>
          <w:snapToGrid w:val="0"/>
        </w:rPr>
        <w:softHyphen/>
        <w:t>зиса в России на рубеже 50-60-х годов "революционной ситуацией" и выделял три ее объективных признака:</w:t>
      </w:r>
    </w:p>
    <w:p w:rsidR="00985481" w:rsidRPr="00985481" w:rsidRDefault="00985481">
      <w:pPr>
        <w:spacing w:before="0" w:after="0" w:line="360" w:lineRule="auto"/>
        <w:ind w:left="880" w:right="5" w:hanging="330"/>
        <w:jc w:val="both"/>
        <w:rPr>
          <w:snapToGrid w:val="0"/>
        </w:rPr>
      </w:pPr>
      <w:r w:rsidRPr="00985481">
        <w:rPr>
          <w:snapToGrid w:val="0"/>
        </w:rPr>
        <w:t>1) "кризис верхов", выражавшийся в их невозможности "управ</w:t>
      </w:r>
      <w:r w:rsidRPr="00985481">
        <w:rPr>
          <w:snapToGrid w:val="0"/>
        </w:rPr>
        <w:softHyphen/>
        <w:t>лять по старому";</w:t>
      </w:r>
    </w:p>
    <w:p w:rsidR="00985481" w:rsidRPr="00985481" w:rsidRDefault="00985481">
      <w:pPr>
        <w:spacing w:before="0" w:after="0" w:line="360" w:lineRule="auto"/>
        <w:ind w:left="990" w:right="5" w:hanging="440"/>
        <w:jc w:val="both"/>
        <w:rPr>
          <w:snapToGrid w:val="0"/>
        </w:rPr>
      </w:pPr>
      <w:r w:rsidRPr="00985481">
        <w:rPr>
          <w:snapToGrid w:val="0"/>
        </w:rPr>
        <w:t>2) "обострение, выше обычного, нужды и бедствий угнетенных классов";</w:t>
      </w:r>
    </w:p>
    <w:p w:rsidR="00985481" w:rsidRPr="00985481" w:rsidRDefault="00985481">
      <w:pPr>
        <w:spacing w:before="0" w:after="0" w:line="360" w:lineRule="auto"/>
        <w:ind w:left="880" w:right="5" w:hanging="330"/>
        <w:jc w:val="both"/>
        <w:rPr>
          <w:snapToGrid w:val="0"/>
        </w:rPr>
      </w:pPr>
      <w:r w:rsidRPr="00985481">
        <w:rPr>
          <w:snapToGrid w:val="0"/>
        </w:rPr>
        <w:t xml:space="preserve">3) "значительное повышение активности масс", не желавших "жить по-старому". </w:t>
      </w:r>
    </w:p>
    <w:p w:rsidR="00985481" w:rsidRPr="00985481" w:rsidRDefault="00985481">
      <w:pPr>
        <w:spacing w:before="0" w:after="0" w:line="360" w:lineRule="auto"/>
        <w:ind w:right="5" w:firstLine="550"/>
        <w:jc w:val="both"/>
        <w:rPr>
          <w:snapToGrid w:val="0"/>
        </w:rPr>
      </w:pPr>
      <w:r w:rsidRPr="00985481">
        <w:rPr>
          <w:snapToGrid w:val="0"/>
        </w:rPr>
        <w:t>Но революционные силы были настолько слабы, что с помощью проведения ряда буржуазных реформ, самодержавие не только смогло выйти из кризиса, но и укрепить свои позиции. Вот в какой обстанов</w:t>
      </w:r>
      <w:r w:rsidRPr="00985481">
        <w:rPr>
          <w:snapToGrid w:val="0"/>
        </w:rPr>
        <w:softHyphen/>
        <w:t xml:space="preserve">ке проводилась отмена крепостного права. </w:t>
      </w:r>
    </w:p>
    <w:p w:rsidR="00985481" w:rsidRPr="00985481" w:rsidRDefault="00985481">
      <w:pPr>
        <w:spacing w:before="0" w:after="0" w:line="360" w:lineRule="auto"/>
        <w:ind w:right="5" w:firstLine="550"/>
        <w:jc w:val="both"/>
        <w:rPr>
          <w:snapToGrid w:val="0"/>
        </w:rPr>
      </w:pPr>
      <w:r w:rsidRPr="00985481">
        <w:rPr>
          <w:snapToGrid w:val="0"/>
        </w:rPr>
        <w:t>К концу августа 1859 года проект "Положений о крестьянах" был практически подготовлен. В конце января 1861 года проект пос</w:t>
      </w:r>
      <w:r w:rsidRPr="00985481">
        <w:rPr>
          <w:snapToGrid w:val="0"/>
        </w:rPr>
        <w:softHyphen/>
        <w:t>тупил на рассмотрение последней инстанции - Государственного со</w:t>
      </w:r>
      <w:r w:rsidRPr="00985481">
        <w:rPr>
          <w:snapToGrid w:val="0"/>
        </w:rPr>
        <w:softHyphen/>
        <w:t>вета. Здесь было сделано новое "дополнение" к проекту в пользу по</w:t>
      </w:r>
      <w:r w:rsidRPr="00985481">
        <w:rPr>
          <w:snapToGrid w:val="0"/>
        </w:rPr>
        <w:softHyphen/>
        <w:t>мещиков:по предложению одного из крупнейших землевладельцев</w:t>
      </w:r>
    </w:p>
    <w:p w:rsidR="00985481" w:rsidRPr="00985481" w:rsidRDefault="00985481">
      <w:pPr>
        <w:spacing w:before="0" w:after="0" w:line="360" w:lineRule="auto"/>
        <w:ind w:right="5"/>
        <w:jc w:val="both"/>
        <w:rPr>
          <w:snapToGrid w:val="0"/>
        </w:rPr>
      </w:pPr>
      <w:r w:rsidRPr="00985481">
        <w:rPr>
          <w:snapToGrid w:val="0"/>
        </w:rPr>
        <w:t xml:space="preserve">П. П. Гагарина был внесен пункт о праве помещика предоставлять крестьянам (но по соглашению с ними) немедленно в собственность и бесплатно ("в дар") четверть надела. Такой надел получил название "четвертного" или "дарственного" (крестьяне называли его "сиротс- </w:t>
      </w:r>
    </w:p>
    <w:p w:rsidR="00985481" w:rsidRPr="00985481" w:rsidRDefault="00985481">
      <w:pPr>
        <w:spacing w:before="0" w:after="0" w:line="360" w:lineRule="auto"/>
        <w:ind w:right="5"/>
        <w:jc w:val="both"/>
        <w:rPr>
          <w:snapToGrid w:val="0"/>
        </w:rPr>
      </w:pPr>
      <w:r w:rsidRPr="00985481">
        <w:rPr>
          <w:snapToGrid w:val="0"/>
        </w:rPr>
        <w:t xml:space="preserve">ким"). </w:t>
      </w:r>
    </w:p>
    <w:p w:rsidR="00985481" w:rsidRPr="00985481" w:rsidRDefault="00985481">
      <w:pPr>
        <w:spacing w:before="0" w:after="0" w:line="360" w:lineRule="auto"/>
        <w:ind w:right="5" w:firstLine="550"/>
        <w:jc w:val="both"/>
        <w:rPr>
          <w:snapToGrid w:val="0"/>
          <w:lang w:val="en-US"/>
        </w:rPr>
      </w:pPr>
      <w:r w:rsidRPr="00985481">
        <w:rPr>
          <w:snapToGrid w:val="0"/>
        </w:rPr>
        <w:t>19 февраля "Положения" (они включали в себя 17 законодатель</w:t>
      </w:r>
      <w:r w:rsidRPr="00985481">
        <w:rPr>
          <w:snapToGrid w:val="0"/>
        </w:rPr>
        <w:softHyphen/>
        <w:t xml:space="preserve">ных актов) были подписаны царем и получили силу. В тот же день царь подписал и Манифест об освобождении крестьян. </w:t>
      </w:r>
      <w:r w:rsidRPr="00985481">
        <w:rPr>
          <w:snapToGrid w:val="0"/>
          <w:lang w:val="en-US"/>
        </w:rPr>
        <w:t>[1]</w:t>
      </w:r>
    </w:p>
    <w:p w:rsidR="00985481" w:rsidRPr="00985481" w:rsidRDefault="00985481">
      <w:pPr>
        <w:spacing w:before="0" w:after="0" w:line="360" w:lineRule="auto"/>
        <w:ind w:right="5" w:firstLine="550"/>
        <w:jc w:val="both"/>
        <w:rPr>
          <w:snapToGrid w:val="0"/>
        </w:rPr>
      </w:pPr>
      <w:r w:rsidRPr="00985481">
        <w:rPr>
          <w:snapToGrid w:val="0"/>
        </w:rPr>
        <w:t>По Манифесту крестьянин получал полную личную свободу. Это особенно важный момент в крестьянской реформе, и я хотела  бы обра</w:t>
      </w:r>
      <w:r w:rsidRPr="00985481">
        <w:rPr>
          <w:snapToGrid w:val="0"/>
        </w:rPr>
        <w:softHyphen/>
        <w:t>тить на него внимание. Веками крестьяне боролись за свою свобо</w:t>
      </w:r>
      <w:r w:rsidRPr="00985481">
        <w:rPr>
          <w:snapToGrid w:val="0"/>
        </w:rPr>
        <w:softHyphen/>
        <w:t>ду. Если раньше помещик мог отнять у крепостного все его имущест</w:t>
      </w:r>
      <w:r w:rsidRPr="00985481">
        <w:rPr>
          <w:snapToGrid w:val="0"/>
        </w:rPr>
        <w:softHyphen/>
        <w:t>во, насильно женить, продать, разлучить с семьей и просто убить, то с выходом этого Манифеста крестьянин получал возможность решать где и как ему жить, он мог жениться, не спрашивая на то согласия поме</w:t>
      </w:r>
      <w:r w:rsidRPr="00985481">
        <w:rPr>
          <w:snapToGrid w:val="0"/>
        </w:rPr>
        <w:softHyphen/>
        <w:t>щика, мог самостоятельно заключать сделки, открывать предприя</w:t>
      </w:r>
      <w:r w:rsidRPr="00985481">
        <w:rPr>
          <w:snapToGrid w:val="0"/>
        </w:rPr>
        <w:softHyphen/>
        <w:t>тия, переходить в другие сословия. Все это предоставляло возмож</w:t>
      </w:r>
      <w:r w:rsidRPr="00985481">
        <w:rPr>
          <w:snapToGrid w:val="0"/>
        </w:rPr>
        <w:softHyphen/>
        <w:t>ность развития крестьянского предпринимательства, способствовало росту отхода крестьян на заработки, а в целом давало сильный тол</w:t>
      </w:r>
      <w:r w:rsidRPr="00985481">
        <w:rPr>
          <w:snapToGrid w:val="0"/>
        </w:rPr>
        <w:softHyphen/>
        <w:t xml:space="preserve">чок развитию капитализма в пореформенной России. </w:t>
      </w:r>
    </w:p>
    <w:p w:rsidR="00985481" w:rsidRPr="00985481" w:rsidRDefault="00985481">
      <w:pPr>
        <w:spacing w:before="0" w:after="0" w:line="360" w:lineRule="auto"/>
        <w:ind w:right="5" w:firstLine="550"/>
        <w:jc w:val="both"/>
        <w:rPr>
          <w:snapToGrid w:val="0"/>
        </w:rPr>
      </w:pPr>
      <w:r w:rsidRPr="00985481">
        <w:rPr>
          <w:snapToGrid w:val="0"/>
        </w:rPr>
        <w:t>По "Положениям" было введено крестьянское самоуправле</w:t>
      </w:r>
      <w:r w:rsidRPr="00985481">
        <w:rPr>
          <w:snapToGrid w:val="0"/>
        </w:rPr>
        <w:softHyphen/>
        <w:t>ние, т. е.  сельские и волостные сходы во главе с сельскими старос</w:t>
      </w:r>
      <w:r w:rsidRPr="00985481">
        <w:rPr>
          <w:snapToGrid w:val="0"/>
        </w:rPr>
        <w:softHyphen/>
        <w:t>тами и волостными старшинами. Крестьянам предоставлялось право са</w:t>
      </w:r>
      <w:r w:rsidRPr="00985481">
        <w:rPr>
          <w:snapToGrid w:val="0"/>
        </w:rPr>
        <w:softHyphen/>
        <w:t>мим распределять землю, раскладывать повинности, определять очеред</w:t>
      </w:r>
      <w:r w:rsidRPr="00985481">
        <w:rPr>
          <w:snapToGrid w:val="0"/>
        </w:rPr>
        <w:softHyphen/>
        <w:t>ность отбывания рекрутской повинности, принимать в общину и уволь</w:t>
      </w:r>
      <w:r w:rsidRPr="00985481">
        <w:rPr>
          <w:snapToGrid w:val="0"/>
        </w:rPr>
        <w:softHyphen/>
        <w:t>нять из нее. Также вводился волостной крестьянский суд по маловаж</w:t>
      </w:r>
      <w:r w:rsidRPr="00985481">
        <w:rPr>
          <w:snapToGrid w:val="0"/>
        </w:rPr>
        <w:softHyphen/>
        <w:t xml:space="preserve">ным преступлениям и имущественным искам. </w:t>
      </w:r>
    </w:p>
    <w:p w:rsidR="00985481" w:rsidRPr="00985481" w:rsidRDefault="00985481">
      <w:pPr>
        <w:spacing w:before="0" w:after="0" w:line="360" w:lineRule="auto"/>
        <w:ind w:right="5" w:firstLine="550"/>
        <w:jc w:val="both"/>
        <w:rPr>
          <w:snapToGrid w:val="0"/>
        </w:rPr>
      </w:pPr>
      <w:r w:rsidRPr="00985481">
        <w:rPr>
          <w:snapToGrid w:val="0"/>
        </w:rPr>
        <w:t>Указанный в законе выкуп усадеб и полевых наделов для крестьян был невозможен, поэтому правительство пришло на помощь крестьянству устройством "выкупной системы". В "Положениях"указа</w:t>
      </w:r>
      <w:r w:rsidRPr="00985481">
        <w:rPr>
          <w:snapToGrid w:val="0"/>
        </w:rPr>
        <w:softHyphen/>
        <w:t>но, что помещики смогут получить земельную ссуду, как только будут устроены их земельные отношения с крестьянами и установлен земельный надел. Ссуда выдавалась помещику доходными процентными бу</w:t>
      </w:r>
      <w:r w:rsidRPr="00985481">
        <w:rPr>
          <w:snapToGrid w:val="0"/>
        </w:rPr>
        <w:softHyphen/>
        <w:t xml:space="preserve">магами и засчитывалась за крестьянами, как казенный долг, который они должны были погасить в течении 49 лет "Выкупными платежами". </w:t>
      </w:r>
    </w:p>
    <w:p w:rsidR="00985481" w:rsidRPr="00985481" w:rsidRDefault="00985481">
      <w:pPr>
        <w:spacing w:before="0" w:after="0" w:line="360" w:lineRule="auto"/>
        <w:ind w:right="5" w:firstLine="550"/>
        <w:jc w:val="both"/>
        <w:rPr>
          <w:snapToGrid w:val="0"/>
        </w:rPr>
      </w:pPr>
      <w:r w:rsidRPr="00985481">
        <w:rPr>
          <w:snapToGrid w:val="0"/>
        </w:rPr>
        <w:t>Порядок осуществления крестьянской реформы требовал соглаше</w:t>
      </w:r>
      <w:r w:rsidRPr="00985481">
        <w:rPr>
          <w:snapToGrid w:val="0"/>
        </w:rPr>
        <w:softHyphen/>
        <w:t xml:space="preserve">ния между помещиком и крестьянином по поводу размера надела, а также по поводу обязательств крестьянина по отношению к помещику.  Это следовало изложить в "уставной грамоте" в течение одного года с момента освобождения. </w:t>
      </w:r>
    </w:p>
    <w:p w:rsidR="00985481" w:rsidRPr="00985481" w:rsidRDefault="00985481">
      <w:pPr>
        <w:spacing w:before="0" w:after="0" w:line="360" w:lineRule="auto"/>
        <w:ind w:right="5" w:firstLine="550"/>
        <w:jc w:val="both"/>
        <w:rPr>
          <w:snapToGrid w:val="0"/>
        </w:rPr>
      </w:pPr>
      <w:r w:rsidRPr="00985481">
        <w:rPr>
          <w:snapToGrid w:val="0"/>
        </w:rPr>
        <w:t>Если отмена крепостного права произошла сразу, то ликвидация феодальных, экономических отношений, устоявшихся десятилетиями, рас</w:t>
      </w:r>
      <w:r w:rsidRPr="00985481">
        <w:rPr>
          <w:snapToGrid w:val="0"/>
        </w:rPr>
        <w:softHyphen/>
        <w:t>тянулась на многие годы. По закону еще два года крестьяне обязаны были отбывать такие же повинности, что и при крепостном праве. Лишь несколько уменьшилась барщина и отменили мелкие натуральные побо</w:t>
      </w:r>
      <w:r w:rsidRPr="00985481">
        <w:rPr>
          <w:snapToGrid w:val="0"/>
        </w:rPr>
        <w:softHyphen/>
        <w:t>ры. До перевода крестьян на выкуп, они находились во временнообя</w:t>
      </w:r>
      <w:r w:rsidRPr="00985481">
        <w:rPr>
          <w:snapToGrid w:val="0"/>
        </w:rPr>
        <w:softHyphen/>
        <w:t>занном положении, т. е.  обязаны были за предоставленные им наделы выполнять по установленным законом нормам барщину или платить об</w:t>
      </w:r>
      <w:r w:rsidRPr="00985481">
        <w:rPr>
          <w:snapToGrid w:val="0"/>
        </w:rPr>
        <w:softHyphen/>
        <w:t>рок. Так как определенного срока по истечении которого временноо</w:t>
      </w:r>
      <w:r w:rsidRPr="00985481">
        <w:rPr>
          <w:snapToGrid w:val="0"/>
        </w:rPr>
        <w:softHyphen/>
        <w:t xml:space="preserve">бязанные крестьяне должны были быть переведены на обязательный выкуп не было, то их освобождение растянулось на 20 лет (правда к 1881 году их оставалось не более 15%). </w:t>
      </w:r>
    </w:p>
    <w:p w:rsidR="00985481" w:rsidRPr="00985481" w:rsidRDefault="00985481">
      <w:pPr>
        <w:spacing w:before="0" w:after="0" w:line="360" w:lineRule="auto"/>
        <w:ind w:right="5" w:firstLine="550"/>
        <w:jc w:val="both"/>
        <w:rPr>
          <w:snapToGrid w:val="0"/>
        </w:rPr>
      </w:pPr>
      <w:r w:rsidRPr="00985481">
        <w:rPr>
          <w:snapToGrid w:val="0"/>
        </w:rPr>
        <w:t>Несмотря на грабительский для крестьян характер реформы 1861 года, ее значение для дальнейшего развития страны было очень вели</w:t>
      </w:r>
      <w:r w:rsidRPr="00985481">
        <w:rPr>
          <w:snapToGrid w:val="0"/>
        </w:rPr>
        <w:softHyphen/>
        <w:t>ко. Эта реформа явилась переломным моментом при переходе из феода</w:t>
      </w:r>
      <w:r w:rsidRPr="00985481">
        <w:rPr>
          <w:snapToGrid w:val="0"/>
        </w:rPr>
        <w:softHyphen/>
        <w:t>лизма в капитализм. Освобождение крестьян способствовало интенсив</w:t>
      </w:r>
      <w:r w:rsidRPr="00985481">
        <w:rPr>
          <w:snapToGrid w:val="0"/>
        </w:rPr>
        <w:softHyphen/>
        <w:t>ному росту рабочей силы, а предоставление им некоторых гражданских прав способствовало развитию предпринимательства. Помещикам же ре</w:t>
      </w:r>
      <w:r w:rsidRPr="00985481">
        <w:rPr>
          <w:snapToGrid w:val="0"/>
        </w:rPr>
        <w:softHyphen/>
        <w:t>форма обеспечивала постепенный переход от феодальных форм хозяйс</w:t>
      </w:r>
      <w:r w:rsidRPr="00985481">
        <w:rPr>
          <w:snapToGrid w:val="0"/>
        </w:rPr>
        <w:softHyphen/>
        <w:t xml:space="preserve">тва к капиталистическим. </w:t>
      </w:r>
    </w:p>
    <w:p w:rsidR="00985481" w:rsidRPr="00985481" w:rsidRDefault="00985481">
      <w:pPr>
        <w:pStyle w:val="2"/>
        <w:spacing w:line="360" w:lineRule="auto"/>
        <w:jc w:val="center"/>
        <w:rPr>
          <w:rFonts w:ascii="Times New Roman" w:hAnsi="Times New Roman" w:cs="Times New Roman"/>
          <w:i w:val="0"/>
          <w:iCs w:val="0"/>
          <w:snapToGrid w:val="0"/>
        </w:rPr>
      </w:pPr>
      <w:bookmarkStart w:id="24" w:name="_Toc513961602"/>
      <w:bookmarkStart w:id="25" w:name="_Toc513961851"/>
      <w:bookmarkStart w:id="26" w:name="_Toc513961876"/>
      <w:bookmarkStart w:id="27" w:name="_Toc513962055"/>
      <w:r w:rsidRPr="00985481">
        <w:rPr>
          <w:rFonts w:ascii="Times New Roman" w:hAnsi="Times New Roman" w:cs="Times New Roman"/>
          <w:i w:val="0"/>
          <w:iCs w:val="0"/>
        </w:rPr>
        <w:t xml:space="preserve">2.2. </w:t>
      </w:r>
      <w:r w:rsidRPr="00985481">
        <w:rPr>
          <w:rFonts w:ascii="Times New Roman" w:hAnsi="Times New Roman" w:cs="Times New Roman"/>
          <w:i w:val="0"/>
          <w:iCs w:val="0"/>
          <w:snapToGrid w:val="0"/>
        </w:rPr>
        <w:t>Буржуазные реформы Александра II.</w:t>
      </w:r>
      <w:bookmarkEnd w:id="24"/>
      <w:bookmarkEnd w:id="25"/>
      <w:bookmarkEnd w:id="26"/>
      <w:bookmarkEnd w:id="27"/>
    </w:p>
    <w:p w:rsidR="00985481" w:rsidRPr="00985481" w:rsidRDefault="00985481">
      <w:pPr>
        <w:spacing w:before="0" w:after="0" w:line="360" w:lineRule="auto"/>
        <w:ind w:right="5" w:firstLine="567"/>
        <w:jc w:val="both"/>
        <w:rPr>
          <w:snapToGrid w:val="0"/>
        </w:rPr>
      </w:pPr>
      <w:r w:rsidRPr="00985481">
        <w:rPr>
          <w:snapToGrid w:val="0"/>
        </w:rPr>
        <w:t>Отмена крепостного права в России вызвала необходимость про</w:t>
      </w:r>
      <w:r w:rsidRPr="00985481">
        <w:rPr>
          <w:snapToGrid w:val="0"/>
        </w:rPr>
        <w:softHyphen/>
        <w:t>ведения и других буржуазных реформ - в области местного управле</w:t>
      </w:r>
      <w:r w:rsidRPr="00985481">
        <w:rPr>
          <w:snapToGrid w:val="0"/>
        </w:rPr>
        <w:softHyphen/>
        <w:t xml:space="preserve">ния, суда, образования, финансов, в военном деле. </w:t>
      </w:r>
    </w:p>
    <w:p w:rsidR="00985481" w:rsidRPr="00985481" w:rsidRDefault="00985481">
      <w:pPr>
        <w:spacing w:before="222" w:after="0" w:line="360" w:lineRule="auto"/>
        <w:ind w:right="5" w:firstLine="567"/>
        <w:jc w:val="both"/>
        <w:rPr>
          <w:snapToGrid w:val="0"/>
          <w:lang w:val="en-US"/>
        </w:rPr>
      </w:pPr>
      <w:r w:rsidRPr="00985481">
        <w:rPr>
          <w:snapToGrid w:val="0"/>
        </w:rPr>
        <w:t>1 января 1864 года было издано "Положение о губернских и уездных земских учреждениях", вводившее бессословные выборные ор</w:t>
      </w:r>
      <w:r w:rsidRPr="00985481">
        <w:rPr>
          <w:snapToGrid w:val="0"/>
        </w:rPr>
        <w:softHyphen/>
        <w:t>ганы местного самоуправления - земства. Они избирались всеми сос</w:t>
      </w:r>
      <w:r w:rsidRPr="00985481">
        <w:rPr>
          <w:snapToGrid w:val="0"/>
        </w:rPr>
        <w:softHyphen/>
        <w:t xml:space="preserve">ловиями на трехлетний срок и состояли из распорядительных органов (уездных и губернских земских собраний) и исполнительных (уездных и губернских земских управ). </w:t>
      </w:r>
      <w:r w:rsidRPr="00985481">
        <w:rPr>
          <w:snapToGrid w:val="0"/>
          <w:lang w:val="en-US"/>
        </w:rPr>
        <w:t>[8,2]</w:t>
      </w:r>
    </w:p>
    <w:p w:rsidR="00985481" w:rsidRPr="00985481" w:rsidRDefault="00985481">
      <w:pPr>
        <w:spacing w:before="222" w:after="0" w:line="360" w:lineRule="auto"/>
        <w:ind w:right="5" w:firstLine="567"/>
        <w:jc w:val="both"/>
        <w:rPr>
          <w:snapToGrid w:val="0"/>
        </w:rPr>
      </w:pPr>
      <w:r w:rsidRPr="00985481">
        <w:rPr>
          <w:snapToGrid w:val="0"/>
        </w:rPr>
        <w:t>Земства несли ответственность за народное образование, за народное здоровье, за своевременные поставки продовольствия, за ка</w:t>
      </w:r>
      <w:r w:rsidRPr="00985481">
        <w:rPr>
          <w:snapToGrid w:val="0"/>
        </w:rPr>
        <w:softHyphen/>
        <w:t xml:space="preserve">чество дорог, за страхование, за ветеринарную помощь и другое. </w:t>
      </w:r>
    </w:p>
    <w:p w:rsidR="00985481" w:rsidRPr="00985481" w:rsidRDefault="00985481">
      <w:pPr>
        <w:spacing w:before="0" w:after="0" w:line="360" w:lineRule="auto"/>
        <w:ind w:right="5" w:firstLine="567"/>
        <w:jc w:val="both"/>
        <w:rPr>
          <w:snapToGrid w:val="0"/>
        </w:rPr>
      </w:pPr>
      <w:r w:rsidRPr="00985481">
        <w:rPr>
          <w:snapToGrid w:val="0"/>
        </w:rPr>
        <w:t>Все это требует больших средств, поэтому земствам было позво</w:t>
      </w:r>
      <w:r w:rsidRPr="00985481">
        <w:rPr>
          <w:snapToGrid w:val="0"/>
        </w:rPr>
        <w:softHyphen/>
        <w:t>лено вводить новые налоги, облагать население повинностями, образо</w:t>
      </w:r>
      <w:r w:rsidRPr="00985481">
        <w:rPr>
          <w:snapToGrid w:val="0"/>
        </w:rPr>
        <w:softHyphen/>
        <w:t>вывать земские капиталы. При своем полном развитии земская дея</w:t>
      </w:r>
      <w:r w:rsidRPr="00985481">
        <w:rPr>
          <w:snapToGrid w:val="0"/>
        </w:rPr>
        <w:softHyphen/>
        <w:t>тельность должна была охватить все стороны местной жизни. Новые формы местного самоуправления не только сделали его всесослов</w:t>
      </w:r>
      <w:r w:rsidRPr="00985481">
        <w:rPr>
          <w:snapToGrid w:val="0"/>
        </w:rPr>
        <w:softHyphen/>
        <w:t>ным, но и расширили круг его полномочий. Самоуправление получило столь широкое распространение, что многими было понято, как переход к представительному образу правления, поэтому со стороны прави</w:t>
      </w:r>
      <w:r w:rsidRPr="00985481">
        <w:rPr>
          <w:snapToGrid w:val="0"/>
        </w:rPr>
        <w:softHyphen/>
        <w:t xml:space="preserve">тельства вскоре стало заметно стремление удержать деятельность земств на местном уровне, и не позволять общаться между собой земским корпорациям. </w:t>
      </w:r>
    </w:p>
    <w:p w:rsidR="00985481" w:rsidRPr="00985481" w:rsidRDefault="00985481">
      <w:pPr>
        <w:spacing w:before="0" w:after="0" w:line="360" w:lineRule="auto"/>
        <w:ind w:right="5" w:firstLine="567"/>
        <w:jc w:val="both"/>
        <w:rPr>
          <w:snapToGrid w:val="0"/>
        </w:rPr>
      </w:pPr>
      <w:r w:rsidRPr="00985481">
        <w:rPr>
          <w:snapToGrid w:val="0"/>
        </w:rPr>
        <w:t>16 июня 1870 года было издано "Городовое положение", по кото</w:t>
      </w:r>
      <w:r w:rsidRPr="00985481">
        <w:rPr>
          <w:snapToGrid w:val="0"/>
        </w:rPr>
        <w:softHyphen/>
        <w:t>рому в 509 городах вводилось выборное самоуправление - городские думы, избираемые на четыре года. Городская дума избирала свой пос</w:t>
      </w:r>
      <w:r w:rsidRPr="00985481">
        <w:rPr>
          <w:snapToGrid w:val="0"/>
        </w:rPr>
        <w:softHyphen/>
        <w:t>тоянно действующий исполнительный орган - городскую управу, состо</w:t>
      </w:r>
      <w:r w:rsidRPr="00985481">
        <w:rPr>
          <w:snapToGrid w:val="0"/>
        </w:rPr>
        <w:softHyphen/>
        <w:t>явшую из городского головы и нескольких членов. Городской голова был одновременно председателем и городской думы и городской упра</w:t>
      </w:r>
      <w:r w:rsidRPr="00985481">
        <w:rPr>
          <w:snapToGrid w:val="0"/>
        </w:rPr>
        <w:softHyphen/>
        <w:t xml:space="preserve">вы. Право избирать и быть избранным в городскую думу имели право только жители, обладающие имущественным цензом (преимущественно владельцы домов, торгово-промышленных заведений, банков - одним словом торгово-промышленная буржуазия). </w:t>
      </w:r>
    </w:p>
    <w:p w:rsidR="00985481" w:rsidRPr="00985481" w:rsidRDefault="00985481">
      <w:pPr>
        <w:spacing w:before="0" w:after="0" w:line="360" w:lineRule="auto"/>
        <w:ind w:right="5" w:firstLine="567"/>
        <w:jc w:val="both"/>
        <w:rPr>
          <w:snapToGrid w:val="0"/>
        </w:rPr>
      </w:pPr>
      <w:r w:rsidRPr="00985481">
        <w:rPr>
          <w:snapToGrid w:val="0"/>
        </w:rPr>
        <w:t>Таким образом, основная масса городского населения была уст</w:t>
      </w:r>
      <w:r w:rsidRPr="00985481">
        <w:rPr>
          <w:snapToGrid w:val="0"/>
        </w:rPr>
        <w:softHyphen/>
        <w:t>ранена от участия в городском самоуправлении. Компетенция городс</w:t>
      </w:r>
      <w:r w:rsidRPr="00985481">
        <w:rPr>
          <w:snapToGrid w:val="0"/>
        </w:rPr>
        <w:softHyphen/>
        <w:t xml:space="preserve">кого самоуправления была ограничена решением чисто хозяйственных вопросов (благоустройство городов, устройство базаров и т. п. ). </w:t>
      </w:r>
    </w:p>
    <w:p w:rsidR="00985481" w:rsidRPr="00985481" w:rsidRDefault="00985481">
      <w:pPr>
        <w:spacing w:before="0" w:after="0" w:line="360" w:lineRule="auto"/>
        <w:ind w:right="5" w:firstLine="567"/>
        <w:jc w:val="both"/>
        <w:rPr>
          <w:snapToGrid w:val="0"/>
        </w:rPr>
      </w:pPr>
      <w:r w:rsidRPr="00985481">
        <w:rPr>
          <w:snapToGrid w:val="0"/>
        </w:rPr>
        <w:t>Одновременно с земской реформой, была подготовлена и судеб</w:t>
      </w:r>
      <w:r w:rsidRPr="00985481">
        <w:rPr>
          <w:snapToGrid w:val="0"/>
        </w:rPr>
        <w:softHyphen/>
        <w:t>ная. Из всех реформ того времени она была самой последовательной и одной из самых значительных. Судебные уставы 20 ноября 1864 года вводили бессословный, гласный суд с участием присяжных заседате</w:t>
      </w:r>
      <w:r w:rsidRPr="00985481">
        <w:rPr>
          <w:snapToGrid w:val="0"/>
        </w:rPr>
        <w:softHyphen/>
        <w:t>лей, адвокатурой и состязательностью сторон. Присяжные заседате</w:t>
      </w:r>
      <w:r w:rsidRPr="00985481">
        <w:rPr>
          <w:snapToGrid w:val="0"/>
        </w:rPr>
        <w:softHyphen/>
        <w:t>ли, участвующие в судебном процессе устанавливали лишь виновность или невиновность подсудимого, меры наказания же определяли сами судьи. Решения, принятые судом с участием присяжных заседателей считались окончательными, в противном случае могли быть обжалованы в судебной палате. Решения окружных судов, в которых принимали участия присяжные заседатели могли быть обжалованы лишь в том случае, если было совершено нарушение законного порядка судопроиз</w:t>
      </w:r>
      <w:r w:rsidRPr="00985481">
        <w:rPr>
          <w:snapToGrid w:val="0"/>
        </w:rPr>
        <w:softHyphen/>
        <w:t xml:space="preserve">водства. Апелляции на эти решения рассматривал Сенат. </w:t>
      </w:r>
    </w:p>
    <w:p w:rsidR="00985481" w:rsidRPr="00985481" w:rsidRDefault="00985481">
      <w:pPr>
        <w:spacing w:before="222" w:after="0" w:line="360" w:lineRule="auto"/>
        <w:ind w:right="5" w:firstLine="567"/>
        <w:jc w:val="both"/>
        <w:rPr>
          <w:snapToGrid w:val="0"/>
        </w:rPr>
      </w:pPr>
      <w:r w:rsidRPr="00985481">
        <w:rPr>
          <w:snapToGrid w:val="0"/>
        </w:rPr>
        <w:t>Для разбора мелких проступков и гражданских дел с иском до 500 рублей в уездах и городах вводился мировой суд с упрощенным судопроизводством. Состав мировых судей избирался на уездных земс</w:t>
      </w:r>
      <w:r w:rsidRPr="00985481">
        <w:rPr>
          <w:snapToGrid w:val="0"/>
        </w:rPr>
        <w:softHyphen/>
        <w:t xml:space="preserve">ких собраниях. </w:t>
      </w:r>
    </w:p>
    <w:p w:rsidR="00985481" w:rsidRPr="00985481" w:rsidRDefault="00985481">
      <w:pPr>
        <w:spacing w:before="0" w:after="0" w:line="360" w:lineRule="auto"/>
        <w:ind w:right="5" w:firstLine="567"/>
        <w:jc w:val="both"/>
        <w:rPr>
          <w:snapToGrid w:val="0"/>
        </w:rPr>
      </w:pPr>
      <w:r w:rsidRPr="00985481">
        <w:rPr>
          <w:snapToGrid w:val="0"/>
        </w:rPr>
        <w:t>Судебные уставы 1864 года вводили институт "присяжных пове</w:t>
      </w:r>
      <w:r w:rsidRPr="00985481">
        <w:rPr>
          <w:snapToGrid w:val="0"/>
        </w:rPr>
        <w:softHyphen/>
        <w:t>ренных"- адвокатуру, а также институт судебных следователей. Пред</w:t>
      </w:r>
      <w:r w:rsidRPr="00985481">
        <w:rPr>
          <w:snapToGrid w:val="0"/>
        </w:rPr>
        <w:softHyphen/>
        <w:t>седатели и члены окружных судов и судебных палат, присяжные пове</w:t>
      </w:r>
      <w:r w:rsidRPr="00985481">
        <w:rPr>
          <w:snapToGrid w:val="0"/>
        </w:rPr>
        <w:softHyphen/>
        <w:t>ренные, их помощники и судебные следователи должны были иметь выс</w:t>
      </w:r>
      <w:r w:rsidRPr="00985481">
        <w:rPr>
          <w:snapToGrid w:val="0"/>
        </w:rPr>
        <w:softHyphen/>
        <w:t>шее юридическое образование. Председатели и члены окружных судов и судебных палат утверждались императором, а мировые судьи - Сена</w:t>
      </w:r>
      <w:r w:rsidRPr="00985481">
        <w:rPr>
          <w:snapToGrid w:val="0"/>
        </w:rPr>
        <w:softHyphen/>
        <w:t>том. После этого они не могли быть уволены или устранены от долж</w:t>
      </w:r>
      <w:r w:rsidRPr="00985481">
        <w:rPr>
          <w:snapToGrid w:val="0"/>
        </w:rPr>
        <w:softHyphen/>
        <w:t xml:space="preserve">ности на какое-то время, а лишь в случае совершения какого-либо уголовного преступления, но и тогда решение об их отстранении от должности выносил суд. Таким образом закон вводил важный принцип несменяемости судей. </w:t>
      </w:r>
    </w:p>
    <w:p w:rsidR="00985481" w:rsidRPr="00985481" w:rsidRDefault="00985481">
      <w:pPr>
        <w:spacing w:before="0" w:after="0" w:line="360" w:lineRule="auto"/>
        <w:ind w:right="5" w:firstLine="567"/>
        <w:jc w:val="both"/>
        <w:rPr>
          <w:snapToGrid w:val="0"/>
        </w:rPr>
      </w:pPr>
      <w:r w:rsidRPr="00985481">
        <w:rPr>
          <w:snapToGrid w:val="0"/>
        </w:rPr>
        <w:t xml:space="preserve">В 1861-1874 годах была проведена серия военных реформ. </w:t>
      </w:r>
    </w:p>
    <w:p w:rsidR="00985481" w:rsidRPr="00985481" w:rsidRDefault="00985481">
      <w:pPr>
        <w:spacing w:before="0" w:after="0" w:line="360" w:lineRule="auto"/>
        <w:ind w:right="5" w:firstLine="567"/>
        <w:jc w:val="both"/>
        <w:rPr>
          <w:snapToGrid w:val="0"/>
        </w:rPr>
      </w:pPr>
      <w:r w:rsidRPr="00985481">
        <w:rPr>
          <w:snapToGrid w:val="0"/>
        </w:rPr>
        <w:t>В 1874 году был издан устав о всеобщей воинской повинности, кото</w:t>
      </w:r>
      <w:r w:rsidRPr="00985481">
        <w:rPr>
          <w:snapToGrid w:val="0"/>
        </w:rPr>
        <w:softHyphen/>
        <w:t>рый в корне изменил порядок пополнения войск. При Петре Великом все сословия привлекались к военной службе. По законам ХVIII века дворянство постепенно было освобождено от воинской повинности, и рекрутчина стала участью не просто низших слоев населения, но бед</w:t>
      </w:r>
      <w:r w:rsidRPr="00985481">
        <w:rPr>
          <w:snapToGrid w:val="0"/>
        </w:rPr>
        <w:softHyphen/>
        <w:t>нейших из них, так как те, кто побогаче могли откупиться, наняв за себя рекрута. Такая форма воинской повинности легла тяжким бреме</w:t>
      </w:r>
      <w:r w:rsidRPr="00985481">
        <w:rPr>
          <w:snapToGrid w:val="0"/>
        </w:rPr>
        <w:softHyphen/>
        <w:t xml:space="preserve">нем на плечи бедных слоев населения, потому что срок службы в то время был 25 лет, то есть кормильцы, уходя из дома, покидали его практически на всю жизнь, крестьянские хозяйства разорялись со всеми вытекающими отсюда последствиями. </w:t>
      </w:r>
    </w:p>
    <w:p w:rsidR="00985481" w:rsidRPr="00985481" w:rsidRDefault="00985481">
      <w:pPr>
        <w:pStyle w:val="23"/>
        <w:ind w:firstLine="567"/>
        <w:rPr>
          <w:sz w:val="24"/>
          <w:szCs w:val="24"/>
        </w:rPr>
      </w:pPr>
      <w:r w:rsidRPr="00985481">
        <w:rPr>
          <w:sz w:val="24"/>
          <w:szCs w:val="24"/>
        </w:rPr>
        <w:t>По новому  закону, призываются  все молодые люди, достигшие 21 года, но правительство каждый год определяет необходимое число но</w:t>
      </w:r>
      <w:r w:rsidRPr="00985481">
        <w:rPr>
          <w:sz w:val="24"/>
          <w:szCs w:val="24"/>
        </w:rPr>
        <w:softHyphen/>
        <w:t>вобранцев, и по жребию берет из призывников только это число (обычно на службу призывалось не более 20-25% призывников). Призы</w:t>
      </w:r>
      <w:r w:rsidRPr="00985481">
        <w:rPr>
          <w:sz w:val="24"/>
          <w:szCs w:val="24"/>
        </w:rPr>
        <w:softHyphen/>
        <w:t>ву не подлежали единственный сын у родителей, единственный корми</w:t>
      </w:r>
      <w:r w:rsidRPr="00985481">
        <w:rPr>
          <w:sz w:val="24"/>
          <w:szCs w:val="24"/>
        </w:rPr>
        <w:softHyphen/>
        <w:t>лец в семье, а так же если старший брат призывника отбывает или от</w:t>
      </w:r>
      <w:r w:rsidRPr="00985481">
        <w:rPr>
          <w:sz w:val="24"/>
          <w:szCs w:val="24"/>
        </w:rPr>
        <w:softHyphen/>
        <w:t>был службу. Взятые на службу числятся в ней :в сухопутных войсках 15 лет:6 лет в строю и 9 лет в запасе, во флоте - 7 лет действи</w:t>
      </w:r>
      <w:r w:rsidRPr="00985481">
        <w:rPr>
          <w:sz w:val="24"/>
          <w:szCs w:val="24"/>
        </w:rPr>
        <w:softHyphen/>
        <w:t>тельной службы и 3 года в запасе. Для получивших начальное образо</w:t>
      </w:r>
      <w:r w:rsidRPr="00985481">
        <w:rPr>
          <w:sz w:val="24"/>
          <w:szCs w:val="24"/>
        </w:rPr>
        <w:softHyphen/>
        <w:t>вание срок действительной службы сокращается до 4-х лет, окончив</w:t>
      </w:r>
      <w:r w:rsidRPr="00985481">
        <w:rPr>
          <w:sz w:val="24"/>
          <w:szCs w:val="24"/>
        </w:rPr>
        <w:softHyphen/>
        <w:t xml:space="preserve">ших городскую школу - до 3-х лет, гимназию - до полутора лет, а имевших высшее образование - до полугода. </w:t>
      </w:r>
    </w:p>
    <w:p w:rsidR="00985481" w:rsidRPr="00985481" w:rsidRDefault="00985481">
      <w:pPr>
        <w:pStyle w:val="31"/>
        <w:rPr>
          <w:sz w:val="24"/>
          <w:szCs w:val="24"/>
        </w:rPr>
      </w:pPr>
      <w:r w:rsidRPr="00985481">
        <w:rPr>
          <w:sz w:val="24"/>
          <w:szCs w:val="24"/>
        </w:rPr>
        <w:t>Таким образом, мы можем сделать вывод, что новая система предпола</w:t>
      </w:r>
      <w:r w:rsidRPr="00985481">
        <w:rPr>
          <w:sz w:val="24"/>
          <w:szCs w:val="24"/>
        </w:rPr>
        <w:softHyphen/>
        <w:t>гала не только военное обучение солдат, но в то же время проводил</w:t>
      </w:r>
      <w:r w:rsidRPr="00985481">
        <w:rPr>
          <w:sz w:val="24"/>
          <w:szCs w:val="24"/>
        </w:rPr>
        <w:softHyphen/>
        <w:t xml:space="preserve">ся ряд мероприятий с целью просвещения (особенно это заметно во время управления военным министерством графом Д. А. Малютиным). </w:t>
      </w:r>
    </w:p>
    <w:p w:rsidR="00985481" w:rsidRPr="00985481" w:rsidRDefault="00985481">
      <w:pPr>
        <w:spacing w:before="0" w:after="0" w:line="360" w:lineRule="auto"/>
        <w:ind w:right="5" w:firstLine="567"/>
        <w:jc w:val="both"/>
        <w:rPr>
          <w:snapToGrid w:val="0"/>
        </w:rPr>
      </w:pPr>
      <w:r w:rsidRPr="00985481">
        <w:rPr>
          <w:snapToGrid w:val="0"/>
        </w:rPr>
        <w:t xml:space="preserve">Военные расходы, вызванные Восточной войной, а также выкупная операция, затеянная в это время заставило правительство выйти из рамок бюджета. Правительство брало кредиты за границей, прибегало к внутренним займам, выпускало кредитные билеты. Все это привело к тому, что встала реальная проблема упорядочивания государственного хозяйства. </w:t>
      </w:r>
    </w:p>
    <w:p w:rsidR="00985481" w:rsidRPr="00985481" w:rsidRDefault="00985481">
      <w:pPr>
        <w:spacing w:before="0" w:after="0" w:line="360" w:lineRule="auto"/>
        <w:ind w:right="5" w:firstLine="567"/>
        <w:jc w:val="both"/>
        <w:rPr>
          <w:snapToGrid w:val="0"/>
        </w:rPr>
      </w:pPr>
      <w:r w:rsidRPr="00985481">
        <w:rPr>
          <w:snapToGrid w:val="0"/>
        </w:rPr>
        <w:t xml:space="preserve">Для увеличения государственных доходов был принят ряд мер, одна из которых - отмена винных откупов. </w:t>
      </w:r>
    </w:p>
    <w:p w:rsidR="00985481" w:rsidRPr="00985481" w:rsidRDefault="00985481">
      <w:pPr>
        <w:spacing w:before="0" w:after="0" w:line="360" w:lineRule="auto"/>
        <w:ind w:right="5" w:firstLine="567"/>
        <w:jc w:val="both"/>
        <w:rPr>
          <w:snapToGrid w:val="0"/>
        </w:rPr>
      </w:pPr>
      <w:r w:rsidRPr="00985481">
        <w:rPr>
          <w:snapToGrid w:val="0"/>
        </w:rPr>
        <w:t>При Екатерине II частные лица "откупали" право продажи вина в определенном округе за некоторую сумму. По новому порядку вино могло продавать любое лицо, но все вино, поступавшее в продажу об</w:t>
      </w:r>
      <w:r w:rsidRPr="00985481">
        <w:rPr>
          <w:snapToGrid w:val="0"/>
        </w:rPr>
        <w:softHyphen/>
        <w:t>лагалось "акцизом" (налогом в пользу государства). Таким же акци</w:t>
      </w:r>
      <w:r w:rsidRPr="00985481">
        <w:rPr>
          <w:snapToGrid w:val="0"/>
        </w:rPr>
        <w:softHyphen/>
        <w:t>зом были обложены соль, сахар, табак. Были увеличены некоторые таможенные пошлины. Главным же средством  поднять  экономическую  мощь</w:t>
      </w:r>
    </w:p>
    <w:p w:rsidR="00985481" w:rsidRPr="00985481" w:rsidRDefault="00985481">
      <w:pPr>
        <w:pStyle w:val="31"/>
        <w:rPr>
          <w:sz w:val="24"/>
          <w:szCs w:val="24"/>
        </w:rPr>
      </w:pPr>
      <w:r w:rsidRPr="00985481">
        <w:rPr>
          <w:sz w:val="24"/>
          <w:szCs w:val="24"/>
        </w:rPr>
        <w:t>страны считалось  постройка  сети  железных  дорог. В  связи с ней</w:t>
      </w:r>
    </w:p>
    <w:p w:rsidR="00985481" w:rsidRPr="00985481" w:rsidRDefault="00985481">
      <w:pPr>
        <w:spacing w:before="0" w:after="0" w:line="360" w:lineRule="auto"/>
        <w:ind w:right="5" w:firstLine="567"/>
        <w:jc w:val="both"/>
        <w:rPr>
          <w:snapToGrid w:val="0"/>
        </w:rPr>
      </w:pPr>
      <w:r w:rsidRPr="00985481">
        <w:rPr>
          <w:snapToGrid w:val="0"/>
        </w:rPr>
        <w:t>иностранный отпуск вырос в 10 раз, и почти также  увеличился  ввоз</w:t>
      </w:r>
    </w:p>
    <w:p w:rsidR="00985481" w:rsidRPr="00985481" w:rsidRDefault="00985481">
      <w:pPr>
        <w:spacing w:before="0" w:after="0" w:line="360" w:lineRule="auto"/>
        <w:ind w:right="5" w:firstLine="567"/>
        <w:jc w:val="both"/>
        <w:rPr>
          <w:snapToGrid w:val="0"/>
        </w:rPr>
      </w:pPr>
      <w:r w:rsidRPr="00985481">
        <w:rPr>
          <w:snapToGrid w:val="0"/>
        </w:rPr>
        <w:t>товаров в Россию. Число торговых и промышленных предприятий замет</w:t>
      </w:r>
      <w:r w:rsidRPr="00985481">
        <w:rPr>
          <w:snapToGrid w:val="0"/>
        </w:rPr>
        <w:softHyphen/>
        <w:t xml:space="preserve">но увеличилось, а также число фабрик и заводов. Появились кредитные учреждения - банки, во главе которых стоял Государственный банк (1860 год). </w:t>
      </w:r>
    </w:p>
    <w:p w:rsidR="00985481" w:rsidRPr="00985481" w:rsidRDefault="00985481">
      <w:pPr>
        <w:spacing w:before="0" w:after="0" w:line="360" w:lineRule="auto"/>
        <w:ind w:right="5" w:firstLine="567"/>
        <w:jc w:val="both"/>
        <w:rPr>
          <w:snapToGrid w:val="0"/>
        </w:rPr>
      </w:pPr>
      <w:r w:rsidRPr="00985481">
        <w:rPr>
          <w:snapToGrid w:val="0"/>
        </w:rPr>
        <w:t>Россия начала терять характер патриархального землевладель</w:t>
      </w:r>
      <w:r w:rsidRPr="00985481">
        <w:rPr>
          <w:snapToGrid w:val="0"/>
        </w:rPr>
        <w:softHyphen/>
        <w:t xml:space="preserve">ческого государства. Освобожденный от крепостной зависимости и других стеснений народный труд находил себе применение в разных отраслях промышленности, созданных новыми условиями общественной жизни. </w:t>
      </w:r>
    </w:p>
    <w:p w:rsidR="00985481" w:rsidRPr="00985481" w:rsidRDefault="00985481">
      <w:pPr>
        <w:spacing w:before="222" w:after="0" w:line="360" w:lineRule="auto"/>
        <w:ind w:right="5" w:firstLine="567"/>
        <w:jc w:val="both"/>
        <w:rPr>
          <w:snapToGrid w:val="0"/>
        </w:rPr>
      </w:pPr>
      <w:r w:rsidRPr="00985481">
        <w:rPr>
          <w:snapToGrid w:val="0"/>
        </w:rPr>
        <w:t>Еще в начале своего царствования Александр II отменил неко</w:t>
      </w:r>
      <w:r w:rsidRPr="00985481">
        <w:rPr>
          <w:snapToGrid w:val="0"/>
        </w:rPr>
        <w:softHyphen/>
        <w:t>торые стеснительные меры в отношении учебных заведений, принятых императором Николаем I.  Преподавание в университетах получило больше свободы, они стали доступны для вольнослушателей, как муж</w:t>
      </w:r>
      <w:r w:rsidRPr="00985481">
        <w:rPr>
          <w:snapToGrid w:val="0"/>
        </w:rPr>
        <w:softHyphen/>
        <w:t>чин, так и женщин. Однако новизна положения привела в 1861 году к некоторым беспорядкам, после чего свободу университетов пришлось несколько ограничить. В 1863 году был издан устав, согласно которо</w:t>
      </w:r>
      <w:r w:rsidRPr="00985481">
        <w:rPr>
          <w:snapToGrid w:val="0"/>
        </w:rPr>
        <w:softHyphen/>
        <w:t>му профессорская корпорация получила самоуправление. Студенты же не получили права влиять каким-либо образом на порядок в универ</w:t>
      </w:r>
      <w:r w:rsidRPr="00985481">
        <w:rPr>
          <w:snapToGrid w:val="0"/>
        </w:rPr>
        <w:softHyphen/>
        <w:t>ситете, что являлось поводом для частых "студенческих беспоряд</w:t>
      </w:r>
      <w:r w:rsidRPr="00985481">
        <w:rPr>
          <w:snapToGrid w:val="0"/>
        </w:rPr>
        <w:softHyphen/>
        <w:t>ков". Под влиянием таких настроений граф Д. А. Толстой решил осу</w:t>
      </w:r>
      <w:r w:rsidRPr="00985481">
        <w:rPr>
          <w:snapToGrid w:val="0"/>
        </w:rPr>
        <w:softHyphen/>
        <w:t>ществить реформу средней школы. В начале царствования императора (при министре А. В. Головине) доступ в гимназии был открыт для де</w:t>
      </w:r>
      <w:r w:rsidRPr="00985481">
        <w:rPr>
          <w:snapToGrid w:val="0"/>
        </w:rPr>
        <w:softHyphen/>
        <w:t>тей всех сословий. Гимназии же были двух типов:классические, с изу</w:t>
      </w:r>
      <w:r w:rsidRPr="00985481">
        <w:rPr>
          <w:snapToGrid w:val="0"/>
        </w:rPr>
        <w:softHyphen/>
        <w:t xml:space="preserve">чением древних языков и реальные, соответственно без них, но с пре- </w:t>
      </w:r>
    </w:p>
    <w:p w:rsidR="00985481" w:rsidRPr="00985481" w:rsidRDefault="00985481">
      <w:pPr>
        <w:spacing w:before="0" w:after="0" w:line="360" w:lineRule="auto"/>
        <w:ind w:right="5" w:firstLine="567"/>
        <w:jc w:val="both"/>
        <w:rPr>
          <w:snapToGrid w:val="0"/>
        </w:rPr>
      </w:pPr>
      <w:r w:rsidRPr="00985481">
        <w:rPr>
          <w:snapToGrid w:val="0"/>
        </w:rPr>
        <w:t>обладанием естествознания. Граф Толстой, поддерживаемый М. Н. Катковым в 1871 году составил новый устав гимназии, одобренный госуда</w:t>
      </w:r>
      <w:r w:rsidRPr="00985481">
        <w:rPr>
          <w:snapToGrid w:val="0"/>
        </w:rPr>
        <w:softHyphen/>
        <w:t>рем. Классическая гимназия была сделана единственным типом общеобразовательной и всесословной средней школы, выпускники которой имели право поступления в университет. Реальные гимназии заменили "реальными училищами";цель их была в том, чтобы давать образование людям всех сословий, но приспособленное к практическим потребностям и к приобретению практических познаний. Этой реформой было создано полное преобладание классической школы. Но граф Толстой упустил из вида несколько моментов, а именно:из-за отсутствия достаточного количества преподавателей латыни и греческого язы</w:t>
      </w:r>
      <w:r w:rsidRPr="00985481">
        <w:rPr>
          <w:snapToGrid w:val="0"/>
        </w:rPr>
        <w:softHyphen/>
        <w:t xml:space="preserve">ка, пришлось выписывать специалистов из-за границы. Естественно, их преподавание не нравилось студентам, так как первые не знали ни русского языка, ни русской литературы. </w:t>
      </w:r>
    </w:p>
    <w:p w:rsidR="00985481" w:rsidRPr="00985481" w:rsidRDefault="00985481">
      <w:pPr>
        <w:spacing w:before="0" w:after="0" w:line="360" w:lineRule="auto"/>
        <w:ind w:right="5" w:firstLine="567"/>
        <w:jc w:val="both"/>
        <w:rPr>
          <w:snapToGrid w:val="0"/>
        </w:rPr>
      </w:pPr>
      <w:r w:rsidRPr="00985481">
        <w:rPr>
          <w:snapToGrid w:val="0"/>
        </w:rPr>
        <w:t>Таким образом, несмотря на то, что реформа графа Толстого име</w:t>
      </w:r>
      <w:r w:rsidRPr="00985481">
        <w:rPr>
          <w:snapToGrid w:val="0"/>
        </w:rPr>
        <w:softHyphen/>
        <w:t xml:space="preserve">ла в основе правильную идею о значении классицизма, она не вошла в нравы нашего общества. </w:t>
      </w:r>
    </w:p>
    <w:p w:rsidR="00985481" w:rsidRPr="00985481" w:rsidRDefault="00985481">
      <w:pPr>
        <w:spacing w:before="0" w:after="0" w:line="360" w:lineRule="auto"/>
        <w:ind w:right="5" w:firstLine="567"/>
        <w:jc w:val="both"/>
        <w:rPr>
          <w:snapToGrid w:val="0"/>
        </w:rPr>
      </w:pPr>
      <w:r w:rsidRPr="00985481">
        <w:rPr>
          <w:snapToGrid w:val="0"/>
        </w:rPr>
        <w:t>Одновременно с реформой мужской средней школы, реформирова</w:t>
      </w:r>
      <w:r w:rsidRPr="00985481">
        <w:rPr>
          <w:snapToGrid w:val="0"/>
        </w:rPr>
        <w:softHyphen/>
        <w:t>лась и женская. До правления Александра II существовали только институты и частные пансионы, в которых обучались в основном дво</w:t>
      </w:r>
      <w:r w:rsidRPr="00985481">
        <w:rPr>
          <w:snapToGrid w:val="0"/>
        </w:rPr>
        <w:softHyphen/>
        <w:t xml:space="preserve">рянки. С конца 50-х появляются женские гимназии для всех сословий. Параллельно стали открываться женские епархиальные училища.  Через некоторое время успешно разрешился вопрос о высшем женском образовании. Также были сделаны большие успехи в плане начального или народного образования. </w:t>
      </w:r>
    </w:p>
    <w:p w:rsidR="00985481" w:rsidRPr="00985481" w:rsidRDefault="00985481">
      <w:pPr>
        <w:spacing w:before="0" w:after="222" w:line="360" w:lineRule="auto"/>
        <w:ind w:right="5" w:firstLine="567"/>
        <w:jc w:val="both"/>
        <w:rPr>
          <w:snapToGrid w:val="0"/>
        </w:rPr>
      </w:pPr>
      <w:r w:rsidRPr="00985481">
        <w:rPr>
          <w:snapToGrid w:val="0"/>
        </w:rPr>
        <w:t xml:space="preserve">Но, несмотря на усилия, народная грамотность в эпоху реформ стояла еще на низком уровне. </w:t>
      </w:r>
    </w:p>
    <w:p w:rsidR="00985481" w:rsidRPr="00985481" w:rsidRDefault="00985481">
      <w:pPr>
        <w:spacing w:before="0" w:after="222" w:line="360" w:lineRule="auto"/>
        <w:ind w:right="5" w:firstLine="567"/>
        <w:jc w:val="both"/>
        <w:rPr>
          <w:snapToGrid w:val="0"/>
        </w:rPr>
      </w:pPr>
    </w:p>
    <w:p w:rsidR="00985481" w:rsidRPr="00985481" w:rsidRDefault="00A071D1">
      <w:pPr>
        <w:spacing w:before="0" w:after="222" w:line="360" w:lineRule="auto"/>
        <w:ind w:right="5" w:firstLine="567"/>
        <w:jc w:val="both"/>
        <w:rPr>
          <w:snapToGrid w:val="0"/>
        </w:rPr>
      </w:pPr>
      <w:r>
        <w:rPr>
          <w:noProof/>
        </w:rPr>
        <w:pict>
          <v:shape id="_x0000_s1034" type="#_x0000_t202" style="position:absolute;left:0;text-align:left;margin-left:44.55pt;margin-top:8.45pt;width:345.15pt;height:640.8pt;z-index:251659776" o:allowincell="f" stroked="f">
            <v:textbox>
              <w:txbxContent>
                <w:p w:rsidR="00985481" w:rsidRDefault="00A071D1">
                  <w:pPr>
                    <w:spacing w:before="0" w:after="0"/>
                    <w:rPr>
                      <w:sz w:val="20"/>
                      <w:szCs w:val="20"/>
                    </w:rPr>
                  </w:pPr>
                  <w:r>
                    <w:rPr>
                      <w:sz w:val="20"/>
                      <w:szCs w:val="20"/>
                    </w:rPr>
                    <w:pict>
                      <v:shape id="_x0000_i1030" type="#_x0000_t75" style="width:327.75pt;height:471.75pt" fillcolor="window">
                        <v:imagedata r:id="rId10" o:title="" gain="126031f" blacklevel="-1966f"/>
                      </v:shape>
                    </w:pict>
                  </w:r>
                </w:p>
                <w:p w:rsidR="00985481" w:rsidRDefault="00985481">
                  <w:pPr>
                    <w:spacing w:before="0" w:after="0"/>
                    <w:rPr>
                      <w:sz w:val="20"/>
                      <w:szCs w:val="20"/>
                    </w:rPr>
                  </w:pPr>
                </w:p>
                <w:p w:rsidR="00985481" w:rsidRDefault="00985481">
                  <w:pPr>
                    <w:pStyle w:val="1"/>
                    <w:tabs>
                      <w:tab w:val="clear" w:pos="7390"/>
                    </w:tabs>
                  </w:pPr>
                  <w:r>
                    <w:t>Вера Засулич</w:t>
                  </w:r>
                </w:p>
                <w:p w:rsidR="00985481" w:rsidRDefault="00985481">
                  <w:pPr>
                    <w:spacing w:before="0" w:after="0" w:line="360" w:lineRule="auto"/>
                    <w:rPr>
                      <w:sz w:val="28"/>
                      <w:szCs w:val="28"/>
                      <w:lang w:val="en-US"/>
                    </w:rPr>
                  </w:pPr>
                  <w:r>
                    <w:rPr>
                      <w:sz w:val="28"/>
                      <w:szCs w:val="28"/>
                    </w:rPr>
                    <w:t xml:space="preserve">Террористка, покушение которой на Александра </w:t>
                  </w:r>
                  <w:r>
                    <w:rPr>
                      <w:sz w:val="28"/>
                      <w:szCs w:val="28"/>
                      <w:lang w:val="en-US"/>
                    </w:rPr>
                    <w:t>II</w:t>
                  </w:r>
                  <w:r>
                    <w:rPr>
                      <w:sz w:val="28"/>
                      <w:szCs w:val="28"/>
                    </w:rPr>
                    <w:t xml:space="preserve"> не увенчалось успехом. После долгих и немало нагудевших судебных разбирательств бала оправдана и освобождена</w:t>
                  </w:r>
                  <w:r w:rsidRPr="00985481">
                    <w:rPr>
                      <w:sz w:val="28"/>
                      <w:szCs w:val="28"/>
                    </w:rPr>
                    <w:t xml:space="preserve">. </w:t>
                  </w:r>
                  <w:r>
                    <w:rPr>
                      <w:sz w:val="28"/>
                      <w:szCs w:val="28"/>
                      <w:lang w:val="en-US"/>
                    </w:rPr>
                    <w:t>[8,3]</w:t>
                  </w:r>
                </w:p>
                <w:p w:rsidR="00985481" w:rsidRDefault="00985481">
                  <w:pPr>
                    <w:spacing w:before="0" w:after="0"/>
                    <w:rPr>
                      <w:sz w:val="20"/>
                      <w:szCs w:val="20"/>
                    </w:rPr>
                  </w:pPr>
                </w:p>
              </w:txbxContent>
            </v:textbox>
          </v:shape>
        </w:pict>
      </w:r>
    </w:p>
    <w:p w:rsidR="00985481" w:rsidRPr="00985481" w:rsidRDefault="00985481">
      <w:pPr>
        <w:pStyle w:val="1"/>
        <w:rPr>
          <w:sz w:val="24"/>
          <w:szCs w:val="24"/>
        </w:rPr>
      </w:pPr>
      <w:r w:rsidRPr="00985481">
        <w:rPr>
          <w:sz w:val="24"/>
          <w:szCs w:val="24"/>
        </w:rPr>
        <w:br w:type="page"/>
      </w:r>
      <w:bookmarkStart w:id="28" w:name="_Toc513961603"/>
      <w:bookmarkStart w:id="29" w:name="_Toc513961852"/>
      <w:bookmarkStart w:id="30" w:name="_Toc513961877"/>
      <w:bookmarkStart w:id="31" w:name="_Toc513962056"/>
      <w:r w:rsidRPr="00985481">
        <w:rPr>
          <w:sz w:val="24"/>
          <w:szCs w:val="24"/>
        </w:rPr>
        <w:t>Глава III. Убийство императора.</w:t>
      </w:r>
      <w:bookmarkEnd w:id="28"/>
      <w:bookmarkEnd w:id="29"/>
      <w:bookmarkEnd w:id="30"/>
      <w:bookmarkEnd w:id="31"/>
    </w:p>
    <w:p w:rsidR="00985481" w:rsidRPr="00985481" w:rsidRDefault="00985481">
      <w:pPr>
        <w:pStyle w:val="a8"/>
        <w:spacing w:after="120" w:line="360" w:lineRule="auto"/>
        <w:ind w:right="567" w:firstLine="709"/>
        <w:jc w:val="both"/>
        <w:rPr>
          <w:sz w:val="24"/>
          <w:szCs w:val="24"/>
        </w:rPr>
      </w:pPr>
      <w:r w:rsidRPr="00985481">
        <w:rPr>
          <w:sz w:val="24"/>
          <w:szCs w:val="24"/>
        </w:rPr>
        <w:t>Император Александр II, вызвавший восторг и удивление просвещенных людей целого мира, встретил и недоброжелателей. Преследовавшие никому не понятные цели, организаторы создали целый ряд покушений на жизнь государя, составлявшего гордость и славу России. 1 марта 1881 года государь, за которого многочисленное население готово было положить жизнь, скончался мученической смертью от злодейской руки, бросившей разрывной снаряд.</w:t>
      </w:r>
    </w:p>
    <w:p w:rsidR="00985481" w:rsidRPr="00985481" w:rsidRDefault="00985481">
      <w:pPr>
        <w:pStyle w:val="a8"/>
        <w:spacing w:after="120" w:line="360" w:lineRule="auto"/>
        <w:ind w:right="567" w:firstLine="709"/>
        <w:jc w:val="both"/>
        <w:rPr>
          <w:sz w:val="24"/>
          <w:szCs w:val="24"/>
        </w:rPr>
      </w:pPr>
      <w:r w:rsidRPr="00985481">
        <w:rPr>
          <w:sz w:val="24"/>
          <w:szCs w:val="24"/>
        </w:rPr>
        <w:tab/>
        <w:t xml:space="preserve">В этот роковой день государь император Александр II решил сделать развод (порядок рассылки ежедневных караулов на смену). Путь лежал по узкой улице, составляемой садом великой княгини, огороженным каменным забором в рост человека и решеткой Екатеринского канала. Местность весьма непроезжая, и если справедливо, что государь избрал ее ввиду полученных анонимных угроз, то трудно себе представить, почему именно на этом пути ждала его засада, - разве потому, что заметили на нем большое, против обыкновенного, число полиции. Как бы то ни было, но когда государева карета доехала до Театрального моста, раздался взрыв, взломавший задок кареты, которая тут же остановилась. Государь вышел из нее невредим, но кинутой бомбой был смертельно ранен один из конвойных, скакавший сзади, и саперный офицер, шедший по тротуару вдоль каменной стены Михайловского сада. Кучер государя, чуя беду, обернулся к нему с козел: “Поедемте, государь!”. Полицмейстер, скакавший сзади, выскочил из саней с той же просьбой ехать скорее. Но император, не слушал и сделал несколько шагов назад: “Хочу видеть своих раненых”. В это время толпа успела остановить здорового детину, кинувшего бомбу. Государь обернулся к нему: “Так это ты хотел меня убить?”. Но не успех он договорить, как вторая бомба разорвалась перед ним, и он опустился со словами: “Помогите”. К нему кинулись, приподняли, посадили в сани полицмейстера (который сам получил 45 ран мелкими осколками бомбы, но ни одной смертельной) и повезли. Через час с небольшим, в 3 часа 35 минут пополудни, Государь Александр II скончался в Зимнем дворце. </w:t>
      </w:r>
    </w:p>
    <w:p w:rsidR="00985481" w:rsidRPr="00985481" w:rsidRDefault="00985481">
      <w:pPr>
        <w:pStyle w:val="a8"/>
        <w:spacing w:after="120" w:line="360" w:lineRule="auto"/>
        <w:ind w:right="567" w:firstLine="709"/>
        <w:jc w:val="both"/>
        <w:rPr>
          <w:sz w:val="24"/>
          <w:szCs w:val="24"/>
        </w:rPr>
      </w:pPr>
      <w:r w:rsidRPr="00985481">
        <w:rPr>
          <w:sz w:val="24"/>
          <w:szCs w:val="24"/>
        </w:rPr>
        <w:t>Убийство императора выдающийся русский философ В.В.Розанов назвал «помесью Безумия и Подлости».</w:t>
      </w:r>
    </w:p>
    <w:p w:rsidR="00985481" w:rsidRPr="00985481" w:rsidRDefault="00985481">
      <w:pPr>
        <w:pStyle w:val="a8"/>
        <w:spacing w:after="120" w:line="360" w:lineRule="auto"/>
        <w:ind w:right="567" w:firstLine="709"/>
        <w:jc w:val="both"/>
        <w:rPr>
          <w:sz w:val="24"/>
          <w:szCs w:val="24"/>
          <w:lang w:val="en-US"/>
        </w:rPr>
      </w:pPr>
      <w:r w:rsidRPr="00985481">
        <w:rPr>
          <w:sz w:val="24"/>
          <w:szCs w:val="24"/>
        </w:rPr>
        <w:tab/>
        <w:t xml:space="preserve">Политическое завещание Александра II было уничтожено. Александр III, в сознании своих былых заблуждений и в стремлении вернуться к идеалу царей Московских, обратился к народу с манифестом, в котором утверждались незыблемость самодержавной власти и исключительная ответственность самодержца перед богом. </w:t>
      </w:r>
      <w:r w:rsidRPr="00985481">
        <w:rPr>
          <w:sz w:val="24"/>
          <w:szCs w:val="24"/>
          <w:lang w:val="en-US"/>
        </w:rPr>
        <w:t>[8,2]</w:t>
      </w:r>
    </w:p>
    <w:p w:rsidR="00985481" w:rsidRPr="00985481" w:rsidRDefault="00985481">
      <w:pPr>
        <w:pStyle w:val="21"/>
        <w:rPr>
          <w:sz w:val="24"/>
          <w:szCs w:val="24"/>
        </w:rPr>
      </w:pPr>
      <w:bookmarkStart w:id="32" w:name="_Toc513961604"/>
      <w:bookmarkStart w:id="33" w:name="_Toc513961853"/>
      <w:bookmarkStart w:id="34" w:name="_Toc513961878"/>
      <w:r w:rsidRPr="00985481">
        <w:rPr>
          <w:sz w:val="24"/>
          <w:szCs w:val="24"/>
        </w:rPr>
        <w:t>Русская империя вернулась, таким образом, на старые традиционные пути, на которых она когда-то нашла славу и благоденствие.</w:t>
      </w:r>
      <w:bookmarkEnd w:id="32"/>
      <w:bookmarkEnd w:id="33"/>
      <w:bookmarkEnd w:id="34"/>
    </w:p>
    <w:p w:rsidR="00985481" w:rsidRPr="00985481" w:rsidRDefault="00985481">
      <w:pPr>
        <w:pStyle w:val="21"/>
        <w:rPr>
          <w:sz w:val="24"/>
          <w:szCs w:val="24"/>
        </w:rPr>
      </w:pPr>
    </w:p>
    <w:p w:rsidR="00985481" w:rsidRPr="00985481" w:rsidRDefault="00985481">
      <w:pPr>
        <w:pStyle w:val="1"/>
        <w:rPr>
          <w:sz w:val="24"/>
          <w:szCs w:val="24"/>
        </w:rPr>
      </w:pPr>
      <w:bookmarkStart w:id="35" w:name="_Toc513961605"/>
      <w:bookmarkStart w:id="36" w:name="_Toc513961854"/>
      <w:bookmarkStart w:id="37" w:name="_Toc513961879"/>
      <w:r w:rsidRPr="00985481">
        <w:rPr>
          <w:sz w:val="24"/>
          <w:szCs w:val="24"/>
        </w:rPr>
        <w:br w:type="page"/>
      </w:r>
      <w:bookmarkStart w:id="38" w:name="_Toc513962057"/>
      <w:r w:rsidRPr="00985481">
        <w:rPr>
          <w:sz w:val="24"/>
          <w:szCs w:val="24"/>
        </w:rPr>
        <w:t>Заключение.</w:t>
      </w:r>
      <w:bookmarkEnd w:id="35"/>
      <w:bookmarkEnd w:id="36"/>
      <w:bookmarkEnd w:id="37"/>
      <w:bookmarkEnd w:id="38"/>
    </w:p>
    <w:p w:rsidR="00985481" w:rsidRPr="00985481" w:rsidRDefault="00A071D1">
      <w:pPr>
        <w:spacing w:before="0" w:after="0"/>
      </w:pPr>
      <w:r>
        <w:rPr>
          <w:noProof/>
        </w:rPr>
        <w:pict>
          <v:shape id="_x0000_s1035" type="#_x0000_t202" style="position:absolute;margin-left:15.75pt;margin-top:-11.65pt;width:136.4pt;height:167.2pt;z-index:251661824" o:allowincell="f" stroked="f">
            <v:textbox>
              <w:txbxContent>
                <w:p w:rsidR="00985481" w:rsidRDefault="00A071D1">
                  <w:pPr>
                    <w:spacing w:before="0" w:after="0"/>
                    <w:rPr>
                      <w:sz w:val="20"/>
                      <w:szCs w:val="20"/>
                    </w:rPr>
                  </w:pPr>
                  <w:r>
                    <w:rPr>
                      <w:sz w:val="20"/>
                      <w:szCs w:val="20"/>
                    </w:rPr>
                    <w:pict>
                      <v:shape id="_x0000_i1032" type="#_x0000_t75" style="width:121.5pt;height:159.75pt" fillcolor="window">
                        <v:imagedata r:id="rId8" o:title="" gain="79922f" blacklevel="-1966f"/>
                      </v:shape>
                    </w:pict>
                  </w:r>
                </w:p>
              </w:txbxContent>
            </v:textbox>
          </v:shape>
        </w:pict>
      </w:r>
      <w:r>
        <w:rPr>
          <w:noProof/>
        </w:rPr>
        <w:pict>
          <v:shape id="_x0000_s1036" type="#_x0000_t202" style="position:absolute;margin-left:109.35pt;margin-top:2.75pt;width:331.2pt;height:122.4pt;z-index:251658752" o:allowincell="f" stroked="f">
            <v:textbox>
              <w:txbxContent>
                <w:tbl>
                  <w:tblPr>
                    <w:tblW w:w="0" w:type="auto"/>
                    <w:jc w:val="center"/>
                    <w:tblLayout w:type="fixed"/>
                    <w:tblCellMar>
                      <w:left w:w="0" w:type="dxa"/>
                      <w:right w:w="0" w:type="dxa"/>
                    </w:tblCellMar>
                    <w:tblLook w:val="0000" w:firstRow="0" w:lastRow="0" w:firstColumn="0" w:lastColumn="0" w:noHBand="0" w:noVBand="0"/>
                  </w:tblPr>
                  <w:tblGrid>
                    <w:gridCol w:w="6720"/>
                  </w:tblGrid>
                  <w:tr w:rsidR="00985481">
                    <w:trPr>
                      <w:trHeight w:val="953"/>
                      <w:jc w:val="center"/>
                    </w:trPr>
                    <w:tc>
                      <w:tcPr>
                        <w:tcW w:w="6720" w:type="dxa"/>
                        <w:vAlign w:val="center"/>
                      </w:tcPr>
                      <w:p w:rsidR="00985481" w:rsidRDefault="00985481">
                        <w:pPr>
                          <w:spacing w:before="0" w:after="0" w:line="360" w:lineRule="auto"/>
                          <w:ind w:left="1760"/>
                          <w:rPr>
                            <w:sz w:val="28"/>
                            <w:szCs w:val="28"/>
                          </w:rPr>
                        </w:pPr>
                        <w:r>
                          <w:rPr>
                            <w:i/>
                            <w:iCs/>
                            <w:sz w:val="28"/>
                            <w:szCs w:val="28"/>
                          </w:rPr>
                          <w:t xml:space="preserve">Жить для веков в величии народном, </w:t>
                        </w:r>
                        <w:r>
                          <w:rPr>
                            <w:i/>
                            <w:iCs/>
                            <w:sz w:val="28"/>
                            <w:szCs w:val="28"/>
                          </w:rPr>
                          <w:br/>
                          <w:t xml:space="preserve">Для блага всех - свое позабывать, </w:t>
                        </w:r>
                        <w:r>
                          <w:rPr>
                            <w:i/>
                            <w:iCs/>
                            <w:sz w:val="28"/>
                            <w:szCs w:val="28"/>
                          </w:rPr>
                          <w:br/>
                          <w:t xml:space="preserve">Лишь в голосе отечества свободном </w:t>
                        </w:r>
                        <w:r>
                          <w:rPr>
                            <w:i/>
                            <w:iCs/>
                            <w:sz w:val="28"/>
                            <w:szCs w:val="28"/>
                          </w:rPr>
                          <w:br/>
                          <w:t>С смирением дела свои читать...</w:t>
                        </w:r>
                      </w:p>
                    </w:tc>
                  </w:tr>
                </w:tbl>
                <w:p w:rsidR="00985481" w:rsidRDefault="00985481">
                  <w:pPr>
                    <w:pStyle w:val="aa"/>
                    <w:spacing w:line="360" w:lineRule="auto"/>
                    <w:ind w:right="670"/>
                    <w:rPr>
                      <w:b/>
                      <w:bCs/>
                    </w:rPr>
                  </w:pPr>
                  <w:r>
                    <w:rPr>
                      <w:b/>
                      <w:bCs/>
                    </w:rPr>
                    <w:t>Жуковский В.А.</w:t>
                  </w:r>
                </w:p>
                <w:p w:rsidR="00985481" w:rsidRDefault="00985481">
                  <w:pPr>
                    <w:spacing w:before="0" w:after="0" w:line="360" w:lineRule="auto"/>
                    <w:rPr>
                      <w:sz w:val="20"/>
                      <w:szCs w:val="20"/>
                    </w:rPr>
                  </w:pPr>
                </w:p>
              </w:txbxContent>
            </v:textbox>
          </v:shape>
        </w:pict>
      </w:r>
    </w:p>
    <w:p w:rsidR="00985481" w:rsidRPr="00985481" w:rsidRDefault="00985481">
      <w:pPr>
        <w:spacing w:before="0" w:after="0"/>
      </w:pPr>
    </w:p>
    <w:p w:rsidR="00985481" w:rsidRPr="00985481" w:rsidRDefault="00985481">
      <w:pPr>
        <w:spacing w:before="0" w:after="0"/>
      </w:pPr>
    </w:p>
    <w:p w:rsidR="00985481" w:rsidRPr="00985481" w:rsidRDefault="00985481">
      <w:pPr>
        <w:spacing w:before="0" w:after="0"/>
      </w:pPr>
    </w:p>
    <w:p w:rsidR="00985481" w:rsidRPr="00985481" w:rsidRDefault="00985481">
      <w:pPr>
        <w:spacing w:before="0" w:after="0"/>
      </w:pPr>
    </w:p>
    <w:p w:rsidR="00985481" w:rsidRPr="00985481" w:rsidRDefault="00985481">
      <w:pPr>
        <w:spacing w:before="0" w:after="0"/>
      </w:pPr>
    </w:p>
    <w:p w:rsidR="00985481" w:rsidRPr="00985481" w:rsidRDefault="00985481">
      <w:pPr>
        <w:spacing w:before="0" w:after="0"/>
      </w:pPr>
    </w:p>
    <w:p w:rsidR="00985481" w:rsidRPr="00985481" w:rsidRDefault="00985481">
      <w:pPr>
        <w:spacing w:before="0" w:after="0"/>
      </w:pPr>
    </w:p>
    <w:p w:rsidR="00985481" w:rsidRPr="00985481" w:rsidRDefault="00985481">
      <w:pPr>
        <w:spacing w:before="0" w:after="0"/>
      </w:pPr>
    </w:p>
    <w:p w:rsidR="00985481" w:rsidRPr="00985481" w:rsidRDefault="00985481">
      <w:pPr>
        <w:spacing w:before="0" w:after="0"/>
      </w:pPr>
    </w:p>
    <w:p w:rsidR="00985481" w:rsidRPr="00985481" w:rsidRDefault="00985481">
      <w:pPr>
        <w:spacing w:before="0" w:after="0"/>
      </w:pPr>
    </w:p>
    <w:p w:rsidR="00985481" w:rsidRPr="00985481" w:rsidRDefault="00985481">
      <w:pPr>
        <w:spacing w:before="0" w:after="0"/>
      </w:pPr>
    </w:p>
    <w:p w:rsidR="00985481" w:rsidRPr="00985481" w:rsidRDefault="00985481">
      <w:pPr>
        <w:pStyle w:val="a8"/>
        <w:spacing w:after="120" w:line="360" w:lineRule="auto"/>
        <w:ind w:right="567" w:firstLine="709"/>
        <w:jc w:val="both"/>
        <w:rPr>
          <w:sz w:val="24"/>
          <w:szCs w:val="24"/>
        </w:rPr>
      </w:pPr>
    </w:p>
    <w:p w:rsidR="00985481" w:rsidRPr="00985481" w:rsidRDefault="00985481">
      <w:pPr>
        <w:pStyle w:val="a8"/>
        <w:spacing w:after="120" w:line="360" w:lineRule="auto"/>
        <w:ind w:right="567" w:firstLine="709"/>
        <w:jc w:val="both"/>
        <w:rPr>
          <w:sz w:val="24"/>
          <w:szCs w:val="24"/>
        </w:rPr>
      </w:pPr>
      <w:r w:rsidRPr="00985481">
        <w:rPr>
          <w:sz w:val="24"/>
          <w:szCs w:val="24"/>
        </w:rPr>
        <w:t xml:space="preserve">Александр II оставил глубокий след в истории, ему удалось сделать то, за что боялись взяться другие самодержцы - освобождение крестьян от крепостного гнета. Плодами его реформ мы пользуемся и по нынешний день. </w:t>
      </w:r>
    </w:p>
    <w:p w:rsidR="00985481" w:rsidRPr="00985481" w:rsidRDefault="00985481">
      <w:pPr>
        <w:pStyle w:val="a8"/>
        <w:spacing w:after="120" w:line="360" w:lineRule="auto"/>
        <w:ind w:right="567" w:firstLine="709"/>
        <w:jc w:val="both"/>
        <w:rPr>
          <w:snapToGrid w:val="0"/>
          <w:sz w:val="24"/>
          <w:szCs w:val="24"/>
        </w:rPr>
      </w:pPr>
      <w:r w:rsidRPr="00985481">
        <w:rPr>
          <w:snapToGrid w:val="0"/>
          <w:sz w:val="24"/>
          <w:szCs w:val="24"/>
        </w:rPr>
        <w:t>Мы рассмотрели основные преобразования и реформы, прове</w:t>
      </w:r>
      <w:r w:rsidRPr="00985481">
        <w:rPr>
          <w:snapToGrid w:val="0"/>
          <w:sz w:val="24"/>
          <w:szCs w:val="24"/>
        </w:rPr>
        <w:softHyphen/>
        <w:t>денные Александром II.  Основная реформа его царствования - осво</w:t>
      </w:r>
      <w:r w:rsidRPr="00985481">
        <w:rPr>
          <w:snapToGrid w:val="0"/>
          <w:sz w:val="24"/>
          <w:szCs w:val="24"/>
        </w:rPr>
        <w:softHyphen/>
        <w:t xml:space="preserve">бождение крестьян - в корне изменила порядок, существовавший до этого и повлекла за собой все остальные реформы. </w:t>
      </w:r>
    </w:p>
    <w:p w:rsidR="00985481" w:rsidRPr="00985481" w:rsidRDefault="00985481">
      <w:pPr>
        <w:pStyle w:val="a8"/>
        <w:spacing w:after="120" w:line="360" w:lineRule="auto"/>
        <w:ind w:right="567" w:firstLine="709"/>
        <w:jc w:val="both"/>
        <w:rPr>
          <w:sz w:val="24"/>
          <w:szCs w:val="24"/>
        </w:rPr>
      </w:pPr>
      <w:r w:rsidRPr="00985481">
        <w:rPr>
          <w:sz w:val="24"/>
          <w:szCs w:val="24"/>
        </w:rPr>
        <w:t>Внутренние реформы Александра II сравнимы по своему масштабу разве что с реформами Петра I. Царь-реформатор совершил действительно грандиозные преобразования без социальных катаклизмов и братоубийственной войны.</w:t>
      </w:r>
    </w:p>
    <w:p w:rsidR="00985481" w:rsidRPr="00985481" w:rsidRDefault="00985481">
      <w:pPr>
        <w:pStyle w:val="a8"/>
        <w:spacing w:after="120" w:line="360" w:lineRule="auto"/>
        <w:ind w:right="567" w:firstLine="709"/>
        <w:jc w:val="both"/>
        <w:rPr>
          <w:sz w:val="24"/>
          <w:szCs w:val="24"/>
        </w:rPr>
      </w:pPr>
      <w:r w:rsidRPr="00985481">
        <w:rPr>
          <w:sz w:val="24"/>
          <w:szCs w:val="24"/>
        </w:rPr>
        <w:t>С отменой крепостного права "воскресла" торгово-промышленная деятельность, в города хлынул поток  рабочих  рук, открылись  новые сферы для  предпринимательства. Между городами и уездами восстановились былые связи и создались новые.</w:t>
      </w:r>
    </w:p>
    <w:p w:rsidR="00985481" w:rsidRPr="00985481" w:rsidRDefault="00985481">
      <w:pPr>
        <w:pStyle w:val="a8"/>
        <w:spacing w:after="120" w:line="360" w:lineRule="auto"/>
        <w:ind w:right="567" w:firstLine="709"/>
        <w:jc w:val="both"/>
        <w:rPr>
          <w:sz w:val="24"/>
          <w:szCs w:val="24"/>
        </w:rPr>
      </w:pPr>
      <w:r w:rsidRPr="00985481">
        <w:rPr>
          <w:sz w:val="24"/>
          <w:szCs w:val="24"/>
        </w:rPr>
        <w:t>Падение крепостной  зависимости, выравнивание  всех перед судом, создание новых либеральных форм общественной жизни привели  к свободе личности. А чувство этой свободы пробудило желание развить ее. Создавались мечты об установлении новых форм  семейной  и  общественной жизни.</w:t>
      </w:r>
    </w:p>
    <w:p w:rsidR="00985481" w:rsidRPr="00985481" w:rsidRDefault="00985481">
      <w:pPr>
        <w:pStyle w:val="a8"/>
        <w:spacing w:after="120" w:line="360" w:lineRule="auto"/>
        <w:ind w:right="567" w:firstLine="709"/>
        <w:jc w:val="both"/>
        <w:rPr>
          <w:sz w:val="24"/>
          <w:szCs w:val="24"/>
        </w:rPr>
      </w:pPr>
      <w:r w:rsidRPr="00985481">
        <w:rPr>
          <w:sz w:val="24"/>
          <w:szCs w:val="24"/>
        </w:rPr>
        <w:t>В годы его правления Россия прочно укрепила свои взаимоотношения с европейскими державами, разрешила многочисленные конфликты с соседствующими  странами.</w:t>
      </w:r>
    </w:p>
    <w:p w:rsidR="00985481" w:rsidRPr="00985481" w:rsidRDefault="00985481">
      <w:pPr>
        <w:pStyle w:val="a8"/>
        <w:spacing w:after="120" w:line="360" w:lineRule="auto"/>
        <w:ind w:right="567" w:firstLine="709"/>
        <w:jc w:val="both"/>
        <w:rPr>
          <w:snapToGrid w:val="0"/>
          <w:sz w:val="24"/>
          <w:szCs w:val="24"/>
        </w:rPr>
      </w:pPr>
      <w:r w:rsidRPr="00985481">
        <w:rPr>
          <w:sz w:val="24"/>
          <w:szCs w:val="24"/>
        </w:rPr>
        <w:t>Трагическая кончина императора сильно изменила дальнейший ход истории и именно это событие привело через 35 лет Россию к гибели, а Николая II к мученическому венку.</w:t>
      </w:r>
      <w:r w:rsidRPr="00985481">
        <w:rPr>
          <w:snapToGrid w:val="0"/>
          <w:sz w:val="24"/>
          <w:szCs w:val="24"/>
        </w:rPr>
        <w:t xml:space="preserve"> </w:t>
      </w:r>
    </w:p>
    <w:p w:rsidR="00985481" w:rsidRPr="00985481" w:rsidRDefault="00985481">
      <w:pPr>
        <w:spacing w:before="0" w:after="0" w:line="360" w:lineRule="auto"/>
        <w:ind w:right="5" w:firstLine="567"/>
        <w:jc w:val="both"/>
        <w:rPr>
          <w:snapToGrid w:val="0"/>
        </w:rPr>
      </w:pPr>
      <w:r w:rsidRPr="00985481">
        <w:rPr>
          <w:snapToGrid w:val="0"/>
        </w:rPr>
        <w:t>Мне хотелось бы закончить словами А. А. Кизеветтера о правле</w:t>
      </w:r>
      <w:r w:rsidRPr="00985481">
        <w:rPr>
          <w:snapToGrid w:val="0"/>
        </w:rPr>
        <w:softHyphen/>
        <w:t>нии Александра II:</w:t>
      </w:r>
    </w:p>
    <w:p w:rsidR="00985481" w:rsidRPr="00985481" w:rsidRDefault="00985481">
      <w:pPr>
        <w:pStyle w:val="31"/>
        <w:spacing w:after="1110"/>
        <w:rPr>
          <w:sz w:val="24"/>
          <w:szCs w:val="24"/>
        </w:rPr>
      </w:pPr>
      <w:r w:rsidRPr="00985481">
        <w:rPr>
          <w:sz w:val="24"/>
          <w:szCs w:val="24"/>
        </w:rPr>
        <w:t>"Если искусство править состоит в умении верно определять назревшие потребности эпохи, открывать свободный выход таящимся в обществе жизнеспособным и плодотворным стремлениям, с высоты бесп</w:t>
      </w:r>
      <w:r w:rsidRPr="00985481">
        <w:rPr>
          <w:sz w:val="24"/>
          <w:szCs w:val="24"/>
        </w:rPr>
        <w:softHyphen/>
        <w:t>ристрастия умиротворить взаимно враждебные партии силой разумных соглашений, - то нельзя не признать, что император Александр Нико</w:t>
      </w:r>
      <w:r w:rsidRPr="00985481">
        <w:rPr>
          <w:sz w:val="24"/>
          <w:szCs w:val="24"/>
        </w:rPr>
        <w:softHyphen/>
        <w:t>лаевич верно понял сущность своего призвания в достопамятные 1855-1861 годы своего царствования. "</w:t>
      </w:r>
    </w:p>
    <w:p w:rsidR="00985481" w:rsidRPr="00985481" w:rsidRDefault="00985481">
      <w:pPr>
        <w:pStyle w:val="1"/>
        <w:rPr>
          <w:sz w:val="24"/>
          <w:szCs w:val="24"/>
        </w:rPr>
      </w:pPr>
      <w:r w:rsidRPr="00985481">
        <w:rPr>
          <w:sz w:val="24"/>
          <w:szCs w:val="24"/>
        </w:rPr>
        <w:br w:type="page"/>
      </w:r>
      <w:bookmarkStart w:id="39" w:name="_Toc513961606"/>
      <w:bookmarkStart w:id="40" w:name="_Toc513961855"/>
      <w:bookmarkStart w:id="41" w:name="_Toc513961880"/>
      <w:bookmarkStart w:id="42" w:name="_Toc513962058"/>
      <w:r w:rsidRPr="00985481">
        <w:rPr>
          <w:sz w:val="24"/>
          <w:szCs w:val="24"/>
        </w:rPr>
        <w:t>Список литературы.</w:t>
      </w:r>
      <w:bookmarkEnd w:id="39"/>
      <w:bookmarkEnd w:id="40"/>
      <w:bookmarkEnd w:id="41"/>
      <w:bookmarkEnd w:id="42"/>
    </w:p>
    <w:p w:rsidR="00985481" w:rsidRPr="00985481" w:rsidRDefault="00985481">
      <w:pPr>
        <w:spacing w:before="0" w:after="0"/>
      </w:pPr>
    </w:p>
    <w:p w:rsidR="00985481" w:rsidRPr="00985481" w:rsidRDefault="00985481">
      <w:pPr>
        <w:numPr>
          <w:ilvl w:val="0"/>
          <w:numId w:val="1"/>
        </w:numPr>
        <w:spacing w:before="0" w:after="0" w:line="360" w:lineRule="auto"/>
        <w:ind w:right="5"/>
        <w:jc w:val="both"/>
      </w:pPr>
      <w:r w:rsidRPr="00985481">
        <w:t>«История России с древности до наших дней» под редакцией М.Н.Зуева, Москва, «Высшая школа», 1998 год.</w:t>
      </w:r>
    </w:p>
    <w:p w:rsidR="00985481" w:rsidRPr="00985481" w:rsidRDefault="00985481">
      <w:pPr>
        <w:numPr>
          <w:ilvl w:val="0"/>
          <w:numId w:val="1"/>
        </w:numPr>
        <w:spacing w:before="0" w:after="0" w:line="360" w:lineRule="auto"/>
        <w:ind w:right="5"/>
        <w:jc w:val="both"/>
      </w:pPr>
      <w:r w:rsidRPr="00985481">
        <w:t>В.В.Каргалов, Ю.С.Савельев, В.А.Федоров «История России с древнейших времен до 1917 года», Москва, издательство «Русское слово», 1998 год.</w:t>
      </w:r>
    </w:p>
    <w:p w:rsidR="00985481" w:rsidRPr="00985481" w:rsidRDefault="00985481">
      <w:pPr>
        <w:numPr>
          <w:ilvl w:val="0"/>
          <w:numId w:val="1"/>
        </w:numPr>
        <w:spacing w:before="0" w:after="0" w:line="360" w:lineRule="auto"/>
        <w:ind w:right="5"/>
        <w:jc w:val="both"/>
        <w:rPr>
          <w:snapToGrid w:val="0"/>
        </w:rPr>
      </w:pPr>
      <w:r w:rsidRPr="00985481">
        <w:rPr>
          <w:snapToGrid w:val="0"/>
        </w:rPr>
        <w:t xml:space="preserve">С. Ф. Платонов "Лекции по русской истории", Москва,  издательство "Высшая школа", 1993 год. </w:t>
      </w:r>
    </w:p>
    <w:p w:rsidR="00985481" w:rsidRPr="00985481" w:rsidRDefault="00985481">
      <w:pPr>
        <w:numPr>
          <w:ilvl w:val="0"/>
          <w:numId w:val="1"/>
        </w:numPr>
        <w:spacing w:before="0" w:after="0" w:line="360" w:lineRule="auto"/>
        <w:ind w:right="5"/>
        <w:jc w:val="both"/>
        <w:rPr>
          <w:snapToGrid w:val="0"/>
        </w:rPr>
      </w:pPr>
      <w:r w:rsidRPr="00985481">
        <w:rPr>
          <w:snapToGrid w:val="0"/>
        </w:rPr>
        <w:t xml:space="preserve">С. Ф. Платонов "Учебник русской истории", Санкт-Петербург,  фирма "Стройлеспечать", 1993 год. </w:t>
      </w:r>
    </w:p>
    <w:p w:rsidR="00985481" w:rsidRPr="00985481" w:rsidRDefault="00985481">
      <w:pPr>
        <w:numPr>
          <w:ilvl w:val="0"/>
          <w:numId w:val="1"/>
        </w:numPr>
        <w:spacing w:before="0" w:after="0" w:line="360" w:lineRule="auto"/>
        <w:ind w:right="5"/>
        <w:jc w:val="both"/>
        <w:rPr>
          <w:snapToGrid w:val="0"/>
        </w:rPr>
      </w:pPr>
      <w:r w:rsidRPr="00985481">
        <w:rPr>
          <w:snapToGrid w:val="0"/>
        </w:rPr>
        <w:t xml:space="preserve">С. Ф. Платонов "Собрание сочинений", т. 1. </w:t>
      </w:r>
    </w:p>
    <w:p w:rsidR="00985481" w:rsidRPr="00985481" w:rsidRDefault="00985481">
      <w:pPr>
        <w:numPr>
          <w:ilvl w:val="0"/>
          <w:numId w:val="1"/>
        </w:numPr>
        <w:spacing w:before="0" w:after="0" w:line="360" w:lineRule="auto"/>
        <w:ind w:right="5"/>
        <w:jc w:val="both"/>
      </w:pPr>
      <w:r w:rsidRPr="00985481">
        <w:t>«Пособие по истории Отечества для поступающих в ВУЗы» под редакцией А.С.Орлова, А.Ю.Полунова и Ю.А. Щетинова, Москва, издательство «Простор», 1994 год.</w:t>
      </w:r>
    </w:p>
    <w:p w:rsidR="00985481" w:rsidRPr="00985481" w:rsidRDefault="00985481">
      <w:pPr>
        <w:numPr>
          <w:ilvl w:val="0"/>
          <w:numId w:val="1"/>
        </w:numPr>
        <w:spacing w:before="0" w:after="0" w:line="360" w:lineRule="auto"/>
        <w:ind w:right="5"/>
        <w:jc w:val="both"/>
      </w:pPr>
      <w:r w:rsidRPr="00985481">
        <w:rPr>
          <w:snapToGrid w:val="0"/>
        </w:rPr>
        <w:t>В. А. Федоров "Внутренняя политика российского самодержавия во второй половине ХIХ века", Москва, издательство "Мануск</w:t>
      </w:r>
      <w:r w:rsidRPr="00985481">
        <w:rPr>
          <w:snapToGrid w:val="0"/>
        </w:rPr>
        <w:softHyphen/>
        <w:t xml:space="preserve">рипт", 1993 год. </w:t>
      </w:r>
    </w:p>
    <w:p w:rsidR="00985481" w:rsidRPr="00985481" w:rsidRDefault="00985481">
      <w:pPr>
        <w:numPr>
          <w:ilvl w:val="0"/>
          <w:numId w:val="1"/>
        </w:numPr>
        <w:spacing w:before="0" w:after="0" w:line="360" w:lineRule="auto"/>
        <w:ind w:right="5"/>
        <w:jc w:val="both"/>
      </w:pPr>
      <w:r w:rsidRPr="00985481">
        <w:rPr>
          <w:snapToGrid w:val="0"/>
        </w:rPr>
        <w:t xml:space="preserve">При составлении курсовой работы использованы материалы </w:t>
      </w:r>
      <w:r w:rsidRPr="00985481">
        <w:rPr>
          <w:snapToGrid w:val="0"/>
          <w:lang w:val="en-US"/>
        </w:rPr>
        <w:t>Internet</w:t>
      </w:r>
      <w:r w:rsidRPr="00985481">
        <w:rPr>
          <w:snapToGrid w:val="0"/>
        </w:rPr>
        <w:t>:</w:t>
      </w:r>
    </w:p>
    <w:p w:rsidR="00985481" w:rsidRPr="00985481" w:rsidRDefault="00985481">
      <w:pPr>
        <w:numPr>
          <w:ilvl w:val="0"/>
          <w:numId w:val="5"/>
        </w:numPr>
        <w:tabs>
          <w:tab w:val="clear" w:pos="360"/>
        </w:tabs>
        <w:spacing w:before="0" w:after="0" w:line="360" w:lineRule="auto"/>
        <w:ind w:left="1276" w:right="5"/>
        <w:jc w:val="both"/>
      </w:pPr>
      <w:r w:rsidRPr="00985481">
        <w:t>http://students.informika.ru/kulichki/Detailed/4156.html</w:t>
      </w:r>
    </w:p>
    <w:p w:rsidR="00985481" w:rsidRPr="00985481" w:rsidRDefault="00985481">
      <w:pPr>
        <w:numPr>
          <w:ilvl w:val="0"/>
          <w:numId w:val="5"/>
        </w:numPr>
        <w:tabs>
          <w:tab w:val="clear" w:pos="360"/>
        </w:tabs>
        <w:spacing w:before="0" w:after="0" w:line="360" w:lineRule="auto"/>
        <w:ind w:left="1276" w:right="5"/>
        <w:jc w:val="both"/>
        <w:rPr>
          <w:snapToGrid w:val="0"/>
        </w:rPr>
      </w:pPr>
      <w:r w:rsidRPr="00985481">
        <w:rPr>
          <w:snapToGrid w:val="0"/>
        </w:rPr>
        <w:t>http://genesis.ricor.ru/referat/04/info/alexandr.htm</w:t>
      </w:r>
    </w:p>
    <w:p w:rsidR="00985481" w:rsidRPr="00985481" w:rsidRDefault="00985481">
      <w:pPr>
        <w:numPr>
          <w:ilvl w:val="0"/>
          <w:numId w:val="5"/>
        </w:numPr>
        <w:tabs>
          <w:tab w:val="clear" w:pos="360"/>
        </w:tabs>
        <w:spacing w:before="0" w:after="0" w:line="360" w:lineRule="auto"/>
        <w:ind w:left="1276" w:right="5"/>
        <w:jc w:val="both"/>
        <w:rPr>
          <w:snapToGrid w:val="0"/>
        </w:rPr>
      </w:pPr>
      <w:r w:rsidRPr="00985481">
        <w:rPr>
          <w:snapToGrid w:val="0"/>
        </w:rPr>
        <w:t>http://vivovoco.rsl.ru/VV/PAPERS/HISTORY/TZARS/ALEX2.HTM</w:t>
      </w:r>
    </w:p>
    <w:p w:rsidR="00985481" w:rsidRPr="00985481" w:rsidRDefault="00985481">
      <w:pPr>
        <w:numPr>
          <w:ilvl w:val="0"/>
          <w:numId w:val="5"/>
        </w:numPr>
        <w:tabs>
          <w:tab w:val="clear" w:pos="360"/>
        </w:tabs>
        <w:spacing w:before="0" w:after="0" w:line="360" w:lineRule="auto"/>
        <w:ind w:left="1276" w:right="5"/>
        <w:jc w:val="both"/>
        <w:rPr>
          <w:snapToGrid w:val="0"/>
        </w:rPr>
      </w:pPr>
      <w:r w:rsidRPr="00985481">
        <w:rPr>
          <w:snapToGrid w:val="0"/>
        </w:rPr>
        <w:t>http://www.pereplet.ru/XPOHOC/biograf/alexand2.html</w:t>
      </w:r>
    </w:p>
    <w:p w:rsidR="00985481" w:rsidRPr="00985481" w:rsidRDefault="00985481">
      <w:pPr>
        <w:numPr>
          <w:ilvl w:val="0"/>
          <w:numId w:val="5"/>
        </w:numPr>
        <w:tabs>
          <w:tab w:val="clear" w:pos="360"/>
        </w:tabs>
        <w:spacing w:before="0" w:after="0" w:line="360" w:lineRule="auto"/>
        <w:ind w:left="1276" w:right="5"/>
        <w:jc w:val="both"/>
        <w:rPr>
          <w:snapToGrid w:val="0"/>
        </w:rPr>
      </w:pPr>
      <w:r w:rsidRPr="00985481">
        <w:rPr>
          <w:snapToGrid w:val="0"/>
        </w:rPr>
        <w:t>http://arhivarius.tsu.ru/portrets/tsari/A2.htm</w:t>
      </w:r>
      <w:bookmarkStart w:id="43" w:name="_GoBack"/>
      <w:bookmarkEnd w:id="43"/>
    </w:p>
    <w:sectPr w:rsidR="00985481" w:rsidRPr="00985481" w:rsidSect="00985481">
      <w:footerReference w:type="default" r:id="rId11"/>
      <w:pgSz w:w="11907" w:h="16840" w:code="1"/>
      <w:pgMar w:top="1134" w:right="1134" w:bottom="1134" w:left="1134"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BC5" w:rsidRDefault="00557BC5">
      <w:pPr>
        <w:spacing w:before="0" w:after="0"/>
      </w:pPr>
      <w:r>
        <w:separator/>
      </w:r>
    </w:p>
  </w:endnote>
  <w:endnote w:type="continuationSeparator" w:id="0">
    <w:p w:rsidR="00557BC5" w:rsidRDefault="00557B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81" w:rsidRDefault="00F82333">
    <w:pPr>
      <w:pStyle w:val="ab"/>
      <w:framePr w:wrap="auto" w:vAnchor="text" w:hAnchor="margin" w:xAlign="right" w:y="1"/>
      <w:rPr>
        <w:rStyle w:val="ad"/>
      </w:rPr>
    </w:pPr>
    <w:r>
      <w:rPr>
        <w:rStyle w:val="ad"/>
        <w:noProof/>
      </w:rPr>
      <w:t>1</w:t>
    </w:r>
  </w:p>
  <w:p w:rsidR="00985481" w:rsidRDefault="0098548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BC5" w:rsidRDefault="00557BC5">
      <w:pPr>
        <w:spacing w:before="0" w:after="0"/>
      </w:pPr>
      <w:r>
        <w:separator/>
      </w:r>
    </w:p>
  </w:footnote>
  <w:footnote w:type="continuationSeparator" w:id="0">
    <w:p w:rsidR="00557BC5" w:rsidRDefault="00557BC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14444"/>
    <w:multiLevelType w:val="singleLevel"/>
    <w:tmpl w:val="73060FC4"/>
    <w:lvl w:ilvl="0">
      <w:start w:val="1"/>
      <w:numFmt w:val="upperRoman"/>
      <w:lvlText w:val="%1."/>
      <w:lvlJc w:val="left"/>
      <w:pPr>
        <w:tabs>
          <w:tab w:val="num" w:pos="1429"/>
        </w:tabs>
        <w:ind w:left="1429" w:hanging="720"/>
      </w:pPr>
      <w:rPr>
        <w:rFonts w:hint="default"/>
      </w:rPr>
    </w:lvl>
  </w:abstractNum>
  <w:abstractNum w:abstractNumId="1">
    <w:nsid w:val="2FE21B73"/>
    <w:multiLevelType w:val="multilevel"/>
    <w:tmpl w:val="A12EE9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
    <w:nsid w:val="3EC25245"/>
    <w:multiLevelType w:val="singleLevel"/>
    <w:tmpl w:val="D0806176"/>
    <w:lvl w:ilvl="0">
      <w:start w:val="1"/>
      <w:numFmt w:val="decimal"/>
      <w:lvlText w:val="%1."/>
      <w:lvlJc w:val="left"/>
      <w:pPr>
        <w:tabs>
          <w:tab w:val="num" w:pos="1114"/>
        </w:tabs>
        <w:ind w:left="1114" w:hanging="405"/>
      </w:pPr>
      <w:rPr>
        <w:rFonts w:hint="default"/>
      </w:rPr>
    </w:lvl>
  </w:abstractNum>
  <w:abstractNum w:abstractNumId="3">
    <w:nsid w:val="652E5BC9"/>
    <w:multiLevelType w:val="singleLevel"/>
    <w:tmpl w:val="02469BC8"/>
    <w:lvl w:ilvl="0">
      <w:start w:val="1"/>
      <w:numFmt w:val="decimal"/>
      <w:lvlText w:val="%1."/>
      <w:lvlJc w:val="left"/>
      <w:pPr>
        <w:tabs>
          <w:tab w:val="num" w:pos="987"/>
        </w:tabs>
        <w:ind w:left="987" w:hanging="420"/>
      </w:pPr>
      <w:rPr>
        <w:rFonts w:hint="default"/>
      </w:rPr>
    </w:lvl>
  </w:abstractNum>
  <w:abstractNum w:abstractNumId="4">
    <w:nsid w:val="656D5356"/>
    <w:multiLevelType w:val="multilevel"/>
    <w:tmpl w:val="04190027"/>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5">
    <w:nsid w:val="69843529"/>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printColBlack/>
    <w:showBreaksInFrames/>
    <w:suppressSpBfAfterPgBrk/>
    <w:swapBordersFacingPages/>
    <w:convMailMergeEsc/>
    <w:footnoteLayoutLikeWW8/>
    <w:shapeLayoutLikeWW8/>
    <w:alignTablesRowByRow/>
    <w:forgetLastTabAlignment/>
    <w:noSpaceRaiseLower/>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481"/>
    <w:rsid w:val="002A46D0"/>
    <w:rsid w:val="00557BC5"/>
    <w:rsid w:val="00985481"/>
    <w:rsid w:val="00A071D1"/>
    <w:rsid w:val="00F823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efaultImageDpi w14:val="0"/>
  <w15:chartTrackingRefBased/>
  <w15:docId w15:val="{D1ABE9BF-F07B-42E2-82FA-B20508B4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spacing w:before="100" w:after="100"/>
    </w:pPr>
    <w:rPr>
      <w:sz w:val="24"/>
      <w:szCs w:val="24"/>
      <w:lang w:val="ru-RU" w:eastAsia="ru-RU"/>
    </w:rPr>
  </w:style>
  <w:style w:type="paragraph" w:styleId="1">
    <w:name w:val="heading 1"/>
    <w:basedOn w:val="a"/>
    <w:next w:val="a"/>
    <w:link w:val="10"/>
    <w:uiPriority w:val="99"/>
    <w:qFormat/>
    <w:pPr>
      <w:keepNext/>
      <w:tabs>
        <w:tab w:val="left" w:pos="7390"/>
      </w:tabs>
      <w:spacing w:before="0" w:after="0" w:line="360" w:lineRule="auto"/>
      <w:jc w:val="center"/>
      <w:outlineLvl w:val="0"/>
    </w:pPr>
    <w:rPr>
      <w:b/>
      <w:bCs/>
      <w:sz w:val="40"/>
      <w:szCs w:val="40"/>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numPr>
        <w:ilvl w:val="2"/>
        <w:numId w:val="6"/>
      </w:numPr>
      <w:spacing w:before="240" w:after="60"/>
      <w:outlineLvl w:val="2"/>
    </w:pPr>
    <w:rPr>
      <w:rFonts w:ascii="Arial" w:hAnsi="Arial" w:cs="Arial"/>
    </w:rPr>
  </w:style>
  <w:style w:type="paragraph" w:styleId="4">
    <w:name w:val="heading 4"/>
    <w:basedOn w:val="a"/>
    <w:next w:val="a"/>
    <w:link w:val="40"/>
    <w:uiPriority w:val="99"/>
    <w:qFormat/>
    <w:pPr>
      <w:keepNext/>
      <w:numPr>
        <w:ilvl w:val="3"/>
        <w:numId w:val="6"/>
      </w:numPr>
      <w:spacing w:before="240" w:after="60"/>
      <w:outlineLvl w:val="3"/>
    </w:pPr>
    <w:rPr>
      <w:rFonts w:ascii="Arial" w:hAnsi="Arial" w:cs="Arial"/>
      <w:b/>
      <w:bCs/>
    </w:rPr>
  </w:style>
  <w:style w:type="paragraph" w:styleId="5">
    <w:name w:val="heading 5"/>
    <w:basedOn w:val="a"/>
    <w:next w:val="a"/>
    <w:link w:val="50"/>
    <w:uiPriority w:val="99"/>
    <w:qFormat/>
    <w:pPr>
      <w:numPr>
        <w:ilvl w:val="4"/>
        <w:numId w:val="6"/>
      </w:numPr>
      <w:spacing w:before="240" w:after="60"/>
      <w:outlineLvl w:val="4"/>
    </w:pPr>
    <w:rPr>
      <w:sz w:val="22"/>
      <w:szCs w:val="22"/>
    </w:rPr>
  </w:style>
  <w:style w:type="paragraph" w:styleId="6">
    <w:name w:val="heading 6"/>
    <w:basedOn w:val="a"/>
    <w:next w:val="a"/>
    <w:link w:val="60"/>
    <w:uiPriority w:val="99"/>
    <w:qFormat/>
    <w:pPr>
      <w:numPr>
        <w:ilvl w:val="5"/>
        <w:numId w:val="6"/>
      </w:numPr>
      <w:spacing w:before="240" w:after="60"/>
      <w:outlineLvl w:val="5"/>
    </w:pPr>
    <w:rPr>
      <w:i/>
      <w:iCs/>
      <w:sz w:val="22"/>
      <w:szCs w:val="22"/>
    </w:rPr>
  </w:style>
  <w:style w:type="paragraph" w:styleId="7">
    <w:name w:val="heading 7"/>
    <w:basedOn w:val="a"/>
    <w:next w:val="a"/>
    <w:link w:val="70"/>
    <w:uiPriority w:val="99"/>
    <w:qFormat/>
    <w:pPr>
      <w:numPr>
        <w:ilvl w:val="6"/>
        <w:numId w:val="6"/>
      </w:numPr>
      <w:spacing w:before="240" w:after="60"/>
      <w:outlineLvl w:val="6"/>
    </w:pPr>
    <w:rPr>
      <w:rFonts w:ascii="Arial" w:hAnsi="Arial" w:cs="Arial"/>
      <w:sz w:val="20"/>
      <w:szCs w:val="20"/>
    </w:rPr>
  </w:style>
  <w:style w:type="paragraph" w:styleId="8">
    <w:name w:val="heading 8"/>
    <w:basedOn w:val="a"/>
    <w:next w:val="a"/>
    <w:link w:val="80"/>
    <w:uiPriority w:val="99"/>
    <w:qFormat/>
    <w:pPr>
      <w:numPr>
        <w:ilvl w:val="7"/>
        <w:numId w:val="6"/>
      </w:numPr>
      <w:spacing w:before="240" w:after="60"/>
      <w:outlineLvl w:val="7"/>
    </w:pPr>
    <w:rPr>
      <w:rFonts w:ascii="Arial" w:hAnsi="Arial" w:cs="Arial"/>
      <w:i/>
      <w:iCs/>
      <w:sz w:val="20"/>
      <w:szCs w:val="20"/>
    </w:rPr>
  </w:style>
  <w:style w:type="paragraph" w:styleId="9">
    <w:name w:val="heading 9"/>
    <w:basedOn w:val="a"/>
    <w:next w:val="a"/>
    <w:link w:val="90"/>
    <w:uiPriority w:val="99"/>
    <w:qFormat/>
    <w:pPr>
      <w:numPr>
        <w:ilvl w:val="8"/>
        <w:numId w:val="6"/>
      </w:num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21">
    <w:name w:val="Body Text 2"/>
    <w:basedOn w:val="a"/>
    <w:link w:val="22"/>
    <w:uiPriority w:val="99"/>
    <w:pPr>
      <w:spacing w:before="0" w:after="0" w:line="360" w:lineRule="auto"/>
      <w:jc w:val="center"/>
    </w:pPr>
    <w:rPr>
      <w:b/>
      <w:bCs/>
      <w:sz w:val="32"/>
      <w:szCs w:val="32"/>
    </w:rPr>
  </w:style>
  <w:style w:type="character" w:customStyle="1" w:styleId="22">
    <w:name w:val="Основной текст 2 Знак"/>
    <w:link w:val="21"/>
    <w:uiPriority w:val="99"/>
    <w:semiHidden/>
    <w:rPr>
      <w:sz w:val="20"/>
      <w:szCs w:val="20"/>
    </w:rPr>
  </w:style>
  <w:style w:type="paragraph" w:styleId="a3">
    <w:name w:val="Document Map"/>
    <w:basedOn w:val="a"/>
    <w:link w:val="a4"/>
    <w:uiPriority w:val="99"/>
    <w:semiHidden/>
    <w:pPr>
      <w:shd w:val="clear" w:color="auto" w:fill="000080"/>
      <w:spacing w:before="0" w:after="0"/>
    </w:pPr>
    <w:rPr>
      <w:rFonts w:ascii="Tahoma" w:hAnsi="Tahoma" w:cs="Tahoma"/>
      <w:sz w:val="20"/>
      <w:szCs w:val="20"/>
    </w:rPr>
  </w:style>
  <w:style w:type="character" w:customStyle="1" w:styleId="a4">
    <w:name w:val="Схема документа Знак"/>
    <w:link w:val="a3"/>
    <w:uiPriority w:val="99"/>
    <w:semiHidden/>
    <w:rPr>
      <w:rFonts w:ascii="Tahoma" w:hAnsi="Tahoma" w:cs="Tahoma"/>
      <w:sz w:val="16"/>
      <w:szCs w:val="16"/>
    </w:rPr>
  </w:style>
  <w:style w:type="paragraph" w:styleId="a5">
    <w:name w:val="Title"/>
    <w:basedOn w:val="a"/>
    <w:link w:val="a6"/>
    <w:uiPriority w:val="99"/>
    <w:qFormat/>
    <w:pPr>
      <w:spacing w:before="0" w:after="0"/>
      <w:jc w:val="center"/>
    </w:pPr>
    <w:rPr>
      <w:sz w:val="28"/>
      <w:szCs w:val="28"/>
    </w:rPr>
  </w:style>
  <w:style w:type="character" w:customStyle="1" w:styleId="a6">
    <w:name w:val="Название Знак"/>
    <w:link w:val="a5"/>
    <w:uiPriority w:val="10"/>
    <w:rPr>
      <w:rFonts w:ascii="Cambria" w:eastAsia="Times New Roman" w:hAnsi="Cambria" w:cs="Times New Roman"/>
      <w:b/>
      <w:bCs/>
      <w:kern w:val="28"/>
      <w:sz w:val="32"/>
      <w:szCs w:val="32"/>
    </w:rPr>
  </w:style>
  <w:style w:type="paragraph" w:styleId="23">
    <w:name w:val="Body Text Indent 2"/>
    <w:basedOn w:val="a"/>
    <w:link w:val="24"/>
    <w:uiPriority w:val="99"/>
    <w:pPr>
      <w:spacing w:before="0" w:after="222" w:line="360" w:lineRule="auto"/>
      <w:ind w:right="5" w:firstLine="550"/>
      <w:jc w:val="both"/>
    </w:pPr>
    <w:rPr>
      <w:sz w:val="28"/>
      <w:szCs w:val="28"/>
    </w:rPr>
  </w:style>
  <w:style w:type="character" w:customStyle="1" w:styleId="24">
    <w:name w:val="Основной текст с отступом 2 Знак"/>
    <w:link w:val="23"/>
    <w:uiPriority w:val="99"/>
    <w:semiHidden/>
    <w:rPr>
      <w:sz w:val="20"/>
      <w:szCs w:val="20"/>
    </w:rPr>
  </w:style>
  <w:style w:type="paragraph" w:styleId="31">
    <w:name w:val="Body Text Indent 3"/>
    <w:basedOn w:val="a"/>
    <w:link w:val="32"/>
    <w:uiPriority w:val="99"/>
    <w:pPr>
      <w:spacing w:before="0" w:after="0" w:line="360" w:lineRule="auto"/>
      <w:ind w:right="5" w:firstLine="567"/>
      <w:jc w:val="both"/>
    </w:pPr>
    <w:rPr>
      <w:sz w:val="28"/>
      <w:szCs w:val="28"/>
    </w:rPr>
  </w:style>
  <w:style w:type="character" w:customStyle="1" w:styleId="32">
    <w:name w:val="Основной текст с отступом 3 Знак"/>
    <w:link w:val="31"/>
    <w:uiPriority w:val="99"/>
    <w:semiHidden/>
    <w:rPr>
      <w:sz w:val="16"/>
      <w:szCs w:val="16"/>
    </w:rPr>
  </w:style>
  <w:style w:type="character" w:styleId="a7">
    <w:name w:val="Hyperlink"/>
    <w:uiPriority w:val="99"/>
    <w:rPr>
      <w:color w:val="0000FF"/>
      <w:u w:val="single"/>
    </w:rPr>
  </w:style>
  <w:style w:type="paragraph" w:styleId="a8">
    <w:name w:val="Body Text"/>
    <w:basedOn w:val="a"/>
    <w:link w:val="a9"/>
    <w:uiPriority w:val="99"/>
    <w:pPr>
      <w:spacing w:before="0" w:after="80"/>
    </w:pPr>
    <w:rPr>
      <w:sz w:val="26"/>
      <w:szCs w:val="26"/>
    </w:rPr>
  </w:style>
  <w:style w:type="character" w:customStyle="1" w:styleId="a9">
    <w:name w:val="Основной текст Знак"/>
    <w:link w:val="a8"/>
    <w:uiPriority w:val="99"/>
    <w:semiHidden/>
    <w:rPr>
      <w:sz w:val="24"/>
      <w:szCs w:val="24"/>
    </w:rPr>
  </w:style>
  <w:style w:type="paragraph" w:styleId="aa">
    <w:name w:val="caption"/>
    <w:basedOn w:val="a"/>
    <w:next w:val="a"/>
    <w:uiPriority w:val="99"/>
    <w:qFormat/>
    <w:pPr>
      <w:spacing w:before="0" w:after="0"/>
      <w:jc w:val="right"/>
    </w:pPr>
    <w:rPr>
      <w:sz w:val="28"/>
      <w:szCs w:val="28"/>
    </w:rPr>
  </w:style>
  <w:style w:type="paragraph" w:styleId="ab">
    <w:name w:val="footer"/>
    <w:basedOn w:val="a"/>
    <w:link w:val="ac"/>
    <w:uiPriority w:val="99"/>
    <w:pPr>
      <w:tabs>
        <w:tab w:val="center" w:pos="4153"/>
        <w:tab w:val="right" w:pos="8306"/>
      </w:tabs>
      <w:spacing w:before="0" w:after="0"/>
    </w:pPr>
    <w:rPr>
      <w:sz w:val="20"/>
      <w:szCs w:val="20"/>
    </w:rPr>
  </w:style>
  <w:style w:type="character" w:customStyle="1" w:styleId="ac">
    <w:name w:val="Нижний колонтитул Знак"/>
    <w:link w:val="ab"/>
    <w:uiPriority w:val="99"/>
    <w:semiHidden/>
    <w:rPr>
      <w:sz w:val="24"/>
      <w:szCs w:val="24"/>
    </w:rPr>
  </w:style>
  <w:style w:type="character" w:styleId="ad">
    <w:name w:val="page number"/>
    <w:uiPriority w:val="99"/>
  </w:style>
  <w:style w:type="paragraph" w:styleId="11">
    <w:name w:val="toc 1"/>
    <w:basedOn w:val="a"/>
    <w:next w:val="a"/>
    <w:autoRedefine/>
    <w:uiPriority w:val="99"/>
    <w:semiHidden/>
    <w:pPr>
      <w:spacing w:before="120" w:after="120"/>
    </w:pPr>
    <w:rPr>
      <w:b/>
      <w:bCs/>
      <w:caps/>
      <w:sz w:val="20"/>
      <w:szCs w:val="20"/>
    </w:rPr>
  </w:style>
  <w:style w:type="paragraph" w:styleId="25">
    <w:name w:val="toc 2"/>
    <w:basedOn w:val="a"/>
    <w:next w:val="a"/>
    <w:autoRedefine/>
    <w:uiPriority w:val="99"/>
    <w:semiHidden/>
    <w:pPr>
      <w:spacing w:before="0" w:after="0"/>
      <w:ind w:left="200"/>
    </w:pPr>
    <w:rPr>
      <w:smallCaps/>
      <w:sz w:val="20"/>
      <w:szCs w:val="20"/>
    </w:rPr>
  </w:style>
  <w:style w:type="paragraph" w:styleId="33">
    <w:name w:val="toc 3"/>
    <w:basedOn w:val="a"/>
    <w:next w:val="a"/>
    <w:autoRedefine/>
    <w:uiPriority w:val="99"/>
    <w:semiHidden/>
    <w:pPr>
      <w:spacing w:before="0" w:after="0"/>
      <w:ind w:left="400"/>
    </w:pPr>
    <w:rPr>
      <w:i/>
      <w:iCs/>
      <w:sz w:val="20"/>
      <w:szCs w:val="20"/>
    </w:rPr>
  </w:style>
  <w:style w:type="paragraph" w:styleId="41">
    <w:name w:val="toc 4"/>
    <w:basedOn w:val="a"/>
    <w:next w:val="a"/>
    <w:autoRedefine/>
    <w:uiPriority w:val="99"/>
    <w:semiHidden/>
    <w:pPr>
      <w:spacing w:before="0" w:after="0"/>
      <w:ind w:left="600"/>
    </w:pPr>
    <w:rPr>
      <w:sz w:val="18"/>
      <w:szCs w:val="18"/>
    </w:rPr>
  </w:style>
  <w:style w:type="paragraph" w:styleId="51">
    <w:name w:val="toc 5"/>
    <w:basedOn w:val="a"/>
    <w:next w:val="a"/>
    <w:autoRedefine/>
    <w:uiPriority w:val="99"/>
    <w:semiHidden/>
    <w:pPr>
      <w:spacing w:before="0" w:after="0"/>
      <w:ind w:left="800"/>
    </w:pPr>
    <w:rPr>
      <w:sz w:val="18"/>
      <w:szCs w:val="18"/>
    </w:rPr>
  </w:style>
  <w:style w:type="paragraph" w:styleId="61">
    <w:name w:val="toc 6"/>
    <w:basedOn w:val="a"/>
    <w:next w:val="a"/>
    <w:autoRedefine/>
    <w:uiPriority w:val="99"/>
    <w:semiHidden/>
    <w:pPr>
      <w:spacing w:before="0" w:after="0"/>
      <w:ind w:left="1000"/>
    </w:pPr>
    <w:rPr>
      <w:sz w:val="18"/>
      <w:szCs w:val="18"/>
    </w:rPr>
  </w:style>
  <w:style w:type="paragraph" w:styleId="71">
    <w:name w:val="toc 7"/>
    <w:basedOn w:val="a"/>
    <w:next w:val="a"/>
    <w:autoRedefine/>
    <w:uiPriority w:val="99"/>
    <w:semiHidden/>
    <w:pPr>
      <w:spacing w:before="0" w:after="0"/>
      <w:ind w:left="1200"/>
    </w:pPr>
    <w:rPr>
      <w:sz w:val="18"/>
      <w:szCs w:val="18"/>
    </w:rPr>
  </w:style>
  <w:style w:type="paragraph" w:styleId="81">
    <w:name w:val="toc 8"/>
    <w:basedOn w:val="a"/>
    <w:next w:val="a"/>
    <w:autoRedefine/>
    <w:uiPriority w:val="99"/>
    <w:semiHidden/>
    <w:pPr>
      <w:spacing w:before="0" w:after="0"/>
      <w:ind w:left="1400"/>
    </w:pPr>
    <w:rPr>
      <w:sz w:val="18"/>
      <w:szCs w:val="18"/>
    </w:rPr>
  </w:style>
  <w:style w:type="paragraph" w:styleId="91">
    <w:name w:val="toc 9"/>
    <w:basedOn w:val="a"/>
    <w:next w:val="a"/>
    <w:autoRedefine/>
    <w:uiPriority w:val="99"/>
    <w:semiHidden/>
    <w:pPr>
      <w:spacing w:before="0" w:after="0"/>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19857</Words>
  <Characters>11319</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Омский Государственный Педагогический Университет</vt:lpstr>
    </vt:vector>
  </TitlesOfParts>
  <Company>LABAWG</Company>
  <LinksUpToDate>false</LinksUpToDate>
  <CharactersWithSpaces>31114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Омский Государственный Педагогический Университет</dc:title>
  <dc:subject/>
  <dc:creator>Отдел маркетинга</dc:creator>
  <cp:keywords/>
  <dc:description/>
  <cp:lastModifiedBy>admin</cp:lastModifiedBy>
  <cp:revision>2</cp:revision>
  <cp:lastPrinted>2001-05-08T12:00:00Z</cp:lastPrinted>
  <dcterms:created xsi:type="dcterms:W3CDTF">2014-01-27T21:02:00Z</dcterms:created>
  <dcterms:modified xsi:type="dcterms:W3CDTF">2014-01-27T21:02:00Z</dcterms:modified>
</cp:coreProperties>
</file>