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07C2" w:rsidRDefault="00ED2D75">
      <w:pPr>
        <w:pStyle w:val="a8"/>
        <w:spacing w:line="240" w:lineRule="auto"/>
        <w:rPr>
          <w:sz w:val="42"/>
        </w:rPr>
      </w:pPr>
      <w:r>
        <w:rPr>
          <w:sz w:val="42"/>
        </w:rPr>
        <w:t>Государственный Университет Управления</w:t>
      </w:r>
    </w:p>
    <w:p w:rsidR="009807C2" w:rsidRDefault="009807C2">
      <w:pPr>
        <w:jc w:val="center"/>
        <w:rPr>
          <w:b/>
          <w:sz w:val="28"/>
        </w:rPr>
      </w:pPr>
    </w:p>
    <w:p w:rsidR="009807C2" w:rsidRDefault="00ED2D75">
      <w:pPr>
        <w:pStyle w:val="a9"/>
        <w:spacing w:line="240" w:lineRule="auto"/>
        <w:rPr>
          <w:sz w:val="42"/>
        </w:rPr>
      </w:pPr>
      <w:r>
        <w:rPr>
          <w:sz w:val="42"/>
        </w:rPr>
        <w:t>Институт заочного обучения</w:t>
      </w:r>
    </w:p>
    <w:p w:rsidR="009807C2" w:rsidRDefault="00ED2D75">
      <w:pPr>
        <w:pStyle w:val="a9"/>
        <w:spacing w:line="240" w:lineRule="auto"/>
        <w:rPr>
          <w:sz w:val="36"/>
        </w:rPr>
      </w:pPr>
      <w:r>
        <w:rPr>
          <w:sz w:val="36"/>
        </w:rPr>
        <w:t>Специальность – менеджмент</w:t>
      </w: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9807C2">
      <w:pPr>
        <w:jc w:val="center"/>
        <w:rPr>
          <w:sz w:val="28"/>
        </w:rPr>
      </w:pPr>
    </w:p>
    <w:p w:rsidR="009807C2" w:rsidRDefault="00ED2D75">
      <w:pPr>
        <w:jc w:val="center"/>
        <w:rPr>
          <w:b/>
          <w:sz w:val="36"/>
        </w:rPr>
      </w:pPr>
      <w:bookmarkStart w:id="0" w:name="_Toc444348601"/>
      <w:bookmarkStart w:id="1" w:name="_Toc444348758"/>
      <w:r>
        <w:rPr>
          <w:b/>
          <w:sz w:val="36"/>
        </w:rPr>
        <w:t>Объяснительная записка к курсовому проекту</w:t>
      </w:r>
    </w:p>
    <w:p w:rsidR="009807C2" w:rsidRDefault="00ED2D75">
      <w:pPr>
        <w:jc w:val="center"/>
        <w:rPr>
          <w:b/>
          <w:sz w:val="36"/>
        </w:rPr>
      </w:pPr>
      <w:r>
        <w:rPr>
          <w:b/>
          <w:sz w:val="36"/>
        </w:rPr>
        <w:t>по дисциплине «Компьютерная подготовка»</w:t>
      </w:r>
    </w:p>
    <w:bookmarkEnd w:id="0"/>
    <w:bookmarkEnd w:id="1"/>
    <w:p w:rsidR="009807C2" w:rsidRDefault="009807C2">
      <w:pPr>
        <w:rPr>
          <w:sz w:val="40"/>
        </w:rPr>
      </w:pPr>
    </w:p>
    <w:p w:rsidR="009807C2" w:rsidRDefault="00ED2D75">
      <w:pPr>
        <w:jc w:val="center"/>
        <w:rPr>
          <w:sz w:val="32"/>
        </w:rPr>
      </w:pPr>
      <w:r>
        <w:rPr>
          <w:sz w:val="32"/>
        </w:rPr>
        <w:t>по теме: «Алгоритмизация и программирование процессов</w:t>
      </w:r>
    </w:p>
    <w:p w:rsidR="009807C2" w:rsidRDefault="00ED2D75">
      <w:pPr>
        <w:jc w:val="center"/>
      </w:pPr>
      <w:r>
        <w:rPr>
          <w:sz w:val="32"/>
        </w:rPr>
        <w:t xml:space="preserve">обработки данных в среде СУБД типа </w:t>
      </w:r>
      <w:r>
        <w:rPr>
          <w:sz w:val="32"/>
          <w:lang w:val="en-US"/>
        </w:rPr>
        <w:t>Fox</w:t>
      </w:r>
      <w:r>
        <w:rPr>
          <w:sz w:val="32"/>
        </w:rPr>
        <w:t>»</w:t>
      </w: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9807C2">
      <w:pPr>
        <w:spacing w:line="340" w:lineRule="exact"/>
        <w:rPr>
          <w:sz w:val="28"/>
        </w:rPr>
      </w:pPr>
    </w:p>
    <w:p w:rsidR="009807C2" w:rsidRDefault="006332D1">
      <w:pPr>
        <w:spacing w:line="340" w:lineRule="exact"/>
        <w:rPr>
          <w:sz w:val="28"/>
        </w:rPr>
      </w:pPr>
      <w:r>
        <w:rPr>
          <w:noProof/>
          <w:sz w:val="28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761" type="#_x0000_t172" style="position:absolute;margin-left:282.35pt;margin-top:3.4pt;width:102.75pt;height:101.25pt;z-index:251679744;mso-position-horizontal:absolute;mso-position-horizontal-relative:text;mso-position-vertical:absolute;mso-position-vertical-relative:text" o:allowincell="f" adj="6924" fillcolor="#60c" strokecolor="#c9f">
            <v:fill color2="#c0c" focus="100%" type="gradient"/>
            <v:shadow on="t" color="#99f" offset="3pt,3pt"/>
            <v:textpath style="font-family:&quot;Impact&quot;;v-text-kern:t" trim="t" fitpath="t" string="5 (отл.)"/>
          </v:shape>
        </w:pict>
      </w:r>
      <w:r w:rsidR="00ED2D75">
        <w:rPr>
          <w:sz w:val="28"/>
        </w:rPr>
        <w:t xml:space="preserve">Выполнил студент </w:t>
      </w:r>
    </w:p>
    <w:p w:rsidR="009807C2" w:rsidRDefault="00ED2D75">
      <w:pPr>
        <w:spacing w:line="340" w:lineRule="exact"/>
        <w:rPr>
          <w:sz w:val="28"/>
        </w:rPr>
      </w:pPr>
      <w:r>
        <w:rPr>
          <w:sz w:val="28"/>
        </w:rPr>
        <w:t>Студенческий билет №</w:t>
      </w:r>
    </w:p>
    <w:p w:rsidR="009807C2" w:rsidRDefault="00ED2D75">
      <w:pPr>
        <w:spacing w:line="340" w:lineRule="exact"/>
        <w:rPr>
          <w:sz w:val="28"/>
        </w:rPr>
      </w:pPr>
      <w:r>
        <w:rPr>
          <w:sz w:val="28"/>
        </w:rPr>
        <w:t>Группа №УП4-1-98/2</w:t>
      </w:r>
    </w:p>
    <w:p w:rsidR="009807C2" w:rsidRDefault="00ED2D75">
      <w:pPr>
        <w:spacing w:line="340" w:lineRule="exact"/>
        <w:rPr>
          <w:sz w:val="28"/>
        </w:rPr>
      </w:pPr>
      <w:r>
        <w:rPr>
          <w:sz w:val="28"/>
        </w:rPr>
        <w:t>Вариант №2</w:t>
      </w:r>
    </w:p>
    <w:p w:rsidR="009807C2" w:rsidRDefault="00ED2D75">
      <w:pPr>
        <w:spacing w:line="340" w:lineRule="exact"/>
        <w:rPr>
          <w:sz w:val="28"/>
        </w:rPr>
      </w:pPr>
      <w:r>
        <w:rPr>
          <w:sz w:val="28"/>
        </w:rPr>
        <w:t xml:space="preserve">Адрес: </w:t>
      </w: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9807C2">
      <w:pPr>
        <w:spacing w:line="340" w:lineRule="exact"/>
        <w:jc w:val="center"/>
        <w:rPr>
          <w:sz w:val="32"/>
        </w:rPr>
      </w:pPr>
    </w:p>
    <w:p w:rsidR="009807C2" w:rsidRDefault="00ED2D75">
      <w:pPr>
        <w:spacing w:before="400" w:line="340" w:lineRule="exact"/>
        <w:jc w:val="center"/>
        <w:rPr>
          <w:sz w:val="32"/>
        </w:rPr>
      </w:pPr>
      <w:r>
        <w:rPr>
          <w:sz w:val="28"/>
        </w:rPr>
        <w:t>Москва, 1999 г.</w:t>
      </w:r>
    </w:p>
    <w:p w:rsidR="009807C2" w:rsidRDefault="009807C2">
      <w:pPr>
        <w:spacing w:line="340" w:lineRule="exact"/>
        <w:jc w:val="center"/>
        <w:rPr>
          <w:sz w:val="32"/>
        </w:rPr>
        <w:sectPr w:rsidR="009807C2">
          <w:headerReference w:type="default" r:id="rId7"/>
          <w:footerReference w:type="default" r:id="rId8"/>
          <w:pgSz w:w="11906" w:h="16838" w:code="9"/>
          <w:pgMar w:top="907" w:right="1418" w:bottom="1474" w:left="1985" w:header="340" w:footer="907" w:gutter="0"/>
          <w:cols w:space="720"/>
          <w:titlePg/>
        </w:sectPr>
      </w:pPr>
    </w:p>
    <w:p w:rsidR="009807C2" w:rsidRDefault="00ED2D75">
      <w:pPr>
        <w:pStyle w:val="a8"/>
        <w:rPr>
          <w:sz w:val="32"/>
          <w:u w:val="single"/>
        </w:rPr>
      </w:pPr>
      <w:r>
        <w:rPr>
          <w:sz w:val="32"/>
          <w:u w:val="single"/>
        </w:rPr>
        <w:lastRenderedPageBreak/>
        <w:br w:type="page"/>
      </w:r>
      <w:r>
        <w:rPr>
          <w:sz w:val="32"/>
          <w:u w:val="single"/>
        </w:rPr>
        <w:lastRenderedPageBreak/>
        <w:t>Содержание.</w:t>
      </w:r>
    </w:p>
    <w:p w:rsidR="009807C2" w:rsidRDefault="00ED2D75">
      <w:pPr>
        <w:pStyle w:val="10"/>
      </w:pPr>
      <w:r>
        <w:fldChar w:fldCharType="begin"/>
      </w:r>
      <w:r>
        <w:instrText xml:space="preserve"> TOC \o "1-3" </w:instrText>
      </w:r>
      <w:r>
        <w:fldChar w:fldCharType="separate"/>
      </w:r>
      <w:r>
        <w:t>1.</w:t>
      </w:r>
      <w:r>
        <w:tab/>
        <w:t>Введение</w:t>
      </w:r>
      <w:r>
        <w:tab/>
      </w:r>
      <w:r>
        <w:fldChar w:fldCharType="begin"/>
      </w:r>
      <w:r>
        <w:instrText xml:space="preserve"> PAGEREF _Toc466188644 \h </w:instrText>
      </w:r>
      <w:r>
        <w:fldChar w:fldCharType="separate"/>
      </w:r>
      <w:r>
        <w:t>3</w:t>
      </w:r>
      <w:r>
        <w:fldChar w:fldCharType="end"/>
      </w:r>
    </w:p>
    <w:p w:rsidR="009807C2" w:rsidRDefault="00ED2D75">
      <w:pPr>
        <w:pStyle w:val="10"/>
      </w:pPr>
      <w:r>
        <w:t>2.</w:t>
      </w:r>
      <w:r>
        <w:tab/>
        <w:t>Задание на курсовой проект</w:t>
      </w:r>
      <w:r>
        <w:tab/>
      </w:r>
      <w:r>
        <w:fldChar w:fldCharType="begin"/>
      </w:r>
      <w:r>
        <w:instrText xml:space="preserve"> PAGEREF _Toc466188645 \h </w:instrText>
      </w:r>
      <w:r>
        <w:fldChar w:fldCharType="separate"/>
      </w:r>
      <w:r>
        <w:t>4</w:t>
      </w:r>
      <w:r>
        <w:fldChar w:fldCharType="end"/>
      </w:r>
    </w:p>
    <w:p w:rsidR="009807C2" w:rsidRDefault="00ED2D75">
      <w:pPr>
        <w:pStyle w:val="10"/>
      </w:pPr>
      <w:r>
        <w:t>3.</w:t>
      </w:r>
      <w:r>
        <w:tab/>
        <w:t>Анализ и постановка задачи</w:t>
      </w:r>
      <w:r>
        <w:tab/>
      </w:r>
      <w:r>
        <w:fldChar w:fldCharType="begin"/>
      </w:r>
      <w:r>
        <w:instrText xml:space="preserve"> PAGEREF _Toc466188646 \h </w:instrText>
      </w:r>
      <w:r>
        <w:fldChar w:fldCharType="separate"/>
      </w:r>
      <w:r>
        <w:t>4</w:t>
      </w:r>
      <w:r>
        <w:fldChar w:fldCharType="end"/>
      </w:r>
    </w:p>
    <w:p w:rsidR="009807C2" w:rsidRDefault="00ED2D75">
      <w:pPr>
        <w:pStyle w:val="10"/>
      </w:pPr>
      <w:r>
        <w:t>4.</w:t>
      </w:r>
      <w:r>
        <w:tab/>
        <w:t>Формализация задачи</w:t>
      </w:r>
      <w:r>
        <w:tab/>
      </w:r>
      <w:r>
        <w:fldChar w:fldCharType="begin"/>
      </w:r>
      <w:r>
        <w:instrText xml:space="preserve"> PAGEREF _Toc466188647 \h </w:instrText>
      </w:r>
      <w:r>
        <w:fldChar w:fldCharType="separate"/>
      </w:r>
      <w:r>
        <w:t>5</w:t>
      </w:r>
      <w:r>
        <w:fldChar w:fldCharType="end"/>
      </w:r>
    </w:p>
    <w:p w:rsidR="009807C2" w:rsidRDefault="00ED2D75">
      <w:pPr>
        <w:pStyle w:val="10"/>
      </w:pPr>
      <w:r>
        <w:t>5.</w:t>
      </w:r>
      <w:r>
        <w:tab/>
        <w:t>Алгоритмы</w:t>
      </w:r>
      <w:r>
        <w:tab/>
      </w:r>
      <w:r>
        <w:fldChar w:fldCharType="begin"/>
      </w:r>
      <w:r>
        <w:instrText xml:space="preserve"> PAGEREF _Toc466188648 \h </w:instrText>
      </w:r>
      <w:r>
        <w:fldChar w:fldCharType="separate"/>
      </w:r>
      <w:r>
        <w:t>6</w:t>
      </w:r>
      <w:r>
        <w:fldChar w:fldCharType="end"/>
      </w:r>
    </w:p>
    <w:p w:rsidR="009807C2" w:rsidRDefault="00ED2D75">
      <w:pPr>
        <w:pStyle w:val="20"/>
      </w:pPr>
      <w:r>
        <w:t>5.1.</w:t>
      </w:r>
      <w:r>
        <w:tab/>
        <w:t>Создание двухуровневого светового меню</w:t>
      </w:r>
      <w:r>
        <w:tab/>
      </w:r>
      <w:r>
        <w:fldChar w:fldCharType="begin"/>
      </w:r>
      <w:r>
        <w:instrText xml:space="preserve"> PAGEREF _Toc466188649 \h </w:instrText>
      </w:r>
      <w:r>
        <w:fldChar w:fldCharType="separate"/>
      </w:r>
      <w:r>
        <w:t>6</w:t>
      </w:r>
      <w:r>
        <w:fldChar w:fldCharType="end"/>
      </w:r>
    </w:p>
    <w:p w:rsidR="009807C2" w:rsidRDefault="00ED2D75">
      <w:pPr>
        <w:pStyle w:val="20"/>
      </w:pPr>
      <w:r>
        <w:t>5.2.</w:t>
      </w:r>
      <w:r>
        <w:tab/>
        <w:t>Создание файла данных</w:t>
      </w:r>
      <w:r>
        <w:tab/>
      </w:r>
      <w:r>
        <w:fldChar w:fldCharType="begin"/>
      </w:r>
      <w:r>
        <w:instrText xml:space="preserve"> PAGEREF _Toc466188650 \h </w:instrText>
      </w:r>
      <w:r>
        <w:fldChar w:fldCharType="separate"/>
      </w:r>
      <w:r>
        <w:t>7</w:t>
      </w:r>
      <w:r>
        <w:fldChar w:fldCharType="end"/>
      </w:r>
    </w:p>
    <w:p w:rsidR="009807C2" w:rsidRDefault="00ED2D75">
      <w:pPr>
        <w:pStyle w:val="20"/>
      </w:pPr>
      <w:r>
        <w:t>5.3.</w:t>
      </w:r>
      <w:r>
        <w:tab/>
        <w:t>Чтение файла данных</w:t>
      </w:r>
      <w:r>
        <w:tab/>
      </w:r>
      <w:r>
        <w:fldChar w:fldCharType="begin"/>
      </w:r>
      <w:r>
        <w:instrText xml:space="preserve"> PAGEREF _Toc466188651 \h </w:instrText>
      </w:r>
      <w:r>
        <w:fldChar w:fldCharType="separate"/>
      </w:r>
      <w:r>
        <w:t>8</w:t>
      </w:r>
      <w:r>
        <w:fldChar w:fldCharType="end"/>
      </w:r>
    </w:p>
    <w:p w:rsidR="009807C2" w:rsidRDefault="00ED2D75">
      <w:pPr>
        <w:pStyle w:val="20"/>
      </w:pPr>
      <w:r>
        <w:t>5.4.</w:t>
      </w:r>
      <w:r>
        <w:tab/>
        <w:t>Добавление данных в файл данных</w:t>
      </w:r>
      <w:r>
        <w:tab/>
      </w:r>
      <w:r>
        <w:fldChar w:fldCharType="begin"/>
      </w:r>
      <w:r>
        <w:instrText xml:space="preserve"> PAGEREF _Toc466188652 \h </w:instrText>
      </w:r>
      <w:r>
        <w:fldChar w:fldCharType="separate"/>
      </w:r>
      <w:r>
        <w:t>9</w:t>
      </w:r>
      <w:r>
        <w:fldChar w:fldCharType="end"/>
      </w:r>
    </w:p>
    <w:p w:rsidR="009807C2" w:rsidRDefault="00ED2D75">
      <w:pPr>
        <w:pStyle w:val="20"/>
      </w:pPr>
      <w:r>
        <w:t>5.5.</w:t>
      </w:r>
      <w:r>
        <w:tab/>
        <w:t>Печать сведений о суммарной стоимости продукции заданного вида по каждому предприятию и о среднем выпуске этой продукции одним предприятием.</w:t>
      </w:r>
      <w:r>
        <w:tab/>
      </w:r>
      <w:r>
        <w:fldChar w:fldCharType="begin"/>
      </w:r>
      <w:r>
        <w:instrText xml:space="preserve"> PAGEREF _Toc466188653 \h </w:instrText>
      </w:r>
      <w:r>
        <w:fldChar w:fldCharType="separate"/>
      </w:r>
      <w:r>
        <w:t>10</w:t>
      </w:r>
      <w:r>
        <w:fldChar w:fldCharType="end"/>
      </w:r>
    </w:p>
    <w:p w:rsidR="009807C2" w:rsidRDefault="00ED2D75">
      <w:pPr>
        <w:pStyle w:val="20"/>
      </w:pPr>
      <w:r>
        <w:t>5.6.</w:t>
      </w:r>
      <w:r>
        <w:tab/>
        <w:t>Печать сведений о суммарной стоимости и суммарном выпуске каждой продукции.</w:t>
      </w:r>
      <w:r>
        <w:tab/>
      </w:r>
      <w:r>
        <w:fldChar w:fldCharType="begin"/>
      </w:r>
      <w:r>
        <w:instrText xml:space="preserve"> PAGEREF _Toc466188654 \h </w:instrText>
      </w:r>
      <w:r>
        <w:fldChar w:fldCharType="separate"/>
      </w:r>
      <w:r>
        <w:t>11</w:t>
      </w:r>
      <w:r>
        <w:fldChar w:fldCharType="end"/>
      </w:r>
    </w:p>
    <w:p w:rsidR="009807C2" w:rsidRDefault="00ED2D75">
      <w:pPr>
        <w:pStyle w:val="20"/>
      </w:pPr>
      <w:r>
        <w:t>5.7.</w:t>
      </w:r>
      <w:r>
        <w:tab/>
        <w:t>Печать упорядоченного по суммарной стоимости списка продукции пяти видов</w:t>
      </w:r>
      <w:r>
        <w:tab/>
      </w:r>
      <w:r>
        <w:fldChar w:fldCharType="begin"/>
      </w:r>
      <w:r>
        <w:instrText xml:space="preserve"> PAGEREF _Toc466188655 \h </w:instrText>
      </w:r>
      <w:r>
        <w:fldChar w:fldCharType="separate"/>
      </w:r>
      <w:r>
        <w:t>12</w:t>
      </w:r>
      <w:r>
        <w:fldChar w:fldCharType="end"/>
      </w:r>
    </w:p>
    <w:p w:rsidR="009807C2" w:rsidRDefault="00ED2D75">
      <w:pPr>
        <w:pStyle w:val="10"/>
      </w:pPr>
      <w:r>
        <w:t>6.</w:t>
      </w:r>
      <w:r>
        <w:tab/>
        <w:t>Программы</w:t>
      </w:r>
      <w:r>
        <w:tab/>
      </w:r>
      <w:r>
        <w:fldChar w:fldCharType="begin"/>
      </w:r>
      <w:r>
        <w:instrText xml:space="preserve"> PAGEREF _Toc466188656 \h </w:instrText>
      </w:r>
      <w:r>
        <w:fldChar w:fldCharType="separate"/>
      </w:r>
      <w:r>
        <w:t>13</w:t>
      </w:r>
      <w:r>
        <w:fldChar w:fldCharType="end"/>
      </w:r>
    </w:p>
    <w:p w:rsidR="009807C2" w:rsidRDefault="00ED2D75">
      <w:pPr>
        <w:pStyle w:val="20"/>
      </w:pPr>
      <w:r>
        <w:t>6.1.</w:t>
      </w:r>
      <w:r>
        <w:tab/>
        <w:t>Создание двухуровневого светового меню</w:t>
      </w:r>
      <w:r>
        <w:tab/>
      </w:r>
      <w:r>
        <w:fldChar w:fldCharType="begin"/>
      </w:r>
      <w:r>
        <w:instrText xml:space="preserve"> PAGEREF _Toc466188657 \h </w:instrText>
      </w:r>
      <w:r>
        <w:fldChar w:fldCharType="separate"/>
      </w:r>
      <w:r>
        <w:t>13</w:t>
      </w:r>
      <w:r>
        <w:fldChar w:fldCharType="end"/>
      </w:r>
    </w:p>
    <w:p w:rsidR="009807C2" w:rsidRDefault="00ED2D75">
      <w:pPr>
        <w:pStyle w:val="20"/>
      </w:pPr>
      <w:r>
        <w:t>6.2.</w:t>
      </w:r>
      <w:r>
        <w:tab/>
        <w:t>Создание файла данных</w:t>
      </w:r>
      <w:r>
        <w:tab/>
      </w:r>
      <w:r>
        <w:fldChar w:fldCharType="begin"/>
      </w:r>
      <w:r>
        <w:instrText xml:space="preserve"> PAGEREF _Toc466188658 \h </w:instrText>
      </w:r>
      <w:r>
        <w:fldChar w:fldCharType="separate"/>
      </w:r>
      <w:r>
        <w:t>15</w:t>
      </w:r>
      <w:r>
        <w:fldChar w:fldCharType="end"/>
      </w:r>
    </w:p>
    <w:p w:rsidR="009807C2" w:rsidRDefault="00ED2D75">
      <w:pPr>
        <w:pStyle w:val="20"/>
      </w:pPr>
      <w:r>
        <w:t>6.3.</w:t>
      </w:r>
      <w:r>
        <w:tab/>
        <w:t>Чтение файла данных</w:t>
      </w:r>
      <w:r>
        <w:tab/>
      </w:r>
      <w:r>
        <w:fldChar w:fldCharType="begin"/>
      </w:r>
      <w:r>
        <w:instrText xml:space="preserve"> PAGEREF _Toc466188659 \h </w:instrText>
      </w:r>
      <w:r>
        <w:fldChar w:fldCharType="separate"/>
      </w:r>
      <w:r>
        <w:t>16</w:t>
      </w:r>
      <w:r>
        <w:fldChar w:fldCharType="end"/>
      </w:r>
    </w:p>
    <w:p w:rsidR="009807C2" w:rsidRDefault="00ED2D75">
      <w:pPr>
        <w:pStyle w:val="20"/>
      </w:pPr>
      <w:r>
        <w:t>6.4.</w:t>
      </w:r>
      <w:r>
        <w:tab/>
        <w:t>Добавление данных в файл данных</w:t>
      </w:r>
      <w:r>
        <w:tab/>
      </w:r>
      <w:r>
        <w:fldChar w:fldCharType="begin"/>
      </w:r>
      <w:r>
        <w:instrText xml:space="preserve"> PAGEREF _Toc466188660 \h </w:instrText>
      </w:r>
      <w:r>
        <w:fldChar w:fldCharType="separate"/>
      </w:r>
      <w:r>
        <w:t>17</w:t>
      </w:r>
      <w:r>
        <w:fldChar w:fldCharType="end"/>
      </w:r>
    </w:p>
    <w:p w:rsidR="009807C2" w:rsidRDefault="00ED2D75">
      <w:pPr>
        <w:pStyle w:val="20"/>
      </w:pPr>
      <w:r>
        <w:t>6.5.</w:t>
      </w:r>
      <w:r>
        <w:tab/>
        <w:t>Печать сведений о суммарной стоимости продукции заданного вида по каждому предприятию и о среднем выпуске этой продукции одним предприятием.</w:t>
      </w:r>
      <w:r>
        <w:tab/>
      </w:r>
      <w:r>
        <w:fldChar w:fldCharType="begin"/>
      </w:r>
      <w:r>
        <w:instrText xml:space="preserve"> PAGEREF _Toc466188661 \h </w:instrText>
      </w:r>
      <w:r>
        <w:fldChar w:fldCharType="separate"/>
      </w:r>
      <w:r>
        <w:t>18</w:t>
      </w:r>
      <w:r>
        <w:fldChar w:fldCharType="end"/>
      </w:r>
    </w:p>
    <w:p w:rsidR="009807C2" w:rsidRDefault="00ED2D75">
      <w:pPr>
        <w:pStyle w:val="20"/>
      </w:pPr>
      <w:r>
        <w:t>6.6.</w:t>
      </w:r>
      <w:r>
        <w:tab/>
        <w:t>Печать сведений о суммарной стоимости и суммарном выпуске каждой продукции.</w:t>
      </w:r>
      <w:r>
        <w:tab/>
      </w:r>
      <w:r>
        <w:fldChar w:fldCharType="begin"/>
      </w:r>
      <w:r>
        <w:instrText xml:space="preserve"> PAGEREF _Toc466188662 \h </w:instrText>
      </w:r>
      <w:r>
        <w:fldChar w:fldCharType="separate"/>
      </w:r>
      <w:r>
        <w:t>20</w:t>
      </w:r>
      <w:r>
        <w:fldChar w:fldCharType="end"/>
      </w:r>
    </w:p>
    <w:p w:rsidR="009807C2" w:rsidRDefault="00ED2D75">
      <w:pPr>
        <w:pStyle w:val="20"/>
      </w:pPr>
      <w:r>
        <w:t>6.7.</w:t>
      </w:r>
      <w:r>
        <w:tab/>
        <w:t>Печать упорядоченного по суммарной стоимости списка продукции пяти видов</w:t>
      </w:r>
      <w:r>
        <w:tab/>
      </w:r>
      <w:r>
        <w:fldChar w:fldCharType="begin"/>
      </w:r>
      <w:r>
        <w:instrText xml:space="preserve"> PAGEREF _Toc466188663 \h </w:instrText>
      </w:r>
      <w:r>
        <w:fldChar w:fldCharType="separate"/>
      </w:r>
      <w:r>
        <w:t>21</w:t>
      </w:r>
      <w:r>
        <w:fldChar w:fldCharType="end"/>
      </w:r>
    </w:p>
    <w:p w:rsidR="009807C2" w:rsidRDefault="00ED2D75">
      <w:pPr>
        <w:pStyle w:val="10"/>
      </w:pPr>
      <w:r>
        <w:t>7.</w:t>
      </w:r>
      <w:r>
        <w:tab/>
        <w:t>Результаты решений</w:t>
      </w:r>
      <w:r>
        <w:tab/>
      </w:r>
      <w:r>
        <w:fldChar w:fldCharType="begin"/>
      </w:r>
      <w:r>
        <w:instrText xml:space="preserve"> PAGEREF _Toc466188664 \h </w:instrText>
      </w:r>
      <w:r>
        <w:fldChar w:fldCharType="separate"/>
      </w:r>
      <w:r>
        <w:t>22</w:t>
      </w:r>
      <w:r>
        <w:fldChar w:fldCharType="end"/>
      </w:r>
    </w:p>
    <w:p w:rsidR="009807C2" w:rsidRDefault="00ED2D75">
      <w:pPr>
        <w:pStyle w:val="10"/>
      </w:pPr>
      <w:r>
        <w:t>8.</w:t>
      </w:r>
      <w:r>
        <w:tab/>
        <w:t>Заключение</w:t>
      </w:r>
      <w:r>
        <w:tab/>
      </w:r>
      <w:r>
        <w:fldChar w:fldCharType="begin"/>
      </w:r>
      <w:r>
        <w:instrText xml:space="preserve"> PAGEREF _Toc466188665 \h </w:instrText>
      </w:r>
      <w:r>
        <w:fldChar w:fldCharType="separate"/>
      </w:r>
      <w:r>
        <w:t>29</w:t>
      </w:r>
      <w:r>
        <w:fldChar w:fldCharType="end"/>
      </w:r>
    </w:p>
    <w:p w:rsidR="009807C2" w:rsidRDefault="00ED2D75">
      <w:pPr>
        <w:pStyle w:val="10"/>
      </w:pPr>
      <w:r>
        <w:t>9.</w:t>
      </w:r>
      <w:r>
        <w:tab/>
        <w:t>Список литературы</w:t>
      </w:r>
      <w:r>
        <w:tab/>
      </w:r>
      <w:r>
        <w:fldChar w:fldCharType="begin"/>
      </w:r>
      <w:r>
        <w:instrText xml:space="preserve"> PAGEREF _Toc466188666 \h </w:instrText>
      </w:r>
      <w:r>
        <w:fldChar w:fldCharType="separate"/>
      </w:r>
      <w:r>
        <w:t>30</w:t>
      </w:r>
      <w:r>
        <w:fldChar w:fldCharType="end"/>
      </w:r>
    </w:p>
    <w:p w:rsidR="009807C2" w:rsidRDefault="00ED2D75">
      <w:pPr>
        <w:pStyle w:val="20"/>
      </w:pPr>
      <w:r>
        <w:fldChar w:fldCharType="end"/>
      </w:r>
    </w:p>
    <w:p w:rsidR="009807C2" w:rsidRDefault="00ED2D75">
      <w:pPr>
        <w:pStyle w:val="1"/>
        <w:numPr>
          <w:ilvl w:val="0"/>
          <w:numId w:val="9"/>
        </w:numPr>
        <w:spacing w:before="120" w:after="240" w:line="360" w:lineRule="auto"/>
        <w:ind w:left="357" w:hanging="357"/>
      </w:pPr>
      <w:r>
        <w:br w:type="page"/>
      </w:r>
      <w:bookmarkStart w:id="2" w:name="_Toc466188644"/>
      <w:r>
        <w:lastRenderedPageBreak/>
        <w:t>Введение</w:t>
      </w:r>
      <w:bookmarkEnd w:id="2"/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Реляционные системы управления базами данных (СУБД), такие как </w:t>
      </w:r>
      <w:r>
        <w:rPr>
          <w:sz w:val="24"/>
          <w:lang w:val="en-US"/>
        </w:rPr>
        <w:t>FoxBase, FoxBase plus, FoxPro, Visual FoxPro</w:t>
      </w:r>
      <w:r>
        <w:rPr>
          <w:sz w:val="24"/>
        </w:rPr>
        <w:t xml:space="preserve"> относятся к новому поколению СУБД реляционного типа из семейства </w:t>
      </w:r>
      <w:r>
        <w:rPr>
          <w:sz w:val="24"/>
          <w:lang w:val="en-US"/>
        </w:rPr>
        <w:t>dBase</w:t>
      </w:r>
      <w:r>
        <w:rPr>
          <w:sz w:val="24"/>
        </w:rPr>
        <w:t xml:space="preserve"> – подобных СУБД. Пакеты этого семейства получили широкое распространение, и многие из них были русифицированы.</w:t>
      </w: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СУБД типа </w:t>
      </w:r>
      <w:r>
        <w:rPr>
          <w:sz w:val="24"/>
          <w:lang w:val="en-US"/>
        </w:rPr>
        <w:t>Fox</w:t>
      </w:r>
      <w:r>
        <w:rPr>
          <w:sz w:val="24"/>
        </w:rPr>
        <w:t xml:space="preserve"> сохраняет преемственность по отношению к более ранним представителям </w:t>
      </w:r>
      <w:r>
        <w:rPr>
          <w:sz w:val="24"/>
          <w:lang w:val="en-US"/>
        </w:rPr>
        <w:t>dBase</w:t>
      </w:r>
      <w:r>
        <w:rPr>
          <w:sz w:val="24"/>
        </w:rPr>
        <w:t xml:space="preserve"> – подобных СУБД, в отношении структуры баз данных, команд создания и обработки данных, основных типов данных. В тоже время каждая последующая СУБД обладает большими возможностями по сравнению с предыдущими.</w:t>
      </w:r>
      <w:r>
        <w:rPr>
          <w:sz w:val="24"/>
          <w:lang w:val="en-US"/>
        </w:rPr>
        <w:t xml:space="preserve"> </w:t>
      </w:r>
      <w:r>
        <w:rPr>
          <w:sz w:val="24"/>
        </w:rPr>
        <w:t xml:space="preserve">Так, например, </w:t>
      </w:r>
      <w:r>
        <w:rPr>
          <w:sz w:val="24"/>
          <w:lang w:val="en-US"/>
        </w:rPr>
        <w:t xml:space="preserve">Visual FoxPro </w:t>
      </w:r>
      <w:r>
        <w:rPr>
          <w:sz w:val="24"/>
        </w:rPr>
        <w:t xml:space="preserve">по сравнению с </w:t>
      </w:r>
      <w:r>
        <w:rPr>
          <w:sz w:val="24"/>
          <w:lang w:val="en-US"/>
        </w:rPr>
        <w:t>FoxPro</w:t>
      </w:r>
      <w:r>
        <w:rPr>
          <w:sz w:val="24"/>
        </w:rPr>
        <w:t xml:space="preserve"> обладает более значительными изобразительными возможностями.</w:t>
      </w: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Данная работа использует язык команд СУБД семейства </w:t>
      </w:r>
      <w:r>
        <w:rPr>
          <w:sz w:val="24"/>
          <w:lang w:val="en-US"/>
        </w:rPr>
        <w:t xml:space="preserve">Fox. </w:t>
      </w:r>
      <w:r>
        <w:rPr>
          <w:sz w:val="24"/>
        </w:rPr>
        <w:t xml:space="preserve">Используемые команды, в основном, применимы во всех СУБД этого типа, но отладка велась на русифицированной СУБД </w:t>
      </w:r>
      <w:r>
        <w:rPr>
          <w:sz w:val="24"/>
          <w:lang w:val="en-US"/>
        </w:rPr>
        <w:t xml:space="preserve">FoxPro </w:t>
      </w:r>
      <w:r>
        <w:rPr>
          <w:sz w:val="24"/>
        </w:rPr>
        <w:t>для</w:t>
      </w:r>
      <w:r>
        <w:rPr>
          <w:sz w:val="24"/>
          <w:lang w:val="en-US"/>
        </w:rPr>
        <w:t xml:space="preserve"> Windows</w:t>
      </w:r>
      <w:r>
        <w:rPr>
          <w:sz w:val="24"/>
        </w:rPr>
        <w:t xml:space="preserve"> версии </w:t>
      </w:r>
      <w:r>
        <w:rPr>
          <w:sz w:val="24"/>
          <w:lang w:val="en-US"/>
        </w:rPr>
        <w:t>2.5b</w:t>
      </w:r>
      <w:r>
        <w:rPr>
          <w:sz w:val="24"/>
        </w:rPr>
        <w:t>.</w:t>
      </w:r>
    </w:p>
    <w:p w:rsidR="009807C2" w:rsidRDefault="009807C2">
      <w:pPr>
        <w:spacing w:line="360" w:lineRule="auto"/>
        <w:ind w:firstLine="426"/>
        <w:jc w:val="both"/>
        <w:rPr>
          <w:sz w:val="24"/>
        </w:rPr>
      </w:pPr>
    </w:p>
    <w:p w:rsidR="009807C2" w:rsidRDefault="00ED2D75">
      <w:pPr>
        <w:pStyle w:val="1"/>
        <w:numPr>
          <w:ilvl w:val="0"/>
          <w:numId w:val="9"/>
        </w:numPr>
        <w:spacing w:before="0" w:after="160" w:line="360" w:lineRule="auto"/>
        <w:ind w:left="357" w:hanging="357"/>
      </w:pPr>
      <w:r>
        <w:br w:type="page"/>
      </w:r>
      <w:bookmarkStart w:id="3" w:name="_Toc466188645"/>
      <w:r>
        <w:lastRenderedPageBreak/>
        <w:t>Задание на курсовой проект</w:t>
      </w:r>
      <w:bookmarkEnd w:id="3"/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Структура ЗАПИСИ исходного ДОКУМЕНТА:</w:t>
      </w: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79"/>
        <w:gridCol w:w="2179"/>
        <w:gridCol w:w="2179"/>
        <w:gridCol w:w="2179"/>
      </w:tblGrid>
      <w:tr w:rsidR="009807C2">
        <w:tc>
          <w:tcPr>
            <w:tcW w:w="2179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предприятия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продукции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выпуска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Цена единицы продукции</w:t>
            </w:r>
          </w:p>
        </w:tc>
      </w:tr>
    </w:tbl>
    <w:p w:rsidR="009807C2" w:rsidRDefault="00ED2D75">
      <w:pPr>
        <w:spacing w:before="120" w:line="360" w:lineRule="auto"/>
        <w:ind w:firstLine="425"/>
        <w:jc w:val="both"/>
        <w:rPr>
          <w:sz w:val="24"/>
        </w:rPr>
      </w:pPr>
      <w:r>
        <w:rPr>
          <w:sz w:val="24"/>
        </w:rPr>
        <w:t>Необходимо:</w:t>
      </w:r>
    </w:p>
    <w:p w:rsidR="009807C2" w:rsidRDefault="00ED2D75">
      <w:pPr>
        <w:numPr>
          <w:ilvl w:val="0"/>
          <w:numId w:val="10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Определить суммарную стоимость продукции заданного вида и ее средний выпуск одним предприятием.</w:t>
      </w:r>
    </w:p>
    <w:p w:rsidR="009807C2" w:rsidRDefault="00ED2D75">
      <w:pPr>
        <w:numPr>
          <w:ilvl w:val="0"/>
          <w:numId w:val="10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Для каждого из пяти видов продукции определить суммарную стоимость и суммарный выпуск.</w:t>
      </w:r>
    </w:p>
    <w:p w:rsidR="009807C2" w:rsidRDefault="00ED2D75">
      <w:pPr>
        <w:numPr>
          <w:ilvl w:val="0"/>
          <w:numId w:val="10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Выдать на печать в порядке возрастания суммарной стоимости продукцию пяти видов.</w:t>
      </w:r>
    </w:p>
    <w:p w:rsidR="009807C2" w:rsidRDefault="00ED2D75">
      <w:pPr>
        <w:pStyle w:val="1"/>
        <w:numPr>
          <w:ilvl w:val="0"/>
          <w:numId w:val="9"/>
        </w:numPr>
        <w:spacing w:before="360" w:after="160" w:line="360" w:lineRule="auto"/>
        <w:ind w:left="357" w:hanging="357"/>
      </w:pPr>
      <w:bookmarkStart w:id="4" w:name="_Toc466188646"/>
      <w:r>
        <w:t>Анализ и постановка задачи</w:t>
      </w:r>
      <w:bookmarkEnd w:id="4"/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Исходные данные задачи представляют собой записи заданной структуры, которые должны вводиться с клавиатуры, а затем выводиться в файл данных на магнитный диск. Следовательно, одной из подзадач должна быть задача создания файла данных на магнитном диске.</w:t>
      </w: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Созданный файл данных необходимо просмотреть на экране или вывести на печать в виде таблицы с печатью заголовка и шапки этой таблицы. Для этого следующей подзадачей должна являться задача просмотра файла данных. Также должна быть возможность добавления записей в созданный файл данных.</w:t>
      </w: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Затем необходимы еще три подзадачи, решение которых позволяет выполнить три пункта курсовой работы:</w:t>
      </w:r>
    </w:p>
    <w:p w:rsidR="009807C2" w:rsidRDefault="00ED2D75">
      <w:pPr>
        <w:numPr>
          <w:ilvl w:val="0"/>
          <w:numId w:val="11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Выдача сведений о суммарной стоимости продукции заданного вида по каждому предприятию и о среднем выпуске этой продукции одним предприятием.</w:t>
      </w:r>
    </w:p>
    <w:p w:rsidR="009807C2" w:rsidRDefault="00ED2D75">
      <w:pPr>
        <w:numPr>
          <w:ilvl w:val="0"/>
          <w:numId w:val="11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Выдача сведений о суммарной стоимости и суммарном выпуске каждой продукции.</w:t>
      </w:r>
    </w:p>
    <w:p w:rsidR="009807C2" w:rsidRDefault="00ED2D75">
      <w:pPr>
        <w:numPr>
          <w:ilvl w:val="0"/>
          <w:numId w:val="11"/>
        </w:numPr>
        <w:tabs>
          <w:tab w:val="num" w:pos="927"/>
        </w:tabs>
        <w:spacing w:line="360" w:lineRule="auto"/>
        <w:ind w:left="927"/>
        <w:jc w:val="both"/>
        <w:rPr>
          <w:sz w:val="24"/>
        </w:rPr>
      </w:pPr>
      <w:r>
        <w:rPr>
          <w:sz w:val="24"/>
        </w:rPr>
        <w:t>Выдача на печать продукции пяти видов в порядке возрастания ее суммарной стоимости.</w:t>
      </w: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>Кроме того, для диалога пользователя с системой необходимо создать так называемое, «Меню».</w:t>
      </w:r>
    </w:p>
    <w:p w:rsidR="009807C2" w:rsidRDefault="00ED2D75">
      <w:pPr>
        <w:pStyle w:val="1"/>
        <w:numPr>
          <w:ilvl w:val="0"/>
          <w:numId w:val="9"/>
        </w:numPr>
        <w:spacing w:before="120" w:after="240" w:line="360" w:lineRule="auto"/>
        <w:ind w:left="357" w:hanging="357"/>
      </w:pPr>
      <w:r>
        <w:br w:type="page"/>
      </w:r>
      <w:bookmarkStart w:id="5" w:name="_Toc466188647"/>
      <w:r>
        <w:lastRenderedPageBreak/>
        <w:t>Формализация задачи</w:t>
      </w:r>
      <w:bookmarkEnd w:id="5"/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В среде СУБД типа </w:t>
      </w:r>
      <w:r>
        <w:rPr>
          <w:sz w:val="24"/>
          <w:lang w:val="en-US"/>
        </w:rPr>
        <w:t>Fox</w:t>
      </w:r>
      <w:r>
        <w:rPr>
          <w:sz w:val="24"/>
        </w:rPr>
        <w:t xml:space="preserve"> каждая подзадача может оформляться в виде отдельного командного файла с расширением .</w:t>
      </w:r>
      <w:r>
        <w:rPr>
          <w:sz w:val="24"/>
          <w:lang w:val="en-US"/>
        </w:rPr>
        <w:t>prg</w:t>
      </w:r>
      <w:r>
        <w:rPr>
          <w:sz w:val="24"/>
        </w:rPr>
        <w:t xml:space="preserve"> и заканчиваться оператором возврата в вызывающий командный файл. </w:t>
      </w:r>
    </w:p>
    <w:p w:rsidR="009807C2" w:rsidRDefault="00ED2D75">
      <w:pPr>
        <w:spacing w:line="360" w:lineRule="auto"/>
        <w:ind w:firstLine="426"/>
        <w:jc w:val="both"/>
        <w:rPr>
          <w:sz w:val="24"/>
          <w:lang w:val="en-US"/>
        </w:rPr>
      </w:pPr>
      <w:r>
        <w:rPr>
          <w:sz w:val="24"/>
        </w:rPr>
        <w:t xml:space="preserve">В данном случае основным командным файлом является файл </w:t>
      </w:r>
      <w:r>
        <w:rPr>
          <w:sz w:val="24"/>
          <w:lang w:val="en-US"/>
        </w:rPr>
        <w:t xml:space="preserve">MainMenu.prg, </w:t>
      </w:r>
      <w:r>
        <w:rPr>
          <w:sz w:val="24"/>
        </w:rPr>
        <w:t xml:space="preserve"> который формирует полное экранное меню и осуществляет вызов других командных файлов, в зависимости от выбранного пункта меню: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93"/>
        <w:gridCol w:w="6412"/>
      </w:tblGrid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CreateFd.prg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34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</w:t>
            </w:r>
            <w:r>
              <w:rPr>
                <w:sz w:val="24"/>
              </w:rPr>
              <w:t xml:space="preserve"> создание файла данных;</w:t>
            </w:r>
          </w:p>
        </w:tc>
      </w:tr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ReadFd.prg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34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</w:t>
            </w:r>
            <w:r>
              <w:rPr>
                <w:sz w:val="24"/>
              </w:rPr>
              <w:t xml:space="preserve"> чтение созданного файла данных;</w:t>
            </w:r>
          </w:p>
        </w:tc>
      </w:tr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AddFd.prg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34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</w:t>
            </w:r>
            <w:r>
              <w:rPr>
                <w:sz w:val="24"/>
              </w:rPr>
              <w:t xml:space="preserve"> добавление данных в созданный файл данных</w:t>
            </w:r>
            <w:r>
              <w:rPr>
                <w:sz w:val="24"/>
                <w:lang w:val="en-US"/>
              </w:rPr>
              <w:t>;</w:t>
            </w:r>
          </w:p>
        </w:tc>
      </w:tr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 xml:space="preserve">Zad1.prg 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199" w:hanging="165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 </w:t>
            </w:r>
            <w:r>
              <w:rPr>
                <w:sz w:val="24"/>
              </w:rPr>
              <w:t>выдача сведений о суммарной стоимости продукции заданного вида по каждому предприятию и о среднем выпуске этой продукции одним предприятием;</w:t>
            </w:r>
          </w:p>
        </w:tc>
      </w:tr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Zad2.prg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199" w:hanging="165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 </w:t>
            </w:r>
            <w:r>
              <w:rPr>
                <w:sz w:val="24"/>
              </w:rPr>
              <w:t>выдача сведений о суммарной стоимости и суммарном выпуске каждой продукции</w:t>
            </w:r>
            <w:r>
              <w:rPr>
                <w:sz w:val="24"/>
                <w:lang w:val="en-US"/>
              </w:rPr>
              <w:t>;</w:t>
            </w:r>
          </w:p>
        </w:tc>
      </w:tr>
      <w:tr w:rsidR="009807C2">
        <w:tc>
          <w:tcPr>
            <w:tcW w:w="2093" w:type="dxa"/>
          </w:tcPr>
          <w:p w:rsidR="009807C2" w:rsidRDefault="00ED2D75">
            <w:pPr>
              <w:spacing w:line="360" w:lineRule="auto"/>
              <w:ind w:right="10"/>
              <w:jc w:val="right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Zad3.prg</w:t>
            </w:r>
          </w:p>
        </w:tc>
        <w:tc>
          <w:tcPr>
            <w:tcW w:w="6412" w:type="dxa"/>
          </w:tcPr>
          <w:p w:rsidR="009807C2" w:rsidRDefault="00ED2D75">
            <w:pPr>
              <w:spacing w:line="360" w:lineRule="auto"/>
              <w:ind w:left="199" w:hanging="165"/>
              <w:jc w:val="both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– </w:t>
            </w:r>
            <w:r>
              <w:rPr>
                <w:sz w:val="24"/>
              </w:rPr>
              <w:t>выдача на печать продукции пяти видов в порядке возрастания ее суммарной стоимости.</w:t>
            </w:r>
          </w:p>
        </w:tc>
      </w:tr>
    </w:tbl>
    <w:p w:rsidR="009807C2" w:rsidRDefault="00ED2D75">
      <w:pPr>
        <w:spacing w:before="160" w:line="360" w:lineRule="auto"/>
        <w:ind w:firstLine="425"/>
        <w:jc w:val="both"/>
        <w:rPr>
          <w:sz w:val="24"/>
        </w:rPr>
      </w:pPr>
      <w:r>
        <w:rPr>
          <w:sz w:val="24"/>
        </w:rPr>
        <w:t>Кроме того, необходимо предоставить пользователю возможность облегчить процесс создания файла данных, т.е. предусмотреть создание файла данных со структурой заданной в программе, а не выбираемой самим пользователем, что полностью исключит возможные ошибки пользователя в задании имен полей файла данных, что в сою очередь может сказаться на корректной работе всей программы.</w:t>
      </w:r>
    </w:p>
    <w:p w:rsidR="009807C2" w:rsidRDefault="009807C2">
      <w:pPr>
        <w:spacing w:line="360" w:lineRule="auto"/>
        <w:ind w:firstLine="425"/>
        <w:jc w:val="both"/>
        <w:rPr>
          <w:sz w:val="24"/>
          <w:lang w:val="en-US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ED2D75">
      <w:pPr>
        <w:pStyle w:val="1"/>
        <w:numPr>
          <w:ilvl w:val="0"/>
          <w:numId w:val="9"/>
        </w:numPr>
        <w:spacing w:before="0" w:line="360" w:lineRule="auto"/>
        <w:ind w:left="357" w:hanging="357"/>
      </w:pPr>
      <w:r>
        <w:br w:type="page"/>
      </w:r>
      <w:bookmarkStart w:id="6" w:name="_Toc466188648"/>
      <w:r>
        <w:lastRenderedPageBreak/>
        <w:t>Алгоритмы</w:t>
      </w:r>
      <w:bookmarkEnd w:id="6"/>
    </w:p>
    <w:p w:rsidR="009807C2" w:rsidRDefault="00ED2D75">
      <w:pPr>
        <w:pStyle w:val="2"/>
        <w:spacing w:before="0" w:after="240"/>
        <w:ind w:left="788" w:hanging="431"/>
        <w:rPr>
          <w:sz w:val="28"/>
        </w:rPr>
      </w:pPr>
      <w:bookmarkStart w:id="7" w:name="_Toc466188649"/>
      <w:r>
        <w:rPr>
          <w:sz w:val="28"/>
        </w:rPr>
        <w:t>Создание двухуровневого светового меню</w:t>
      </w:r>
      <w:bookmarkEnd w:id="7"/>
    </w:p>
    <w:p w:rsidR="009807C2" w:rsidRDefault="009807C2"/>
    <w:p w:rsidR="009807C2" w:rsidRDefault="009807C2"/>
    <w:p w:rsidR="009807C2" w:rsidRDefault="006332D1">
      <w:pPr>
        <w:rPr>
          <w:noProof/>
        </w:rPr>
      </w:pPr>
      <w:r>
        <w:rPr>
          <w:noProof/>
        </w:rPr>
        <w:pict>
          <v:group id="_x0000_s1487" style="position:absolute;margin-left:1.55pt;margin-top:7.8pt;width:423.45pt;height:546.95pt;z-index:251639808" coordorigin="2016,2736" coordsize="8469,10939" o:allowincell="f">
            <v:line id="_x0000_s1464" style="position:absolute" from="3015,12029" to="3015,12605" o:regroupid="36">
              <v:stroke endarrow="classic"/>
            </v:line>
            <v:line id="_x0000_s1465" style="position:absolute" from="7999,12029" to="7999,12605" o:regroupid="36"/>
            <v:line id="_x0000_s1466" style="position:absolute" from="4012,12029" to="4012,12605" o:regroupid="36">
              <v:stroke endarrow="classic"/>
            </v:line>
            <v:line id="_x0000_s1467" style="position:absolute" from="5009,12029" to="5009,12605" o:regroupid="36">
              <v:stroke endarrow="classic"/>
            </v:line>
            <v:line id="_x0000_s1468" style="position:absolute" from="6005,12029" to="6005,12605" o:regroupid="36">
              <v:stroke endarrow="classic"/>
            </v:line>
            <v:line id="_x0000_s1469" style="position:absolute" from="7002,12029" to="7002,12605" o:regroupid="36">
              <v:stroke endarrow="classic"/>
            </v:line>
            <v:line id="_x0000_s1480" style="position:absolute" from="2733,9648" to="2733,10080" o:regroupid="35">
              <v:stroke endarrow="classic"/>
            </v:line>
            <v:line id="_x0000_s1481" style="position:absolute" from="7002,9648" to="7002,10080" o:regroupid="35">
              <v:stroke endarrow="classic"/>
            </v:line>
            <v:line id="_x0000_s1482" style="position:absolute" from="4012,9648" to="4012,10080" o:regroupid="35">
              <v:stroke endarrow="classic"/>
            </v:line>
            <v:line id="_x0000_s1483" style="position:absolute" from="9504,9648" to="9504,10080" o:regroupid="35">
              <v:stroke endarrow="classic"/>
            </v:line>
            <v:line id="_x0000_s1153" style="position:absolute;flip:y" from="2016,7344" to="2016,12605" o:regroupid="29">
              <o:lock v:ext="edit" aspectratio="t"/>
            </v:line>
            <v:shapetype id="_x0000_t116" coordsize="21600,21600" o:spt="116" path="m3475,qx,10800,3475,21600l18125,21600qx21600,10800,18125,xe">
              <v:stroke joinstyle="miter"/>
              <v:path gradientshapeok="t" o:connecttype="rect" textboxrect="1018,3163,20582,18437"/>
            </v:shapetype>
            <v:shape id="_x0000_s1095" type="#_x0000_t116" style="position:absolute;left:5184;top:13248;width:1728;height:427" o:regroupid="29">
              <o:lock v:ext="edit" aspectratio="t"/>
              <v:textbox style="mso-next-textbox:#_x0000_s1095" inset="0,0,0,0">
                <w:txbxContent>
                  <w:p w:rsidR="009807C2" w:rsidRDefault="00ED2D75">
                    <w:pPr>
                      <w:jc w:val="center"/>
                    </w:pPr>
                    <w:r>
                      <w:t>Конец</w:t>
                    </w:r>
                  </w:p>
                </w:txbxContent>
              </v:textbox>
            </v:shape>
            <v:line id="_x0000_s1143" style="position:absolute;flip:x" from="6048,12960" to="9992,12960" o:regroupid="29">
              <o:lock v:ext="edit" aspectratio="t"/>
            </v:line>
            <v:line id="_x0000_s1144" style="position:absolute" from="6048,12960" to="6048,13245" o:regroupid="29">
              <v:stroke endarrow="classic"/>
              <o:lock v:ext="edit" aspectratio="t"/>
            </v:line>
            <v:line id="_x0000_s1156" style="position:absolute;flip:y" from="2160,5184" to="2160,11232" o:regroupid="29">
              <o:lock v:ext="edit" aspectratio="t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3" type="#_x0000_t202" style="position:absolute;left:2304;top:10080;width:854;height:285" o:regroupid="36">
              <o:lock v:ext="edit" aspectratio="t"/>
              <v:textbox style="mso-next-textbox:#_x0000_s1063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L1=0</w:t>
                    </w:r>
                  </w:p>
                </w:txbxContent>
              </v:textbox>
            </v:shape>
            <v:shape id="_x0000_s1064" type="#_x0000_t202" style="position:absolute;left:2304;top:10650;width:854;height:284" o:regroupid="36">
              <o:lock v:ext="edit" aspectratio="t"/>
              <v:textbox style="mso-next-textbox:#_x0000_s106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Exit</w:t>
                    </w:r>
                  </w:p>
                </w:txbxContent>
              </v:textbox>
            </v:shape>
            <v:shape id="_x0000_s1065" type="#_x0000_t202" style="position:absolute;left:3585;top:10080;width:854;height:285" o:regroupid="36">
              <o:lock v:ext="edit" aspectratio="t"/>
              <v:textbox style="mso-next-textbox:#_x0000_s1065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L1=1</w:t>
                    </w:r>
                  </w:p>
                </w:txbxContent>
              </v:textbox>
            </v:shape>
            <v:shape id="_x0000_s1066" type="#_x0000_t202" style="position:absolute;left:6575;top:10080;width:854;height:285" o:regroupid="36">
              <o:lock v:ext="edit" aspectratio="t"/>
              <v:textbox style="mso-next-textbox:#_x0000_s106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L1=2</w:t>
                    </w:r>
                  </w:p>
                </w:txbxContent>
              </v:textbox>
            </v:shape>
            <v:shape id="_x0000_s1076" type="#_x0000_t202" style="position:absolute;left:6575;top:10650;width:854;height:285" o:regroupid="36">
              <o:lock v:ext="edit" aspectratio="t"/>
              <v:textbox style="mso-next-textbox:#_x0000_s107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Case</w:t>
                    </w:r>
                  </w:p>
                </w:txbxContent>
              </v:textbox>
            </v:shape>
            <v:shape id="_x0000_s1077" type="#_x0000_t202" style="position:absolute;left:5720;top:11219;width:570;height:285" o:regroupid="36">
              <o:lock v:ext="edit" aspectratio="t"/>
              <v:textbox style="mso-next-textbox:#_x0000_s1077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L2=1</w:t>
                    </w:r>
                  </w:p>
                </w:txbxContent>
              </v:textbox>
            </v:shape>
            <v:shape id="_x0000_s1078" type="#_x0000_t202" style="position:absolute;left:6717;top:11219;width:570;height:285" o:regroupid="36">
              <o:lock v:ext="edit" aspectratio="t"/>
              <v:textbox style="mso-next-textbox:#_x0000_s107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L2=2</w:t>
                    </w:r>
                  </w:p>
                </w:txbxContent>
              </v:textbox>
            </v:shape>
            <v:shape id="_x0000_s1079" type="#_x0000_t202" style="position:absolute;left:7714;top:11219;width:570;height:285" o:regroupid="36">
              <o:lock v:ext="edit" aspectratio="t"/>
              <v:textbox style="mso-next-textbox:#_x0000_s107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L2=3</w:t>
                    </w:r>
                  </w:p>
                </w:txbxContent>
              </v:textbox>
            </v:shape>
            <v:shape id="_x0000_s1080" type="#_x0000_t202" style="position:absolute;left:5578;top:11789;width:854;height:285" o:regroupid="36">
              <o:lock v:ext="edit" aspectratio="t"/>
              <v:textbox style="mso-next-textbox:#_x0000_s1080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Zad1</w:t>
                    </w:r>
                  </w:p>
                </w:txbxContent>
              </v:textbox>
            </v:shape>
            <v:shape id="_x0000_s1081" type="#_x0000_t202" style="position:absolute;left:6575;top:11789;width:854;height:285" o:regroupid="36">
              <o:lock v:ext="edit" aspectratio="t"/>
              <v:textbox style="mso-next-textbox:#_x0000_s1081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Zad2</w:t>
                    </w:r>
                  </w:p>
                </w:txbxContent>
              </v:textbox>
            </v:shape>
            <v:shape id="_x0000_s1082" type="#_x0000_t202" style="position:absolute;left:7572;top:11789;width:854;height:285" o:regroupid="36">
              <o:lock v:ext="edit" aspectratio="t"/>
              <v:textbox style="mso-next-textbox:#_x0000_s1082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Zad3</w:t>
                    </w:r>
                  </w:p>
                </w:txbxContent>
              </v:textbox>
            </v:shape>
            <v:line id="_x0000_s1101" style="position:absolute" from="7002,10935" to="7002,11219" o:regroupid="36">
              <v:stroke endarrow="classic"/>
              <o:lock v:ext="edit" aspectratio="t"/>
            </v:line>
            <v:line id="_x0000_s1102" style="position:absolute" from="7287,10935" to="7999,11219" o:regroupid="36">
              <v:stroke endarrow="classic"/>
              <o:lock v:ext="edit" aspectratio="t"/>
            </v:line>
            <v:line id="_x0000_s1103" style="position:absolute;flip:x" from="6005,10935" to="6717,11219" o:regroupid="36">
              <v:stroke endarrow="classic"/>
              <o:lock v:ext="edit" aspectratio="t"/>
            </v:line>
            <v:line id="_x0000_s1104" style="position:absolute;flip:x" from="6005,11504" to="6005,11789" o:regroupid="36">
              <v:stroke endarrow="classic"/>
              <o:lock v:ext="edit" aspectratio="t"/>
            </v:line>
            <v:line id="_x0000_s1105" style="position:absolute;flip:x" from="7002,11504" to="7002,11789" o:regroupid="36">
              <v:stroke endarrow="classic"/>
              <o:lock v:ext="edit" aspectratio="t"/>
            </v:line>
            <v:line id="_x0000_s1106" style="position:absolute;flip:x" from="7999,11504" to="7999,11789" o:regroupid="36">
              <v:stroke endarrow="classic"/>
              <o:lock v:ext="edit" aspectratio="t"/>
            </v:line>
            <v:shape id="_x0000_s1068" type="#_x0000_t202" style="position:absolute;left:3585;top:10650;width:854;height:285" o:regroupid="36">
              <o:lock v:ext="edit" aspectratio="t"/>
              <v:textbox style="mso-next-textbox:#_x0000_s106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Case</w:t>
                    </w:r>
                  </w:p>
                </w:txbxContent>
              </v:textbox>
            </v:shape>
            <v:shape id="_x0000_s1069" type="#_x0000_t202" style="position:absolute;left:2730;top:11219;width:570;height:285" o:regroupid="36">
              <o:lock v:ext="edit" aspectratio="t"/>
              <v:textbox style="mso-next-textbox:#_x0000_s106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L2=1</w:t>
                    </w:r>
                  </w:p>
                </w:txbxContent>
              </v:textbox>
            </v:shape>
            <v:shape id="_x0000_s1070" type="#_x0000_t202" style="position:absolute;left:3727;top:11219;width:570;height:285" o:regroupid="36">
              <o:lock v:ext="edit" aspectratio="t"/>
              <v:textbox style="mso-next-textbox:#_x0000_s1070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L2=2</w:t>
                    </w:r>
                  </w:p>
                </w:txbxContent>
              </v:textbox>
            </v:shape>
            <v:shape id="_x0000_s1071" type="#_x0000_t202" style="position:absolute;left:4724;top:11219;width:570;height:285" o:regroupid="36">
              <o:lock v:ext="edit" aspectratio="t"/>
              <v:textbox style="mso-next-textbox:#_x0000_s1071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L2=3</w:t>
                    </w:r>
                  </w:p>
                </w:txbxContent>
              </v:textbox>
            </v:shape>
            <v:shape id="_x0000_s1072" type="#_x0000_t202" style="position:absolute;left:2588;top:11789;width:854;height:285" o:regroupid="36">
              <o:lock v:ext="edit" aspectratio="t"/>
              <v:textbox style="mso-next-textbox:#_x0000_s1072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CreateFd</w:t>
                    </w:r>
                  </w:p>
                </w:txbxContent>
              </v:textbox>
            </v:shape>
            <v:shape id="_x0000_s1073" type="#_x0000_t202" style="position:absolute;left:3585;top:11789;width:854;height:285" o:regroupid="36">
              <o:lock v:ext="edit" aspectratio="t"/>
              <v:textbox style="mso-next-textbox:#_x0000_s1073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ReadFd</w:t>
                    </w:r>
                  </w:p>
                </w:txbxContent>
              </v:textbox>
            </v:shape>
            <v:shape id="_x0000_s1074" type="#_x0000_t202" style="position:absolute;left:4582;top:11789;width:854;height:285" o:regroupid="36">
              <o:lock v:ext="edit" aspectratio="t"/>
              <v:textbox style="mso-next-textbox:#_x0000_s107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AddFd</w:t>
                    </w:r>
                  </w:p>
                </w:txbxContent>
              </v:textbox>
            </v:shape>
            <v:line id="_x0000_s1110" style="position:absolute" from="4297,10935" to="5009,11219" o:regroupid="36">
              <v:stroke endarrow="classic"/>
              <o:lock v:ext="edit" aspectratio="t"/>
            </v:line>
            <v:line id="_x0000_s1113" style="position:absolute" from="4012,10935" to="4012,11219" o:regroupid="36">
              <v:stroke endarrow="classic"/>
              <o:lock v:ext="edit" aspectratio="t"/>
            </v:line>
            <v:line id="_x0000_s1114" style="position:absolute;flip:x" from="3015,10935" to="3727,11219" o:regroupid="36">
              <v:stroke endarrow="classic"/>
              <o:lock v:ext="edit" aspectratio="t"/>
            </v:line>
            <v:line id="_x0000_s1115" style="position:absolute" from="3015,11504" to="3015,11789" o:regroupid="36">
              <v:stroke endarrow="classic"/>
              <o:lock v:ext="edit" aspectratio="t"/>
            </v:line>
            <v:line id="_x0000_s1116" style="position:absolute" from="4012,11504" to="4012,11789" o:regroupid="36">
              <v:stroke endarrow="classic"/>
              <o:lock v:ext="edit" aspectratio="t"/>
            </v:line>
            <v:line id="_x0000_s1117" style="position:absolute" from="5009,11504" to="5009,11789" o:regroupid="36">
              <v:stroke endarrow="classic"/>
              <o:lock v:ext="edit" aspectratio="t"/>
            </v:line>
            <v:line id="_x0000_s1126" style="position:absolute;flip:x" from="4012,10365" to="4012,10650" o:regroupid="36">
              <v:stroke endarrow="classic"/>
              <o:lock v:ext="edit" aspectratio="t"/>
            </v:line>
            <v:line id="_x0000_s1127" style="position:absolute;flip:x" from="2731,10365" to="2731,10650" o:regroupid="36">
              <v:stroke endarrow="classic"/>
              <o:lock v:ext="edit" aspectratio="t"/>
            </v:line>
            <v:line id="_x0000_s1129" style="position:absolute;flip:x" from="7002,10365" to="7002,10650" o:regroupid="36">
              <v:stroke endarrow="classic"/>
              <o:lock v:ext="edit" aspectratio="t"/>
            </v:line>
            <v:shape id="_x0000_s1067" type="#_x0000_t202" style="position:absolute;left:8995;top:10080;width:997;height:285" o:regroupid="36">
              <o:lock v:ext="edit" aspectratio="t"/>
              <v:textbox style="mso-next-textbox:#_x0000_s1067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L1=3</w:t>
                    </w:r>
                  </w:p>
                </w:txbxContent>
              </v:textbox>
            </v:shape>
            <v:shape id="_x0000_s1084" type="#_x0000_t202" style="position:absolute;left:8995;top:10650;width:997;height:284" o:regroupid="36">
              <o:lock v:ext="edit" aspectratio="t"/>
              <v:textbox style="mso-next-textbox:#_x0000_s108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Case</w:t>
                    </w:r>
                  </w:p>
                </w:txbxContent>
              </v:textbox>
            </v:shape>
            <v:shape id="_x0000_s1085" type="#_x0000_t202" style="position:absolute;left:8710;top:11219;width:570;height:285" o:regroupid="36">
              <o:lock v:ext="edit" aspectratio="t"/>
              <v:textbox style="mso-next-textbox:#_x0000_s1085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L2=1</w:t>
                    </w:r>
                  </w:p>
                </w:txbxContent>
              </v:textbox>
            </v:shape>
            <v:shape id="_x0000_s1086" type="#_x0000_t202" style="position:absolute;left:9707;top:11219;width:569;height:285" o:regroupid="36">
              <o:lock v:ext="edit" aspectratio="t"/>
              <v:textbox style="mso-next-textbox:#_x0000_s108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L2=2</w:t>
                    </w:r>
                  </w:p>
                </w:txbxContent>
              </v:textbox>
            </v:shape>
            <v:shape id="_x0000_s1088" type="#_x0000_t202" style="position:absolute;left:8568;top:11789;width:854;height:284" o:regroupid="36">
              <o:lock v:ext="edit" aspectratio="t"/>
              <v:textbox style="mso-next-textbox:#_x0000_s108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shape id="_x0000_s1089" type="#_x0000_t202" style="position:absolute;left:9631;top:11794;width:854;height:284" o:regroupid="36">
              <o:lock v:ext="edit" aspectratio="t"/>
              <v:textbox style="mso-next-textbox:#_x0000_s108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Quit</w:t>
                    </w:r>
                  </w:p>
                </w:txbxContent>
              </v:textbox>
            </v:shape>
            <v:line id="_x0000_s1096" style="position:absolute;flip:x" from="8995,11504" to="8995,11789" o:regroupid="36">
              <v:stroke endarrow="classic"/>
              <o:lock v:ext="edit" aspectratio="t"/>
            </v:line>
            <v:line id="_x0000_s1097" style="position:absolute" from="9707,10934" to="9992,11219" o:regroupid="36">
              <v:stroke endarrow="classic"/>
              <o:lock v:ext="edit" aspectratio="t"/>
            </v:line>
            <v:line id="_x0000_s1098" style="position:absolute;flip:x" from="8995,10934" to="9280,11219" o:regroupid="36">
              <v:stroke endarrow="classic"/>
              <o:lock v:ext="edit" aspectratio="t"/>
            </v:line>
            <v:line id="_x0000_s1099" style="position:absolute" from="9992,11504" to="9992,11789" o:regroupid="36">
              <v:stroke endarrow="classic"/>
              <o:lock v:ext="edit" aspectratio="t"/>
            </v:line>
            <v:line id="_x0000_s1128" style="position:absolute;flip:x" from="9504,10395" to="9504,10680" o:regroupid="36">
              <v:stroke endarrow="classic"/>
              <o:lock v:ext="edit" aspectratio="t"/>
            </v:line>
            <v:line id="_x0000_s1142" style="position:absolute" from="9992,12096" to="9992,12960" o:regroupid="36">
              <o:lock v:ext="edit" aspectratio="t"/>
            </v:line>
            <v:line id="_x0000_s1150" style="position:absolute" from="2016,12605" to="7999,12605" o:regroupid="36">
              <v:stroke startarrow="classic"/>
              <o:lock v:ext="edit" aspectratio="t"/>
            </v:line>
            <v:line id="_x0000_s1463" style="position:absolute;flip:x" from="8995,12096" to="8995,12960" o:regroupid="36">
              <v:stroke endarrow="classic"/>
            </v:line>
            <v:line id="_x0000_s1470" style="position:absolute" from="2448,10944" to="2448,11232" o:regroupid="36"/>
            <v:line id="_x0000_s1330" style="position:absolute" from="6048,3168" to="6048,9216" o:regroupid="34"/>
            <v:shape id="_x0000_s1054" type="#_x0000_t202" style="position:absolute;left:4752;top:3456;width:2592;height:526" o:regroupid="34">
              <o:lock v:ext="edit" aspectratio="t"/>
              <v:textbox style="mso-next-textbox:#_x0000_s1054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реакции команд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Задание цвета экрана</w:t>
                    </w:r>
                  </w:p>
                </w:txbxContent>
              </v:textbox>
            </v:shape>
            <v:shape id="_x0000_s1056" type="#_x0000_t202" style="position:absolute;left:5184;top:5667;width:1728;height:513" o:regroupid="34">
              <o:lock v:ext="edit" aspectratio="t"/>
              <v:textbox style="mso-next-textbox:#_x0000_s1056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главного меню</w:t>
                    </w:r>
                  </w:p>
                </w:txbxContent>
              </v:textbox>
            </v:shape>
            <v:shapetype id="_x0000_t111" coordsize="21600,21600" o:spt="111" path="m4321,l21600,,17204,21600,,21600xe">
              <v:stroke joinstyle="miter"/>
              <v:path gradientshapeok="t" o:connecttype="custom" o:connectlocs="12961,0;10800,0;2161,10800;8602,21600;10800,21600;19402,10800" textboxrect="4321,0,17204,21600"/>
            </v:shapetype>
            <v:shape id="_x0000_s1057" type="#_x0000_t111" style="position:absolute;left:4752;top:6361;width:2592;height:513" o:regroupid="34">
              <o:lock v:ext="edit" aspectratio="t"/>
              <v:textbox style="mso-next-textbox:#_x0000_s1057" inset="0,0,0,0">
                <w:txbxContent>
                  <w:p w:rsidR="009807C2" w:rsidRDefault="00ED2D75">
                    <w:pPr>
                      <w:jc w:val="center"/>
                    </w:pPr>
                    <w:r>
                      <w:t>Выбор пункта главного меню</w:t>
                    </w:r>
                  </w:p>
                </w:txbxContent>
              </v:textbox>
            </v:shape>
            <v:shape id="_x0000_s1060" type="#_x0000_t202" style="position:absolute;left:5184;top:7785;width:1728;height:513" o:regroupid="34">
              <o:lock v:ext="edit" aspectratio="t"/>
              <v:textbox style="mso-next-textbox:#_x0000_s1060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подменю</w:t>
                    </w:r>
                  </w:p>
                </w:txbxContent>
              </v:textbox>
            </v:shape>
            <v:shape id="_x0000_s1061" type="#_x0000_t111" style="position:absolute;left:4896;top:8496;width:2304;height:514" o:regroupid="34">
              <o:lock v:ext="edit" aspectratio="t"/>
              <v:textbox style="mso-next-textbox:#_x0000_s1061" inset="0,0,0,0">
                <w:txbxContent>
                  <w:p w:rsidR="009807C2" w:rsidRDefault="00ED2D75">
                    <w:pPr>
                      <w:jc w:val="center"/>
                    </w:pPr>
                    <w:r>
                      <w:t>Выбор пункта подменю</w:t>
                    </w:r>
                  </w:p>
                </w:txbxContent>
              </v:textbox>
            </v:shape>
            <v:shape id="_x0000_s1062" type="#_x0000_t202" style="position:absolute;left:2448;top:9204;width:7344;height:516" o:regroupid="34">
              <o:lock v:ext="edit" aspectratio="t"/>
              <v:textbox style="mso-next-textbox:#_x0000_s1062" inset="0,2mm,0,0">
                <w:txbxContent>
                  <w:p w:rsidR="009807C2" w:rsidRDefault="00ED2D75">
                    <w:pPr>
                      <w:ind w:left="3402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Case</w:t>
                    </w:r>
                  </w:p>
                </w:txbxContent>
              </v:textbox>
            </v:shape>
            <v:line id="_x0000_s1182" style="position:absolute" from="2160,5184" to="5040,5184" o:regroupid="34">
              <v:stroke endarrow="classic"/>
            </v:line>
            <v:group id="_x0000_s1473" style="position:absolute;left:5040;top:4896;width:2016;height:569" coordorigin="4752,4396" coordsize="2016,569" o:regroupid="34">
              <v:rect id="_x0000_s1174" style="position:absolute;left:4896;top:4399;width:1728;height:564" o:regroupid="29" stroked="f">
                <o:lock v:ext="edit" aspectratio="t"/>
                <v:textbox style="mso-next-textbox:#_x0000_s1174" inset="0,3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Do While .T.</w:t>
                      </w:r>
                    </w:p>
                  </w:txbxContent>
                </v:textbox>
              </v:rect>
              <v:shape id="_x0000_s1175" style="position:absolute;left:4752;top:4396;width:2016;height:569" coordsize="2160,576" o:regroupid="29" path="m288,576r1584,l2160,288,1872,,288,,,288,288,576xe" filled="f">
                <v:path arrowok="t"/>
                <o:lock v:ext="edit" aspectratio="t"/>
              </v:shape>
            </v:group>
            <v:line id="_x0000_s1441" style="position:absolute" from="2016,7344" to="5040,7344" o:regroupid="34">
              <v:stroke endarrow="classic"/>
            </v:line>
            <v:shape id="_x0000_s1442" type="#_x0000_t116" style="position:absolute;left:5184;top:2736;width:1728;height:432" o:regroupid="34">
              <o:lock v:ext="edit" aspectratio="t"/>
              <v:textbox style="mso-next-textbox:#_x0000_s1442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shape id="_x0000_s1472" type="#_x0000_t202" style="position:absolute;left:5328;top:4176;width:1440;height:522" o:regroupid="34">
              <o:lock v:ext="edit" aspectratio="t"/>
              <v:textbox style="mso-next-textbox:#_x0000_s1472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 xml:space="preserve"> экрана</w:t>
                    </w:r>
                  </w:p>
                </w:txbxContent>
              </v:textbox>
            </v:shape>
            <v:group id="_x0000_s1474" style="position:absolute;left:5040;top:7056;width:2016;height:569" coordorigin="4752,4396" coordsize="2016,569" o:regroupid="34">
              <v:rect id="_x0000_s1475" style="position:absolute;left:4896;top:4399;width:1728;height:564" stroked="f">
                <o:lock v:ext="edit" aspectratio="t"/>
                <v:textbox style="mso-next-textbox:#_x0000_s1475" inset="0,3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Do While .T.</w:t>
                      </w:r>
                    </w:p>
                  </w:txbxContent>
                </v:textbox>
              </v:rect>
              <v:shape id="_x0000_s1476" style="position:absolute;left:4752;top:4396;width:2016;height:569" coordsize="2160,576" path="m288,576r1584,l2160,288,1872,,288,,,288,288,576xe" filled="f">
                <v:path arrowok="t"/>
                <o:lock v:ext="edit" aspectratio="t"/>
              </v:shape>
            </v:group>
            <v:line id="_x0000_s1486" style="position:absolute;flip:x" from="2160,11232" to="2448,11232"/>
          </v:group>
        </w:pict>
      </w: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pStyle w:val="a5"/>
        <w:tabs>
          <w:tab w:val="clear" w:pos="4153"/>
          <w:tab w:val="clear" w:pos="8306"/>
        </w:tabs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pStyle w:val="a5"/>
        <w:tabs>
          <w:tab w:val="clear" w:pos="4153"/>
          <w:tab w:val="clear" w:pos="8306"/>
        </w:tabs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>
      <w:pPr>
        <w:rPr>
          <w:noProof/>
        </w:rPr>
      </w:pPr>
    </w:p>
    <w:p w:rsidR="009807C2" w:rsidRDefault="009807C2"/>
    <w:p w:rsidR="009807C2" w:rsidRDefault="009807C2">
      <w:pPr>
        <w:pStyle w:val="a5"/>
        <w:tabs>
          <w:tab w:val="clear" w:pos="4153"/>
          <w:tab w:val="clear" w:pos="8306"/>
        </w:tabs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ED2D75">
      <w:pPr>
        <w:pStyle w:val="2"/>
        <w:numPr>
          <w:ilvl w:val="1"/>
          <w:numId w:val="12"/>
        </w:numPr>
        <w:spacing w:before="0" w:after="240"/>
        <w:ind w:left="788" w:hanging="431"/>
        <w:rPr>
          <w:noProof/>
          <w:sz w:val="28"/>
        </w:rPr>
      </w:pPr>
      <w:r>
        <w:rPr>
          <w:sz w:val="28"/>
        </w:rPr>
        <w:br w:type="page"/>
      </w:r>
      <w:bookmarkStart w:id="8" w:name="_Toc466188650"/>
      <w:r>
        <w:rPr>
          <w:noProof/>
          <w:sz w:val="28"/>
        </w:rPr>
        <w:lastRenderedPageBreak/>
        <w:t>Создание файла данных</w:t>
      </w:r>
      <w:bookmarkEnd w:id="8"/>
    </w:p>
    <w:p w:rsidR="009807C2" w:rsidRDefault="009807C2"/>
    <w:p w:rsidR="009807C2" w:rsidRDefault="009807C2"/>
    <w:p w:rsidR="009807C2" w:rsidRDefault="009807C2"/>
    <w:p w:rsidR="009807C2" w:rsidRDefault="006332D1">
      <w:r>
        <w:rPr>
          <w:noProof/>
        </w:rPr>
        <w:pict>
          <v:group id="_x0000_s1478" style="position:absolute;margin-left:59.15pt;margin-top:.8pt;width:302.4pt;height:568.55pt;z-index:251636736" coordorigin="3168,2592" coordsize="6048,11371" o:allowincell="f">
            <v:line id="_x0000_s1315" style="position:absolute;flip:x" from="3171,6843" to="4908,6843" o:regroupid="33"/>
            <v:line id="_x0000_s1317" style="position:absolute" from="3168,11664" to="6336,11664" o:regroupid="33"/>
            <v:line id="_x0000_s1312" style="position:absolute;flip:x" from="4611,10008" to="8052,10008" o:regroupid="33"/>
            <v:shape id="_x0000_s1307" type="#_x0000_t202" style="position:absolute;left:5904;top:7200;width:432;height:288" o:regroupid="33" stroked="f">
              <v:textbox style="mso-next-textbox:#_x0000_s1307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186" type="#_x0000_t116" style="position:absolute;left:5328;top:2592;width:2016;height:571" o:regroupid="33">
              <o:lock v:ext="edit" aspectratio="t"/>
              <v:textbox style="mso-next-textbox:#_x0000_s1186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line id="_x0000_s1282" style="position:absolute" from="6336,3168" to="6336,9651" o:regroupid="33">
              <o:lock v:ext="edit" aspectratio="t"/>
            </v:line>
            <v:shapetype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_x0000_s1292" type="#_x0000_t110" style="position:absolute;left:4896;top:6480;width:2880;height:720" o:regroupid="33">
              <o:lock v:ext="edit" aspectratio="t"/>
              <v:textbox style="mso-next-textbox:#_x0000_s1292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Len(NameFd) &gt;0</w:t>
                    </w:r>
                  </w:p>
                </w:txbxContent>
              </v:textbox>
            </v:shape>
            <v:shape id="_x0000_s1293" type="#_x0000_t202" style="position:absolute;left:5472;top:4320;width:1710;height:513" o:regroupid="33">
              <o:lock v:ext="edit" aspectratio="t"/>
              <v:textbox style="mso-next-textbox:#_x0000_s1293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экрана</w:t>
                    </w:r>
                  </w:p>
                </w:txbxContent>
              </v:textbox>
            </v:shape>
            <v:shape id="_x0000_s1294" type="#_x0000_t202" style="position:absolute;left:5472;top:5040;width:1728;height:513" o:regroupid="33">
              <o:lock v:ext="edit" aspectratio="t"/>
              <v:textbox style="mso-next-textbox:#_x0000_s1294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заголовка</w:t>
                    </w:r>
                  </w:p>
                </w:txbxContent>
              </v:textbox>
            </v:shape>
            <v:shape id="_x0000_s1296" type="#_x0000_t202" style="position:absolute;left:5472;top:7488;width:1710;height:513" o:regroupid="33">
              <o:lock v:ext="edit" aspectratio="t"/>
              <v:textbox style="mso-next-textbox:#_x0000_s1296" inset="0,0,0,0">
                <w:txbxContent>
                  <w:p w:rsidR="009807C2" w:rsidRDefault="00ED2D75">
                    <w:pPr>
                      <w:jc w:val="center"/>
                    </w:pPr>
                    <w:r>
                      <w:t>Изменение заголовка</w:t>
                    </w:r>
                  </w:p>
                </w:txbxContent>
              </v:textbox>
            </v:shape>
            <v:shape id="_x0000_s1297" type="#_x0000_t111" style="position:absolute;left:5472;top:8208;width:1728;height:513" o:regroupid="33">
              <o:lock v:ext="edit" aspectratio="t"/>
              <v:textbox style="mso-next-textbox:#_x0000_s1297" inset="0,0,0,0">
                <w:txbxContent>
                  <w:p w:rsidR="009807C2" w:rsidRDefault="00ED2D75">
                    <w:pPr>
                      <w:jc w:val="center"/>
                    </w:pPr>
                    <w:r>
                      <w:t>Вывод вопроса</w:t>
                    </w:r>
                  </w:p>
                </w:txbxContent>
              </v:textbox>
            </v:shape>
            <v:shape id="_x0000_s1302" type="#_x0000_t111" style="position:absolute;left:5040;top:8928;width:2592;height:513" o:regroupid="33">
              <o:lock v:ext="edit" aspectratio="t"/>
              <v:textbox style="mso-next-textbox:#_x0000_s1302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ответа (Д/Н) </w:t>
                    </w:r>
                    <w:r>
                      <w:rPr>
                        <w:lang w:val="en-US"/>
                      </w:rPr>
                      <w:t>to ABC</w:t>
                    </w:r>
                  </w:p>
                </w:txbxContent>
              </v:textbox>
            </v:shape>
            <v:shape id="_x0000_s1304" type="#_x0000_t110" style="position:absolute;left:4896;top:9648;width:2880;height:720" o:regroupid="33">
              <o:lock v:ext="edit" aspectratio="t"/>
              <v:textbox style="mso-next-textbox:#_x0000_s130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ABC=’</w:t>
                    </w:r>
                    <w:r>
                      <w:t>Д</w:t>
                    </w:r>
                    <w:r>
                      <w:rPr>
                        <w:lang w:val="en-US"/>
                      </w:rPr>
                      <w:t>’</w:t>
                    </w:r>
                  </w:p>
                </w:txbxContent>
              </v:textbox>
            </v:shape>
            <v:shape id="_x0000_s1189" type="#_x0000_t111" style="position:absolute;left:5184;top:5760;width:2304;height:513" o:regroupid="33">
              <o:lock v:ext="edit" aspectratio="t"/>
              <v:textbox style="mso-next-textbox:#_x0000_s118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имени файла, </w:t>
                    </w:r>
                    <w:r>
                      <w:rPr>
                        <w:lang w:val="en-US"/>
                      </w:rPr>
                      <w:t>NameFd</w:t>
                    </w:r>
                  </w:p>
                </w:txbxContent>
              </v:textbox>
            </v:shape>
            <v:shape id="_x0000_s1187" type="#_x0000_t202" style="position:absolute;left:4320;top:3415;width:4032;height:745" o:regroupid="33">
              <o:lock v:ext="edit" aspectratio="t"/>
              <v:textbox style="mso-next-textbox:#_x0000_s1187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вывода реакции команд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изменения строки состояния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прерывания выполнения программы</w:t>
                    </w:r>
                  </w:p>
                </w:txbxContent>
              </v:textbox>
            </v:shape>
            <v:shape id="_x0000_s1308" type="#_x0000_t202" style="position:absolute;left:3456;top:10512;width:2304;height:513" o:regroupid="33">
              <o:lock v:ext="edit" aspectratio="t"/>
              <v:textbox style="mso-next-textbox:#_x0000_s130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Create Table &amp;NameFd  (&lt;список </w:t>
                    </w:r>
                    <w:r>
                      <w:t>полей</w:t>
                    </w:r>
                    <w:r>
                      <w:rPr>
                        <w:lang w:val="en-US"/>
                      </w:rPr>
                      <w:t>&gt;)</w:t>
                    </w:r>
                  </w:p>
                </w:txbxContent>
              </v:textbox>
            </v:shape>
            <v:shape id="_x0000_s1309" type="#_x0000_t202" style="position:absolute;left:6912;top:10512;width:2304;height:513" o:regroupid="33">
              <o:lock v:ext="edit" aspectratio="t"/>
              <v:textbox style="mso-next-textbox:#_x0000_s1309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Create &amp;NameFd</w:t>
                    </w:r>
                  </w:p>
                </w:txbxContent>
              </v:textbox>
            </v:shape>
            <v:shape id="_x0000_s1310" type="#_x0000_t202" style="position:absolute;left:4320;top:9504;width:432;height:288" o:regroupid="33" stroked="f">
              <v:textbox style="mso-next-textbox:#_x0000_s1310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311" type="#_x0000_t202" style="position:absolute;left:7776;top:9504;width:432;height:288" o:regroupid="33" stroked="f">
              <v:textbox style="mso-next-textbox:#_x0000_s1311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line id="_x0000_s1313" style="position:absolute" from="4608,10008" to="4608,10512" o:regroupid="33">
              <v:stroke endarrow="classic"/>
            </v:line>
            <v:line id="_x0000_s1314" style="position:absolute" from="8064,10008" to="8064,10512" o:regroupid="33">
              <v:stroke endarrow="classic"/>
            </v:line>
            <v:line id="_x0000_s1316" style="position:absolute" from="3168,6846" to="3168,11664" o:regroupid="33"/>
            <v:line id="_x0000_s1318" style="position:absolute" from="6336,11664" to="6336,12240" o:regroupid="33">
              <v:stroke endarrow="classic"/>
            </v:line>
            <v:line id="_x0000_s1319" style="position:absolute" from="4608,11034" to="4608,11664" o:regroupid="33">
              <v:stroke endarrow="classic"/>
            </v:line>
            <v:line id="_x0000_s1320" style="position:absolute" from="8064,11028" to="8064,11664" o:regroupid="33"/>
            <v:line id="_x0000_s1321" style="position:absolute;flip:x" from="6336,11664" to="8064,11664" o:regroupid="33">
              <v:stroke endarrow="classic"/>
            </v:line>
            <v:shape id="_x0000_s1322" type="#_x0000_t202" style="position:absolute;left:5472;top:12240;width:1710;height:513" o:regroupid="33">
              <o:lock v:ext="edit" aspectratio="t"/>
              <v:textbox style="mso-next-textbox:#_x0000_s1322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  <v:shape id="_x0000_s1323" type="#_x0000_t116" style="position:absolute;left:5328;top:13392;width:2016;height:571" o:regroupid="33">
              <o:lock v:ext="edit" aspectratio="t"/>
              <v:textbox style="mso-next-textbox:#_x0000_s1323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line id="_x0000_s1324" style="position:absolute" from="6336,12762" to="6336,13392" o:regroupid="33">
              <v:stroke endarrow="classic"/>
            </v:line>
            <v:shape id="_x0000_s1325" type="#_x0000_t202" style="position:absolute;left:4464;top:6480;width:432;height:288" o:regroupid="33" stroked="f">
              <v:textbox style="mso-next-textbox:#_x0000_s1325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</v:group>
        </w:pict>
      </w:r>
    </w:p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>
      <w:pPr>
        <w:pStyle w:val="a5"/>
        <w:tabs>
          <w:tab w:val="clear" w:pos="4153"/>
          <w:tab w:val="clear" w:pos="8306"/>
        </w:tabs>
      </w:pPr>
    </w:p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ED2D75">
      <w:pPr>
        <w:pStyle w:val="2"/>
        <w:spacing w:before="0" w:after="240"/>
        <w:rPr>
          <w:sz w:val="28"/>
        </w:rPr>
      </w:pPr>
      <w:r>
        <w:rPr>
          <w:sz w:val="28"/>
        </w:rPr>
        <w:br w:type="page"/>
      </w:r>
      <w:bookmarkStart w:id="9" w:name="_Toc466188651"/>
      <w:r>
        <w:rPr>
          <w:sz w:val="28"/>
        </w:rPr>
        <w:lastRenderedPageBreak/>
        <w:t>Чтение файла данных</w:t>
      </w:r>
      <w:bookmarkEnd w:id="9"/>
    </w:p>
    <w:p w:rsidR="009807C2" w:rsidRDefault="009807C2"/>
    <w:p w:rsidR="009807C2" w:rsidRDefault="009807C2"/>
    <w:p w:rsidR="009807C2" w:rsidRDefault="009807C2"/>
    <w:p w:rsidR="009807C2" w:rsidRDefault="006332D1">
      <w:r>
        <w:rPr>
          <w:noProof/>
        </w:rPr>
        <w:pict>
          <v:group id="_x0000_s1440" style="position:absolute;margin-left:87.95pt;margin-top:8pt;width:230.4pt;height:532.55pt;z-index:251637760" coordorigin="3744,2736" coordsize="4608,10651" o:allowincell="f">
            <v:line id="_x0000_s1333" style="position:absolute;flip:x y" from="3747,7128" to="4899,7128" o:regroupid="26"/>
            <v:line id="_x0000_s1334" style="position:absolute" from="3744,11088" to="6336,11088" o:regroupid="26"/>
            <v:shape id="_x0000_s1336" type="#_x0000_t202" style="position:absolute;left:5856;top:7440;width:432;height:288" o:regroupid="26" stroked="f">
              <v:textbox style="mso-next-textbox:#_x0000_s1336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337" type="#_x0000_t116" style="position:absolute;left:5328;top:2736;width:2016;height:571" o:regroupid="26">
              <o:lock v:ext="edit" aspectratio="t"/>
              <v:textbox style="mso-next-textbox:#_x0000_s1337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line id="_x0000_s1338" style="position:absolute" from="6336,3312" to="6336,9987" o:regroupid="26">
              <o:lock v:ext="edit" aspectratio="t"/>
            </v:line>
            <v:shape id="_x0000_s1339" type="#_x0000_t110" style="position:absolute;left:4896;top:6768;width:2880;height:720" o:regroupid="26">
              <o:lock v:ext="edit" aspectratio="t"/>
              <v:textbox style="mso-next-textbox:#_x0000_s133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Len(NameFd) &gt;0</w:t>
                    </w:r>
                  </w:p>
                </w:txbxContent>
              </v:textbox>
            </v:shape>
            <v:shape id="_x0000_s1340" type="#_x0000_t202" style="position:absolute;left:5472;top:4560;width:1728;height:513" o:regroupid="26">
              <o:lock v:ext="edit" aspectratio="t"/>
              <v:textbox style="mso-next-textbox:#_x0000_s1340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экрана</w:t>
                    </w:r>
                  </w:p>
                </w:txbxContent>
              </v:textbox>
            </v:shape>
            <v:shape id="_x0000_s1341" type="#_x0000_t202" style="position:absolute;left:5472;top:5280;width:1728;height:513" o:regroupid="26">
              <o:lock v:ext="edit" aspectratio="t"/>
              <v:textbox style="mso-next-textbox:#_x0000_s1341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заголовка</w:t>
                    </w:r>
                  </w:p>
                </w:txbxContent>
              </v:textbox>
            </v:shape>
            <v:shape id="_x0000_s1342" type="#_x0000_t202" style="position:absolute;left:5472;top:7728;width:1728;height:513" o:regroupid="26">
              <o:lock v:ext="edit" aspectratio="t"/>
              <v:textbox style="mso-next-textbox:#_x0000_s1342" inset="0,0,0,0">
                <w:txbxContent>
                  <w:p w:rsidR="009807C2" w:rsidRDefault="00ED2D75">
                    <w:pPr>
                      <w:jc w:val="center"/>
                    </w:pPr>
                    <w:r>
                      <w:t>Изменение заголовка</w:t>
                    </w:r>
                  </w:p>
                </w:txbxContent>
              </v:textbox>
            </v:shape>
            <v:shapetype id="_x0000_t109" coordsize="21600,21600" o:spt="109" path="m,l,21600r21600,l21600,xe">
              <v:stroke joinstyle="miter"/>
              <v:path gradientshapeok="t" o:connecttype="rect"/>
            </v:shapetype>
            <v:shape id="_x0000_s1344" type="#_x0000_t109" style="position:absolute;left:5040;top:9168;width:2592;height:513" o:regroupid="26">
              <o:lock v:ext="edit" aspectratio="t"/>
              <v:textbox style="mso-next-textbox:#_x0000_s1344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Чтение 15 записей из ФД</w:t>
                    </w:r>
                  </w:p>
                </w:txbxContent>
              </v:textbox>
            </v:shape>
            <v:shape id="_x0000_s1346" type="#_x0000_t111" style="position:absolute;left:5184;top:6000;width:2304;height:513" o:regroupid="26">
              <o:lock v:ext="edit" aspectratio="t"/>
              <v:textbox style="mso-next-textbox:#_x0000_s134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имени ФД, </w:t>
                    </w:r>
                    <w:r>
                      <w:rPr>
                        <w:lang w:val="en-US"/>
                      </w:rPr>
                      <w:t>NameFd</w:t>
                    </w:r>
                  </w:p>
                </w:txbxContent>
              </v:textbox>
            </v:shape>
            <v:shape id="_x0000_s1347" type="#_x0000_t202" style="position:absolute;left:4320;top:3600;width:4032;height:745" o:regroupid="26">
              <o:lock v:ext="edit" aspectratio="t"/>
              <v:textbox style="mso-next-textbox:#_x0000_s1347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вывода реакции команд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изменения строки состояния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прерывания выполнения программы</w:t>
                    </w:r>
                  </w:p>
                </w:txbxContent>
              </v:textbox>
            </v:shape>
            <v:line id="_x0000_s1354" style="position:absolute" from="3744,7128" to="3744,11088" o:regroupid="26"/>
            <v:line id="_x0000_s1355" style="position:absolute" from="6336,11088" to="6336,11664" o:regroupid="26">
              <v:stroke endarrow="classic"/>
            </v:line>
            <v:line id="_x0000_s1357" style="position:absolute" from="7920,8679" to="7920,11088" o:regroupid="26"/>
            <v:line id="_x0000_s1358" style="position:absolute;flip:x" from="6336,11088" to="7920,11088" o:regroupid="26">
              <v:stroke endarrow="classic"/>
            </v:line>
            <v:shape id="_x0000_s1359" type="#_x0000_t202" style="position:absolute;left:5472;top:11664;width:1710;height:513" o:regroupid="26">
              <o:lock v:ext="edit" aspectratio="t"/>
              <v:textbox style="mso-next-textbox:#_x0000_s1359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  <v:shape id="_x0000_s1360" type="#_x0000_t116" style="position:absolute;left:5328;top:12816;width:2016;height:571" o:regroupid="26">
              <o:lock v:ext="edit" aspectratio="t"/>
              <v:textbox style="mso-next-textbox:#_x0000_s1360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line id="_x0000_s1361" style="position:absolute" from="6336,12186" to="6336,12816" o:regroupid="26">
              <v:stroke endarrow="classic"/>
            </v:line>
            <v:shape id="_x0000_s1362" type="#_x0000_t202" style="position:absolute;left:4416;top:6720;width:432;height:288" o:regroupid="26" stroked="f">
              <v:textbox style="mso-next-textbox:#_x0000_s1362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group id="_x0000_s1436" style="position:absolute;left:5040;top:8397;width:2592;height:576" coordorigin="5040,8397" coordsize="2592,576">
              <v:rect id="_x0000_s1276" style="position:absolute;left:5328;top:8397;width:2016;height:576" o:regroupid="27" stroked="f">
                <o:lock v:ext="edit" aspectratio="t"/>
                <v:textbox style="mso-next-textbox:#_x0000_s1276" inset="0,3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Do While .Not.EOF()</w:t>
                      </w:r>
                    </w:p>
                  </w:txbxContent>
                </v:textbox>
              </v:rect>
              <v:shape id="_x0000_s1277" style="position:absolute;left:5040;top:8397;width:2592;height:570" coordsize="2160,576" o:regroupid="27" path="m288,576r1584,l2160,288,1872,,288,,,288,288,576xe" filled="f">
                <v:path arrowok="t"/>
                <o:lock v:ext="edit" aspectratio="t"/>
              </v:shape>
            </v:group>
            <v:shape id="_x0000_s1364" type="#_x0000_t202" style="position:absolute;left:5472;top:9936;width:1710;height:513" o:regroupid="26">
              <o:lock v:ext="edit" aspectratio="t"/>
              <v:textbox style="mso-next-textbox:#_x0000_s1364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  <v:line id="_x0000_s1365" style="position:absolute" from="6336,10452" to="6336,10656" o:regroupid="26"/>
            <v:line id="_x0000_s1366" style="position:absolute;flip:x" from="4608,10656" to="6336,10656" o:regroupid="26"/>
            <v:line id="_x0000_s1367" style="position:absolute" from="4608,8685" to="4608,10656" o:regroupid="26"/>
            <v:line id="_x0000_s1368" style="position:absolute" from="4608,8685" to="5040,8685" o:regroupid="26">
              <v:stroke endarrow="classic"/>
            </v:line>
            <v:line id="_x0000_s1369" style="position:absolute" from="7629,8682" to="7917,8682" o:regroupid="26"/>
          </v:group>
        </w:pict>
      </w:r>
    </w:p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ED2D75">
      <w:pPr>
        <w:pStyle w:val="2"/>
        <w:numPr>
          <w:ilvl w:val="1"/>
          <w:numId w:val="13"/>
        </w:numPr>
        <w:spacing w:before="0" w:after="240"/>
        <w:rPr>
          <w:sz w:val="28"/>
        </w:rPr>
      </w:pPr>
      <w:r>
        <w:rPr>
          <w:sz w:val="28"/>
        </w:rPr>
        <w:br w:type="page"/>
      </w:r>
      <w:bookmarkStart w:id="10" w:name="_Toc466188652"/>
      <w:r>
        <w:rPr>
          <w:sz w:val="28"/>
        </w:rPr>
        <w:lastRenderedPageBreak/>
        <w:t>Добавление данных в файл данных</w:t>
      </w:r>
      <w:bookmarkEnd w:id="10"/>
    </w:p>
    <w:p w:rsidR="009807C2" w:rsidRDefault="009807C2"/>
    <w:p w:rsidR="009807C2" w:rsidRDefault="009807C2"/>
    <w:p w:rsidR="009807C2" w:rsidRDefault="009807C2"/>
    <w:p w:rsidR="009807C2" w:rsidRDefault="006332D1">
      <w:r>
        <w:rPr>
          <w:noProof/>
        </w:rPr>
        <w:pict>
          <v:group id="_x0000_s1435" style="position:absolute;margin-left:87.95pt;margin-top:8pt;width:230.4pt;height:431.75pt;z-index:251638784" coordorigin="4032,2304" coordsize="4608,8635" o:allowincell="f">
            <v:line id="_x0000_s1406" style="position:absolute;flip:x y" from="4035,6696" to="5187,6696" o:regroupid="25"/>
            <v:line id="_x0000_s1407" style="position:absolute" from="4032,8928" to="6624,8928" o:regroupid="25">
              <v:stroke endarrow="classic"/>
            </v:line>
            <v:shape id="_x0000_s1408" type="#_x0000_t202" style="position:absolute;left:6144;top:7008;width:432;height:288" o:regroupid="25" stroked="f">
              <v:textbox style="mso-next-textbox:#_x0000_s1408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409" type="#_x0000_t116" style="position:absolute;left:5616;top:2304;width:2016;height:571" o:regroupid="25">
              <o:lock v:ext="edit" aspectratio="t"/>
              <v:textbox style="mso-next-textbox:#_x0000_s1409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line id="_x0000_s1410" style="position:absolute" from="6624,2880" to="6624,9555" o:regroupid="25">
              <o:lock v:ext="edit" aspectratio="t"/>
            </v:line>
            <v:shape id="_x0000_s1411" type="#_x0000_t110" style="position:absolute;left:5184;top:6336;width:2880;height:720" o:regroupid="25">
              <o:lock v:ext="edit" aspectratio="t"/>
              <v:textbox style="mso-next-textbox:#_x0000_s1411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Len(NameFd) &gt;0</w:t>
                    </w:r>
                  </w:p>
                </w:txbxContent>
              </v:textbox>
            </v:shape>
            <v:shape id="_x0000_s1412" type="#_x0000_t202" style="position:absolute;left:5760;top:4128;width:1728;height:513" o:regroupid="25">
              <o:lock v:ext="edit" aspectratio="t"/>
              <v:textbox style="mso-next-textbox:#_x0000_s1412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экрана</w:t>
                    </w:r>
                  </w:p>
                </w:txbxContent>
              </v:textbox>
            </v:shape>
            <v:shape id="_x0000_s1413" type="#_x0000_t202" style="position:absolute;left:5760;top:4848;width:1728;height:513" o:regroupid="25">
              <o:lock v:ext="edit" aspectratio="t"/>
              <v:textbox style="mso-next-textbox:#_x0000_s1413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заголовка</w:t>
                    </w:r>
                  </w:p>
                </w:txbxContent>
              </v:textbox>
            </v:shape>
            <v:shape id="_x0000_s1414" type="#_x0000_t202" style="position:absolute;left:5760;top:7296;width:1728;height:513" o:regroupid="25">
              <o:lock v:ext="edit" aspectratio="t"/>
              <v:textbox style="mso-next-textbox:#_x0000_s1414" inset="0,0,0,0">
                <w:txbxContent>
                  <w:p w:rsidR="009807C2" w:rsidRDefault="00ED2D75">
                    <w:pPr>
                      <w:jc w:val="center"/>
                    </w:pPr>
                    <w:r>
                      <w:t>Изменение заголовка</w:t>
                    </w:r>
                  </w:p>
                </w:txbxContent>
              </v:textbox>
            </v:shape>
            <v:shape id="_x0000_s1415" type="#_x0000_t109" style="position:absolute;left:5760;top:8064;width:1728;height:513" o:regroupid="25">
              <o:lock v:ext="edit" aspectratio="t"/>
              <v:textbox style="mso-next-textbox:#_x0000_s1415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Append</w:t>
                    </w:r>
                  </w:p>
                </w:txbxContent>
              </v:textbox>
            </v:shape>
            <v:shape id="_x0000_s1416" type="#_x0000_t111" style="position:absolute;left:5472;top:5568;width:2304;height:513" o:regroupid="25">
              <o:lock v:ext="edit" aspectratio="t"/>
              <v:textbox style="mso-next-textbox:#_x0000_s141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имени ФД, </w:t>
                    </w:r>
                    <w:r>
                      <w:rPr>
                        <w:lang w:val="en-US"/>
                      </w:rPr>
                      <w:t>NameFd</w:t>
                    </w:r>
                  </w:p>
                </w:txbxContent>
              </v:textbox>
            </v:shape>
            <v:shape id="_x0000_s1417" type="#_x0000_t202" style="position:absolute;left:4608;top:3168;width:4032;height:745" o:regroupid="25">
              <o:lock v:ext="edit" aspectratio="t"/>
              <v:textbox style="mso-next-textbox:#_x0000_s1417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вывода реакции команд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изменения строки состояния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прерывания выполнения программы</w:t>
                    </w:r>
                  </w:p>
                </w:txbxContent>
              </v:textbox>
            </v:shape>
            <v:line id="_x0000_s1418" style="position:absolute" from="4032,6696" to="4032,8928" o:regroupid="25"/>
            <v:shape id="_x0000_s1423" type="#_x0000_t116" style="position:absolute;left:5616;top:10368;width:2016;height:571" o:regroupid="25">
              <o:lock v:ext="edit" aspectratio="t"/>
              <v:textbox style="mso-next-textbox:#_x0000_s1423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line id="_x0000_s1424" style="position:absolute" from="6624,9738" to="6624,10368" o:regroupid="25">
              <v:stroke endarrow="classic"/>
            </v:line>
            <v:shape id="_x0000_s1425" type="#_x0000_t202" style="position:absolute;left:4704;top:6288;width:432;height:288" o:regroupid="25" stroked="f">
              <v:textbox style="mso-next-textbox:#_x0000_s1425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shape id="_x0000_s1429" type="#_x0000_t202" style="position:absolute;left:5760;top:9216;width:1710;height:513" o:regroupid="25">
              <o:lock v:ext="edit" aspectratio="t"/>
              <v:textbox style="mso-next-textbox:#_x0000_s1429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</v:group>
        </w:pict>
      </w:r>
    </w:p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9807C2"/>
    <w:p w:rsidR="009807C2" w:rsidRDefault="00ED2D75">
      <w:pPr>
        <w:pStyle w:val="2"/>
        <w:spacing w:before="0" w:after="240"/>
        <w:rPr>
          <w:sz w:val="28"/>
          <w:lang w:val="en-US"/>
        </w:rPr>
      </w:pPr>
      <w:r>
        <w:rPr>
          <w:sz w:val="28"/>
        </w:rPr>
        <w:br w:type="page"/>
      </w:r>
      <w:bookmarkStart w:id="11" w:name="_Toc466188653"/>
      <w:r>
        <w:rPr>
          <w:sz w:val="28"/>
        </w:rPr>
        <w:lastRenderedPageBreak/>
        <w:t>Печать сведений о суммарной стоимости продукции заданного вида по каждому предприятию и о среднем выпуске этой продукции одним предприятием.</w:t>
      </w:r>
      <w:bookmarkEnd w:id="11"/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6332D1">
      <w:pPr>
        <w:rPr>
          <w:lang w:val="en-US"/>
        </w:rPr>
      </w:pPr>
      <w:r>
        <w:rPr>
          <w:noProof/>
        </w:rPr>
        <w:pict>
          <v:group id="_x0000_s1586" style="position:absolute;margin-left:1.55pt;margin-top:1.7pt;width:424.8pt;height:585.6pt;z-index:251640832" coordorigin="2016,3024" coordsize="8496,11712" o:allowincell="f">
            <v:line id="_x0000_s1510" style="position:absolute" from="9216,4608" to="9216,7920" o:regroupid="48"/>
            <v:shape id="_x0000_s1459" type="#_x0000_t116" style="position:absolute;left:8208;top:9072;width:2016;height:571" o:regroupid="48">
              <o:lock v:ext="edit" aspectratio="t"/>
              <v:textbox style="mso-next-textbox:#_x0000_s1459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line id="_x0000_s1460" style="position:absolute" from="9216,8352" to="9216,9072" o:regroupid="48">
              <v:stroke endarrow="classic"/>
            </v:line>
            <v:shape id="_x0000_s1462" type="#_x0000_t202" style="position:absolute;left:8352;top:7920;width:1710;height:513" o:regroupid="48">
              <o:lock v:ext="edit" aspectratio="t"/>
              <v:textbox style="mso-next-textbox:#_x0000_s1462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  <v:line id="_x0000_s1450" style="position:absolute" from="4752,3504" to="4752,14112" o:regroupid="48">
              <o:lock v:ext="edit" aspectratio="t"/>
            </v:line>
            <v:shape id="_x0000_s1452" type="#_x0000_t202" style="position:absolute;left:3888;top:4848;width:1728;height:513" o:regroupid="48">
              <o:lock v:ext="edit" aspectratio="t"/>
              <v:textbox style="mso-next-textbox:#_x0000_s1452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экрана</w:t>
                    </w:r>
                  </w:p>
                </w:txbxContent>
              </v:textbox>
            </v:shape>
            <v:shape id="_x0000_s1453" type="#_x0000_t202" style="position:absolute;left:3888;top:5568;width:1728;height:513" o:regroupid="48">
              <o:lock v:ext="edit" aspectratio="t"/>
              <v:textbox style="mso-next-textbox:#_x0000_s1453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заголовка</w:t>
                    </w:r>
                  </w:p>
                </w:txbxContent>
              </v:textbox>
            </v:shape>
            <v:shape id="_x0000_s1456" type="#_x0000_t111" style="position:absolute;left:3600;top:6288;width:2304;height:513" o:regroupid="48">
              <o:lock v:ext="edit" aspectratio="t"/>
              <v:textbox style="mso-next-textbox:#_x0000_s1456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имени ФД, </w:t>
                    </w:r>
                    <w:r>
                      <w:rPr>
                        <w:lang w:val="en-US"/>
                      </w:rPr>
                      <w:t>NameFd</w:t>
                    </w:r>
                  </w:p>
                </w:txbxContent>
              </v:textbox>
            </v:shape>
            <v:shape id="_x0000_s1457" type="#_x0000_t202" style="position:absolute;left:2736;top:3888;width:4032;height:745" o:regroupid="48">
              <o:lock v:ext="edit" aspectratio="t"/>
              <v:textbox style="mso-next-textbox:#_x0000_s1457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вывода реакции команд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изменения строки состояния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Запрет прерывания выполнения программы</w:t>
                    </w:r>
                  </w:p>
                </w:txbxContent>
              </v:textbox>
            </v:shape>
            <v:shape id="_x0000_s1488" type="#_x0000_t111" style="position:absolute;left:3168;top:6960;width:3168;height:576" o:regroupid="48">
              <o:lock v:ext="edit" aspectratio="t"/>
              <v:textbox style="mso-next-textbox:#_x0000_s148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вида продукции, </w:t>
                    </w:r>
                    <w:r>
                      <w:rPr>
                        <w:lang w:val="en-US"/>
                      </w:rPr>
                      <w:t>TypeProd</w:t>
                    </w:r>
                  </w:p>
                </w:txbxContent>
              </v:textbox>
            </v:shape>
            <v:shape id="_x0000_s1449" type="#_x0000_t116" style="position:absolute;left:3744;top:3024;width:2016;height:571" o:regroupid="48">
              <o:lock v:ext="edit" aspectratio="t"/>
              <v:textbox style="mso-next-textbox:#_x0000_s1449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shape id="_x0000_s1492" type="#_x0000_t202" style="position:absolute;left:2592;top:11568;width:432;height:288" o:regroupid="48" stroked="f">
              <v:textbox style="mso-next-textbox:#_x0000_s1492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shape id="_x0000_s1491" type="#_x0000_t202" style="position:absolute;left:4320;top:12288;width:432;height:288" o:regroupid="48" stroked="f">
              <v:textbox style="mso-next-textbox:#_x0000_s1491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448" type="#_x0000_t202" style="position:absolute;left:4320;top:9120;width:432;height:288" o:regroupid="48" stroked="f">
              <v:textbox style="mso-next-textbox:#_x0000_s1448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461" type="#_x0000_t202" style="position:absolute;left:2880;top:7968;width:432;height:288" o:regroupid="48" stroked="f">
              <v:textbox style="mso-next-textbox:#_x0000_s1461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line id="_x0000_s1446" style="position:absolute;flip:x" from="2163,8400" to="3312,8403" o:regroupid="48"/>
            <v:line id="_x0000_s1447" style="position:absolute" from="2736,13248" to="4752,13248" o:regroupid="48">
              <v:stroke endarrow="classic"/>
            </v:line>
            <v:shape id="_x0000_s1451" type="#_x0000_t110" style="position:absolute;left:3312;top:7680;width:2880;height:1440" o:regroupid="48">
              <o:lock v:ext="edit" aspectratio="t"/>
              <v:textbox style="mso-next-textbox:#_x0000_s1451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Len(NameFd) &gt;0 And</w:t>
                    </w:r>
                  </w:p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Len(TypeProd)&gt;0</w:t>
                    </w:r>
                  </w:p>
                </w:txbxContent>
              </v:textbox>
            </v:shape>
            <v:shape id="_x0000_s1454" type="#_x0000_t202" style="position:absolute;left:3888;top:9408;width:1728;height:513" o:regroupid="48">
              <o:lock v:ext="edit" aspectratio="t"/>
              <v:textbox style="mso-next-textbox:#_x0000_s1454" inset="0,0,0,0">
                <w:txbxContent>
                  <w:p w:rsidR="009807C2" w:rsidRDefault="00ED2D75">
                    <w:pPr>
                      <w:jc w:val="center"/>
                    </w:pPr>
                    <w:r>
                      <w:t>Изменение заголовка</w:t>
                    </w:r>
                  </w:p>
                </w:txbxContent>
              </v:textbox>
            </v:shape>
            <v:shape id="_x0000_s1455" type="#_x0000_t109" style="position:absolute;left:3888;top:13440;width:1728;height:513" o:regroupid="48">
              <o:lock v:ext="edit" aspectratio="t"/>
              <v:textbox style="mso-next-textbox:#_x0000_s1455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Переход на следующую запись</w:t>
                    </w:r>
                  </w:p>
                </w:txbxContent>
              </v:textbox>
            </v:shape>
            <v:shape id="_x0000_s1489" type="#_x0000_t111" style="position:absolute;left:3456;top:10128;width:2592;height:501" o:regroupid="48">
              <o:lock v:ext="edit" aspectratio="t"/>
              <v:textbox style="mso-next-textbox:#_x0000_s148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Вывод шапки таблицы</w:t>
                    </w:r>
                  </w:p>
                </w:txbxContent>
              </v:textbox>
            </v:shape>
            <v:group id="_x0000_s1437" style="position:absolute;left:3462;top:10827;width:2592;height:576" coordorigin="5040,8397" coordsize="2592,576" o:regroupid="48">
              <v:rect id="_x0000_s1438" style="position:absolute;left:5328;top:8397;width:2016;height:576" stroked="f">
                <o:lock v:ext="edit" aspectratio="t"/>
                <v:textbox style="mso-next-textbox:#_x0000_s1438" inset="0,3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Do While .Not.EOF()</w:t>
                      </w:r>
                    </w:p>
                  </w:txbxContent>
                </v:textbox>
              </v:rect>
              <v:shape id="_x0000_s1439" style="position:absolute;left:5040;top:8397;width:2592;height:570" coordsize="2160,576" path="m288,576r1584,l2160,288,1872,,288,,,288,288,576xe" filled="f">
                <v:path arrowok="t"/>
                <o:lock v:ext="edit" aspectratio="t"/>
              </v:shape>
            </v:group>
            <v:shape id="_x0000_s1490" type="#_x0000_t110" style="position:absolute;left:3024;top:11568;width:3456;height:720" o:regroupid="48">
              <o:lock v:ext="edit" aspectratio="t"/>
              <v:textbox style="mso-next-textbox:#_x0000_s1490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VidProd=TypeProd</w:t>
                    </w:r>
                  </w:p>
                </w:txbxContent>
              </v:textbox>
            </v:shape>
            <v:shape id="_x0000_s1493" type="#_x0000_t111" style="position:absolute;left:3456;top:12576;width:2592;height:501" o:regroupid="48">
              <o:lock v:ext="edit" aspectratio="t"/>
              <v:textbox style="mso-next-textbox:#_x0000_s1493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Вывод строки таблицы</w:t>
                    </w:r>
                  </w:p>
                </w:txbxContent>
              </v:textbox>
            </v:shape>
            <v:line id="_x0000_s1494" style="position:absolute;flip:x" from="2736,11928" to="3024,11928" o:regroupid="48"/>
            <v:line id="_x0000_s1495" style="position:absolute" from="2736,11934" to="2736,13248" o:regroupid="48"/>
            <v:line id="_x0000_s1497" style="position:absolute;flip:x y" from="2448,14112" to="4752,14112" o:regroupid="48"/>
            <v:line id="_x0000_s1498" style="position:absolute;flip:y" from="2448,11109" to="2448,14112" o:regroupid="48"/>
            <v:line id="_x0000_s1499" style="position:absolute" from="2454,11112" to="3462,11112" o:regroupid="48">
              <v:stroke endarrow="classic"/>
            </v:line>
            <v:line id="_x0000_s1501" style="position:absolute" from="6048,11112" to="6768,11112" o:regroupid="48"/>
            <v:group id="_x0000_s1514" style="position:absolute;left:2160;top:8406;width:4608;height:6036" coordorigin="2448,8406" coordsize="4608,5994" o:regroupid="48">
              <v:line id="_x0000_s1458" style="position:absolute" from="2448,8406" to="2448,14400" o:regroupid="40">
                <v:stroke endarrow="classic"/>
              </v:line>
              <v:line id="_x0000_s1502" style="position:absolute" from="7056,11112" to="7056,14400" o:regroupid="40">
                <v:stroke endarrow="classic"/>
              </v:line>
            </v:group>
            <v:shapetype id="_x0000_t120" coordsize="21600,21600" o:spt="120" path="m10800,qx,10800,10800,21600,21600,10800,10800,xe">
              <v:path gradientshapeok="t" o:connecttype="custom" o:connectlocs="10800,0;3163,3163;0,10800;3163,18437;10800,21600;18437,18437;21600,10800;18437,3163" textboxrect="3163,3163,18437,18437"/>
            </v:shapetype>
            <v:shape id="_x0000_s1503" type="#_x0000_t120" style="position:absolute;left:6624;top:14448;width:288;height:288" o:regroupid="48">
              <o:lock v:ext="edit" aspectratio="t"/>
              <v:textbox style="mso-next-textbox:#_x0000_s1503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504" type="#_x0000_t120" style="position:absolute;left:2016;top:14448;width:288;height:288" o:regroupid="48">
              <o:lock v:ext="edit" aspectratio="t"/>
              <v:textbox style="mso-next-textbox:#_x0000_s150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507" type="#_x0000_t120" style="position:absolute;left:9072;top:3168;width:288;height:288" o:regroupid="48">
              <o:lock v:ext="edit" aspectratio="t"/>
              <v:textbox style="mso-next-textbox:#_x0000_s1507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508" type="#_x0000_t120" style="position:absolute;left:7488;top:3168;width:288;height:288" o:regroupid="48">
              <o:lock v:ext="edit" aspectratio="t"/>
              <v:textbox style="mso-next-textbox:#_x0000_s150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509" type="#_x0000_t111" style="position:absolute;left:7920;top:3888;width:2592;height:720" o:regroupid="48">
              <o:lock v:ext="edit" aspectratio="t"/>
              <v:textbox style="mso-next-textbox:#_x0000_s1509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Вывод заключения таблицы</w:t>
                    </w:r>
                  </w:p>
                </w:txbxContent>
              </v:textbox>
            </v:shape>
            <v:shape id="_x0000_s1511" type="#_x0000_t202" style="position:absolute;left:7920;top:4896;width:2592;height:513" o:regroupid="48">
              <o:lock v:ext="edit" aspectratio="t"/>
              <v:textbox style="mso-next-textbox:#_x0000_s1511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AllPrice=Sum(Volum*Price)</w:t>
                    </w:r>
                  </w:p>
                </w:txbxContent>
              </v:textbox>
            </v:shape>
            <v:shape id="_x0000_s1512" type="#_x0000_t202" style="position:absolute;left:7920;top:5616;width:2592;height:513" o:regroupid="48">
              <o:lock v:ext="edit" aspectratio="t"/>
              <v:textbox style="mso-next-textbox:#_x0000_s1512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AvVol=Average(Volum)</w:t>
                    </w:r>
                  </w:p>
                </w:txbxContent>
              </v:textbox>
            </v:shape>
            <v:shape id="_x0000_s1516" type="#_x0000_t111" style="position:absolute;left:7920;top:6480;width:2592;height:720" o:regroupid="48">
              <o:lock v:ext="edit" aspectratio="t"/>
              <v:textbox style="mso-next-textbox:#_x0000_s1516" inset="0,0,0,0">
                <w:txbxContent>
                  <w:p w:rsidR="009807C2" w:rsidRDefault="00ED2D75">
                    <w:pPr>
                      <w:jc w:val="center"/>
                    </w:pPr>
                    <w:r>
                      <w:t>Вывод</w:t>
                    </w:r>
                  </w:p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AllPrice</w:t>
                    </w:r>
                  </w:p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AvVol</w:t>
                    </w:r>
                  </w:p>
                </w:txbxContent>
              </v:textbox>
            </v:shape>
            <v:line id="_x0000_s1518" style="position:absolute" from="9216,3456" to="9216,3888" o:regroupid="48">
              <v:stroke endarrow="classic"/>
            </v:line>
            <v:line id="_x0000_s1520" style="position:absolute" from="7632,3456" to="7632,7488" o:regroupid="48"/>
            <v:line id="_x0000_s1521" style="position:absolute" from="7632,7488" to="9216,7488" o:regroupid="48">
              <v:stroke endarrow="classic"/>
            </v:line>
          </v:group>
        </w:pict>
      </w: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ED2D75">
      <w:pPr>
        <w:pStyle w:val="2"/>
        <w:spacing w:before="0" w:after="240"/>
        <w:rPr>
          <w:sz w:val="28"/>
          <w:lang w:val="en-US"/>
        </w:rPr>
      </w:pPr>
      <w:r>
        <w:rPr>
          <w:sz w:val="28"/>
        </w:rPr>
        <w:br w:type="page"/>
      </w:r>
      <w:bookmarkStart w:id="12" w:name="_Toc466188654"/>
      <w:r>
        <w:rPr>
          <w:sz w:val="28"/>
        </w:rPr>
        <w:lastRenderedPageBreak/>
        <w:t>Печать сведений о суммарной стоимости и суммарном выпуске каждой продукции.</w:t>
      </w:r>
      <w:bookmarkEnd w:id="12"/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6332D1">
      <w:pPr>
        <w:rPr>
          <w:lang w:val="en-US"/>
        </w:rPr>
      </w:pPr>
      <w:r>
        <w:rPr>
          <w:noProof/>
        </w:rPr>
        <w:pict>
          <v:group id="_x0000_s1591" style="position:absolute;margin-left:1.55pt;margin-top:6.3pt;width:410.4pt;height:549.6pt;z-index:251641856" coordorigin="2016,3024" coordsize="8208,10992" o:allowincell="f">
            <v:group id="_x0000_s1583" style="position:absolute;left:2016;top:3024;width:4320;height:10992" coordorigin="4320,2976" coordsize="4320,10992">
              <v:line id="_x0000_s1542" style="position:absolute;flip:x y" from="4470,7368" to="5196,7368" o:regroupid="41"/>
              <v:shape id="_x0000_s1544" type="#_x0000_t202" style="position:absolute;left:6096;top:7680;width:432;height:288" o:regroupid="41" stroked="f">
                <v:textbox style="mso-next-textbox:#_x0000_s1544" inset="0,0,0,0">
                  <w:txbxContent>
                    <w:p w:rsidR="009807C2" w:rsidRDefault="00ED2D75">
                      <w:pPr>
                        <w:pStyle w:val="a5"/>
                        <w:tabs>
                          <w:tab w:val="clear" w:pos="4153"/>
                          <w:tab w:val="clear" w:pos="8306"/>
                        </w:tabs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True</w:t>
                      </w:r>
                    </w:p>
                  </w:txbxContent>
                </v:textbox>
              </v:shape>
              <v:line id="_x0000_s1546" style="position:absolute" from="6624,3456" to="6624,13104" o:regroupid="41">
                <o:lock v:ext="edit" aspectratio="t"/>
              </v:line>
              <v:shape id="_x0000_s1547" type="#_x0000_t110" style="position:absolute;left:5184;top:7008;width:2880;height:720" o:regroupid="41">
                <o:lock v:ext="edit" aspectratio="t"/>
                <v:textbox style="mso-next-textbox:#_x0000_s1547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Len(NameFd) &gt;0</w:t>
                      </w:r>
                    </w:p>
                  </w:txbxContent>
                </v:textbox>
              </v:shape>
              <v:shape id="_x0000_s1548" type="#_x0000_t202" style="position:absolute;left:5760;top:4800;width:1728;height:513" o:regroupid="41">
                <o:lock v:ext="edit" aspectratio="t"/>
                <v:textbox style="mso-next-textbox:#_x0000_s1548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>Очистка</w:t>
                      </w:r>
                    </w:p>
                    <w:p w:rsidR="009807C2" w:rsidRDefault="00ED2D75">
                      <w:pPr>
                        <w:jc w:val="center"/>
                      </w:pPr>
                      <w:r>
                        <w:t>экрана</w:t>
                      </w:r>
                    </w:p>
                  </w:txbxContent>
                </v:textbox>
              </v:shape>
              <v:shape id="_x0000_s1549" type="#_x0000_t202" style="position:absolute;left:5760;top:5520;width:1728;height:513" o:regroupid="41">
                <o:lock v:ext="edit" aspectratio="t"/>
                <v:textbox style="mso-next-textbox:#_x0000_s1549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>Формирование заголовка</w:t>
                      </w:r>
                    </w:p>
                  </w:txbxContent>
                </v:textbox>
              </v:shape>
              <v:shape id="_x0000_s1552" type="#_x0000_t111" style="position:absolute;left:5472;top:6240;width:2304;height:513" o:regroupid="41">
                <o:lock v:ext="edit" aspectratio="t"/>
                <v:textbox style="mso-next-textbox:#_x0000_s1552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t xml:space="preserve">Ввод имени ФД, </w:t>
                      </w:r>
                      <w:r>
                        <w:rPr>
                          <w:lang w:val="en-US"/>
                        </w:rPr>
                        <w:t>NameFd</w:t>
                      </w:r>
                    </w:p>
                  </w:txbxContent>
                </v:textbox>
              </v:shape>
              <v:shape id="_x0000_s1553" type="#_x0000_t202" style="position:absolute;left:4608;top:3840;width:4032;height:745" o:regroupid="41">
                <o:lock v:ext="edit" aspectratio="t"/>
                <v:textbox style="mso-next-textbox:#_x0000_s1553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>Запрет вывода реакции команд</w:t>
                      </w:r>
                    </w:p>
                    <w:p w:rsidR="009807C2" w:rsidRDefault="00ED2D75">
                      <w:pPr>
                        <w:jc w:val="center"/>
                      </w:pPr>
                      <w:r>
                        <w:t>Запрет изменения строки состояния</w:t>
                      </w:r>
                    </w:p>
                    <w:p w:rsidR="009807C2" w:rsidRDefault="00ED2D75">
                      <w:pPr>
                        <w:jc w:val="center"/>
                      </w:pPr>
                      <w:r>
                        <w:t>Запрет прерывания выполнения программы</w:t>
                      </w:r>
                    </w:p>
                  </w:txbxContent>
                </v:textbox>
              </v:shape>
              <v:line id="_x0000_s1554" style="position:absolute" from="4464,7374" to="4464,13680" o:regroupid="41">
                <v:stroke endarrow="classic"/>
              </v:line>
              <v:shape id="_x0000_s1557" type="#_x0000_t202" style="position:absolute;left:4656;top:6960;width:432;height:288" o:regroupid="41" stroked="f">
                <v:textbox style="mso-next-textbox:#_x0000_s1557" inset="0,0,0,0">
                  <w:txbxContent>
                    <w:p w:rsidR="009807C2" w:rsidRDefault="00ED2D75">
                      <w:pPr>
                        <w:pStyle w:val="a5"/>
                        <w:tabs>
                          <w:tab w:val="clear" w:pos="4153"/>
                          <w:tab w:val="clear" w:pos="8306"/>
                        </w:tabs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False</w:t>
                      </w:r>
                    </w:p>
                  </w:txbxContent>
                </v:textbox>
              </v:shape>
              <v:shape id="_x0000_s1559" type="#_x0000_t111" style="position:absolute;left:5472;top:8064;width:2304;height:501">
                <o:lock v:ext="edit" aspectratio="t"/>
                <v:textbox style="mso-next-textbox:#_x0000_s1559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t>Вывод шапки таблицы</w:t>
                      </w:r>
                    </w:p>
                  </w:txbxContent>
                </v:textbox>
              </v:shape>
              <v:shape id="_x0000_s1560" type="#_x0000_t111" style="position:absolute;left:5328;top:11664;width:2592;height:501">
                <o:lock v:ext="edit" aspectratio="t"/>
                <v:textbox style="mso-next-textbox:#_x0000_s1560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t>Вывод строки таблицы</w:t>
                      </w:r>
                    </w:p>
                  </w:txbxContent>
                </v:textbox>
              </v:shape>
              <v:shape id="_x0000_s1564" type="#_x0000_t202" style="position:absolute;left:5184;top:8784;width:2880;height:513">
                <o:lock v:ext="edit" aspectratio="t"/>
                <v:textbox style="mso-next-textbox:#_x0000_s1564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 xml:space="preserve">Сортировка по полю </w:t>
                      </w:r>
                      <w:r>
                        <w:rPr>
                          <w:lang w:val="en-US"/>
                        </w:rPr>
                        <w:t>VidProd</w:t>
                      </w:r>
                      <w:r>
                        <w:t xml:space="preserve"> с помощью индексного файла</w:t>
                      </w:r>
                    </w:p>
                  </w:txbxContent>
                </v:textbox>
              </v:shape>
              <v:group id="_x0000_s1565" style="position:absolute;left:5331;top:9471;width:2592;height:576" coordorigin="5040,8397" coordsize="2592,576">
                <v:rect id="_x0000_s1566" style="position:absolute;left:5328;top:8397;width:2016;height:576" stroked="f">
                  <o:lock v:ext="edit" aspectratio="t"/>
                  <v:textbox style="mso-next-textbox:#_x0000_s1566" inset="0,3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Do While .Not.EOF()</w:t>
                        </w:r>
                      </w:p>
                    </w:txbxContent>
                  </v:textbox>
                </v:rect>
                <v:shape id="_x0000_s1567" style="position:absolute;left:5040;top:8397;width:2592;height:570" coordsize="2160,576" path="m288,576r1584,l2160,288,1872,,288,,,288,288,576xe" filled="f">
                  <v:path arrowok="t"/>
                  <o:lock v:ext="edit" aspectratio="t"/>
                </v:shape>
              </v:group>
              <v:shape id="_x0000_s1545" type="#_x0000_t116" style="position:absolute;left:5616;top:2976;width:2016;height:571" o:regroupid="41">
                <o:lock v:ext="edit" aspectratio="t"/>
                <v:textbox style="mso-next-textbox:#_x0000_s1545" inset="0,1mm,0,0">
                  <w:txbxContent>
                    <w:p w:rsidR="009807C2" w:rsidRDefault="00ED2D75">
                      <w:pPr>
                        <w:jc w:val="center"/>
                      </w:pPr>
                      <w:r>
                        <w:t>Начало</w:t>
                      </w:r>
                    </w:p>
                  </w:txbxContent>
                </v:textbox>
              </v:shape>
              <v:shape id="_x0000_s1570" type="#_x0000_t202" style="position:absolute;left:5328;top:10224;width:2592;height:513">
                <o:lock v:ext="edit" aspectratio="t"/>
                <v:textbox style="mso-next-textbox:#_x0000_s1570" inset="0,2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AllVol=Sum(Volum)</w:t>
                      </w:r>
                    </w:p>
                  </w:txbxContent>
                </v:textbox>
              </v:shape>
              <v:shape id="_x0000_s1572" type="#_x0000_t202" style="position:absolute;left:5328;top:10944;width:2592;height:513">
                <o:lock v:ext="edit" aspectratio="t"/>
                <v:textbox style="mso-next-textbox:#_x0000_s1572" inset="0,2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AllPrice=Sum(Volum*Price)</w:t>
                      </w:r>
                    </w:p>
                  </w:txbxContent>
                </v:textbox>
              </v:shape>
              <v:shape id="_x0000_s1573" type="#_x0000_t202" style="position:absolute;left:5184;top:12384;width:2880;height:513">
                <o:lock v:ext="edit" aspectratio="t"/>
                <v:textbox style="mso-next-textbox:#_x0000_s1573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>Переход на запись с новым видом продукции</w:t>
                      </w:r>
                    </w:p>
                  </w:txbxContent>
                </v:textbox>
              </v:shape>
              <v:line id="_x0000_s1574" style="position:absolute;flip:x" from="4752,13104" to="6624,13104"/>
              <v:line id="_x0000_s1575" style="position:absolute;flip:y" from="4752,9750" to="4752,13104"/>
              <v:line id="_x0000_s1576" style="position:absolute" from="4752,9756" to="5328,9756">
                <v:stroke endarrow="classic"/>
              </v:line>
              <v:line id="_x0000_s1577" style="position:absolute" from="7929,9759" to="8361,9759"/>
              <v:line id="_x0000_s1578" style="position:absolute" from="8352,9768" to="8352,13680">
                <v:stroke endarrow="classic"/>
              </v:line>
              <v:shape id="_x0000_s1579" type="#_x0000_t120" style="position:absolute;left:8208;top:13680;width:288;height:288">
                <o:lock v:ext="edit" aspectratio="t"/>
                <v:textbox style="mso-next-textbox:#_x0000_s1579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580" type="#_x0000_t120" style="position:absolute;left:4320;top:13680;width:288;height:288">
                <o:lock v:ext="edit" aspectratio="t"/>
                <v:textbox style="mso-next-textbox:#_x0000_s1580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group id="_x0000_s1590" style="position:absolute;left:7200;top:3024;width:3024;height:3739" coordorigin="7632,3024" coordsize="3024,3739">
              <v:line id="_x0000_s1588" style="position:absolute" from="9360,4608" to="9360,6192">
                <v:stroke endarrow="classic"/>
              </v:line>
              <v:line id="_x0000_s1543" style="position:absolute" from="7776,4896" to="9360,4896" o:regroupid="41">
                <v:stroke endarrow="classic"/>
              </v:line>
              <v:shape id="_x0000_s1555" type="#_x0000_t116" style="position:absolute;left:8352;top:6192;width:2016;height:571" o:regroupid="44">
                <o:lock v:ext="edit" aspectratio="t"/>
                <v:textbox style="mso-next-textbox:#_x0000_s1555" inset="0,1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Return</w:t>
                      </w:r>
                    </w:p>
                  </w:txbxContent>
                </v:textbox>
              </v:shape>
              <v:shape id="_x0000_s1558" type="#_x0000_t202" style="position:absolute;left:8496;top:5184;width:1710;height:513" o:regroupid="44">
                <o:lock v:ext="edit" aspectratio="t"/>
                <v:textbox style="mso-next-textbox:#_x0000_s1558" inset="0,2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Wait</w:t>
                      </w:r>
                    </w:p>
                  </w:txbxContent>
                </v:textbox>
              </v:shape>
              <v:shape id="_x0000_s1561" type="#_x0000_t111" style="position:absolute;left:8064;top:3888;width:2592;height:720">
                <o:lock v:ext="edit" aspectratio="t"/>
                <v:textbox style="mso-next-textbox:#_x0000_s1561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t>Вывод заключения таблицы</w:t>
                      </w:r>
                    </w:p>
                  </w:txbxContent>
                </v:textbox>
              </v:shape>
              <v:shape id="_x0000_s1584" type="#_x0000_t120" style="position:absolute;left:9216;top:3024;width:288;height:288">
                <o:lock v:ext="edit" aspectratio="t"/>
                <v:textbox style="mso-next-textbox:#_x0000_s1584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585" type="#_x0000_t120" style="position:absolute;left:7632;top:3024;width:288;height:288">
                <o:lock v:ext="edit" aspectratio="t"/>
                <v:textbox style="mso-next-textbox:#_x0000_s1585" inset="0,0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line id="_x0000_s1587" style="position:absolute" from="9360,3309" to="9360,3888">
                <v:stroke endarrow="classic"/>
              </v:line>
              <v:line id="_x0000_s1589" style="position:absolute" from="7776,3312" to="7776,4896"/>
            </v:group>
          </v:group>
        </w:pict>
      </w: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pStyle w:val="a5"/>
        <w:tabs>
          <w:tab w:val="clear" w:pos="4153"/>
          <w:tab w:val="clear" w:pos="8306"/>
        </w:tabs>
        <w:rPr>
          <w:noProof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pStyle w:val="a5"/>
        <w:tabs>
          <w:tab w:val="clear" w:pos="4153"/>
          <w:tab w:val="clear" w:pos="8306"/>
        </w:tabs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ED2D75">
      <w:pPr>
        <w:pStyle w:val="2"/>
        <w:spacing w:before="0" w:after="240"/>
        <w:rPr>
          <w:sz w:val="28"/>
        </w:rPr>
      </w:pPr>
      <w:r>
        <w:rPr>
          <w:sz w:val="28"/>
        </w:rPr>
        <w:br w:type="page"/>
      </w:r>
      <w:bookmarkStart w:id="13" w:name="_Toc466188655"/>
      <w:r>
        <w:rPr>
          <w:sz w:val="28"/>
        </w:rPr>
        <w:lastRenderedPageBreak/>
        <w:t>Печать упорядоченного по суммарной стоимости списка продукции пяти видов</w:t>
      </w:r>
      <w:bookmarkEnd w:id="13"/>
    </w:p>
    <w:p w:rsidR="009807C2" w:rsidRDefault="006332D1">
      <w:pPr>
        <w:spacing w:line="360" w:lineRule="auto"/>
        <w:ind w:firstLine="567"/>
        <w:jc w:val="both"/>
        <w:rPr>
          <w:sz w:val="24"/>
        </w:rPr>
      </w:pPr>
      <w:r>
        <w:rPr>
          <w:noProof/>
          <w:sz w:val="24"/>
        </w:rPr>
        <w:pict>
          <v:group id="_x0000_s1701" style="position:absolute;left:0;text-align:left;margin-left:-5.65pt;margin-top:4.8pt;width:424.8pt;height:633.35pt;z-index:251642880" coordorigin="1872,2304" coordsize="8496,12667" o:allowincell="f">
            <v:line id="_x0000_s1684" style="position:absolute" from="8064,3600" to="8064,9360" o:regroupid="70"/>
            <v:line id="_x0000_s1622" style="position:absolute" from="8064,13392" to="8064,14400" o:regroupid="70">
              <v:stroke endarrow="classic"/>
            </v:line>
            <v:line id="_x0000_s1623" style="position:absolute" from="5904,13536" to="8064,13536" o:regroupid="70">
              <v:stroke endarrow="classic"/>
            </v:line>
            <v:shape id="_x0000_s1624" type="#_x0000_t116" style="position:absolute;left:7056;top:14400;width:2016;height:571" o:regroupid="70">
              <o:lock v:ext="edit" aspectratio="t"/>
              <v:textbox style="mso-next-textbox:#_x0000_s1624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Return</w:t>
                    </w:r>
                  </w:p>
                </w:txbxContent>
              </v:textbox>
            </v:shape>
            <v:shape id="_x0000_s1625" type="#_x0000_t202" style="position:absolute;left:7200;top:13680;width:1710;height:369" o:regroupid="70">
              <o:lock v:ext="edit" aspectratio="t"/>
              <v:textbox style="mso-next-textbox:#_x0000_s1625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Wait</w:t>
                    </w:r>
                  </w:p>
                </w:txbxContent>
              </v:textbox>
            </v:shape>
            <v:shape id="_x0000_s1626" type="#_x0000_t111" style="position:absolute;left:6336;top:12816;width:3456;height:576" o:regroupid="70">
              <o:lock v:ext="edit" aspectratio="t"/>
              <v:textbox style="mso-next-textbox:#_x0000_s1626" inset="0,1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Вывод заключения таблицы</w:t>
                    </w:r>
                  </w:p>
                </w:txbxContent>
              </v:textbox>
            </v:shape>
            <v:shape id="_x0000_s1627" type="#_x0000_t120" style="position:absolute;left:7920;top:2448;width:288;height:288" o:regroupid="70">
              <o:lock v:ext="edit" aspectratio="t"/>
              <v:textbox style="mso-next-textbox:#_x0000_s1627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628" type="#_x0000_t120" style="position:absolute;left:5760;top:2448;width:288;height:288" o:regroupid="70">
              <o:lock v:ext="edit" aspectratio="t"/>
              <v:textbox style="mso-next-textbox:#_x0000_s162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shape>
            <v:group id="_x0000_s1681" style="position:absolute;left:6048;top:3024;width:4320;height:9792" coordorigin="6768,5760" coordsize="4320,9792" o:regroupid="70">
              <v:line id="_x0000_s1673" style="position:absolute" from="8784,12960" to="8784,15120"/>
              <v:shape id="_x0000_s1639" type="#_x0000_t202" style="position:absolute;left:7920;top:13248;width:1728;height:378" o:regroupid="55">
                <o:lock v:ext="edit" aspectratio="t"/>
                <v:textbox style="mso-next-textbox:#_x0000_s1639" inset="0,1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LastAP=MinAP</w:t>
                      </w:r>
                    </w:p>
                  </w:txbxContent>
                </v:textbox>
              </v:shape>
              <v:shape id="_x0000_s1640" type="#_x0000_t202" style="position:absolute;left:7920;top:14400;width:1728;height:513" o:regroupid="55">
                <o:lock v:ext="edit" aspectratio="t"/>
                <v:textbox style="mso-next-textbox:#_x0000_s1640" inset="0,0,0,0">
                  <w:txbxContent>
                    <w:p w:rsidR="009807C2" w:rsidRDefault="00ED2D75">
                      <w:pPr>
                        <w:jc w:val="center"/>
                      </w:pPr>
                      <w:r>
                        <w:t>Переход к первой записи</w:t>
                      </w:r>
                    </w:p>
                  </w:txbxContent>
                </v:textbox>
              </v:shape>
              <v:line id="_x0000_s1617" style="position:absolute" from="10080,6048" to="11088,6048" o:regroupid="58"/>
              <v:group id="_x0000_s1677" style="position:absolute;left:6912;top:5760;width:4032;height:7269" coordorigin="6912,5760" coordsize="4032,7269">
                <v:shape id="_x0000_s1605" type="#_x0000_t111" style="position:absolute;left:6912;top:12528;width:3744;height:501" o:regroupid="56">
                  <o:lock v:ext="edit" aspectratio="t"/>
                  <v:textbox style="mso-next-textbox:#_x0000_s1605" inset="0,0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t xml:space="preserve">Вывод в строке таблицы </w:t>
                        </w:r>
                        <w:r>
                          <w:rPr>
                            <w:lang w:val="en-US"/>
                          </w:rPr>
                          <w:t>MinVP, MinAP</w:t>
                        </w:r>
                      </w:p>
                    </w:txbxContent>
                  </v:textbox>
                </v:shape>
                <v:shape id="_x0000_s1661" type="#_x0000_t202" style="position:absolute;left:10224;top:8478;width:432;height:288" o:regroupid="58" stroked="f">
                  <v:textbox style="mso-next-textbox:#_x0000_s1661" inset="0,0,0,0">
                    <w:txbxContent>
                      <w:p w:rsidR="009807C2" w:rsidRDefault="00ED2D75">
                        <w:pPr>
                          <w:pStyle w:val="a5"/>
                          <w:tabs>
                            <w:tab w:val="clear" w:pos="4153"/>
                            <w:tab w:val="clear" w:pos="8306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False</w:t>
                        </w:r>
                      </w:p>
                    </w:txbxContent>
                  </v:textbox>
                </v:shape>
                <v:shape id="_x0000_s1662" type="#_x0000_t202" style="position:absolute;left:10224;top:9486;width:432;height:288" o:regroupid="58" stroked="f">
                  <v:textbox style="mso-next-textbox:#_x0000_s1662" inset="0,0,0,0">
                    <w:txbxContent>
                      <w:p w:rsidR="009807C2" w:rsidRDefault="00ED2D75">
                        <w:pPr>
                          <w:pStyle w:val="a5"/>
                          <w:tabs>
                            <w:tab w:val="clear" w:pos="4153"/>
                            <w:tab w:val="clear" w:pos="8306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False</w:t>
                        </w:r>
                      </w:p>
                    </w:txbxContent>
                  </v:textbox>
                </v:shape>
                <v:shape id="_x0000_s1657" type="#_x0000_t202" style="position:absolute;left:8352;top:9117;width:432;height:288" o:regroupid="58" stroked="f">
                  <v:textbox style="mso-next-textbox:#_x0000_s1657" inset="0,0,0,0">
                    <w:txbxContent>
                      <w:p w:rsidR="009807C2" w:rsidRDefault="00ED2D75">
                        <w:pPr>
                          <w:pStyle w:val="a5"/>
                          <w:tabs>
                            <w:tab w:val="clear" w:pos="4153"/>
                            <w:tab w:val="clear" w:pos="8306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True</w:t>
                        </w:r>
                      </w:p>
                    </w:txbxContent>
                  </v:textbox>
                </v:shape>
                <v:shape id="_x0000_s1656" type="#_x0000_t202" style="position:absolute;left:8352;top:10206;width:432;height:288" o:regroupid="58" stroked="f">
                  <v:textbox style="mso-next-textbox:#_x0000_s1656" inset="0,0,0,0">
                    <w:txbxContent>
                      <w:p w:rsidR="009807C2" w:rsidRDefault="00ED2D75">
                        <w:pPr>
                          <w:pStyle w:val="a5"/>
                          <w:tabs>
                            <w:tab w:val="clear" w:pos="4153"/>
                            <w:tab w:val="clear" w:pos="8306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True</w:t>
                        </w:r>
                      </w:p>
                    </w:txbxContent>
                  </v:textbox>
                </v:shape>
                <v:rect id="_x0000_s1608" style="position:absolute;left:7782;top:6480;width:2016;height:576" o:regroupid="59" stroked="f">
                  <o:lock v:ext="edit" aspectratio="t"/>
                  <v:textbox style="mso-next-textbox:#_x0000_s1608" inset="0,3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Do While .Not.EOF()</w:t>
                        </w:r>
                      </w:p>
                    </w:txbxContent>
                  </v:textbox>
                </v:rect>
                <v:shape id="_x0000_s1609" style="position:absolute;left:7494;top:6480;width:2592;height:570" coordsize="2160,576" o:regroupid="59" path="m288,576r1584,l2160,288,1872,,288,,,288,288,576xe" filled="f">
                  <v:path arrowok="t"/>
                  <o:lock v:ext="edit" aspectratio="t"/>
                </v:shape>
                <v:shape id="_x0000_s1612" type="#_x0000_t202" style="position:absolute;left:7494;top:7776;width:2592;height:513" o:regroupid="58">
                  <o:lock v:ext="edit" aspectratio="t"/>
                  <v:textbox style="mso-next-textbox:#_x0000_s1612" inset="0,2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AllPrice=Sum(Volum*Price)</w:t>
                        </w:r>
                      </w:p>
                    </w:txbxContent>
                  </v:textbox>
                </v:shape>
                <v:shape id="_x0000_s1613" type="#_x0000_t202" style="position:absolute;left:7776;top:11358;width:2016;height:513" o:regroupid="58">
                  <o:lock v:ext="edit" aspectratio="t"/>
                  <v:textbox style="mso-next-textbox:#_x0000_s1613" inset="0,0,0,0">
                    <w:txbxContent>
                      <w:p w:rsidR="009807C2" w:rsidRDefault="00ED2D75">
                        <w:pPr>
                          <w:jc w:val="center"/>
                        </w:pPr>
                        <w:r>
                          <w:t>Переход на следующую запись</w:t>
                        </w:r>
                      </w:p>
                    </w:txbxContent>
                  </v:textbox>
                </v:shape>
                <v:line id="_x0000_s1615" style="position:absolute;flip:y" from="6912,6750" to="6912,12078" o:regroupid="58"/>
                <v:line id="_x0000_s1616" style="position:absolute" from="6912,6750" to="7488,6750" o:regroupid="58">
                  <v:stroke endarrow="classic"/>
                </v:line>
                <v:line id="_x0000_s1618" style="position:absolute" from="10800,8766" to="10800,11214" o:regroupid="58"/>
                <v:rect id="_x0000_s1647" style="position:absolute;left:7782;top:5760;width:2016;height:576" o:regroupid="60" stroked="f">
                  <o:lock v:ext="edit" aspectratio="t"/>
                  <v:textbox style="mso-next-textbox:#_x0000_s1647" inset="0,3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For I=1 to 5</w:t>
                        </w:r>
                      </w:p>
                    </w:txbxContent>
                  </v:textbox>
                </v:rect>
                <v:shape id="_x0000_s1648" style="position:absolute;left:7494;top:5760;width:2592;height:570" coordsize="2160,576" o:regroupid="60" path="m288,576r1584,l2160,288,1872,,288,,,288,288,576xe" filled="f">
                  <v:path arrowok="t"/>
                  <o:lock v:ext="edit" aspectratio="t"/>
                </v:shape>
                <v:shape id="_x0000_s1649" type="#_x0000_t202" style="position:absolute;left:7926;top:7200;width:1728;height:369" o:regroupid="58">
                  <o:lock v:ext="edit" aspectratio="t"/>
                  <v:textbox style="mso-next-textbox:#_x0000_s1649" inset="0,1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VP=VidProd</w:t>
                        </w:r>
                      </w:p>
                    </w:txbxContent>
                  </v:textbox>
                </v:shape>
                <v:shape id="_x0000_s1650" type="#_x0000_t110" style="position:absolute;left:7344;top:8427;width:2880;height:720" o:regroupid="58">
                  <o:lock v:ext="edit" aspectratio="t"/>
                  <v:textbox style="mso-next-textbox:#_x0000_s1650" inset="0,1mm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AllPrice&gt;LastAP</w:t>
                        </w:r>
                      </w:p>
                    </w:txbxContent>
                  </v:textbox>
                </v:shape>
                <v:shape id="_x0000_s1651" type="#_x0000_t110" style="position:absolute;left:7056;top:9360;width:3456;height:846" o:regroupid="58">
                  <o:lock v:ext="edit" aspectratio="t"/>
                  <v:textbox style="mso-next-textbox:#_x0000_s1651" inset="0,0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AllPrice&lt;MinAP</w:t>
                        </w:r>
                      </w:p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Or MinAP=0</w:t>
                        </w:r>
                      </w:p>
                    </w:txbxContent>
                  </v:textbox>
                </v:shape>
                <v:shape id="_x0000_s1652" type="#_x0000_t202" style="position:absolute;left:7488;top:10560;width:2592;height:513" o:regroupid="58">
                  <o:lock v:ext="edit" aspectratio="t"/>
                  <v:textbox style="mso-next-textbox:#_x0000_s1652" inset="0,0,0,0">
                    <w:txbxContent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MinAP=AllPrice</w:t>
                        </w:r>
                      </w:p>
                      <w:p w:rsidR="009807C2" w:rsidRDefault="00ED2D75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MinVP=VP</w:t>
                        </w:r>
                      </w:p>
                    </w:txbxContent>
                  </v:textbox>
                </v:shape>
                <v:line id="_x0000_s1655" style="position:absolute;flip:x" from="6912,12078" to="8784,12078" o:regroupid="58"/>
                <v:line id="_x0000_s1658" style="position:absolute;flip:x" from="8784,11214" to="10800,11214" o:regroupid="58">
                  <v:stroke endarrow="classic"/>
                </v:line>
                <v:line id="_x0000_s1659" style="position:absolute" from="10224,8766" to="10800,8766" o:regroupid="58"/>
                <v:line id="_x0000_s1660" style="position:absolute" from="10512,9774" to="10800,9774" o:regroupid="58">
                  <v:stroke endarrow="classic"/>
                </v:line>
                <v:line id="_x0000_s1666" style="position:absolute" from="10080,6768" to="10944,6768" o:regroupid="57"/>
                <v:line id="_x0000_s1667" style="position:absolute" from="10944,6768" to="10944,12240" o:regroupid="57"/>
                <v:line id="_x0000_s1668" style="position:absolute" from="8784,12240" to="10944,12240" o:regroupid="57"/>
                <v:line id="_x0000_s1669" style="position:absolute" from="8784,12237" to="8784,12525" o:regroupid="57">
                  <v:stroke endarrow="classic"/>
                </v:line>
              </v:group>
              <v:shape id="_x0000_s1672" type="#_x0000_t202" style="position:absolute;left:7920;top:13824;width:1728;height:378">
                <o:lock v:ext="edit" aspectratio="t"/>
                <v:textbox style="mso-next-textbox:#_x0000_s1672" inset="0,1mm,0,0">
                  <w:txbxContent>
                    <w:p w:rsidR="009807C2" w:rsidRDefault="00ED2D75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MinAP=0</w:t>
                      </w:r>
                    </w:p>
                  </w:txbxContent>
                </v:textbox>
              </v:shape>
              <v:line id="_x0000_s1674" style="position:absolute;flip:x" from="6768,15120" to="8784,15120"/>
              <v:line id="_x0000_s1675" style="position:absolute;flip:y" from="6768,6048" to="6768,15120"/>
              <v:line id="_x0000_s1676" style="position:absolute" from="6768,6048" to="7488,6048">
                <v:stroke endarrow="classic"/>
              </v:line>
              <v:line id="_x0000_s1678" style="position:absolute" from="11088,6048" to="11088,15264"/>
              <v:line id="_x0000_s1679" style="position:absolute" from="8784,15264" to="11088,15264"/>
              <v:line id="_x0000_s1680" style="position:absolute" from="8784,15264" to="8784,15552">
                <v:stroke endarrow="classic"/>
              </v:line>
            </v:group>
            <v:line id="_x0000_s1683" style="position:absolute;flip:y" from="5904,2736" to="5904,13536" o:regroupid="70"/>
            <v:line id="_x0000_s1685" style="position:absolute" from="8064,2736" to="8064,3024" o:regroupid="70">
              <v:stroke endarrow="classic"/>
            </v:line>
            <v:shape id="_x0000_s1603" type="#_x0000_t202" style="position:absolute;left:2028;top:7776;width:432;height:288" o:regroupid="71" stroked="f">
              <v:textbox style="mso-next-textbox:#_x0000_s1603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False</w:t>
                    </w:r>
                  </w:p>
                </w:txbxContent>
              </v:textbox>
            </v:shape>
            <v:line id="_x0000_s1596" style="position:absolute" from="3744,2784" to="3744,10512" o:regroupid="71">
              <v:stroke endarrow="classic"/>
              <o:lock v:ext="edit" aspectratio="t"/>
            </v:line>
            <v:shape id="_x0000_s1601" type="#_x0000_t202" style="position:absolute;left:2736;top:3168;width:2016;height:528" o:regroupid="71">
              <o:lock v:ext="edit" aspectratio="t"/>
              <v:textbox style="mso-next-textbox:#_x0000_s1601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вывода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реакции команд</w:t>
                    </w:r>
                  </w:p>
                  <w:p w:rsidR="009807C2" w:rsidRDefault="009807C2">
                    <w:pPr>
                      <w:jc w:val="center"/>
                    </w:pPr>
                  </w:p>
                </w:txbxContent>
              </v:textbox>
            </v:shape>
            <v:shape id="_x0000_s1610" type="#_x0000_t116" style="position:absolute;left:2736;top:2304;width:2016;height:571" o:regroupid="71">
              <o:lock v:ext="edit" aspectratio="t"/>
              <v:textbox style="mso-next-textbox:#_x0000_s1610" inset="0,1mm,0,0">
                <w:txbxContent>
                  <w:p w:rsidR="009807C2" w:rsidRDefault="00ED2D75">
                    <w:pPr>
                      <w:jc w:val="center"/>
                    </w:pPr>
                    <w:r>
                      <w:t>Начало</w:t>
                    </w:r>
                  </w:p>
                </w:txbxContent>
              </v:textbox>
            </v:shape>
            <v:line id="_x0000_s1594" style="position:absolute;flip:x y" from="2016,8118" to="2310,8118" o:regroupid="71"/>
            <v:shape id="_x0000_s1595" type="#_x0000_t202" style="position:absolute;left:3210;top:8430;width:432;height:288" o:regroupid="71" stroked="f">
              <v:textbox style="mso-next-textbox:#_x0000_s1595" inset="0,0,0,0">
                <w:txbxContent>
                  <w:p w:rsidR="009807C2" w:rsidRDefault="00ED2D75">
                    <w:pPr>
                      <w:pStyle w:val="a5"/>
                      <w:tabs>
                        <w:tab w:val="clear" w:pos="4153"/>
                        <w:tab w:val="clear" w:pos="8306"/>
                      </w:tabs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True</w:t>
                    </w:r>
                  </w:p>
                </w:txbxContent>
              </v:textbox>
            </v:shape>
            <v:shape id="_x0000_s1597" type="#_x0000_t110" style="position:absolute;left:2298;top:7758;width:2880;height:720" o:regroupid="71">
              <o:lock v:ext="edit" aspectratio="t"/>
              <v:textbox style="mso-next-textbox:#_x0000_s1597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Len(NameFd) &gt;0</w:t>
                    </w:r>
                  </w:p>
                </w:txbxContent>
              </v:textbox>
            </v:shape>
            <v:shape id="_x0000_s1598" type="#_x0000_t202" style="position:absolute;left:2874;top:5550;width:1728;height:513" o:regroupid="71">
              <o:lock v:ext="edit" aspectratio="t"/>
              <v:textbox style="mso-next-textbox:#_x0000_s1598" inset="0,0,0,0">
                <w:txbxContent>
                  <w:p w:rsidR="009807C2" w:rsidRDefault="00ED2D75">
                    <w:pPr>
                      <w:jc w:val="center"/>
                    </w:pPr>
                    <w:r>
                      <w:t>Очистка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экрана</w:t>
                    </w:r>
                  </w:p>
                </w:txbxContent>
              </v:textbox>
            </v:shape>
            <v:shape id="_x0000_s1599" type="#_x0000_t202" style="position:absolute;left:2874;top:6270;width:1728;height:513" o:regroupid="71">
              <o:lock v:ext="edit" aspectratio="t"/>
              <v:textbox style="mso-next-textbox:#_x0000_s1599" inset="0,0,0,0">
                <w:txbxContent>
                  <w:p w:rsidR="009807C2" w:rsidRDefault="00ED2D75">
                    <w:pPr>
                      <w:jc w:val="center"/>
                    </w:pPr>
                    <w:r>
                      <w:t>Формирование заголовка</w:t>
                    </w:r>
                  </w:p>
                </w:txbxContent>
              </v:textbox>
            </v:shape>
            <v:shape id="_x0000_s1600" type="#_x0000_t111" style="position:absolute;left:2586;top:6990;width:2304;height:513" o:regroupid="71">
              <o:lock v:ext="edit" aspectratio="t"/>
              <v:textbox style="mso-next-textbox:#_x0000_s1600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 xml:space="preserve">Ввод имени ФД, </w:t>
                    </w:r>
                    <w:r>
                      <w:rPr>
                        <w:lang w:val="en-US"/>
                      </w:rPr>
                      <w:t>NameFd</w:t>
                    </w:r>
                  </w:p>
                </w:txbxContent>
              </v:textbox>
            </v:shape>
            <v:shape id="_x0000_s1604" type="#_x0000_t111" style="position:absolute;left:2592;top:8688;width:2304;height:501" o:regroupid="71">
              <o:lock v:ext="edit" aspectratio="t"/>
              <v:textbox style="mso-next-textbox:#_x0000_s1604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t>Вывод шапки таблицы</w:t>
                    </w:r>
                  </w:p>
                </w:txbxContent>
              </v:textbox>
            </v:shape>
            <v:shape id="_x0000_s1611" type="#_x0000_t202" style="position:absolute;left:2448;top:9360;width:2592;height:513" o:regroupid="71">
              <o:lock v:ext="edit" aspectratio="t"/>
              <v:textbox style="mso-next-textbox:#_x0000_s1611" inset="0,2mm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Store 0 to MinAP, LastAP</w:t>
                    </w:r>
                  </w:p>
                </w:txbxContent>
              </v:textbox>
            </v:shape>
            <v:line id="_x0000_s1602" style="position:absolute" from="2016,8121" to="2016,10512" o:regroupid="71">
              <v:stroke endarrow="classic"/>
            </v:line>
            <v:shape id="_x0000_s1620" type="#_x0000_t120" style="position:absolute;left:1872;top:10512;width:288;height:288" o:regroupid="71">
              <o:lock v:ext="edit" aspectratio="t"/>
              <v:textbox style="mso-next-textbox:#_x0000_s1620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688" type="#_x0000_t120" style="position:absolute;left:3594;top:10494;width:288;height:288" o:regroupid="71">
              <o:lock v:ext="edit" aspectratio="t"/>
              <v:textbox style="mso-next-textbox:#_x0000_s1688" inset="0,0,0,0">
                <w:txbxContent>
                  <w:p w:rsidR="009807C2" w:rsidRDefault="00ED2D7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695" type="#_x0000_t202" style="position:absolute;left:2736;top:3888;width:2016;height:513" o:regroupid="71">
              <o:lock v:ext="edit" aspectratio="t"/>
              <v:textbox style="mso-next-textbox:#_x0000_s1695" inset="0,0,0,0">
                <w:txbxContent>
                  <w:p w:rsidR="009807C2" w:rsidRDefault="00ED2D75">
                    <w:pPr>
                      <w:jc w:val="center"/>
                    </w:pPr>
                    <w:r>
                      <w:t xml:space="preserve">Запрет изменения 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строки состояния</w:t>
                    </w:r>
                  </w:p>
                </w:txbxContent>
              </v:textbox>
            </v:shape>
            <v:shape id="_x0000_s1696" type="#_x0000_t202" style="position:absolute;left:2736;top:4608;width:2016;height:745" o:regroupid="71">
              <o:lock v:ext="edit" aspectratio="t"/>
              <v:textbox style="mso-next-textbox:#_x0000_s1696" inset="0,0,0,0">
                <w:txbxContent>
                  <w:p w:rsidR="009807C2" w:rsidRDefault="00ED2D75">
                    <w:pPr>
                      <w:jc w:val="center"/>
                    </w:pPr>
                    <w:r>
                      <w:t>Запрет прерывания</w:t>
                    </w:r>
                  </w:p>
                  <w:p w:rsidR="009807C2" w:rsidRDefault="00ED2D75">
                    <w:pPr>
                      <w:jc w:val="center"/>
                    </w:pPr>
                    <w:r>
                      <w:t>выполнения программы</w:t>
                    </w:r>
                  </w:p>
                </w:txbxContent>
              </v:textbox>
            </v:shape>
          </v:group>
        </w:pict>
      </w: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ED2D75">
      <w:pPr>
        <w:pStyle w:val="1"/>
        <w:numPr>
          <w:ilvl w:val="0"/>
          <w:numId w:val="9"/>
        </w:numPr>
        <w:spacing w:before="0" w:line="360" w:lineRule="auto"/>
        <w:ind w:left="357" w:hanging="357"/>
      </w:pPr>
      <w:r>
        <w:br w:type="page"/>
      </w:r>
      <w:bookmarkStart w:id="14" w:name="_Toc466188656"/>
      <w:r>
        <w:lastRenderedPageBreak/>
        <w:t>Программы</w:t>
      </w:r>
      <w:bookmarkEnd w:id="14"/>
    </w:p>
    <w:p w:rsidR="009807C2" w:rsidRDefault="00ED2D75">
      <w:pPr>
        <w:pStyle w:val="2"/>
        <w:spacing w:before="0" w:after="240"/>
        <w:ind w:left="788" w:hanging="431"/>
        <w:rPr>
          <w:sz w:val="28"/>
        </w:rPr>
      </w:pPr>
      <w:bookmarkStart w:id="15" w:name="_Toc466188657"/>
      <w:r>
        <w:rPr>
          <w:sz w:val="28"/>
        </w:rPr>
        <w:t>Создание двухуровневого светового меню</w:t>
      </w:r>
      <w:bookmarkEnd w:id="15"/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>* Командный файл иерархического меню</w:t>
      </w:r>
      <w:r>
        <w:rPr>
          <w:rFonts w:ascii="Courier New" w:hAnsi="Courier New"/>
          <w:lang w:val="en-US"/>
        </w:rPr>
        <w:t xml:space="preserve"> MainMenu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set </w:t>
      </w:r>
      <w:r>
        <w:rPr>
          <w:rFonts w:ascii="Courier New" w:hAnsi="Courier New"/>
          <w:lang w:val="en-US"/>
        </w:rPr>
        <w:t>C</w:t>
      </w:r>
      <w:r>
        <w:rPr>
          <w:rFonts w:ascii="Courier New" w:hAnsi="Courier New"/>
        </w:rPr>
        <w:t xml:space="preserve">olor to n/W*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Выбор цвета экрана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Описание массивов данных 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Declare GenMenu(3,2), menuFile(3), menuZad(3), menuExit(2)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Задание значений элементов массивов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GenMenu(1,1)="  Файл данных  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GenMenu(1,2)="Работа с файлом данных"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GenMenu(2,1)="    Задание    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GenMenu(2,2)="Задания на курсовой проект"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GenMenu(3,1)="     Выход     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GenMenu(3,2)="Выход из программы"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menuFile(1)="Создание"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menuFile(2)="Чтение"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menuFile(3)="Добавление"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menuZad(1)="Задание №1"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menuZad(2)="Задание №2"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menuZad(3)="Задание №3"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menuExit(1)="Выход в Fox"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menuExit(2)="Выход из Fox"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Формировние главного 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Do While .T.</w:t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 xml:space="preserve">set </w:t>
      </w:r>
      <w:r>
        <w:rPr>
          <w:rFonts w:ascii="Courier New" w:hAnsi="Courier New"/>
          <w:lang w:val="en-US"/>
        </w:rPr>
        <w:t>C</w:t>
      </w:r>
      <w:r>
        <w:rPr>
          <w:rFonts w:ascii="Courier New" w:hAnsi="Courier New"/>
        </w:rPr>
        <w:t>olor to gr+/g, gr+/b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Установка цвета 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 xml:space="preserve">enu </w:t>
      </w:r>
      <w:r>
        <w:rPr>
          <w:rFonts w:ascii="Courier New" w:hAnsi="Courier New"/>
          <w:lang w:val="en-US"/>
        </w:rPr>
        <w:t>B</w:t>
      </w:r>
      <w:r>
        <w:rPr>
          <w:rFonts w:ascii="Courier New" w:hAnsi="Courier New"/>
        </w:rPr>
        <w:t>ar GenMenu, 3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R</w:t>
      </w:r>
      <w:r>
        <w:rPr>
          <w:rFonts w:ascii="Courier New" w:hAnsi="Courier New"/>
          <w:lang w:val="en-US"/>
        </w:rPr>
        <w:t>ead</w:t>
      </w:r>
      <w:r>
        <w:rPr>
          <w:rFonts w:ascii="Courier New" w:hAnsi="Courier New"/>
        </w:rPr>
        <w:t xml:space="preserve"> </w:t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 xml:space="preserve">enu </w:t>
      </w:r>
      <w:r>
        <w:rPr>
          <w:rFonts w:ascii="Courier New" w:hAnsi="Courier New"/>
          <w:lang w:val="en-US"/>
        </w:rPr>
        <w:t>B</w:t>
      </w:r>
      <w:r>
        <w:rPr>
          <w:rFonts w:ascii="Courier New" w:hAnsi="Courier New"/>
        </w:rPr>
        <w:t xml:space="preserve">ar to L1, L2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&amp;&amp; Вывод главного меню на экран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Do While L1 &gt; 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открыть подменю, если выбран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любой пункт главного меню</w:t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подменю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set </w:t>
      </w:r>
      <w:r>
        <w:rPr>
          <w:rFonts w:ascii="Courier New" w:hAnsi="Courier New"/>
          <w:lang w:val="en-US"/>
        </w:rPr>
        <w:t>C</w:t>
      </w:r>
      <w:r>
        <w:rPr>
          <w:rFonts w:ascii="Courier New" w:hAnsi="Courier New"/>
        </w:rPr>
        <w:t>olor to gr+/g, gr+/b</w:t>
      </w:r>
      <w:r>
        <w:rPr>
          <w:rFonts w:ascii="Courier New" w:hAnsi="Courier New"/>
        </w:rPr>
        <w:tab/>
        <w:t>&amp;&amp; Установка цвета подменю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>enu 1, menuFile, 3,3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>enu 2, menuZad, 3,3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>enu 3, menuExit, 2,2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</w:t>
      </w:r>
      <w:r>
        <w:rPr>
          <w:rFonts w:ascii="Courier New" w:hAnsi="Courier New"/>
          <w:lang w:val="en-US"/>
        </w:rPr>
        <w:t>ead</w:t>
      </w:r>
      <w:r>
        <w:rPr>
          <w:rFonts w:ascii="Courier New" w:hAnsi="Courier New"/>
        </w:rPr>
        <w:t xml:space="preserve"> </w:t>
      </w:r>
      <w:r>
        <w:rPr>
          <w:rFonts w:ascii="Courier New" w:hAnsi="Courier New"/>
          <w:lang w:val="en-US"/>
        </w:rPr>
        <w:t>M</w:t>
      </w:r>
      <w:r>
        <w:rPr>
          <w:rFonts w:ascii="Courier New" w:hAnsi="Courier New"/>
        </w:rPr>
        <w:t xml:space="preserve">enu </w:t>
      </w:r>
      <w:r>
        <w:rPr>
          <w:rFonts w:ascii="Courier New" w:hAnsi="Courier New"/>
          <w:lang w:val="en-US"/>
        </w:rPr>
        <w:t>B</w:t>
      </w:r>
      <w:r>
        <w:rPr>
          <w:rFonts w:ascii="Courier New" w:hAnsi="Courier New"/>
        </w:rPr>
        <w:t>ar to L1, L2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&amp;&amp; Вывод меню на экран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set </w:t>
      </w:r>
      <w:r>
        <w:rPr>
          <w:rFonts w:ascii="Courier New" w:hAnsi="Courier New"/>
          <w:lang w:val="en-US"/>
        </w:rPr>
        <w:t>C</w:t>
      </w:r>
      <w:r>
        <w:rPr>
          <w:rFonts w:ascii="Courier New" w:hAnsi="Courier New"/>
        </w:rPr>
        <w:t>olor to n/W*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Возврат к цвету экрана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</w:p>
    <w:p w:rsidR="009807C2" w:rsidRDefault="00ED2D75">
      <w:pPr>
        <w:ind w:left="284" w:firstLine="284"/>
        <w:rPr>
          <w:rFonts w:ascii="Courier New" w:hAnsi="Courier New"/>
        </w:rPr>
      </w:pPr>
      <w:r>
        <w:rPr>
          <w:rFonts w:ascii="Courier New" w:hAnsi="Courier New"/>
        </w:rPr>
        <w:t>* Обработка выбранного пункта 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  Do Case</w:t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ab/>
        <w:t xml:space="preserve">  </w:t>
      </w:r>
      <w:r>
        <w:rPr>
          <w:rFonts w:ascii="Courier New" w:hAnsi="Courier New"/>
        </w:rPr>
        <w:tab/>
        <w:t>Case L1=0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 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Exit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Выход в панель главного меню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 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L1=1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Do Case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L2=1     &amp;&amp; Выбрано действие 'Создание нового ФД'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CreateFd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L2=2     &amp;&amp; Выбрано действие 'Чтение данных'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ReadFd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L2=3     &amp;&amp; Выбрано действие 'Добавление новых данных'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AddFd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EndCase</w:t>
      </w:r>
    </w:p>
    <w:p w:rsidR="009807C2" w:rsidRDefault="00ED2D75">
      <w:pPr>
        <w:pStyle w:val="a5"/>
        <w:tabs>
          <w:tab w:val="clear" w:pos="4153"/>
          <w:tab w:val="clear" w:pos="8306"/>
        </w:tabs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L1=2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Case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L2=1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Выбрано задание №1 из курсового проекта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Zad1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Case L2=2    </w:t>
      </w:r>
      <w:r>
        <w:rPr>
          <w:rFonts w:ascii="Courier New" w:hAnsi="Courier New"/>
        </w:rPr>
        <w:tab/>
        <w:t>&amp;&amp; Выбрано задание №2 из курсового проекта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Zad2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L2=3     &amp;&amp; Выбрано задание №3 из курсового проекта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Zad3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EndCase</w:t>
      </w:r>
    </w:p>
    <w:p w:rsidR="009807C2" w:rsidRDefault="00ED2D75">
      <w:pPr>
        <w:pStyle w:val="a5"/>
        <w:tabs>
          <w:tab w:val="clear" w:pos="4153"/>
          <w:tab w:val="clear" w:pos="8306"/>
        </w:tabs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L1=3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Case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      </w:t>
      </w:r>
      <w:r>
        <w:rPr>
          <w:rFonts w:ascii="Courier New" w:hAnsi="Courier New"/>
        </w:rPr>
        <w:tab/>
        <w:t xml:space="preserve">Case L2=1    </w:t>
      </w:r>
      <w:r>
        <w:rPr>
          <w:rFonts w:ascii="Courier New" w:hAnsi="Courier New"/>
        </w:rPr>
        <w:tab/>
        <w:t>&amp;&amp; Выбран пункт 'Выход в Fox'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Return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Case L2=2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Выбран пункт 'Выход из Fox'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Quit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EndCase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EndCase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EndDo</w:t>
      </w:r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>EndDo</w:t>
      </w:r>
    </w:p>
    <w:p w:rsidR="009807C2" w:rsidRDefault="00ED2D75">
      <w:pPr>
        <w:pStyle w:val="2"/>
        <w:numPr>
          <w:ilvl w:val="1"/>
          <w:numId w:val="14"/>
        </w:numPr>
        <w:spacing w:before="0" w:after="240"/>
        <w:ind w:left="788" w:hanging="431"/>
        <w:rPr>
          <w:sz w:val="28"/>
          <w:lang w:val="en-US"/>
        </w:rPr>
      </w:pPr>
      <w:r>
        <w:br w:type="page"/>
      </w:r>
      <w:bookmarkStart w:id="16" w:name="_Toc466188658"/>
      <w:r>
        <w:rPr>
          <w:sz w:val="28"/>
        </w:rPr>
        <w:t>Создание файла данных</w:t>
      </w:r>
      <w:bookmarkEnd w:id="16"/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Командный файл CreateFd - создание нового файла данных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Zag='Процесс создания нового файла данных'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4,22 to 4,58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3,22 Say 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12,0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Укажите имя создаваемого файла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 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Если имя файла не ввели, то делать нечего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>* Изменение заголовка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Zag=Zag + ': ' + NameFd + '.dbf'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LenZag=Int(Len(Zag))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4,Int((80-lenZag)/2) to 4,Int((80-lenZag)/2)+LenZag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3,Int((80-LenZag)/2) Say Zag Color u/w*</w:t>
      </w:r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ab/>
        <w:t>@ 14,</w:t>
      </w:r>
      <w:r>
        <w:rPr>
          <w:rFonts w:ascii="Courier New" w:hAnsi="Courier New"/>
          <w:lang w:val="en-US"/>
        </w:rPr>
        <w:t>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Text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 Хотите автоматически создать пустую структуру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 с указанным именем, по заданию курсового проекта (Д/Н)?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EndText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Ответ на поставленный вопрос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Do While .T.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16,57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Wait '' to ABC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Ожидание нажатия клавиши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ABC='н' Or ABC='д'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ABC=Chr(Asc(ABC)-32)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Смена регистра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ABC='Н' Or ABC='Д'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Exit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EndDo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Создание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If ABC='Д'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Автоматическое создание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Create Table &amp;NameFd ;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(KodOrg N(3,0), VidProd C(20), Volum N(4,0), Price N(6,2))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8,0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set Talk on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Display Structure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Вывод созданной структуры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>Else</w:t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Создание ФД с возможностью заполнения полей</w:t>
      </w:r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Create &amp;NameFd</w:t>
      </w:r>
      <w:r>
        <w:rPr>
          <w:rFonts w:ascii="Courier New" w:hAnsi="Courier New"/>
        </w:rPr>
        <w:tab/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Return</w:t>
      </w:r>
    </w:p>
    <w:p w:rsidR="009807C2" w:rsidRDefault="00ED2D75">
      <w:pPr>
        <w:pStyle w:val="2"/>
        <w:spacing w:before="0" w:after="240"/>
        <w:rPr>
          <w:sz w:val="28"/>
          <w:lang w:val="en-US"/>
        </w:rPr>
      </w:pPr>
      <w:r>
        <w:rPr>
          <w:sz w:val="28"/>
        </w:rPr>
        <w:br w:type="page"/>
      </w:r>
      <w:bookmarkStart w:id="17" w:name="_Toc466188659"/>
      <w:r>
        <w:rPr>
          <w:sz w:val="28"/>
        </w:rPr>
        <w:t>Чтение файла данных</w:t>
      </w:r>
      <w:bookmarkEnd w:id="17"/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Командный файл ReadFd - чтение файла данных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4,27 to 4,54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3,27 Say 'Процесс чтения файла данных'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имя считываемого файла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&gt;0</w:t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Если имя файла не ввели, то делать нечего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>* Изменение заголовка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3,0 Clear to 5,79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Zag='Содержимое файла данных: ' + NameFd + '.dbf'</w:t>
      </w:r>
      <w:r>
        <w:rPr>
          <w:rFonts w:ascii="Courier New" w:hAnsi="Courier New"/>
        </w:rPr>
        <w:tab/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LenZag=Int(Len(Zag))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4,Int((80-lenZag)/2) to 4,Int((80-lenZag)/2)+LenZag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3,Int((80-LenZag)/2) Say Zag Color u/w*</w:t>
      </w:r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ab/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>* Вывод содержимого файла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Do While .Not.EOF()</w:t>
      </w:r>
      <w:r>
        <w:rPr>
          <w:rFonts w:ascii="Courier New" w:hAnsi="Courier New"/>
        </w:rPr>
        <w:tab/>
        <w:t>&amp;&amp; Цикл вывода порций записей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В определенную область экрана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7,0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Display Next 15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EOF()=.F.</w:t>
      </w:r>
      <w:r>
        <w:rPr>
          <w:rFonts w:ascii="Courier New" w:hAnsi="Courier New"/>
        </w:rPr>
        <w:tab/>
        <w:t>&amp;&amp; В последнем цикле не нужно переводить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указатель и держать паузу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Skip</w:t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Перевод указателя, чтобы новый экран не начинался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с последней записи предыдущего экрана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24,0</w:t>
      </w:r>
    </w:p>
    <w:p w:rsidR="009807C2" w:rsidRDefault="00ED2D75">
      <w:pPr>
        <w:ind w:left="568" w:right="-569" w:firstLine="284"/>
        <w:rPr>
          <w:rFonts w:ascii="Courier New" w:hAnsi="Courier New"/>
        </w:rPr>
      </w:pPr>
      <w:r>
        <w:rPr>
          <w:rFonts w:ascii="Courier New" w:hAnsi="Courier New"/>
        </w:rPr>
        <w:t>Wait 'Нажмите любую клавишу для просмотра следующих 15 записей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EndDo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Close DataBases </w:t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Закрытие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ED2D75">
      <w:pPr>
        <w:pStyle w:val="a5"/>
        <w:tabs>
          <w:tab w:val="clear" w:pos="4153"/>
          <w:tab w:val="clear" w:pos="8306"/>
        </w:tabs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rFonts w:ascii="Courier New" w:hAnsi="Courier New"/>
          <w:lang w:val="en-US"/>
        </w:rPr>
      </w:pPr>
      <w:r>
        <w:rPr>
          <w:rFonts w:ascii="Courier New" w:hAnsi="Courier New"/>
        </w:rPr>
        <w:t>Return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9807C2">
      <w:pPr>
        <w:rPr>
          <w:lang w:val="en-US"/>
        </w:rPr>
      </w:pPr>
    </w:p>
    <w:p w:rsidR="009807C2" w:rsidRDefault="00ED2D75">
      <w:pPr>
        <w:pStyle w:val="2"/>
        <w:spacing w:before="0" w:after="240"/>
        <w:rPr>
          <w:sz w:val="28"/>
          <w:lang w:val="en-US"/>
        </w:rPr>
      </w:pPr>
      <w:r>
        <w:rPr>
          <w:sz w:val="28"/>
        </w:rPr>
        <w:br w:type="page"/>
      </w:r>
      <w:bookmarkStart w:id="18" w:name="_Toc466188660"/>
      <w:r>
        <w:rPr>
          <w:sz w:val="28"/>
        </w:rPr>
        <w:t>Добавление данных в файл данных</w:t>
      </w:r>
      <w:bookmarkEnd w:id="18"/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Командный файл AddFd - добавление файла данных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4,25 to 4,56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3,25 Say 'Процесс добавления файла данных'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имя файла данных для добавления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&gt;0</w:t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Если имя файла не ввели, то делать нечего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Изменение заголовка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Zag='Добавление данных в файл данных: ' + NameFd + '.dbf'</w:t>
      </w:r>
      <w:r>
        <w:rPr>
          <w:rFonts w:ascii="Courier New" w:hAnsi="Courier New"/>
        </w:rPr>
        <w:tab/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LenZag=Int(Len(Zag))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4,Int((80-lenZag)/2) to 4,Int((80-lenZag)/2)+LenZag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3,Int((80-LenZag)/2) Say Zag Color u/w*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Добавление данных в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Append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Close DataBases </w:t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  <w:lang w:val="en-US"/>
        </w:rPr>
        <w:tab/>
      </w:r>
      <w:r>
        <w:rPr>
          <w:rFonts w:ascii="Courier New" w:hAnsi="Courier New"/>
        </w:rPr>
        <w:t>&amp;&amp; Закрытие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9807C2">
      <w:pPr>
        <w:rPr>
          <w:rFonts w:ascii="Courier New" w:hAnsi="Courier New"/>
          <w:lang w:val="en-US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Return</w:t>
      </w:r>
    </w:p>
    <w:p w:rsidR="009807C2" w:rsidRDefault="00ED2D75">
      <w:pPr>
        <w:pStyle w:val="2"/>
        <w:spacing w:before="0" w:after="240"/>
        <w:rPr>
          <w:sz w:val="28"/>
          <w:lang w:val="en-US"/>
        </w:rPr>
      </w:pPr>
      <w:r>
        <w:rPr>
          <w:sz w:val="28"/>
        </w:rPr>
        <w:br w:type="page"/>
      </w:r>
      <w:bookmarkStart w:id="19" w:name="_Toc466188661"/>
      <w:r>
        <w:rPr>
          <w:sz w:val="28"/>
        </w:rPr>
        <w:t>Печать сведений о суммарной стоимости продукции заданного вида по каждому предприятию и о среднем выпуске этой продукции одним предприятием.</w:t>
      </w:r>
      <w:bookmarkEnd w:id="19"/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Командный файл Zad1 - печать сведений о заданной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4,18 to 4,62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3,18 Say 'Процесс печати сведений о заданной продукции'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имя файла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вид продукции: ' to TypeProd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&gt;0</w:t>
      </w:r>
      <w:r>
        <w:rPr>
          <w:rFonts w:ascii="Courier New" w:hAnsi="Courier New"/>
        </w:rPr>
        <w:tab/>
        <w:t>And Len(TypeProd) &gt; 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Если имя файла или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вид продукции не ввели,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то делать нечего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Изменение заголовка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@ 3,0 Clear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Zag='Сведения о продукции: ' + TypeProd</w:t>
      </w:r>
      <w:r>
        <w:rPr>
          <w:rFonts w:ascii="Courier New" w:hAnsi="Courier New"/>
        </w:rPr>
        <w:tab/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LenZag=Int(Len(Zag))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4,Int((80-lenZag)/2) to 4,Int((80-lenZag)/2)+LenZag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3,Int((80-LenZag)/2) Say Zag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шапки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L='+-----------------+---------------+--------+-----------+'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7,12 Say L</w:t>
      </w:r>
    </w:p>
    <w:p w:rsidR="009807C2" w:rsidRDefault="00ED2D75">
      <w:pPr>
        <w:ind w:right="-144"/>
        <w:rPr>
          <w:rFonts w:ascii="Courier New" w:hAnsi="Courier New"/>
        </w:rPr>
      </w:pPr>
      <w:r>
        <w:rPr>
          <w:rFonts w:ascii="Courier New" w:hAnsi="Courier New"/>
        </w:rPr>
        <w:tab/>
        <w:t>@ 8,12 Say '| Код предприятия | Объем выпуска |  Цена  | Стоимость 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9,12 Say 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Row=10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Текущий номер строки для вывода данных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Do While .Not.EOF()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VidProd=TypeProd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ind w:left="568" w:firstLine="284"/>
        <w:rPr>
          <w:rFonts w:ascii="Courier New" w:hAnsi="Courier New"/>
        </w:rPr>
      </w:pPr>
      <w:r>
        <w:rPr>
          <w:rFonts w:ascii="Courier New" w:hAnsi="Courier New"/>
        </w:rPr>
        <w:t>* Формирование строки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Row,12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Row,20 Say KodOrg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Row,30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Row,36 Say Volum Picture '# ###'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Row,46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Row,48 Say Price Picture '###.##'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Row,55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Row,57 Say Volum*Price Picture '## ###.##'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Row,67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Row=Row+1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Skip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EndDo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итоговой части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Row,12 Say 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Row=Row+1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Расчет суммарной стоимости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Sum Volum*Price For VidProd=TypeProd to AllPrice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Расчет среднего выпуска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Average Volum For VidProd=TypeProd to AvVol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Row,29 Say 'Общая суммарная стоимость:'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Row,56 Say AllPrice Picture '### ###.##'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Row+1,21 Say 'Средний выпуск одним предприятием:'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Row+1,58 Say AvVol Picture '# ###'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Close DataBases </w:t>
      </w:r>
      <w:r>
        <w:rPr>
          <w:rFonts w:ascii="Courier New" w:hAnsi="Courier New"/>
        </w:rPr>
        <w:tab/>
        <w:t>&amp;&amp; Закрытие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Return</w:t>
      </w:r>
    </w:p>
    <w:p w:rsidR="009807C2" w:rsidRDefault="00ED2D75">
      <w:pPr>
        <w:pStyle w:val="2"/>
        <w:spacing w:before="0" w:after="240"/>
        <w:rPr>
          <w:sz w:val="28"/>
        </w:rPr>
      </w:pPr>
      <w:r>
        <w:rPr>
          <w:sz w:val="28"/>
        </w:rPr>
        <w:br w:type="page"/>
      </w:r>
      <w:bookmarkStart w:id="20" w:name="_Toc466188662"/>
      <w:r>
        <w:rPr>
          <w:sz w:val="28"/>
        </w:rPr>
        <w:t>Печать сведений о суммарной стоимости и суммарном выпуске каждой продукции.</w:t>
      </w:r>
      <w:bookmarkEnd w:id="20"/>
    </w:p>
    <w:p w:rsidR="009807C2" w:rsidRDefault="00ED2D75">
      <w:pPr>
        <w:ind w:right="-286"/>
        <w:rPr>
          <w:rFonts w:ascii="Courier New" w:hAnsi="Courier New"/>
        </w:rPr>
      </w:pPr>
      <w:r>
        <w:rPr>
          <w:rFonts w:ascii="Courier New" w:hAnsi="Courier New"/>
        </w:rPr>
        <w:t>* Командный файл Zad2 - печать сведений об объемах и стоимости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4,15 to 4,64 Color u/w*</w:t>
      </w:r>
    </w:p>
    <w:p w:rsidR="009807C2" w:rsidRDefault="00ED2D75">
      <w:pPr>
        <w:ind w:right="-286"/>
        <w:rPr>
          <w:rFonts w:ascii="Courier New" w:hAnsi="Courier New"/>
        </w:rPr>
      </w:pPr>
      <w:r>
        <w:rPr>
          <w:rFonts w:ascii="Courier New" w:hAnsi="Courier New"/>
        </w:rPr>
        <w:t>@ 3,15 Say 'Процесс печати сведений об объемах всей продукции'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имя файла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Если имя файла не ввели, то печатать нечего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>* Формирование шапки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L='+---------------------+---------------+---------------------+'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7,10 Say L</w:t>
      </w:r>
    </w:p>
    <w:p w:rsidR="009807C2" w:rsidRDefault="00ED2D75">
      <w:pPr>
        <w:ind w:right="-711"/>
        <w:rPr>
          <w:rFonts w:ascii="Courier New" w:hAnsi="Courier New"/>
        </w:rPr>
      </w:pPr>
      <w:r>
        <w:rPr>
          <w:rFonts w:ascii="Courier New" w:hAnsi="Courier New"/>
        </w:rPr>
        <w:tab/>
        <w:t>@ 8,10 Say '|    Вид продукции    |  Общий объем  | Суммарная стоимость 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9,10 Say L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Сортировка данных по виду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Index On VidProd to &amp;NameFd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Создание индексного файла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 Index &amp;NameFd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строк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Row=10 </w:t>
      </w:r>
      <w:r>
        <w:rPr>
          <w:rFonts w:ascii="Courier New" w:hAnsi="Courier New"/>
        </w:rPr>
        <w:tab/>
        <w:t>&amp;&amp; Текущий номер строки для вывода данных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Do While .Not.EOF()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VP=VidProd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RNom=RecNo()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Запомнить номер текущей записи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Sum Volum For VidProd=VP to AllVol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 xml:space="preserve">&amp;&amp; </w:t>
      </w:r>
      <w:r>
        <w:rPr>
          <w:rFonts w:ascii="Courier New" w:hAnsi="Courier New"/>
        </w:rPr>
        <w:t>Общий объем</w:t>
      </w:r>
    </w:p>
    <w:p w:rsidR="009807C2" w:rsidRDefault="00ED2D75">
      <w:pPr>
        <w:ind w:right="-286"/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Sum Volum*Price For VidProd=VP to AllPrice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  <w:lang w:val="en-US"/>
        </w:rPr>
        <w:t xml:space="preserve">&amp;&amp; </w:t>
      </w:r>
      <w:r>
        <w:rPr>
          <w:rFonts w:ascii="Courier New" w:hAnsi="Courier New"/>
        </w:rPr>
        <w:t>Суммарная стоимость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GoTo RNom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Вернуться на текущую запись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Row,10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Row,12 Say VidProd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Row,32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Row,37 Say AllVol Picture '### ###'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Row,48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Row,55 Say AllPrice Picture '### ###.##'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Row,70 Say '|'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* Пропуск записей с отработанным видом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While VidProd = VP And .Not.EOF()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 xml:space="preserve">Skip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EndDo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Row=Row+1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EndDo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итоговой части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Row,10 Say 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Close DataBases </w:t>
      </w:r>
      <w:r>
        <w:rPr>
          <w:rFonts w:ascii="Courier New" w:hAnsi="Courier New"/>
        </w:rPr>
        <w:tab/>
        <w:t>&amp;&amp; Закрытие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Delete File NameFd + '.idx'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Удаление индексного файла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Return</w:t>
      </w:r>
    </w:p>
    <w:p w:rsidR="009807C2" w:rsidRDefault="00ED2D75">
      <w:pPr>
        <w:pStyle w:val="2"/>
        <w:spacing w:before="0" w:after="240"/>
        <w:rPr>
          <w:sz w:val="28"/>
        </w:rPr>
      </w:pPr>
      <w:r>
        <w:rPr>
          <w:sz w:val="28"/>
        </w:rPr>
        <w:br w:type="page"/>
      </w:r>
      <w:bookmarkStart w:id="21" w:name="_Toc466188663"/>
      <w:r>
        <w:rPr>
          <w:sz w:val="28"/>
        </w:rPr>
        <w:t>Печать упорядоченного по суммарной стоимости списка продукции пяти видов</w:t>
      </w:r>
      <w:bookmarkEnd w:id="21"/>
    </w:p>
    <w:p w:rsidR="009807C2" w:rsidRDefault="00ED2D75">
      <w:pPr>
        <w:ind w:right="-569"/>
        <w:rPr>
          <w:rFonts w:ascii="Courier New" w:hAnsi="Courier New"/>
        </w:rPr>
      </w:pPr>
      <w:r>
        <w:rPr>
          <w:rFonts w:ascii="Courier New" w:hAnsi="Courier New"/>
        </w:rPr>
        <w:t>* Командный файл Zad3 - печать упорядоченных сведений о стоимости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Talk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Status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set Escape off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4,9 to 4,71 Color u/w*</w:t>
      </w:r>
    </w:p>
    <w:p w:rsidR="009807C2" w:rsidRDefault="00ED2D75">
      <w:pPr>
        <w:ind w:right="-569"/>
        <w:rPr>
          <w:rFonts w:ascii="Courier New" w:hAnsi="Courier New"/>
        </w:rPr>
      </w:pPr>
      <w:r>
        <w:rPr>
          <w:rFonts w:ascii="Courier New" w:hAnsi="Courier New"/>
        </w:rPr>
        <w:t>@ 3,9 Say 'Печать сведений о суммарной стоимости продукции по возрастанию' Color u/w*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Accept ' Введите имя файла данных: ' to 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12,0 Clear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If Len(NameFd) &gt;0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Если имя файла не ввели, то печатать нечего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Use &amp;NameFd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</w:p>
    <w:p w:rsidR="009807C2" w:rsidRDefault="00ED2D75">
      <w:pPr>
        <w:ind w:firstLine="284"/>
        <w:rPr>
          <w:rFonts w:ascii="Courier New" w:hAnsi="Courier New"/>
        </w:rPr>
      </w:pPr>
      <w:r>
        <w:rPr>
          <w:rFonts w:ascii="Courier New" w:hAnsi="Courier New"/>
        </w:rPr>
        <w:t>* Формирование шапки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L='+---------------------+---------------------+'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7,17 Say 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8,17 Say '|    Вид продукции    | Суммарная стоимость 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9,17 Say L</w:t>
      </w:r>
    </w:p>
    <w:p w:rsidR="009807C2" w:rsidRDefault="009807C2">
      <w:pPr>
        <w:rPr>
          <w:rFonts w:ascii="Courier New" w:hAnsi="Courier New"/>
        </w:rPr>
      </w:pP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Поиск продукции с наименьшим значением стоимости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Store 0 to </w:t>
      </w:r>
      <w:r>
        <w:rPr>
          <w:rFonts w:ascii="Courier New" w:hAnsi="Courier New"/>
          <w:lang w:val="en-US"/>
        </w:rPr>
        <w:t>MinAP</w:t>
      </w:r>
      <w:r>
        <w:rPr>
          <w:rFonts w:ascii="Courier New" w:hAnsi="Courier New"/>
        </w:rPr>
        <w:t>, LastAP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For I=1 to 5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Цикл для пяти видов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Do While .Not.EOF()</w:t>
      </w:r>
      <w:r>
        <w:rPr>
          <w:rFonts w:ascii="Courier New" w:hAnsi="Courier New"/>
        </w:rPr>
        <w:tab/>
        <w:t>&amp;&amp; Цикл поиска нового минимума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VP=VidProd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Текущий вид продукции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RNom=RecNo()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Текущая запись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Sum Volum*Price For VidProd=VP to AllPrice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AllPrice &gt; LastAP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AllPrice &lt; MinAP Or MinAP=0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MinAP=AllPrice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MinVP=VP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If RNom &lt; RecCount()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GoTo RNom+1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Переход на следующую запись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EndDo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</w:p>
    <w:p w:rsidR="009807C2" w:rsidRDefault="00ED2D75">
      <w:pPr>
        <w:ind w:left="284" w:firstLine="284"/>
        <w:rPr>
          <w:rFonts w:ascii="Courier New" w:hAnsi="Courier New"/>
        </w:rPr>
      </w:pPr>
      <w:r>
        <w:rPr>
          <w:rFonts w:ascii="Courier New" w:hAnsi="Courier New"/>
        </w:rPr>
        <w:t>* Формирование строки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9+I,17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9+I,19 Say MinVP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9+I,39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9+I,46 Say MinAP Picture '### ###.##'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@ 9+I,61 Say '|'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LastAP=MinAP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Предыдущее минимальное значение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(нижняя граница минимальных значений)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MinAP=0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GoTo Top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Возобновить просмотр с первой строки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Next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* Формирование итоговой части таблицы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>@ 15,17 Say L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ab/>
        <w:t xml:space="preserve">Close DataBases </w:t>
      </w:r>
      <w:r>
        <w:rPr>
          <w:rFonts w:ascii="Courier New" w:hAnsi="Courier New"/>
        </w:rPr>
        <w:tab/>
      </w:r>
      <w:r>
        <w:rPr>
          <w:rFonts w:ascii="Courier New" w:hAnsi="Courier New"/>
        </w:rPr>
        <w:tab/>
        <w:t>&amp;&amp; Закрытие ФД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EndIf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* Конец работы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 xml:space="preserve">@ 24,0 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Wait 'Для возврата в меню нажмите любую клавишу ...'</w:t>
      </w:r>
    </w:p>
    <w:p w:rsidR="009807C2" w:rsidRDefault="00ED2D75">
      <w:pPr>
        <w:rPr>
          <w:rFonts w:ascii="Courier New" w:hAnsi="Courier New"/>
        </w:rPr>
      </w:pPr>
      <w:r>
        <w:rPr>
          <w:rFonts w:ascii="Courier New" w:hAnsi="Courier New"/>
        </w:rPr>
        <w:t>@ 24,0 Clear</w:t>
      </w:r>
    </w:p>
    <w:p w:rsidR="009807C2" w:rsidRDefault="00ED2D75">
      <w:pPr>
        <w:rPr>
          <w:sz w:val="24"/>
        </w:rPr>
      </w:pPr>
      <w:r>
        <w:rPr>
          <w:rFonts w:ascii="Courier New" w:hAnsi="Courier New"/>
        </w:rPr>
        <w:t>Return</w:t>
      </w:r>
    </w:p>
    <w:p w:rsidR="009807C2" w:rsidRDefault="00ED2D75">
      <w:pPr>
        <w:pStyle w:val="1"/>
        <w:numPr>
          <w:ilvl w:val="0"/>
          <w:numId w:val="9"/>
        </w:numPr>
        <w:spacing w:before="120" w:after="240" w:line="360" w:lineRule="auto"/>
        <w:ind w:left="357" w:hanging="357"/>
      </w:pPr>
      <w:r>
        <w:br w:type="page"/>
      </w:r>
      <w:bookmarkStart w:id="22" w:name="_Toc466188664"/>
      <w:r>
        <w:t>Результаты решений</w:t>
      </w:r>
      <w:bookmarkEnd w:id="22"/>
    </w:p>
    <w:p w:rsidR="009807C2" w:rsidRDefault="006332D1">
      <w:pPr>
        <w:spacing w:line="360" w:lineRule="auto"/>
        <w:rPr>
          <w:sz w:val="24"/>
        </w:rPr>
      </w:pPr>
      <w:r>
        <w:rPr>
          <w:sz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702" type="#_x0000_t75" style="position:absolute;margin-left:174.35pt;margin-top:3.7pt;width:249pt;height:63.75pt;z-index:251643904;mso-position-horizontal:absolute;mso-position-horizontal-relative:text;mso-position-vertical:absolute;mso-position-vertical-relative:text" o:allowincell="f">
            <v:imagedata r:id="rId9" o:title=""/>
            <w10:wrap type="square" side="left"/>
          </v:shape>
          <o:OLEObject Type="Embed" ProgID="PBrush" ShapeID="_x0000_s1702" DrawAspect="Content" ObjectID="_1473701301" r:id="rId10"/>
        </w:object>
      </w:r>
      <w:r w:rsidR="00ED2D75">
        <w:rPr>
          <w:sz w:val="24"/>
        </w:rPr>
        <w:t>Выбор создания файла данных</w:t>
      </w: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6332D1">
      <w:pPr>
        <w:spacing w:line="360" w:lineRule="auto"/>
        <w:ind w:firstLine="567"/>
        <w:jc w:val="both"/>
        <w:rPr>
          <w:sz w:val="24"/>
        </w:rPr>
      </w:pPr>
      <w:r>
        <w:rPr>
          <w:noProof/>
        </w:rPr>
        <w:pict>
          <v:line id="_x0000_s1710" style="position:absolute;left:0;text-align:left;z-index:251646976;mso-position-horizontal:absolute;mso-position-horizontal-relative:text;mso-position-vertical:absolute;mso-position-vertical-relative:text" from="1.55pt,34.3pt" to="426.35pt,34.3pt" o:regroupid="72" o:allowincell="f"/>
        </w:pict>
      </w:r>
      <w:r>
        <w:rPr>
          <w:noProof/>
        </w:rPr>
        <w:pict>
          <v:line id="_x0000_s1712" style="position:absolute;left:0;text-align:left;z-index:251648000;mso-position-horizontal:absolute;mso-position-horizontal-relative:text;mso-position-vertical:absolute;mso-position-vertical-relative:text" from="1.55pt,243.1pt" to="426.35pt,243.1pt" o:allowincell="f"/>
        </w:pict>
      </w:r>
    </w:p>
    <w:p w:rsidR="009807C2" w:rsidRDefault="006332D1">
      <w:pPr>
        <w:spacing w:line="360" w:lineRule="auto"/>
        <w:ind w:firstLine="567"/>
        <w:jc w:val="both"/>
        <w:rPr>
          <w:sz w:val="24"/>
        </w:rPr>
      </w:pPr>
      <w:r>
        <w:object w:dxaOrig="1440" w:dyaOrig="1440">
          <v:shape id="_x0000_s1706" type="#_x0000_t75" style="position:absolute;left:0;text-align:left;margin-left:1.55pt;margin-top:6.4pt;width:399.75pt;height:220.5pt;z-index:251644928;mso-position-horizontal:absolute;mso-position-horizontal-relative:text;mso-position-vertical:absolute;mso-position-vertical-relative:text" o:allowincell="f">
            <v:imagedata r:id="rId11" o:title=""/>
            <w10:wrap type="topAndBottom"/>
          </v:shape>
          <o:OLEObject Type="Embed" ProgID="PBrush" ShapeID="_x0000_s1706" DrawAspect="Content" ObjectID="_1473701302" r:id="rId12"/>
        </w:object>
      </w:r>
      <w:r>
        <w:object w:dxaOrig="1440" w:dyaOrig="1440">
          <v:shape id="_x0000_s1708" type="#_x0000_t75" style="position:absolute;left:0;text-align:left;margin-left:1.55pt;margin-top:222.4pt;width:441.75pt;height:317.25pt;z-index:251645952;mso-position-horizontal:absolute;mso-position-horizontal-relative:text;mso-position-vertical:absolute;mso-position-vertical-relative:text" o:allowincell="f">
            <v:imagedata r:id="rId13" o:title=""/>
            <w10:wrap type="topAndBottom"/>
          </v:shape>
          <o:OLEObject Type="Embed" ProgID="PBrush" ShapeID="_x0000_s1708" DrawAspect="Content" ObjectID="_1473701303" r:id="rId14"/>
        </w:object>
      </w: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tbl>
      <w:tblPr>
        <w:tblW w:w="0" w:type="auto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5"/>
        <w:gridCol w:w="2179"/>
        <w:gridCol w:w="2179"/>
        <w:gridCol w:w="2179"/>
      </w:tblGrid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Ручка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2,00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Карандаш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1,50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Фломастер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4,70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Чернила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3,00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Ручка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1200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1,85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Фломастер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750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5,00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Ластик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5000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1,20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Карандаш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1500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1,35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Чернила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400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3,20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Ручка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800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1,90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Карандаш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1200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1,40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Фломастер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2000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4,50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Ручка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900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1,85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Ластик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2,00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Фломастер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1400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4,70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Чернила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3,05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Карандаш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700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1,45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Чернила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1100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2,60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Ластик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1400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1,65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Фломастер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5,30</w:t>
            </w:r>
          </w:p>
        </w:tc>
      </w:tr>
    </w:tbl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rPr>
          <w:noProof/>
        </w:rPr>
        <w:pict>
          <v:line id="_x0000_s1759" style="position:absolute;left:0;text-align:left;z-index:251678720;mso-position-horizontal:absolute;mso-position-horizontal-relative:text;mso-position-vertical:absolute;mso-position-vertical-relative:text" from="1.55pt,8.25pt" to="433.55pt,8.25pt" o:regroupid="73" o:allowincell="f"/>
        </w:pict>
      </w:r>
    </w:p>
    <w:p w:rsidR="009807C2" w:rsidRDefault="006332D1">
      <w:pPr>
        <w:spacing w:line="360" w:lineRule="auto"/>
        <w:rPr>
          <w:sz w:val="24"/>
        </w:rPr>
      </w:pPr>
      <w:r>
        <w:object w:dxaOrig="1440" w:dyaOrig="1440">
          <v:shape id="_x0000_s1713" type="#_x0000_t75" style="position:absolute;margin-left:181.55pt;margin-top:2.95pt;width:251.25pt;height:63.75pt;z-index:251649024;mso-position-horizontal:absolute;mso-position-horizontal-relative:text;mso-position-vertical:absolute;mso-position-vertical-relative:text" o:allowincell="f">
            <v:imagedata r:id="rId15" o:title=""/>
            <w10:wrap type="square" side="left"/>
          </v:shape>
          <o:OLEObject Type="Embed" ProgID="PBrush" ShapeID="_x0000_s1713" DrawAspect="Content" ObjectID="_1473701304" r:id="rId16"/>
        </w:object>
      </w:r>
      <w:r w:rsidR="00ED2D75">
        <w:rPr>
          <w:sz w:val="24"/>
        </w:rPr>
        <w:t>Выбор чтения файла данных</w: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15" type="#_x0000_t75" style="position:absolute;left:0;text-align:left;margin-left:1.55pt;margin-top:53.95pt;width:331.5pt;height:184.5pt;z-index:251650048;mso-position-horizontal:absolute;mso-position-horizontal-relative:text;mso-position-vertical:absolute;mso-position-vertical-relative:text" o:allowincell="f">
            <v:imagedata r:id="rId17" o:title=""/>
            <w10:wrap type="topAndBottom"/>
            <w10:anchorlock/>
          </v:shape>
          <o:OLEObject Type="Embed" ProgID="PBrush" ShapeID="_x0000_s1715" DrawAspect="Content" ObjectID="_1473701305" r:id="rId18"/>
        </w:objec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rPr>
          <w:noProof/>
          <w:sz w:val="24"/>
        </w:rPr>
        <w:pict>
          <v:line id="_x0000_s1714" style="position:absolute;left:0;text-align:left;z-index:251677696;mso-position-horizontal:absolute;mso-position-horizontal-relative:text;mso-position-vertical:absolute;mso-position-vertical-relative:text" from="1.55pt,33.25pt" to="433.55pt,33.25pt" o:regroupid="73" o:allowincell="f"/>
        </w:pic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16" type="#_x0000_t75" style="position:absolute;left:0;text-align:left;margin-left:1.4pt;margin-top:-15.8pt;width:372pt;height:315.75pt;z-index:251651072;mso-position-horizontal:absolute;mso-position-horizontal-relative:text;mso-position-vertical:absolute;mso-position-vertical-relative:text" o:allowincell="f">
            <v:imagedata r:id="rId19" o:title=""/>
            <w10:wrap type="topAndBottom"/>
            <w10:anchorlock/>
          </v:shape>
          <o:OLEObject Type="Embed" ProgID="PBrush" ShapeID="_x0000_s1716" DrawAspect="Content" ObjectID="_1473701306" r:id="rId20"/>
        </w:objec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25" type="#_x0000_t75" style="position:absolute;left:0;text-align:left;margin-left:1.55pt;margin-top:16.35pt;width:348.75pt;height:316.5pt;z-index:251653120;mso-position-horizontal:absolute;mso-position-horizontal-relative:text;mso-position-vertical:absolute;mso-position-vertical-relative:text" o:allowincell="f">
            <v:imagedata r:id="rId21" o:title=""/>
            <w10:wrap type="topAndBottom"/>
            <w10:anchorlock/>
          </v:shape>
          <o:OLEObject Type="Embed" ProgID="PBrush" ShapeID="_x0000_s1725" DrawAspect="Content" ObjectID="_1473701307" r:id="rId22"/>
        </w:object>
      </w:r>
      <w:r w:rsidR="00ED2D75">
        <w:rPr>
          <w:noProof/>
          <w:sz w:val="24"/>
        </w:rPr>
        <w:t xml:space="preserve"> </w:t>
      </w:r>
      <w:r>
        <w:rPr>
          <w:noProof/>
          <w:sz w:val="24"/>
        </w:rPr>
        <w:pict>
          <v:line id="_x0000_s1719" style="position:absolute;left:0;text-align:left;z-index:251654144;mso-position-horizontal:absolute;mso-position-horizontal-relative:text;mso-position-vertical:absolute;mso-position-vertical-relative:text" from="1.55pt,16.35pt" to="426.35pt,16.35pt" o:allowincell="f">
            <w10:anchorlock/>
          </v:line>
        </w:pic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ED2D75">
      <w:pPr>
        <w:spacing w:line="360" w:lineRule="auto"/>
        <w:rPr>
          <w:sz w:val="24"/>
        </w:rPr>
      </w:pPr>
      <w:r>
        <w:rPr>
          <w:sz w:val="24"/>
        </w:rPr>
        <w:t>Выбор добавления данных в файл данных</w:t>
      </w:r>
      <w:r>
        <w:t xml:space="preserve"> </w: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23" type="#_x0000_t75" style="position:absolute;left:0;text-align:left;margin-left:174.35pt;margin-top:-22.1pt;width:252pt;height:65.25pt;z-index:251652096;mso-position-horizontal:absolute;mso-position-horizontal-relative:text;mso-position-vertical:absolute;mso-position-vertical-relative:text" o:allowincell="f">
            <v:imagedata r:id="rId23" o:title=""/>
            <w10:wrap type="square" side="left"/>
            <w10:anchorlock/>
          </v:shape>
          <o:OLEObject Type="Embed" ProgID="PBrush" ShapeID="_x0000_s1723" DrawAspect="Content" ObjectID="_1473701308" r:id="rId24"/>
        </w:objec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rPr>
          <w:noProof/>
          <w:sz w:val="24"/>
        </w:rPr>
        <w:pict>
          <v:line id="_x0000_s1724" style="position:absolute;left:0;text-align:left;z-index:251656192;mso-position-horizontal:absolute;mso-position-horizontal-relative:text;mso-position-vertical:absolute;mso-position-vertical-relative:text" from="1.55pt,22.9pt" to="426.35pt,22.9pt" o:allowincell="f">
            <w10:anchorlock/>
          </v:line>
        </w:pict>
      </w:r>
    </w:p>
    <w:tbl>
      <w:tblPr>
        <w:tblW w:w="0" w:type="auto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5"/>
        <w:gridCol w:w="2179"/>
        <w:gridCol w:w="2179"/>
        <w:gridCol w:w="2179"/>
      </w:tblGrid>
      <w:tr w:rsidR="009807C2">
        <w:tc>
          <w:tcPr>
            <w:tcW w:w="1645" w:type="dxa"/>
            <w:vAlign w:val="center"/>
          </w:tcPr>
          <w:p w:rsidR="009807C2" w:rsidRDefault="006332D1">
            <w:pPr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pict>
                <v:line id="_x0000_s1731" style="position:absolute;left:0;text-align:left;z-index:251662336;mso-position-horizontal:absolute;mso-position-horizontal-relative:text;mso-position-vertical:absolute;mso-position-vertical-relative:text" from="1.55pt,398.2pt" to="426.35pt,398.2pt" o:allowincell="f">
                  <w10:anchorlock/>
                </v:line>
              </w:pict>
            </w:r>
            <w:r>
              <w:rPr>
                <w:noProof/>
                <w:sz w:val="24"/>
              </w:rPr>
              <w:pict>
                <v:line id="_x0000_s1729" style="position:absolute;left:0;text-align:left;z-index:251659264;mso-position-horizontal:absolute;mso-position-horizontal-relative:text;mso-position-vertical:absolute;mso-position-vertical-relative:text" from="1.55pt,311.8pt" to="426.35pt,311.8pt" o:allowincell="f">
                  <w10:anchorlock/>
                </v:line>
              </w:pict>
            </w:r>
            <w:r>
              <w:rPr>
                <w:noProof/>
                <w:sz w:val="24"/>
              </w:rPr>
              <w:pict>
                <v:line id="_x0000_s1728" style="position:absolute;left:0;text-align:left;z-index:251658240;mso-position-horizontal:absolute;mso-position-horizontal-relative:text;mso-position-vertical:absolute;mso-position-vertical-relative:text" from="1.55pt,175pt" to="426.35pt,175pt" o:allowincell="f">
                  <w10:anchorlock/>
                </v:line>
              </w:pict>
            </w:r>
            <w:r>
              <w:object w:dxaOrig="1440" w:dyaOrig="1440">
                <v:shape id="_x0000_s1727" type="#_x0000_t75" style="position:absolute;left:0;text-align:left;margin-left:1.55pt;margin-top:175pt;width:375.75pt;height:63pt;z-index:251657216;mso-position-horizontal:absolute;mso-position-horizontal-relative:text;mso-position-vertical:absolute;mso-position-vertical-relative:text" o:preferrelative="f" o:allowincell="f">
                  <v:imagedata r:id="rId25" o:title=""/>
                  <w10:wrap type="topAndBottom"/>
                  <w10:anchorlock/>
                </v:shape>
                <o:OLEObject Type="Embed" ProgID="PBrush" ShapeID="_x0000_s1727" DrawAspect="Content" ObjectID="_1473701309" r:id="rId26"/>
              </w:object>
            </w:r>
            <w:r>
              <w:object w:dxaOrig="1440" w:dyaOrig="1440">
                <v:shape id="_x0000_s1726" type="#_x0000_t75" style="position:absolute;left:0;text-align:left;margin-left:0;margin-top:0;width:351pt;height:176.25pt;z-index:251655168;mso-position-horizontal:absolute;mso-position-horizontal-relative:text;mso-position-vertical:absolute;mso-position-vertical-relative:text" o:allowincell="f">
                  <v:imagedata r:id="rId27" o:title=""/>
                  <w10:wrap type="topAndBottom"/>
                  <w10:anchorlock/>
                </v:shape>
                <o:OLEObject Type="Embed" ProgID="PBrush" ShapeID="_x0000_s1726" DrawAspect="Content" ObjectID="_1473701310" r:id="rId28"/>
              </w:object>
            </w:r>
            <w:r w:rsidR="00ED2D75">
              <w:rPr>
                <w:noProof/>
                <w:sz w:val="24"/>
              </w:rPr>
              <w:t>6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Ластик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1,55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Чернила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800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3,10</w:t>
            </w:r>
          </w:p>
        </w:tc>
      </w:tr>
      <w:tr w:rsidR="009807C2">
        <w:tc>
          <w:tcPr>
            <w:tcW w:w="1645" w:type="dxa"/>
            <w:vAlign w:val="center"/>
          </w:tcPr>
          <w:p w:rsidR="009807C2" w:rsidRDefault="00ED2D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left="373"/>
              <w:rPr>
                <w:sz w:val="24"/>
              </w:rPr>
            </w:pPr>
            <w:r>
              <w:rPr>
                <w:sz w:val="24"/>
              </w:rPr>
              <w:t>Карандаш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651"/>
              <w:jc w:val="right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  <w:tc>
          <w:tcPr>
            <w:tcW w:w="2179" w:type="dxa"/>
            <w:vAlign w:val="center"/>
          </w:tcPr>
          <w:p w:rsidR="009807C2" w:rsidRDefault="00ED2D75">
            <w:pPr>
              <w:ind w:right="703"/>
              <w:jc w:val="right"/>
              <w:rPr>
                <w:sz w:val="24"/>
              </w:rPr>
            </w:pPr>
            <w:r>
              <w:rPr>
                <w:sz w:val="24"/>
              </w:rPr>
              <w:t>1,55</w:t>
            </w:r>
          </w:p>
        </w:tc>
      </w:tr>
    </w:tbl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ED2D75">
      <w:pPr>
        <w:spacing w:line="360" w:lineRule="auto"/>
        <w:rPr>
          <w:sz w:val="24"/>
        </w:rPr>
      </w:pPr>
      <w:r>
        <w:rPr>
          <w:sz w:val="24"/>
        </w:rPr>
        <w:t xml:space="preserve">Выбор </w:t>
      </w:r>
      <w:r w:rsidR="006332D1">
        <w:object w:dxaOrig="1440" w:dyaOrig="1440">
          <v:shape id="_x0000_s1730" type="#_x0000_t75" style="position:absolute;margin-left:174.35pt;margin-top:3.4pt;width:252pt;height:66.75pt;z-index:251660288;mso-position-horizontal:absolute;mso-position-horizontal-relative:text;mso-position-vertical:absolute;mso-position-vertical-relative:text" o:allowincell="f">
            <v:imagedata r:id="rId29" o:title=""/>
            <w10:wrap type="square" side="left"/>
            <w10:anchorlock/>
          </v:shape>
          <o:OLEObject Type="Embed" ProgID="PBrush" ShapeID="_x0000_s1730" DrawAspect="Content" ObjectID="_1473701311" r:id="rId30"/>
        </w:object>
      </w:r>
      <w:r>
        <w:rPr>
          <w:sz w:val="24"/>
        </w:rPr>
        <w:t>выполнения Задания №1</w: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rPr>
          <w:noProof/>
        </w:rPr>
        <w:pict>
          <v:line id="_x0000_s1738" style="position:absolute;left:0;text-align:left;z-index:251666432;mso-position-horizontal:absolute;mso-position-horizontal-relative:text;mso-position-vertical:absolute;mso-position-vertical-relative:text" from="1.55pt,186.1pt" to="426.35pt,186.1pt" o:allowincell="f"/>
        </w:pict>
      </w:r>
      <w:r>
        <w:object w:dxaOrig="1440" w:dyaOrig="1440">
          <v:shape id="_x0000_s1737" type="#_x0000_t75" style="position:absolute;left:0;text-align:left;margin-left:1.55pt;margin-top:193.3pt;width:188.25pt;height:18.75pt;z-index:251665408;mso-position-horizontal:absolute;mso-position-horizontal-relative:text;mso-position-vertical:absolute;mso-position-vertical-relative:text" o:allowincell="f">
            <v:imagedata r:id="rId31" o:title=""/>
            <w10:wrap type="topAndBottom"/>
          </v:shape>
          <o:OLEObject Type="Embed" ProgID="PBrush" ShapeID="_x0000_s1737" DrawAspect="Content" ObjectID="_1473701312" r:id="rId32"/>
        </w:object>
      </w:r>
      <w:r>
        <w:object w:dxaOrig="1440" w:dyaOrig="1440">
          <v:shape id="_x0000_s1732" type="#_x0000_t75" style="position:absolute;left:0;text-align:left;margin-left:1.55pt;margin-top:13.3pt;width:375.75pt;height:174pt;z-index:251661312;mso-position-horizontal:absolute;mso-position-horizontal-relative:text;mso-position-vertical:absolute;mso-position-vertical-relative:text" o:allowincell="f">
            <v:imagedata r:id="rId33" o:title=""/>
            <w10:wrap type="topAndBottom"/>
            <w10:anchorlock/>
          </v:shape>
          <o:OLEObject Type="Embed" ProgID="PBrush" ShapeID="_x0000_s1732" DrawAspect="Content" ObjectID="_1473701313" r:id="rId34"/>
        </w:objec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rPr>
          <w:sz w:val="24"/>
        </w:rPr>
      </w:pPr>
      <w:r>
        <w:rPr>
          <w:noProof/>
        </w:rPr>
        <w:pict>
          <v:line id="_x0000_s1744" style="position:absolute;z-index:251669504;mso-position-horizontal:absolute;mso-position-horizontal-relative:text;mso-position-vertical:absolute;mso-position-vertical-relative:text" from="1.55pt,74.55pt" to="426.35pt,74.55pt" o:allowincell="f">
            <w10:anchorlock/>
          </v:line>
        </w:pict>
      </w:r>
      <w:r>
        <w:object w:dxaOrig="1440" w:dyaOrig="1440">
          <v:shape id="_x0000_s1739" type="#_x0000_t75" style="position:absolute;margin-left:174.35pt;margin-top:330.55pt;width:251.25pt;height:66.75pt;z-index:251667456;mso-position-horizontal:absolute;mso-position-horizontal-relative:text;mso-position-vertical:absolute;mso-position-vertical-relative:text" o:allowincell="f">
            <v:imagedata r:id="rId35" o:title=""/>
            <w10:wrap type="square" side="left"/>
            <w10:anchorlock/>
          </v:shape>
          <o:OLEObject Type="Embed" ProgID="PBrush" ShapeID="_x0000_s1739" DrawAspect="Content" ObjectID="_1473701314" r:id="rId36"/>
        </w:object>
      </w:r>
      <w:r>
        <w:object w:dxaOrig="1440" w:dyaOrig="1440">
          <v:shape id="_x0000_s1733" type="#_x0000_t75" style="position:absolute;margin-left:1.55pt;margin-top:-15.8pt;width:414pt;height:323.25pt;z-index:251663360;mso-position-horizontal:absolute;mso-position-horizontal-relative:text;mso-position-vertical:absolute;mso-position-vertical-relative:text" o:allowincell="f">
            <v:imagedata r:id="rId37" o:title=""/>
            <w10:wrap type="topAndBottom"/>
            <w10:anchorlock/>
          </v:shape>
          <o:OLEObject Type="Embed" ProgID="PBrush" ShapeID="_x0000_s1733" DrawAspect="Content" ObjectID="_1473701315" r:id="rId38"/>
        </w:object>
      </w:r>
      <w:r w:rsidR="00ED2D75">
        <w:rPr>
          <w:sz w:val="24"/>
        </w:rPr>
        <w:t>Выбор выполнения Задания №</w:t>
      </w:r>
      <w:r>
        <w:rPr>
          <w:noProof/>
          <w:sz w:val="24"/>
        </w:rPr>
        <w:pict>
          <v:line id="_x0000_s1735" style="position:absolute;z-index:251664384;mso-position-horizontal:absolute;mso-position-horizontal-relative:text;mso-position-vertical:absolute;mso-position-vertical-relative:text" from="1.55pt,-19.05pt" to="426.35pt,-19.05pt" o:allowincell="f">
            <w10:anchorlock/>
          </v:line>
        </w:pict>
      </w:r>
      <w:r w:rsidR="00ED2D75">
        <w:rPr>
          <w:sz w:val="24"/>
        </w:rPr>
        <w:t>2</w: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45" type="#_x0000_t75" style="position:absolute;left:0;text-align:left;margin-left:-5.65pt;margin-top:12.45pt;width:391.5pt;height:181.5pt;z-index:251668480;mso-position-horizontal:absolute;mso-position-horizontal-relative:text;mso-position-vertical:absolute;mso-position-vertical-relative:text" o:allowincell="f">
            <v:imagedata r:id="rId39" o:title=""/>
            <w10:wrap type="topAndBottom"/>
          </v:shape>
          <o:OLEObject Type="Embed" ProgID="PBrush" ShapeID="_x0000_s1745" DrawAspect="Content" ObjectID="_1473701316" r:id="rId40"/>
        </w:objec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47" type="#_x0000_t75" style="position:absolute;left:0;text-align:left;margin-left:1.4pt;margin-top:-15.8pt;width:433.5pt;height:321pt;z-index:251670528;mso-position-horizontal:absolute;mso-position-horizontal-relative:text;mso-position-vertical:absolute;mso-position-vertical-relative:text" o:allowincell="f">
            <v:imagedata r:id="rId41" o:title=""/>
            <w10:wrap type="topAndBottom"/>
            <w10:anchorlock/>
          </v:shape>
          <o:OLEObject Type="Embed" ProgID="PBrush" ShapeID="_x0000_s1747" DrawAspect="Content" ObjectID="_1473701317" r:id="rId42"/>
        </w:object>
      </w:r>
    </w:p>
    <w:p w:rsidR="009807C2" w:rsidRDefault="00ED2D75">
      <w:pPr>
        <w:spacing w:line="360" w:lineRule="auto"/>
        <w:rPr>
          <w:sz w:val="24"/>
        </w:rPr>
      </w:pPr>
      <w:r>
        <w:rPr>
          <w:sz w:val="24"/>
        </w:rPr>
        <w:t>Выбор выполнения Задания №</w:t>
      </w:r>
      <w:r w:rsidR="006332D1">
        <w:rPr>
          <w:noProof/>
          <w:sz w:val="24"/>
        </w:rPr>
        <w:pict>
          <v:line id="_x0000_s1751" style="position:absolute;z-index:251673600;mso-position-horizontal:absolute;mso-position-horizontal-relative:text;mso-position-vertical:absolute;mso-position-vertical-relative:text" from="1.55pt,75.9pt" to="426.35pt,75.9pt" o:allowincell="f">
            <w10:anchorlock/>
          </v:line>
        </w:pict>
      </w:r>
      <w:r w:rsidR="006332D1">
        <w:object w:dxaOrig="1440" w:dyaOrig="1440">
          <v:shape id="_x0000_s1750" type="#_x0000_t75" style="position:absolute;margin-left:174.35pt;margin-top:3.9pt;width:252.75pt;height:67.5pt;z-index:251672576;mso-position-horizontal:absolute;mso-position-horizontal-relative:text;mso-position-vertical:absolute;mso-position-vertical-relative:text" o:allowincell="f">
            <v:imagedata r:id="rId43" o:title=""/>
            <w10:wrap type="square" side="left"/>
            <w10:anchorlock/>
          </v:shape>
          <o:OLEObject Type="Embed" ProgID="PBrush" ShapeID="_x0000_s1750" DrawAspect="Content" ObjectID="_1473701318" r:id="rId44"/>
        </w:object>
      </w:r>
      <w:r w:rsidR="006332D1">
        <w:rPr>
          <w:noProof/>
          <w:sz w:val="24"/>
        </w:rPr>
        <w:pict>
          <v:line id="_x0000_s1749" style="position:absolute;z-index:251671552;mso-position-horizontal:absolute;mso-position-horizontal-relative:text;mso-position-vertical:absolute;mso-position-vertical-relative:text" from="1.55pt,-17.7pt" to="426.35pt,-17.7pt" o:allowincell="f">
            <w10:anchorlock/>
          </v:line>
        </w:pict>
      </w:r>
      <w:r>
        <w:rPr>
          <w:sz w:val="24"/>
        </w:rPr>
        <w:t>3</w: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52" type="#_x0000_t75" style="position:absolute;left:0;text-align:left;margin-left:1.55pt;margin-top:13.8pt;width:429.75pt;height:175.5pt;z-index:251635712;mso-position-horizontal:absolute;mso-position-horizontal-relative:text;mso-position-vertical:absolute;mso-position-vertical-relative:text" o:allowincell="f">
            <v:imagedata r:id="rId45" o:title=""/>
            <w10:wrap type="topAndBottom"/>
          </v:shape>
          <o:OLEObject Type="Embed" ProgID="PBrush" ShapeID="_x0000_s1752" DrawAspect="Content" ObjectID="_1473701319" r:id="rId46"/>
        </w:objec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54" type="#_x0000_t75" style="position:absolute;left:0;text-align:left;margin-left:0;margin-top:0;width:429pt;height:318pt;z-index:251674624;mso-position-horizontal:absolute;mso-position-horizontal-relative:text;mso-position-vertical:absolute;mso-position-vertical-relative:text" o:allowincell="f">
            <v:imagedata r:id="rId47" o:title=""/>
            <w10:wrap type="topAndBottom"/>
          </v:shape>
          <o:OLEObject Type="Embed" ProgID="PBrush" ShapeID="_x0000_s1754" DrawAspect="Content" ObjectID="_1473701320" r:id="rId48"/>
        </w:object>
      </w:r>
    </w:p>
    <w:p w:rsidR="009807C2" w:rsidRDefault="006332D1">
      <w:pPr>
        <w:spacing w:line="360" w:lineRule="auto"/>
        <w:ind w:firstLine="426"/>
        <w:rPr>
          <w:sz w:val="24"/>
        </w:rPr>
      </w:pPr>
      <w:r>
        <w:object w:dxaOrig="1440" w:dyaOrig="1440">
          <v:shape id="_x0000_s1757" type="#_x0000_t75" style="position:absolute;left:0;text-align:left;margin-left:152.75pt;margin-top:5.5pt;width:276pt;height:52.5pt;z-index:251676672;mso-position-horizontal:absolute;mso-position-horizontal-relative:text;mso-position-vertical:absolute;mso-position-vertical-relative:text" o:allowincell="f">
            <v:imagedata r:id="rId49" o:title=""/>
            <w10:wrap type="square" side="left"/>
            <w10:anchorlock/>
          </v:shape>
          <o:OLEObject Type="Embed" ProgID="PBrush" ShapeID="_x0000_s1757" DrawAspect="Content" ObjectID="_1473701321" r:id="rId50"/>
        </w:object>
      </w:r>
      <w:r>
        <w:rPr>
          <w:noProof/>
          <w:sz w:val="24"/>
        </w:rPr>
        <w:pict>
          <v:line id="_x0000_s1756" style="position:absolute;left:0;text-align:left;z-index:251675648;mso-position-horizontal:absolute;mso-position-horizontal-relative:text;mso-position-vertical:absolute;mso-position-vertical-relative:text" from="1.55pt,-8.9pt" to="426.35pt,-8.9pt" o:allowincell="f">
            <w10:anchorlock/>
          </v:line>
        </w:pict>
      </w:r>
    </w:p>
    <w:p w:rsidR="009807C2" w:rsidRDefault="00ED2D75">
      <w:pPr>
        <w:spacing w:line="360" w:lineRule="auto"/>
        <w:rPr>
          <w:sz w:val="24"/>
        </w:rPr>
      </w:pPr>
      <w:r>
        <w:rPr>
          <w:sz w:val="24"/>
        </w:rPr>
        <w:t>Выход из СУБД</w:t>
      </w: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426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9807C2">
      <w:pPr>
        <w:spacing w:line="360" w:lineRule="auto"/>
        <w:ind w:firstLine="426"/>
        <w:jc w:val="both"/>
        <w:rPr>
          <w:sz w:val="24"/>
        </w:rPr>
      </w:pPr>
    </w:p>
    <w:p w:rsidR="009807C2" w:rsidRDefault="00ED2D75">
      <w:pPr>
        <w:spacing w:line="360" w:lineRule="auto"/>
        <w:ind w:firstLine="426"/>
        <w:jc w:val="both"/>
        <w:rPr>
          <w:sz w:val="24"/>
        </w:rPr>
      </w:pPr>
      <w:r>
        <w:rPr>
          <w:sz w:val="24"/>
        </w:rPr>
        <w:t xml:space="preserve"> </w:t>
      </w:r>
    </w:p>
    <w:p w:rsidR="009807C2" w:rsidRDefault="009807C2">
      <w:pPr>
        <w:spacing w:line="360" w:lineRule="auto"/>
        <w:ind w:firstLine="567"/>
        <w:jc w:val="both"/>
        <w:rPr>
          <w:sz w:val="24"/>
        </w:rPr>
      </w:pPr>
    </w:p>
    <w:p w:rsidR="009807C2" w:rsidRDefault="00ED2D75">
      <w:pPr>
        <w:pStyle w:val="1"/>
        <w:numPr>
          <w:ilvl w:val="0"/>
          <w:numId w:val="9"/>
        </w:numPr>
        <w:spacing w:before="120" w:after="240" w:line="360" w:lineRule="auto"/>
        <w:ind w:left="357" w:hanging="357"/>
      </w:pPr>
      <w:r>
        <w:br w:type="page"/>
      </w:r>
      <w:bookmarkStart w:id="23" w:name="_Toc466188665"/>
      <w:r>
        <w:t>Заключение</w:t>
      </w:r>
      <w:bookmarkEnd w:id="23"/>
    </w:p>
    <w:p w:rsidR="009807C2" w:rsidRDefault="00ED2D75">
      <w:pPr>
        <w:spacing w:before="120" w:line="360" w:lineRule="auto"/>
        <w:ind w:firstLine="425"/>
        <w:jc w:val="both"/>
        <w:rPr>
          <w:sz w:val="24"/>
        </w:rPr>
      </w:pPr>
      <w:r>
        <w:rPr>
          <w:sz w:val="24"/>
        </w:rPr>
        <w:t xml:space="preserve">Реляционные СУБД, такие как </w:t>
      </w:r>
      <w:r>
        <w:rPr>
          <w:sz w:val="24"/>
          <w:lang w:val="en-US"/>
        </w:rPr>
        <w:t xml:space="preserve">FoxPro </w:t>
      </w:r>
      <w:r>
        <w:rPr>
          <w:sz w:val="24"/>
        </w:rPr>
        <w:t>действительно являются мощным  средством управления большим объемом данных. СУБД этого типа позволяют производить быструю сортировку большого массива данных, осуществлять быстрый переход по записям в произвольном порядке, производить быструю выборку большого количества данных из всего массива данных по заданным критериям. В таких реляционных СУБД каждый файл данных рассматривается как двумерная таблица, столбцы которой соответствуют полям записей, а строки соответствуют отдельным записям файла и обращение к данным идет через указание номера записи имени поля. При этом работа с отдельным полем таблицы данных напоминает работу с переменными – обращение к данным максимально упрощено, и пользователю не нужно знать всю иерархическую структуру данных.</w:t>
      </w:r>
    </w:p>
    <w:p w:rsidR="009807C2" w:rsidRDefault="00ED2D75">
      <w:pPr>
        <w:spacing w:before="120" w:line="360" w:lineRule="auto"/>
        <w:ind w:firstLine="425"/>
        <w:jc w:val="both"/>
        <w:rPr>
          <w:sz w:val="24"/>
        </w:rPr>
      </w:pPr>
      <w:r>
        <w:rPr>
          <w:sz w:val="24"/>
        </w:rPr>
        <w:t xml:space="preserve">Язык команд СУБД семейства </w:t>
      </w:r>
      <w:r>
        <w:rPr>
          <w:sz w:val="24"/>
          <w:lang w:val="en-US"/>
        </w:rPr>
        <w:t xml:space="preserve">Fox </w:t>
      </w:r>
      <w:r>
        <w:rPr>
          <w:sz w:val="24"/>
        </w:rPr>
        <w:t xml:space="preserve">содержит широкий набор команд, выполняющих действия сложных конструкций, например, сортировка записей файла сводится только к двум командам. Помимо этого в СУБД предусмотрены команды создания светового меню для организации прямого диалога с пользователем. Все это максимально упрощают написание программ и подтверждает, что реляционные СУБД семейства </w:t>
      </w:r>
      <w:r>
        <w:rPr>
          <w:sz w:val="24"/>
          <w:lang w:val="en-US"/>
        </w:rPr>
        <w:t xml:space="preserve">Fox </w:t>
      </w:r>
      <w:r>
        <w:rPr>
          <w:sz w:val="24"/>
        </w:rPr>
        <w:t>действительно являются мощным инструментом для создания и обработки баз данных большого объема.</w:t>
      </w:r>
    </w:p>
    <w:p w:rsidR="009807C2" w:rsidRDefault="00ED2D75">
      <w:pPr>
        <w:pStyle w:val="1"/>
        <w:numPr>
          <w:ilvl w:val="0"/>
          <w:numId w:val="9"/>
        </w:numPr>
        <w:spacing w:before="120" w:after="240" w:line="360" w:lineRule="auto"/>
        <w:ind w:left="357" w:hanging="357"/>
      </w:pPr>
      <w:r>
        <w:br w:type="page"/>
      </w:r>
      <w:bookmarkStart w:id="24" w:name="_Toc466188666"/>
      <w:r>
        <w:t>Список литературы</w:t>
      </w:r>
      <w:bookmarkEnd w:id="24"/>
    </w:p>
    <w:p w:rsidR="009807C2" w:rsidRDefault="00ED2D75">
      <w:pPr>
        <w:numPr>
          <w:ilvl w:val="0"/>
          <w:numId w:val="15"/>
        </w:numPr>
        <w:tabs>
          <w:tab w:val="num" w:pos="851"/>
        </w:tabs>
        <w:spacing w:before="120" w:after="120" w:line="360" w:lineRule="auto"/>
        <w:ind w:left="851" w:hanging="284"/>
        <w:rPr>
          <w:sz w:val="24"/>
        </w:rPr>
      </w:pPr>
      <w:bookmarkStart w:id="25" w:name="e0_28_"/>
      <w:r>
        <w:rPr>
          <w:sz w:val="24"/>
        </w:rPr>
        <w:t xml:space="preserve">Лемашко Е.В., Романчуков В.Г. Программирование в системе команд СУБД семейства </w:t>
      </w:r>
      <w:r>
        <w:rPr>
          <w:sz w:val="24"/>
          <w:lang w:val="en-US"/>
        </w:rPr>
        <w:t>Fox</w:t>
      </w:r>
      <w:r>
        <w:rPr>
          <w:sz w:val="24"/>
        </w:rPr>
        <w:t>: учебное пособие / ГАУ, М., 1998.</w:t>
      </w:r>
    </w:p>
    <w:p w:rsidR="009807C2" w:rsidRDefault="00ED2D75">
      <w:pPr>
        <w:numPr>
          <w:ilvl w:val="0"/>
          <w:numId w:val="15"/>
        </w:numPr>
        <w:tabs>
          <w:tab w:val="num" w:pos="851"/>
        </w:tabs>
        <w:spacing w:before="120" w:after="120" w:line="360" w:lineRule="auto"/>
        <w:ind w:left="851" w:hanging="284"/>
        <w:rPr>
          <w:sz w:val="24"/>
        </w:rPr>
      </w:pPr>
      <w:r>
        <w:rPr>
          <w:sz w:val="24"/>
        </w:rPr>
        <w:t xml:space="preserve">Компьютерный практикум. Программирование в среде Турбо-Паскаль и СУБД типа </w:t>
      </w:r>
      <w:r>
        <w:rPr>
          <w:sz w:val="24"/>
          <w:lang w:val="en-US"/>
        </w:rPr>
        <w:t>Fox</w:t>
      </w:r>
      <w:r>
        <w:rPr>
          <w:sz w:val="24"/>
        </w:rPr>
        <w:t>. Методические указания к выполнению курсового проекта. /Сост.: О.Н. Леонова, И.А. Несмеянов</w:t>
      </w:r>
      <w:r>
        <w:rPr>
          <w:sz w:val="24"/>
          <w:lang w:val="en-US"/>
        </w:rPr>
        <w:t xml:space="preserve">; </w:t>
      </w:r>
      <w:r>
        <w:rPr>
          <w:sz w:val="24"/>
        </w:rPr>
        <w:t>ГАУ, М.,1998.</w:t>
      </w:r>
      <w:bookmarkStart w:id="26" w:name="_GoBack"/>
      <w:bookmarkEnd w:id="25"/>
      <w:bookmarkEnd w:id="26"/>
    </w:p>
    <w:sectPr w:rsidR="009807C2">
      <w:type w:val="continuous"/>
      <w:pgSz w:w="11906" w:h="16838" w:code="9"/>
      <w:pgMar w:top="907" w:right="1418" w:bottom="1474" w:left="1985" w:header="340" w:footer="90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07C2" w:rsidRDefault="00ED2D75">
      <w:r>
        <w:separator/>
      </w:r>
    </w:p>
  </w:endnote>
  <w:endnote w:type="continuationSeparator" w:id="0">
    <w:p w:rsidR="009807C2" w:rsidRDefault="00ED2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7C2" w:rsidRDefault="009807C2">
    <w:pPr>
      <w:pStyle w:val="a6"/>
      <w:pBdr>
        <w:top w:val="thinThickSmallGap" w:sz="24" w:space="1" w:color="auto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07C2" w:rsidRDefault="00ED2D75">
      <w:r>
        <w:separator/>
      </w:r>
    </w:p>
  </w:footnote>
  <w:footnote w:type="continuationSeparator" w:id="0">
    <w:p w:rsidR="009807C2" w:rsidRDefault="00ED2D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7C2" w:rsidRDefault="00ED2D75">
    <w:pPr>
      <w:pStyle w:val="a5"/>
      <w:jc w:val="center"/>
      <w:rPr>
        <w:sz w:val="28"/>
      </w:rPr>
    </w:pPr>
    <w:r>
      <w:rPr>
        <w:rStyle w:val="a7"/>
        <w:sz w:val="28"/>
      </w:rPr>
      <w:t xml:space="preserve">- </w:t>
    </w:r>
    <w:r>
      <w:rPr>
        <w:rStyle w:val="a7"/>
        <w:sz w:val="28"/>
      </w:rPr>
      <w:fldChar w:fldCharType="begin"/>
    </w:r>
    <w:r>
      <w:rPr>
        <w:rStyle w:val="a7"/>
        <w:sz w:val="28"/>
      </w:rPr>
      <w:instrText xml:space="preserve"> PAGE </w:instrText>
    </w:r>
    <w:r>
      <w:rPr>
        <w:rStyle w:val="a7"/>
        <w:sz w:val="28"/>
      </w:rPr>
      <w:fldChar w:fldCharType="separate"/>
    </w:r>
    <w:r w:rsidR="006332D1">
      <w:rPr>
        <w:rStyle w:val="a7"/>
        <w:noProof/>
        <w:sz w:val="28"/>
      </w:rPr>
      <w:t>12</w:t>
    </w:r>
    <w:r>
      <w:rPr>
        <w:rStyle w:val="a7"/>
        <w:sz w:val="28"/>
      </w:rPr>
      <w:fldChar w:fldCharType="end"/>
    </w:r>
    <w:r>
      <w:rPr>
        <w:rStyle w:val="a7"/>
        <w:sz w:val="28"/>
      </w:rPr>
      <w:t xml:space="preserve"> -</w:t>
    </w:r>
  </w:p>
  <w:p w:rsidR="009807C2" w:rsidRDefault="009807C2">
    <w:pPr>
      <w:pStyle w:val="a5"/>
      <w:pBdr>
        <w:bottom w:val="thickThinSmallGap" w:sz="24" w:space="1" w:color="auto"/>
      </w:pBdr>
    </w:pPr>
  </w:p>
  <w:p w:rsidR="009807C2" w:rsidRDefault="009807C2">
    <w:pPr>
      <w:pStyle w:val="a5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47105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05F1089"/>
    <w:multiLevelType w:val="multilevel"/>
    <w:tmpl w:val="FDD46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5C409DA"/>
    <w:multiLevelType w:val="singleLevel"/>
    <w:tmpl w:val="3BE2A3D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2FFE6A8D"/>
    <w:multiLevelType w:val="multilevel"/>
    <w:tmpl w:val="3690A9F2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2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pStyle w:val="3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>
    <w:nsid w:val="445E119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3"/>
  </w:num>
  <w:num w:numId="6">
    <w:abstractNumId w:val="3"/>
  </w:num>
  <w:num w:numId="7">
    <w:abstractNumId w:val="3"/>
  </w:num>
  <w:num w:numId="8">
    <w:abstractNumId w:val="3"/>
  </w:num>
  <w:num w:numId="9">
    <w:abstractNumId w:val="1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activeWritingStyle w:appName="MSWord" w:lang="en-US" w:vendorID="8" w:dllVersion="513" w:checkStyle="0"/>
  <w:activeWritingStyle w:appName="MSWord" w:lang="ru-RU" w:vendorID="1" w:dllVersion="512" w:checkStyle="1"/>
  <w:revisionView w:markup="0"/>
  <w:doNotTrackMoves/>
  <w:doNotTrackFormatting/>
  <w:defaultTabStop w:val="284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2D75"/>
    <w:rsid w:val="006332D1"/>
    <w:rsid w:val="009807C2"/>
    <w:rsid w:val="00ED2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63">
      <o:colormenu v:ext="edit" fillcolor="none" strokecolor="none"/>
    </o:shapedefaults>
    <o:shapelayout v:ext="edit">
      <o:idmap v:ext="edit" data="1"/>
      <o:regrouptable v:ext="edit">
        <o:entry new="1" old="0"/>
        <o:entry new="2" old="0"/>
        <o:entry new="3" old="2"/>
        <o:entry new="4" old="3"/>
        <o:entry new="5" old="0"/>
        <o:entry new="6" old="0"/>
        <o:entry new="7" old="0"/>
        <o:entry new="8" old="7"/>
        <o:entry new="9" old="7"/>
        <o:entry new="10" old="0"/>
        <o:entry new="11" old="0"/>
        <o:entry new="12" old="0"/>
        <o:entry new="13" old="12"/>
        <o:entry new="14" old="12"/>
        <o:entry new="15" old="12"/>
        <o:entry new="16" old="0"/>
        <o:entry new="17" old="16"/>
        <o:entry new="18" old="0"/>
        <o:entry new="19" old="0"/>
        <o:entry new="20" old="0"/>
        <o:entry new="21" old="0"/>
        <o:entry new="22" old="0"/>
        <o:entry new="23" old="0"/>
        <o:entry new="24" old="0"/>
        <o:entry new="25" old="0"/>
        <o:entry new="26" old="0"/>
        <o:entry new="27" old="26"/>
        <o:entry new="28" old="0"/>
        <o:entry new="29" old="0"/>
        <o:entry new="30" old="29"/>
        <o:entry new="31" old="29"/>
        <o:entry new="32" old="29"/>
        <o:entry new="33" old="0"/>
        <o:entry new="34" old="0"/>
        <o:entry new="35" old="0"/>
        <o:entry new="36" old="0"/>
        <o:entry new="37" old="0"/>
        <o:entry new="38" old="0"/>
        <o:entry new="39" old="0"/>
        <o:entry new="40" old="0"/>
        <o:entry new="41" old="0"/>
        <o:entry new="42" old="0"/>
        <o:entry new="43" old="42"/>
        <o:entry new="44" old="0"/>
        <o:entry new="45" old="0"/>
        <o:entry new="46" old="0"/>
        <o:entry new="47" old="0"/>
        <o:entry new="48" old="0"/>
        <o:entry new="49" old="0"/>
        <o:entry new="50" old="49"/>
        <o:entry new="51" old="49"/>
        <o:entry new="52" old="0"/>
        <o:entry new="53" old="0"/>
        <o:entry new="54" old="0"/>
        <o:entry new="55" old="0"/>
        <o:entry new="56" old="0"/>
        <o:entry new="57" old="56"/>
        <o:entry new="58" old="57"/>
        <o:entry new="59" old="58"/>
        <o:entry new="60" old="58"/>
        <o:entry new="61" old="0"/>
        <o:entry new="62" old="0"/>
        <o:entry new="63" old="0"/>
        <o:entry new="64" old="0"/>
        <o:entry new="65" old="0"/>
        <o:entry new="66" old="0"/>
        <o:entry new="67" old="0"/>
        <o:entry new="68" old="0"/>
        <o:entry new="69" old="0"/>
        <o:entry new="70" old="69"/>
        <o:entry new="71" old="69"/>
        <o:entry new="72" old="0"/>
        <o:entry new="73" old="0"/>
      </o:regrouptable>
    </o:shapelayout>
  </w:shapeDefaults>
  <w:decimalSymbol w:val=","/>
  <w:listSeparator w:val=";"/>
  <w15:chartTrackingRefBased/>
  <w15:docId w15:val="{1E97A399-547A-471B-B8A0-322D21128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numPr>
        <w:numId w:val="8"/>
      </w:numPr>
      <w:spacing w:before="240" w:after="120"/>
      <w:outlineLvl w:val="0"/>
    </w:pPr>
    <w:rPr>
      <w:b/>
      <w:kern w:val="28"/>
      <w:sz w:val="40"/>
    </w:rPr>
  </w:style>
  <w:style w:type="paragraph" w:styleId="2">
    <w:name w:val="heading 2"/>
    <w:basedOn w:val="a"/>
    <w:next w:val="a"/>
    <w:qFormat/>
    <w:pPr>
      <w:keepNext/>
      <w:numPr>
        <w:ilvl w:val="1"/>
        <w:numId w:val="8"/>
      </w:numPr>
      <w:spacing w:before="240" w:after="120"/>
      <w:outlineLvl w:val="1"/>
    </w:pPr>
    <w:rPr>
      <w:b/>
      <w:sz w:val="32"/>
    </w:rPr>
  </w:style>
  <w:style w:type="paragraph" w:styleId="3">
    <w:name w:val="heading 3"/>
    <w:basedOn w:val="a"/>
    <w:next w:val="a"/>
    <w:qFormat/>
    <w:pPr>
      <w:keepNext/>
      <w:numPr>
        <w:ilvl w:val="2"/>
        <w:numId w:val="8"/>
      </w:numPr>
      <w:spacing w:before="240" w:after="240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5">
    <w:name w:val="heading 5"/>
    <w:basedOn w:val="a"/>
    <w:next w:val="a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"/>
    <w:next w:val="a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"/>
    <w:next w:val="a"/>
    <w:qFormat/>
    <w:pPr>
      <w:spacing w:before="240" w:after="60"/>
      <w:outlineLvl w:val="6"/>
    </w:pPr>
    <w:rPr>
      <w:rFonts w:ascii="Arial" w:hAnsi="Arial"/>
    </w:r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67"/>
      <w:jc w:val="both"/>
    </w:pPr>
  </w:style>
  <w:style w:type="paragraph" w:styleId="a4">
    <w:name w:val="Body Text"/>
    <w:basedOn w:val="a"/>
    <w:semiHidden/>
    <w:pPr>
      <w:spacing w:after="120"/>
    </w:pPr>
  </w:style>
  <w:style w:type="paragraph" w:styleId="20">
    <w:name w:val="toc 2"/>
    <w:basedOn w:val="10"/>
    <w:next w:val="a"/>
    <w:autoRedefine/>
    <w:semiHidden/>
    <w:pPr>
      <w:tabs>
        <w:tab w:val="left" w:pos="800"/>
      </w:tabs>
      <w:spacing w:before="120"/>
      <w:ind w:left="284"/>
    </w:pPr>
    <w:rPr>
      <w:b w:val="0"/>
      <w:i w:val="0"/>
      <w:sz w:val="24"/>
    </w:rPr>
  </w:style>
  <w:style w:type="paragraph" w:styleId="10">
    <w:name w:val="toc 1"/>
    <w:basedOn w:val="a"/>
    <w:next w:val="a"/>
    <w:autoRedefine/>
    <w:semiHidden/>
    <w:pPr>
      <w:tabs>
        <w:tab w:val="left" w:pos="400"/>
        <w:tab w:val="right" w:leader="underscore" w:pos="8778"/>
      </w:tabs>
      <w:spacing w:before="240"/>
    </w:pPr>
    <w:rPr>
      <w:b/>
      <w:i/>
      <w:noProof/>
      <w:sz w:val="28"/>
    </w:rPr>
  </w:style>
  <w:style w:type="paragraph" w:styleId="30">
    <w:name w:val="toc 3"/>
    <w:basedOn w:val="a"/>
    <w:next w:val="a"/>
    <w:autoRedefine/>
    <w:semiHidden/>
    <w:pPr>
      <w:ind w:left="200"/>
    </w:pPr>
  </w:style>
  <w:style w:type="paragraph" w:styleId="40">
    <w:name w:val="toc 4"/>
    <w:basedOn w:val="a"/>
    <w:next w:val="a"/>
    <w:autoRedefine/>
    <w:semiHidden/>
    <w:pPr>
      <w:ind w:left="400"/>
    </w:pPr>
  </w:style>
  <w:style w:type="paragraph" w:styleId="50">
    <w:name w:val="toc 5"/>
    <w:basedOn w:val="a"/>
    <w:next w:val="a"/>
    <w:autoRedefine/>
    <w:semiHidden/>
    <w:pPr>
      <w:ind w:left="600"/>
    </w:pPr>
  </w:style>
  <w:style w:type="paragraph" w:styleId="60">
    <w:name w:val="toc 6"/>
    <w:basedOn w:val="a"/>
    <w:next w:val="a"/>
    <w:autoRedefine/>
    <w:semiHidden/>
    <w:pPr>
      <w:ind w:left="800"/>
    </w:pPr>
  </w:style>
  <w:style w:type="paragraph" w:styleId="70">
    <w:name w:val="toc 7"/>
    <w:basedOn w:val="a"/>
    <w:next w:val="a"/>
    <w:autoRedefine/>
    <w:semiHidden/>
    <w:pPr>
      <w:ind w:left="1000"/>
    </w:pPr>
  </w:style>
  <w:style w:type="paragraph" w:styleId="80">
    <w:name w:val="toc 8"/>
    <w:basedOn w:val="a"/>
    <w:next w:val="a"/>
    <w:autoRedefine/>
    <w:semiHidden/>
    <w:pPr>
      <w:ind w:left="1200"/>
    </w:pPr>
  </w:style>
  <w:style w:type="paragraph" w:styleId="90">
    <w:name w:val="toc 9"/>
    <w:basedOn w:val="a"/>
    <w:next w:val="a"/>
    <w:autoRedefine/>
    <w:semiHidden/>
    <w:pPr>
      <w:ind w:left="1400"/>
    </w:p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paragraph" w:styleId="a6">
    <w:name w:val="footer"/>
    <w:basedOn w:val="a"/>
    <w:semiHidden/>
    <w:pPr>
      <w:tabs>
        <w:tab w:val="center" w:pos="4153"/>
        <w:tab w:val="right" w:pos="8306"/>
      </w:tabs>
    </w:pPr>
  </w:style>
  <w:style w:type="character" w:styleId="a7">
    <w:name w:val="page number"/>
    <w:basedOn w:val="a0"/>
    <w:semiHidden/>
  </w:style>
  <w:style w:type="paragraph" w:styleId="21">
    <w:name w:val="Body Text Indent 2"/>
    <w:basedOn w:val="a"/>
    <w:semiHidden/>
    <w:pPr>
      <w:widowControl w:val="0"/>
      <w:spacing w:line="360" w:lineRule="atLeast"/>
      <w:ind w:right="-7" w:firstLine="567"/>
      <w:jc w:val="both"/>
    </w:pPr>
    <w:rPr>
      <w:rFonts w:ascii="PragmaticaC" w:hAnsi="PragmaticaC"/>
      <w:snapToGrid w:val="0"/>
      <w:sz w:val="25"/>
    </w:rPr>
  </w:style>
  <w:style w:type="paragraph" w:styleId="31">
    <w:name w:val="Body Text Indent 3"/>
    <w:basedOn w:val="a"/>
    <w:semiHidden/>
    <w:pPr>
      <w:widowControl w:val="0"/>
      <w:spacing w:line="360" w:lineRule="atLeast"/>
      <w:ind w:right="-7" w:firstLine="709"/>
      <w:jc w:val="both"/>
    </w:pPr>
    <w:rPr>
      <w:rFonts w:ascii="PragmaticaC" w:hAnsi="PragmaticaC"/>
      <w:snapToGrid w:val="0"/>
      <w:sz w:val="25"/>
    </w:rPr>
  </w:style>
  <w:style w:type="paragraph" w:customStyle="1" w:styleId="11">
    <w:name w:val="Стиль1"/>
    <w:basedOn w:val="2"/>
    <w:pPr>
      <w:numPr>
        <w:ilvl w:val="0"/>
        <w:numId w:val="0"/>
      </w:numPr>
      <w:spacing w:before="0" w:after="240"/>
      <w:jc w:val="center"/>
    </w:pPr>
    <w:rPr>
      <w:sz w:val="36"/>
    </w:rPr>
  </w:style>
  <w:style w:type="paragraph" w:customStyle="1" w:styleId="22">
    <w:name w:val="Стиль2"/>
    <w:basedOn w:val="3"/>
    <w:pPr>
      <w:numPr>
        <w:ilvl w:val="0"/>
        <w:numId w:val="0"/>
      </w:numPr>
      <w:spacing w:before="0" w:after="0"/>
      <w:ind w:left="4536"/>
    </w:pPr>
  </w:style>
  <w:style w:type="paragraph" w:styleId="a8">
    <w:name w:val="Title"/>
    <w:basedOn w:val="a"/>
    <w:qFormat/>
    <w:pPr>
      <w:spacing w:line="340" w:lineRule="exact"/>
      <w:jc w:val="center"/>
    </w:pPr>
    <w:rPr>
      <w:b/>
      <w:sz w:val="40"/>
    </w:rPr>
  </w:style>
  <w:style w:type="paragraph" w:styleId="a9">
    <w:name w:val="Subtitle"/>
    <w:basedOn w:val="a"/>
    <w:qFormat/>
    <w:pPr>
      <w:spacing w:line="340" w:lineRule="exact"/>
      <w:jc w:val="center"/>
    </w:pPr>
    <w:rPr>
      <w:b/>
      <w:sz w:val="44"/>
    </w:rPr>
  </w:style>
  <w:style w:type="character" w:styleId="aa">
    <w:name w:val="footnote reference"/>
    <w:basedOn w:val="a0"/>
    <w:semiHidden/>
    <w:rPr>
      <w:position w:val="6"/>
      <w:sz w:val="16"/>
    </w:rPr>
  </w:style>
  <w:style w:type="paragraph" w:styleId="ab">
    <w:name w:val="footnote text"/>
    <w:basedOn w:val="a"/>
    <w:semiHidden/>
    <w:rPr>
      <w:rFonts w:ascii="Tms Rmn" w:hAnsi="Tms Rmn"/>
    </w:rPr>
  </w:style>
  <w:style w:type="paragraph" w:styleId="23">
    <w:name w:val="Body Text 2"/>
    <w:basedOn w:val="a"/>
    <w:semiHidden/>
    <w:pPr>
      <w:jc w:val="both"/>
    </w:pPr>
  </w:style>
  <w:style w:type="paragraph" w:styleId="32">
    <w:name w:val="Body Text 3"/>
    <w:basedOn w:val="a"/>
    <w:semiHidden/>
    <w:pPr>
      <w:spacing w:line="360" w:lineRule="auto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6.png"/><Relationship Id="rId21" Type="http://schemas.openxmlformats.org/officeDocument/2006/relationships/image" Target="media/image7.png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image" Target="media/image20.png"/><Relationship Id="rId50" Type="http://schemas.openxmlformats.org/officeDocument/2006/relationships/oleObject" Target="embeddings/oleObject21.bin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9" Type="http://schemas.openxmlformats.org/officeDocument/2006/relationships/image" Target="media/image11.png"/><Relationship Id="rId11" Type="http://schemas.openxmlformats.org/officeDocument/2006/relationships/image" Target="media/image2.png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png"/><Relationship Id="rId40" Type="http://schemas.openxmlformats.org/officeDocument/2006/relationships/oleObject" Target="embeddings/oleObject16.bin"/><Relationship Id="rId45" Type="http://schemas.openxmlformats.org/officeDocument/2006/relationships/image" Target="media/image19.png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23" Type="http://schemas.openxmlformats.org/officeDocument/2006/relationships/image" Target="media/image8.png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image" Target="media/image21.png"/><Relationship Id="rId10" Type="http://schemas.openxmlformats.org/officeDocument/2006/relationships/oleObject" Target="embeddings/oleObject1.bin"/><Relationship Id="rId19" Type="http://schemas.openxmlformats.org/officeDocument/2006/relationships/image" Target="media/image6.png"/><Relationship Id="rId31" Type="http://schemas.openxmlformats.org/officeDocument/2006/relationships/image" Target="media/image12.png"/><Relationship Id="rId44" Type="http://schemas.openxmlformats.org/officeDocument/2006/relationships/oleObject" Target="embeddings/oleObject18.bin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png"/><Relationship Id="rId30" Type="http://schemas.openxmlformats.org/officeDocument/2006/relationships/oleObject" Target="embeddings/oleObject11.bin"/><Relationship Id="rId35" Type="http://schemas.openxmlformats.org/officeDocument/2006/relationships/image" Target="media/image14.png"/><Relationship Id="rId43" Type="http://schemas.openxmlformats.org/officeDocument/2006/relationships/image" Target="media/image18.png"/><Relationship Id="rId48" Type="http://schemas.openxmlformats.org/officeDocument/2006/relationships/oleObject" Target="embeddings/oleObject20.bin"/><Relationship Id="rId8" Type="http://schemas.openxmlformats.org/officeDocument/2006/relationships/footer" Target="footer1.xm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png"/><Relationship Id="rId25" Type="http://schemas.openxmlformats.org/officeDocument/2006/relationships/image" Target="media/image9.png"/><Relationship Id="rId33" Type="http://schemas.openxmlformats.org/officeDocument/2006/relationships/image" Target="media/image13.png"/><Relationship Id="rId38" Type="http://schemas.openxmlformats.org/officeDocument/2006/relationships/oleObject" Target="embeddings/oleObject15.bin"/><Relationship Id="rId46" Type="http://schemas.openxmlformats.org/officeDocument/2006/relationships/oleObject" Target="embeddings/oleObject19.bin"/><Relationship Id="rId20" Type="http://schemas.openxmlformats.org/officeDocument/2006/relationships/oleObject" Target="embeddings/oleObject6.bin"/><Relationship Id="rId41" Type="http://schemas.openxmlformats.org/officeDocument/2006/relationships/image" Target="media/image17.png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2925</Words>
  <Characters>16678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Механика Ньютона</vt:lpstr>
    </vt:vector>
  </TitlesOfParts>
  <Company/>
  <LinksUpToDate>false</LinksUpToDate>
  <CharactersWithSpaces>19564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Программирование в среде СУБД типа Fox</dc:title>
  <dc:subject/>
  <dc:creator>Студент ГУУ</dc:creator>
  <cp:keywords/>
  <dc:description>Курсовая работа защищалась автором 17 декабря 1999 г. в ГУУ._x000d_
Работа сделана по всем требованиям ГУУ. Программа отлаживалась на Win FoxPro 2.5b</dc:description>
  <cp:lastModifiedBy>Irina</cp:lastModifiedBy>
  <cp:revision>2</cp:revision>
  <cp:lastPrinted>1999-03-15T16:15:00Z</cp:lastPrinted>
  <dcterms:created xsi:type="dcterms:W3CDTF">2014-10-01T17:41:00Z</dcterms:created>
  <dcterms:modified xsi:type="dcterms:W3CDTF">2014-10-01T17:41:00Z</dcterms:modified>
</cp:coreProperties>
</file>