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BD" w:rsidRDefault="00C965BD" w:rsidP="00D2499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FA7826" w:rsidRDefault="00D24999" w:rsidP="00D2499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D24999">
        <w:rPr>
          <w:b/>
          <w:bCs/>
          <w:sz w:val="28"/>
          <w:szCs w:val="28"/>
          <w:u w:val="single"/>
        </w:rPr>
        <w:t>СОДЕРЖАНИЕ</w:t>
      </w:r>
    </w:p>
    <w:p w:rsidR="00D24999" w:rsidRDefault="00D24999" w:rsidP="00D2499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24999" w:rsidRPr="00D24999" w:rsidRDefault="00D24999" w:rsidP="00D2499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3A3760" w:rsidRPr="003A3760" w:rsidRDefault="00D24999" w:rsidP="003A3760">
      <w:pPr>
        <w:pStyle w:val="31"/>
        <w:rPr>
          <w:noProof/>
          <w:sz w:val="28"/>
          <w:szCs w:val="28"/>
        </w:rPr>
      </w:pPr>
      <w:r w:rsidRPr="003A3760">
        <w:rPr>
          <w:b/>
          <w:bCs/>
          <w:sz w:val="28"/>
          <w:szCs w:val="28"/>
        </w:rPr>
        <w:fldChar w:fldCharType="begin"/>
      </w:r>
      <w:r w:rsidRPr="003A3760">
        <w:rPr>
          <w:b/>
          <w:bCs/>
          <w:sz w:val="28"/>
          <w:szCs w:val="28"/>
        </w:rPr>
        <w:instrText xml:space="preserve"> TOC \o "1-3" \h \z \u </w:instrText>
      </w:r>
      <w:r w:rsidRPr="003A3760">
        <w:rPr>
          <w:b/>
          <w:bCs/>
          <w:sz w:val="28"/>
          <w:szCs w:val="28"/>
        </w:rPr>
        <w:fldChar w:fldCharType="separate"/>
      </w:r>
      <w:hyperlink w:anchor="_Toc52894810" w:history="1">
        <w:r w:rsidR="003A3760" w:rsidRPr="003A3760">
          <w:rPr>
            <w:rStyle w:val="a4"/>
            <w:noProof/>
            <w:sz w:val="28"/>
            <w:szCs w:val="28"/>
          </w:rPr>
          <w:t xml:space="preserve">Алгоритм оказания неотложной помощи при предлежании плаценты </w:t>
        </w:r>
        <w:r w:rsidR="003A3760">
          <w:rPr>
            <w:rStyle w:val="a4"/>
            <w:noProof/>
            <w:sz w:val="28"/>
            <w:szCs w:val="28"/>
            <w:lang w:val="en-US"/>
          </w:rPr>
          <w:t xml:space="preserve">           </w:t>
        </w:r>
        <w:r w:rsidR="003A3760" w:rsidRPr="003A3760">
          <w:rPr>
            <w:rStyle w:val="a4"/>
            <w:noProof/>
            <w:sz w:val="28"/>
            <w:szCs w:val="28"/>
          </w:rPr>
          <w:t>во время беременности.</w:t>
        </w:r>
      </w:hyperlink>
    </w:p>
    <w:p w:rsidR="003A3760" w:rsidRPr="003A3760" w:rsidRDefault="00D66C08" w:rsidP="003A3760">
      <w:pPr>
        <w:pStyle w:val="31"/>
        <w:rPr>
          <w:noProof/>
          <w:sz w:val="28"/>
          <w:szCs w:val="28"/>
        </w:rPr>
      </w:pPr>
      <w:hyperlink w:anchor="_Toc52894811" w:history="1">
        <w:r w:rsidR="003A3760" w:rsidRPr="003A3760">
          <w:rPr>
            <w:rStyle w:val="a4"/>
            <w:noProof/>
            <w:sz w:val="28"/>
            <w:szCs w:val="28"/>
          </w:rPr>
          <w:t>Алгоритм выполнения манипуляции:</w:t>
        </w:r>
        <w:r w:rsidR="003A3760">
          <w:rPr>
            <w:rStyle w:val="a4"/>
            <w:noProof/>
            <w:sz w:val="28"/>
            <w:szCs w:val="28"/>
            <w:lang w:val="en-US"/>
          </w:rPr>
          <w:t xml:space="preserve">                                                               </w:t>
        </w:r>
        <w:r w:rsidR="003A3760" w:rsidRPr="003A3760">
          <w:rPr>
            <w:rStyle w:val="a4"/>
            <w:noProof/>
            <w:sz w:val="28"/>
            <w:szCs w:val="28"/>
          </w:rPr>
          <w:t>определение симптома Цангеместера.</w:t>
        </w:r>
      </w:hyperlink>
    </w:p>
    <w:p w:rsidR="003A3760" w:rsidRPr="003A3760" w:rsidRDefault="00D66C08" w:rsidP="003A3760">
      <w:pPr>
        <w:pStyle w:val="31"/>
        <w:rPr>
          <w:noProof/>
          <w:sz w:val="28"/>
          <w:szCs w:val="28"/>
        </w:rPr>
      </w:pPr>
      <w:hyperlink w:anchor="_Toc52894812" w:history="1">
        <w:r w:rsidR="003A3760" w:rsidRPr="003A3760">
          <w:rPr>
            <w:rStyle w:val="a4"/>
            <w:noProof/>
            <w:sz w:val="28"/>
            <w:szCs w:val="28"/>
          </w:rPr>
          <w:t>Алгоритм выполнения манипуляции:                                                Определение симптома Бискачека.</w:t>
        </w:r>
      </w:hyperlink>
    </w:p>
    <w:p w:rsidR="003A3760" w:rsidRPr="003A3760" w:rsidRDefault="00D66C08" w:rsidP="003A3760">
      <w:pPr>
        <w:pStyle w:val="31"/>
        <w:rPr>
          <w:noProof/>
          <w:sz w:val="28"/>
          <w:szCs w:val="28"/>
        </w:rPr>
      </w:pPr>
      <w:hyperlink w:anchor="_Toc52894813" w:history="1">
        <w:r w:rsidR="003A3760" w:rsidRPr="003A3760">
          <w:rPr>
            <w:rStyle w:val="a4"/>
            <w:noProof/>
            <w:sz w:val="28"/>
            <w:szCs w:val="28"/>
          </w:rPr>
          <w:t>Алгоритм выполнения манипуляции:                                                  определение симптома Вастена.</w:t>
        </w:r>
      </w:hyperlink>
    </w:p>
    <w:p w:rsidR="003A3760" w:rsidRPr="003A3760" w:rsidRDefault="00D66C08" w:rsidP="003A3760">
      <w:pPr>
        <w:pStyle w:val="31"/>
        <w:rPr>
          <w:noProof/>
          <w:sz w:val="28"/>
          <w:szCs w:val="28"/>
        </w:rPr>
      </w:pPr>
      <w:hyperlink w:anchor="_Toc52894814" w:history="1">
        <w:r w:rsidR="003A3760" w:rsidRPr="003A3760">
          <w:rPr>
            <w:rStyle w:val="a4"/>
            <w:noProof/>
            <w:sz w:val="28"/>
            <w:szCs w:val="28"/>
          </w:rPr>
          <w:t>Алгоритм оказания неотложной помощи при неполном аборте.</w:t>
        </w:r>
      </w:hyperlink>
    </w:p>
    <w:p w:rsidR="003A3760" w:rsidRDefault="00D24999" w:rsidP="003A3760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3760">
        <w:rPr>
          <w:b w:val="0"/>
          <w:bCs w:val="0"/>
          <w:sz w:val="28"/>
          <w:szCs w:val="28"/>
        </w:rPr>
        <w:fldChar w:fldCharType="end"/>
      </w:r>
      <w:bookmarkStart w:id="0" w:name="_Toc52894810"/>
    </w:p>
    <w:p w:rsidR="00C510D5" w:rsidRPr="00FA7826" w:rsidRDefault="00AB782F" w:rsidP="003A3760">
      <w:pPr>
        <w:pStyle w:val="3"/>
        <w:spacing w:line="360" w:lineRule="auto"/>
        <w:jc w:val="center"/>
      </w:pPr>
      <w:r w:rsidRPr="00FA7826">
        <w:t xml:space="preserve">Алгоритм оказания неотложной </w:t>
      </w:r>
      <w:r w:rsidR="003A3760">
        <w:t>помощи при предлежании плаценты</w:t>
      </w:r>
      <w:r w:rsidR="003A3760" w:rsidRPr="003A3760">
        <w:t xml:space="preserve"> </w:t>
      </w:r>
      <w:r w:rsidRPr="00FA7826">
        <w:t>во время беременности.</w:t>
      </w:r>
      <w:bookmarkEnd w:id="0"/>
    </w:p>
    <w:p w:rsidR="00FA7826" w:rsidRDefault="00FA7826" w:rsidP="00AB782F">
      <w:pPr>
        <w:spacing w:line="360" w:lineRule="auto"/>
        <w:rPr>
          <w:sz w:val="28"/>
          <w:szCs w:val="28"/>
        </w:rPr>
      </w:pPr>
    </w:p>
    <w:p w:rsidR="00AB782F" w:rsidRDefault="00AB782F" w:rsidP="00FA7826">
      <w:pPr>
        <w:spacing w:line="360" w:lineRule="auto"/>
        <w:ind w:left="1800" w:hanging="180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Определение:</w:t>
      </w:r>
      <w:r>
        <w:rPr>
          <w:sz w:val="28"/>
          <w:szCs w:val="28"/>
        </w:rPr>
        <w:t xml:space="preserve"> </w:t>
      </w:r>
      <w:r w:rsidR="008F16B3">
        <w:rPr>
          <w:sz w:val="28"/>
          <w:szCs w:val="28"/>
        </w:rPr>
        <w:t>патология</w:t>
      </w:r>
      <w:r>
        <w:rPr>
          <w:sz w:val="28"/>
          <w:szCs w:val="28"/>
        </w:rPr>
        <w:t>, при которой плацента частично или полностью расположена в нижнем сегменте матки (в области внутреннего маточного зева, т.е. на пути р</w:t>
      </w:r>
      <w:r w:rsidR="008F16B3">
        <w:rPr>
          <w:sz w:val="28"/>
          <w:szCs w:val="28"/>
        </w:rPr>
        <w:t>ождения ребенка</w:t>
      </w:r>
      <w:r>
        <w:rPr>
          <w:sz w:val="28"/>
          <w:szCs w:val="28"/>
        </w:rPr>
        <w:t>)</w:t>
      </w:r>
      <w:r w:rsidR="008F16B3">
        <w:rPr>
          <w:sz w:val="28"/>
          <w:szCs w:val="28"/>
        </w:rPr>
        <w:t xml:space="preserve">. </w:t>
      </w:r>
    </w:p>
    <w:p w:rsidR="008F16B3" w:rsidRDefault="008F16B3" w:rsidP="00FA7826">
      <w:pPr>
        <w:spacing w:line="360" w:lineRule="auto"/>
        <w:ind w:left="1800" w:hanging="180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Причины:</w:t>
      </w:r>
      <w:r>
        <w:rPr>
          <w:sz w:val="28"/>
          <w:szCs w:val="28"/>
        </w:rPr>
        <w:t xml:space="preserve"> патологические изменения слизистой оболочки матки дистрофического характера, особенно у часто и многорожавших. </w:t>
      </w:r>
    </w:p>
    <w:p w:rsidR="008F16B3" w:rsidRDefault="00CC2EE9" w:rsidP="00FA7826">
      <w:pPr>
        <w:spacing w:line="360" w:lineRule="auto"/>
        <w:ind w:left="1800" w:hanging="180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Симптоматика:</w:t>
      </w:r>
      <w:r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CD4">
        <w:rPr>
          <w:sz w:val="28"/>
          <w:szCs w:val="28"/>
        </w:rPr>
        <w:t xml:space="preserve"> - постоянное или рецидивирующее кровотечение без боли, преимущественно во второй половине беременности или в родах. </w:t>
      </w:r>
    </w:p>
    <w:p w:rsidR="00042CD4" w:rsidRDefault="00042CD4" w:rsidP="00FA7826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 - отсутствие напряжения маточной стенки; </w:t>
      </w:r>
    </w:p>
    <w:p w:rsidR="00042CD4" w:rsidRDefault="00042CD4" w:rsidP="00FA7826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 - мягкий живот;</w:t>
      </w:r>
    </w:p>
    <w:p w:rsidR="00042CD4" w:rsidRDefault="00042CD4" w:rsidP="00FA7826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 - кровотечение не связано с родовыми схватками;</w:t>
      </w:r>
    </w:p>
    <w:p w:rsidR="00042CD4" w:rsidRDefault="00042CD4" w:rsidP="00FA7826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 - усиление кровотечения при усилении родовой деятельности; </w:t>
      </w:r>
    </w:p>
    <w:p w:rsidR="00042CD4" w:rsidRDefault="00042CD4" w:rsidP="00FA7826">
      <w:pPr>
        <w:spacing w:line="360" w:lineRule="auto"/>
        <w:ind w:left="1800" w:hanging="1800"/>
        <w:rPr>
          <w:sz w:val="28"/>
          <w:szCs w:val="28"/>
        </w:rPr>
      </w:pPr>
      <w:r>
        <w:rPr>
          <w:sz w:val="28"/>
          <w:szCs w:val="28"/>
        </w:rPr>
        <w:tab/>
        <w:t xml:space="preserve"> - нарушение сердцебиения плода. </w:t>
      </w:r>
    </w:p>
    <w:p w:rsidR="00042CD4" w:rsidRPr="00B93FC6" w:rsidRDefault="00042CD4" w:rsidP="00B93FC6">
      <w:pPr>
        <w:spacing w:line="360" w:lineRule="auto"/>
        <w:ind w:left="900" w:hanging="90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Диагностика: </w:t>
      </w:r>
    </w:p>
    <w:p w:rsidR="00042CD4" w:rsidRDefault="00042CD4" w:rsidP="00781B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анамнестические указания на частые и длительные мажущие     кровянистые выделения из половых путей; </w:t>
      </w:r>
    </w:p>
    <w:p w:rsidR="00042CD4" w:rsidRDefault="006D0843" w:rsidP="00781B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 пальпации (приемы Леопольда) часто определяется поперечное или косое положение плода, или же высокое стояние предлежащей </w:t>
      </w:r>
      <w:r w:rsidR="00E46183">
        <w:rPr>
          <w:sz w:val="28"/>
          <w:szCs w:val="28"/>
        </w:rPr>
        <w:t xml:space="preserve">части при продольном положении; </w:t>
      </w:r>
    </w:p>
    <w:p w:rsidR="00E46183" w:rsidRDefault="00E46183" w:rsidP="00781B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кровотечение различной интенсивности из родовых путей; </w:t>
      </w:r>
    </w:p>
    <w:p w:rsidR="00E46183" w:rsidRDefault="00E46183" w:rsidP="00781B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локализации плаценты методом УЗИ;</w:t>
      </w:r>
    </w:p>
    <w:p w:rsidR="00E46183" w:rsidRDefault="00E46183" w:rsidP="00781B8F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постоянный контроль за показателями гемодинамики, гематокрита, гемоглобина. </w:t>
      </w:r>
    </w:p>
    <w:p w:rsidR="00E46183" w:rsidRDefault="00E46183" w:rsidP="00AB78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Внимание! </w:t>
      </w:r>
      <w:r w:rsidR="009E798F">
        <w:rPr>
          <w:sz w:val="28"/>
          <w:szCs w:val="28"/>
        </w:rPr>
        <w:t xml:space="preserve">Категорически противопоказаны влагалищное или ректальное исследование без развернутой операционной. </w:t>
      </w:r>
    </w:p>
    <w:p w:rsidR="009E798F" w:rsidRPr="00B93FC6" w:rsidRDefault="009E798F" w:rsidP="00B93FC6">
      <w:pPr>
        <w:spacing w:line="360" w:lineRule="auto"/>
        <w:ind w:left="900" w:hanging="90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Дифференциальный диагноз: </w:t>
      </w:r>
    </w:p>
    <w:p w:rsidR="009E798F" w:rsidRDefault="009E798F" w:rsidP="00781B8F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- преждевременная отслойка нормально расположенной плаценты;</w:t>
      </w:r>
    </w:p>
    <w:p w:rsidR="009E798F" w:rsidRDefault="009E798F" w:rsidP="00781B8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- разрыв варикозно – расширенных вен, вульвы и влагалища;</w:t>
      </w:r>
    </w:p>
    <w:p w:rsidR="009E798F" w:rsidRDefault="009E798F" w:rsidP="00781B8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- злокачественные опухоли шейки матки. </w:t>
      </w:r>
    </w:p>
    <w:p w:rsidR="00101959" w:rsidRDefault="00101959" w:rsidP="00AB782F">
      <w:pPr>
        <w:spacing w:line="360" w:lineRule="auto"/>
        <w:rPr>
          <w:sz w:val="28"/>
          <w:szCs w:val="28"/>
        </w:rPr>
      </w:pPr>
    </w:p>
    <w:p w:rsidR="009E798F" w:rsidRPr="00B93FC6" w:rsidRDefault="009E798F" w:rsidP="00B93FC6">
      <w:pPr>
        <w:spacing w:line="360" w:lineRule="auto"/>
        <w:ind w:left="900" w:hanging="90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Принципы лечения: </w:t>
      </w:r>
    </w:p>
    <w:p w:rsidR="009E798F" w:rsidRDefault="009E798F" w:rsidP="00781B8F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 случае кровотечение из половых путей во время беременности – госпитализация. Перед </w:t>
      </w:r>
      <w:r w:rsidR="006914E7">
        <w:rPr>
          <w:sz w:val="28"/>
          <w:szCs w:val="28"/>
        </w:rPr>
        <w:t xml:space="preserve">транспортировкой для уменьшения сократительной активности показано в/м введение 20 мл. 25% раствора магния сульфата, 2 мл 2% раствора папаверина и в/в введение плазмозаменяющих растворов. </w:t>
      </w:r>
    </w:p>
    <w:p w:rsidR="00101959" w:rsidRDefault="00101959" w:rsidP="00781B8F">
      <w:pPr>
        <w:spacing w:line="360" w:lineRule="auto"/>
        <w:ind w:left="900" w:hanging="900"/>
        <w:rPr>
          <w:sz w:val="28"/>
          <w:szCs w:val="28"/>
        </w:rPr>
      </w:pPr>
    </w:p>
    <w:p w:rsidR="009E798F" w:rsidRPr="00B93FC6" w:rsidRDefault="00831FEA" w:rsidP="00781B8F">
      <w:pPr>
        <w:spacing w:line="360" w:lineRule="auto"/>
        <w:ind w:left="900" w:hanging="90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В стационаре: </w:t>
      </w:r>
    </w:p>
    <w:p w:rsidR="00831FEA" w:rsidRDefault="00831FEA" w:rsidP="00781B8F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оценка общего состояния, гемодинамина и объема потерянной крови; </w:t>
      </w:r>
    </w:p>
    <w:p w:rsidR="00831FEA" w:rsidRDefault="00831FEA" w:rsidP="00781B8F">
      <w:pPr>
        <w:spacing w:line="360" w:lineRule="auto"/>
        <w:ind w:left="1080" w:hanging="180"/>
        <w:rPr>
          <w:sz w:val="28"/>
          <w:szCs w:val="28"/>
        </w:rPr>
      </w:pPr>
      <w:r>
        <w:rPr>
          <w:sz w:val="28"/>
          <w:szCs w:val="28"/>
        </w:rPr>
        <w:t xml:space="preserve">- выяснение вида предлежания плаценты / кровяное, боковое, центральное. </w:t>
      </w:r>
    </w:p>
    <w:p w:rsidR="007D3131" w:rsidRDefault="007D3131" w:rsidP="00AB782F">
      <w:pPr>
        <w:spacing w:line="360" w:lineRule="auto"/>
        <w:rPr>
          <w:sz w:val="28"/>
          <w:szCs w:val="28"/>
        </w:rPr>
      </w:pPr>
    </w:p>
    <w:p w:rsidR="00831FEA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6" style="position:absolute;flip:y;z-index:251652608" from="81pt,22.5pt" to="149.55pt,22.8pt">
            <v:stroke endarrow="block"/>
          </v:line>
        </w:pict>
      </w:r>
      <w:r>
        <w:rPr>
          <w:noProof/>
        </w:rPr>
        <w:pict>
          <v:line id="_x0000_s1027" style="position:absolute;flip:y;z-index:251653632" from="207.45pt,19.2pt" to="280.2pt,19.2pt">
            <v:stroke endarrow="block"/>
          </v:line>
        </w:pict>
      </w:r>
      <w:r w:rsidR="00831FEA">
        <w:rPr>
          <w:sz w:val="28"/>
          <w:szCs w:val="28"/>
        </w:rPr>
        <w:t xml:space="preserve">Сильное </w:t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7D3131">
        <w:rPr>
          <w:sz w:val="28"/>
          <w:szCs w:val="28"/>
        </w:rPr>
        <w:t>К</w:t>
      </w:r>
      <w:r w:rsidR="00831FEA">
        <w:rPr>
          <w:sz w:val="28"/>
          <w:szCs w:val="28"/>
        </w:rPr>
        <w:t xml:space="preserve">есарево </w:t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7D3131">
        <w:rPr>
          <w:sz w:val="28"/>
          <w:szCs w:val="28"/>
        </w:rPr>
        <w:t>Н</w:t>
      </w:r>
      <w:r w:rsidR="00831FEA">
        <w:rPr>
          <w:sz w:val="28"/>
          <w:szCs w:val="28"/>
        </w:rPr>
        <w:t>естабил</w:t>
      </w:r>
      <w:r w:rsidR="006719FF">
        <w:rPr>
          <w:sz w:val="28"/>
          <w:szCs w:val="28"/>
        </w:rPr>
        <w:t>ь</w:t>
      </w:r>
      <w:r w:rsidR="00831FEA">
        <w:rPr>
          <w:sz w:val="28"/>
          <w:szCs w:val="28"/>
        </w:rPr>
        <w:t>ное состояние</w:t>
      </w:r>
    </w:p>
    <w:p w:rsidR="00831FEA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8" style="position:absolute;flip:y;z-index:251658752" from="414pt,16.2pt" to="414pt,70.2pt">
            <v:stroke endarrow="block"/>
          </v:line>
        </w:pict>
      </w:r>
      <w:r>
        <w:rPr>
          <w:noProof/>
        </w:rPr>
        <w:pict>
          <v:line id="_x0000_s1029" style="position:absolute;flip:y;z-index:251657728" from="4in,19.5pt" to="333pt,73.5pt">
            <v:stroke endarrow="block"/>
          </v:line>
        </w:pict>
      </w:r>
      <w:r>
        <w:rPr>
          <w:noProof/>
        </w:rPr>
        <w:pict>
          <v:line id="_x0000_s1030" style="position:absolute;flip:y;z-index:251654656" from="162pt,19.5pt" to="162pt,46.5pt">
            <v:stroke endarrow="block"/>
          </v:line>
        </w:pict>
      </w:r>
      <w:r w:rsidR="00831FEA">
        <w:rPr>
          <w:sz w:val="28"/>
          <w:szCs w:val="28"/>
        </w:rPr>
        <w:t>кровотечение</w:t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  <w:t xml:space="preserve">сечение </w:t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</w:r>
      <w:r w:rsidR="00831FEA">
        <w:rPr>
          <w:sz w:val="28"/>
          <w:szCs w:val="28"/>
        </w:rPr>
        <w:tab/>
        <w:t>беременной</w:t>
      </w:r>
    </w:p>
    <w:p w:rsidR="00831FEA" w:rsidRDefault="00831FEA" w:rsidP="00AB782F">
      <w:pPr>
        <w:spacing w:line="360" w:lineRule="auto"/>
        <w:rPr>
          <w:sz w:val="28"/>
          <w:szCs w:val="28"/>
        </w:rPr>
      </w:pPr>
    </w:p>
    <w:p w:rsidR="00831FEA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31" style="position:absolute;flip:y;z-index:251655680" from="162pt,16.2pt" to="162pt,43.2pt">
            <v:stroke endarrow="block"/>
          </v:line>
        </w:pic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>более 36 недель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</w:p>
    <w:p w:rsidR="006719FF" w:rsidRDefault="006719FF" w:rsidP="00AB78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131">
        <w:rPr>
          <w:sz w:val="28"/>
          <w:szCs w:val="28"/>
        </w:rPr>
        <w:t>И</w:t>
      </w:r>
      <w:r>
        <w:rPr>
          <w:sz w:val="28"/>
          <w:szCs w:val="28"/>
        </w:rPr>
        <w:t xml:space="preserve">нтенсивное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3131">
        <w:rPr>
          <w:sz w:val="28"/>
          <w:szCs w:val="28"/>
        </w:rPr>
        <w:t>С</w:t>
      </w:r>
      <w:r>
        <w:rPr>
          <w:sz w:val="28"/>
          <w:szCs w:val="28"/>
        </w:rPr>
        <w:t>табильное</w:t>
      </w:r>
    </w:p>
    <w:p w:rsidR="006719FF" w:rsidRDefault="007D3131" w:rsidP="00AB78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6719FF">
        <w:rPr>
          <w:sz w:val="28"/>
          <w:szCs w:val="28"/>
        </w:rPr>
        <w:t xml:space="preserve">меренные, 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>
        <w:rPr>
          <w:sz w:val="28"/>
          <w:szCs w:val="28"/>
        </w:rPr>
        <w:t>Г</w:t>
      </w:r>
      <w:r w:rsidR="006719FF">
        <w:rPr>
          <w:sz w:val="28"/>
          <w:szCs w:val="28"/>
        </w:rPr>
        <w:t>естацион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 xml:space="preserve">наблюдение - 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 xml:space="preserve">состояние </w:t>
      </w:r>
    </w:p>
    <w:p w:rsidR="006719FF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32" style="position:absolute;flip:y;z-index:251662848" from="99pt,12.35pt" to="138.9pt,12.5pt">
            <v:stroke endarrow="block"/>
          </v:line>
        </w:pict>
      </w:r>
      <w:r>
        <w:rPr>
          <w:noProof/>
        </w:rPr>
        <w:pict>
          <v:line id="_x0000_s1033" style="position:absolute;z-index:251660800" from="441pt,15.8pt" to="441pt,87.8pt">
            <v:stroke endarrow="block"/>
          </v:line>
        </w:pict>
      </w:r>
      <w:r>
        <w:rPr>
          <w:noProof/>
        </w:rPr>
        <w:pict>
          <v:line id="_x0000_s1034" style="position:absolute;flip:y;z-index:251659776" from="333pt,15.8pt" to="396pt,42.8pt">
            <v:stroke endarrow="block"/>
          </v:line>
        </w:pict>
      </w:r>
      <w:r w:rsidR="006719FF">
        <w:rPr>
          <w:sz w:val="28"/>
          <w:szCs w:val="28"/>
        </w:rPr>
        <w:t xml:space="preserve">незначительные 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 xml:space="preserve">ный 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>адреномиме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>беременной</w:t>
      </w:r>
    </w:p>
    <w:p w:rsidR="006719FF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35" style="position:absolute;z-index:251656704" from="162pt,18.65pt" to="162pt,72.65pt">
            <v:stroke endarrow="block"/>
          </v:line>
        </w:pict>
      </w:r>
      <w:r w:rsidR="006719FF">
        <w:rPr>
          <w:sz w:val="28"/>
          <w:szCs w:val="28"/>
        </w:rPr>
        <w:t>кровотечения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>возраст</w: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>тики, гемма</w:t>
      </w:r>
    </w:p>
    <w:p w:rsidR="006719FF" w:rsidRDefault="00D66C08" w:rsidP="00AB782F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36" style="position:absolute;flip:y;z-index:251661824" from="225pt,12.5pt" to="270pt,48.5pt">
            <v:stroke endarrow="block"/>
          </v:line>
        </w:pict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</w:r>
      <w:r w:rsidR="006719FF">
        <w:rPr>
          <w:sz w:val="28"/>
          <w:szCs w:val="28"/>
        </w:rPr>
        <w:tab/>
        <w:t xml:space="preserve">трансфузия </w:t>
      </w:r>
    </w:p>
    <w:p w:rsidR="007D3131" w:rsidRDefault="007D3131" w:rsidP="00AB782F">
      <w:pPr>
        <w:spacing w:line="360" w:lineRule="auto"/>
        <w:rPr>
          <w:sz w:val="28"/>
          <w:szCs w:val="28"/>
        </w:rPr>
      </w:pPr>
    </w:p>
    <w:p w:rsidR="007D3131" w:rsidRDefault="007D3131" w:rsidP="00AB78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Менее 36 недель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Постоянное</w:t>
      </w:r>
    </w:p>
    <w:p w:rsidR="005B4975" w:rsidRDefault="007D3131" w:rsidP="00AB78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FB5">
        <w:rPr>
          <w:sz w:val="28"/>
          <w:szCs w:val="28"/>
        </w:rPr>
        <w:t>н</w:t>
      </w:r>
      <w:r>
        <w:rPr>
          <w:sz w:val="28"/>
          <w:szCs w:val="28"/>
        </w:rPr>
        <w:t>аблюдение</w:t>
      </w:r>
    </w:p>
    <w:p w:rsidR="00FA7826" w:rsidRDefault="00FA7826" w:rsidP="00FA7826">
      <w:pPr>
        <w:spacing w:line="360" w:lineRule="auto"/>
        <w:jc w:val="center"/>
        <w:rPr>
          <w:sz w:val="28"/>
          <w:szCs w:val="28"/>
        </w:rPr>
      </w:pPr>
    </w:p>
    <w:p w:rsidR="007D3131" w:rsidRPr="00FA7826" w:rsidRDefault="005B4975" w:rsidP="00D24999">
      <w:pPr>
        <w:pStyle w:val="3"/>
        <w:jc w:val="center"/>
      </w:pPr>
      <w:bookmarkStart w:id="1" w:name="_Toc52894811"/>
      <w:r w:rsidRPr="00FA7826">
        <w:t>Алгоритм выполнения манипуляции: определение симптома</w:t>
      </w:r>
      <w:r w:rsidR="003A3760" w:rsidRPr="003A3760">
        <w:t xml:space="preserve"> </w:t>
      </w:r>
      <w:r w:rsidRPr="00FA7826">
        <w:t>Цангеместера.</w:t>
      </w:r>
      <w:bookmarkEnd w:id="1"/>
    </w:p>
    <w:p w:rsidR="00FA7826" w:rsidRDefault="00FA7826" w:rsidP="00FA7826">
      <w:pPr>
        <w:spacing w:line="360" w:lineRule="auto"/>
        <w:ind w:left="720" w:hanging="720"/>
        <w:rPr>
          <w:sz w:val="28"/>
          <w:szCs w:val="28"/>
        </w:rPr>
      </w:pPr>
    </w:p>
    <w:p w:rsidR="005B4975" w:rsidRDefault="005B4975" w:rsidP="00FA7826">
      <w:pPr>
        <w:spacing w:line="360" w:lineRule="auto"/>
        <w:ind w:left="720" w:hanging="72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наличия и степени возвышения передней поверхности головки над крестцом.</w:t>
      </w:r>
    </w:p>
    <w:p w:rsidR="00101959" w:rsidRDefault="00101959" w:rsidP="00AB782F">
      <w:pPr>
        <w:spacing w:line="360" w:lineRule="auto"/>
        <w:rPr>
          <w:sz w:val="28"/>
          <w:szCs w:val="28"/>
        </w:rPr>
      </w:pPr>
    </w:p>
    <w:p w:rsidR="005B4975" w:rsidRDefault="005B4975" w:rsidP="00AB782F">
      <w:pPr>
        <w:spacing w:line="360" w:lineRule="auto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Оснащение</w:t>
      </w:r>
      <w:r>
        <w:rPr>
          <w:sz w:val="28"/>
          <w:szCs w:val="28"/>
        </w:rPr>
        <w:t xml:space="preserve">: кушетка, тазомер. </w:t>
      </w:r>
    </w:p>
    <w:p w:rsidR="00101959" w:rsidRDefault="00101959" w:rsidP="00AB782F">
      <w:pPr>
        <w:spacing w:line="360" w:lineRule="auto"/>
        <w:rPr>
          <w:sz w:val="28"/>
          <w:szCs w:val="28"/>
        </w:rPr>
      </w:pPr>
    </w:p>
    <w:p w:rsidR="005B4975" w:rsidRDefault="005B4975" w:rsidP="00AB782F">
      <w:pPr>
        <w:spacing w:line="360" w:lineRule="auto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Методика выполнения</w:t>
      </w:r>
      <w:r>
        <w:rPr>
          <w:sz w:val="28"/>
          <w:szCs w:val="28"/>
        </w:rPr>
        <w:t xml:space="preserve">: </w:t>
      </w:r>
    </w:p>
    <w:p w:rsidR="007D3131" w:rsidRDefault="005B4975" w:rsidP="005B497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Уложить женщину на бок, на кушетку.</w:t>
      </w:r>
    </w:p>
    <w:p w:rsidR="005B4975" w:rsidRDefault="005B4975" w:rsidP="005B497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Нижележащая нога сгибается в тазобедренном и коленном суставах, вышележащая нога вытягивается.</w:t>
      </w:r>
    </w:p>
    <w:p w:rsidR="005B4975" w:rsidRDefault="005B4975" w:rsidP="005B497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Пуговка одной ветви тазомера устанавливается на середине верхненаружного края симфиза, другой конец прижимается к подкресцовой ямке которая находится под остистым отростком </w:t>
      </w:r>
      <w:r>
        <w:rPr>
          <w:sz w:val="28"/>
          <w:szCs w:val="28"/>
          <w:lang w:val="en-US"/>
        </w:rPr>
        <w:t>V</w:t>
      </w:r>
      <w:r w:rsidRPr="005B4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поясничного позвонка и началом среднего крестцового гребня. </w:t>
      </w:r>
    </w:p>
    <w:p w:rsidR="005B4975" w:rsidRDefault="005B4975" w:rsidP="005B497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переднюю </w:t>
      </w:r>
      <w:r w:rsidR="00FA7826">
        <w:rPr>
          <w:sz w:val="28"/>
          <w:szCs w:val="28"/>
        </w:rPr>
        <w:t>пуговицу тазомера перемещают с симфиза на выдающийся пункт передней поверхности головки (задняя пуговка остается на месте).</w:t>
      </w:r>
    </w:p>
    <w:p w:rsidR="00101959" w:rsidRDefault="00101959" w:rsidP="00FA7826">
      <w:pPr>
        <w:spacing w:line="360" w:lineRule="auto"/>
        <w:ind w:left="360"/>
        <w:rPr>
          <w:sz w:val="28"/>
          <w:szCs w:val="28"/>
        </w:rPr>
      </w:pPr>
    </w:p>
    <w:p w:rsidR="00921DD6" w:rsidRDefault="00FA7826" w:rsidP="00FA782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 соответствии размеров головки и таза наружная коньюгата на 3 – 4 см длиннее, чем размер от головки до надкресцовой ямки. Если последний размер больше наружной коньюгаты, то размер головки не соответствует размеру таза. Одинаковая величина обоих размеров свидетельствует о наличии нередкого несоответствия: прогноз родов сомнительный. </w:t>
      </w:r>
    </w:p>
    <w:p w:rsidR="00921DD6" w:rsidRDefault="00921DD6" w:rsidP="00FA7826">
      <w:pPr>
        <w:spacing w:line="360" w:lineRule="auto"/>
        <w:ind w:left="360"/>
        <w:rPr>
          <w:sz w:val="28"/>
          <w:szCs w:val="28"/>
        </w:rPr>
      </w:pPr>
    </w:p>
    <w:p w:rsidR="00FA7826" w:rsidRPr="00101959" w:rsidRDefault="00921DD6" w:rsidP="00D24999">
      <w:pPr>
        <w:pStyle w:val="3"/>
        <w:jc w:val="center"/>
      </w:pPr>
      <w:bookmarkStart w:id="2" w:name="_Toc52894812"/>
      <w:r w:rsidRPr="00101959">
        <w:t>Алгоритм выполнения манипуляции:</w:t>
      </w:r>
      <w:r w:rsidR="003A3760" w:rsidRPr="003A3760">
        <w:t xml:space="preserve">                                                </w:t>
      </w:r>
      <w:r w:rsidRPr="00101959">
        <w:t>Определение симптома Бискачека.</w:t>
      </w:r>
      <w:bookmarkEnd w:id="2"/>
    </w:p>
    <w:p w:rsidR="00921DD6" w:rsidRDefault="00921DD6" w:rsidP="00FA7826">
      <w:pPr>
        <w:spacing w:line="360" w:lineRule="auto"/>
        <w:ind w:left="360"/>
        <w:rPr>
          <w:sz w:val="28"/>
          <w:szCs w:val="28"/>
        </w:rPr>
      </w:pPr>
    </w:p>
    <w:p w:rsidR="00921DD6" w:rsidRDefault="00921DD6" w:rsidP="00FA7826">
      <w:pPr>
        <w:spacing w:line="360" w:lineRule="auto"/>
        <w:ind w:left="36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наличия беременности. </w:t>
      </w:r>
    </w:p>
    <w:p w:rsidR="00101959" w:rsidRDefault="00101959" w:rsidP="00FA7826">
      <w:pPr>
        <w:spacing w:line="360" w:lineRule="auto"/>
        <w:ind w:left="360"/>
        <w:rPr>
          <w:sz w:val="28"/>
          <w:szCs w:val="28"/>
        </w:rPr>
      </w:pPr>
    </w:p>
    <w:p w:rsidR="00921DD6" w:rsidRDefault="00921DD6" w:rsidP="00820656">
      <w:pPr>
        <w:spacing w:line="360" w:lineRule="auto"/>
        <w:ind w:left="1800" w:hanging="144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Оснащение:</w:t>
      </w:r>
      <w:r>
        <w:rPr>
          <w:sz w:val="28"/>
          <w:szCs w:val="28"/>
        </w:rPr>
        <w:t xml:space="preserve"> гинекологическое кресло, влагалищные зеркала, дезинфищирующие растворы, стерильный материал, стерильные перчатки.</w:t>
      </w:r>
    </w:p>
    <w:p w:rsidR="00101959" w:rsidRDefault="00101959" w:rsidP="00FA7826">
      <w:pPr>
        <w:spacing w:line="360" w:lineRule="auto"/>
        <w:ind w:left="360"/>
        <w:rPr>
          <w:sz w:val="28"/>
          <w:szCs w:val="28"/>
        </w:rPr>
      </w:pPr>
    </w:p>
    <w:p w:rsidR="00921DD6" w:rsidRPr="00B93FC6" w:rsidRDefault="00921DD6" w:rsidP="00FA7826">
      <w:pPr>
        <w:spacing w:line="360" w:lineRule="auto"/>
        <w:ind w:left="36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Методика выполнения: </w:t>
      </w:r>
    </w:p>
    <w:p w:rsidR="00921DD6" w:rsidRDefault="00921DD6" w:rsidP="000678A7">
      <w:pPr>
        <w:numPr>
          <w:ilvl w:val="0"/>
          <w:numId w:val="5"/>
        </w:numPr>
        <w:tabs>
          <w:tab w:val="clear" w:pos="720"/>
          <w:tab w:val="num" w:pos="180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Уложить женщину на гинекологическое кресло;</w:t>
      </w:r>
    </w:p>
    <w:p w:rsidR="00921DD6" w:rsidRDefault="00921DD6" w:rsidP="000678A7">
      <w:pPr>
        <w:numPr>
          <w:ilvl w:val="0"/>
          <w:numId w:val="5"/>
        </w:numPr>
        <w:tabs>
          <w:tab w:val="clear" w:pos="720"/>
          <w:tab w:val="num" w:pos="1800"/>
        </w:tabs>
        <w:spacing w:line="360" w:lineRule="auto"/>
        <w:ind w:left="2160" w:hanging="540"/>
        <w:rPr>
          <w:sz w:val="28"/>
          <w:szCs w:val="28"/>
        </w:rPr>
      </w:pPr>
      <w:r>
        <w:rPr>
          <w:sz w:val="28"/>
          <w:szCs w:val="28"/>
        </w:rPr>
        <w:t>Указательным и большим пальцами левой руки раздвинуть большие и малые половые губы</w:t>
      </w:r>
      <w:r w:rsidR="00101959">
        <w:rPr>
          <w:sz w:val="28"/>
          <w:szCs w:val="28"/>
        </w:rPr>
        <w:t>;</w:t>
      </w:r>
    </w:p>
    <w:p w:rsidR="00101959" w:rsidRDefault="00101959" w:rsidP="000678A7">
      <w:pPr>
        <w:numPr>
          <w:ilvl w:val="0"/>
          <w:numId w:val="5"/>
        </w:numPr>
        <w:spacing w:line="360" w:lineRule="auto"/>
        <w:ind w:left="2160" w:hanging="540"/>
        <w:rPr>
          <w:sz w:val="28"/>
          <w:szCs w:val="28"/>
        </w:rPr>
      </w:pPr>
      <w:r>
        <w:rPr>
          <w:sz w:val="28"/>
          <w:szCs w:val="28"/>
        </w:rPr>
        <w:t>Указательный и средний пальцы правой руки осторожно вводят во влагалище, большой палец отведен кверху, безымянный и мизинец прижаты к ладони; а тыльная сторона из упирается в промежность.</w:t>
      </w:r>
    </w:p>
    <w:p w:rsidR="00820656" w:rsidRDefault="00101959" w:rsidP="000678A7">
      <w:pPr>
        <w:numPr>
          <w:ilvl w:val="0"/>
          <w:numId w:val="5"/>
        </w:numPr>
        <w:tabs>
          <w:tab w:val="clear" w:pos="720"/>
        </w:tabs>
        <w:spacing w:line="360" w:lineRule="auto"/>
        <w:ind w:left="2160" w:hanging="540"/>
        <w:rPr>
          <w:sz w:val="28"/>
          <w:szCs w:val="28"/>
        </w:rPr>
      </w:pPr>
      <w:r>
        <w:rPr>
          <w:sz w:val="28"/>
          <w:szCs w:val="28"/>
        </w:rPr>
        <w:t xml:space="preserve">Введенными во влагалище пальцами определяем в ранний сроки беременности асимметрию матки, зависящая от куполообразного выполнения правого или левого угла ее. Выпячивание соответствует месту имплантации плодного яйца. По мере роста плодного яйца выпячивание постепенно исчезает. </w:t>
      </w:r>
    </w:p>
    <w:p w:rsidR="00820656" w:rsidRDefault="00820656" w:rsidP="00820656">
      <w:pPr>
        <w:spacing w:line="360" w:lineRule="auto"/>
        <w:ind w:left="360"/>
        <w:rPr>
          <w:sz w:val="28"/>
          <w:szCs w:val="28"/>
        </w:rPr>
      </w:pPr>
    </w:p>
    <w:p w:rsidR="00101959" w:rsidRPr="00B37FD4" w:rsidRDefault="00820656" w:rsidP="00D24999">
      <w:pPr>
        <w:pStyle w:val="3"/>
        <w:jc w:val="center"/>
      </w:pPr>
      <w:bookmarkStart w:id="3" w:name="_Toc52894813"/>
      <w:r w:rsidRPr="00B37FD4">
        <w:t>Алгоритм выполнения манипуляции:</w:t>
      </w:r>
      <w:r w:rsidR="003A3760" w:rsidRPr="003A3760">
        <w:t xml:space="preserve">                                                  </w:t>
      </w:r>
      <w:r w:rsidRPr="00B37FD4">
        <w:t>определение симптома Вастена.</w:t>
      </w:r>
      <w:bookmarkEnd w:id="3"/>
    </w:p>
    <w:p w:rsidR="00820656" w:rsidRDefault="00820656" w:rsidP="00820656">
      <w:pPr>
        <w:spacing w:line="360" w:lineRule="auto"/>
        <w:ind w:left="360"/>
        <w:rPr>
          <w:sz w:val="28"/>
          <w:szCs w:val="28"/>
        </w:rPr>
      </w:pPr>
    </w:p>
    <w:p w:rsidR="00820656" w:rsidRDefault="00820656" w:rsidP="00B37FD4">
      <w:pPr>
        <w:spacing w:line="360" w:lineRule="auto"/>
        <w:ind w:left="1080" w:hanging="72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Цели</w:t>
      </w:r>
      <w:r>
        <w:rPr>
          <w:sz w:val="28"/>
          <w:szCs w:val="28"/>
        </w:rPr>
        <w:t xml:space="preserve">: определить соответствие головки плода размером малого таза роженицы. </w:t>
      </w:r>
    </w:p>
    <w:p w:rsidR="00B37FD4" w:rsidRDefault="00B37FD4" w:rsidP="00820656">
      <w:pPr>
        <w:spacing w:line="360" w:lineRule="auto"/>
        <w:ind w:left="360"/>
        <w:rPr>
          <w:sz w:val="28"/>
          <w:szCs w:val="28"/>
        </w:rPr>
      </w:pPr>
    </w:p>
    <w:p w:rsidR="000678A7" w:rsidRDefault="000678A7" w:rsidP="00820656">
      <w:pPr>
        <w:spacing w:line="360" w:lineRule="auto"/>
        <w:ind w:left="36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Оснащение:</w:t>
      </w:r>
      <w:r>
        <w:rPr>
          <w:sz w:val="28"/>
          <w:szCs w:val="28"/>
        </w:rPr>
        <w:t xml:space="preserve"> кушетка.</w:t>
      </w:r>
    </w:p>
    <w:p w:rsidR="00B37FD4" w:rsidRDefault="00B37FD4" w:rsidP="00820656">
      <w:pPr>
        <w:spacing w:line="360" w:lineRule="auto"/>
        <w:ind w:left="360"/>
        <w:rPr>
          <w:sz w:val="28"/>
          <w:szCs w:val="28"/>
        </w:rPr>
      </w:pPr>
    </w:p>
    <w:p w:rsidR="000678A7" w:rsidRPr="00B93FC6" w:rsidRDefault="000678A7" w:rsidP="00820656">
      <w:pPr>
        <w:spacing w:line="360" w:lineRule="auto"/>
        <w:ind w:left="36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Методика выполнения: </w:t>
      </w:r>
    </w:p>
    <w:p w:rsidR="000678A7" w:rsidRDefault="000678A7" w:rsidP="00B37FD4">
      <w:pPr>
        <w:spacing w:line="360" w:lineRule="auto"/>
        <w:ind w:left="1440" w:hanging="360"/>
        <w:rPr>
          <w:sz w:val="28"/>
          <w:szCs w:val="28"/>
        </w:rPr>
      </w:pPr>
      <w:r>
        <w:rPr>
          <w:sz w:val="28"/>
          <w:szCs w:val="28"/>
        </w:rPr>
        <w:t xml:space="preserve">а) акушер кладет руку (ладонь) на переднюю поверхность лонного сочленения роженицы, лежащей на спине / мочевой пузырь д.б. опорожнен/; </w:t>
      </w:r>
    </w:p>
    <w:p w:rsidR="000678A7" w:rsidRDefault="000678A7" w:rsidP="00B37FD4">
      <w:pPr>
        <w:spacing w:line="360" w:lineRule="auto"/>
        <w:ind w:left="1440" w:hanging="360"/>
        <w:rPr>
          <w:sz w:val="28"/>
          <w:szCs w:val="28"/>
        </w:rPr>
      </w:pPr>
      <w:r>
        <w:rPr>
          <w:sz w:val="28"/>
          <w:szCs w:val="28"/>
        </w:rPr>
        <w:t xml:space="preserve">б) при передвижении ладони по брюшной стенке кверху пальпируется предлежащая часть головки плода. </w:t>
      </w:r>
    </w:p>
    <w:p w:rsidR="000678A7" w:rsidRDefault="000678A7" w:rsidP="00B37FD4">
      <w:pPr>
        <w:spacing w:line="360" w:lineRule="auto"/>
        <w:ind w:left="1620" w:hanging="180"/>
        <w:rPr>
          <w:sz w:val="28"/>
          <w:szCs w:val="28"/>
        </w:rPr>
      </w:pPr>
      <w:r>
        <w:rPr>
          <w:sz w:val="28"/>
          <w:szCs w:val="28"/>
        </w:rPr>
        <w:t xml:space="preserve">- в норме головка плода находится сзади от плоскости лона /с. Вастена отрицательный /; </w:t>
      </w:r>
    </w:p>
    <w:p w:rsidR="000678A7" w:rsidRDefault="000678A7" w:rsidP="00B37FD4">
      <w:pPr>
        <w:spacing w:line="360" w:lineRule="auto"/>
        <w:ind w:left="1620" w:hanging="180"/>
        <w:rPr>
          <w:sz w:val="28"/>
          <w:szCs w:val="28"/>
        </w:rPr>
      </w:pPr>
      <w:r>
        <w:rPr>
          <w:sz w:val="28"/>
          <w:szCs w:val="28"/>
        </w:rPr>
        <w:t>- если она расположена кнаружи от этой плоскости /с. Вастена положительный /, то роды невозможны;</w:t>
      </w:r>
    </w:p>
    <w:p w:rsidR="00B37FD4" w:rsidRDefault="000678A7" w:rsidP="00B37FD4">
      <w:pPr>
        <w:spacing w:line="360" w:lineRule="auto"/>
        <w:ind w:left="1620" w:hanging="180"/>
        <w:rPr>
          <w:sz w:val="28"/>
          <w:szCs w:val="28"/>
        </w:rPr>
      </w:pPr>
      <w:r>
        <w:rPr>
          <w:sz w:val="28"/>
          <w:szCs w:val="28"/>
        </w:rPr>
        <w:t xml:space="preserve">- в случаях стояние головки на одном уровне с лонным сочленением /с. Вастена </w:t>
      </w:r>
      <w:r w:rsidR="00B37FD4">
        <w:rPr>
          <w:sz w:val="28"/>
          <w:szCs w:val="28"/>
        </w:rPr>
        <w:t>неопределен</w:t>
      </w:r>
      <w:r>
        <w:rPr>
          <w:sz w:val="28"/>
          <w:szCs w:val="28"/>
        </w:rPr>
        <w:t xml:space="preserve">ный </w:t>
      </w:r>
      <w:r w:rsidR="00B37FD4">
        <w:rPr>
          <w:sz w:val="28"/>
          <w:szCs w:val="28"/>
        </w:rPr>
        <w:t>«вровень»</w:t>
      </w:r>
      <w:r>
        <w:rPr>
          <w:sz w:val="28"/>
          <w:szCs w:val="28"/>
        </w:rPr>
        <w:t>/</w:t>
      </w:r>
      <w:r w:rsidR="00B37FD4">
        <w:rPr>
          <w:sz w:val="28"/>
          <w:szCs w:val="28"/>
        </w:rPr>
        <w:t xml:space="preserve"> при прочих благоприятных условиях роды возможны. </w:t>
      </w:r>
    </w:p>
    <w:p w:rsidR="00972C67" w:rsidRDefault="00B37FD4" w:rsidP="003D008A">
      <w:pPr>
        <w:spacing w:line="360" w:lineRule="auto"/>
        <w:ind w:left="1620" w:hanging="1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8A7" w:rsidRPr="00972C67" w:rsidRDefault="003D008A" w:rsidP="00D24999">
      <w:pPr>
        <w:pStyle w:val="3"/>
        <w:jc w:val="center"/>
      </w:pPr>
      <w:bookmarkStart w:id="4" w:name="_Toc52894814"/>
      <w:r w:rsidRPr="00972C67">
        <w:t>Алгоритм оказания неотложной помощи при неполном аборте.</w:t>
      </w:r>
      <w:bookmarkEnd w:id="4"/>
    </w:p>
    <w:p w:rsidR="00972C67" w:rsidRDefault="00972C67" w:rsidP="003D008A">
      <w:pPr>
        <w:spacing w:line="360" w:lineRule="auto"/>
        <w:ind w:left="2340" w:hanging="1800"/>
        <w:rPr>
          <w:sz w:val="28"/>
          <w:szCs w:val="28"/>
        </w:rPr>
      </w:pPr>
    </w:p>
    <w:p w:rsidR="003D008A" w:rsidRDefault="003D008A" w:rsidP="003D008A">
      <w:pPr>
        <w:spacing w:line="360" w:lineRule="auto"/>
        <w:ind w:left="2340" w:hanging="1800"/>
        <w:rPr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>Определение:</w:t>
      </w:r>
      <w:r>
        <w:rPr>
          <w:sz w:val="28"/>
          <w:szCs w:val="28"/>
        </w:rPr>
        <w:t xml:space="preserve"> аборт (выкидыш) – прерывания беременности в первые 22 недели. </w:t>
      </w:r>
    </w:p>
    <w:p w:rsidR="00972C67" w:rsidRDefault="00972C67" w:rsidP="003D008A">
      <w:pPr>
        <w:spacing w:line="360" w:lineRule="auto"/>
        <w:ind w:left="360" w:firstLine="180"/>
        <w:rPr>
          <w:sz w:val="28"/>
          <w:szCs w:val="28"/>
        </w:rPr>
      </w:pPr>
    </w:p>
    <w:p w:rsidR="000678A7" w:rsidRPr="00B93FC6" w:rsidRDefault="003D008A" w:rsidP="003D008A">
      <w:pPr>
        <w:spacing w:line="360" w:lineRule="auto"/>
        <w:ind w:left="360" w:firstLine="18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Причины – патологическое состояние организма женщины: </w:t>
      </w:r>
    </w:p>
    <w:p w:rsidR="003D008A" w:rsidRDefault="003D008A" w:rsidP="00972C67">
      <w:pPr>
        <w:spacing w:line="360" w:lineRule="auto"/>
        <w:ind w:left="2520" w:hanging="180"/>
        <w:rPr>
          <w:sz w:val="28"/>
          <w:szCs w:val="28"/>
        </w:rPr>
      </w:pPr>
      <w:r>
        <w:rPr>
          <w:sz w:val="28"/>
          <w:szCs w:val="28"/>
        </w:rPr>
        <w:t>- анатомические факторы: инфантилизм, нарушение развития матки, 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цервикальная недостаточность, травматические повреждения матки при искусственном аборте, родах, опухоли;</w:t>
      </w:r>
    </w:p>
    <w:p w:rsidR="003D008A" w:rsidRDefault="003D008A" w:rsidP="00972C67">
      <w:pPr>
        <w:spacing w:line="360" w:lineRule="auto"/>
        <w:ind w:left="2520" w:hanging="180"/>
        <w:rPr>
          <w:sz w:val="28"/>
          <w:szCs w:val="28"/>
        </w:rPr>
      </w:pPr>
      <w:r>
        <w:rPr>
          <w:sz w:val="28"/>
          <w:szCs w:val="28"/>
        </w:rPr>
        <w:t>- функциональные факторы: инфекционные заболевания в детстве, искусственные аборты, воспалительные заболевания половых органов, нарушение функционального состояния желез внутренней секреции, экстрагенитальная патология (заболевания сердечно – сосудистой системы, сахарный диабет)</w:t>
      </w:r>
      <w:r w:rsidR="00972C67">
        <w:rPr>
          <w:sz w:val="28"/>
          <w:szCs w:val="28"/>
        </w:rPr>
        <w:t>;</w:t>
      </w:r>
    </w:p>
    <w:p w:rsidR="003D008A" w:rsidRDefault="003D008A" w:rsidP="00972C67">
      <w:pPr>
        <w:spacing w:line="360" w:lineRule="auto"/>
        <w:ind w:left="360" w:firstLine="1980"/>
        <w:rPr>
          <w:sz w:val="28"/>
          <w:szCs w:val="28"/>
        </w:rPr>
      </w:pPr>
      <w:r>
        <w:rPr>
          <w:sz w:val="28"/>
          <w:szCs w:val="28"/>
        </w:rPr>
        <w:t>- нарушение системы мать – плацента – плод</w:t>
      </w:r>
      <w:r w:rsidR="00972C67">
        <w:rPr>
          <w:sz w:val="28"/>
          <w:szCs w:val="28"/>
        </w:rPr>
        <w:t>;</w:t>
      </w:r>
    </w:p>
    <w:p w:rsidR="00972C67" w:rsidRDefault="00972C67" w:rsidP="00972C67">
      <w:pPr>
        <w:spacing w:line="360" w:lineRule="auto"/>
        <w:ind w:left="360" w:firstLine="1980"/>
        <w:rPr>
          <w:sz w:val="28"/>
          <w:szCs w:val="28"/>
        </w:rPr>
      </w:pPr>
      <w:r>
        <w:rPr>
          <w:sz w:val="28"/>
          <w:szCs w:val="28"/>
        </w:rPr>
        <w:t xml:space="preserve">- хромосомные нарушения. </w:t>
      </w:r>
    </w:p>
    <w:p w:rsidR="00972C67" w:rsidRDefault="00972C67" w:rsidP="003D008A">
      <w:pPr>
        <w:spacing w:line="360" w:lineRule="auto"/>
        <w:ind w:left="360" w:firstLine="180"/>
        <w:rPr>
          <w:sz w:val="28"/>
          <w:szCs w:val="28"/>
        </w:rPr>
      </w:pPr>
    </w:p>
    <w:p w:rsidR="00972C67" w:rsidRPr="00B93FC6" w:rsidRDefault="00972C67" w:rsidP="003D008A">
      <w:pPr>
        <w:spacing w:line="360" w:lineRule="auto"/>
        <w:ind w:left="360" w:firstLine="18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Симптоматика: </w:t>
      </w:r>
    </w:p>
    <w:p w:rsidR="00972C67" w:rsidRDefault="00972C67" w:rsidP="00972C67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Ведущий симптом – кровотечение из половых путей, в большинстве случаев сопровождающиеся схваткообразными болями, при наличии субъективных и объективных признаков беременности. </w:t>
      </w:r>
    </w:p>
    <w:p w:rsidR="00972C67" w:rsidRDefault="00972C67" w:rsidP="00972C67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Данные о зависимости клинических признаков от стадии прерывания беременности. </w:t>
      </w:r>
    </w:p>
    <w:p w:rsidR="00AB3744" w:rsidRDefault="00972C67" w:rsidP="00972C67">
      <w:pPr>
        <w:spacing w:line="360" w:lineRule="auto"/>
        <w:ind w:left="360" w:firstLine="1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3FB5" w:rsidRDefault="00413FB5" w:rsidP="00972C67">
      <w:pPr>
        <w:spacing w:line="360" w:lineRule="auto"/>
        <w:ind w:left="360" w:firstLine="180"/>
        <w:jc w:val="center"/>
        <w:rPr>
          <w:sz w:val="28"/>
          <w:szCs w:val="28"/>
          <w:u w:val="single"/>
        </w:rPr>
      </w:pPr>
    </w:p>
    <w:p w:rsidR="00972C67" w:rsidRPr="00413FB5" w:rsidRDefault="00972C67" w:rsidP="00972C67">
      <w:pPr>
        <w:spacing w:line="360" w:lineRule="auto"/>
        <w:ind w:left="360" w:firstLine="180"/>
        <w:jc w:val="center"/>
        <w:rPr>
          <w:b/>
          <w:bCs/>
          <w:i/>
          <w:iCs/>
          <w:sz w:val="28"/>
          <w:szCs w:val="28"/>
        </w:rPr>
      </w:pPr>
      <w:r w:rsidRPr="00413FB5">
        <w:rPr>
          <w:b/>
          <w:bCs/>
          <w:i/>
          <w:iCs/>
          <w:sz w:val="28"/>
          <w:szCs w:val="28"/>
        </w:rPr>
        <w:t>Критерии диагностики стадии аборта.</w:t>
      </w:r>
    </w:p>
    <w:p w:rsidR="00AB3744" w:rsidRDefault="00AB3744" w:rsidP="00972C67">
      <w:pPr>
        <w:spacing w:line="360" w:lineRule="auto"/>
        <w:ind w:left="360" w:firstLine="180"/>
        <w:jc w:val="center"/>
        <w:rPr>
          <w:sz w:val="28"/>
          <w:szCs w:val="28"/>
          <w:u w:val="single"/>
        </w:rPr>
      </w:pP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800"/>
        <w:gridCol w:w="1800"/>
        <w:gridCol w:w="1620"/>
        <w:gridCol w:w="1620"/>
      </w:tblGrid>
      <w:tr w:rsidR="00972C67" w:rsidRPr="001B22EF" w:rsidTr="001B22EF">
        <w:tc>
          <w:tcPr>
            <w:tcW w:w="9828" w:type="dxa"/>
            <w:gridSpan w:val="6"/>
            <w:shd w:val="clear" w:color="auto" w:fill="auto"/>
          </w:tcPr>
          <w:p w:rsidR="00972C67" w:rsidRPr="001B22EF" w:rsidRDefault="00972C67" w:rsidP="001B22E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Клинические признаки</w:t>
            </w:r>
          </w:p>
        </w:tc>
      </w:tr>
      <w:tr w:rsidR="00AB3744" w:rsidRPr="001B22EF" w:rsidTr="001B22EF">
        <w:trPr>
          <w:trHeight w:hRule="exact" w:val="3276"/>
        </w:trPr>
        <w:tc>
          <w:tcPr>
            <w:tcW w:w="1368" w:type="dxa"/>
            <w:shd w:val="clear" w:color="auto" w:fill="auto"/>
          </w:tcPr>
          <w:p w:rsidR="00AB3744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Клини</w:t>
            </w:r>
          </w:p>
          <w:p w:rsidR="00AB3744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ческая форма прерыва</w:t>
            </w:r>
          </w:p>
          <w:p w:rsidR="00A71498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 xml:space="preserve">ния </w:t>
            </w:r>
            <w:r w:rsidR="00A71498" w:rsidRPr="001B22EF">
              <w:rPr>
                <w:sz w:val="28"/>
                <w:szCs w:val="28"/>
              </w:rPr>
              <w:t>беремен</w:t>
            </w:r>
          </w:p>
          <w:p w:rsidR="00A71498" w:rsidRPr="001B22EF" w:rsidRDefault="00A71498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ности</w:t>
            </w:r>
          </w:p>
          <w:p w:rsidR="00A71498" w:rsidRPr="001B22EF" w:rsidRDefault="00A71498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1498" w:rsidRPr="001B22EF" w:rsidRDefault="00A71498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1498" w:rsidRPr="001B22EF" w:rsidRDefault="00A71498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A71498" w:rsidRPr="001B22EF" w:rsidRDefault="00A71498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ооооо</w:t>
            </w:r>
            <w:r w:rsidR="00972C67" w:rsidRPr="001B22EF">
              <w:rPr>
                <w:sz w:val="28"/>
                <w:szCs w:val="28"/>
              </w:rPr>
              <w:t>ости</w:t>
            </w:r>
          </w:p>
        </w:tc>
        <w:tc>
          <w:tcPr>
            <w:tcW w:w="1620" w:type="dxa"/>
            <w:shd w:val="clear" w:color="auto" w:fill="auto"/>
          </w:tcPr>
          <w:p w:rsidR="00972C67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Болевой синдром</w:t>
            </w:r>
          </w:p>
        </w:tc>
        <w:tc>
          <w:tcPr>
            <w:tcW w:w="1800" w:type="dxa"/>
            <w:shd w:val="clear" w:color="auto" w:fill="auto"/>
          </w:tcPr>
          <w:p w:rsidR="00972C67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Величина матки</w:t>
            </w:r>
          </w:p>
        </w:tc>
        <w:tc>
          <w:tcPr>
            <w:tcW w:w="1800" w:type="dxa"/>
            <w:shd w:val="clear" w:color="auto" w:fill="auto"/>
          </w:tcPr>
          <w:p w:rsidR="00A71498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Характер кровотече</w:t>
            </w:r>
          </w:p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ния</w:t>
            </w:r>
          </w:p>
        </w:tc>
        <w:tc>
          <w:tcPr>
            <w:tcW w:w="1620" w:type="dxa"/>
            <w:shd w:val="clear" w:color="auto" w:fill="auto"/>
          </w:tcPr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Состояние шейки матки</w:t>
            </w:r>
          </w:p>
        </w:tc>
        <w:tc>
          <w:tcPr>
            <w:tcW w:w="1620" w:type="dxa"/>
            <w:shd w:val="clear" w:color="auto" w:fill="auto"/>
          </w:tcPr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 xml:space="preserve">Температура </w:t>
            </w:r>
          </w:p>
        </w:tc>
      </w:tr>
      <w:tr w:rsidR="00AB3744" w:rsidRPr="001B22EF" w:rsidTr="001B22EF">
        <w:trPr>
          <w:trHeight w:hRule="exact" w:val="2835"/>
        </w:trPr>
        <w:tc>
          <w:tcPr>
            <w:tcW w:w="1368" w:type="dxa"/>
            <w:shd w:val="clear" w:color="auto" w:fill="auto"/>
          </w:tcPr>
          <w:p w:rsidR="00AB3744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Непол</w:t>
            </w:r>
          </w:p>
          <w:p w:rsidR="00972C67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ный аборт</w:t>
            </w:r>
          </w:p>
        </w:tc>
        <w:tc>
          <w:tcPr>
            <w:tcW w:w="1620" w:type="dxa"/>
            <w:shd w:val="clear" w:color="auto" w:fill="auto"/>
          </w:tcPr>
          <w:p w:rsidR="00B93FC6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Незначите</w:t>
            </w:r>
          </w:p>
          <w:p w:rsidR="00B93FC6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льные, постоян</w:t>
            </w:r>
          </w:p>
          <w:p w:rsidR="00972C67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ного характера боли</w:t>
            </w:r>
          </w:p>
        </w:tc>
        <w:tc>
          <w:tcPr>
            <w:tcW w:w="1800" w:type="dxa"/>
            <w:shd w:val="clear" w:color="auto" w:fill="auto"/>
          </w:tcPr>
          <w:p w:rsidR="00B93FC6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Меньше предполагаемого срока беремен</w:t>
            </w:r>
          </w:p>
          <w:p w:rsidR="00972C67" w:rsidRPr="001B22EF" w:rsidRDefault="00972C67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ности</w:t>
            </w:r>
          </w:p>
        </w:tc>
        <w:tc>
          <w:tcPr>
            <w:tcW w:w="1800" w:type="dxa"/>
            <w:shd w:val="clear" w:color="auto" w:fill="auto"/>
          </w:tcPr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Различной интенсивности, чаще незначительные</w:t>
            </w:r>
          </w:p>
        </w:tc>
        <w:tc>
          <w:tcPr>
            <w:tcW w:w="1620" w:type="dxa"/>
            <w:shd w:val="clear" w:color="auto" w:fill="auto"/>
          </w:tcPr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 xml:space="preserve">Резко укорочено, ц.         </w:t>
            </w:r>
          </w:p>
          <w:p w:rsidR="00AB3744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раскрыт</w:t>
            </w:r>
          </w:p>
        </w:tc>
        <w:tc>
          <w:tcPr>
            <w:tcW w:w="1620" w:type="dxa"/>
            <w:shd w:val="clear" w:color="auto" w:fill="auto"/>
          </w:tcPr>
          <w:p w:rsidR="00B93FC6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Субфиб</w:t>
            </w:r>
          </w:p>
          <w:p w:rsidR="00AB3744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>ри</w:t>
            </w:r>
          </w:p>
          <w:p w:rsidR="00972C67" w:rsidRPr="001B22EF" w:rsidRDefault="00AB3744" w:rsidP="001B22E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B22EF">
              <w:rPr>
                <w:sz w:val="28"/>
                <w:szCs w:val="28"/>
              </w:rPr>
              <w:t xml:space="preserve">льная </w:t>
            </w:r>
          </w:p>
        </w:tc>
      </w:tr>
    </w:tbl>
    <w:p w:rsidR="00972C67" w:rsidRDefault="00972C67" w:rsidP="00972C67">
      <w:pPr>
        <w:spacing w:line="360" w:lineRule="auto"/>
        <w:ind w:left="360" w:firstLine="180"/>
        <w:jc w:val="center"/>
        <w:rPr>
          <w:sz w:val="28"/>
          <w:szCs w:val="28"/>
          <w:u w:val="single"/>
        </w:rPr>
      </w:pPr>
    </w:p>
    <w:p w:rsidR="00B93FC6" w:rsidRDefault="00B93FC6" w:rsidP="00AB3744">
      <w:pPr>
        <w:spacing w:line="360" w:lineRule="auto"/>
        <w:ind w:left="360" w:firstLine="180"/>
        <w:rPr>
          <w:sz w:val="28"/>
          <w:szCs w:val="28"/>
        </w:rPr>
      </w:pPr>
    </w:p>
    <w:p w:rsidR="00AB3744" w:rsidRPr="00B93FC6" w:rsidRDefault="00AB3744" w:rsidP="00AB3744">
      <w:pPr>
        <w:spacing w:line="360" w:lineRule="auto"/>
        <w:ind w:left="360" w:firstLine="180"/>
        <w:rPr>
          <w:b/>
          <w:bCs/>
          <w:i/>
          <w:iCs/>
          <w:sz w:val="28"/>
          <w:szCs w:val="28"/>
        </w:rPr>
      </w:pPr>
      <w:r w:rsidRPr="00B93FC6">
        <w:rPr>
          <w:b/>
          <w:bCs/>
          <w:i/>
          <w:iCs/>
          <w:sz w:val="28"/>
          <w:szCs w:val="28"/>
        </w:rPr>
        <w:t xml:space="preserve">Принципы лечения: </w:t>
      </w:r>
    </w:p>
    <w:p w:rsidR="00AB3744" w:rsidRPr="00AB3744" w:rsidRDefault="00AB3744" w:rsidP="00AB3744">
      <w:pPr>
        <w:spacing w:line="360" w:lineRule="auto"/>
        <w:ind w:left="36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 неполном аборте – обязательная госпитализация. Проводится выскабливание. При большой кровопотере – гемотрансфузия.</w:t>
      </w:r>
      <w:bookmarkStart w:id="5" w:name="_GoBack"/>
      <w:bookmarkEnd w:id="5"/>
    </w:p>
    <w:sectPr w:rsidR="00AB3744" w:rsidRPr="00AB3744" w:rsidSect="00AB78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F6DE4"/>
    <w:multiLevelType w:val="hybridMultilevel"/>
    <w:tmpl w:val="02D2880A"/>
    <w:lvl w:ilvl="0" w:tplc="5A0A96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A53299F"/>
    <w:multiLevelType w:val="hybridMultilevel"/>
    <w:tmpl w:val="082E2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F1D3C"/>
    <w:multiLevelType w:val="hybridMultilevel"/>
    <w:tmpl w:val="BD8882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AB3815"/>
    <w:multiLevelType w:val="hybridMultilevel"/>
    <w:tmpl w:val="740EB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8E5784"/>
    <w:multiLevelType w:val="multilevel"/>
    <w:tmpl w:val="740E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2B"/>
    <w:rsid w:val="0001076E"/>
    <w:rsid w:val="00042CD4"/>
    <w:rsid w:val="000678A7"/>
    <w:rsid w:val="00101959"/>
    <w:rsid w:val="001B22EF"/>
    <w:rsid w:val="003A3760"/>
    <w:rsid w:val="003D008A"/>
    <w:rsid w:val="00413FB5"/>
    <w:rsid w:val="005664CB"/>
    <w:rsid w:val="005B4975"/>
    <w:rsid w:val="00611ADE"/>
    <w:rsid w:val="006719FF"/>
    <w:rsid w:val="006914E7"/>
    <w:rsid w:val="006D0843"/>
    <w:rsid w:val="00781B8F"/>
    <w:rsid w:val="007D3131"/>
    <w:rsid w:val="00820656"/>
    <w:rsid w:val="00831FEA"/>
    <w:rsid w:val="008F16B3"/>
    <w:rsid w:val="00921DD6"/>
    <w:rsid w:val="00972C67"/>
    <w:rsid w:val="009E798F"/>
    <w:rsid w:val="00A71498"/>
    <w:rsid w:val="00AB025A"/>
    <w:rsid w:val="00AB3744"/>
    <w:rsid w:val="00AB782F"/>
    <w:rsid w:val="00B37FD4"/>
    <w:rsid w:val="00B93FC6"/>
    <w:rsid w:val="00BC44AB"/>
    <w:rsid w:val="00C510D5"/>
    <w:rsid w:val="00C965BD"/>
    <w:rsid w:val="00CC2EE9"/>
    <w:rsid w:val="00D24999"/>
    <w:rsid w:val="00D66C08"/>
    <w:rsid w:val="00DA3B2B"/>
    <w:rsid w:val="00E12105"/>
    <w:rsid w:val="00E46183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7BEAD5CE-F5AA-449E-8370-658A547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249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7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99"/>
    <w:semiHidden/>
    <w:rsid w:val="00D24999"/>
    <w:pPr>
      <w:tabs>
        <w:tab w:val="right" w:leader="dot" w:pos="9344"/>
      </w:tabs>
      <w:spacing w:line="360" w:lineRule="auto"/>
    </w:pPr>
  </w:style>
  <w:style w:type="character" w:styleId="a4">
    <w:name w:val="Hyperlink"/>
    <w:uiPriority w:val="99"/>
    <w:rsid w:val="00D24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оказания неотложной помощи при предлежании плаценты во время беременности</vt:lpstr>
    </vt:vector>
  </TitlesOfParts>
  <Company>HomePC</Company>
  <LinksUpToDate>false</LinksUpToDate>
  <CharactersWithSpaces>7308</CharactersWithSpaces>
  <SharedDoc>false</SharedDoc>
  <HLinks>
    <vt:vector size="30" baseType="variant"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_Toc52894814</vt:lpwstr>
      </vt:variant>
      <vt:variant>
        <vt:i4>1507384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_Toc52894813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_Toc52894812</vt:lpwstr>
      </vt:variant>
      <vt:variant>
        <vt:i4>1376312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_Toc52894811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_Toc52894810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оказания неотложной помощи при предлежании плаценты во время беременности</dc:title>
  <dc:subject/>
  <dc:creator>Andrey</dc:creator>
  <cp:keywords/>
  <dc:description/>
  <cp:lastModifiedBy>admin</cp:lastModifiedBy>
  <cp:revision>2</cp:revision>
  <dcterms:created xsi:type="dcterms:W3CDTF">2014-04-11T12:32:00Z</dcterms:created>
  <dcterms:modified xsi:type="dcterms:W3CDTF">2014-04-11T12:32:00Z</dcterms:modified>
</cp:coreProperties>
</file>