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90" w:rsidRDefault="00FE7D90">
      <w:pPr>
        <w:jc w:val="right"/>
        <w:rPr>
          <w:sz w:val="28"/>
        </w:rPr>
      </w:pPr>
      <w:r>
        <w:rPr>
          <w:sz w:val="28"/>
        </w:rPr>
        <w:t xml:space="preserve">«Нет более лучшего пути к первобытному </w:t>
      </w:r>
    </w:p>
    <w:p w:rsidR="00FE7D90" w:rsidRDefault="00FE7D90">
      <w:pPr>
        <w:jc w:val="right"/>
        <w:rPr>
          <w:sz w:val="28"/>
        </w:rPr>
      </w:pPr>
      <w:r>
        <w:rPr>
          <w:sz w:val="28"/>
        </w:rPr>
        <w:t xml:space="preserve">состоянию, чем алкоголизм…»  </w:t>
      </w:r>
    </w:p>
    <w:p w:rsidR="00FE7D90" w:rsidRDefault="00FE7D90">
      <w:pPr>
        <w:jc w:val="right"/>
        <w:rPr>
          <w:sz w:val="28"/>
        </w:rPr>
      </w:pPr>
      <w:r>
        <w:rPr>
          <w:sz w:val="28"/>
        </w:rPr>
        <w:t xml:space="preserve">И. Ромашкин   </w:t>
      </w:r>
    </w:p>
    <w:p w:rsidR="00FE7D90" w:rsidRDefault="00FE7D90">
      <w:pPr>
        <w:jc w:val="right"/>
        <w:rPr>
          <w:sz w:val="28"/>
        </w:rPr>
      </w:pPr>
    </w:p>
    <w:p w:rsidR="00FE7D90" w:rsidRDefault="00FE7D90">
      <w:pPr>
        <w:jc w:val="right"/>
        <w:rPr>
          <w:sz w:val="28"/>
        </w:rPr>
      </w:pPr>
      <w:r>
        <w:rPr>
          <w:sz w:val="28"/>
        </w:rPr>
        <w:t xml:space="preserve">«Когда человек напивается, а не выпивает, </w:t>
      </w:r>
    </w:p>
    <w:p w:rsidR="00FE7D90" w:rsidRDefault="00FE7D90">
      <w:pPr>
        <w:jc w:val="right"/>
        <w:rPr>
          <w:sz w:val="28"/>
        </w:rPr>
      </w:pPr>
      <w:r>
        <w:rPr>
          <w:sz w:val="28"/>
        </w:rPr>
        <w:t xml:space="preserve">мозг передает управление промилям </w:t>
      </w:r>
    </w:p>
    <w:p w:rsidR="00FE7D90" w:rsidRDefault="00FE7D90">
      <w:pPr>
        <w:jc w:val="right"/>
        <w:rPr>
          <w:sz w:val="28"/>
        </w:rPr>
      </w:pPr>
      <w:r>
        <w:rPr>
          <w:sz w:val="28"/>
        </w:rPr>
        <w:t>и уже не контролирует действия…»</w:t>
      </w:r>
    </w:p>
    <w:p w:rsidR="00FE7D90" w:rsidRDefault="00FE7D90">
      <w:pPr>
        <w:jc w:val="right"/>
        <w:rPr>
          <w:sz w:val="28"/>
        </w:rPr>
      </w:pPr>
      <w:r>
        <w:rPr>
          <w:sz w:val="28"/>
        </w:rPr>
        <w:t>Е. Даровин</w:t>
      </w:r>
    </w:p>
    <w:p w:rsidR="00FE7D90" w:rsidRDefault="00FE7D90">
      <w:pPr>
        <w:jc w:val="right"/>
        <w:rPr>
          <w:sz w:val="28"/>
        </w:rPr>
      </w:pPr>
    </w:p>
    <w:p w:rsidR="00FE7D90" w:rsidRDefault="00FE7D90">
      <w:pPr>
        <w:jc w:val="right"/>
        <w:rPr>
          <w:sz w:val="28"/>
        </w:rPr>
      </w:pPr>
    </w:p>
    <w:p w:rsidR="00FE7D90" w:rsidRDefault="00FE7D90">
      <w:pPr>
        <w:jc w:val="right"/>
        <w:rPr>
          <w:sz w:val="28"/>
        </w:rPr>
      </w:pPr>
    </w:p>
    <w:p w:rsidR="00FE7D90" w:rsidRDefault="00FE7D90">
      <w:pPr>
        <w:jc w:val="right"/>
        <w:rPr>
          <w:sz w:val="28"/>
        </w:rPr>
      </w:pPr>
    </w:p>
    <w:p w:rsidR="00FE7D90" w:rsidRDefault="00FE7D90">
      <w:pPr>
        <w:jc w:val="center"/>
        <w:rPr>
          <w:sz w:val="28"/>
        </w:rPr>
      </w:pPr>
      <w:r>
        <w:rPr>
          <w:sz w:val="28"/>
        </w:rPr>
        <w:t>Актуальность алкоголизма для цивилизованного общества.</w:t>
      </w:r>
    </w:p>
    <w:p w:rsidR="00FE7D90" w:rsidRDefault="00FE7D90">
      <w:pPr>
        <w:jc w:val="right"/>
        <w:rPr>
          <w:sz w:val="28"/>
        </w:rPr>
      </w:pPr>
    </w:p>
    <w:p w:rsidR="00FE7D90" w:rsidRDefault="00FE7D90">
      <w:pPr>
        <w:pStyle w:val="a3"/>
        <w:rPr>
          <w:sz w:val="28"/>
        </w:rPr>
      </w:pPr>
      <w:r>
        <w:rPr>
          <w:sz w:val="28"/>
        </w:rPr>
        <w:t xml:space="preserve">Во все времена человек пытался найти способы релаксации. Индейские племена приготовляли всевозможные настойки, основанные на лечебных травах, способные за несколько минут снять накопленную за день усталость. И не исключено, что в этих настойках были травы, употребляемые в нашем современном обществе как наркотик. Медики утверждают, что наркотики, как и алкоголь полезны организму в определенных дозах. Употребление наркотиков в большинстве цивилизованных стран противозаконно, но алкоголь продается в свободной продаже, и преград для его законного употребления нет. </w:t>
      </w:r>
    </w:p>
    <w:p w:rsidR="00FE7D90" w:rsidRDefault="00FE7D90">
      <w:pPr>
        <w:pStyle w:val="a3"/>
        <w:rPr>
          <w:sz w:val="28"/>
        </w:rPr>
      </w:pPr>
      <w:r>
        <w:rPr>
          <w:sz w:val="28"/>
        </w:rPr>
        <w:t xml:space="preserve">Цивилизованное общество столкнулось с проблемой алкоголизма с начала производства алкогольной продукции, и с тех пор актуальность этой проблемы стала только еще больше. Алкоголизм, как и наркомания, является мощнейшим оружием против человечества. Ворвавшись в жизнь нормальной благополучной семьи алкоголизм способен разрушить ее изнутри. С таким оружием человек, никогда не державший в руках автомата, может погубить жизни людей, включая свою. Угрозу, которая скрыта за стеклом коньячной бутылки, многие уже давно понимают. В СССР вводили сухой закон, но положительных его результатов оказалось намного меньше негативных последствий. Всем хорошо знакомы анекдоты про тройной одеколон. Все знают про незаконную продажу алкогольной продукции во времена этого закона и про всплеск преступности как следствие. </w:t>
      </w:r>
    </w:p>
    <w:p w:rsidR="00FE7D90" w:rsidRDefault="00FE7D90">
      <w:pPr>
        <w:pStyle w:val="a3"/>
        <w:rPr>
          <w:sz w:val="28"/>
        </w:rPr>
      </w:pPr>
      <w:r>
        <w:rPr>
          <w:sz w:val="28"/>
        </w:rPr>
        <w:t xml:space="preserve">Эту человеческую проблему нельзя решить из вне. К ней нужно подходить с самого начала, т.е. еще до ее появления. И на этой стадии, к сожалению, уделяется очень мало внимания. Школьник может вполне свободно смотреть рекламу пива   и потом также спокойно купить это пиво в любом киоске. Для него это «круто», как и сигареты, которые нельзя купить только что в аптеке. </w:t>
      </w:r>
    </w:p>
    <w:p w:rsidR="00FE7D90" w:rsidRDefault="00FE7D90">
      <w:pPr>
        <w:pStyle w:val="a3"/>
        <w:rPr>
          <w:sz w:val="28"/>
        </w:rPr>
      </w:pPr>
    </w:p>
    <w:p w:rsidR="00FE7D90" w:rsidRDefault="00FE7D90">
      <w:pPr>
        <w:pStyle w:val="a3"/>
        <w:jc w:val="center"/>
        <w:rPr>
          <w:sz w:val="28"/>
        </w:rPr>
      </w:pPr>
      <w:r>
        <w:rPr>
          <w:sz w:val="28"/>
        </w:rPr>
        <w:t>Обоснование выбранного метода и инструментарий.</w:t>
      </w:r>
    </w:p>
    <w:p w:rsidR="00FE7D90" w:rsidRDefault="00FE7D90">
      <w:pPr>
        <w:pStyle w:val="a3"/>
        <w:jc w:val="center"/>
        <w:rPr>
          <w:sz w:val="28"/>
        </w:rPr>
      </w:pPr>
    </w:p>
    <w:p w:rsidR="00FE7D90" w:rsidRDefault="00FE7D90">
      <w:pPr>
        <w:pStyle w:val="a3"/>
        <w:rPr>
          <w:sz w:val="28"/>
        </w:rPr>
      </w:pPr>
      <w:r>
        <w:rPr>
          <w:sz w:val="28"/>
        </w:rPr>
        <w:t>Оставим проблемы детского алкоголизма для другого исследования и попробуем рассмотреть эту проблему на примере вполне нормального обеспеченного человека с любящей его женой и детьми. Для этого сделаем нечто вроде шоу «за стеклом», чтобы увидеть возникновение проблемы с самого начала, понять ее причины и найти подходящие способы для ее решения. Анализирую происходящее ото дня в день, попробуем собрать все данные до мельчайших подробностей для более качественного анализа. Рассматривать одни лишь последствия алкоголизма было бы немного не корректно; горящий дом нужно тушить с момента его возгорания, а не заливать догорающие останки.</w:t>
      </w:r>
    </w:p>
    <w:p w:rsidR="00FE7D90" w:rsidRDefault="00FE7D90">
      <w:pPr>
        <w:pStyle w:val="a3"/>
        <w:rPr>
          <w:sz w:val="28"/>
        </w:rPr>
      </w:pPr>
    </w:p>
    <w:p w:rsidR="00FE7D90" w:rsidRDefault="00FE7D90">
      <w:pPr>
        <w:pStyle w:val="a3"/>
        <w:jc w:val="center"/>
        <w:rPr>
          <w:sz w:val="28"/>
        </w:rPr>
      </w:pPr>
      <w:r>
        <w:rPr>
          <w:sz w:val="28"/>
        </w:rPr>
        <w:t xml:space="preserve">Объект. </w:t>
      </w:r>
    </w:p>
    <w:p w:rsidR="00FE7D90" w:rsidRDefault="00FE7D90">
      <w:pPr>
        <w:pStyle w:val="a3"/>
        <w:rPr>
          <w:sz w:val="28"/>
        </w:rPr>
      </w:pPr>
    </w:p>
    <w:p w:rsidR="00FE7D90" w:rsidRDefault="00FE7D90">
      <w:pPr>
        <w:pStyle w:val="a3"/>
        <w:rPr>
          <w:sz w:val="28"/>
        </w:rPr>
      </w:pPr>
      <w:r>
        <w:rPr>
          <w:sz w:val="28"/>
        </w:rPr>
        <w:t>Возьмем вымышленного героя, но сами  изменения в жизни, возникшие именно из-за употребления алкоголя, с превышением всех границ будут типичны для большинства семей,  разрушенных алкоголем.</w:t>
      </w:r>
    </w:p>
    <w:p w:rsidR="00FE7D90" w:rsidRDefault="00FE7D90">
      <w:pPr>
        <w:pStyle w:val="a3"/>
        <w:rPr>
          <w:sz w:val="28"/>
        </w:rPr>
      </w:pPr>
      <w:r>
        <w:rPr>
          <w:sz w:val="28"/>
        </w:rPr>
        <w:t xml:space="preserve">Сергей Иванович на момент начала наблюдения работает директором преуспевающей коммерческой фирмы и является примером для всех сотрудников и коллег его фирмы. Десять лет совместной семейной жизни подарили нашему герою двоих детей, которые успешно учатся в школе. Жена любит своего мужа и периодически получает букеты цветов из его рук. И неизвестно, что может разрушить такой монумент с прочным фундаментом. </w:t>
      </w:r>
    </w:p>
    <w:p w:rsidR="00FE7D90" w:rsidRDefault="00FE7D90">
      <w:pPr>
        <w:pStyle w:val="a3"/>
        <w:rPr>
          <w:sz w:val="28"/>
        </w:rPr>
      </w:pPr>
    </w:p>
    <w:p w:rsidR="00FE7D90" w:rsidRDefault="00FE7D90">
      <w:pPr>
        <w:pStyle w:val="a3"/>
        <w:jc w:val="center"/>
        <w:rPr>
          <w:sz w:val="28"/>
        </w:rPr>
      </w:pPr>
      <w:r>
        <w:rPr>
          <w:sz w:val="28"/>
        </w:rPr>
        <w:t>Три шага до пропасти.</w:t>
      </w:r>
    </w:p>
    <w:p w:rsidR="00FE7D90" w:rsidRDefault="00FE7D90">
      <w:pPr>
        <w:pStyle w:val="a3"/>
        <w:rPr>
          <w:sz w:val="28"/>
        </w:rPr>
      </w:pPr>
    </w:p>
    <w:p w:rsidR="00FE7D90" w:rsidRDefault="00FE7D90">
      <w:pPr>
        <w:pStyle w:val="a3"/>
        <w:rPr>
          <w:sz w:val="28"/>
        </w:rPr>
      </w:pPr>
      <w:r>
        <w:rPr>
          <w:sz w:val="28"/>
        </w:rPr>
        <w:t>«Жизнь прекрасна, никто не в силах мне ее испортить. Я счастлив.» - кредо нашего героя.</w:t>
      </w:r>
    </w:p>
    <w:p w:rsidR="00FE7D90" w:rsidRDefault="00FE7D90">
      <w:pPr>
        <w:pStyle w:val="a3"/>
        <w:rPr>
          <w:sz w:val="28"/>
        </w:rPr>
      </w:pPr>
      <w:r>
        <w:rPr>
          <w:sz w:val="28"/>
        </w:rPr>
        <w:t xml:space="preserve">Машина с Сергеем Ивановичем мчится по ночному городу на максимально возможной скорости. На заднем сидении лежит свежий букет для любимой жены. И вдруг глухой удар, плотной паутиной покрывается лобовое стекло, раздирающий слух визг тормозов…. Случайно, непонятно откуда выехавший велосипедист, лежит в метрах ста от разбитой машины Сергея Ивановича. Ужасное по самой своей сути ДТП. Сильнейший стресс для не избитого стрессами человека. Велосипедист, к счастью, остался живой, поломал тазовую кость, и его отвезли в больницу. А как же   наш герой. С сильнейшим стрессом, после шести часов разбирательств он хочет расслабиться. Хочет побыть один. Любимый ресторан доброжелательно приглашает утопить чувства в вине. Сергей Иванович начинает их топить. Один, второй, третий бокал, и уже где-то далеко велосипедист, охота позвонить подруге со школы, или просто умчаться в сауну. </w:t>
      </w:r>
    </w:p>
    <w:p w:rsidR="00FE7D90" w:rsidRDefault="00FE7D90">
      <w:pPr>
        <w:pStyle w:val="a3"/>
        <w:rPr>
          <w:sz w:val="28"/>
        </w:rPr>
      </w:pPr>
      <w:r>
        <w:rPr>
          <w:sz w:val="28"/>
        </w:rPr>
        <w:t xml:space="preserve">На следующее утро, проснувшись в совсем незнакомом месте, Сергей Иванович пытается отыскать свою голову. Через час после того, как находит, понимает, что дома ждет жена, накануне оставшаяся без букета. Он едет домой, рассказывает жене о случившимся. Лучше ее никто не поймет. А свои мысли вновь начинают донимать без того уставшую от вчерашнего вина голову. Он уходит в свой любимый ресторан, и вновь мысли через пару часов захлебываются в вине. Но сегодня не хочется звонить школьной подруге, хочется чего-то другого, тем более мозг уже контролирует вино. Сергей Иванович едет в казино. Он был там пару раз с друзьями, но трезвому как-то не понравилось. А сейчас в самый раз. Развеется, посидеть часок, а дальше… видно будет.  Казино с нескрываемой радостью отдает новому клиенту небольшой выигрыш и пораженный бесплатным пивом разум уводит ноги на новые приключения. Сегодня это уже сауна с новым знакомым из казино и длинноногими дамами. На следующий день снова похмелье, снова пробуждение и возвращение к любимой жене. Любимый в течении десяти лет человек, в глазах жены пусть даже за каких то два дня, начинает превращаться в повод для серьезного беспокойства. Не умеющий врать Сергей Иванович, пытается невнятно объяснить, что ночевал у друзей, только размазывая картину семейных отношений. Да ему трудно, он может и не надолго, но замкнулся в себе. Ему сейчас на самом деле не до жены и детей. В голове только окровавленный велосипедист. Трудно откинуть все эти мысли. И гораздо проще вернуться в казино или ресторан… Третий день – и он снова решает поменять мысли на спиртное. </w:t>
      </w:r>
    </w:p>
    <w:p w:rsidR="00FE7D90" w:rsidRDefault="00FE7D90">
      <w:pPr>
        <w:pStyle w:val="a3"/>
        <w:rPr>
          <w:sz w:val="28"/>
        </w:rPr>
      </w:pPr>
      <w:r>
        <w:rPr>
          <w:sz w:val="28"/>
        </w:rPr>
        <w:t xml:space="preserve">Четвертый день. Телефонный звонок разбудил нашего героя к концу первой половины рабочего дня. Не в состоянии трезво мыслить в столь ранний час, Сергей Иванович обрекает на провал весь свой бизнес. Спустя два часа он это понимает, но изменить это не сможет даже всемогущее вино. С этого момента бизнес рушится как всемирный торговый центр и из преуспевающего бизнесмена наш герой превращается в крупного должника. Научившись избавляться от проблем, он снова возвращается в страну «градусов». </w:t>
      </w:r>
    </w:p>
    <w:p w:rsidR="00FE7D90" w:rsidRDefault="00FE7D90">
      <w:pPr>
        <w:pStyle w:val="a3"/>
        <w:rPr>
          <w:sz w:val="28"/>
        </w:rPr>
      </w:pPr>
      <w:r>
        <w:rPr>
          <w:sz w:val="28"/>
        </w:rPr>
        <w:t xml:space="preserve">Начало пятого дня ничем от предыдущего не отличается, разве новым местом пробуждения. Нежелание  решать проблемы трезво, а затмевая их спиртным, то самое спиртное вводит нашего слабого духом героя в в глубокий штопор, не давая не одного шанса из него выйти.   </w:t>
      </w:r>
    </w:p>
    <w:p w:rsidR="00FE7D90" w:rsidRDefault="00FE7D90">
      <w:pPr>
        <w:pStyle w:val="a3"/>
        <w:rPr>
          <w:sz w:val="28"/>
        </w:rPr>
      </w:pPr>
      <w:r>
        <w:rPr>
          <w:sz w:val="28"/>
        </w:rPr>
        <w:t xml:space="preserve">Благополучный во всех отношениях человек, на наших глазах начинает превращаться в забулдыгу. На шестой день нашего с ним знакомства, он впервые, после института, сталкивается с дефицитом наличности. Казино начинает забирать радушно отданные деньги обратно. Сотрудники, возглавляемые Сергеем Ивановичем, как крысы с корабля начинают разбегаться в разных направлениях. И кстати не исключено, что кто-то из них как и его шеф начнет работать на зеленого змия. </w:t>
      </w:r>
    </w:p>
    <w:p w:rsidR="00FE7D90" w:rsidRDefault="00FE7D90">
      <w:pPr>
        <w:pStyle w:val="a3"/>
        <w:rPr>
          <w:sz w:val="28"/>
        </w:rPr>
      </w:pPr>
    </w:p>
    <w:p w:rsidR="00FE7D90" w:rsidRDefault="00FE7D90">
      <w:pPr>
        <w:pStyle w:val="a3"/>
        <w:jc w:val="center"/>
        <w:rPr>
          <w:sz w:val="28"/>
        </w:rPr>
      </w:pPr>
      <w:r>
        <w:rPr>
          <w:sz w:val="28"/>
        </w:rPr>
        <w:t>Причины как следствие слабости.</w:t>
      </w:r>
    </w:p>
    <w:p w:rsidR="00FE7D90" w:rsidRDefault="00FE7D90">
      <w:pPr>
        <w:pStyle w:val="a3"/>
        <w:rPr>
          <w:sz w:val="28"/>
        </w:rPr>
      </w:pPr>
    </w:p>
    <w:p w:rsidR="00FE7D90" w:rsidRDefault="00FE7D90">
      <w:pPr>
        <w:pStyle w:val="a3"/>
        <w:rPr>
          <w:sz w:val="28"/>
        </w:rPr>
      </w:pPr>
      <w:r>
        <w:rPr>
          <w:sz w:val="28"/>
        </w:rPr>
        <w:t xml:space="preserve">Рассматривая причины, в результате которых, Сергей Иванович опустился на несколько ступеней вниз, важно отметить самую главную. Отсутствие самообладания, воли к жизни, способности преодолевать возникшие трудности, пожалуй, основной толчок, заставивший выбрать алкоголь как средство душевного спокойствия. В некоторой степени спиртное помогает пережить какие то трудности, но принимая важные решения под уже его воздействием рождаются другие проблемы, которые уже гораздо больше и труднее в их решении. Есть и косвенные   причины, такие как отсутствие в детстве пропаганды вреда алкоголизма. На самом деле этому уделяется очень мало внимания в школе. Преподаватели говорят лишь о его вреде здоровью, не затрагивая последствий для душевного состояния пьющего человека и о том вреде, который может оказать алкоголик окружающим. </w:t>
      </w:r>
    </w:p>
    <w:p w:rsidR="00FE7D90" w:rsidRDefault="00FE7D90">
      <w:pPr>
        <w:pStyle w:val="a3"/>
        <w:rPr>
          <w:sz w:val="28"/>
        </w:rPr>
      </w:pPr>
      <w:r>
        <w:rPr>
          <w:sz w:val="28"/>
        </w:rPr>
        <w:t xml:space="preserve">Наш герой оказался слабым человеком, и не смог противостоять желанию, расслабиться с помощью бутылки. Но попытаемся проанализировать, как могло все произойти с лучшим для Сергея Ивановича, его семьи и работы исходом. Да, авария с велосипедистом – очень серьезный шок. Из депрессии вызванной этим шоком можно выйти и другим путем, не прибегая к помощи спиртосодержащих напитков. Например, в исследованиях российского нарколога, доктора медицинских наук,  Е. Даровина предложены способы выхода из депрессии с помощью успокаивающей музыки, звуков природы, моря. Безусловно, одной музыкой от проблемы, вызвавшей шок не избавиться, но появляется возможность трезво оценивать ситуацию и принимать верные решения. Появляется возможность становиться над ситуацией, быть сильнее ее. </w:t>
      </w:r>
    </w:p>
    <w:p w:rsidR="00FE7D90" w:rsidRDefault="00FE7D90">
      <w:pPr>
        <w:pStyle w:val="a3"/>
        <w:rPr>
          <w:sz w:val="28"/>
        </w:rPr>
      </w:pPr>
    </w:p>
    <w:p w:rsidR="00FE7D90" w:rsidRDefault="00FE7D90">
      <w:pPr>
        <w:pStyle w:val="a3"/>
        <w:jc w:val="center"/>
        <w:rPr>
          <w:sz w:val="28"/>
        </w:rPr>
      </w:pPr>
      <w:r>
        <w:rPr>
          <w:sz w:val="28"/>
        </w:rPr>
        <w:t>Проблема общества.</w:t>
      </w:r>
    </w:p>
    <w:p w:rsidR="00FE7D90" w:rsidRDefault="00FE7D90">
      <w:pPr>
        <w:pStyle w:val="a3"/>
        <w:rPr>
          <w:sz w:val="28"/>
        </w:rPr>
      </w:pPr>
    </w:p>
    <w:p w:rsidR="00FE7D90" w:rsidRDefault="00FE7D90">
      <w:pPr>
        <w:pStyle w:val="a3"/>
        <w:rPr>
          <w:sz w:val="28"/>
        </w:rPr>
      </w:pPr>
      <w:r>
        <w:rPr>
          <w:sz w:val="28"/>
        </w:rPr>
        <w:t xml:space="preserve">Алкоголь имеет свойство усиливать переживания и далеко не у всех получается с помощью его отойти на время от проблемы, вызвавшей стресс. У многих людей с принятием на грудь  этот стресс лишь усиливается и толкает на необдуманные поступки, в некоторых случаях и на суицид. В исследованиях И.Ромашкина отмечено, что из всех случаях самоубийства, под воздействием психотропных веществ и алкоголя совершается восемьдесят пять процентов этих случаев. Шестьдесят два процента всех дорожно-транспортных происшествий происходит при участии водителей в нетрезвом состоянии. Криминалисты отмечают, что большинство бытовых убийств происходит после распития спиртных напитков. И это, к сожалению далеко не весь список последствий, к которым приводит употребление алкоголя. </w:t>
      </w:r>
    </w:p>
    <w:p w:rsidR="00FE7D90" w:rsidRDefault="00FE7D90">
      <w:pPr>
        <w:pStyle w:val="a3"/>
        <w:rPr>
          <w:sz w:val="28"/>
        </w:rPr>
      </w:pPr>
      <w:r>
        <w:rPr>
          <w:sz w:val="28"/>
        </w:rPr>
        <w:t xml:space="preserve">Выход из проблемы алкоголизма, как и упоминалось выше, заключается в полно-объемной пропаганде вреда спиртного. Важно привить неприязнь к его употреблению еще с раннего детства. Причем, стоит отметить, что наряду со школами, объяснять весь вред алкоголизма нужно и родителям. В настоящее время мы как-то отошли от этой проблемы, из-за того, что глобальная проблема наркомании с ее еще более тяжелыми последствиями встала на первое место. Но как я считаю, бороться можно одновременно по этим двум направлениям. Наряду с пропагандой вреда наркотиков и спиртного, нужно прививать человеку с раннего детства здоровый образ жизни. Занятие спортом, всеразличные клубы и кружки для детей, о которых в последнее время почему то забыли, вот этот выход. Подростки, собирающиеся по подъездам и употребляющие пиво и наркотики, занимаются этим только из-за того, что другой альтернативы для кого-то из них просто нет. Занятия спортом укрепляют и силу воли, и этот человек уже никогда не сломается под воздействием жизненных ситуаций, и трезво выйдет из любой из них. </w:t>
      </w:r>
    </w:p>
    <w:p w:rsidR="00FE7D90" w:rsidRDefault="00FE7D90">
      <w:pPr>
        <w:pStyle w:val="a3"/>
        <w:rPr>
          <w:sz w:val="28"/>
        </w:rPr>
      </w:pPr>
    </w:p>
    <w:p w:rsidR="00FE7D90" w:rsidRDefault="00FE7D90">
      <w:pPr>
        <w:pStyle w:val="a3"/>
        <w:jc w:val="center"/>
        <w:rPr>
          <w:sz w:val="28"/>
        </w:rPr>
      </w:pPr>
      <w:r>
        <w:rPr>
          <w:sz w:val="28"/>
        </w:rPr>
        <w:t>Трудности выбранного исследования.</w:t>
      </w:r>
    </w:p>
    <w:p w:rsidR="00FE7D90" w:rsidRDefault="00FE7D90">
      <w:pPr>
        <w:pStyle w:val="a3"/>
        <w:rPr>
          <w:sz w:val="28"/>
        </w:rPr>
      </w:pPr>
    </w:p>
    <w:p w:rsidR="00FE7D90" w:rsidRDefault="00FE7D90">
      <w:pPr>
        <w:pStyle w:val="a3"/>
        <w:rPr>
          <w:sz w:val="28"/>
        </w:rPr>
      </w:pPr>
      <w:r>
        <w:rPr>
          <w:sz w:val="28"/>
        </w:rPr>
        <w:t xml:space="preserve">Отмечая трудности, которые возникли при нашем исследовании, стоит отметить, что каждый человек индивидуален, и применять эту методику для всей проблемы алкоголизма, было бы не правильно. Хотя проводить исследования, взяв конкретного объекта наблюдения, безусловно,  можно. Исследуя несколько сот человек, можно увидеть те  причины, побудившие стать на путь алкоголизма и исходя из этих  причин, разрабатывать общий подход для решения этой проблемы. Отсутствие психологов в наркологических диспансерах и вытрезвителях не дает возможности рассматривать то, что человека привело в вытрезвитель. Однако, как указано выше проводить исследования, разрабатывать определенные методы для сокращения числа больных алкоголизмом, нужно на более ранней стадии. Человек, с привитой ему верой в жизнь, никогда не встанет на этот путь, который доводит большинство людей до первобытного состояния.   </w:t>
      </w:r>
    </w:p>
    <w:p w:rsidR="00FE7D90" w:rsidRDefault="00FE7D90">
      <w:pPr>
        <w:pStyle w:val="a3"/>
        <w:rPr>
          <w:sz w:val="28"/>
        </w:rPr>
      </w:pPr>
      <w:r>
        <w:rPr>
          <w:sz w:val="28"/>
        </w:rPr>
        <w:t xml:space="preserve">      </w:t>
      </w:r>
    </w:p>
    <w:p w:rsidR="00FE7D90" w:rsidRDefault="00FE7D90">
      <w:pPr>
        <w:pStyle w:val="a3"/>
        <w:rPr>
          <w:sz w:val="28"/>
        </w:rPr>
      </w:pPr>
    </w:p>
    <w:p w:rsidR="00FE7D90" w:rsidRDefault="00FE7D90">
      <w:pPr>
        <w:pStyle w:val="a3"/>
        <w:rPr>
          <w:sz w:val="28"/>
        </w:rPr>
      </w:pPr>
    </w:p>
    <w:p w:rsidR="00FE7D90" w:rsidRDefault="00FE7D90">
      <w:pPr>
        <w:pStyle w:val="a3"/>
        <w:rPr>
          <w:sz w:val="28"/>
        </w:rPr>
      </w:pPr>
      <w:r>
        <w:rPr>
          <w:sz w:val="28"/>
        </w:rPr>
        <w:t xml:space="preserve"> </w:t>
      </w:r>
    </w:p>
    <w:p w:rsidR="00FE7D90" w:rsidRDefault="00FE7D90">
      <w:pPr>
        <w:pStyle w:val="a3"/>
        <w:rPr>
          <w:sz w:val="28"/>
        </w:rPr>
      </w:pPr>
    </w:p>
    <w:p w:rsidR="00FE7D90" w:rsidRDefault="00FE7D90">
      <w:pPr>
        <w:pStyle w:val="a3"/>
        <w:rPr>
          <w:sz w:val="28"/>
        </w:rPr>
      </w:pPr>
    </w:p>
    <w:p w:rsidR="00FE7D90" w:rsidRDefault="00FE7D90">
      <w:pPr>
        <w:pStyle w:val="a3"/>
        <w:rPr>
          <w:sz w:val="28"/>
        </w:rPr>
      </w:pPr>
      <w:r>
        <w:rPr>
          <w:sz w:val="28"/>
        </w:rPr>
        <w:t xml:space="preserve"> </w:t>
      </w:r>
    </w:p>
    <w:p w:rsidR="00FE7D90" w:rsidRDefault="00FE7D90">
      <w:pPr>
        <w:pStyle w:val="a3"/>
        <w:jc w:val="center"/>
        <w:rPr>
          <w:sz w:val="20"/>
        </w:rPr>
      </w:pPr>
      <w:r>
        <w:rPr>
          <w:sz w:val="20"/>
        </w:rPr>
        <w:t>Министерство образования Российской Федерации</w:t>
      </w:r>
    </w:p>
    <w:p w:rsidR="00FE7D90" w:rsidRDefault="00FE7D90">
      <w:pPr>
        <w:pStyle w:val="a3"/>
        <w:jc w:val="center"/>
        <w:rPr>
          <w:sz w:val="20"/>
        </w:rPr>
      </w:pPr>
    </w:p>
    <w:p w:rsidR="00FE7D90" w:rsidRDefault="00FE7D90">
      <w:pPr>
        <w:pStyle w:val="a3"/>
        <w:jc w:val="center"/>
        <w:rPr>
          <w:sz w:val="20"/>
        </w:rPr>
      </w:pPr>
      <w:r>
        <w:rPr>
          <w:sz w:val="20"/>
        </w:rPr>
        <w:t>Новосибирский Государственный Технический Университет</w:t>
      </w:r>
    </w:p>
    <w:p w:rsidR="00FE7D90" w:rsidRDefault="00FE7D90">
      <w:pPr>
        <w:pStyle w:val="a3"/>
        <w:jc w:val="center"/>
        <w:rPr>
          <w:sz w:val="20"/>
        </w:rPr>
      </w:pPr>
    </w:p>
    <w:p w:rsidR="00FE7D90" w:rsidRDefault="00FE7D90">
      <w:pPr>
        <w:pStyle w:val="a3"/>
        <w:jc w:val="center"/>
        <w:rPr>
          <w:sz w:val="20"/>
        </w:rPr>
      </w:pPr>
    </w:p>
    <w:p w:rsidR="00FE7D90" w:rsidRDefault="00FE7D90">
      <w:pPr>
        <w:pStyle w:val="a3"/>
        <w:jc w:val="center"/>
      </w:pPr>
      <w:r>
        <w:t>Кафедра социологии.</w:t>
      </w: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pPr>
    </w:p>
    <w:p w:rsidR="00FE7D90" w:rsidRDefault="00FE7D90">
      <w:pPr>
        <w:pStyle w:val="a3"/>
        <w:jc w:val="center"/>
        <w:rPr>
          <w:sz w:val="52"/>
        </w:rPr>
      </w:pPr>
      <w:r>
        <w:rPr>
          <w:sz w:val="52"/>
        </w:rPr>
        <w:t>ЭССЕ</w:t>
      </w:r>
    </w:p>
    <w:p w:rsidR="00FE7D90" w:rsidRDefault="00FE7D90">
      <w:pPr>
        <w:pStyle w:val="a3"/>
        <w:jc w:val="center"/>
        <w:rPr>
          <w:sz w:val="48"/>
        </w:rPr>
      </w:pPr>
    </w:p>
    <w:p w:rsidR="00FE7D90" w:rsidRDefault="00FE7D90">
      <w:pPr>
        <w:pStyle w:val="a3"/>
        <w:jc w:val="center"/>
        <w:rPr>
          <w:sz w:val="48"/>
        </w:rPr>
      </w:pPr>
      <w:r>
        <w:rPr>
          <w:sz w:val="48"/>
        </w:rPr>
        <w:t xml:space="preserve">ТЕМА: </w:t>
      </w:r>
      <w:r>
        <w:rPr>
          <w:sz w:val="48"/>
        </w:rPr>
        <w:br/>
        <w:t>Алкоголизм-противоядие для проблем?</w:t>
      </w:r>
    </w:p>
    <w:p w:rsidR="00FE7D90" w:rsidRDefault="00FE7D90">
      <w:pPr>
        <w:pStyle w:val="a3"/>
        <w:jc w:val="center"/>
        <w:rPr>
          <w:sz w:val="40"/>
        </w:rPr>
      </w:pPr>
    </w:p>
    <w:p w:rsidR="00FE7D90" w:rsidRDefault="00FE7D90">
      <w:pPr>
        <w:pStyle w:val="a3"/>
        <w:jc w:val="center"/>
        <w:rPr>
          <w:sz w:val="40"/>
        </w:rPr>
      </w:pPr>
    </w:p>
    <w:p w:rsidR="00FE7D90" w:rsidRDefault="00FE7D90">
      <w:pPr>
        <w:pStyle w:val="a3"/>
        <w:jc w:val="center"/>
        <w:rPr>
          <w:sz w:val="40"/>
        </w:rPr>
      </w:pPr>
    </w:p>
    <w:p w:rsidR="00FE7D90" w:rsidRDefault="00FE7D90">
      <w:pPr>
        <w:pStyle w:val="a3"/>
        <w:jc w:val="center"/>
        <w:rPr>
          <w:sz w:val="40"/>
        </w:rPr>
      </w:pPr>
    </w:p>
    <w:p w:rsidR="00FE7D90" w:rsidRDefault="00FE7D90">
      <w:pPr>
        <w:pStyle w:val="a3"/>
        <w:jc w:val="center"/>
        <w:rPr>
          <w:sz w:val="40"/>
        </w:rPr>
      </w:pPr>
    </w:p>
    <w:p w:rsidR="00FE7D90" w:rsidRDefault="00FE7D90">
      <w:pPr>
        <w:pStyle w:val="a3"/>
        <w:jc w:val="center"/>
        <w:rPr>
          <w:sz w:val="40"/>
        </w:rPr>
      </w:pPr>
    </w:p>
    <w:p w:rsidR="00FE7D90" w:rsidRDefault="00FE7D90">
      <w:pPr>
        <w:pStyle w:val="a3"/>
        <w:jc w:val="right"/>
        <w:rPr>
          <w:sz w:val="32"/>
        </w:rPr>
      </w:pPr>
      <w:r>
        <w:rPr>
          <w:sz w:val="32"/>
        </w:rPr>
        <w:t xml:space="preserve"> </w:t>
      </w: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right"/>
        <w:rPr>
          <w:sz w:val="32"/>
        </w:rPr>
      </w:pPr>
    </w:p>
    <w:p w:rsidR="00FE7D90" w:rsidRDefault="00FE7D90">
      <w:pPr>
        <w:pStyle w:val="a3"/>
        <w:jc w:val="center"/>
        <w:rPr>
          <w:sz w:val="20"/>
        </w:rPr>
      </w:pPr>
      <w:r>
        <w:rPr>
          <w:sz w:val="20"/>
        </w:rPr>
        <w:t>Новосибирск 2002</w:t>
      </w:r>
      <w:bookmarkStart w:id="0" w:name="_GoBack"/>
      <w:bookmarkEnd w:id="0"/>
    </w:p>
    <w:sectPr w:rsidR="00FE7D90">
      <w:pgSz w:w="11906" w:h="16838"/>
      <w:pgMar w:top="993" w:right="1416"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C2"/>
    <w:rsid w:val="00093E82"/>
    <w:rsid w:val="005D2EC2"/>
    <w:rsid w:val="00DE2935"/>
    <w:rsid w:val="00FE7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6F984-63A3-47D5-A209-D5BB059D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4"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«Нет более лучшего пути к первобытному </vt:lpstr>
    </vt:vector>
  </TitlesOfParts>
  <Company>Домашний компьютер</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 более лучшего пути к первобытному </dc:title>
  <dc:subject/>
  <dc:creator>Даровин Игорь Яковлевич</dc:creator>
  <cp:keywords/>
  <dc:description/>
  <cp:lastModifiedBy>admin</cp:lastModifiedBy>
  <cp:revision>2</cp:revision>
  <cp:lastPrinted>2002-06-01T10:15:00Z</cp:lastPrinted>
  <dcterms:created xsi:type="dcterms:W3CDTF">2014-02-07T07:05:00Z</dcterms:created>
  <dcterms:modified xsi:type="dcterms:W3CDTF">2014-02-07T07:05:00Z</dcterms:modified>
</cp:coreProperties>
</file>