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FF" w:rsidRPr="00BE6231" w:rsidRDefault="00FE72FF" w:rsidP="00BE623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E6231">
        <w:rPr>
          <w:b/>
          <w:bCs/>
          <w:sz w:val="28"/>
          <w:szCs w:val="28"/>
        </w:rPr>
        <w:t>План</w:t>
      </w:r>
    </w:p>
    <w:p w:rsidR="00BE6231" w:rsidRPr="00BE6231" w:rsidRDefault="00BE6231" w:rsidP="00BE6231">
      <w:pPr>
        <w:spacing w:line="360" w:lineRule="auto"/>
        <w:ind w:firstLine="709"/>
        <w:jc w:val="both"/>
        <w:rPr>
          <w:sz w:val="28"/>
          <w:szCs w:val="28"/>
        </w:rPr>
      </w:pPr>
    </w:p>
    <w:p w:rsidR="00FE72FF" w:rsidRPr="00BE6231" w:rsidRDefault="00FE72FF" w:rsidP="00BE6231">
      <w:pPr>
        <w:spacing w:line="360" w:lineRule="auto"/>
        <w:rPr>
          <w:sz w:val="28"/>
          <w:szCs w:val="28"/>
        </w:rPr>
      </w:pPr>
      <w:r w:rsidRPr="00BE6231">
        <w:rPr>
          <w:sz w:val="28"/>
          <w:szCs w:val="28"/>
        </w:rPr>
        <w:t>Введение</w:t>
      </w:r>
    </w:p>
    <w:p w:rsidR="00FE72FF" w:rsidRPr="00BE6231" w:rsidRDefault="00FE72FF" w:rsidP="00BE6231">
      <w:pPr>
        <w:spacing w:line="360" w:lineRule="auto"/>
        <w:rPr>
          <w:sz w:val="28"/>
          <w:szCs w:val="28"/>
        </w:rPr>
      </w:pPr>
      <w:r w:rsidRPr="00BE6231">
        <w:rPr>
          <w:sz w:val="28"/>
          <w:szCs w:val="28"/>
        </w:rPr>
        <w:t>1. Понятие административно-территориального устройства государства</w:t>
      </w:r>
    </w:p>
    <w:p w:rsidR="00FE72FF" w:rsidRPr="00BE6231" w:rsidRDefault="00FE72FF" w:rsidP="00BE6231">
      <w:pPr>
        <w:spacing w:line="360" w:lineRule="auto"/>
        <w:rPr>
          <w:sz w:val="28"/>
          <w:szCs w:val="28"/>
        </w:rPr>
      </w:pPr>
      <w:r w:rsidRPr="00BE6231">
        <w:rPr>
          <w:sz w:val="28"/>
          <w:szCs w:val="28"/>
        </w:rPr>
        <w:t>2. Административно-территориальное устройство Франции</w:t>
      </w:r>
    </w:p>
    <w:p w:rsidR="00FE72FF" w:rsidRPr="00BE6231" w:rsidRDefault="00FE72FF" w:rsidP="00BE6231">
      <w:pPr>
        <w:spacing w:line="360" w:lineRule="auto"/>
        <w:rPr>
          <w:sz w:val="28"/>
          <w:szCs w:val="28"/>
        </w:rPr>
      </w:pPr>
      <w:r w:rsidRPr="00BE6231">
        <w:rPr>
          <w:sz w:val="28"/>
          <w:szCs w:val="28"/>
        </w:rPr>
        <w:t xml:space="preserve">3. Административно-территориальное устройство Италии </w:t>
      </w:r>
    </w:p>
    <w:p w:rsidR="00FE72FF" w:rsidRPr="00BE6231" w:rsidRDefault="00FE72FF" w:rsidP="00BE6231">
      <w:pPr>
        <w:spacing w:line="360" w:lineRule="auto"/>
        <w:rPr>
          <w:sz w:val="28"/>
          <w:szCs w:val="28"/>
        </w:rPr>
      </w:pPr>
      <w:r w:rsidRPr="00BE6231">
        <w:rPr>
          <w:sz w:val="28"/>
          <w:szCs w:val="28"/>
        </w:rPr>
        <w:t>4. Административно-территориальное устройство КНР</w:t>
      </w:r>
    </w:p>
    <w:p w:rsidR="00FE72FF" w:rsidRPr="00BE6231" w:rsidRDefault="00FE72FF" w:rsidP="00BE6231">
      <w:pPr>
        <w:spacing w:line="360" w:lineRule="auto"/>
        <w:rPr>
          <w:sz w:val="28"/>
          <w:szCs w:val="28"/>
        </w:rPr>
      </w:pPr>
      <w:r w:rsidRPr="00BE6231">
        <w:rPr>
          <w:sz w:val="28"/>
          <w:szCs w:val="28"/>
        </w:rPr>
        <w:t>Заключение</w:t>
      </w:r>
    </w:p>
    <w:p w:rsidR="00FE72FF" w:rsidRPr="00BE6231" w:rsidRDefault="00FE72FF" w:rsidP="00BE6231">
      <w:pPr>
        <w:spacing w:line="360" w:lineRule="auto"/>
        <w:rPr>
          <w:sz w:val="28"/>
          <w:szCs w:val="28"/>
        </w:rPr>
      </w:pPr>
      <w:r w:rsidRPr="00BE6231">
        <w:rPr>
          <w:sz w:val="28"/>
          <w:szCs w:val="28"/>
        </w:rPr>
        <w:t>Список использованной литературы</w:t>
      </w:r>
    </w:p>
    <w:p w:rsidR="00BE6231" w:rsidRDefault="00BE6231" w:rsidP="00BE6231">
      <w:pPr>
        <w:spacing w:line="360" w:lineRule="auto"/>
        <w:ind w:firstLine="709"/>
        <w:jc w:val="both"/>
        <w:rPr>
          <w:sz w:val="28"/>
          <w:szCs w:val="28"/>
        </w:rPr>
      </w:pPr>
    </w:p>
    <w:p w:rsidR="00FE72FF" w:rsidRPr="00BE6231" w:rsidRDefault="00BE6231" w:rsidP="00BE623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E72FF" w:rsidRPr="00BE6231">
        <w:rPr>
          <w:b/>
          <w:bCs/>
          <w:sz w:val="28"/>
          <w:szCs w:val="28"/>
        </w:rPr>
        <w:t>Введение</w:t>
      </w:r>
    </w:p>
    <w:p w:rsidR="00BE6231" w:rsidRDefault="00BE6231" w:rsidP="00BE6231">
      <w:pPr>
        <w:spacing w:line="360" w:lineRule="auto"/>
        <w:ind w:firstLine="709"/>
        <w:jc w:val="both"/>
        <w:rPr>
          <w:sz w:val="28"/>
          <w:szCs w:val="28"/>
        </w:rPr>
      </w:pP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Разделение населения по территориальным единицам – один из важнейших признаков государства. В любом государстве в зависимости от исторических, национальных, культурных традиций выделяются определенные территориальные единицы: провинции, графства, земли, губернии, области. Они, признавая себя частями общего государства, хотят самостоятельно решать многие вопросы. Так возникает необходимость четко определить политические, экономические и иные взаимоотношения между государством в целом, то есть его центром, и частями – административно- территориальными единицами и автономными образованиями. Особенно важное значение эти проблемы имеют для многонациональных государств.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Принцип административно-территориального деления является одной из основ конституционного строя государства, так как в первую очередь затрагивает такой важный институт общественно-политических отношений, как местное самоуправление.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Актуальность данной проблемы обусловлена тем, что часто понятие административно-территориального устройства путают с формой  государственного устройства. В данном случае следует отметить, что административно-территориальное деление характерно непосредственно для стран, с унитарной формой государственного устройства, а так же для субъектов федераций при федеративной форме устройства государств.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Непосредственно эти и многие другие вопросы будут рассмотрены нами в настоящей работе. Цель данной работы заключается в раскрытии понятия «административно-территориальное деление государства». Перед нами стоят следующие задачи: раскрыть понятие, сущность и виды такого деления, обозначить административно-территориальное устройство Франции, раскрыть принципы функционирования административно-территориального деления Италии и Китая, выделить основные особенности и специфические черты для каждой из приведенных стран. Для достижения поставленных целей нам необходимо, в первую очередь, обратиться к различным научным источникам, освещающим эту проблему, проанализировать выводы некоторых исследователей по данной проблеме, а также дать определения используемому термину, выделить его основные особенности, виды.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Объектом данной работы являются основы конституционного строя зарубежных государств, а именно Франции, Италии и КНР. Предметом, же, исследования является административно-территориальное устройство данных государств.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Исследованием термина «административное деление государства» занимались такие авторы как, Малько А. В., Афанасьева О. В., Колесников Е. В, Комкова К. Н.</w:t>
      </w:r>
      <w:r w:rsidRPr="00BE6231">
        <w:rPr>
          <w:rStyle w:val="a5"/>
          <w:sz w:val="28"/>
          <w:szCs w:val="28"/>
        </w:rPr>
        <w:footnoteReference w:id="1"/>
      </w:r>
      <w:r w:rsidRPr="00BE6231">
        <w:rPr>
          <w:sz w:val="28"/>
          <w:szCs w:val="28"/>
        </w:rPr>
        <w:t>, Баглая М. В., Лейбко Ю. И.</w:t>
      </w:r>
      <w:r w:rsidRPr="00BE6231">
        <w:rPr>
          <w:rStyle w:val="a5"/>
          <w:sz w:val="28"/>
          <w:szCs w:val="28"/>
        </w:rPr>
        <w:t xml:space="preserve"> </w:t>
      </w:r>
      <w:r w:rsidRPr="00BE6231">
        <w:rPr>
          <w:rStyle w:val="a5"/>
          <w:sz w:val="28"/>
          <w:szCs w:val="28"/>
        </w:rPr>
        <w:footnoteReference w:id="2"/>
      </w:r>
      <w:r w:rsidRPr="00BE6231">
        <w:rPr>
          <w:sz w:val="28"/>
          <w:szCs w:val="28"/>
        </w:rPr>
        <w:t>, Кривогуз И. М.</w:t>
      </w:r>
      <w:r w:rsidRPr="00BE6231">
        <w:rPr>
          <w:rStyle w:val="a5"/>
          <w:sz w:val="28"/>
          <w:szCs w:val="28"/>
        </w:rPr>
        <w:footnoteReference w:id="3"/>
      </w:r>
      <w:r w:rsidRPr="00BE6231">
        <w:rPr>
          <w:sz w:val="28"/>
          <w:szCs w:val="28"/>
        </w:rPr>
        <w:t>, Ковачев Д. А.</w:t>
      </w:r>
      <w:r w:rsidRPr="00BE6231">
        <w:rPr>
          <w:rStyle w:val="a5"/>
          <w:sz w:val="28"/>
          <w:szCs w:val="28"/>
        </w:rPr>
        <w:footnoteReference w:id="4"/>
      </w:r>
      <w:r w:rsidRPr="00BE6231">
        <w:rPr>
          <w:sz w:val="28"/>
          <w:szCs w:val="28"/>
        </w:rPr>
        <w:t>,Страшун Б. А.</w:t>
      </w:r>
      <w:r w:rsidRPr="00BE6231">
        <w:rPr>
          <w:rStyle w:val="a5"/>
          <w:sz w:val="28"/>
          <w:szCs w:val="28"/>
        </w:rPr>
        <w:footnoteReference w:id="5"/>
      </w:r>
      <w:r w:rsidRPr="00BE6231">
        <w:rPr>
          <w:sz w:val="28"/>
          <w:szCs w:val="28"/>
        </w:rPr>
        <w:t>,Алебастрова И. А.</w:t>
      </w:r>
      <w:r w:rsidRPr="00BE6231">
        <w:rPr>
          <w:rStyle w:val="a5"/>
          <w:sz w:val="28"/>
          <w:szCs w:val="28"/>
        </w:rPr>
        <w:footnoteReference w:id="6"/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Керимов А. Д.,</w:t>
      </w:r>
      <w:r w:rsidRPr="00BE6231">
        <w:rPr>
          <w:rStyle w:val="a5"/>
          <w:sz w:val="28"/>
          <w:szCs w:val="28"/>
        </w:rPr>
        <w:footnoteReference w:id="7"/>
      </w:r>
      <w:r w:rsidRPr="00BE6231">
        <w:rPr>
          <w:sz w:val="28"/>
          <w:szCs w:val="28"/>
        </w:rPr>
        <w:t xml:space="preserve">  рассматривали административно-территориальное устройство Франции, Автономов С. А., Сивицкий В. А., Черкасрв А. И.</w:t>
      </w:r>
      <w:r w:rsidRPr="00BE6231">
        <w:rPr>
          <w:rStyle w:val="a5"/>
          <w:sz w:val="28"/>
          <w:szCs w:val="28"/>
        </w:rPr>
        <w:t xml:space="preserve"> </w:t>
      </w:r>
      <w:r w:rsidRPr="00BE6231">
        <w:rPr>
          <w:rStyle w:val="a5"/>
          <w:sz w:val="28"/>
          <w:szCs w:val="28"/>
        </w:rPr>
        <w:footnoteReference w:id="8"/>
      </w:r>
      <w:r w:rsidRPr="00BE6231">
        <w:rPr>
          <w:sz w:val="28"/>
          <w:szCs w:val="28"/>
        </w:rPr>
        <w:t>, Грегорио А.</w:t>
      </w:r>
      <w:r w:rsidRPr="00BE6231">
        <w:rPr>
          <w:rStyle w:val="a5"/>
          <w:sz w:val="28"/>
          <w:szCs w:val="28"/>
        </w:rPr>
        <w:footnoteReference w:id="9"/>
      </w:r>
      <w:r w:rsidRPr="00BE6231">
        <w:rPr>
          <w:sz w:val="28"/>
          <w:szCs w:val="28"/>
        </w:rPr>
        <w:t>, Гудошников Л. М.</w:t>
      </w:r>
      <w:r w:rsidRPr="00BE6231">
        <w:rPr>
          <w:rStyle w:val="a5"/>
          <w:sz w:val="28"/>
          <w:szCs w:val="28"/>
        </w:rPr>
        <w:footnoteReference w:id="10"/>
      </w:r>
      <w:r w:rsidRPr="00BE6231">
        <w:rPr>
          <w:sz w:val="28"/>
          <w:szCs w:val="28"/>
        </w:rPr>
        <w:t>, Тимофеева Р. Г.</w:t>
      </w:r>
      <w:r w:rsidRPr="00BE6231">
        <w:rPr>
          <w:rStyle w:val="a5"/>
          <w:sz w:val="28"/>
          <w:szCs w:val="28"/>
        </w:rPr>
        <w:footnoteReference w:id="11"/>
      </w:r>
      <w:r w:rsidRPr="00BE6231">
        <w:rPr>
          <w:sz w:val="28"/>
          <w:szCs w:val="28"/>
        </w:rPr>
        <w:t>, изучали деление КНР и Италии.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Данная работа состоит из введения, в котором обозначены цель, выделены объект, предмет, методы исследования, четырех пунктов: первый посвящен категориальному анализу понятия «административно-территориальное устройство государства»; второй - раскрытию такого устройства на примере Франции; третий раскрывает административно-территориальное устройство Италии и четвертый – КНР; в выводах приведены особенности устройства каждой из стран, их сравнение. В заключении делаются выводы по исследуемой проблеме.</w:t>
      </w:r>
    </w:p>
    <w:p w:rsidR="00A747FB" w:rsidRPr="00FB751C" w:rsidRDefault="00A747FB" w:rsidP="00BE6231">
      <w:pPr>
        <w:spacing w:line="360" w:lineRule="auto"/>
        <w:ind w:firstLine="709"/>
        <w:jc w:val="both"/>
        <w:rPr>
          <w:sz w:val="28"/>
          <w:szCs w:val="28"/>
        </w:rPr>
      </w:pPr>
    </w:p>
    <w:p w:rsidR="00FE72FF" w:rsidRPr="00BE6231" w:rsidRDefault="00FE72FF" w:rsidP="00BE623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E6231">
        <w:rPr>
          <w:sz w:val="28"/>
          <w:szCs w:val="28"/>
        </w:rPr>
        <w:br w:type="page"/>
      </w:r>
      <w:r w:rsidRPr="00BE6231">
        <w:rPr>
          <w:b/>
          <w:bCs/>
          <w:sz w:val="28"/>
          <w:szCs w:val="28"/>
        </w:rPr>
        <w:t>1. Понятие административно-территориального устрой</w:t>
      </w:r>
      <w:r w:rsidR="00BE6231" w:rsidRPr="00BE6231">
        <w:rPr>
          <w:b/>
          <w:bCs/>
          <w:sz w:val="28"/>
          <w:szCs w:val="28"/>
        </w:rPr>
        <w:t>ства государства</w:t>
      </w:r>
    </w:p>
    <w:p w:rsidR="00BE6231" w:rsidRDefault="00BE6231" w:rsidP="00BE6231">
      <w:pPr>
        <w:spacing w:line="360" w:lineRule="auto"/>
        <w:ind w:firstLine="709"/>
        <w:jc w:val="both"/>
        <w:rPr>
          <w:sz w:val="28"/>
          <w:szCs w:val="28"/>
        </w:rPr>
      </w:pP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Территория государства всегда определенным образом организована, разделена на части административного или политического значения, в которых проживает население, с целью управления им. Соответствующие главы конституций иногда так и называются: «Об организации государства». В данном случае речь идет не о системе государственных органов, а о территориальной организации государства.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Под администативно-териториальным делением государства понимается разделение государственной территории на определенные единицы, в соответствии с которым строится система государственного и регионального (местного) управления. Это понятие показывает характер и особенности взаимоотношений между государством и его составными частями.</w:t>
      </w:r>
      <w:r w:rsidRPr="00BE6231">
        <w:rPr>
          <w:rStyle w:val="a5"/>
          <w:sz w:val="28"/>
          <w:szCs w:val="28"/>
        </w:rPr>
        <w:footnoteReference w:id="12"/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Административно-территориальное устройство складывается в течение длительного времени, иногда даже столетий. В его основе лежат экономические, политические, социальные и другие факторы, обязательно учитывается фактическое расселение граждан (поданных) на конкретной территории. В прямом значении анализируемое понятие применимо лишь к унитарному государству, так как для федерации первично федеративное устройство. В последнем случае собственно территориальное членение присуще субъектам федерации – штатам, провинциям, землям.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Совокупность территориальных единиц образует территориальное деление государственной территории. Территориальные единицы являются пространственным пределом функционирования региональных (местных) институтов публичной власти.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Чаще всего, государства с большой территорией имеют трехзвенную систему административно-территориального устройства. Так, большая часть Великобритании делится на графства, графства, в свою очередь, делятся на округа, а округа состоят из приходов. Во Франции действует четырехзвенная система: департаменты – округа – кантоны – коммуны (общины). Число ступеней политико-административного деления зависит от численности населения и размеров территории страны, однако зависимость эта нежесткая: иногда в менее крупных странах число ступеней большее, чем в более крупных. Обычно низовой административно-территориальной единицей является небольшое городское или сельское поселение типа общины (коммуны), а в некоторых афро-азиатских странах такую роль играют кочевое племя или род. Современные тенденции в развитии политико-административного деления заключаются в укрупнении низовых единиц и регионализации – создании крупных регионов как путем укрупнения высших единиц, так и путем учреждения нового высшего их уровня, что было сделано, например, во Франции, в Испании, Италии. Малые единицы, унаследованные от истории, не в состоянии должным образом удовлетворять местные социальные потребности, а современные средства транспорта и связи облегчают возможность быстро преодолевать расстояния и оперативно решать вопросы административного обслуживания жителей. Следует в данном случае подчеркнуть, что речь идет именно о тенденциях, которые далеко не везде проявились.</w:t>
      </w:r>
      <w:r w:rsidRPr="00BE6231">
        <w:rPr>
          <w:rStyle w:val="a5"/>
          <w:sz w:val="28"/>
          <w:szCs w:val="28"/>
        </w:rPr>
        <w:footnoteReference w:id="13"/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 административно-территориальных единицах имеется высоконазначенное лицо, управляющее соответствующей территорией, либо выбранный гражданами представительный орган или назначенное должностное лицо. Представительные органы власти создаются далеко не во всех административно-территориальных единицах. В некоторых странах принята “государственная” теория местного самоуправления: эти органы рассматриваются как продолжение центральной власти, агенты центра, министерств. Такой подход чаще всего обосновывается тем, что основную долю средств органы местного самоуправления получают из государственного бюджета, а их политика по принципиальным вопросам должна быть единой с государственными органами и определяться центром.</w:t>
      </w:r>
      <w:r w:rsidRPr="00BE6231">
        <w:rPr>
          <w:rStyle w:val="a5"/>
          <w:sz w:val="28"/>
          <w:szCs w:val="28"/>
        </w:rPr>
        <w:footnoteReference w:id="14"/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 маленьких по территории и численности населения государствах вообще нет самостоятельных и обособленных административно-территориальных единиц (например, на Мальте, в Брунее).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К административно-территориальным единицам примыкают столичные округа, имеющие самостоятельный статус. Они объединяют столицу и ее окрестности (федеральные округа в США, Бразилии). Местное (городское) самоуправление в этом случае ограничено.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Правовой статус административно-территориальных образований в унитарных государствах определяется центральной властью. Она же определяет на какие административно-территориальные единицы делиться государство, каков круг предметов ведения и компетенция этих единиц, сколько ступеней имеет административно-территориальное устройство. В федеративных государствах административно-территориальное деление</w:t>
      </w:r>
      <w:r w:rsidRPr="00BE6231">
        <w:rPr>
          <w:noProof/>
          <w:sz w:val="28"/>
          <w:szCs w:val="28"/>
        </w:rPr>
        <w:t xml:space="preserve"> —</w:t>
      </w:r>
      <w:r w:rsidRPr="00BE6231">
        <w:rPr>
          <w:sz w:val="28"/>
          <w:szCs w:val="28"/>
        </w:rPr>
        <w:t xml:space="preserve"> это деление субъектов федерации, его устанавливают они сами. Мелкие субъекты (штаты, провинции, земли и др.) имеют в своем составе только один уровень административно-территориальных единиц</w:t>
      </w:r>
      <w:r w:rsidRPr="00BE6231">
        <w:rPr>
          <w:noProof/>
          <w:sz w:val="28"/>
          <w:szCs w:val="28"/>
        </w:rPr>
        <w:t xml:space="preserve"> — </w:t>
      </w:r>
      <w:r w:rsidRPr="00BE6231">
        <w:rPr>
          <w:sz w:val="28"/>
          <w:szCs w:val="28"/>
        </w:rPr>
        <w:t>общинный, но в крупных субъектах бывает и два звена</w:t>
      </w:r>
      <w:r w:rsidRPr="00BE6231">
        <w:rPr>
          <w:noProof/>
          <w:sz w:val="28"/>
          <w:szCs w:val="28"/>
        </w:rPr>
        <w:t xml:space="preserve"> —</w:t>
      </w:r>
      <w:r w:rsidRPr="00BE6231">
        <w:rPr>
          <w:sz w:val="28"/>
          <w:szCs w:val="28"/>
        </w:rPr>
        <w:t xml:space="preserve"> районное и общинное.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 отдельные административно-территориальные единицы обычно выделяются крупные и средние города, некоторые из них еще от прежних времен имеют свои хартии самоуправления. Такие города могут иметь статус общин с более широкими полномочиями, а могут быть городами центрального подчинения (в странах тоталитарного социализма).</w:t>
      </w:r>
      <w:r w:rsidRPr="00BE6231">
        <w:rPr>
          <w:rStyle w:val="a5"/>
          <w:sz w:val="28"/>
          <w:szCs w:val="28"/>
        </w:rPr>
        <w:footnoteReference w:id="15"/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Во многих странах процессы урбанизации привели к возникновению обширных городских агломераций, однако, как правило, они не преобразовались в единые территориальные структуры и не имеют общих органов публичной власти; в лучшем случае создаются координационные органы. Впрочем, все чаще городские и сельские общины создают союзы (синдикаты) с общими органами, которым передаются некоторые полномочия общин и средства, необходимые для их реализации. Эти процессы начинают получать отражение и в конституциях. Например, в Конституции штата Минас Жераис (Бразилия) 1989 года регионализации специально посвящен разд. VII части III (ст. 41– 51). Согласно этим положениям штат будет принимать административные меры, чтобы объединять планирование, организацию и осуществление публичных функций, представляющих общий интерес, в районах интенсивной урбанизации. Он должен содействовать: сокращению межрегиональных различий посредством формирования региональных и секторальных планов, программ и проектов, направленных на развитие территориальных коллективов в единый геоэкономический и социальный комплекс; включению муниципий со скудными ресурсами в интенсивное региональное социально-экономическое развитие.</w:t>
      </w:r>
      <w:r w:rsidRPr="00BE6231">
        <w:rPr>
          <w:rStyle w:val="a5"/>
          <w:sz w:val="28"/>
          <w:szCs w:val="28"/>
        </w:rPr>
        <w:footnoteReference w:id="16"/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Во многих странах имеются административно-территориальные единицы как общего типа (например, округа в Германии, области в Болгарии), где действуют органы общей администрации, так и специального, где действуют специализированные государственные органы (судебные округа, военные округа и т. п.).</w:t>
      </w:r>
      <w:r w:rsidRPr="00BE6231">
        <w:rPr>
          <w:rStyle w:val="a5"/>
          <w:sz w:val="28"/>
          <w:szCs w:val="28"/>
        </w:rPr>
        <w:footnoteReference w:id="17"/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Однако, понятие административно – территориального деления неразрывно связано с понятием местного самоуправления. Различаются четыре основные системы осуществления публичной власти на местах: англосаксонская, романо-германская, иберийская и система советов.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 соответствии с англосаксонской системой для решения местных вопросов в административно-территориальных единицах (графствах в Англии и Уэльсе, областях и округах в Шотландии, графствах, округах, тауншипах в США, Австралии, Канаде) жителями избирается совет (правление), обычно на два — четыре года. Он состоит из трех — семи членов, в крупнейших городах — из 35—50 человек. Наряду с советом (правлением) население непосредственно избирает некоторых должностных лиц — шерифа (в США это в основном начальник полиции), атторнея, являющегося представителем данной административно-территориальной единицы в суде (он избирается только в крупных единицах — графствах), казначея и т. д.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Романо-германская (континентальная) система местного самоуправления присуща Франции, Италии, Польше, Болгарии, заимствована Турцией, Сенегалом, другими странами. Она строится на основе сочетания выборности и назнчаемости местных органов. Никаких назначенных сверху администраторов — представителей государственной власти нет.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Иберийская система управления на местах существует в Бразилии, во многих испаноговорящих государствах.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Система советов принципиально отличается от рассмотренных выше. Она применяется в странах тоталитарного социализма. Совет рассматривается как орган государственной власти и в свою очередь избирает другой государственный орган — исполнительный комитет — коллегиальный орган государственного управления в данной административно-территориальной единице. Члены исполкома являются руководителями отделов и управлений и при помощи подчиненных им государственных служащих управляют отдельными сферами местной жизни (образованием, здравоохранением, торговлей, местной промышленностью и т.д.).</w:t>
      </w:r>
      <w:r w:rsidRPr="00BE6231">
        <w:rPr>
          <w:rStyle w:val="a5"/>
          <w:sz w:val="28"/>
          <w:szCs w:val="28"/>
        </w:rPr>
        <w:footnoteReference w:id="18"/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Таким образом в данном пункте нашей работы мы рассмотрели понятие «административно-территориальное устройство государства» - это разделение государственной территории на определенные единицы, в соответствии с которым строится система государственного и регионального (местного) управления. Привели виды данного устройства в зависимости от количества звеньев и дали краткую характеристику каждого из них.</w:t>
      </w:r>
    </w:p>
    <w:p w:rsidR="00BE6231" w:rsidRDefault="00BE6231" w:rsidP="00BE6231">
      <w:pPr>
        <w:spacing w:line="360" w:lineRule="auto"/>
        <w:ind w:firstLine="709"/>
        <w:jc w:val="both"/>
        <w:rPr>
          <w:sz w:val="28"/>
          <w:szCs w:val="28"/>
        </w:rPr>
      </w:pPr>
    </w:p>
    <w:p w:rsidR="00FE72FF" w:rsidRPr="00BE6231" w:rsidRDefault="00FE72FF" w:rsidP="00BE623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E6231">
        <w:rPr>
          <w:b/>
          <w:bCs/>
          <w:sz w:val="28"/>
          <w:szCs w:val="28"/>
        </w:rPr>
        <w:t>2. Административно-территориальное устройство Фран</w:t>
      </w:r>
      <w:r w:rsidR="00BE6231" w:rsidRPr="00BE6231">
        <w:rPr>
          <w:b/>
          <w:bCs/>
          <w:sz w:val="28"/>
          <w:szCs w:val="28"/>
        </w:rPr>
        <w:t>ции</w:t>
      </w:r>
    </w:p>
    <w:p w:rsidR="00BE6231" w:rsidRDefault="00BE6231" w:rsidP="00BE6231">
      <w:pPr>
        <w:spacing w:line="360" w:lineRule="auto"/>
        <w:ind w:firstLine="709"/>
        <w:jc w:val="both"/>
        <w:rPr>
          <w:sz w:val="28"/>
          <w:szCs w:val="28"/>
        </w:rPr>
      </w:pP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 xml:space="preserve">Французская республика – унитарное государство. Его составные части не являются ни государствами, ни государственными образованиями. Вплоть до недавнего времени административно–территориальная структура Франции и организация управления на местах воспроизводили те модели, которые были созданы в годы Французской революции и правления Наполеона </w:t>
      </w:r>
      <w:r w:rsidRPr="00BE6231">
        <w:rPr>
          <w:sz w:val="28"/>
          <w:szCs w:val="28"/>
          <w:lang w:val="en-US"/>
        </w:rPr>
        <w:t>I</w:t>
      </w:r>
      <w:r w:rsidRPr="00BE6231">
        <w:rPr>
          <w:sz w:val="28"/>
          <w:szCs w:val="28"/>
        </w:rPr>
        <w:t>. Радикальные реформы были осуществлены в 80 –х годах посредством принятия законов о децентрализации.</w:t>
      </w:r>
      <w:r w:rsidRPr="00BE6231">
        <w:rPr>
          <w:rStyle w:val="a5"/>
          <w:sz w:val="28"/>
          <w:szCs w:val="28"/>
        </w:rPr>
        <w:footnoteReference w:id="19"/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 ст. 72 Конституции Франции говориться о том, что территориальными коллективами Республики являются коммуны, департаменты, заморские территории, которые свободно управляются выборными советами при соблюдении условий, предусмотренных законом.</w:t>
      </w:r>
      <w:r w:rsidRPr="00BE6231">
        <w:rPr>
          <w:rStyle w:val="a5"/>
          <w:sz w:val="28"/>
          <w:szCs w:val="28"/>
        </w:rPr>
        <w:footnoteReference w:id="20"/>
      </w:r>
      <w:r w:rsidRPr="00BE6231">
        <w:rPr>
          <w:sz w:val="28"/>
          <w:szCs w:val="28"/>
        </w:rPr>
        <w:t xml:space="preserve"> Компетенция местных выборных органов подробно регламентируется законодательством, и государство, в лице своих чиновников следит за тем, чтобы они не превышали своих полномочий.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Нижним звеном административно-территориальное деления во Франции является коммуна, которых насчитывается около 37 тысяч. Жители коммуны избирают сроком на 6 лет муниципальный совет, одновременно являющийся и низовым органом государственной власти, и органом местного самоуправления. Муниципальный совет из своего состава большинством голосов избирает председателя исполнительной власти – мэра.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Объединение нескольких коммун – это кантон, который введен для удобства управления государственными делами. В кантоне действует ряд должностных и ответственных лиц – судья, нотариус, руководитель жандармерии и т. п.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Коммуны объединены в округ. Во французском округе от 100 до 150 коммун, всего их около 300. главой округа является субпрефект, назначаемый правительством.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Следующим звеном управления является департамент, включающий около 400 коммун, или 35 кантонов. Руководит его деятельностью Генеральный Совет, куда каждый кантон назначает одного своего представителя - генерального советника. Во главе Генерального Совета стоит префект, которого назначает президент. При этом, префект не только решает общие вопросы, но и руководит работай департамента.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Крупнейшей административно-территориальной единицей Франции является регион. Регион имеет региональный совет,  а возглавляется он префектом. Их создание в качестве объединения отдельных департаментов было начато еще в 1961 г. Однако попытка юридически сформулировать разделение всей страны на регионы путем вынесения соответствующего законопроекта на референдум в 1969 г. не получила поддержки у большинства населения. Несмотря на неодобрение проекта создания регионов на референдуме, уже  несколько лет спустя, в 1972 г., был принят закон, придавший статус юридического лица. И только в 1982 г., с принятием Закона о децентрализации, было юридически оформлено образование региона в качестве территориального коллектива, а вся территория страны была разделена на регионы.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 xml:space="preserve">Из приведенных выше образований два – кантон и округ – по сути дела не обладают органами общей администрации и, скорее, выступают как территориальные пределы деятельности некоторых специальных административных органов. Кроме них во Франции существует целый ряд других специальных округов – это военные, судебные, школьные и другие округа, границы которых не всегда совпадают с границами административно- территориальных единиц. В современной Франции только коммуны, департаменты и регионы располагают органами самоуправления и служат территориальной основой деятельности  самоуправляющихся территориальных коллективов. Именно в пределах этих трех единиц и функционирует сегодня система самоуправления во Франции. </w:t>
      </w:r>
      <w:r w:rsidRPr="00BE6231">
        <w:rPr>
          <w:rStyle w:val="a5"/>
          <w:sz w:val="28"/>
          <w:szCs w:val="28"/>
        </w:rPr>
        <w:footnoteReference w:id="21"/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Таким образом, в данном пункте нашей работы мы раскрыли особенности функционирования административно – территориального устройства Франции, указали органы управления каждой ступени административно-территориального деления.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</w:p>
    <w:p w:rsidR="00FE72FF" w:rsidRPr="00BE6231" w:rsidRDefault="00FE72FF" w:rsidP="00BE623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E6231">
        <w:rPr>
          <w:b/>
          <w:bCs/>
          <w:sz w:val="28"/>
          <w:szCs w:val="28"/>
        </w:rPr>
        <w:t>3.Административно-территориальное устройство Италии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 соответствии с конституцией 1947 г. Италия -  единое унитарное государство. Вместе с тем, основные нормы не препятствовали внедрению особой модели административно-территориального устройства, известной под названием «Областное государство» или «государство областных автономий». Более того, конституция закрепила два важнейших принципа «областного государства»: принцип политической децентрализации и принцип территориальных коллективов в рамках единого государства. На практике это означало предоставление самостоятельности, определенных административных полномочий всем территориальным коллективам: областям, провинциям, коммунам.</w:t>
      </w:r>
      <w:r w:rsidRPr="00BE6231">
        <w:rPr>
          <w:rStyle w:val="a5"/>
          <w:sz w:val="28"/>
          <w:szCs w:val="28"/>
        </w:rPr>
        <w:footnoteReference w:id="22"/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Самыми крупными единицами в Италии являются области (они могут создаваться при наличии не менее 1 млн жителей). В результате административно-территориальной реформы было образовано 20 областей, наделенных широкой автономией. Конституция 1947 г. признавала области автономными образованиями, обладающими законодательной, административной и финансовой самостоятельностью.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Особый статус имеют пять областей специальной автономии - Трентино-Альто-Адидже, Вале – д`Аоста, Фриули-Венеция-Джулия, Сицилия и Сардиния – они осуществляют власть и управление на основе собственных статутов – уставов, регламентирующих все вопросы организации и функционирования области. Остальные 15 областей обычной автономии действуют на основании предписаний Конституции и парламентских законов. В статутах таких областей вправе закрепляться только вопросы, касающиеся внутренней организации региона, осуществления права инициативы и референдума в отношении законов и административных актов области, порядка опубликования областных законов.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Конституционным путем областям были переданы полномочия, которые ранее входили в компетенцию государства. Прежде всего это законодательные полномочия. Определен перечень вопросов, по которым область вправе принимать собственные законодательные нормы. Законы областей не могут противоречить принципам национального порядка, международным обязательствам, интересам государства и других областей.</w:t>
      </w:r>
      <w:r w:rsidRPr="00BE6231">
        <w:rPr>
          <w:rStyle w:val="a5"/>
          <w:sz w:val="28"/>
          <w:szCs w:val="28"/>
        </w:rPr>
        <w:footnoteReference w:id="23"/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 xml:space="preserve">Провинции и коммуны по итальянскому законодательству одновременно являются территориальными единицами как государства, так и областного деления. Их функции и полномочия регулируются в общегосударственном порядке на основании единого закона от 17 мая 1990г. </w:t>
      </w:r>
      <w:r w:rsidRPr="00BE6231">
        <w:rPr>
          <w:rStyle w:val="a5"/>
          <w:sz w:val="28"/>
          <w:szCs w:val="28"/>
        </w:rPr>
        <w:footnoteReference w:id="24"/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Нижняя планка по численности населения провинции устанавливается в 200 тыс. жителей. Предусматривается возможность создания в провинциях административных округов в целях более эффективного осуществления управленческих функций. В соответствии с областными программами развития провинция принимает собственные многолетние программы и планы развития территории. На основании соответствующей программы провинция координирует деятельность коммун и самостоятельно действует в области экономики, производства, коммерции, туризма, а также социальной сферы.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Коммуны – низовые и самые многочисленные административно-территориальные единицы. При образовании коммун их население не должно быть менее 10 тыс. жителей. Коммуны обладают административными полномочиями в сфере социального обеспечения, благоустройства и использования территории, ее экономического развития, создания местных индустриальных зон землепользования.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 качестве самостоятельных административно-территориальных единиц, обладающих специальным статусом, согласно  закону Италии об устройстве автономий 1990г., следует назвать девять крупных городов: Турин, Милан, Неаполь, Венеция, Генуя, Рим, Болонья, Флоренция, Бари.</w:t>
      </w:r>
      <w:r w:rsidRPr="00BE6231">
        <w:rPr>
          <w:rStyle w:val="a5"/>
          <w:sz w:val="28"/>
          <w:szCs w:val="28"/>
        </w:rPr>
        <w:footnoteReference w:id="25"/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Во всех территориальных единицах Италии есть представители центральной власти. В области эти функции возложены на правительственного комиссара. В провинции они возложены на префекта, который входит в систему министерства внутренних дел. В коммунах таким государственным чиновником является синдик, который информирует префекта о состоянии общественного порядка и безопасности, издает акты об осуществлении неотложных мер в сфере здравоохранения и гигиены, строительства и местной полиции. Синдик ведет реестр актов гражданского состояния и учет населения, выполняя предписания законодательства о статистике, регистрации избирателей, учете военнообязанных.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</w:p>
    <w:p w:rsidR="00FE72FF" w:rsidRPr="00BE6231" w:rsidRDefault="00FE72FF" w:rsidP="00BE623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E6231">
        <w:rPr>
          <w:sz w:val="28"/>
          <w:szCs w:val="28"/>
        </w:rPr>
        <w:br w:type="page"/>
      </w:r>
      <w:r w:rsidRPr="00BE6231">
        <w:rPr>
          <w:b/>
          <w:bCs/>
          <w:sz w:val="28"/>
          <w:szCs w:val="28"/>
        </w:rPr>
        <w:t>4. Административно-территориальное устройство КНР</w:t>
      </w:r>
    </w:p>
    <w:p w:rsidR="00BE6231" w:rsidRDefault="00BE6231" w:rsidP="00BE6231">
      <w:pPr>
        <w:spacing w:line="360" w:lineRule="auto"/>
        <w:ind w:firstLine="709"/>
        <w:jc w:val="both"/>
        <w:rPr>
          <w:sz w:val="28"/>
          <w:szCs w:val="28"/>
        </w:rPr>
      </w:pP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КНР является самым большим по численности государством в мире, где проживает более 55 различных национальностей, и третьим государством по размерам территории.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Современный Китай – унитарное государство, построенное на централизованных началах. Он характеризуется полиэтническим составом населения, хотя примерно 93% населения – этнические китайцы (ханьци).</w:t>
      </w:r>
      <w:r w:rsidRPr="00BE6231">
        <w:rPr>
          <w:rStyle w:val="a5"/>
          <w:sz w:val="28"/>
          <w:szCs w:val="28"/>
        </w:rPr>
        <w:footnoteReference w:id="26"/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По Конституции КНР все национальности равноправны. Государство гарантирует законные права и интересы малочисленных национальностей, некоторые из них насчитывают миллионы.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Существует три уровня системы административно-территориального устройства, т. е трехзвенная система административно-территориального деления: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Провинции, автономные районы (автономные области), три города центрального подчинения (Шанхай, Пекин, Тяньцзин).  Особый статус и максимальную самостоятельность имеют специальные административные районы – Сянган (бывший Гонконг) и Макао, находившиеся до 90-х годов прошлого века под управлением Великобритании и Португалии.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Уезды, автономные округа, автономные уезды и города.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Волости, национальные волости, городские районы, поселки.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Провинции делятся на уезды, последние - на волости и поселки.</w:t>
      </w:r>
      <w:r w:rsidRPr="00BE6231">
        <w:rPr>
          <w:rStyle w:val="a5"/>
          <w:sz w:val="28"/>
          <w:szCs w:val="28"/>
        </w:rPr>
        <w:footnoteReference w:id="27"/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На определение формы территориального устройства в Китае повлияло огромное количество факторов: исторических, социально – экономических, национально-демографических, наличие языково-диалектных барьеров, а так же сложившиеся в Китае многовековые традиции государственного управления. Но главное внимание при этом уделялось задаче сохранения единого, целостного и неделимого Китая, сдерживанию тенденций сепаратизма регионов, повышению эффективности государственного и социального управления, что в специфических условиях Китая могло быть обеспечено только при высокой степени концентрации власти в руках центра.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 настоящее время, территория Китая состоит из 23 провинций, 5 автономных округов, 4 городов центрального подчинения. В свою очередь провинции и автономные районы делятся на автономные округа, автономные уезды и города, уезды и автономные уезды делятся на волости, национальные волости и поселки, города центрального подчинения и крупные города делятся на районы и уезды. Автономные районы, автономные округа и автономные уезды являются районами национальной автономии.</w:t>
      </w:r>
      <w:r w:rsidRPr="00BE6231">
        <w:rPr>
          <w:rStyle w:val="a5"/>
          <w:sz w:val="28"/>
          <w:szCs w:val="28"/>
        </w:rPr>
        <w:footnoteReference w:id="28"/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 соответствии с Конституцией в КНР могут создаваться «особые административные районы», правовой статус которых определяется специальными законами. Так, в 1997 г. в состав КНР был включен Сянган, получивший статус «особого административного района».</w:t>
      </w:r>
      <w:r w:rsidRPr="00BE6231">
        <w:rPr>
          <w:rStyle w:val="a5"/>
          <w:sz w:val="28"/>
          <w:szCs w:val="28"/>
        </w:rPr>
        <w:footnoteReference w:id="29"/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Структура современного административного деления КНР закрепляется в Конституции. Изменения в территориальную организацию могут быть внесены лишь только решениями Всекитайского собрания народных представителей или Государственного совета Китая. Так, согласно Конституции, образование провинций, автономных районов и городов центрального подчинения утверждается ВСНП. Вместе с тем, административно-территориальное деление провинций, автономных районов, городов центрального подчинения, а так же территориальное деление автономных округов, уездов, городов утверждается Госсоветом КНР.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Местными органами государственной власти являются собрания народных представителей административно-территориальных единиц и их комитеты. Срок полномочий – три года или пять лет. Их нельзя рассматривать как органы местного самоуправления, согласно европейской традиции. Они являются составной частью единой организации государственной власти.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Административная форма национальной территориальной автономии преследует цель социалистического решения национального вопроса. Помимо этнических китайцев, в стране проживают такие крупные нации как чжуаны, уйгйры, маньчжуры, монголы, тибетцы, хуэй и др.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Самая крупная форма национальной автономии – автономный район, их 6, далее идут автономные округа, их 30, и автономные уезды – более 120.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 многонациональных районах производится политика коренизации кадров, т. е. лица местных национальностей имеют определенные преимущества на государственной службе. Поэтому руководители автономных областей, округов и уездов должны принадлежать к тем национальностям, которые осуществляют национальную автономию.</w:t>
      </w:r>
      <w:r w:rsidRPr="00BE6231">
        <w:rPr>
          <w:rStyle w:val="a5"/>
          <w:sz w:val="28"/>
          <w:szCs w:val="28"/>
        </w:rPr>
        <w:footnoteReference w:id="30"/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 данном параграфе нами были рассмотрены административно-территориальные устройства Италии и КНР. Из всего вышесказанного, можно сделать следующие выводы: в первую очередь, административно-территориальные деления вышеперечисленных стран совершенно различны, во- вторых, можно сделать вывод о том, что уровни административно-территориального деления, а так же принципы, по которым данное деление производится, в первую очередь зависят от исторических, географических, экономических и социально-культурных особенностей государства. Так, в административно-территориальном делении многонационального Китая  мы встречаем термин «национальная автономия», однако данная категория отсутствует в административно-территориальном устройстве Италии, или еще ранее упомянутой Франции.</w:t>
      </w:r>
    </w:p>
    <w:p w:rsidR="00FE72FF" w:rsidRPr="00BE6231" w:rsidRDefault="00FE72FF" w:rsidP="00BE623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E6231">
        <w:rPr>
          <w:sz w:val="28"/>
          <w:szCs w:val="28"/>
        </w:rPr>
        <w:br w:type="page"/>
      </w:r>
      <w:r w:rsidRPr="00BE6231">
        <w:rPr>
          <w:b/>
          <w:bCs/>
          <w:sz w:val="28"/>
          <w:szCs w:val="28"/>
        </w:rPr>
        <w:t>Заключение</w:t>
      </w:r>
    </w:p>
    <w:p w:rsidR="00BE6231" w:rsidRDefault="00BE6231" w:rsidP="00BE6231">
      <w:pPr>
        <w:spacing w:line="360" w:lineRule="auto"/>
        <w:ind w:firstLine="709"/>
        <w:jc w:val="both"/>
        <w:rPr>
          <w:sz w:val="28"/>
          <w:szCs w:val="28"/>
        </w:rPr>
      </w:pP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 данной работе мы рассматривали административно-территориальное устройство государства на примере Франции, Италии и КНР. Под данным термином следует понимать разделение государственной территории на определенные единицы, в соответствии с которым строится система государственного и регионального (местного) управления. Административно-территориальное деление показывает характер и особенности взаимоотношений между государством и его составными частями, между составными частями друг с другом, между государством и  органами местного самоуправления. Оно складывается в течение долгого времени, и принципы его организации могут быть основаны на исторических, географических, политических, социально-экономических или культурных особенностях того или иного государства.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 первую очередь следует отметить, что административно-территориальные единицы  не являются государствами или государственными образованиями, как например штаты в США.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Во-вторых, как правило административно-территориальное деление имен несколько ступеней, как например во Франции или Италии, однако в маленьких по территории и численности государствах данная система может носить одноступенчатый характер.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Далее следует отметить, что любая территориальная единица является пространственным пределом полномочий региональных или местных институтов публичной власти.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 целом, функционирование административно-территориальной системы разделения государства отражает взаимодействие не только территориальных единиц в целом, но и между собой.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Что же касается административно-территориального устройства Франции, то будучи унитарной республикой, Франция имеет четырехступенчатую систему административно-территориального деления: департаменты – округа – кантоны – коммуны (общины). В целом система управления Франции предполагает сочетание местного самоуправления с государственным управлением на местах, что безусловно является особенностью французского административно-территориального устройства.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 Италии функционирует особая модель административно-территориального устройства под названием «государство областных автономий». Данное явление строится на двух основных принципах: принцип политической децентрализации и принцип автономии территориальных коллективов в рамках единого государства.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 Италии выделяют следующие  административно-территориальные единицы: области – провинции – коммуны.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Во всех территориальных единицах Италии есть представители центральной власти. Это является одной из особенностей административно-территориального деления Италии.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 КНР, как и во многих других унитарных государствах, тоже существует административно-территориальное деление. В первую очередь это обусловлено наличием языково – демографических барьеров, а так же социально – экономическими и историческими особенностями развития Китая. В КНР административно-территориальное деление строится на трех ступенях: провинции, автономные национальные районы – уезды – волости, городские районы, поселки.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 КНР существует административная форма национальной автономии. В первую очередь это обусловлено целью социалистического решения национальной проблемы.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  <w:r w:rsidRPr="00BE6231">
        <w:rPr>
          <w:sz w:val="28"/>
          <w:szCs w:val="28"/>
        </w:rPr>
        <w:t>Вопросы административно-территориальной организации государства и территориальной дислокации публичной власти всегда находились в Китае в центре внимания, поскольку от правильного решения этой проблемы в огромной по территориальным масштабам и численности населения многонациональной стране во многом зависит целостность самого государства и его социальная стабильность.</w:t>
      </w:r>
    </w:p>
    <w:p w:rsidR="00FE72FF" w:rsidRPr="00BE6231" w:rsidRDefault="00FE72FF" w:rsidP="00BE623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E6231">
        <w:rPr>
          <w:sz w:val="28"/>
          <w:szCs w:val="28"/>
        </w:rPr>
        <w:br w:type="page"/>
      </w:r>
      <w:r w:rsidRPr="00BE6231">
        <w:rPr>
          <w:b/>
          <w:bCs/>
          <w:sz w:val="28"/>
          <w:szCs w:val="28"/>
        </w:rPr>
        <w:t>Список использованной литературы</w:t>
      </w:r>
    </w:p>
    <w:p w:rsidR="00FE72FF" w:rsidRPr="00BE6231" w:rsidRDefault="00FE72FF" w:rsidP="00BE6231">
      <w:pPr>
        <w:spacing w:line="360" w:lineRule="auto"/>
        <w:ind w:firstLine="709"/>
        <w:jc w:val="both"/>
        <w:rPr>
          <w:sz w:val="28"/>
          <w:szCs w:val="28"/>
        </w:rPr>
      </w:pPr>
    </w:p>
    <w:p w:rsidR="00FE72FF" w:rsidRPr="00BE6231" w:rsidRDefault="00FE72FF" w:rsidP="00BE6231">
      <w:pPr>
        <w:spacing w:line="360" w:lineRule="auto"/>
        <w:rPr>
          <w:sz w:val="28"/>
          <w:szCs w:val="28"/>
        </w:rPr>
      </w:pPr>
      <w:r w:rsidRPr="00BE6231">
        <w:rPr>
          <w:sz w:val="28"/>
          <w:szCs w:val="28"/>
        </w:rPr>
        <w:t>1) Автономов С. А., Сивицкий В. А., Черкасов А. И. Конституционное (государственное) право зарубежных стран:</w:t>
      </w:r>
      <w:r w:rsidR="009E2842">
        <w:rPr>
          <w:sz w:val="28"/>
          <w:szCs w:val="28"/>
        </w:rPr>
        <w:t xml:space="preserve"> </w:t>
      </w:r>
      <w:r w:rsidRPr="00BE6231">
        <w:rPr>
          <w:sz w:val="28"/>
          <w:szCs w:val="28"/>
        </w:rPr>
        <w:t>учебное пособие. М.: АСТ ВЕЧЕ, 2003 – 624 с.</w:t>
      </w:r>
    </w:p>
    <w:p w:rsidR="00FE72FF" w:rsidRPr="00BE6231" w:rsidRDefault="00FE72FF" w:rsidP="00BE6231">
      <w:pPr>
        <w:spacing w:line="360" w:lineRule="auto"/>
        <w:rPr>
          <w:sz w:val="28"/>
          <w:szCs w:val="28"/>
        </w:rPr>
      </w:pPr>
      <w:r w:rsidRPr="00BE6231">
        <w:rPr>
          <w:sz w:val="28"/>
          <w:szCs w:val="28"/>
        </w:rPr>
        <w:t>2) Алебастрова И. А. Конституционное право зарубежных стран. М.: Просвещение, 2003. – 386 с.</w:t>
      </w:r>
    </w:p>
    <w:p w:rsidR="00FE72FF" w:rsidRPr="00BE6231" w:rsidRDefault="00FE72FF" w:rsidP="00BE6231">
      <w:pPr>
        <w:spacing w:line="360" w:lineRule="auto"/>
        <w:rPr>
          <w:sz w:val="28"/>
          <w:szCs w:val="28"/>
        </w:rPr>
      </w:pPr>
      <w:r w:rsidRPr="00BE6231">
        <w:rPr>
          <w:sz w:val="28"/>
          <w:szCs w:val="28"/>
        </w:rPr>
        <w:t>3) Грегорио А. Конституционные реформы в Италии: продолжение дебатов//Право и политика, 2000.№ 2. С. 58.</w:t>
      </w:r>
    </w:p>
    <w:p w:rsidR="00FE72FF" w:rsidRPr="00BE6231" w:rsidRDefault="00FE72FF" w:rsidP="00BE6231">
      <w:pPr>
        <w:spacing w:line="360" w:lineRule="auto"/>
        <w:rPr>
          <w:sz w:val="28"/>
          <w:szCs w:val="28"/>
        </w:rPr>
      </w:pPr>
      <w:r w:rsidRPr="00BE6231">
        <w:rPr>
          <w:sz w:val="28"/>
          <w:szCs w:val="28"/>
        </w:rPr>
        <w:t>4) Гудошников Л. М. Конституция и законодательные акты Китая. М.: Амфора, 1996 – 352 с.</w:t>
      </w:r>
    </w:p>
    <w:p w:rsidR="00FE72FF" w:rsidRPr="00BE6231" w:rsidRDefault="00FE72FF" w:rsidP="00BE6231">
      <w:pPr>
        <w:spacing w:line="360" w:lineRule="auto"/>
        <w:rPr>
          <w:sz w:val="28"/>
          <w:szCs w:val="28"/>
        </w:rPr>
      </w:pPr>
      <w:r w:rsidRPr="00BE6231">
        <w:rPr>
          <w:sz w:val="28"/>
          <w:szCs w:val="28"/>
        </w:rPr>
        <w:t>5) Керимов А. Д. О своеобразии  государственной системы  современной Франции//Государство и право. 2001. № 1. С. 51.</w:t>
      </w:r>
    </w:p>
    <w:p w:rsidR="00FE72FF" w:rsidRPr="00BE6231" w:rsidRDefault="00FE72FF" w:rsidP="00BE6231">
      <w:pPr>
        <w:spacing w:line="360" w:lineRule="auto"/>
        <w:rPr>
          <w:sz w:val="28"/>
          <w:szCs w:val="28"/>
        </w:rPr>
      </w:pPr>
      <w:r w:rsidRPr="00BE6231">
        <w:rPr>
          <w:sz w:val="28"/>
          <w:szCs w:val="28"/>
        </w:rPr>
        <w:t>6) Конституционное право зарубежных стран / Афанасьева О. В., Колесников Е. В., Комкова Г. Н., Малько А. В,.; Под общ. Ред. Малько А. В. – М.: Норма, 2004. – 384 с.</w:t>
      </w:r>
    </w:p>
    <w:p w:rsidR="00FE72FF" w:rsidRPr="00BE6231" w:rsidRDefault="00FE72FF" w:rsidP="00BE6231">
      <w:pPr>
        <w:spacing w:line="360" w:lineRule="auto"/>
        <w:rPr>
          <w:rFonts w:eastAsia="Times-Roman"/>
          <w:sz w:val="28"/>
          <w:szCs w:val="28"/>
        </w:rPr>
      </w:pPr>
      <w:r w:rsidRPr="00BE6231">
        <w:rPr>
          <w:sz w:val="28"/>
          <w:szCs w:val="28"/>
        </w:rPr>
        <w:t>7) Конституционное право зарубежных стран: Учебник для вузов / Под общ. ред. Баглая М. В., Лейбко Ю. И.,. Энтина Л. М. – М.: Норма, 2004 – 839 с.</w:t>
      </w:r>
    </w:p>
    <w:p w:rsidR="00FE72FF" w:rsidRPr="00BE6231" w:rsidRDefault="00FE72FF" w:rsidP="00BE6231">
      <w:pPr>
        <w:spacing w:line="360" w:lineRule="auto"/>
        <w:rPr>
          <w:sz w:val="28"/>
          <w:szCs w:val="28"/>
        </w:rPr>
      </w:pPr>
      <w:r w:rsidRPr="00BE6231">
        <w:rPr>
          <w:sz w:val="28"/>
          <w:szCs w:val="28"/>
        </w:rPr>
        <w:t>8) Конституционное (государственное право) зарубежных стран: В 4 т. Тома 1–2. Часть общая: Учебник /Отв. ред. Б.А. Страшун – 3-е изд., обновл. и дораб.– М.: Издательство БЕК, 2000. – 562 с.</w:t>
      </w:r>
    </w:p>
    <w:p w:rsidR="00FE72FF" w:rsidRPr="00BE6231" w:rsidRDefault="00FE72FF" w:rsidP="00BE6231">
      <w:pPr>
        <w:spacing w:line="360" w:lineRule="auto"/>
        <w:rPr>
          <w:sz w:val="28"/>
          <w:szCs w:val="28"/>
        </w:rPr>
      </w:pPr>
      <w:r w:rsidRPr="00BE6231">
        <w:rPr>
          <w:sz w:val="28"/>
          <w:szCs w:val="28"/>
        </w:rPr>
        <w:t>9) Кривогуз И. М. Политология. М.: ВЛАДОС, 2006 – 288 с.</w:t>
      </w:r>
    </w:p>
    <w:p w:rsidR="00FE72FF" w:rsidRPr="00BE6231" w:rsidRDefault="00FE72FF" w:rsidP="00BE6231">
      <w:pPr>
        <w:spacing w:line="360" w:lineRule="auto"/>
        <w:rPr>
          <w:sz w:val="28"/>
          <w:szCs w:val="28"/>
        </w:rPr>
      </w:pPr>
      <w:r w:rsidRPr="00BE6231">
        <w:rPr>
          <w:sz w:val="28"/>
          <w:szCs w:val="28"/>
        </w:rPr>
        <w:t>10) Маклаков В. В. Конституции зарубежных государств: Учебное пособие. М.: АСТ, 2003. – 258 с.</w:t>
      </w:r>
    </w:p>
    <w:p w:rsidR="00FE72FF" w:rsidRPr="00BE6231" w:rsidRDefault="00FE72FF" w:rsidP="00BE6231">
      <w:pPr>
        <w:spacing w:line="360" w:lineRule="auto"/>
        <w:rPr>
          <w:sz w:val="28"/>
          <w:szCs w:val="28"/>
        </w:rPr>
      </w:pPr>
      <w:r w:rsidRPr="00BE6231">
        <w:rPr>
          <w:sz w:val="28"/>
          <w:szCs w:val="28"/>
        </w:rPr>
        <w:t xml:space="preserve">11) Очерки конституционного права иностранных </w:t>
      </w:r>
      <w:r w:rsidR="009E2842" w:rsidRPr="00BE6231">
        <w:rPr>
          <w:sz w:val="28"/>
          <w:szCs w:val="28"/>
        </w:rPr>
        <w:t>государств</w:t>
      </w:r>
      <w:r w:rsidRPr="00BE6231">
        <w:rPr>
          <w:sz w:val="28"/>
          <w:szCs w:val="28"/>
        </w:rPr>
        <w:t>: Учеб. И науч.-практич. пособие / Отв. Ред. Ковачев Д. А. М.: Норма, 1999. – 355 с.</w:t>
      </w:r>
    </w:p>
    <w:p w:rsidR="00FE72FF" w:rsidRDefault="00FE72FF" w:rsidP="00BE6231">
      <w:pPr>
        <w:spacing w:line="360" w:lineRule="auto"/>
        <w:rPr>
          <w:sz w:val="28"/>
          <w:szCs w:val="28"/>
        </w:rPr>
      </w:pPr>
      <w:r w:rsidRPr="00BE6231">
        <w:rPr>
          <w:sz w:val="28"/>
          <w:szCs w:val="28"/>
        </w:rPr>
        <w:t>12) Тимофеева Р. Г. Конституционное право зарубежных стран: курс лекций со схемами. М.: Норма, 2004 – 468 с.</w:t>
      </w:r>
    </w:p>
    <w:p w:rsidR="00FB751C" w:rsidRPr="00BE6231" w:rsidRDefault="00FB751C" w:rsidP="00BE6231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FB751C" w:rsidRPr="00BE6231" w:rsidSect="00BE62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595" w:rsidRDefault="00E30595">
      <w:r>
        <w:separator/>
      </w:r>
    </w:p>
  </w:endnote>
  <w:endnote w:type="continuationSeparator" w:id="0">
    <w:p w:rsidR="00E30595" w:rsidRDefault="00E3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595" w:rsidRDefault="00E30595">
      <w:r>
        <w:separator/>
      </w:r>
    </w:p>
  </w:footnote>
  <w:footnote w:type="continuationSeparator" w:id="0">
    <w:p w:rsidR="00E30595" w:rsidRDefault="00E30595">
      <w:r>
        <w:continuationSeparator/>
      </w:r>
    </w:p>
  </w:footnote>
  <w:footnote w:id="1">
    <w:p w:rsidR="00E30595" w:rsidRDefault="00FE72FF" w:rsidP="00FE72FF">
      <w:pPr>
        <w:pStyle w:val="a3"/>
      </w:pPr>
      <w:r w:rsidRPr="00BE6231">
        <w:rPr>
          <w:rStyle w:val="a5"/>
        </w:rPr>
        <w:footnoteRef/>
      </w:r>
      <w:r w:rsidRPr="00BE6231">
        <w:t xml:space="preserve"> Конституционное право зарубежных стран / Афанасьева О. В., Колесников Е. В., Комкова Г. Н., Малько А. В,.; Под общ. Ред. Малько А. В. – М.: Норма, 2004. –384 с.</w:t>
      </w:r>
    </w:p>
  </w:footnote>
  <w:footnote w:id="2">
    <w:p w:rsidR="00E30595" w:rsidRDefault="00FE72FF" w:rsidP="00BE6231">
      <w:pPr>
        <w:autoSpaceDE w:val="0"/>
        <w:autoSpaceDN w:val="0"/>
        <w:adjustRightInd w:val="0"/>
      </w:pPr>
      <w:r w:rsidRPr="00BE6231">
        <w:rPr>
          <w:rStyle w:val="a5"/>
          <w:sz w:val="20"/>
          <w:szCs w:val="20"/>
        </w:rPr>
        <w:footnoteRef/>
      </w:r>
      <w:r w:rsidRPr="00BE6231">
        <w:rPr>
          <w:sz w:val="20"/>
          <w:szCs w:val="20"/>
        </w:rPr>
        <w:t xml:space="preserve"> Конституционное право зарубежных стран: Учебник для вузов / Под общ. ред. Баглая М. В., Лейбко  Ю.И., Энтина Л. М. – М.: Норма, 2004 – 839 с..</w:t>
      </w:r>
    </w:p>
  </w:footnote>
  <w:footnote w:id="3">
    <w:p w:rsidR="00E30595" w:rsidRDefault="00FE72FF" w:rsidP="00FE72FF">
      <w:pPr>
        <w:pStyle w:val="a3"/>
      </w:pPr>
      <w:r w:rsidRPr="00BE6231">
        <w:rPr>
          <w:rStyle w:val="a5"/>
        </w:rPr>
        <w:footnoteRef/>
      </w:r>
      <w:r w:rsidRPr="00BE6231">
        <w:t xml:space="preserve"> Кривогуз И. М. Политология. М.: ВЛАДОС, 2006 – 288 с.</w:t>
      </w:r>
    </w:p>
  </w:footnote>
  <w:footnote w:id="4">
    <w:p w:rsidR="00E30595" w:rsidRDefault="00FE72FF" w:rsidP="00BE6231">
      <w:pPr>
        <w:autoSpaceDE w:val="0"/>
        <w:autoSpaceDN w:val="0"/>
        <w:adjustRightInd w:val="0"/>
      </w:pPr>
      <w:r w:rsidRPr="00BE6231">
        <w:rPr>
          <w:rStyle w:val="a5"/>
          <w:sz w:val="20"/>
          <w:szCs w:val="20"/>
        </w:rPr>
        <w:footnoteRef/>
      </w:r>
      <w:r w:rsidRPr="00BE6231">
        <w:rPr>
          <w:sz w:val="20"/>
          <w:szCs w:val="20"/>
        </w:rPr>
        <w:t xml:space="preserve"> Очерки конституционного права иностранных государств: Учеб. И науч.-практич. пособие / Отв. Ред. Ковачев Д. А. М.: Норма, 1999. – 355 с.</w:t>
      </w:r>
    </w:p>
  </w:footnote>
  <w:footnote w:id="5">
    <w:p w:rsidR="00E30595" w:rsidRDefault="00FE72FF" w:rsidP="00FE72FF">
      <w:pPr>
        <w:pStyle w:val="a3"/>
      </w:pPr>
      <w:r w:rsidRPr="00BE6231">
        <w:rPr>
          <w:rStyle w:val="a5"/>
        </w:rPr>
        <w:footnoteRef/>
      </w:r>
      <w:r w:rsidRPr="00BE6231">
        <w:t xml:space="preserve"> Конституционное (государственное право) зарубежных стран: В 4 т. Тома 1–2. Часть общая: Учебник /Отв. ред. проф. Б.А. Страшун – 3-е изд., обновл. и дораб.– М.: Издательство БЕК, 2000. – 562 с.</w:t>
      </w:r>
    </w:p>
  </w:footnote>
  <w:footnote w:id="6">
    <w:p w:rsidR="00E30595" w:rsidRDefault="00FE72FF" w:rsidP="00BE6231">
      <w:r w:rsidRPr="00BE6231">
        <w:rPr>
          <w:rStyle w:val="a5"/>
          <w:sz w:val="20"/>
          <w:szCs w:val="20"/>
        </w:rPr>
        <w:footnoteRef/>
      </w:r>
      <w:r w:rsidRPr="00BE6231">
        <w:rPr>
          <w:sz w:val="20"/>
          <w:szCs w:val="20"/>
        </w:rPr>
        <w:t xml:space="preserve"> Алебастрова И. А. Конституционное право зарубежных стран. М.: Просвещение, 2003. – 386 с..</w:t>
      </w:r>
    </w:p>
  </w:footnote>
  <w:footnote w:id="7">
    <w:p w:rsidR="00E30595" w:rsidRDefault="00FE72FF" w:rsidP="00FE72FF">
      <w:pPr>
        <w:pStyle w:val="a3"/>
      </w:pPr>
      <w:r w:rsidRPr="00BE6231">
        <w:rPr>
          <w:rStyle w:val="a5"/>
        </w:rPr>
        <w:footnoteRef/>
      </w:r>
      <w:r w:rsidRPr="00BE6231">
        <w:t xml:space="preserve"> Керимов А. Д. О своеобразии  государственной системы  современной Франции//Государство и право. 2001. № 1. С. 51.</w:t>
      </w:r>
    </w:p>
  </w:footnote>
  <w:footnote w:id="8">
    <w:p w:rsidR="00E30595" w:rsidRDefault="00FE72FF" w:rsidP="00FE72FF">
      <w:pPr>
        <w:pStyle w:val="a3"/>
      </w:pPr>
      <w:r w:rsidRPr="00BE6231">
        <w:rPr>
          <w:rStyle w:val="a5"/>
        </w:rPr>
        <w:footnoteRef/>
      </w:r>
      <w:r w:rsidRPr="00BE6231">
        <w:t xml:space="preserve"> Автономов С. А,, Сивицкий В. А., Черкасов А. И. Конституционное (государственное) право зарубежных стран:учебное пособие. М.: АСТ ВЕЧЕ, 2003 – 624 с.</w:t>
      </w:r>
    </w:p>
  </w:footnote>
  <w:footnote w:id="9">
    <w:p w:rsidR="00E30595" w:rsidRDefault="00FE72FF" w:rsidP="00FE72FF">
      <w:pPr>
        <w:pStyle w:val="a3"/>
      </w:pPr>
      <w:r w:rsidRPr="00BE6231">
        <w:rPr>
          <w:rStyle w:val="a5"/>
        </w:rPr>
        <w:footnoteRef/>
      </w:r>
      <w:r w:rsidRPr="00BE6231">
        <w:t xml:space="preserve"> Грегорио А. Конституционные реформы в Италии: продолжение дебатов//Право и политика, 2000.№ 2. С. 58.</w:t>
      </w:r>
    </w:p>
  </w:footnote>
  <w:footnote w:id="10">
    <w:p w:rsidR="00E30595" w:rsidRDefault="00FE72FF" w:rsidP="00FE72FF">
      <w:pPr>
        <w:pStyle w:val="a3"/>
      </w:pPr>
      <w:r w:rsidRPr="00BE6231">
        <w:rPr>
          <w:rStyle w:val="a5"/>
        </w:rPr>
        <w:footnoteRef/>
      </w:r>
      <w:r w:rsidRPr="00BE6231">
        <w:t xml:space="preserve"> Гудошников Л. М. Конституция и законодательные акты Китая. М.: Амфора, 1996 – 352 с.</w:t>
      </w:r>
    </w:p>
  </w:footnote>
  <w:footnote w:id="11">
    <w:p w:rsidR="00E30595" w:rsidRDefault="00FE72FF" w:rsidP="00FE72FF">
      <w:pPr>
        <w:pStyle w:val="a3"/>
      </w:pPr>
      <w:r w:rsidRPr="00BE6231">
        <w:rPr>
          <w:rStyle w:val="a5"/>
        </w:rPr>
        <w:footnoteRef/>
      </w:r>
      <w:r w:rsidRPr="00BE6231">
        <w:t xml:space="preserve"> Тимофеева Р. Г. Конституционное право зарубежных стран: курс лекций со схемами. М.: Норма, 2004 – 468 с.</w:t>
      </w:r>
    </w:p>
  </w:footnote>
  <w:footnote w:id="12">
    <w:p w:rsidR="00E30595" w:rsidRDefault="00FE72FF" w:rsidP="00FE72FF">
      <w:pPr>
        <w:pStyle w:val="a3"/>
      </w:pPr>
      <w:r>
        <w:rPr>
          <w:rStyle w:val="a5"/>
        </w:rPr>
        <w:footnoteRef/>
      </w:r>
      <w:r>
        <w:t xml:space="preserve"> Конституционное право зарубежных стран / Афанасьева О. В., Колесников Е. В., Комкова Г. Н., Малько А. В,.; Под общ. Ред. Малько А. В. – М.: Норма, 2004. – С. 138.</w:t>
      </w:r>
    </w:p>
  </w:footnote>
  <w:footnote w:id="13">
    <w:p w:rsidR="00E30595" w:rsidRDefault="00FE72FF" w:rsidP="00BE6231">
      <w:pPr>
        <w:autoSpaceDE w:val="0"/>
        <w:autoSpaceDN w:val="0"/>
        <w:adjustRightInd w:val="0"/>
      </w:pPr>
      <w:r w:rsidRPr="00BE6231">
        <w:rPr>
          <w:rStyle w:val="a5"/>
          <w:sz w:val="20"/>
          <w:szCs w:val="20"/>
        </w:rPr>
        <w:footnoteRef/>
      </w:r>
      <w:r w:rsidRPr="00BE6231">
        <w:rPr>
          <w:sz w:val="20"/>
          <w:szCs w:val="20"/>
        </w:rPr>
        <w:t xml:space="preserve"> Конституционное право зарубежных стран: Учебник для вузов / Под общ. ред.. Баглая М. В., Лейбко Ю. И. Энтина Л. М. – М.: Норма, 2004 – С. 411.</w:t>
      </w:r>
    </w:p>
  </w:footnote>
  <w:footnote w:id="14">
    <w:p w:rsidR="00E30595" w:rsidRDefault="00FE72FF" w:rsidP="00FE72FF">
      <w:pPr>
        <w:pStyle w:val="a3"/>
      </w:pPr>
      <w:r>
        <w:rPr>
          <w:rStyle w:val="a5"/>
        </w:rPr>
        <w:footnoteRef/>
      </w:r>
      <w:r>
        <w:t xml:space="preserve"> Кривогуз И. М. Политология. М.: ВЛАДОС, 2006 – С. 125.</w:t>
      </w:r>
    </w:p>
  </w:footnote>
  <w:footnote w:id="15">
    <w:p w:rsidR="00E30595" w:rsidRDefault="00FE72FF" w:rsidP="00FE72FF">
      <w:pPr>
        <w:pStyle w:val="a3"/>
      </w:pPr>
      <w:r>
        <w:rPr>
          <w:rStyle w:val="a5"/>
        </w:rPr>
        <w:footnoteRef/>
      </w:r>
      <w:r>
        <w:t xml:space="preserve"> Конституционное право зарубежных стран / Афанасьева О. В., Колесников Е. В., Комкова Г. Н., Малько А. В.; Под общ. Ред. Малько А. В. – М.: Норма, 2004. – С. 139.</w:t>
      </w:r>
    </w:p>
  </w:footnote>
  <w:footnote w:id="16">
    <w:p w:rsidR="00E30595" w:rsidRDefault="00FE72FF" w:rsidP="00BE6231">
      <w:pPr>
        <w:autoSpaceDE w:val="0"/>
        <w:autoSpaceDN w:val="0"/>
        <w:adjustRightInd w:val="0"/>
      </w:pPr>
      <w:r w:rsidRPr="00BE6231">
        <w:rPr>
          <w:rStyle w:val="a5"/>
          <w:sz w:val="20"/>
          <w:szCs w:val="20"/>
        </w:rPr>
        <w:footnoteRef/>
      </w:r>
      <w:r w:rsidRPr="00BE6231">
        <w:rPr>
          <w:sz w:val="20"/>
          <w:szCs w:val="20"/>
        </w:rPr>
        <w:t xml:space="preserve"> Очерки конституционного права иностранных госудаств: Учеб. И науч.-практич. пособие / Отв. Ред. Ковачев Д. А. М.: Норма, 1999. – С. 253.</w:t>
      </w:r>
    </w:p>
  </w:footnote>
  <w:footnote w:id="17">
    <w:p w:rsidR="00E30595" w:rsidRDefault="00FE72FF" w:rsidP="00FE72FF">
      <w:pPr>
        <w:pStyle w:val="a3"/>
      </w:pPr>
      <w:r w:rsidRPr="00BE6231">
        <w:rPr>
          <w:rStyle w:val="a5"/>
        </w:rPr>
        <w:footnoteRef/>
      </w:r>
      <w:r w:rsidRPr="00BE6231">
        <w:t xml:space="preserve"> Конституционное (государственное право) зарубежных стран: В 4 т. Тома 1–2. Часть общая: Учебник /Отв. ред. Б.А. Страшун – 3-е изд., обновл. и дораб.– М.: Издательство БЕК, 2000. – С. 354.</w:t>
      </w:r>
    </w:p>
  </w:footnote>
  <w:footnote w:id="18">
    <w:p w:rsidR="00E30595" w:rsidRDefault="00FE72FF" w:rsidP="00FE72FF">
      <w:pPr>
        <w:pStyle w:val="a3"/>
      </w:pPr>
      <w:r>
        <w:rPr>
          <w:rStyle w:val="a5"/>
        </w:rPr>
        <w:footnoteRef/>
      </w:r>
      <w:r>
        <w:t xml:space="preserve"> Алебастрова И. А. Конституционное право зарубежных стран. М.: Просвещение, 2003. – С. 269.</w:t>
      </w:r>
    </w:p>
  </w:footnote>
  <w:footnote w:id="19">
    <w:p w:rsidR="00E30595" w:rsidRDefault="00FE72FF" w:rsidP="00BE6231">
      <w:pPr>
        <w:autoSpaceDE w:val="0"/>
        <w:autoSpaceDN w:val="0"/>
        <w:adjustRightInd w:val="0"/>
      </w:pPr>
      <w:r w:rsidRPr="00BE6231">
        <w:rPr>
          <w:rStyle w:val="a5"/>
          <w:sz w:val="20"/>
          <w:szCs w:val="20"/>
        </w:rPr>
        <w:footnoteRef/>
      </w:r>
      <w:r w:rsidRPr="00BE6231">
        <w:rPr>
          <w:sz w:val="20"/>
          <w:szCs w:val="20"/>
        </w:rPr>
        <w:t xml:space="preserve"> Конституционное право зарубежных стран: Учебник для вузов / Под общ. ред. чл.- корр. РАН, проф. Баглая М. В., д. ю. н., проф. Лейбко Ю. И. и д. ю. н., проф. Энтина Л. М. – М.: Норма, 2004 – С. 671.</w:t>
      </w:r>
    </w:p>
  </w:footnote>
  <w:footnote w:id="20">
    <w:p w:rsidR="00E30595" w:rsidRDefault="00FE72FF" w:rsidP="00FE72FF">
      <w:pPr>
        <w:pStyle w:val="a3"/>
      </w:pPr>
      <w:r w:rsidRPr="00BE6231">
        <w:rPr>
          <w:rStyle w:val="a5"/>
        </w:rPr>
        <w:footnoteRef/>
      </w:r>
      <w:r w:rsidRPr="00BE6231">
        <w:t xml:space="preserve"> Керимов А. Д. О своеобразии  государственной системы  современной Франции//Государство и право. 2001. № 1. С. 51.</w:t>
      </w:r>
    </w:p>
  </w:footnote>
  <w:footnote w:id="21">
    <w:p w:rsidR="00E30595" w:rsidRDefault="00FE72FF" w:rsidP="00FE72FF">
      <w:pPr>
        <w:pStyle w:val="a3"/>
      </w:pPr>
      <w:r>
        <w:rPr>
          <w:rStyle w:val="a5"/>
        </w:rPr>
        <w:footnoteRef/>
      </w:r>
      <w:r>
        <w:t xml:space="preserve"> Маклаков В. В. Конституции зарубежных государств: Учебное пособие. М.: АСТ, 2003. – С. 145-146.</w:t>
      </w:r>
    </w:p>
  </w:footnote>
  <w:footnote w:id="22">
    <w:p w:rsidR="00E30595" w:rsidRDefault="00FE72FF" w:rsidP="00FE72FF">
      <w:pPr>
        <w:pStyle w:val="a3"/>
      </w:pPr>
      <w:r>
        <w:rPr>
          <w:rStyle w:val="a5"/>
        </w:rPr>
        <w:footnoteRef/>
      </w:r>
      <w:r>
        <w:t xml:space="preserve"> Автономов С. А,, Сивицкий В. А., Черкасрв А. И. Конституционное (государственное) право зарубежных стран:учебное пособие. М.: АСТ ВЕЧЕ, 2003 – С. 323-324.</w:t>
      </w:r>
    </w:p>
  </w:footnote>
  <w:footnote w:id="23">
    <w:p w:rsidR="00E30595" w:rsidRDefault="00FE72FF" w:rsidP="00FE72FF">
      <w:pPr>
        <w:pStyle w:val="a3"/>
      </w:pPr>
      <w:r>
        <w:rPr>
          <w:rStyle w:val="a5"/>
        </w:rPr>
        <w:footnoteRef/>
      </w:r>
      <w:r>
        <w:t xml:space="preserve"> Грегорио А. Конституционные реформы в Италии: продолжение дебатов//Право и политика, 2000.№ 2. С. 58.</w:t>
      </w:r>
    </w:p>
  </w:footnote>
  <w:footnote w:id="24">
    <w:p w:rsidR="00E30595" w:rsidRDefault="00FE72FF" w:rsidP="00FE72FF">
      <w:pPr>
        <w:pStyle w:val="a3"/>
      </w:pPr>
      <w:r>
        <w:rPr>
          <w:rStyle w:val="a5"/>
        </w:rPr>
        <w:footnoteRef/>
      </w:r>
      <w:r>
        <w:t xml:space="preserve"> Маклаков В. В. Конституции зарубежных государств: Учебное пособие. М.: АСТ, 2003. – С. 258.</w:t>
      </w:r>
    </w:p>
  </w:footnote>
  <w:footnote w:id="25">
    <w:p w:rsidR="00E30595" w:rsidRDefault="00FE72FF" w:rsidP="00FE72FF">
      <w:pPr>
        <w:pStyle w:val="a3"/>
      </w:pPr>
      <w:r>
        <w:rPr>
          <w:rStyle w:val="a5"/>
        </w:rPr>
        <w:footnoteRef/>
      </w:r>
      <w:r>
        <w:t xml:space="preserve"> Конституционное право зарубежных стран / Афанасьева О. В., Колесников Е. В., Комкова Г. Н., Малько А. В,.; Под общ. Ред. д. ю. н., проф. Малько А. В. – М.: Норма, 2004. – С. 276.</w:t>
      </w:r>
    </w:p>
  </w:footnote>
  <w:footnote w:id="26">
    <w:p w:rsidR="00E30595" w:rsidRDefault="00FE72FF" w:rsidP="00FE72FF">
      <w:pPr>
        <w:pStyle w:val="a3"/>
      </w:pPr>
      <w:r>
        <w:rPr>
          <w:rStyle w:val="a5"/>
        </w:rPr>
        <w:footnoteRef/>
      </w:r>
      <w:r>
        <w:t xml:space="preserve"> Гудошников Л. М. Конституция и законодательные акты Китая. М.: Амфора, 1996 г. С. 159-160.</w:t>
      </w:r>
    </w:p>
  </w:footnote>
  <w:footnote w:id="27">
    <w:p w:rsidR="00E30595" w:rsidRDefault="00FE72FF" w:rsidP="00FE72FF">
      <w:pPr>
        <w:pStyle w:val="a3"/>
      </w:pPr>
      <w:r>
        <w:rPr>
          <w:rStyle w:val="a5"/>
        </w:rPr>
        <w:footnoteRef/>
      </w:r>
      <w:r>
        <w:t xml:space="preserve"> Тимофеева Р. Г. Конституционное право зарубежных стран: курс лекций со схемами. М.: Норма, 2004 – С. 259.</w:t>
      </w:r>
    </w:p>
  </w:footnote>
  <w:footnote w:id="28">
    <w:p w:rsidR="00E30595" w:rsidRDefault="00FE72FF" w:rsidP="00FE72FF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a5"/>
        </w:rPr>
        <w:footnoteRef/>
      </w:r>
      <w:r>
        <w:t xml:space="preserve"> Конституционное право зарубежных стран / Афанасьева О. В., Колесников Е. В., Комкова Г. Н., Малько А. В,.; Под общ. Ред. д. ю. н., проф. Малько А. В. – М.: Норма, 2004. – С. 299 -300.</w:t>
      </w:r>
    </w:p>
  </w:footnote>
  <w:footnote w:id="29">
    <w:p w:rsidR="00E30595" w:rsidRDefault="00FE72FF" w:rsidP="00FE72FF">
      <w:pPr>
        <w:pStyle w:val="a3"/>
      </w:pPr>
      <w:r>
        <w:rPr>
          <w:rStyle w:val="a5"/>
        </w:rPr>
        <w:footnoteRef/>
      </w:r>
      <w:r>
        <w:t xml:space="preserve"> Конституционное (государственное право) зарубежных стран: В 4 т. Тома 1–2. Часть общая: Учебник /Отв. ред. проф. Б.А. Страшун – 3-е изд., обновл. и дораб.– М.: Издательство БЕК, 2000. – С. 562.</w:t>
      </w:r>
    </w:p>
  </w:footnote>
  <w:footnote w:id="30">
    <w:p w:rsidR="00E30595" w:rsidRDefault="00FE72FF" w:rsidP="00FE72FF">
      <w:pPr>
        <w:pStyle w:val="a3"/>
      </w:pPr>
      <w:r>
        <w:rPr>
          <w:rStyle w:val="a5"/>
        </w:rPr>
        <w:footnoteRef/>
      </w:r>
      <w:r>
        <w:t xml:space="preserve"> </w:t>
      </w:r>
      <w:r w:rsidRPr="00A568B7">
        <w:t xml:space="preserve">Конституционное право зарубежных стран: Учебник для вузов / Под общ. ред. чл.- корр. РАН, проф. Баглая М. В., д. ю. н., проф. Лейбко Ю. И. и д. ю. н., проф. Энтина </w:t>
      </w:r>
      <w:r>
        <w:t>Л. М. – М.: Норма, 2004 – С. 636.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2672F"/>
    <w:multiLevelType w:val="hybridMultilevel"/>
    <w:tmpl w:val="BF48D5AE"/>
    <w:lvl w:ilvl="0" w:tplc="0CCEAF1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2FF"/>
    <w:rsid w:val="00022481"/>
    <w:rsid w:val="002E4DEC"/>
    <w:rsid w:val="002F427B"/>
    <w:rsid w:val="00911D60"/>
    <w:rsid w:val="009E2842"/>
    <w:rsid w:val="00A568B7"/>
    <w:rsid w:val="00A747FB"/>
    <w:rsid w:val="00BE2EB6"/>
    <w:rsid w:val="00BE6231"/>
    <w:rsid w:val="00E30595"/>
    <w:rsid w:val="00FA0309"/>
    <w:rsid w:val="00FB751C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553D5F-FCD7-4ACA-A7AE-AED0D94A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F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72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FE72F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FE72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4553</Words>
  <Characters>25953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ROSMA</Company>
  <LinksUpToDate>false</LinksUpToDate>
  <CharactersWithSpaces>30446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Vladimir</dc:creator>
  <cp:keywords/>
  <dc:description/>
  <cp:lastModifiedBy>admin</cp:lastModifiedBy>
  <cp:revision>2</cp:revision>
  <dcterms:created xsi:type="dcterms:W3CDTF">2014-02-22T17:00:00Z</dcterms:created>
  <dcterms:modified xsi:type="dcterms:W3CDTF">2014-02-22T17:00:00Z</dcterms:modified>
</cp:coreProperties>
</file>