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600" w:rsidRPr="001E4F2E" w:rsidRDefault="00322600" w:rsidP="00322600">
      <w:pPr>
        <w:spacing w:before="120"/>
        <w:jc w:val="center"/>
        <w:rPr>
          <w:b/>
          <w:bCs/>
          <w:sz w:val="32"/>
          <w:szCs w:val="32"/>
        </w:rPr>
      </w:pPr>
      <w:r w:rsidRPr="001E4F2E">
        <w:rPr>
          <w:b/>
          <w:bCs/>
          <w:sz w:val="32"/>
          <w:szCs w:val="32"/>
        </w:rPr>
        <w:t>Американская тема в публицистике В. Г. Короленко.</w:t>
      </w:r>
    </w:p>
    <w:p w:rsidR="00322600" w:rsidRPr="005E24EA" w:rsidRDefault="00322600" w:rsidP="00322600">
      <w:pPr>
        <w:spacing w:before="120"/>
        <w:jc w:val="center"/>
        <w:rPr>
          <w:sz w:val="28"/>
          <w:szCs w:val="28"/>
        </w:rPr>
      </w:pPr>
      <w:r w:rsidRPr="005E24EA">
        <w:rPr>
          <w:sz w:val="28"/>
          <w:szCs w:val="28"/>
        </w:rPr>
        <w:t>Контрольная работа</w:t>
      </w:r>
    </w:p>
    <w:p w:rsidR="00322600" w:rsidRPr="005E24EA" w:rsidRDefault="00322600" w:rsidP="00322600">
      <w:pPr>
        <w:spacing w:before="120"/>
        <w:jc w:val="center"/>
        <w:rPr>
          <w:sz w:val="28"/>
          <w:szCs w:val="28"/>
        </w:rPr>
      </w:pPr>
      <w:r w:rsidRPr="005E24EA">
        <w:rPr>
          <w:sz w:val="28"/>
          <w:szCs w:val="28"/>
        </w:rPr>
        <w:t xml:space="preserve">Выполнила: Романенко Е. В. </w:t>
      </w:r>
    </w:p>
    <w:p w:rsidR="00322600" w:rsidRPr="005E24EA" w:rsidRDefault="00322600" w:rsidP="00322600">
      <w:pPr>
        <w:spacing w:before="120"/>
        <w:jc w:val="center"/>
        <w:rPr>
          <w:sz w:val="28"/>
          <w:szCs w:val="28"/>
        </w:rPr>
      </w:pPr>
      <w:r w:rsidRPr="005E24EA">
        <w:rPr>
          <w:sz w:val="28"/>
          <w:szCs w:val="28"/>
        </w:rPr>
        <w:t>Челябинский государственный университет</w:t>
      </w:r>
    </w:p>
    <w:p w:rsidR="00322600" w:rsidRPr="005E24EA" w:rsidRDefault="00322600" w:rsidP="00322600">
      <w:pPr>
        <w:spacing w:before="120"/>
        <w:jc w:val="center"/>
        <w:rPr>
          <w:sz w:val="28"/>
          <w:szCs w:val="28"/>
        </w:rPr>
      </w:pPr>
      <w:r w:rsidRPr="005E24EA">
        <w:rPr>
          <w:sz w:val="28"/>
          <w:szCs w:val="28"/>
        </w:rPr>
        <w:t>Челябинск 2004</w:t>
      </w:r>
    </w:p>
    <w:p w:rsidR="00322600" w:rsidRPr="004E3E93" w:rsidRDefault="00322600" w:rsidP="00322600">
      <w:pPr>
        <w:spacing w:before="120"/>
        <w:ind w:firstLine="567"/>
        <w:jc w:val="both"/>
      </w:pPr>
      <w:r w:rsidRPr="004E3E93">
        <w:t xml:space="preserve">В основном, журналистская деятельность Короленко связана с журналом “Русское богатство”. Она началась в 1878 г. Сначала он придерживался народнических взглядов. Затем отошел от них, но сторонником марксистского подхода не стал. Его тематика - простые люди, крестьяне, рабочие, их жизнь, будни, народники и их судьбы. Он опровергает народнические иллюзии о равенстве людей в крестьянской общине, идиллическое представление о деревне как гармоническом оплоте русской самобытности, анализирует истинные причины крестьянского разорения. Много пишет о голоде 1892 г. Короленко придерживается взгляда, что публицист должен активно вмешиваться в жизнь, стараться ее улучшить, помочь, он не может быть сторонним наблюдателем. Особенно его возмущали публикации в прессе, где страшные события, например, казнь, описывались с бесстрастной точностью и детальностью. В 1893 г. Короленко совершил заграничную поездку, посетил Америку. После поездки издал цикл очерков, в которых рассказывал о реальной - трудной - жизни простых людей в этой стране: о безработице, нищете и бесправии работающих, о всемогуществе доллара. Повествует о трудной судьбе русских и украинских крестьян-эмигрантов. Вернувшись в Россию, он с конца 1894 г. принял активное участие в редакционных делах журнала «Русское богатство», а в 1895 г. был утвержден одним из его официальных издателей, в связи с чем переехал из Н.-Новгорода в Петербург. </w:t>
      </w:r>
    </w:p>
    <w:p w:rsidR="00322600" w:rsidRPr="004E3E93" w:rsidRDefault="00322600" w:rsidP="00322600">
      <w:pPr>
        <w:spacing w:before="120"/>
        <w:ind w:firstLine="567"/>
        <w:jc w:val="both"/>
      </w:pPr>
      <w:r w:rsidRPr="004E3E93">
        <w:t xml:space="preserve">Очерки Короленко об Америке, а также повесть «Без языка», очерк “Фабрика смерти” актуальны до сих пор. Короленко пишет о продажности на выборах, падкой до пустых сенсаций прессе и психологии американцев, стремящихся к зрелищу страшного и кровавого. Эти вещи, напечатанные «Русским богатством» в 1895 г., до сих пор не утратили своей злободневности. В капиталистической Америке писатель увидел жестокую безработицу, нищету и бесправие трудового народа, безраздельное господство доллара. Он показал продажность на выборах, высмеял падкую до сенсаций американскую прессу, был возмущен отношением к неграм, заклеймил позором суд Линча. Картина американской жизни, созданная Короленко, была далека от изображения буржуазного режима как идеального общественного устройства, о чем твердила русская либеральная печать. Признавая превосходство буржуазно-демократических порядков над самодержавно-крепостническими, Короленко был свободен от преклонения перед ними и показал их несостоятельность в решении главных задач народного благополучия. </w:t>
      </w:r>
    </w:p>
    <w:p w:rsidR="00322600" w:rsidRPr="004E3E93" w:rsidRDefault="00322600" w:rsidP="00322600">
      <w:pPr>
        <w:spacing w:before="120"/>
        <w:ind w:firstLine="567"/>
        <w:jc w:val="both"/>
      </w:pPr>
      <w:r w:rsidRPr="004E3E93">
        <w:t xml:space="preserve">Многие выступления в прессе были связаны с национальным вопросом и системой судопроизводства. В 1895 г. Короленко принял активное участие в судьбе крестьян-удмуртов, ложно обвиненных в человеческом жертвоприношении. Серия его судебных очерков обнажила злоупотребления в полицейской системе России. </w:t>
      </w:r>
    </w:p>
    <w:p w:rsidR="00322600" w:rsidRDefault="00322600" w:rsidP="00322600">
      <w:pPr>
        <w:spacing w:before="120"/>
        <w:ind w:firstLine="567"/>
        <w:jc w:val="both"/>
      </w:pPr>
      <w:r w:rsidRPr="004E3E93">
        <w:t xml:space="preserve">Вообще тема невинно осужденных - важнейшая в эти годы у Короленко. Он опубликовал статью с обвинением французского правительства по знаменитому делу Дрейфуса. </w:t>
      </w:r>
    </w:p>
    <w:p w:rsidR="00E12572" w:rsidRDefault="00E12572">
      <w:bookmarkStart w:id="0" w:name="_GoBack"/>
      <w:bookmarkEnd w:id="0"/>
    </w:p>
    <w:sectPr w:rsidR="00E12572" w:rsidSect="003141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2600"/>
    <w:rsid w:val="00051FB8"/>
    <w:rsid w:val="00095BA6"/>
    <w:rsid w:val="001E4F2E"/>
    <w:rsid w:val="00210DB3"/>
    <w:rsid w:val="0031418A"/>
    <w:rsid w:val="00322600"/>
    <w:rsid w:val="00350B15"/>
    <w:rsid w:val="00377A3D"/>
    <w:rsid w:val="004E3E93"/>
    <w:rsid w:val="0052086C"/>
    <w:rsid w:val="005A2562"/>
    <w:rsid w:val="005E24EA"/>
    <w:rsid w:val="00755964"/>
    <w:rsid w:val="008C19D7"/>
    <w:rsid w:val="00A44D32"/>
    <w:rsid w:val="00AF6054"/>
    <w:rsid w:val="00BF00C9"/>
    <w:rsid w:val="00E1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40B9F79-1E72-4FC1-8FE0-AEF73E39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60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226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2596</Characters>
  <Application>Microsoft Office Word</Application>
  <DocSecurity>0</DocSecurity>
  <Lines>21</Lines>
  <Paragraphs>6</Paragraphs>
  <ScaleCrop>false</ScaleCrop>
  <Company>Home</Company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Американская тема в публицистике В</dc:title>
  <dc:subject/>
  <dc:creator>Alena</dc:creator>
  <cp:keywords/>
  <dc:description/>
  <cp:lastModifiedBy>admin</cp:lastModifiedBy>
  <cp:revision>2</cp:revision>
  <dcterms:created xsi:type="dcterms:W3CDTF">2014-02-19T10:18:00Z</dcterms:created>
  <dcterms:modified xsi:type="dcterms:W3CDTF">2014-02-19T10:18:00Z</dcterms:modified>
</cp:coreProperties>
</file>