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6A8" w:rsidRDefault="008946A8" w:rsidP="00A864E6">
      <w:pPr>
        <w:ind w:firstLine="360"/>
        <w:jc w:val="center"/>
        <w:rPr>
          <w:b/>
          <w:sz w:val="28"/>
          <w:szCs w:val="28"/>
        </w:rPr>
      </w:pPr>
    </w:p>
    <w:p w:rsidR="00904113" w:rsidRPr="00D94FF1" w:rsidRDefault="00904113" w:rsidP="00A864E6">
      <w:pPr>
        <w:ind w:firstLine="360"/>
        <w:jc w:val="center"/>
        <w:rPr>
          <w:b/>
          <w:sz w:val="28"/>
          <w:szCs w:val="28"/>
        </w:rPr>
      </w:pPr>
      <w:r w:rsidRPr="00D94FF1">
        <w:rPr>
          <w:b/>
          <w:sz w:val="28"/>
          <w:szCs w:val="28"/>
        </w:rPr>
        <w:t>В</w:t>
      </w:r>
      <w:r w:rsidR="00D94FF1">
        <w:rPr>
          <w:b/>
          <w:sz w:val="28"/>
          <w:szCs w:val="28"/>
        </w:rPr>
        <w:t>ведение</w:t>
      </w:r>
    </w:p>
    <w:p w:rsidR="00904113" w:rsidRDefault="00904113" w:rsidP="00A864E6">
      <w:pPr>
        <w:ind w:firstLine="360"/>
        <w:rPr>
          <w:sz w:val="28"/>
          <w:szCs w:val="28"/>
        </w:rPr>
      </w:pPr>
    </w:p>
    <w:p w:rsidR="00A37D63" w:rsidRDefault="00A37D63" w:rsidP="00A864E6">
      <w:pPr>
        <w:ind w:firstLine="360"/>
        <w:rPr>
          <w:sz w:val="28"/>
          <w:szCs w:val="28"/>
        </w:rPr>
      </w:pPr>
    </w:p>
    <w:p w:rsidR="00F7058E" w:rsidRDefault="003B4BAB" w:rsidP="007256AB">
      <w:pPr>
        <w:spacing w:line="360" w:lineRule="auto"/>
        <w:ind w:firstLine="720"/>
        <w:jc w:val="both"/>
        <w:rPr>
          <w:sz w:val="28"/>
          <w:szCs w:val="28"/>
        </w:rPr>
      </w:pPr>
      <w:r w:rsidRPr="003B4BAB">
        <w:rPr>
          <w:sz w:val="28"/>
          <w:szCs w:val="28"/>
        </w:rPr>
        <w:t>Капитал</w:t>
      </w:r>
      <w:r w:rsidR="00F7058E">
        <w:rPr>
          <w:sz w:val="28"/>
          <w:szCs w:val="28"/>
        </w:rPr>
        <w:t xml:space="preserve"> - </w:t>
      </w:r>
      <w:r w:rsidRPr="003B4BAB">
        <w:rPr>
          <w:sz w:val="28"/>
          <w:szCs w:val="28"/>
        </w:rPr>
        <w:t xml:space="preserve">один из первичных факторов </w:t>
      </w:r>
      <w:r w:rsidR="006455A8">
        <w:rPr>
          <w:sz w:val="28"/>
          <w:szCs w:val="28"/>
        </w:rPr>
        <w:t>производства</w:t>
      </w:r>
      <w:r w:rsidR="006455A8" w:rsidRPr="006455A8">
        <w:rPr>
          <w:sz w:val="28"/>
          <w:szCs w:val="28"/>
        </w:rPr>
        <w:t xml:space="preserve">. </w:t>
      </w:r>
      <w:r w:rsidR="006455A8">
        <w:rPr>
          <w:sz w:val="28"/>
          <w:szCs w:val="28"/>
        </w:rPr>
        <w:t>И</w:t>
      </w:r>
      <w:r w:rsidR="006455A8" w:rsidRPr="006455A8">
        <w:rPr>
          <w:sz w:val="28"/>
          <w:szCs w:val="28"/>
        </w:rPr>
        <w:t>менно капитал является объективной основой возникновения и дальнейшей деятельности предприятия.</w:t>
      </w:r>
      <w:r w:rsidR="00CC349D">
        <w:rPr>
          <w:sz w:val="28"/>
          <w:szCs w:val="28"/>
        </w:rPr>
        <w:t xml:space="preserve"> Для своего развития предприятие привлекает капитал для покрытия самых разнообразных инвестиционных потребностей. В ходе процесса привлечения капитала предприятие использует различные собственные и заемные источники: эмиссию акций и облигаций, кредиты банков, займы у предприятий и т.д., у каждого из которых существует своя определенная стоимость.</w:t>
      </w:r>
      <w:r w:rsidR="00EB5EA6">
        <w:rPr>
          <w:sz w:val="28"/>
          <w:szCs w:val="28"/>
        </w:rPr>
        <w:t xml:space="preserve"> За использование любого источника нужно платить: выплачивать дивиденды по акциям, проценты по кредитам. Даже использование нераспределенной прибыли имеет свою цену, равную рентабельности</w:t>
      </w:r>
      <w:r w:rsidR="00CB731D">
        <w:rPr>
          <w:sz w:val="28"/>
          <w:szCs w:val="28"/>
        </w:rPr>
        <w:t>, которую смогли бы получить акционеры предприятия при вложении ими дивиденда в альтернативный проект со сравнимыми характеристиками.</w:t>
      </w:r>
      <w:r w:rsidR="00EB5EA6">
        <w:rPr>
          <w:sz w:val="28"/>
          <w:szCs w:val="28"/>
        </w:rPr>
        <w:t xml:space="preserve"> </w:t>
      </w:r>
      <w:r w:rsidR="00CC349D">
        <w:rPr>
          <w:sz w:val="28"/>
          <w:szCs w:val="28"/>
        </w:rPr>
        <w:t xml:space="preserve"> </w:t>
      </w:r>
      <w:r w:rsidR="00580075">
        <w:rPr>
          <w:sz w:val="28"/>
          <w:szCs w:val="28"/>
        </w:rPr>
        <w:t>В</w:t>
      </w:r>
      <w:r w:rsidR="00CC349D">
        <w:rPr>
          <w:sz w:val="28"/>
          <w:szCs w:val="28"/>
        </w:rPr>
        <w:t>стает вопрос о двойственной природе</w:t>
      </w:r>
      <w:r w:rsidR="00EB5EA6">
        <w:rPr>
          <w:sz w:val="28"/>
          <w:szCs w:val="28"/>
        </w:rPr>
        <w:t xml:space="preserve"> стоимости</w:t>
      </w:r>
      <w:r w:rsidR="00CB731D">
        <w:rPr>
          <w:sz w:val="28"/>
          <w:szCs w:val="28"/>
        </w:rPr>
        <w:t xml:space="preserve"> привлечения финансовых ресурсов, так как издержки привлечения ресурсов для одного субъекта </w:t>
      </w:r>
      <w:r w:rsidR="00F7058E">
        <w:rPr>
          <w:sz w:val="28"/>
          <w:szCs w:val="28"/>
        </w:rPr>
        <w:t>экономических отношений являются затратами, а для другого – доходами. Для акционерного общества дивиденды – это отток денег, а для акционеров – доход.</w:t>
      </w:r>
    </w:p>
    <w:p w:rsidR="00CC349D" w:rsidRDefault="00F7058E" w:rsidP="007256AB">
      <w:pPr>
        <w:spacing w:line="360" w:lineRule="auto"/>
        <w:ind w:firstLine="720"/>
        <w:jc w:val="both"/>
        <w:rPr>
          <w:sz w:val="28"/>
          <w:szCs w:val="28"/>
        </w:rPr>
      </w:pPr>
      <w:r>
        <w:rPr>
          <w:sz w:val="28"/>
          <w:szCs w:val="28"/>
        </w:rPr>
        <w:t>Цена</w:t>
      </w:r>
      <w:r w:rsidR="00904786">
        <w:rPr>
          <w:sz w:val="28"/>
          <w:szCs w:val="28"/>
        </w:rPr>
        <w:t xml:space="preserve"> и структура</w:t>
      </w:r>
      <w:r>
        <w:rPr>
          <w:sz w:val="28"/>
          <w:szCs w:val="28"/>
        </w:rPr>
        <w:t xml:space="preserve"> авансированного в предприятие </w:t>
      </w:r>
      <w:r w:rsidR="00904786">
        <w:rPr>
          <w:sz w:val="28"/>
          <w:szCs w:val="28"/>
        </w:rPr>
        <w:t>капитала является одним из важнейших факторов при принятии финансовых решений. Это актуально как для руководства, финансовых и аналитических служб самого предприятия, так и для его деловых партнеров, потенциальных инвесторов и, особенно, для его собственников.</w:t>
      </w:r>
      <w:r w:rsidR="009C0EB6">
        <w:rPr>
          <w:sz w:val="28"/>
          <w:szCs w:val="28"/>
        </w:rPr>
        <w:t xml:space="preserve"> Так,</w:t>
      </w:r>
      <w:r w:rsidR="00904786">
        <w:rPr>
          <w:sz w:val="28"/>
          <w:szCs w:val="28"/>
        </w:rPr>
        <w:t xml:space="preserve"> </w:t>
      </w:r>
      <w:r w:rsidR="009C0EB6">
        <w:rPr>
          <w:sz w:val="28"/>
          <w:szCs w:val="28"/>
        </w:rPr>
        <w:t>при принятии решения об участии фирмы в инвестиционном проекте, необходимо сравнить внутреннюю норму доходности проекта с ценой</w:t>
      </w:r>
      <w:r w:rsidR="007A7674">
        <w:rPr>
          <w:sz w:val="28"/>
          <w:szCs w:val="28"/>
        </w:rPr>
        <w:t xml:space="preserve"> авансированного</w:t>
      </w:r>
      <w:r w:rsidR="009C0EB6">
        <w:rPr>
          <w:sz w:val="28"/>
          <w:szCs w:val="28"/>
        </w:rPr>
        <w:t xml:space="preserve"> капитала.</w:t>
      </w:r>
    </w:p>
    <w:p w:rsidR="007A7674" w:rsidRDefault="009C0EB6" w:rsidP="007256AB">
      <w:pPr>
        <w:spacing w:line="360" w:lineRule="auto"/>
        <w:ind w:firstLine="720"/>
        <w:jc w:val="both"/>
        <w:rPr>
          <w:sz w:val="28"/>
          <w:szCs w:val="28"/>
        </w:rPr>
      </w:pPr>
      <w:r>
        <w:rPr>
          <w:sz w:val="28"/>
          <w:szCs w:val="28"/>
        </w:rPr>
        <w:t>Особое значение в современной экономике</w:t>
      </w:r>
      <w:r w:rsidR="001A10F6">
        <w:rPr>
          <w:sz w:val="28"/>
          <w:szCs w:val="28"/>
        </w:rPr>
        <w:t xml:space="preserve"> имеет определение цены предприятия. Следует различать два понятия – цена капитала организации и цена предприятия в целом, как субъекта рыночных отношений</w:t>
      </w:r>
      <w:r w:rsidR="00AA5CCF">
        <w:rPr>
          <w:sz w:val="28"/>
          <w:szCs w:val="28"/>
        </w:rPr>
        <w:t xml:space="preserve">. Цена </w:t>
      </w:r>
      <w:r w:rsidR="00AA5CCF">
        <w:rPr>
          <w:sz w:val="28"/>
          <w:szCs w:val="28"/>
        </w:rPr>
        <w:lastRenderedPageBreak/>
        <w:t>капитала</w:t>
      </w:r>
      <w:r w:rsidR="001A10F6">
        <w:rPr>
          <w:sz w:val="28"/>
          <w:szCs w:val="28"/>
        </w:rPr>
        <w:t xml:space="preserve"> </w:t>
      </w:r>
      <w:r w:rsidR="002027C1">
        <w:rPr>
          <w:sz w:val="28"/>
          <w:szCs w:val="28"/>
        </w:rPr>
        <w:t>–</w:t>
      </w:r>
      <w:r w:rsidR="00AA5CCF">
        <w:rPr>
          <w:sz w:val="28"/>
          <w:szCs w:val="28"/>
        </w:rPr>
        <w:t xml:space="preserve"> это</w:t>
      </w:r>
      <w:r w:rsidR="002027C1">
        <w:rPr>
          <w:sz w:val="28"/>
          <w:szCs w:val="28"/>
        </w:rPr>
        <w:t xml:space="preserve"> общая сумма средств, которую необходимо заплатить за использование (привлечение) определенного объема финансовых ресурсов. Вместе с тем,</w:t>
      </w:r>
      <w:r w:rsidR="007A7674">
        <w:rPr>
          <w:sz w:val="28"/>
          <w:szCs w:val="28"/>
        </w:rPr>
        <w:t xml:space="preserve"> показатель взвешенной цены капитала может использоваться для оценки цены предприятия в целом</w:t>
      </w:r>
      <w:r w:rsidR="00DD7F81">
        <w:rPr>
          <w:sz w:val="28"/>
          <w:szCs w:val="28"/>
        </w:rPr>
        <w:t>.</w:t>
      </w:r>
    </w:p>
    <w:p w:rsidR="00B918CC" w:rsidRDefault="00580075" w:rsidP="007256AB">
      <w:pPr>
        <w:spacing w:line="360" w:lineRule="auto"/>
        <w:ind w:firstLine="720"/>
        <w:jc w:val="both"/>
        <w:rPr>
          <w:sz w:val="28"/>
          <w:szCs w:val="28"/>
        </w:rPr>
      </w:pPr>
      <w:r>
        <w:rPr>
          <w:sz w:val="28"/>
          <w:szCs w:val="28"/>
        </w:rPr>
        <w:t>Структура капит</w:t>
      </w:r>
      <w:r w:rsidR="00A01920">
        <w:rPr>
          <w:sz w:val="28"/>
          <w:szCs w:val="28"/>
        </w:rPr>
        <w:t>а</w:t>
      </w:r>
      <w:r>
        <w:rPr>
          <w:sz w:val="28"/>
          <w:szCs w:val="28"/>
        </w:rPr>
        <w:t xml:space="preserve">ла </w:t>
      </w:r>
      <w:r w:rsidR="00A01920">
        <w:rPr>
          <w:sz w:val="28"/>
          <w:szCs w:val="28"/>
        </w:rPr>
        <w:t>оказывает влияние на</w:t>
      </w:r>
      <w:r w:rsidR="00B918CC">
        <w:rPr>
          <w:sz w:val="28"/>
          <w:szCs w:val="28"/>
        </w:rPr>
        <w:t xml:space="preserve"> цену авансированного в предприятие капитала и на его финансовую устойчивость</w:t>
      </w:r>
      <w:r w:rsidR="00A01920">
        <w:rPr>
          <w:sz w:val="28"/>
          <w:szCs w:val="28"/>
        </w:rPr>
        <w:t xml:space="preserve">. Соотношение </w:t>
      </w:r>
      <w:r w:rsidR="00FD7391">
        <w:rPr>
          <w:sz w:val="28"/>
          <w:szCs w:val="28"/>
        </w:rPr>
        <w:t>между собственными и заемными источниками средств, служит одним из основных показателей, характеризующих степень риска инвестирования финансовых ресурсов в данное предприятие.</w:t>
      </w:r>
    </w:p>
    <w:p w:rsidR="00FD7391" w:rsidRDefault="00B918CC" w:rsidP="007256AB">
      <w:pPr>
        <w:spacing w:line="360" w:lineRule="auto"/>
        <w:ind w:firstLine="720"/>
        <w:jc w:val="both"/>
        <w:rPr>
          <w:sz w:val="28"/>
          <w:szCs w:val="28"/>
        </w:rPr>
      </w:pPr>
      <w:r>
        <w:rPr>
          <w:sz w:val="28"/>
          <w:szCs w:val="28"/>
        </w:rPr>
        <w:t>Правильная оценка цены капитала, оптимизация его структуры,</w:t>
      </w:r>
      <w:r w:rsidRPr="00B918CC">
        <w:rPr>
          <w:sz w:val="28"/>
          <w:szCs w:val="28"/>
        </w:rPr>
        <w:t xml:space="preserve"> </w:t>
      </w:r>
      <w:r w:rsidRPr="006455A8">
        <w:rPr>
          <w:sz w:val="28"/>
          <w:szCs w:val="28"/>
        </w:rPr>
        <w:t>грамотн</w:t>
      </w:r>
      <w:r>
        <w:rPr>
          <w:sz w:val="28"/>
          <w:szCs w:val="28"/>
        </w:rPr>
        <w:t>ое</w:t>
      </w:r>
      <w:r w:rsidRPr="006455A8">
        <w:rPr>
          <w:sz w:val="28"/>
          <w:szCs w:val="28"/>
        </w:rPr>
        <w:t xml:space="preserve"> управлен</w:t>
      </w:r>
      <w:r w:rsidR="00F147BB">
        <w:rPr>
          <w:sz w:val="28"/>
          <w:szCs w:val="28"/>
        </w:rPr>
        <w:t>и</w:t>
      </w:r>
      <w:r>
        <w:rPr>
          <w:sz w:val="28"/>
          <w:szCs w:val="28"/>
        </w:rPr>
        <w:t>е</w:t>
      </w:r>
      <w:r w:rsidRPr="006455A8">
        <w:rPr>
          <w:sz w:val="28"/>
          <w:szCs w:val="28"/>
        </w:rPr>
        <w:t xml:space="preserve"> капиталом предприятия на различных этапах его существования</w:t>
      </w:r>
      <w:r>
        <w:rPr>
          <w:sz w:val="28"/>
          <w:szCs w:val="28"/>
        </w:rPr>
        <w:t xml:space="preserve"> является одной из важнейших задач экономического анализа.</w:t>
      </w:r>
      <w:r w:rsidR="00FD7391">
        <w:rPr>
          <w:sz w:val="28"/>
          <w:szCs w:val="28"/>
        </w:rPr>
        <w:t xml:space="preserve"> </w:t>
      </w:r>
    </w:p>
    <w:p w:rsidR="00702325" w:rsidRDefault="00702325" w:rsidP="007256AB">
      <w:pPr>
        <w:spacing w:line="360" w:lineRule="auto"/>
        <w:ind w:firstLine="720"/>
        <w:jc w:val="both"/>
        <w:rPr>
          <w:sz w:val="28"/>
        </w:rPr>
      </w:pPr>
      <w:r>
        <w:rPr>
          <w:sz w:val="28"/>
        </w:rPr>
        <w:t xml:space="preserve">Целью исследования является оценка цены и структуры капитала предприятия, ее влияние на финансовую устойчивость и финансовую привлекательность фирмы.  </w:t>
      </w:r>
    </w:p>
    <w:p w:rsidR="00702325" w:rsidRDefault="00702325" w:rsidP="007256AB">
      <w:pPr>
        <w:spacing w:line="360" w:lineRule="auto"/>
        <w:ind w:firstLine="720"/>
        <w:jc w:val="both"/>
        <w:rPr>
          <w:sz w:val="28"/>
        </w:rPr>
      </w:pPr>
      <w:r>
        <w:rPr>
          <w:sz w:val="28"/>
        </w:rPr>
        <w:t>Исходя из вышеуказанной цели</w:t>
      </w:r>
      <w:r w:rsidR="00D94FF1">
        <w:rPr>
          <w:sz w:val="28"/>
        </w:rPr>
        <w:t>,</w:t>
      </w:r>
      <w:r>
        <w:rPr>
          <w:sz w:val="28"/>
        </w:rPr>
        <w:t xml:space="preserve"> можно определить конкретные задачи исследования:</w:t>
      </w:r>
    </w:p>
    <w:p w:rsidR="00702325" w:rsidRDefault="00702325" w:rsidP="007256AB">
      <w:pPr>
        <w:spacing w:line="360" w:lineRule="auto"/>
        <w:ind w:firstLine="720"/>
        <w:jc w:val="both"/>
        <w:rPr>
          <w:sz w:val="28"/>
        </w:rPr>
      </w:pPr>
      <w:r>
        <w:rPr>
          <w:sz w:val="28"/>
        </w:rPr>
        <w:t>- определить экономическую сущность</w:t>
      </w:r>
      <w:r w:rsidRPr="00702325">
        <w:rPr>
          <w:sz w:val="28"/>
        </w:rPr>
        <w:t xml:space="preserve"> </w:t>
      </w:r>
      <w:r>
        <w:rPr>
          <w:sz w:val="28"/>
        </w:rPr>
        <w:t>цены и структуры капитала, их взаимосвязь и взаимозависимость;</w:t>
      </w:r>
    </w:p>
    <w:p w:rsidR="00702325" w:rsidRDefault="00702325" w:rsidP="007256AB">
      <w:pPr>
        <w:spacing w:line="360" w:lineRule="auto"/>
        <w:ind w:firstLine="720"/>
        <w:jc w:val="both"/>
        <w:rPr>
          <w:sz w:val="28"/>
        </w:rPr>
      </w:pPr>
      <w:r>
        <w:rPr>
          <w:sz w:val="28"/>
        </w:rPr>
        <w:t>- определить цену основных источников финансирования деятельности предприятия;</w:t>
      </w:r>
    </w:p>
    <w:p w:rsidR="00702325" w:rsidRDefault="00702325" w:rsidP="007256AB">
      <w:pPr>
        <w:spacing w:line="360" w:lineRule="auto"/>
        <w:ind w:firstLine="720"/>
        <w:jc w:val="both"/>
        <w:rPr>
          <w:sz w:val="28"/>
        </w:rPr>
      </w:pPr>
      <w:r>
        <w:rPr>
          <w:sz w:val="28"/>
        </w:rPr>
        <w:t>-</w:t>
      </w:r>
      <w:r w:rsidR="00902BEB">
        <w:rPr>
          <w:sz w:val="28"/>
        </w:rPr>
        <w:t>рассмотреть и дать оценку различным моделям финансирования предприятия</w:t>
      </w:r>
      <w:r>
        <w:rPr>
          <w:sz w:val="28"/>
        </w:rPr>
        <w:t>.</w:t>
      </w:r>
    </w:p>
    <w:p w:rsidR="00702325" w:rsidRDefault="00702325" w:rsidP="007256AB">
      <w:pPr>
        <w:spacing w:line="360" w:lineRule="auto"/>
        <w:ind w:firstLine="720"/>
        <w:jc w:val="both"/>
        <w:rPr>
          <w:sz w:val="28"/>
        </w:rPr>
      </w:pPr>
      <w:r>
        <w:rPr>
          <w:sz w:val="28"/>
        </w:rPr>
        <w:t>Объектом исследования данной курсовой работы является деятельность О</w:t>
      </w:r>
      <w:r w:rsidR="00902BEB">
        <w:rPr>
          <w:sz w:val="28"/>
        </w:rPr>
        <w:t>А</w:t>
      </w:r>
      <w:r>
        <w:rPr>
          <w:sz w:val="28"/>
        </w:rPr>
        <w:t xml:space="preserve">О </w:t>
      </w:r>
      <w:r w:rsidR="00902BEB" w:rsidRPr="00902BEB">
        <w:rPr>
          <w:sz w:val="28"/>
          <w:szCs w:val="28"/>
        </w:rPr>
        <w:t>«Агрофирма Октябрьская»</w:t>
      </w:r>
      <w:r w:rsidRPr="00902BEB">
        <w:rPr>
          <w:sz w:val="28"/>
        </w:rPr>
        <w:t>.</w:t>
      </w:r>
    </w:p>
    <w:p w:rsidR="00702325" w:rsidRDefault="00702325" w:rsidP="007256AB">
      <w:pPr>
        <w:spacing w:line="360" w:lineRule="auto"/>
        <w:ind w:firstLine="720"/>
        <w:jc w:val="both"/>
        <w:rPr>
          <w:sz w:val="28"/>
        </w:rPr>
      </w:pPr>
      <w:r>
        <w:rPr>
          <w:sz w:val="28"/>
        </w:rPr>
        <w:t xml:space="preserve">К методам исследования </w:t>
      </w:r>
      <w:r w:rsidR="00902BEB">
        <w:rPr>
          <w:sz w:val="28"/>
        </w:rPr>
        <w:t>цены и структуры</w:t>
      </w:r>
      <w:r>
        <w:rPr>
          <w:sz w:val="28"/>
        </w:rPr>
        <w:t xml:space="preserve"> данного предприятия можно отнести сравнение показателей, их группировка, обобщение, детализация, </w:t>
      </w:r>
      <w:r w:rsidR="00902BEB">
        <w:rPr>
          <w:sz w:val="28"/>
        </w:rPr>
        <w:t>балансовый метод</w:t>
      </w:r>
      <w:r>
        <w:rPr>
          <w:sz w:val="28"/>
        </w:rPr>
        <w:t xml:space="preserve"> и анализ финансовых коэффициентов.</w:t>
      </w:r>
    </w:p>
    <w:p w:rsidR="00702325" w:rsidRDefault="00702325" w:rsidP="007256AB">
      <w:pPr>
        <w:spacing w:line="360" w:lineRule="auto"/>
        <w:ind w:firstLine="720"/>
        <w:jc w:val="both"/>
        <w:rPr>
          <w:sz w:val="28"/>
        </w:rPr>
      </w:pPr>
      <w:r>
        <w:rPr>
          <w:sz w:val="28"/>
        </w:rPr>
        <w:t>Источниками информации для оценки платежеспособности</w:t>
      </w:r>
      <w:r w:rsidR="00507B79" w:rsidRPr="00507B79">
        <w:rPr>
          <w:sz w:val="28"/>
        </w:rPr>
        <w:t xml:space="preserve"> </w:t>
      </w:r>
      <w:r w:rsidR="00507B79">
        <w:rPr>
          <w:sz w:val="28"/>
        </w:rPr>
        <w:t xml:space="preserve">ОАО </w:t>
      </w:r>
      <w:r w:rsidR="00507B79" w:rsidRPr="00902BEB">
        <w:rPr>
          <w:sz w:val="28"/>
          <w:szCs w:val="28"/>
        </w:rPr>
        <w:t>«Агрофирма Октябрьская»</w:t>
      </w:r>
      <w:r>
        <w:rPr>
          <w:sz w:val="28"/>
        </w:rPr>
        <w:t xml:space="preserve"> являются данные бухгалтерской отчетности за 200</w:t>
      </w:r>
      <w:r w:rsidR="00902BEB">
        <w:rPr>
          <w:sz w:val="28"/>
        </w:rPr>
        <w:t>3</w:t>
      </w:r>
      <w:r>
        <w:rPr>
          <w:sz w:val="28"/>
        </w:rPr>
        <w:t xml:space="preserve"> – 200</w:t>
      </w:r>
      <w:r w:rsidR="00902BEB">
        <w:rPr>
          <w:sz w:val="28"/>
        </w:rPr>
        <w:t>5</w:t>
      </w:r>
      <w:r>
        <w:rPr>
          <w:sz w:val="28"/>
        </w:rPr>
        <w:t xml:space="preserve"> гг., то есть ф.№1 «Бухгалтерский баланс», ф.№2 «Отчет о прибылях и убытках», ф.№</w:t>
      </w:r>
      <w:r w:rsidR="00816E21">
        <w:rPr>
          <w:sz w:val="28"/>
        </w:rPr>
        <w:t>3</w:t>
      </w:r>
      <w:r>
        <w:rPr>
          <w:sz w:val="28"/>
        </w:rPr>
        <w:t xml:space="preserve"> «Отчет о</w:t>
      </w:r>
      <w:r w:rsidR="00816E21">
        <w:rPr>
          <w:sz w:val="28"/>
        </w:rPr>
        <w:t>б изменениях капитала</w:t>
      </w:r>
      <w:r>
        <w:rPr>
          <w:sz w:val="28"/>
        </w:rPr>
        <w:t>»</w:t>
      </w:r>
    </w:p>
    <w:p w:rsidR="00A37D63" w:rsidRDefault="00A37D63" w:rsidP="006C2602">
      <w:pPr>
        <w:spacing w:line="360" w:lineRule="auto"/>
        <w:ind w:firstLine="720"/>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A37D63" w:rsidRDefault="00A37D63" w:rsidP="00702325">
      <w:pPr>
        <w:spacing w:line="360" w:lineRule="auto"/>
        <w:ind w:firstLine="708"/>
        <w:jc w:val="both"/>
        <w:rPr>
          <w:sz w:val="28"/>
        </w:rPr>
      </w:pPr>
    </w:p>
    <w:p w:rsidR="006C2602" w:rsidRDefault="006C2602" w:rsidP="00702325">
      <w:pPr>
        <w:spacing w:line="360" w:lineRule="auto"/>
        <w:ind w:firstLine="708"/>
        <w:jc w:val="both"/>
        <w:rPr>
          <w:sz w:val="28"/>
        </w:rPr>
      </w:pPr>
    </w:p>
    <w:p w:rsidR="00DC4000" w:rsidRPr="006C2602" w:rsidRDefault="00DC4000" w:rsidP="00A37D63">
      <w:pPr>
        <w:tabs>
          <w:tab w:val="left" w:pos="4170"/>
        </w:tabs>
        <w:spacing w:line="360" w:lineRule="auto"/>
        <w:ind w:left="540"/>
        <w:rPr>
          <w:b/>
          <w:sz w:val="28"/>
        </w:rPr>
      </w:pPr>
      <w:r w:rsidRPr="006C2602">
        <w:rPr>
          <w:b/>
          <w:sz w:val="28"/>
        </w:rPr>
        <w:t>1</w:t>
      </w:r>
      <w:r>
        <w:rPr>
          <w:sz w:val="28"/>
        </w:rPr>
        <w:t xml:space="preserve"> </w:t>
      </w:r>
      <w:r w:rsidR="006C2602">
        <w:rPr>
          <w:b/>
          <w:sz w:val="28"/>
          <w:szCs w:val="28"/>
        </w:rPr>
        <w:t xml:space="preserve">Теоретические основы анализа цены </w:t>
      </w:r>
      <w:r w:rsidR="0051483F" w:rsidRPr="006C2602">
        <w:rPr>
          <w:b/>
          <w:sz w:val="28"/>
          <w:szCs w:val="28"/>
        </w:rPr>
        <w:t xml:space="preserve"> </w:t>
      </w:r>
      <w:r w:rsidR="006C2602">
        <w:rPr>
          <w:b/>
          <w:sz w:val="28"/>
          <w:szCs w:val="28"/>
        </w:rPr>
        <w:t>и структуры капитала</w:t>
      </w:r>
    </w:p>
    <w:p w:rsidR="00DC4000" w:rsidRDefault="00DC4000" w:rsidP="00A37D63">
      <w:pPr>
        <w:tabs>
          <w:tab w:val="left" w:pos="4170"/>
        </w:tabs>
        <w:spacing w:line="360" w:lineRule="auto"/>
        <w:ind w:left="540"/>
        <w:rPr>
          <w:sz w:val="28"/>
        </w:rPr>
      </w:pPr>
    </w:p>
    <w:p w:rsidR="00DC4000" w:rsidRPr="006C2602" w:rsidRDefault="006706FA" w:rsidP="006706FA">
      <w:pPr>
        <w:tabs>
          <w:tab w:val="left" w:pos="4170"/>
        </w:tabs>
        <w:spacing w:line="360" w:lineRule="auto"/>
        <w:ind w:left="540"/>
        <w:rPr>
          <w:b/>
        </w:rPr>
      </w:pPr>
      <w:r>
        <w:rPr>
          <w:b/>
          <w:sz w:val="28"/>
        </w:rPr>
        <w:t xml:space="preserve">1.1 </w:t>
      </w:r>
      <w:r w:rsidR="00596DF2" w:rsidRPr="006C2602">
        <w:rPr>
          <w:b/>
          <w:sz w:val="28"/>
        </w:rPr>
        <w:t>Основные источники</w:t>
      </w:r>
      <w:r w:rsidR="008D4F6B">
        <w:rPr>
          <w:b/>
          <w:sz w:val="28"/>
        </w:rPr>
        <w:t xml:space="preserve"> формирования</w:t>
      </w:r>
      <w:r w:rsidR="00596DF2" w:rsidRPr="006C2602">
        <w:rPr>
          <w:b/>
          <w:sz w:val="28"/>
        </w:rPr>
        <w:t xml:space="preserve"> капитала: экономическая сущность и условия привлечения</w:t>
      </w:r>
    </w:p>
    <w:p w:rsidR="00DC4000" w:rsidRDefault="00DC4000" w:rsidP="006706FA">
      <w:pPr>
        <w:tabs>
          <w:tab w:val="left" w:pos="4170"/>
        </w:tabs>
        <w:spacing w:line="360" w:lineRule="auto"/>
      </w:pPr>
    </w:p>
    <w:p w:rsidR="00DC4000" w:rsidRDefault="00DC4000" w:rsidP="006C2602">
      <w:pPr>
        <w:pStyle w:val="2"/>
      </w:pPr>
      <w:r>
        <w:t>Капитал – это средства, которыми располагает субъект хозяйствования для осуществления свей деятельности с целью получения прибыли.</w:t>
      </w:r>
    </w:p>
    <w:p w:rsidR="00DC4000" w:rsidRDefault="00DC4000" w:rsidP="006C2602">
      <w:pPr>
        <w:pStyle w:val="2"/>
      </w:pPr>
      <w:r>
        <w:t xml:space="preserve">В процессе хозяйственной деятельности происходит постоянный оборот капитала: последовательно он меняет денежную форму на материальную, которая в свою очередь изменяется, принимая различные формы продукции, товара и другие, в соответствии с условиями производственно-коммерческой деятельности организации, и, наконец, капитал вновь превращается в денежные средства, готовые начать новый кругооборот. </w:t>
      </w:r>
    </w:p>
    <w:p w:rsidR="00DC4000" w:rsidRDefault="00DC4000" w:rsidP="006C2602">
      <w:pPr>
        <w:widowControl w:val="0"/>
        <w:shd w:val="clear" w:color="auto" w:fill="FFFFFF"/>
        <w:autoSpaceDE w:val="0"/>
        <w:autoSpaceDN w:val="0"/>
        <w:adjustRightInd w:val="0"/>
        <w:spacing w:line="360" w:lineRule="auto"/>
        <w:ind w:firstLine="720"/>
        <w:jc w:val="both"/>
        <w:rPr>
          <w:sz w:val="28"/>
        </w:rPr>
      </w:pPr>
      <w:r>
        <w:rPr>
          <w:sz w:val="28"/>
        </w:rPr>
        <w:t>Структура источников образования активов (средств) представлена основными составляющими: собственным капиталом и заемными (пр</w:t>
      </w:r>
      <w:r>
        <w:rPr>
          <w:color w:val="000000"/>
          <w:sz w:val="28"/>
        </w:rPr>
        <w:t>ивле</w:t>
      </w:r>
      <w:r>
        <w:rPr>
          <w:sz w:val="28"/>
        </w:rPr>
        <w:t>ченными) средствами.</w:t>
      </w:r>
    </w:p>
    <w:p w:rsidR="00DC4000" w:rsidRDefault="00DC4000" w:rsidP="006C2602">
      <w:pPr>
        <w:shd w:val="clear" w:color="auto" w:fill="FFFFFF"/>
        <w:autoSpaceDE w:val="0"/>
        <w:autoSpaceDN w:val="0"/>
        <w:adjustRightInd w:val="0"/>
        <w:spacing w:line="360" w:lineRule="auto"/>
        <w:ind w:firstLine="720"/>
        <w:jc w:val="both"/>
        <w:rPr>
          <w:sz w:val="28"/>
        </w:rPr>
      </w:pPr>
      <w:r>
        <w:rPr>
          <w:sz w:val="28"/>
        </w:rPr>
        <w:t xml:space="preserve">Собственный капитал </w:t>
      </w:r>
      <w:r>
        <w:rPr>
          <w:color w:val="000000"/>
          <w:sz w:val="28"/>
        </w:rPr>
        <w:t>(СК)</w:t>
      </w:r>
      <w:r>
        <w:rPr>
          <w:sz w:val="28"/>
        </w:rPr>
        <w:t xml:space="preserve"> организации как юридического лица в общем виде определяется стоимостью имущества, принадлежащего организации. Это так называемые чистые активы организации.</w:t>
      </w:r>
      <w:r>
        <w:rPr>
          <w:b/>
          <w:sz w:val="28"/>
        </w:rPr>
        <w:t xml:space="preserve"> </w:t>
      </w:r>
      <w:r>
        <w:rPr>
          <w:sz w:val="28"/>
        </w:rPr>
        <w:t>Они определяются как разность между стоимостью имущества (активным капиталом) и заемным капиталом. Конечно, собственный капитал имеет сложное строение. Его состав зависит от организационно-правовой формы хозяйствующего субъекта.</w:t>
      </w:r>
    </w:p>
    <w:p w:rsidR="00DC4000" w:rsidRDefault="00DC4000" w:rsidP="006C2602">
      <w:pPr>
        <w:widowControl w:val="0"/>
        <w:spacing w:line="360" w:lineRule="auto"/>
        <w:ind w:firstLine="720"/>
        <w:jc w:val="both"/>
        <w:rPr>
          <w:sz w:val="28"/>
        </w:rPr>
      </w:pPr>
      <w:r>
        <w:rPr>
          <w:sz w:val="28"/>
        </w:rPr>
        <w:t>Собственный капитал состоит из уставного, добавочного и резервного капитала, нераспределенной прибыли.</w:t>
      </w:r>
    </w:p>
    <w:p w:rsidR="00DC4000" w:rsidRDefault="00DC4000" w:rsidP="006C2602">
      <w:pPr>
        <w:spacing w:line="360" w:lineRule="auto"/>
        <w:ind w:firstLine="720"/>
        <w:jc w:val="both"/>
        <w:rPr>
          <w:color w:val="000000"/>
          <w:sz w:val="28"/>
        </w:rPr>
      </w:pPr>
      <w:r>
        <w:rPr>
          <w:sz w:val="28"/>
        </w:rPr>
        <w:t xml:space="preserve">Уставный капитал при этом представляет собой совокупность вкладов (рассчитываемых в денежном выражении) акционеров в имущество при создании предприятия для обеспечения его деятельности в размерах, определенных учредительными документами. </w:t>
      </w:r>
      <w:r>
        <w:rPr>
          <w:color w:val="000000"/>
          <w:sz w:val="28"/>
        </w:rPr>
        <w:t>В силу своей устойчивости уставный капитал покрывает, как правило, наиболее неликвидные активы, такие, как аренда земли, стоимость зданий, сооружений, оборудования.</w:t>
      </w:r>
      <w:r w:rsidR="00DB756F">
        <w:rPr>
          <w:color w:val="000000"/>
          <w:sz w:val="28"/>
        </w:rPr>
        <w:t xml:space="preserve"> Уставный капитал обеспечивает предприятию юридическую возможность существования. Обязательным условием функционирования предприятия является сохранение уставного капитала на уровне не ниже, чем предусмотренная законом минимальная величина равная: для ОАО – 1000-кратному размеру минимальной оплаты труда</w:t>
      </w:r>
      <w:r w:rsidR="00C81482">
        <w:rPr>
          <w:color w:val="000000"/>
          <w:sz w:val="28"/>
        </w:rPr>
        <w:t xml:space="preserve"> (МОТ); для ЗАО и ООО – 100 кратному размеру МОТ.</w:t>
      </w:r>
    </w:p>
    <w:p w:rsidR="00DC4000" w:rsidRDefault="00DC4000" w:rsidP="006C2602">
      <w:pPr>
        <w:spacing w:line="360" w:lineRule="auto"/>
        <w:ind w:firstLine="720"/>
        <w:jc w:val="both"/>
        <w:rPr>
          <w:color w:val="000000"/>
          <w:sz w:val="28"/>
        </w:rPr>
      </w:pPr>
      <w:r>
        <w:rPr>
          <w:color w:val="000000"/>
          <w:sz w:val="28"/>
        </w:rPr>
        <w:t>Особое место в реализации гарантии защиты кредиторов занимает резервный капитал, главная задача которого состоит в покрытии возможных убытков и снижении риска кредиторов в случае ухудшения экономической конъюнктуры. Резервный капитал формируется в соответствии с установленным законом порядком и имеет строго целевое назначение. В условиях рыночной экономики он выступает в качестве страхового фонда, создаваемого для возмещения убытков и защиты интересов третьих лиц в случае недостаточности прибыли у предприятия до того, как будет уменьшен уставный ка</w:t>
      </w:r>
      <w:r w:rsidR="00596DF2">
        <w:rPr>
          <w:color w:val="000000"/>
          <w:sz w:val="28"/>
        </w:rPr>
        <w:t>питал.</w:t>
      </w:r>
    </w:p>
    <w:p w:rsidR="00DC4000" w:rsidRDefault="00DC4000" w:rsidP="006C2602">
      <w:pPr>
        <w:widowControl w:val="0"/>
        <w:spacing w:line="360" w:lineRule="auto"/>
        <w:ind w:firstLine="720"/>
        <w:jc w:val="both"/>
        <w:rPr>
          <w:color w:val="000000"/>
          <w:sz w:val="28"/>
        </w:rPr>
      </w:pPr>
      <w:r>
        <w:rPr>
          <w:color w:val="000000"/>
          <w:sz w:val="28"/>
        </w:rPr>
        <w:t>В Гражданском кодексе РФ предусмотрено требование о том, что, начиная со второго года деятельности предприятия его уставный капитал не должен быть меньше, чем чистые активы. Если данное требование нарушается, то предприятие обязано уменьшить (перерегистрировать) уставный капитал,</w:t>
      </w:r>
      <w:r>
        <w:t xml:space="preserve"> </w:t>
      </w:r>
      <w:r>
        <w:rPr>
          <w:color w:val="000000"/>
          <w:sz w:val="28"/>
        </w:rPr>
        <w:t>поставив его в соответствие с величиной чистых активов (но не менее минимальной величины). Формирование резервного капитала является обязательным для акционерных обществ, его минимальный размер не должен быть менее 15%  от уставного капитала.</w:t>
      </w:r>
    </w:p>
    <w:p w:rsidR="00DC4000" w:rsidRDefault="00DC4000" w:rsidP="006C2602">
      <w:pPr>
        <w:widowControl w:val="0"/>
        <w:spacing w:line="360" w:lineRule="auto"/>
        <w:ind w:firstLine="720"/>
        <w:jc w:val="both"/>
        <w:rPr>
          <w:color w:val="000000"/>
          <w:sz w:val="28"/>
        </w:rPr>
      </w:pPr>
      <w:r>
        <w:rPr>
          <w:color w:val="000000"/>
          <w:sz w:val="28"/>
        </w:rPr>
        <w:t>В отличие от резервного капитала, формируемого и соответствии с требованиями законодательства, резервные фонды, создаваемые добровольно, формируются исключительно в порядке, установленном учредительными документами или учетной политикой предприятия, независимо от организационно-правовой формы его собственности.</w:t>
      </w:r>
    </w:p>
    <w:p w:rsidR="00DC4000" w:rsidRDefault="00DC4000" w:rsidP="006C2602">
      <w:pPr>
        <w:widowControl w:val="0"/>
        <w:spacing w:line="360" w:lineRule="auto"/>
        <w:ind w:firstLine="720"/>
        <w:jc w:val="both"/>
        <w:rPr>
          <w:color w:val="000000"/>
          <w:sz w:val="28"/>
        </w:rPr>
      </w:pPr>
      <w:r>
        <w:rPr>
          <w:color w:val="000000"/>
          <w:sz w:val="28"/>
        </w:rPr>
        <w:t>Следующий элемент собственного капитала — добавочный капитал</w:t>
      </w:r>
      <w:r>
        <w:rPr>
          <w:i/>
          <w:color w:val="000000"/>
          <w:sz w:val="28"/>
        </w:rPr>
        <w:t>,</w:t>
      </w:r>
      <w:r>
        <w:rPr>
          <w:color w:val="000000"/>
          <w:sz w:val="28"/>
        </w:rPr>
        <w:t xml:space="preserve"> который показывает прирост стоимости имущества в результате переоценок основных средств и незавершенного строительства организации, производимых по решению правительства, полученные денежные средства и имущество в сумме превышения их величины над стоимостью переданных за них акций и другое. Добавочный капитал может быть использован на увеличение уставного капитала, погашение балансового убытка за отчетный год, а также распределен между учредителями предприятия и на другие цели. При этом порядок использования добавочного капитала определяется собственниками, как правило, в соответствии с учредительными документами при рассмотрении результатов отчетного года.</w:t>
      </w:r>
    </w:p>
    <w:p w:rsidR="00DC4000" w:rsidRDefault="00DC4000" w:rsidP="006C2602">
      <w:pPr>
        <w:pStyle w:val="20"/>
        <w:spacing w:after="0" w:line="360" w:lineRule="auto"/>
        <w:ind w:firstLine="720"/>
        <w:jc w:val="both"/>
        <w:rPr>
          <w:sz w:val="28"/>
        </w:rPr>
      </w:pPr>
      <w:r>
        <w:rPr>
          <w:sz w:val="28"/>
        </w:rPr>
        <w:t>В хозяйствующих субъектах возникает еще один вид собственного капитала — нераспределенная прибыль. Нераспределенная прибыль</w:t>
      </w:r>
      <w:r>
        <w:rPr>
          <w:i/>
          <w:sz w:val="28"/>
        </w:rPr>
        <w:t xml:space="preserve"> —</w:t>
      </w:r>
      <w:r>
        <w:rPr>
          <w:sz w:val="28"/>
        </w:rPr>
        <w:t xml:space="preserve"> чистая прибыль (или ее часть), не распределенная в виде дивидендов между акционерами (учредителями) и не использованная на другие цели. Обычно эти средства используются на накопление имущества хозяйствующего субъекта или пополнение его оборотных средств в виде свободных денежных сумм, то есть в любой момент готовых к новому обороту. Нераспределенная прибыль может из года в год увеличиваться, представляя рост собственного капитала на основе внутреннего накопления. В растущих, развивающихся акционерных обществах нераспределенная прибыль с годами занимает ведущее место среди составляющих собственного капитала. Ее сумма зачастую в несколько раз превышает размер уставного капитала.</w:t>
      </w:r>
    </w:p>
    <w:p w:rsidR="00DC4000" w:rsidRDefault="00DC4000" w:rsidP="006C2602">
      <w:pPr>
        <w:pStyle w:val="20"/>
        <w:spacing w:after="0" w:line="360" w:lineRule="auto"/>
        <w:ind w:firstLine="720"/>
        <w:jc w:val="both"/>
        <w:rPr>
          <w:sz w:val="28"/>
        </w:rPr>
      </w:pPr>
      <w:r>
        <w:rPr>
          <w:sz w:val="28"/>
        </w:rPr>
        <w:t>Целевые (специальные) фонды создаются за счет чистой прибыли хозяйствующего субъекта и должны служить для определенных целей в соответствии с уставом или решением акционеров и собственников. Эти фонды являются разновидностью нераспределенной прибыли. Иначе говоря, это нераспределенная прибыль, имеющая строго целевое назначение.</w:t>
      </w:r>
    </w:p>
    <w:p w:rsidR="00DC4000" w:rsidRDefault="00DC4000" w:rsidP="006C2602">
      <w:pPr>
        <w:widowControl w:val="0"/>
        <w:autoSpaceDE w:val="0"/>
        <w:autoSpaceDN w:val="0"/>
        <w:adjustRightInd w:val="0"/>
        <w:spacing w:line="360" w:lineRule="auto"/>
        <w:ind w:firstLine="720"/>
        <w:jc w:val="both"/>
        <w:rPr>
          <w:sz w:val="28"/>
        </w:rPr>
      </w:pPr>
      <w:r>
        <w:rPr>
          <w:sz w:val="28"/>
        </w:rPr>
        <w:t>В составе собственного капитала могут</w:t>
      </w:r>
      <w:r>
        <w:rPr>
          <w:b/>
          <w:sz w:val="28"/>
        </w:rPr>
        <w:t xml:space="preserve"> </w:t>
      </w:r>
      <w:r>
        <w:rPr>
          <w:sz w:val="28"/>
        </w:rPr>
        <w:t>быть</w:t>
      </w:r>
      <w:r>
        <w:rPr>
          <w:b/>
          <w:sz w:val="28"/>
        </w:rPr>
        <w:t xml:space="preserve"> </w:t>
      </w:r>
      <w:r>
        <w:rPr>
          <w:sz w:val="28"/>
        </w:rPr>
        <w:t>выделены две основные составляющие</w:t>
      </w:r>
      <w:r>
        <w:rPr>
          <w:i/>
          <w:sz w:val="28"/>
        </w:rPr>
        <w:t>:</w:t>
      </w:r>
      <w:r>
        <w:rPr>
          <w:sz w:val="28"/>
        </w:rPr>
        <w:t xml:space="preserve"> инвестированный капитал, то есть капитал, вложенный собственниками в предприятие; и накопленный капитал - капитал, созданный на предприятии сверх того, что было первоначально авансировано собственниками. 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К данной группе обычно относят и безвозмездно полученные ценности. Первая составляющая инвестированного каптала представлена в балансе российских предприятий уставным капиталом, вторая — добавочным капталом (в части полученного эмиссионного дохода), третья - добавочным капиталом или фондом социальной сферы (в зависимости от цели использования безвозмездно полученного имущества).</w:t>
      </w:r>
    </w:p>
    <w:p w:rsidR="00DC4000" w:rsidRDefault="00DC4000" w:rsidP="006C2602">
      <w:pPr>
        <w:widowControl w:val="0"/>
        <w:autoSpaceDE w:val="0"/>
        <w:autoSpaceDN w:val="0"/>
        <w:adjustRightInd w:val="0"/>
        <w:spacing w:line="360" w:lineRule="auto"/>
        <w:ind w:firstLine="720"/>
        <w:jc w:val="both"/>
        <w:rPr>
          <w:sz w:val="28"/>
        </w:rPr>
      </w:pPr>
      <w:r>
        <w:rPr>
          <w:sz w:val="28"/>
        </w:rPr>
        <w:t>Накопленный капитал находит свое отражение в виде статей, возникающих в результате распределения чистой прибыли (резервный капитал, фонд накопления, нераспределенная прибыль, иные аналогичные статьи). Несмотря на то, что источник образования отдельных составляющих накопленного капитала — чистая прибыль, цели и порядок формирования, направления и возможности использования каждой его статьи существенно отличаются. Эти статьи формируются в соответствии с законодательством, учредительными докумен</w:t>
      </w:r>
      <w:r w:rsidR="00FA2F50">
        <w:rPr>
          <w:sz w:val="28"/>
        </w:rPr>
        <w:t>тами и учетной политикой.</w:t>
      </w:r>
    </w:p>
    <w:p w:rsidR="00DC4000" w:rsidRDefault="00DC4000" w:rsidP="006C2602">
      <w:pPr>
        <w:pStyle w:val="20"/>
        <w:spacing w:after="0" w:line="360" w:lineRule="auto"/>
        <w:ind w:firstLine="720"/>
        <w:jc w:val="both"/>
        <w:rPr>
          <w:sz w:val="28"/>
        </w:rPr>
      </w:pPr>
      <w:r>
        <w:rPr>
          <w:sz w:val="28"/>
        </w:rPr>
        <w:t>Все источники формирования собственного капитала можно разделить на внутренние и внеш</w:t>
      </w:r>
      <w:r w:rsidR="00596DF2">
        <w:rPr>
          <w:sz w:val="28"/>
        </w:rPr>
        <w:t>ние.</w:t>
      </w:r>
    </w:p>
    <w:p w:rsidR="00DC4000" w:rsidRDefault="00DC4000" w:rsidP="006C2602">
      <w:pPr>
        <w:spacing w:line="360" w:lineRule="auto"/>
        <w:ind w:firstLine="720"/>
        <w:jc w:val="both"/>
        <w:rPr>
          <w:sz w:val="28"/>
        </w:rPr>
      </w:pPr>
      <w:r>
        <w:rPr>
          <w:sz w:val="28"/>
        </w:rPr>
        <w:t>Таким образом, предприятие, использующее только собственный капитал, имеет наивысшую финансовую устой</w:t>
      </w:r>
      <w:r>
        <w:rPr>
          <w:sz w:val="28"/>
        </w:rPr>
        <w:softHyphen/>
        <w:t>чивость (его коэффициент автономии равен единице), но ограничивает темпы своего развития (т.к. не может обес</w:t>
      </w:r>
      <w:r>
        <w:rPr>
          <w:sz w:val="28"/>
        </w:rPr>
        <w:softHyphen/>
        <w:t>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DC4000" w:rsidRDefault="00DC4000" w:rsidP="006C2602">
      <w:pPr>
        <w:pStyle w:val="a3"/>
        <w:widowControl w:val="0"/>
        <w:spacing w:after="0" w:line="360" w:lineRule="auto"/>
        <w:ind w:firstLine="720"/>
        <w:jc w:val="both"/>
        <w:rPr>
          <w:sz w:val="28"/>
        </w:rPr>
      </w:pPr>
      <w:r>
        <w:rPr>
          <w:sz w:val="28"/>
        </w:rPr>
        <w:t xml:space="preserve">Заемный капитал (ЗК)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имущества. В составе заемного капитала различают краткосрочные и долгосрочные заемные средства, кредиторскую задолженность (привлечённый капитал). </w:t>
      </w:r>
    </w:p>
    <w:p w:rsidR="00DC4000" w:rsidRDefault="00DC4000" w:rsidP="006C2602">
      <w:pPr>
        <w:widowControl w:val="0"/>
        <w:spacing w:line="360" w:lineRule="auto"/>
        <w:ind w:firstLine="720"/>
        <w:jc w:val="both"/>
        <w:rPr>
          <w:sz w:val="28"/>
        </w:rPr>
      </w:pPr>
      <w:r>
        <w:rPr>
          <w:sz w:val="28"/>
        </w:rPr>
        <w:t>Долгосрочные заемные средства</w:t>
      </w:r>
      <w:r>
        <w:rPr>
          <w:i/>
          <w:sz w:val="28"/>
        </w:rPr>
        <w:t xml:space="preserve"> —</w:t>
      </w:r>
      <w:r>
        <w:rPr>
          <w:sz w:val="28"/>
        </w:rPr>
        <w:t xml:space="preserve"> это кредиты и займы, полученные организацией на период более года, срок погашения которых наступает не ранее чем через год. К ним относятся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 Кредиты и займы, привлекаемые на долгосрочной основе, направляются на финансирование приобретения имущества длительного использования.</w:t>
      </w:r>
    </w:p>
    <w:p w:rsidR="00DC4000" w:rsidRDefault="006A5E3A" w:rsidP="006C2602">
      <w:pPr>
        <w:pStyle w:val="a3"/>
        <w:widowControl w:val="0"/>
        <w:spacing w:line="360" w:lineRule="auto"/>
        <w:ind w:firstLine="720"/>
        <w:rPr>
          <w:sz w:val="28"/>
        </w:rPr>
      </w:pPr>
      <w:r>
        <w:rPr>
          <w:noProof/>
          <w:sz w:val="28"/>
        </w:rPr>
        <w:pict>
          <v:line id="_x0000_s1052" style="position:absolute;left:0;text-align:left;z-index:251658752" from="252pt,-138.25pt" to="252pt,-129.25pt" o:allowincell="f"/>
        </w:pict>
      </w:r>
      <w:r w:rsidR="00DC4000">
        <w:rPr>
          <w:sz w:val="28"/>
        </w:rPr>
        <w:t>Краткосрочные заемные средства</w:t>
      </w:r>
      <w:r w:rsidR="00DC4000">
        <w:rPr>
          <w:i/>
          <w:sz w:val="28"/>
        </w:rPr>
        <w:t xml:space="preserve"> —</w:t>
      </w:r>
      <w:r w:rsidR="00DC4000">
        <w:rPr>
          <w:sz w:val="28"/>
        </w:rPr>
        <w:t xml:space="preserve"> обязательства, срок погашения которых не превышает года. Среди этих средств следует выделить текущую кредиторскую задолженность, которая возникает в результате коммерческих и других текущих расчетных операций. К ней относятся: задолженность персоналу по оплате труда; задолженность бюджету и внебюджетным фондам по обязательным платежам; авансы полученные; предварительная оплата заказов и продукции; задолженность поставщикам и другие виды задолженности. Краткосрочные кредиты и займы и кредиторская задолженность являются источниками формирования оборотных активов </w:t>
      </w:r>
    </w:p>
    <w:p w:rsidR="00DC4000" w:rsidRDefault="00DC4000" w:rsidP="006C2602">
      <w:pPr>
        <w:widowControl w:val="0"/>
        <w:spacing w:line="360" w:lineRule="auto"/>
        <w:ind w:firstLine="720"/>
        <w:jc w:val="both"/>
        <w:rPr>
          <w:sz w:val="28"/>
        </w:rPr>
      </w:pPr>
      <w:r>
        <w:rPr>
          <w:sz w:val="28"/>
        </w:rPr>
        <w:t>Привлечение заёмных средств – довольно распространённая практика. С одной стороны, это фактор успешного функционирования предприятия, способствующий быстрому преодолению дефицита финансовых ресурсов, свидетельствующий о доверии кредиторов и обеспечивающий повышение рентабельности собственных средств.</w:t>
      </w:r>
    </w:p>
    <w:p w:rsidR="00DC4000" w:rsidRDefault="00DC4000" w:rsidP="006C2602">
      <w:pPr>
        <w:spacing w:line="360" w:lineRule="auto"/>
        <w:ind w:firstLine="720"/>
        <w:jc w:val="both"/>
        <w:rPr>
          <w:sz w:val="28"/>
        </w:rPr>
      </w:pPr>
      <w:r>
        <w:rPr>
          <w:sz w:val="28"/>
        </w:rPr>
        <w:t>С другой стороны, предприятие об</w:t>
      </w:r>
      <w:r w:rsidR="00FA2F50">
        <w:rPr>
          <w:sz w:val="28"/>
        </w:rPr>
        <w:t>ременяется</w:t>
      </w:r>
      <w:r>
        <w:rPr>
          <w:sz w:val="28"/>
        </w:rPr>
        <w:t xml:space="preserve"> финансовыми обязательствами (особенно если уровень процентов за кредит высокий). Привлечение заёмных средств широко практикуется при агрессивной политике финансирования. Величина и эффективность использования заёмных средств – одна из главных оценочных характеристик эффективности управленческих решений. В целом, хозяйствующие субъекты, использующие кредит, находятся в более выигрышном положении, нежели предприятия, опирающиеся только на собственный капитал. Несмотря на платность кредита, использование последнего обеспечивает  повышение рентабельности предприятия.</w:t>
      </w:r>
    </w:p>
    <w:p w:rsidR="00FA2F50" w:rsidRDefault="00DC4000" w:rsidP="006C2602">
      <w:pPr>
        <w:spacing w:line="360" w:lineRule="auto"/>
        <w:ind w:firstLine="720"/>
        <w:jc w:val="both"/>
        <w:rPr>
          <w:sz w:val="28"/>
        </w:rPr>
      </w:pPr>
      <w:r>
        <w:rPr>
          <w:sz w:val="28"/>
        </w:rPr>
        <w:t>Таким образом, предприятие, использующее заемный капитал, имеет более высокий финансовый потенциал своего развития (за счет формирования дополнительного объема ак</w:t>
      </w:r>
      <w:r>
        <w:rPr>
          <w:sz w:val="28"/>
        </w:rPr>
        <w:softHyphen/>
        <w:t>тивов) 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w:t>
      </w:r>
      <w:r>
        <w:rPr>
          <w:sz w:val="28"/>
        </w:rPr>
        <w:softHyphen/>
        <w:t>ния удельного веса заемных средств в общей сумме использу</w:t>
      </w:r>
      <w:r>
        <w:rPr>
          <w:sz w:val="28"/>
        </w:rPr>
        <w:softHyphen/>
        <w:t>емого капитала).</w:t>
      </w:r>
    </w:p>
    <w:p w:rsidR="00596DF2" w:rsidRDefault="00596DF2" w:rsidP="00A864E6">
      <w:pPr>
        <w:spacing w:line="360" w:lineRule="auto"/>
        <w:ind w:firstLine="360"/>
        <w:jc w:val="both"/>
        <w:rPr>
          <w:sz w:val="28"/>
        </w:rPr>
      </w:pPr>
      <w:r>
        <w:rPr>
          <w:sz w:val="28"/>
        </w:rPr>
        <w:t>Основные характеристики собственного и заемного капитала</w:t>
      </w:r>
      <w:r w:rsidR="00501AE8">
        <w:rPr>
          <w:sz w:val="28"/>
        </w:rPr>
        <w:t xml:space="preserve"> представлены в таблице 1.1</w:t>
      </w:r>
    </w:p>
    <w:p w:rsidR="00501AE8" w:rsidRDefault="00501AE8" w:rsidP="00501AE8">
      <w:pPr>
        <w:spacing w:line="360" w:lineRule="auto"/>
        <w:jc w:val="both"/>
        <w:rPr>
          <w:sz w:val="28"/>
        </w:rPr>
      </w:pPr>
      <w:r>
        <w:rPr>
          <w:sz w:val="28"/>
        </w:rPr>
        <w:t xml:space="preserve">Таблица 1.1.     </w:t>
      </w:r>
    </w:p>
    <w:p w:rsidR="00501AE8" w:rsidRDefault="00501AE8" w:rsidP="00501AE8">
      <w:pPr>
        <w:spacing w:line="360" w:lineRule="auto"/>
        <w:jc w:val="both"/>
        <w:outlineLvl w:val="0"/>
        <w:rPr>
          <w:sz w:val="28"/>
        </w:rPr>
      </w:pPr>
      <w:r>
        <w:rPr>
          <w:sz w:val="28"/>
        </w:rPr>
        <w:t xml:space="preserve">Характеристика собственного  и заемного капитала </w:t>
      </w:r>
    </w:p>
    <w:tbl>
      <w:tblPr>
        <w:tblStyle w:val="a5"/>
        <w:tblW w:w="0" w:type="auto"/>
        <w:tblLook w:val="01E0" w:firstRow="1" w:lastRow="1" w:firstColumn="1" w:lastColumn="1" w:noHBand="0" w:noVBand="0"/>
      </w:tblPr>
      <w:tblGrid>
        <w:gridCol w:w="4248"/>
        <w:gridCol w:w="2880"/>
        <w:gridCol w:w="2443"/>
      </w:tblGrid>
      <w:tr w:rsidR="00F2561A">
        <w:tc>
          <w:tcPr>
            <w:tcW w:w="4248" w:type="dxa"/>
            <w:vMerge w:val="restart"/>
          </w:tcPr>
          <w:p w:rsidR="00F2561A" w:rsidRDefault="00F2561A" w:rsidP="00501AE8">
            <w:pPr>
              <w:spacing w:line="360" w:lineRule="auto"/>
              <w:jc w:val="both"/>
              <w:outlineLvl w:val="0"/>
              <w:rPr>
                <w:sz w:val="28"/>
              </w:rPr>
            </w:pPr>
            <w:r>
              <w:rPr>
                <w:sz w:val="28"/>
              </w:rPr>
              <w:t>Признак</w:t>
            </w:r>
          </w:p>
        </w:tc>
        <w:tc>
          <w:tcPr>
            <w:tcW w:w="5323" w:type="dxa"/>
            <w:gridSpan w:val="2"/>
          </w:tcPr>
          <w:p w:rsidR="00F2561A" w:rsidRDefault="00F2561A" w:rsidP="00501AE8">
            <w:pPr>
              <w:spacing w:line="360" w:lineRule="auto"/>
              <w:jc w:val="both"/>
              <w:outlineLvl w:val="0"/>
              <w:rPr>
                <w:sz w:val="28"/>
              </w:rPr>
            </w:pPr>
            <w:r>
              <w:rPr>
                <w:sz w:val="28"/>
              </w:rPr>
              <w:t>Тип капитала</w:t>
            </w:r>
          </w:p>
        </w:tc>
      </w:tr>
      <w:tr w:rsidR="00F2561A">
        <w:tc>
          <w:tcPr>
            <w:tcW w:w="4248" w:type="dxa"/>
            <w:vMerge/>
          </w:tcPr>
          <w:p w:rsidR="00F2561A" w:rsidRDefault="00F2561A" w:rsidP="00501AE8">
            <w:pPr>
              <w:spacing w:line="360" w:lineRule="auto"/>
              <w:jc w:val="both"/>
              <w:outlineLvl w:val="0"/>
              <w:rPr>
                <w:sz w:val="28"/>
              </w:rPr>
            </w:pPr>
          </w:p>
        </w:tc>
        <w:tc>
          <w:tcPr>
            <w:tcW w:w="2880" w:type="dxa"/>
          </w:tcPr>
          <w:p w:rsidR="00F2561A" w:rsidRDefault="00F2561A" w:rsidP="00501AE8">
            <w:pPr>
              <w:spacing w:line="360" w:lineRule="auto"/>
              <w:jc w:val="both"/>
              <w:outlineLvl w:val="0"/>
              <w:rPr>
                <w:sz w:val="28"/>
              </w:rPr>
            </w:pPr>
            <w:r>
              <w:rPr>
                <w:sz w:val="28"/>
              </w:rPr>
              <w:t>Собственный</w:t>
            </w:r>
          </w:p>
        </w:tc>
        <w:tc>
          <w:tcPr>
            <w:tcW w:w="2443" w:type="dxa"/>
          </w:tcPr>
          <w:p w:rsidR="00F2561A" w:rsidRDefault="00F2561A" w:rsidP="00501AE8">
            <w:pPr>
              <w:spacing w:line="360" w:lineRule="auto"/>
              <w:jc w:val="both"/>
              <w:outlineLvl w:val="0"/>
              <w:rPr>
                <w:sz w:val="28"/>
              </w:rPr>
            </w:pPr>
            <w:r>
              <w:rPr>
                <w:sz w:val="28"/>
              </w:rPr>
              <w:t>Заемный</w:t>
            </w:r>
          </w:p>
        </w:tc>
      </w:tr>
      <w:tr w:rsidR="00501AE8">
        <w:tc>
          <w:tcPr>
            <w:tcW w:w="4248" w:type="dxa"/>
          </w:tcPr>
          <w:p w:rsidR="00501AE8" w:rsidRDefault="00F2561A" w:rsidP="00F2561A">
            <w:pPr>
              <w:spacing w:line="360" w:lineRule="auto"/>
              <w:outlineLvl w:val="0"/>
              <w:rPr>
                <w:sz w:val="28"/>
              </w:rPr>
            </w:pPr>
            <w:r>
              <w:rPr>
                <w:sz w:val="28"/>
              </w:rPr>
              <w:t xml:space="preserve">Право на участие в управлении </w:t>
            </w:r>
          </w:p>
        </w:tc>
        <w:tc>
          <w:tcPr>
            <w:tcW w:w="2880" w:type="dxa"/>
            <w:vAlign w:val="center"/>
          </w:tcPr>
          <w:p w:rsidR="00501AE8" w:rsidRDefault="00F2561A" w:rsidP="00F2561A">
            <w:pPr>
              <w:spacing w:line="360" w:lineRule="auto"/>
              <w:outlineLvl w:val="0"/>
              <w:rPr>
                <w:sz w:val="28"/>
              </w:rPr>
            </w:pPr>
            <w:r>
              <w:rPr>
                <w:sz w:val="28"/>
              </w:rPr>
              <w:t>Участвует</w:t>
            </w:r>
          </w:p>
        </w:tc>
        <w:tc>
          <w:tcPr>
            <w:tcW w:w="2443" w:type="dxa"/>
            <w:vAlign w:val="center"/>
          </w:tcPr>
          <w:p w:rsidR="00501AE8" w:rsidRDefault="00F2561A" w:rsidP="00F2561A">
            <w:pPr>
              <w:spacing w:line="360" w:lineRule="auto"/>
              <w:outlineLvl w:val="0"/>
              <w:rPr>
                <w:sz w:val="28"/>
              </w:rPr>
            </w:pPr>
            <w:r>
              <w:rPr>
                <w:sz w:val="28"/>
              </w:rPr>
              <w:t>Не участвует</w:t>
            </w:r>
          </w:p>
        </w:tc>
      </w:tr>
      <w:tr w:rsidR="00501AE8">
        <w:tc>
          <w:tcPr>
            <w:tcW w:w="4248" w:type="dxa"/>
          </w:tcPr>
          <w:p w:rsidR="00501AE8" w:rsidRDefault="00F2561A" w:rsidP="00F2561A">
            <w:pPr>
              <w:spacing w:line="360" w:lineRule="auto"/>
              <w:outlineLvl w:val="0"/>
              <w:rPr>
                <w:sz w:val="28"/>
              </w:rPr>
            </w:pPr>
            <w:r>
              <w:rPr>
                <w:sz w:val="28"/>
              </w:rPr>
              <w:t>Право на получение части прибыли и имущества</w:t>
            </w:r>
          </w:p>
        </w:tc>
        <w:tc>
          <w:tcPr>
            <w:tcW w:w="2880" w:type="dxa"/>
            <w:vAlign w:val="center"/>
          </w:tcPr>
          <w:p w:rsidR="00501AE8" w:rsidRDefault="00F2561A" w:rsidP="00F2561A">
            <w:pPr>
              <w:spacing w:line="360" w:lineRule="auto"/>
              <w:outlineLvl w:val="0"/>
              <w:rPr>
                <w:sz w:val="28"/>
              </w:rPr>
            </w:pPr>
            <w:r>
              <w:rPr>
                <w:sz w:val="28"/>
              </w:rPr>
              <w:t>По остаточному принципу</w:t>
            </w:r>
          </w:p>
        </w:tc>
        <w:tc>
          <w:tcPr>
            <w:tcW w:w="2443" w:type="dxa"/>
            <w:vAlign w:val="center"/>
          </w:tcPr>
          <w:p w:rsidR="00501AE8" w:rsidRDefault="00F2561A" w:rsidP="00F2561A">
            <w:pPr>
              <w:spacing w:line="360" w:lineRule="auto"/>
              <w:outlineLvl w:val="0"/>
              <w:rPr>
                <w:sz w:val="28"/>
              </w:rPr>
            </w:pPr>
            <w:r>
              <w:rPr>
                <w:sz w:val="28"/>
              </w:rPr>
              <w:t>Первоочередное</w:t>
            </w:r>
          </w:p>
        </w:tc>
      </w:tr>
      <w:tr w:rsidR="00501AE8">
        <w:tc>
          <w:tcPr>
            <w:tcW w:w="4248" w:type="dxa"/>
          </w:tcPr>
          <w:p w:rsidR="00501AE8" w:rsidRDefault="00F2561A" w:rsidP="00F2561A">
            <w:pPr>
              <w:spacing w:line="360" w:lineRule="auto"/>
              <w:outlineLvl w:val="0"/>
              <w:rPr>
                <w:sz w:val="28"/>
              </w:rPr>
            </w:pPr>
            <w:r>
              <w:rPr>
                <w:sz w:val="28"/>
              </w:rPr>
              <w:t>Срок возврата капитала</w:t>
            </w:r>
          </w:p>
        </w:tc>
        <w:tc>
          <w:tcPr>
            <w:tcW w:w="2880" w:type="dxa"/>
            <w:vAlign w:val="center"/>
          </w:tcPr>
          <w:p w:rsidR="00501AE8" w:rsidRDefault="00F2561A" w:rsidP="00F2561A">
            <w:pPr>
              <w:spacing w:line="360" w:lineRule="auto"/>
              <w:outlineLvl w:val="0"/>
              <w:rPr>
                <w:sz w:val="28"/>
              </w:rPr>
            </w:pPr>
            <w:r>
              <w:rPr>
                <w:sz w:val="28"/>
              </w:rPr>
              <w:t>Не установлен</w:t>
            </w:r>
          </w:p>
        </w:tc>
        <w:tc>
          <w:tcPr>
            <w:tcW w:w="2443" w:type="dxa"/>
            <w:vAlign w:val="center"/>
          </w:tcPr>
          <w:p w:rsidR="00501AE8" w:rsidRDefault="00F2561A" w:rsidP="00F2561A">
            <w:pPr>
              <w:spacing w:line="360" w:lineRule="auto"/>
              <w:outlineLvl w:val="0"/>
              <w:rPr>
                <w:sz w:val="28"/>
              </w:rPr>
            </w:pPr>
            <w:r>
              <w:rPr>
                <w:sz w:val="28"/>
              </w:rPr>
              <w:t>Установлен</w:t>
            </w:r>
          </w:p>
        </w:tc>
      </w:tr>
      <w:tr w:rsidR="00501AE8">
        <w:tc>
          <w:tcPr>
            <w:tcW w:w="4248" w:type="dxa"/>
          </w:tcPr>
          <w:p w:rsidR="00501AE8" w:rsidRDefault="00F2561A" w:rsidP="00F2561A">
            <w:pPr>
              <w:spacing w:line="360" w:lineRule="auto"/>
              <w:outlineLvl w:val="0"/>
              <w:rPr>
                <w:sz w:val="28"/>
              </w:rPr>
            </w:pPr>
            <w:r>
              <w:rPr>
                <w:sz w:val="28"/>
              </w:rPr>
              <w:t xml:space="preserve">Расходы по обслуживанию данного источника включаются в налогооблагаемую базу, уменьшая ее </w:t>
            </w:r>
          </w:p>
        </w:tc>
        <w:tc>
          <w:tcPr>
            <w:tcW w:w="2880" w:type="dxa"/>
            <w:vAlign w:val="center"/>
          </w:tcPr>
          <w:p w:rsidR="00501AE8" w:rsidRDefault="00F2561A" w:rsidP="00F2561A">
            <w:pPr>
              <w:spacing w:line="360" w:lineRule="auto"/>
              <w:outlineLvl w:val="0"/>
              <w:rPr>
                <w:sz w:val="28"/>
              </w:rPr>
            </w:pPr>
            <w:r>
              <w:rPr>
                <w:sz w:val="28"/>
              </w:rPr>
              <w:t>Не включаются</w:t>
            </w:r>
          </w:p>
        </w:tc>
        <w:tc>
          <w:tcPr>
            <w:tcW w:w="2443" w:type="dxa"/>
            <w:vAlign w:val="center"/>
          </w:tcPr>
          <w:p w:rsidR="00501AE8" w:rsidRDefault="00F2561A" w:rsidP="00F2561A">
            <w:pPr>
              <w:spacing w:line="360" w:lineRule="auto"/>
              <w:outlineLvl w:val="0"/>
              <w:rPr>
                <w:sz w:val="28"/>
              </w:rPr>
            </w:pPr>
            <w:r>
              <w:rPr>
                <w:sz w:val="28"/>
              </w:rPr>
              <w:t>Включаются</w:t>
            </w:r>
          </w:p>
        </w:tc>
      </w:tr>
    </w:tbl>
    <w:p w:rsidR="00501AE8" w:rsidRDefault="00501AE8" w:rsidP="00501AE8">
      <w:pPr>
        <w:spacing w:line="360" w:lineRule="auto"/>
        <w:jc w:val="both"/>
        <w:outlineLvl w:val="0"/>
        <w:rPr>
          <w:sz w:val="28"/>
        </w:rPr>
      </w:pPr>
    </w:p>
    <w:p w:rsidR="009F4019" w:rsidRDefault="009F4019" w:rsidP="00501AE8">
      <w:pPr>
        <w:spacing w:line="360" w:lineRule="auto"/>
        <w:jc w:val="both"/>
        <w:rPr>
          <w:sz w:val="28"/>
        </w:rPr>
      </w:pPr>
    </w:p>
    <w:p w:rsidR="00DC4000" w:rsidRDefault="00DC4000" w:rsidP="00A864E6">
      <w:pPr>
        <w:spacing w:line="360" w:lineRule="auto"/>
        <w:ind w:firstLine="360"/>
        <w:jc w:val="center"/>
        <w:rPr>
          <w:sz w:val="28"/>
        </w:rPr>
      </w:pPr>
    </w:p>
    <w:p w:rsidR="00DC4000" w:rsidRDefault="00DC4000" w:rsidP="00A864E6">
      <w:pPr>
        <w:spacing w:line="360" w:lineRule="auto"/>
        <w:ind w:firstLine="360"/>
        <w:jc w:val="center"/>
        <w:rPr>
          <w:sz w:val="28"/>
        </w:rPr>
      </w:pPr>
    </w:p>
    <w:p w:rsidR="007152FC" w:rsidRDefault="007152FC" w:rsidP="00A864E6">
      <w:pPr>
        <w:spacing w:line="360" w:lineRule="auto"/>
        <w:ind w:firstLine="360"/>
        <w:jc w:val="center"/>
        <w:rPr>
          <w:sz w:val="28"/>
        </w:rPr>
      </w:pPr>
    </w:p>
    <w:p w:rsidR="009F4019" w:rsidRPr="006C2602" w:rsidRDefault="009F4019" w:rsidP="006706FA">
      <w:pPr>
        <w:tabs>
          <w:tab w:val="left" w:pos="4170"/>
        </w:tabs>
        <w:spacing w:line="360" w:lineRule="auto"/>
        <w:ind w:left="540"/>
        <w:rPr>
          <w:b/>
        </w:rPr>
      </w:pPr>
      <w:r w:rsidRPr="006C2602">
        <w:rPr>
          <w:b/>
          <w:sz w:val="28"/>
        </w:rPr>
        <w:t>1.2</w:t>
      </w:r>
      <w:r w:rsidR="006C2602" w:rsidRPr="006C2602">
        <w:rPr>
          <w:b/>
          <w:sz w:val="28"/>
        </w:rPr>
        <w:t xml:space="preserve"> </w:t>
      </w:r>
      <w:r w:rsidRPr="006C2602">
        <w:rPr>
          <w:b/>
          <w:sz w:val="28"/>
        </w:rPr>
        <w:t xml:space="preserve"> Цена основных источников капитала. Взвешенная и предельная цена капитала. </w:t>
      </w:r>
    </w:p>
    <w:p w:rsidR="009F4019" w:rsidRDefault="009F4019" w:rsidP="00A864E6">
      <w:pPr>
        <w:tabs>
          <w:tab w:val="left" w:pos="4170"/>
        </w:tabs>
        <w:spacing w:line="360" w:lineRule="auto"/>
        <w:ind w:firstLine="360"/>
        <w:jc w:val="center"/>
      </w:pPr>
    </w:p>
    <w:p w:rsidR="009F4019" w:rsidRDefault="009F4019" w:rsidP="007256AB">
      <w:pPr>
        <w:spacing w:line="360" w:lineRule="auto"/>
        <w:ind w:firstLine="720"/>
        <w:jc w:val="both"/>
        <w:rPr>
          <w:sz w:val="28"/>
          <w:szCs w:val="28"/>
        </w:rPr>
      </w:pPr>
      <w:r>
        <w:rPr>
          <w:sz w:val="28"/>
          <w:szCs w:val="28"/>
        </w:rPr>
        <w:t xml:space="preserve">Для своего развития предприятие привлекает капитал для покрытия самых разнообразных инвестиционных потребностей. </w:t>
      </w:r>
      <w:r w:rsidR="00307684">
        <w:rPr>
          <w:sz w:val="28"/>
          <w:szCs w:val="28"/>
        </w:rPr>
        <w:t>Привлечение источников финансирования связано для предприятия с определенными затратами: акционерам нужно выплачивать дивиден</w:t>
      </w:r>
      <w:r w:rsidR="00370F4D">
        <w:rPr>
          <w:sz w:val="28"/>
          <w:szCs w:val="28"/>
        </w:rPr>
        <w:t>ды, кредиторам – проценты за предоставленные ссуды и займы и др. Общая сумма средств, которую необходимо заплатить за использование (привлечение) определенного объема финансовых ресурсов называют ценой капитала.</w:t>
      </w:r>
    </w:p>
    <w:p w:rsidR="00370F4D" w:rsidRDefault="00370F4D" w:rsidP="007256AB">
      <w:pPr>
        <w:spacing w:line="360" w:lineRule="auto"/>
        <w:ind w:firstLine="720"/>
        <w:jc w:val="both"/>
        <w:rPr>
          <w:sz w:val="28"/>
          <w:szCs w:val="28"/>
        </w:rPr>
      </w:pPr>
      <w:r>
        <w:rPr>
          <w:sz w:val="28"/>
          <w:szCs w:val="28"/>
        </w:rPr>
        <w:t>Цена каждого из источников средств различна, поэтому цена капитала предприятия находится по формуле средней арифметической взвешенной. Основная сложность – в исчислении стоимости единицы капитала, полученной из конкретного источника средств.</w:t>
      </w:r>
    </w:p>
    <w:p w:rsidR="00370F4D" w:rsidRDefault="00370F4D" w:rsidP="00702325">
      <w:pPr>
        <w:spacing w:line="360" w:lineRule="auto"/>
        <w:ind w:firstLine="360"/>
        <w:rPr>
          <w:sz w:val="28"/>
          <w:szCs w:val="28"/>
        </w:rPr>
      </w:pPr>
      <w:r>
        <w:rPr>
          <w:sz w:val="28"/>
          <w:szCs w:val="28"/>
        </w:rPr>
        <w:t>Цена банковского кредита:</w:t>
      </w:r>
    </w:p>
    <w:p w:rsidR="00370F4D" w:rsidRDefault="008D0088" w:rsidP="008D0088">
      <w:pPr>
        <w:spacing w:line="360" w:lineRule="auto"/>
        <w:ind w:firstLine="360"/>
        <w:rPr>
          <w:sz w:val="28"/>
          <w:szCs w:val="28"/>
        </w:rPr>
      </w:pPr>
      <w:r>
        <w:rPr>
          <w:sz w:val="28"/>
          <w:szCs w:val="28"/>
        </w:rPr>
        <w:t xml:space="preserve">                                         </w:t>
      </w:r>
      <w:r w:rsidR="00364338" w:rsidRPr="00370F4D">
        <w:rPr>
          <w:position w:val="-14"/>
          <w:sz w:val="28"/>
          <w:szCs w:val="28"/>
        </w:rPr>
        <w:object w:dxaOrig="1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8.75pt" o:ole="">
            <v:imagedata r:id="rId7" o:title=""/>
          </v:shape>
          <o:OLEObject Type="Embed" ProgID="Equation.3" ShapeID="_x0000_i1025" DrawAspect="Content" ObjectID="_1469605053" r:id="rId8"/>
        </w:object>
      </w:r>
      <w:r w:rsidR="00370F4D">
        <w:rPr>
          <w:sz w:val="28"/>
          <w:szCs w:val="28"/>
        </w:rPr>
        <w:t>=р*(1 – н)</w:t>
      </w:r>
      <w:r>
        <w:rPr>
          <w:sz w:val="28"/>
          <w:szCs w:val="28"/>
        </w:rPr>
        <w:t xml:space="preserve"> </w:t>
      </w:r>
      <w:r w:rsidR="003875FC">
        <w:rPr>
          <w:sz w:val="28"/>
          <w:szCs w:val="28"/>
        </w:rPr>
        <w:t>,</w:t>
      </w:r>
      <w:r>
        <w:rPr>
          <w:sz w:val="28"/>
          <w:szCs w:val="28"/>
        </w:rPr>
        <w:t xml:space="preserve">                                       (1.1)</w:t>
      </w:r>
    </w:p>
    <w:p w:rsidR="00370F4D" w:rsidRDefault="005C7297" w:rsidP="00702325">
      <w:pPr>
        <w:spacing w:line="360" w:lineRule="auto"/>
        <w:ind w:firstLine="360"/>
        <w:rPr>
          <w:sz w:val="28"/>
          <w:szCs w:val="28"/>
        </w:rPr>
      </w:pPr>
      <w:r>
        <w:rPr>
          <w:sz w:val="28"/>
          <w:szCs w:val="28"/>
        </w:rPr>
        <w:t>г</w:t>
      </w:r>
      <w:r w:rsidR="00370F4D">
        <w:rPr>
          <w:sz w:val="28"/>
          <w:szCs w:val="28"/>
        </w:rPr>
        <w:t xml:space="preserve">де р – банковский </w:t>
      </w:r>
      <w:r w:rsidR="00364338">
        <w:rPr>
          <w:sz w:val="28"/>
          <w:szCs w:val="28"/>
        </w:rPr>
        <w:t>процент; Н – ставка налога на прибыль</w:t>
      </w:r>
    </w:p>
    <w:p w:rsidR="00364338" w:rsidRDefault="00364338" w:rsidP="00702325">
      <w:pPr>
        <w:spacing w:line="360" w:lineRule="auto"/>
        <w:ind w:firstLine="360"/>
        <w:rPr>
          <w:sz w:val="28"/>
          <w:szCs w:val="28"/>
        </w:rPr>
      </w:pPr>
      <w:r>
        <w:rPr>
          <w:sz w:val="28"/>
          <w:szCs w:val="28"/>
        </w:rPr>
        <w:t>Цена облигации, продающейся с дисконтом:</w:t>
      </w:r>
    </w:p>
    <w:p w:rsidR="00364338" w:rsidRDefault="008D0088" w:rsidP="008D0088">
      <w:pPr>
        <w:spacing w:line="360" w:lineRule="auto"/>
        <w:ind w:firstLine="360"/>
        <w:jc w:val="center"/>
        <w:rPr>
          <w:sz w:val="28"/>
          <w:szCs w:val="28"/>
        </w:rPr>
      </w:pPr>
      <w:r>
        <w:rPr>
          <w:sz w:val="28"/>
          <w:szCs w:val="28"/>
        </w:rPr>
        <w:t xml:space="preserve">                        </w:t>
      </w:r>
      <w:r w:rsidR="005C7297" w:rsidRPr="00364338">
        <w:rPr>
          <w:position w:val="-58"/>
          <w:sz w:val="28"/>
          <w:szCs w:val="28"/>
        </w:rPr>
        <w:object w:dxaOrig="4599" w:dyaOrig="1280">
          <v:shape id="_x0000_i1026" type="#_x0000_t75" style="width:230.25pt;height:63.75pt" o:ole="">
            <v:imagedata r:id="rId9" o:title=""/>
          </v:shape>
          <o:OLEObject Type="Embed" ProgID="Equation.3" ShapeID="_x0000_i1026" DrawAspect="Content" ObjectID="_1469605054" r:id="rId10"/>
        </w:object>
      </w:r>
      <w:r w:rsidR="003875FC">
        <w:rPr>
          <w:sz w:val="28"/>
          <w:szCs w:val="28"/>
        </w:rPr>
        <w:t>,</w:t>
      </w:r>
      <w:r>
        <w:rPr>
          <w:sz w:val="28"/>
          <w:szCs w:val="28"/>
        </w:rPr>
        <w:t xml:space="preserve">                              (1.2)</w:t>
      </w:r>
    </w:p>
    <w:p w:rsidR="005C7297" w:rsidRDefault="005C7297" w:rsidP="007256AB">
      <w:pPr>
        <w:tabs>
          <w:tab w:val="left" w:pos="720"/>
        </w:tabs>
        <w:spacing w:line="360" w:lineRule="auto"/>
        <w:ind w:firstLine="720"/>
        <w:jc w:val="both"/>
        <w:rPr>
          <w:sz w:val="28"/>
          <w:szCs w:val="28"/>
        </w:rPr>
      </w:pPr>
      <w:r>
        <w:rPr>
          <w:sz w:val="28"/>
        </w:rPr>
        <w:t>где С</w:t>
      </w:r>
      <w:r w:rsidRPr="005C7297">
        <w:rPr>
          <w:sz w:val="20"/>
          <w:szCs w:val="20"/>
        </w:rPr>
        <w:t>н</w:t>
      </w:r>
      <w:r w:rsidRPr="005C7297">
        <w:rPr>
          <w:i/>
          <w:sz w:val="20"/>
          <w:szCs w:val="20"/>
        </w:rPr>
        <w:t>ом</w:t>
      </w:r>
      <w:r>
        <w:rPr>
          <w:sz w:val="28"/>
        </w:rPr>
        <w:t xml:space="preserve"> – нарицательная </w:t>
      </w:r>
      <w:r w:rsidR="002E6974">
        <w:rPr>
          <w:sz w:val="28"/>
        </w:rPr>
        <w:t>стоимость облигационного займа; С</w:t>
      </w:r>
      <w:r w:rsidR="002E6974" w:rsidRPr="002E6974">
        <w:rPr>
          <w:i/>
          <w:sz w:val="20"/>
          <w:szCs w:val="20"/>
        </w:rPr>
        <w:t>реализ</w:t>
      </w:r>
      <w:r w:rsidR="002E6974">
        <w:rPr>
          <w:i/>
          <w:sz w:val="20"/>
          <w:szCs w:val="20"/>
        </w:rPr>
        <w:t xml:space="preserve"> </w:t>
      </w:r>
      <w:r w:rsidR="002E6974">
        <w:rPr>
          <w:sz w:val="28"/>
          <w:szCs w:val="28"/>
        </w:rPr>
        <w:t xml:space="preserve">– реализационная цена облигации; </w:t>
      </w:r>
      <w:r w:rsidR="002E6974" w:rsidRPr="002E6974">
        <w:rPr>
          <w:i/>
          <w:sz w:val="28"/>
          <w:szCs w:val="28"/>
        </w:rPr>
        <w:t>Т</w:t>
      </w:r>
      <w:r w:rsidR="002E6974">
        <w:rPr>
          <w:i/>
          <w:sz w:val="28"/>
          <w:szCs w:val="28"/>
        </w:rPr>
        <w:t xml:space="preserve"> </w:t>
      </w:r>
      <w:r w:rsidR="002E6974">
        <w:rPr>
          <w:sz w:val="28"/>
          <w:szCs w:val="28"/>
        </w:rPr>
        <w:t xml:space="preserve">– срок займа, количество лет; </w:t>
      </w:r>
      <w:r w:rsidR="002E6974" w:rsidRPr="00B27719">
        <w:rPr>
          <w:i/>
          <w:sz w:val="28"/>
          <w:szCs w:val="28"/>
        </w:rPr>
        <w:t>Н</w:t>
      </w:r>
      <w:r w:rsidR="002E6974">
        <w:rPr>
          <w:sz w:val="28"/>
          <w:szCs w:val="28"/>
        </w:rPr>
        <w:t xml:space="preserve"> – ставка налога на прибыль</w:t>
      </w:r>
      <w:r w:rsidR="00B27719">
        <w:rPr>
          <w:sz w:val="28"/>
          <w:szCs w:val="28"/>
        </w:rPr>
        <w:t>,</w:t>
      </w:r>
      <w:r w:rsidR="002E6974">
        <w:rPr>
          <w:sz w:val="28"/>
          <w:szCs w:val="28"/>
        </w:rPr>
        <w:t xml:space="preserve"> в долях </w:t>
      </w:r>
      <w:r w:rsidR="00B27719">
        <w:rPr>
          <w:sz w:val="28"/>
          <w:szCs w:val="28"/>
        </w:rPr>
        <w:t xml:space="preserve">единицы; </w:t>
      </w:r>
      <w:r w:rsidR="00B27719" w:rsidRPr="00B27719">
        <w:rPr>
          <w:i/>
          <w:sz w:val="28"/>
          <w:szCs w:val="28"/>
        </w:rPr>
        <w:t>р</w:t>
      </w:r>
      <w:r w:rsidR="00B27719">
        <w:rPr>
          <w:sz w:val="28"/>
          <w:szCs w:val="28"/>
        </w:rPr>
        <w:t xml:space="preserve"> – проценты по облигациям.</w:t>
      </w:r>
    </w:p>
    <w:p w:rsidR="00CD3C94" w:rsidRDefault="00CD3C94" w:rsidP="006706FA">
      <w:pPr>
        <w:tabs>
          <w:tab w:val="left" w:pos="720"/>
        </w:tabs>
        <w:spacing w:line="360" w:lineRule="auto"/>
        <w:ind w:firstLine="720"/>
        <w:rPr>
          <w:sz w:val="28"/>
          <w:szCs w:val="28"/>
        </w:rPr>
      </w:pPr>
      <w:r>
        <w:rPr>
          <w:sz w:val="28"/>
          <w:szCs w:val="28"/>
        </w:rPr>
        <w:t>Цена обыкновенной акции:</w:t>
      </w:r>
    </w:p>
    <w:p w:rsidR="00CD3C94" w:rsidRDefault="008D0088" w:rsidP="00A864E6">
      <w:pPr>
        <w:tabs>
          <w:tab w:val="left" w:pos="720"/>
        </w:tabs>
        <w:spacing w:line="360" w:lineRule="auto"/>
        <w:ind w:firstLine="360"/>
        <w:jc w:val="center"/>
        <w:rPr>
          <w:sz w:val="28"/>
          <w:szCs w:val="28"/>
        </w:rPr>
      </w:pPr>
      <w:r>
        <w:rPr>
          <w:sz w:val="28"/>
          <w:szCs w:val="28"/>
        </w:rPr>
        <w:t xml:space="preserve">                                           </w:t>
      </w:r>
      <w:r w:rsidR="00BB40AD" w:rsidRPr="00CD3C94">
        <w:rPr>
          <w:position w:val="-24"/>
          <w:sz w:val="28"/>
          <w:szCs w:val="28"/>
        </w:rPr>
        <w:object w:dxaOrig="2900" w:dyaOrig="660">
          <v:shape id="_x0000_i1027" type="#_x0000_t75" style="width:144.75pt;height:33pt" o:ole="">
            <v:imagedata r:id="rId11" o:title=""/>
          </v:shape>
          <o:OLEObject Type="Embed" ProgID="Equation.3" ShapeID="_x0000_i1027" DrawAspect="Content" ObjectID="_1469605055" r:id="rId12"/>
        </w:object>
      </w:r>
      <w:r w:rsidR="003875FC">
        <w:rPr>
          <w:sz w:val="28"/>
          <w:szCs w:val="28"/>
        </w:rPr>
        <w:t>,</w:t>
      </w:r>
      <w:r>
        <w:rPr>
          <w:sz w:val="28"/>
          <w:szCs w:val="28"/>
        </w:rPr>
        <w:t xml:space="preserve">                                   (1.3)</w:t>
      </w:r>
    </w:p>
    <w:p w:rsidR="00BB40AD" w:rsidRDefault="00BB40AD" w:rsidP="007256AB">
      <w:pPr>
        <w:tabs>
          <w:tab w:val="left" w:pos="720"/>
        </w:tabs>
        <w:spacing w:line="360" w:lineRule="auto"/>
        <w:ind w:firstLine="720"/>
        <w:jc w:val="both"/>
        <w:rPr>
          <w:sz w:val="28"/>
          <w:szCs w:val="28"/>
        </w:rPr>
      </w:pPr>
      <w:r>
        <w:rPr>
          <w:sz w:val="28"/>
          <w:szCs w:val="28"/>
        </w:rPr>
        <w:t xml:space="preserve">где </w:t>
      </w:r>
      <w:r w:rsidRPr="00BB40AD">
        <w:rPr>
          <w:i/>
          <w:sz w:val="28"/>
          <w:szCs w:val="28"/>
        </w:rPr>
        <w:t>Д</w:t>
      </w:r>
      <w:r w:rsidRPr="00BB40AD">
        <w:rPr>
          <w:i/>
          <w:sz w:val="20"/>
          <w:szCs w:val="20"/>
        </w:rPr>
        <w:t>прогноз</w:t>
      </w:r>
      <w:r w:rsidRPr="00BB40AD">
        <w:rPr>
          <w:i/>
          <w:sz w:val="28"/>
          <w:szCs w:val="28"/>
        </w:rPr>
        <w:t xml:space="preserve"> </w:t>
      </w:r>
      <w:r>
        <w:rPr>
          <w:sz w:val="28"/>
          <w:szCs w:val="28"/>
        </w:rPr>
        <w:t xml:space="preserve">– прогнозное значение дивиденда на ближайший период; </w:t>
      </w:r>
      <w:r w:rsidRPr="00BB40AD">
        <w:rPr>
          <w:i/>
          <w:sz w:val="28"/>
          <w:szCs w:val="28"/>
          <w:lang w:val="en-US"/>
        </w:rPr>
        <w:t>PV</w:t>
      </w:r>
      <w:r w:rsidRPr="00BB40AD">
        <w:rPr>
          <w:sz w:val="28"/>
          <w:szCs w:val="28"/>
        </w:rPr>
        <w:t xml:space="preserve"> </w:t>
      </w:r>
      <w:r>
        <w:rPr>
          <w:sz w:val="28"/>
          <w:szCs w:val="28"/>
        </w:rPr>
        <w:t>–</w:t>
      </w:r>
      <w:r w:rsidRPr="00BB40AD">
        <w:rPr>
          <w:sz w:val="28"/>
          <w:szCs w:val="28"/>
        </w:rPr>
        <w:t xml:space="preserve"> </w:t>
      </w:r>
      <w:r>
        <w:rPr>
          <w:sz w:val="28"/>
          <w:szCs w:val="28"/>
        </w:rPr>
        <w:t xml:space="preserve">рыночная цена обыкновенной акции; </w:t>
      </w:r>
      <w:r w:rsidRPr="00BB40AD">
        <w:rPr>
          <w:i/>
          <w:sz w:val="28"/>
          <w:szCs w:val="28"/>
          <w:lang w:val="en-US"/>
        </w:rPr>
        <w:t>g</w:t>
      </w:r>
      <w:r>
        <w:rPr>
          <w:sz w:val="28"/>
          <w:szCs w:val="28"/>
        </w:rPr>
        <w:t xml:space="preserve"> – прогнозируемый темп прироста дивидендов. </w:t>
      </w:r>
    </w:p>
    <w:p w:rsidR="00BB40AD" w:rsidRDefault="00BB40AD" w:rsidP="007256AB">
      <w:pPr>
        <w:tabs>
          <w:tab w:val="left" w:pos="720"/>
        </w:tabs>
        <w:spacing w:line="360" w:lineRule="auto"/>
        <w:ind w:firstLine="720"/>
        <w:jc w:val="both"/>
        <w:rPr>
          <w:sz w:val="28"/>
          <w:szCs w:val="28"/>
        </w:rPr>
      </w:pPr>
      <w:r>
        <w:rPr>
          <w:sz w:val="28"/>
          <w:szCs w:val="28"/>
        </w:rPr>
        <w:t>Цена привилегированной акции:</w:t>
      </w:r>
    </w:p>
    <w:p w:rsidR="00BB40AD" w:rsidRDefault="008D0088" w:rsidP="006706FA">
      <w:pPr>
        <w:tabs>
          <w:tab w:val="left" w:pos="720"/>
        </w:tabs>
        <w:spacing w:line="360" w:lineRule="auto"/>
        <w:ind w:firstLine="720"/>
        <w:jc w:val="center"/>
        <w:rPr>
          <w:sz w:val="28"/>
          <w:szCs w:val="28"/>
        </w:rPr>
      </w:pPr>
      <w:r>
        <w:rPr>
          <w:sz w:val="28"/>
          <w:szCs w:val="28"/>
        </w:rPr>
        <w:t xml:space="preserve">                               </w:t>
      </w:r>
      <w:r w:rsidR="003B6189" w:rsidRPr="003B6189">
        <w:rPr>
          <w:position w:val="-32"/>
          <w:sz w:val="28"/>
          <w:szCs w:val="28"/>
        </w:rPr>
        <w:object w:dxaOrig="3879" w:dyaOrig="700">
          <v:shape id="_x0000_i1028" type="#_x0000_t75" style="width:194.25pt;height:35.25pt" o:ole="">
            <v:imagedata r:id="rId13" o:title=""/>
          </v:shape>
          <o:OLEObject Type="Embed" ProgID="Equation.3" ShapeID="_x0000_i1028" DrawAspect="Content" ObjectID="_1469605056" r:id="rId14"/>
        </w:object>
      </w:r>
      <w:r>
        <w:rPr>
          <w:sz w:val="28"/>
          <w:szCs w:val="28"/>
        </w:rPr>
        <w:t xml:space="preserve"> </w:t>
      </w:r>
      <w:r w:rsidR="003875FC">
        <w:rPr>
          <w:sz w:val="28"/>
          <w:szCs w:val="28"/>
        </w:rPr>
        <w:t>,</w:t>
      </w:r>
      <w:r>
        <w:rPr>
          <w:sz w:val="28"/>
          <w:szCs w:val="28"/>
        </w:rPr>
        <w:t xml:space="preserve">                           (1.4)</w:t>
      </w:r>
    </w:p>
    <w:p w:rsidR="003B6189" w:rsidRPr="002E6974" w:rsidRDefault="003B6189" w:rsidP="007256AB">
      <w:pPr>
        <w:tabs>
          <w:tab w:val="left" w:pos="720"/>
        </w:tabs>
        <w:spacing w:line="360" w:lineRule="auto"/>
        <w:ind w:firstLine="720"/>
        <w:jc w:val="both"/>
        <w:rPr>
          <w:sz w:val="28"/>
          <w:szCs w:val="28"/>
        </w:rPr>
      </w:pPr>
      <w:r>
        <w:rPr>
          <w:sz w:val="28"/>
          <w:szCs w:val="28"/>
        </w:rPr>
        <w:t xml:space="preserve">где </w:t>
      </w:r>
      <w:r w:rsidRPr="003B6189">
        <w:rPr>
          <w:i/>
          <w:sz w:val="28"/>
          <w:szCs w:val="28"/>
        </w:rPr>
        <w:t>Д</w:t>
      </w:r>
      <w:r>
        <w:rPr>
          <w:sz w:val="28"/>
          <w:szCs w:val="28"/>
        </w:rPr>
        <w:t xml:space="preserve"> – размер фиксированного дивиденда; </w:t>
      </w:r>
      <w:r w:rsidRPr="003B6189">
        <w:rPr>
          <w:i/>
          <w:sz w:val="28"/>
          <w:szCs w:val="28"/>
          <w:lang w:val="en-US"/>
        </w:rPr>
        <w:t>PV</w:t>
      </w:r>
      <w:r w:rsidRPr="003B6189">
        <w:rPr>
          <w:i/>
          <w:sz w:val="20"/>
          <w:szCs w:val="20"/>
        </w:rPr>
        <w:t>привилегированной акции</w:t>
      </w:r>
      <w:r w:rsidRPr="003B6189">
        <w:rPr>
          <w:sz w:val="20"/>
          <w:szCs w:val="20"/>
        </w:rPr>
        <w:t xml:space="preserve"> </w:t>
      </w:r>
      <w:r>
        <w:rPr>
          <w:sz w:val="28"/>
          <w:szCs w:val="28"/>
        </w:rPr>
        <w:t xml:space="preserve">– чистая сумма средств, полученная от продажи привилегированной акции. </w:t>
      </w:r>
    </w:p>
    <w:p w:rsidR="009F4019" w:rsidRDefault="003B6189" w:rsidP="007256AB">
      <w:pPr>
        <w:spacing w:line="360" w:lineRule="auto"/>
        <w:ind w:firstLine="720"/>
        <w:jc w:val="both"/>
        <w:rPr>
          <w:sz w:val="28"/>
        </w:rPr>
      </w:pPr>
      <w:r>
        <w:rPr>
          <w:sz w:val="28"/>
        </w:rPr>
        <w:t>Цена нераспределенной прибыли будет равна рентабельности, которую смогли бы получить</w:t>
      </w:r>
      <w:r w:rsidR="00BB2FE9">
        <w:rPr>
          <w:sz w:val="28"/>
        </w:rPr>
        <w:t xml:space="preserve"> собственники</w:t>
      </w:r>
      <w:r>
        <w:rPr>
          <w:sz w:val="28"/>
        </w:rPr>
        <w:t xml:space="preserve"> предприятия при вложении ими дивиденда в альтернативный проект со сравнимыми характеристиками.</w:t>
      </w:r>
    </w:p>
    <w:p w:rsidR="00B513B7" w:rsidRPr="008D0088" w:rsidRDefault="008D0088" w:rsidP="006706FA">
      <w:pPr>
        <w:spacing w:line="360" w:lineRule="auto"/>
        <w:ind w:firstLine="720"/>
        <w:jc w:val="center"/>
        <w:rPr>
          <w:sz w:val="28"/>
          <w:szCs w:val="28"/>
        </w:rPr>
      </w:pPr>
      <w:r>
        <w:rPr>
          <w:i/>
          <w:sz w:val="28"/>
        </w:rPr>
        <w:t xml:space="preserve">                                 </w:t>
      </w:r>
      <w:r w:rsidR="00B513B7" w:rsidRPr="006860FA">
        <w:rPr>
          <w:i/>
          <w:sz w:val="28"/>
        </w:rPr>
        <w:t>Ц</w:t>
      </w:r>
      <w:r w:rsidR="00B513B7" w:rsidRPr="006860FA">
        <w:rPr>
          <w:i/>
          <w:sz w:val="20"/>
          <w:szCs w:val="20"/>
        </w:rPr>
        <w:t xml:space="preserve">нп </w:t>
      </w:r>
      <w:r w:rsidR="00B513B7" w:rsidRPr="006860FA">
        <w:rPr>
          <w:i/>
          <w:sz w:val="28"/>
          <w:szCs w:val="28"/>
        </w:rPr>
        <w:t xml:space="preserve">= </w:t>
      </w:r>
      <w:r w:rsidR="00B513B7" w:rsidRPr="006860FA">
        <w:rPr>
          <w:i/>
          <w:sz w:val="28"/>
          <w:szCs w:val="28"/>
          <w:lang w:val="en-US"/>
        </w:rPr>
        <w:t>R</w:t>
      </w:r>
      <w:r w:rsidR="00B513B7" w:rsidRPr="006860FA">
        <w:rPr>
          <w:i/>
          <w:sz w:val="20"/>
          <w:szCs w:val="20"/>
        </w:rPr>
        <w:t xml:space="preserve">ск </w:t>
      </w:r>
      <w:r>
        <w:rPr>
          <w:i/>
          <w:sz w:val="28"/>
          <w:szCs w:val="28"/>
        </w:rPr>
        <w:t>*(1 – ПД)*(1 – У)</w:t>
      </w:r>
      <w:r w:rsidR="003875FC">
        <w:rPr>
          <w:i/>
          <w:sz w:val="28"/>
          <w:szCs w:val="28"/>
        </w:rPr>
        <w:t>,</w:t>
      </w:r>
      <w:r>
        <w:rPr>
          <w:i/>
          <w:sz w:val="28"/>
          <w:szCs w:val="28"/>
        </w:rPr>
        <w:t xml:space="preserve">                                    </w:t>
      </w:r>
      <w:r>
        <w:rPr>
          <w:sz w:val="28"/>
          <w:szCs w:val="28"/>
        </w:rPr>
        <w:t>(1.5)</w:t>
      </w:r>
    </w:p>
    <w:p w:rsidR="00B513B7" w:rsidRDefault="00B513B7" w:rsidP="006706FA">
      <w:pPr>
        <w:spacing w:line="360" w:lineRule="auto"/>
        <w:ind w:firstLine="720"/>
        <w:rPr>
          <w:sz w:val="28"/>
        </w:rPr>
      </w:pPr>
      <w:r>
        <w:rPr>
          <w:sz w:val="28"/>
          <w:szCs w:val="28"/>
        </w:rPr>
        <w:t>где ПД – подоходный налог, У – услуги анде</w:t>
      </w:r>
      <w:r w:rsidR="006860FA">
        <w:rPr>
          <w:sz w:val="28"/>
          <w:szCs w:val="28"/>
        </w:rPr>
        <w:t>ррайтеров.</w:t>
      </w:r>
    </w:p>
    <w:p w:rsidR="003B6189" w:rsidRPr="0051483F" w:rsidRDefault="0077504B" w:rsidP="006706FA">
      <w:pPr>
        <w:shd w:val="clear" w:color="auto" w:fill="FFFFFF"/>
        <w:spacing w:line="360" w:lineRule="auto"/>
        <w:ind w:firstLine="720"/>
        <w:jc w:val="both"/>
        <w:rPr>
          <w:sz w:val="28"/>
        </w:rPr>
      </w:pPr>
      <w:r>
        <w:rPr>
          <w:color w:val="000000"/>
          <w:spacing w:val="-1"/>
          <w:sz w:val="28"/>
        </w:rPr>
        <w:t>Показатель, характеризующий относительный уровень общей суммы расходов на поддержание своего экономического потенциала, составляет</w:t>
      </w:r>
      <w:r w:rsidR="0051483F">
        <w:rPr>
          <w:color w:val="000000"/>
          <w:spacing w:val="-1"/>
          <w:sz w:val="28"/>
        </w:rPr>
        <w:t xml:space="preserve"> цену авансированного капитала. Цена авансированного в предприятие капитала (</w:t>
      </w:r>
      <w:r w:rsidR="0051483F">
        <w:rPr>
          <w:color w:val="000000"/>
          <w:spacing w:val="-1"/>
          <w:sz w:val="28"/>
          <w:lang w:val="en-US"/>
        </w:rPr>
        <w:t>WACC</w:t>
      </w:r>
      <w:r w:rsidR="0051483F" w:rsidRPr="00B513B7">
        <w:rPr>
          <w:color w:val="000000"/>
          <w:spacing w:val="-1"/>
          <w:sz w:val="28"/>
        </w:rPr>
        <w:t xml:space="preserve">) </w:t>
      </w:r>
      <w:r w:rsidR="0051483F">
        <w:rPr>
          <w:color w:val="000000"/>
          <w:spacing w:val="-1"/>
          <w:sz w:val="28"/>
        </w:rPr>
        <w:t>определяется по формуле:</w:t>
      </w:r>
    </w:p>
    <w:p w:rsidR="003B6189" w:rsidRDefault="008D0088" w:rsidP="00A864E6">
      <w:pPr>
        <w:shd w:val="clear" w:color="auto" w:fill="FFFFFF"/>
        <w:spacing w:line="360" w:lineRule="auto"/>
        <w:ind w:firstLine="360"/>
        <w:jc w:val="center"/>
        <w:rPr>
          <w:sz w:val="28"/>
        </w:rPr>
      </w:pPr>
      <w:r>
        <w:rPr>
          <w:sz w:val="28"/>
        </w:rPr>
        <w:t xml:space="preserve">                                               </w:t>
      </w:r>
      <w:r w:rsidR="003B6189">
        <w:rPr>
          <w:sz w:val="28"/>
          <w:lang w:val="en-US"/>
        </w:rPr>
        <w:t>WACC</w:t>
      </w:r>
      <w:r w:rsidR="003B6189">
        <w:rPr>
          <w:sz w:val="28"/>
        </w:rPr>
        <w:t>=</w:t>
      </w:r>
      <w:r w:rsidR="003B6189" w:rsidRPr="00C5199C">
        <w:rPr>
          <w:position w:val="-12"/>
          <w:sz w:val="28"/>
        </w:rPr>
        <w:object w:dxaOrig="980" w:dyaOrig="360">
          <v:shape id="_x0000_i1029" type="#_x0000_t75" style="width:48.75pt;height:18pt" o:ole="">
            <v:imagedata r:id="rId15" o:title=""/>
          </v:shape>
          <o:OLEObject Type="Embed" ProgID="Equation.3" ShapeID="_x0000_i1029" DrawAspect="Content" ObjectID="_1469605057" r:id="rId16"/>
        </w:object>
      </w:r>
      <w:r>
        <w:rPr>
          <w:sz w:val="28"/>
        </w:rPr>
        <w:t xml:space="preserve"> </w:t>
      </w:r>
      <w:r w:rsidR="003875FC">
        <w:rPr>
          <w:sz w:val="28"/>
        </w:rPr>
        <w:t>,</w:t>
      </w:r>
      <w:r>
        <w:rPr>
          <w:sz w:val="28"/>
        </w:rPr>
        <w:t xml:space="preserve">                                           (1.6)</w:t>
      </w:r>
    </w:p>
    <w:p w:rsidR="003B6189" w:rsidRDefault="003B6189" w:rsidP="007256AB">
      <w:pPr>
        <w:shd w:val="clear" w:color="auto" w:fill="FFFFFF"/>
        <w:spacing w:line="360" w:lineRule="auto"/>
        <w:ind w:firstLine="720"/>
        <w:jc w:val="both"/>
        <w:rPr>
          <w:color w:val="000000"/>
          <w:sz w:val="28"/>
        </w:rPr>
      </w:pPr>
      <w:r>
        <w:rPr>
          <w:color w:val="000000"/>
          <w:sz w:val="28"/>
        </w:rPr>
        <w:t xml:space="preserve">где </w:t>
      </w:r>
      <w:r w:rsidRPr="00F93455">
        <w:rPr>
          <w:color w:val="000000"/>
          <w:position w:val="-12"/>
          <w:sz w:val="28"/>
        </w:rPr>
        <w:object w:dxaOrig="320" w:dyaOrig="360">
          <v:shape id="_x0000_i1030" type="#_x0000_t75" style="width:15.75pt;height:18pt" o:ole="">
            <v:imagedata r:id="rId17" o:title=""/>
          </v:shape>
          <o:OLEObject Type="Embed" ProgID="Equation.3" ShapeID="_x0000_i1030" DrawAspect="Content" ObjectID="_1469605058" r:id="rId18"/>
        </w:object>
      </w:r>
      <w:r>
        <w:rPr>
          <w:color w:val="000000"/>
          <w:sz w:val="28"/>
        </w:rPr>
        <w:t xml:space="preserve"> - цена </w:t>
      </w:r>
      <w:r>
        <w:rPr>
          <w:color w:val="000000"/>
          <w:sz w:val="28"/>
          <w:lang w:val="en-US"/>
        </w:rPr>
        <w:t>i</w:t>
      </w:r>
      <w:r w:rsidRPr="00F93455">
        <w:rPr>
          <w:color w:val="000000"/>
          <w:sz w:val="28"/>
        </w:rPr>
        <w:t xml:space="preserve">- </w:t>
      </w:r>
      <w:r>
        <w:rPr>
          <w:color w:val="000000"/>
          <w:sz w:val="28"/>
        </w:rPr>
        <w:t xml:space="preserve">го источника средств в %, </w:t>
      </w:r>
      <w:r w:rsidRPr="00F93455">
        <w:rPr>
          <w:color w:val="000000"/>
          <w:position w:val="-12"/>
          <w:sz w:val="28"/>
        </w:rPr>
        <w:object w:dxaOrig="300" w:dyaOrig="360">
          <v:shape id="_x0000_i1031" type="#_x0000_t75" style="width:15pt;height:18pt" o:ole="">
            <v:imagedata r:id="rId19" o:title=""/>
          </v:shape>
          <o:OLEObject Type="Embed" ProgID="Equation.3" ShapeID="_x0000_i1031" DrawAspect="Content" ObjectID="_1469605059" r:id="rId20"/>
        </w:object>
      </w:r>
      <w:r>
        <w:rPr>
          <w:color w:val="000000"/>
          <w:sz w:val="28"/>
        </w:rPr>
        <w:t xml:space="preserve">- удельный вес </w:t>
      </w:r>
      <w:r>
        <w:rPr>
          <w:color w:val="000000"/>
          <w:sz w:val="28"/>
          <w:lang w:val="en-US"/>
        </w:rPr>
        <w:t>i</w:t>
      </w:r>
      <w:r w:rsidRPr="00F93455">
        <w:rPr>
          <w:color w:val="000000"/>
          <w:sz w:val="28"/>
        </w:rPr>
        <w:t xml:space="preserve"> </w:t>
      </w:r>
      <w:r>
        <w:rPr>
          <w:color w:val="000000"/>
          <w:sz w:val="28"/>
        </w:rPr>
        <w:t>–го источника средств в общей их сумме, в долях единицы.</w:t>
      </w:r>
    </w:p>
    <w:p w:rsidR="00BD470F" w:rsidRDefault="00BD470F" w:rsidP="007256AB">
      <w:pPr>
        <w:spacing w:line="360" w:lineRule="auto"/>
        <w:ind w:firstLine="720"/>
        <w:jc w:val="both"/>
        <w:rPr>
          <w:sz w:val="28"/>
          <w:szCs w:val="28"/>
        </w:rPr>
      </w:pPr>
      <w:r>
        <w:rPr>
          <w:sz w:val="28"/>
          <w:szCs w:val="28"/>
        </w:rPr>
        <w:t xml:space="preserve">На практике существенное влияние на показатель </w:t>
      </w:r>
      <w:r>
        <w:rPr>
          <w:sz w:val="28"/>
          <w:szCs w:val="28"/>
          <w:lang w:val="en-US"/>
        </w:rPr>
        <w:t>WACC</w:t>
      </w:r>
      <w:r>
        <w:rPr>
          <w:sz w:val="28"/>
          <w:szCs w:val="28"/>
        </w:rPr>
        <w:t xml:space="preserve"> могут оказывать</w:t>
      </w:r>
      <w:r w:rsidRPr="00D51BC4">
        <w:rPr>
          <w:sz w:val="28"/>
          <w:szCs w:val="28"/>
        </w:rPr>
        <w:t xml:space="preserve"> </w:t>
      </w:r>
      <w:r>
        <w:rPr>
          <w:sz w:val="28"/>
          <w:szCs w:val="28"/>
        </w:rPr>
        <w:t xml:space="preserve">кредиторская и дебиторская  задолженность. Стоит сразу отметить, что  кредиторскую задолженность нельзя рассматривать в отрыве от дебиторской. </w:t>
      </w:r>
      <w:r>
        <w:rPr>
          <w:sz w:val="28"/>
          <w:szCs w:val="28"/>
          <w:lang w:val="en-US"/>
        </w:rPr>
        <w:t>WACC</w:t>
      </w:r>
      <w:r w:rsidRPr="0030240D">
        <w:rPr>
          <w:sz w:val="28"/>
          <w:szCs w:val="28"/>
        </w:rPr>
        <w:t xml:space="preserve"> </w:t>
      </w:r>
      <w:r>
        <w:rPr>
          <w:sz w:val="28"/>
          <w:szCs w:val="28"/>
        </w:rPr>
        <w:t>предприятия скорректированная с учетом кредиторской  и дебиторской задолженности :</w:t>
      </w:r>
    </w:p>
    <w:p w:rsidR="00BD470F" w:rsidRPr="009A78D7" w:rsidRDefault="009A78D7" w:rsidP="006706FA">
      <w:pPr>
        <w:spacing w:line="360" w:lineRule="auto"/>
        <w:ind w:firstLine="720"/>
        <w:jc w:val="center"/>
        <w:rPr>
          <w:sz w:val="28"/>
          <w:szCs w:val="28"/>
        </w:rPr>
      </w:pPr>
      <w:r>
        <w:rPr>
          <w:sz w:val="28"/>
        </w:rPr>
        <w:t xml:space="preserve">                                   </w:t>
      </w:r>
      <w:r w:rsidR="00BD470F">
        <w:rPr>
          <w:sz w:val="28"/>
          <w:lang w:val="en-US"/>
        </w:rPr>
        <w:t>WACC</w:t>
      </w:r>
      <w:r w:rsidR="00BD470F">
        <w:rPr>
          <w:sz w:val="28"/>
        </w:rPr>
        <w:t>=</w:t>
      </w:r>
      <w:r w:rsidR="00BD470F" w:rsidRPr="00C5199C">
        <w:rPr>
          <w:position w:val="-12"/>
          <w:sz w:val="28"/>
        </w:rPr>
        <w:object w:dxaOrig="980" w:dyaOrig="360">
          <v:shape id="_x0000_i1032" type="#_x0000_t75" style="width:48.75pt;height:19.5pt" o:ole="">
            <v:imagedata r:id="rId15" o:title=""/>
          </v:shape>
          <o:OLEObject Type="Embed" ProgID="Equation.3" ShapeID="_x0000_i1032" DrawAspect="Content" ObjectID="_1469605060" r:id="rId21"/>
        </w:object>
      </w:r>
      <w:r w:rsidR="00BD470F" w:rsidRPr="00BD470F">
        <w:rPr>
          <w:sz w:val="28"/>
        </w:rPr>
        <w:t xml:space="preserve"> - </w:t>
      </w:r>
      <w:r w:rsidR="00BD470F" w:rsidRPr="006C2602">
        <w:rPr>
          <w:i/>
          <w:sz w:val="28"/>
        </w:rPr>
        <w:t>Ц</w:t>
      </w:r>
      <w:r w:rsidR="00BD470F" w:rsidRPr="006C2602">
        <w:rPr>
          <w:i/>
          <w:sz w:val="16"/>
          <w:szCs w:val="16"/>
          <w:lang w:val="en-US"/>
        </w:rPr>
        <w:t>kd</w:t>
      </w:r>
      <w:r w:rsidR="00BD470F" w:rsidRPr="006C2602">
        <w:rPr>
          <w:i/>
          <w:sz w:val="16"/>
          <w:szCs w:val="16"/>
        </w:rPr>
        <w:t xml:space="preserve"> </w:t>
      </w:r>
      <w:r w:rsidR="00BD470F" w:rsidRPr="006C2602">
        <w:rPr>
          <w:i/>
          <w:sz w:val="28"/>
          <w:szCs w:val="28"/>
        </w:rPr>
        <w:t xml:space="preserve">* </w:t>
      </w:r>
      <w:r w:rsidR="00BD470F" w:rsidRPr="006C2602">
        <w:rPr>
          <w:i/>
          <w:sz w:val="28"/>
          <w:szCs w:val="28"/>
          <w:lang w:val="en-US"/>
        </w:rPr>
        <w:t>W</w:t>
      </w:r>
      <w:r w:rsidR="00BD470F" w:rsidRPr="006C2602">
        <w:rPr>
          <w:i/>
          <w:sz w:val="28"/>
          <w:szCs w:val="28"/>
        </w:rPr>
        <w:t xml:space="preserve"> </w:t>
      </w:r>
      <w:r w:rsidR="00BD470F" w:rsidRPr="006C2602">
        <w:rPr>
          <w:i/>
          <w:sz w:val="16"/>
          <w:szCs w:val="16"/>
          <w:lang w:val="en-US"/>
        </w:rPr>
        <w:t>kd</w:t>
      </w:r>
      <w:r>
        <w:rPr>
          <w:i/>
          <w:sz w:val="16"/>
          <w:szCs w:val="16"/>
        </w:rPr>
        <w:t xml:space="preserve">  </w:t>
      </w:r>
      <w:r w:rsidR="003875FC">
        <w:rPr>
          <w:i/>
          <w:sz w:val="28"/>
          <w:szCs w:val="28"/>
        </w:rPr>
        <w:t>,</w:t>
      </w:r>
      <w:r>
        <w:rPr>
          <w:i/>
          <w:sz w:val="16"/>
          <w:szCs w:val="16"/>
        </w:rPr>
        <w:t xml:space="preserve">              </w:t>
      </w:r>
      <w:r w:rsidR="00BD470F" w:rsidRPr="006C2602">
        <w:rPr>
          <w:i/>
          <w:sz w:val="16"/>
          <w:szCs w:val="16"/>
        </w:rPr>
        <w:t xml:space="preserve"> </w:t>
      </w:r>
      <w:r>
        <w:rPr>
          <w:i/>
          <w:sz w:val="16"/>
          <w:szCs w:val="16"/>
        </w:rPr>
        <w:t xml:space="preserve">                          </w:t>
      </w:r>
      <w:r>
        <w:rPr>
          <w:sz w:val="28"/>
          <w:szCs w:val="28"/>
        </w:rPr>
        <w:t xml:space="preserve">        (1.7)</w:t>
      </w:r>
    </w:p>
    <w:p w:rsidR="00BD470F" w:rsidRPr="00BD470F" w:rsidRDefault="00BD470F" w:rsidP="007256AB">
      <w:pPr>
        <w:spacing w:line="360" w:lineRule="auto"/>
        <w:ind w:firstLine="720"/>
        <w:jc w:val="both"/>
        <w:rPr>
          <w:sz w:val="28"/>
          <w:szCs w:val="28"/>
        </w:rPr>
      </w:pPr>
      <w:r>
        <w:rPr>
          <w:sz w:val="28"/>
          <w:szCs w:val="28"/>
        </w:rPr>
        <w:t xml:space="preserve">Где </w:t>
      </w:r>
      <w:r>
        <w:rPr>
          <w:sz w:val="28"/>
          <w:szCs w:val="28"/>
          <w:lang w:val="en-US"/>
        </w:rPr>
        <w:t>W</w:t>
      </w:r>
      <w:r w:rsidRPr="0030240D">
        <w:rPr>
          <w:sz w:val="28"/>
          <w:szCs w:val="28"/>
        </w:rPr>
        <w:t xml:space="preserve"> </w:t>
      </w:r>
      <w:r>
        <w:rPr>
          <w:sz w:val="16"/>
          <w:szCs w:val="16"/>
          <w:lang w:val="en-US"/>
        </w:rPr>
        <w:t>kd</w:t>
      </w:r>
      <w:r>
        <w:rPr>
          <w:sz w:val="28"/>
          <w:szCs w:val="28"/>
        </w:rPr>
        <w:t xml:space="preserve"> – доля капитала, представляющая собой разницу между произведением величины кредиторской задолженности на период ее оборота и</w:t>
      </w:r>
      <w:r w:rsidRPr="00A54430">
        <w:rPr>
          <w:sz w:val="28"/>
          <w:szCs w:val="28"/>
        </w:rPr>
        <w:t xml:space="preserve"> </w:t>
      </w:r>
      <w:r>
        <w:rPr>
          <w:sz w:val="28"/>
          <w:szCs w:val="28"/>
        </w:rPr>
        <w:t>величины дебиторской задолженности</w:t>
      </w:r>
      <w:r w:rsidRPr="00A54430">
        <w:rPr>
          <w:sz w:val="28"/>
          <w:szCs w:val="28"/>
        </w:rPr>
        <w:t xml:space="preserve"> </w:t>
      </w:r>
      <w:r>
        <w:rPr>
          <w:sz w:val="28"/>
          <w:szCs w:val="28"/>
        </w:rPr>
        <w:t xml:space="preserve">на период ее оборота в общем объеме капитала. </w:t>
      </w:r>
      <w:r>
        <w:rPr>
          <w:sz w:val="28"/>
        </w:rPr>
        <w:t>Ц</w:t>
      </w:r>
      <w:r>
        <w:rPr>
          <w:sz w:val="16"/>
          <w:szCs w:val="16"/>
          <w:lang w:val="en-US"/>
        </w:rPr>
        <w:t>kd</w:t>
      </w:r>
      <w:r>
        <w:rPr>
          <w:sz w:val="16"/>
          <w:szCs w:val="16"/>
        </w:rPr>
        <w:t xml:space="preserve"> </w:t>
      </w:r>
      <w:r>
        <w:rPr>
          <w:sz w:val="28"/>
          <w:szCs w:val="28"/>
        </w:rPr>
        <w:t xml:space="preserve">– цена кредиторской задолженности, если </w:t>
      </w:r>
      <w:r>
        <w:rPr>
          <w:sz w:val="28"/>
          <w:szCs w:val="28"/>
          <w:lang w:val="en-US"/>
        </w:rPr>
        <w:t>W</w:t>
      </w:r>
      <w:r w:rsidRPr="0030240D">
        <w:rPr>
          <w:sz w:val="28"/>
          <w:szCs w:val="28"/>
        </w:rPr>
        <w:t xml:space="preserve"> </w:t>
      </w:r>
      <w:r>
        <w:rPr>
          <w:sz w:val="16"/>
          <w:szCs w:val="16"/>
          <w:lang w:val="en-US"/>
        </w:rPr>
        <w:t>kd</w:t>
      </w:r>
      <w:r>
        <w:rPr>
          <w:sz w:val="16"/>
          <w:szCs w:val="16"/>
        </w:rPr>
        <w:t xml:space="preserve"> </w:t>
      </w:r>
      <w:r w:rsidRPr="00A54430">
        <w:rPr>
          <w:sz w:val="28"/>
          <w:szCs w:val="28"/>
        </w:rPr>
        <w:t xml:space="preserve">&gt; 0 </w:t>
      </w:r>
      <w:r>
        <w:rPr>
          <w:sz w:val="28"/>
          <w:szCs w:val="28"/>
        </w:rPr>
        <w:t xml:space="preserve">или цена дебиторской задолженности, если </w:t>
      </w:r>
      <w:r>
        <w:rPr>
          <w:sz w:val="28"/>
          <w:szCs w:val="28"/>
          <w:lang w:val="en-US"/>
        </w:rPr>
        <w:t>W</w:t>
      </w:r>
      <w:r w:rsidRPr="0030240D">
        <w:rPr>
          <w:sz w:val="28"/>
          <w:szCs w:val="28"/>
        </w:rPr>
        <w:t xml:space="preserve"> </w:t>
      </w:r>
      <w:r>
        <w:rPr>
          <w:sz w:val="16"/>
          <w:szCs w:val="16"/>
          <w:lang w:val="en-US"/>
        </w:rPr>
        <w:t>kd</w:t>
      </w:r>
      <w:r>
        <w:rPr>
          <w:sz w:val="16"/>
          <w:szCs w:val="16"/>
        </w:rPr>
        <w:t xml:space="preserve"> </w:t>
      </w:r>
      <w:r w:rsidRPr="00A54430">
        <w:rPr>
          <w:sz w:val="28"/>
          <w:szCs w:val="28"/>
        </w:rPr>
        <w:t>&lt; 0</w:t>
      </w:r>
      <w:r>
        <w:rPr>
          <w:sz w:val="28"/>
          <w:szCs w:val="28"/>
        </w:rPr>
        <w:t>. Цена кредиторской задолженности предприятия  при отсутствии штрафных санкций может быть принята за ноль. Цена</w:t>
      </w:r>
      <w:r w:rsidRPr="00A54430">
        <w:rPr>
          <w:sz w:val="28"/>
          <w:szCs w:val="28"/>
        </w:rPr>
        <w:t xml:space="preserve"> </w:t>
      </w:r>
      <w:r>
        <w:rPr>
          <w:sz w:val="28"/>
          <w:szCs w:val="28"/>
        </w:rPr>
        <w:t xml:space="preserve">дебиторской задолженности должна рассматриваться с позиции альтернативного использования капитала, при этом возможно использование текущего уровня рентабельности продаж. </w:t>
      </w:r>
    </w:p>
    <w:p w:rsidR="002A420D" w:rsidRDefault="002A420D" w:rsidP="007256AB">
      <w:pPr>
        <w:spacing w:line="360" w:lineRule="auto"/>
        <w:ind w:firstLine="720"/>
        <w:jc w:val="both"/>
        <w:rPr>
          <w:sz w:val="28"/>
          <w:szCs w:val="28"/>
        </w:rPr>
      </w:pPr>
      <w:r>
        <w:rPr>
          <w:sz w:val="28"/>
          <w:szCs w:val="28"/>
        </w:rPr>
        <w:t>Показатель взвешенной цены капитала может использоваться для оценки цены предприятия в целом. Цена предприятия:</w:t>
      </w:r>
    </w:p>
    <w:p w:rsidR="002A420D" w:rsidRDefault="00FC3AB9" w:rsidP="006706FA">
      <w:pPr>
        <w:ind w:firstLine="720"/>
        <w:jc w:val="center"/>
        <w:rPr>
          <w:sz w:val="28"/>
          <w:szCs w:val="28"/>
        </w:rPr>
      </w:pPr>
      <w:r>
        <w:rPr>
          <w:sz w:val="28"/>
          <w:szCs w:val="28"/>
        </w:rPr>
        <w:t xml:space="preserve">                                        </w:t>
      </w:r>
      <w:r w:rsidR="002A420D" w:rsidRPr="007A7674">
        <w:rPr>
          <w:position w:val="-24"/>
          <w:sz w:val="28"/>
          <w:szCs w:val="28"/>
        </w:rPr>
        <w:object w:dxaOrig="2060" w:dyaOrig="620">
          <v:shape id="_x0000_i1033" type="#_x0000_t75" style="width:102.75pt;height:30.75pt" o:ole="">
            <v:imagedata r:id="rId22" o:title=""/>
          </v:shape>
          <o:OLEObject Type="Embed" ProgID="Equation.3" ShapeID="_x0000_i1033" DrawAspect="Content" ObjectID="_1469605061" r:id="rId23"/>
        </w:object>
      </w:r>
      <w:r w:rsidR="003875FC">
        <w:rPr>
          <w:sz w:val="28"/>
          <w:szCs w:val="28"/>
        </w:rPr>
        <w:t>,</w:t>
      </w:r>
      <w:r>
        <w:rPr>
          <w:sz w:val="28"/>
          <w:szCs w:val="28"/>
        </w:rPr>
        <w:t xml:space="preserve">       </w:t>
      </w:r>
      <w:r w:rsidR="002A420D">
        <w:rPr>
          <w:sz w:val="28"/>
          <w:szCs w:val="28"/>
        </w:rPr>
        <w:t xml:space="preserve">  </w:t>
      </w:r>
      <w:r>
        <w:rPr>
          <w:sz w:val="28"/>
          <w:szCs w:val="28"/>
        </w:rPr>
        <w:t xml:space="preserve">                                   (1.8)</w:t>
      </w:r>
    </w:p>
    <w:p w:rsidR="002A420D" w:rsidRDefault="002A420D" w:rsidP="006706FA">
      <w:pPr>
        <w:ind w:firstLine="720"/>
        <w:rPr>
          <w:sz w:val="28"/>
          <w:szCs w:val="28"/>
        </w:rPr>
      </w:pPr>
    </w:p>
    <w:p w:rsidR="002A420D" w:rsidRDefault="002A420D" w:rsidP="007256AB">
      <w:pPr>
        <w:spacing w:line="360" w:lineRule="auto"/>
        <w:ind w:firstLine="720"/>
        <w:jc w:val="both"/>
        <w:rPr>
          <w:sz w:val="28"/>
          <w:szCs w:val="28"/>
        </w:rPr>
      </w:pPr>
      <w:r>
        <w:rPr>
          <w:sz w:val="28"/>
          <w:szCs w:val="28"/>
        </w:rPr>
        <w:t>где ДР – доход к распределению – характеризует общую сумму средств в год, затраченную на обслуживание со</w:t>
      </w:r>
      <w:r w:rsidR="00FD7CA7">
        <w:rPr>
          <w:sz w:val="28"/>
          <w:szCs w:val="28"/>
        </w:rPr>
        <w:t>бственного и заемного капитала.</w:t>
      </w:r>
    </w:p>
    <w:p w:rsidR="00715227" w:rsidRDefault="00FD7CA7" w:rsidP="007256AB">
      <w:pPr>
        <w:spacing w:line="360" w:lineRule="auto"/>
        <w:ind w:firstLine="720"/>
        <w:jc w:val="both"/>
        <w:rPr>
          <w:sz w:val="28"/>
          <w:szCs w:val="28"/>
        </w:rPr>
      </w:pPr>
      <w:r>
        <w:rPr>
          <w:sz w:val="28"/>
          <w:szCs w:val="28"/>
        </w:rPr>
        <w:t xml:space="preserve">Цена существующей структуры капитала – это оценка по данным истекших периодов. Цена отдельных источников, структура капитала, а следовательно взвешенная цена капитала постоянно меняются под влиянием многих факторов (расширение объема новых </w:t>
      </w:r>
      <w:r w:rsidR="004C2CA9">
        <w:rPr>
          <w:sz w:val="28"/>
          <w:szCs w:val="28"/>
        </w:rPr>
        <w:t xml:space="preserve">инвестиций). Для определения перспективной структуры капитала вводится понятие </w:t>
      </w:r>
      <w:r w:rsidR="004C2CA9" w:rsidRPr="004C2CA9">
        <w:rPr>
          <w:sz w:val="28"/>
          <w:szCs w:val="28"/>
        </w:rPr>
        <w:t>“</w:t>
      </w:r>
      <w:r w:rsidR="004C2CA9">
        <w:rPr>
          <w:sz w:val="28"/>
          <w:szCs w:val="28"/>
        </w:rPr>
        <w:t>предельной цены капитала</w:t>
      </w:r>
      <w:r w:rsidR="004C2CA9" w:rsidRPr="004C2CA9">
        <w:rPr>
          <w:sz w:val="28"/>
          <w:szCs w:val="28"/>
        </w:rPr>
        <w:t>”</w:t>
      </w:r>
      <w:r w:rsidR="004C2CA9">
        <w:rPr>
          <w:sz w:val="28"/>
          <w:szCs w:val="28"/>
        </w:rPr>
        <w:t>, которая рассчитывается на основе прогнозных значений расходов. Эти расходы компания</w:t>
      </w:r>
      <w:r w:rsidR="00715227">
        <w:rPr>
          <w:sz w:val="28"/>
          <w:szCs w:val="28"/>
        </w:rPr>
        <w:t xml:space="preserve"> вынуждена будет понести для воспроизводства требуемой структуры капитала при сложившихся условиях фондового рынка.</w:t>
      </w:r>
    </w:p>
    <w:p w:rsidR="00FD7CA7" w:rsidRDefault="00715227" w:rsidP="007256AB">
      <w:pPr>
        <w:spacing w:line="360" w:lineRule="auto"/>
        <w:ind w:firstLine="720"/>
        <w:jc w:val="both"/>
        <w:rPr>
          <w:sz w:val="28"/>
          <w:szCs w:val="28"/>
        </w:rPr>
      </w:pPr>
      <w:r>
        <w:rPr>
          <w:sz w:val="28"/>
          <w:szCs w:val="28"/>
        </w:rPr>
        <w:t xml:space="preserve">Создание и функционирование предприятия упрощенно представляет собой процесс инвестирования финансовых ресурсов на долгосрочной основе с целью получения прибыли. Процесс управления активами и обязательствами, направленный на извлечение прибыли, характеризуется в экономическом анализе категорией левериджа.  </w:t>
      </w:r>
      <w:r w:rsidR="00FD7CA7">
        <w:rPr>
          <w:sz w:val="28"/>
          <w:szCs w:val="28"/>
        </w:rPr>
        <w:t xml:space="preserve"> </w:t>
      </w:r>
    </w:p>
    <w:p w:rsidR="003B6189" w:rsidRDefault="003B6189" w:rsidP="00702325">
      <w:pPr>
        <w:spacing w:line="360" w:lineRule="auto"/>
        <w:ind w:firstLine="360"/>
        <w:rPr>
          <w:sz w:val="28"/>
        </w:rPr>
      </w:pPr>
    </w:p>
    <w:p w:rsidR="00FA7B97" w:rsidRPr="006C2602" w:rsidRDefault="00FA7B97" w:rsidP="006706FA">
      <w:pPr>
        <w:tabs>
          <w:tab w:val="left" w:pos="4170"/>
        </w:tabs>
        <w:spacing w:line="360" w:lineRule="auto"/>
        <w:ind w:left="540"/>
        <w:rPr>
          <w:b/>
          <w:sz w:val="28"/>
        </w:rPr>
      </w:pPr>
      <w:r w:rsidRPr="006C2602">
        <w:rPr>
          <w:b/>
          <w:sz w:val="28"/>
        </w:rPr>
        <w:t>1.3 Леверидж и его роль в экономическом анализе</w:t>
      </w:r>
    </w:p>
    <w:p w:rsidR="00FA7B97" w:rsidRDefault="00FA7B97" w:rsidP="00A864E6">
      <w:pPr>
        <w:spacing w:line="360" w:lineRule="auto"/>
        <w:ind w:right="-82" w:firstLine="360"/>
        <w:jc w:val="both"/>
        <w:rPr>
          <w:sz w:val="28"/>
        </w:rPr>
      </w:pPr>
    </w:p>
    <w:p w:rsidR="0099148E" w:rsidRDefault="001A03B7" w:rsidP="007256AB">
      <w:pPr>
        <w:spacing w:line="360" w:lineRule="auto"/>
        <w:ind w:firstLine="720"/>
        <w:jc w:val="both"/>
        <w:rPr>
          <w:sz w:val="28"/>
        </w:rPr>
      </w:pPr>
      <w:r>
        <w:rPr>
          <w:sz w:val="28"/>
        </w:rPr>
        <w:t>Взаимосвязь между прибылью и соотношением собственного и заемного капитала характеризуется категорией финансового левериджа</w:t>
      </w:r>
      <w:r w:rsidR="0099148E">
        <w:rPr>
          <w:sz w:val="28"/>
        </w:rPr>
        <w:t>. Финансовый леверидж – это потенциальная возможность влиять на прибыль и рентабельность предприятия путем изменения объема и структуры собственного и заемного капитала. Его уровень измеряется соотношением темпа прироста чистой прибыли к темпам прироста валовой прибыли:</w:t>
      </w:r>
    </w:p>
    <w:p w:rsidR="00FA7B97" w:rsidRDefault="003875FC" w:rsidP="00A864E6">
      <w:pPr>
        <w:spacing w:line="360" w:lineRule="auto"/>
        <w:ind w:firstLine="360"/>
        <w:jc w:val="center"/>
        <w:rPr>
          <w:sz w:val="28"/>
        </w:rPr>
      </w:pPr>
      <w:r>
        <w:rPr>
          <w:sz w:val="32"/>
          <w:szCs w:val="32"/>
        </w:rPr>
        <w:t xml:space="preserve">                                              </w:t>
      </w:r>
      <w:r w:rsidR="0099148E" w:rsidRPr="0099148E">
        <w:rPr>
          <w:sz w:val="32"/>
          <w:szCs w:val="32"/>
          <w:lang w:val="en-US"/>
        </w:rPr>
        <w:t>K</w:t>
      </w:r>
      <w:r w:rsidR="0099148E" w:rsidRPr="0099148E">
        <w:rPr>
          <w:sz w:val="18"/>
          <w:szCs w:val="18"/>
        </w:rPr>
        <w:t>фин</w:t>
      </w:r>
      <w:r w:rsidR="00640228">
        <w:rPr>
          <w:sz w:val="18"/>
          <w:szCs w:val="18"/>
        </w:rPr>
        <w:t>.</w:t>
      </w:r>
      <w:r w:rsidR="0099148E" w:rsidRPr="0099148E">
        <w:rPr>
          <w:sz w:val="18"/>
          <w:szCs w:val="18"/>
        </w:rPr>
        <w:t>лев</w:t>
      </w:r>
      <w:r w:rsidR="00640228">
        <w:rPr>
          <w:sz w:val="18"/>
          <w:szCs w:val="18"/>
        </w:rPr>
        <w:t>.</w:t>
      </w:r>
      <w:r w:rsidR="0099148E">
        <w:rPr>
          <w:sz w:val="18"/>
          <w:szCs w:val="18"/>
        </w:rPr>
        <w:t xml:space="preserve"> </w:t>
      </w:r>
      <w:r w:rsidR="0099148E" w:rsidRPr="0099148E">
        <w:rPr>
          <w:sz w:val="28"/>
        </w:rPr>
        <w:t>=</w:t>
      </w:r>
      <w:r w:rsidR="0099148E">
        <w:rPr>
          <w:sz w:val="28"/>
        </w:rPr>
        <w:t xml:space="preserve"> </w:t>
      </w:r>
      <w:r w:rsidR="00BF3F0B" w:rsidRPr="0099148E">
        <w:rPr>
          <w:position w:val="-24"/>
          <w:sz w:val="28"/>
        </w:rPr>
        <w:object w:dxaOrig="820" w:dyaOrig="620">
          <v:shape id="_x0000_i1034" type="#_x0000_t75" style="width:41.25pt;height:30.75pt" o:ole="">
            <v:imagedata r:id="rId24" o:title=""/>
          </v:shape>
          <o:OLEObject Type="Embed" ProgID="Equation.3" ShapeID="_x0000_i1034" DrawAspect="Content" ObjectID="_1469605062" r:id="rId25"/>
        </w:object>
      </w:r>
      <w:r>
        <w:rPr>
          <w:sz w:val="28"/>
        </w:rPr>
        <w:t xml:space="preserve"> ,                                      (1.9)</w:t>
      </w:r>
    </w:p>
    <w:p w:rsidR="00AE71C3" w:rsidRDefault="00BF3F0B" w:rsidP="007256AB">
      <w:pPr>
        <w:spacing w:line="360" w:lineRule="auto"/>
        <w:ind w:firstLine="720"/>
        <w:jc w:val="both"/>
        <w:rPr>
          <w:sz w:val="28"/>
        </w:rPr>
      </w:pPr>
      <w:r>
        <w:rPr>
          <w:sz w:val="28"/>
        </w:rPr>
        <w:t>Финансовый леверидж показывает во сколько раз темпы прироста чистой прибыли больше</w:t>
      </w:r>
      <w:r w:rsidR="00AE71C3">
        <w:rPr>
          <w:sz w:val="28"/>
        </w:rPr>
        <w:t xml:space="preserve"> </w:t>
      </w:r>
      <w:r>
        <w:rPr>
          <w:sz w:val="28"/>
        </w:rPr>
        <w:t>темп</w:t>
      </w:r>
      <w:r w:rsidR="00AE71C3">
        <w:rPr>
          <w:sz w:val="28"/>
        </w:rPr>
        <w:t>ов</w:t>
      </w:r>
      <w:r>
        <w:rPr>
          <w:sz w:val="28"/>
        </w:rPr>
        <w:t xml:space="preserve"> прироста валовой прибыли. Нижняя граница К=1. В условиях </w:t>
      </w:r>
      <w:r w:rsidR="00AE71C3">
        <w:rPr>
          <w:sz w:val="28"/>
        </w:rPr>
        <w:t>высокого уровня финансового левериджа даже незначительное изменение валовой прибыли может привести к значительному изменению чистой прибыли.</w:t>
      </w:r>
    </w:p>
    <w:p w:rsidR="00AE71C3" w:rsidRDefault="00AE71C3" w:rsidP="007256AB">
      <w:pPr>
        <w:spacing w:line="360" w:lineRule="auto"/>
        <w:ind w:firstLine="720"/>
        <w:jc w:val="both"/>
        <w:rPr>
          <w:sz w:val="28"/>
        </w:rPr>
      </w:pPr>
      <w:r>
        <w:rPr>
          <w:sz w:val="28"/>
        </w:rPr>
        <w:t xml:space="preserve">Это превышение обеспечивается за счет эффекта финансового рычага (ЭФР), одной из составляющих которого является его «плечо» - это соотношение заемного и собственного капитала. </w:t>
      </w:r>
    </w:p>
    <w:p w:rsidR="00AE71C3" w:rsidRDefault="00AE71C3" w:rsidP="007256AB">
      <w:pPr>
        <w:spacing w:line="360" w:lineRule="auto"/>
        <w:ind w:firstLine="720"/>
        <w:jc w:val="both"/>
        <w:rPr>
          <w:sz w:val="28"/>
        </w:rPr>
      </w:pPr>
      <w:r>
        <w:rPr>
          <w:sz w:val="28"/>
        </w:rPr>
        <w:t xml:space="preserve">Эффект финансового рычага показывает приращенную величину рентабельности </w:t>
      </w:r>
      <w:r w:rsidR="009E15E8">
        <w:rPr>
          <w:sz w:val="28"/>
        </w:rPr>
        <w:t>собственного капитала полученную благодаря использованию кредита, несмотря на платность последнего:</w:t>
      </w:r>
    </w:p>
    <w:p w:rsidR="00640228" w:rsidRPr="003875FC" w:rsidRDefault="003875FC" w:rsidP="00A864E6">
      <w:pPr>
        <w:spacing w:line="360" w:lineRule="auto"/>
        <w:ind w:firstLine="360"/>
        <w:jc w:val="center"/>
        <w:rPr>
          <w:sz w:val="28"/>
        </w:rPr>
      </w:pPr>
      <w:r>
        <w:rPr>
          <w:sz w:val="28"/>
        </w:rPr>
        <w:t xml:space="preserve">                                         </w:t>
      </w:r>
      <w:r w:rsidR="009E15E8">
        <w:rPr>
          <w:sz w:val="28"/>
        </w:rPr>
        <w:t>ЭФР=(</w:t>
      </w:r>
      <w:r w:rsidR="009E15E8">
        <w:rPr>
          <w:sz w:val="28"/>
          <w:lang w:val="en-US"/>
        </w:rPr>
        <w:t>R</w:t>
      </w:r>
      <w:r w:rsidR="009E15E8" w:rsidRPr="009E15E8">
        <w:rPr>
          <w:sz w:val="16"/>
          <w:szCs w:val="16"/>
          <w:lang w:val="en-US"/>
        </w:rPr>
        <w:t>A</w:t>
      </w:r>
      <w:r w:rsidR="009E15E8">
        <w:rPr>
          <w:sz w:val="28"/>
          <w:lang w:val="en-US"/>
        </w:rPr>
        <w:t xml:space="preserve"> – i)*(1 – H)*</w:t>
      </w:r>
      <w:r w:rsidR="009E15E8" w:rsidRPr="009E15E8">
        <w:rPr>
          <w:position w:val="-24"/>
          <w:sz w:val="28"/>
          <w:lang w:val="en-US"/>
        </w:rPr>
        <w:object w:dxaOrig="460" w:dyaOrig="620">
          <v:shape id="_x0000_i1035" type="#_x0000_t75" style="width:23.25pt;height:30.75pt" o:ole="">
            <v:imagedata r:id="rId26" o:title=""/>
          </v:shape>
          <o:OLEObject Type="Embed" ProgID="Equation.3" ShapeID="_x0000_i1035" DrawAspect="Content" ObjectID="_1469605063" r:id="rId27"/>
        </w:object>
      </w:r>
      <w:r>
        <w:rPr>
          <w:sz w:val="28"/>
        </w:rPr>
        <w:t>,                                (1.10)</w:t>
      </w:r>
    </w:p>
    <w:p w:rsidR="00640228" w:rsidRDefault="00640228" w:rsidP="007256AB">
      <w:pPr>
        <w:spacing w:line="360" w:lineRule="auto"/>
        <w:ind w:firstLine="720"/>
        <w:jc w:val="both"/>
        <w:rPr>
          <w:sz w:val="28"/>
          <w:szCs w:val="28"/>
        </w:rPr>
      </w:pPr>
      <w:r>
        <w:rPr>
          <w:sz w:val="28"/>
        </w:rPr>
        <w:t>где</w:t>
      </w:r>
      <w:r w:rsidRPr="00640228">
        <w:rPr>
          <w:sz w:val="28"/>
        </w:rPr>
        <w:t xml:space="preserve"> </w:t>
      </w:r>
      <w:r>
        <w:rPr>
          <w:sz w:val="28"/>
          <w:lang w:val="en-US"/>
        </w:rPr>
        <w:t>R</w:t>
      </w:r>
      <w:r w:rsidRPr="009E15E8">
        <w:rPr>
          <w:sz w:val="16"/>
          <w:szCs w:val="16"/>
          <w:lang w:val="en-US"/>
        </w:rPr>
        <w:t>A</w:t>
      </w:r>
      <w:r>
        <w:rPr>
          <w:sz w:val="16"/>
          <w:szCs w:val="16"/>
        </w:rPr>
        <w:t xml:space="preserve">  </w:t>
      </w:r>
      <w:r>
        <w:rPr>
          <w:sz w:val="28"/>
          <w:szCs w:val="28"/>
        </w:rPr>
        <w:t xml:space="preserve">- рентабельность актива; </w:t>
      </w:r>
      <w:r>
        <w:rPr>
          <w:sz w:val="28"/>
          <w:szCs w:val="28"/>
          <w:lang w:val="en-US"/>
        </w:rPr>
        <w:t>i</w:t>
      </w:r>
      <w:r w:rsidRPr="00640228">
        <w:rPr>
          <w:sz w:val="28"/>
          <w:szCs w:val="28"/>
        </w:rPr>
        <w:t xml:space="preserve"> – </w:t>
      </w:r>
      <w:r>
        <w:rPr>
          <w:sz w:val="28"/>
          <w:szCs w:val="28"/>
        </w:rPr>
        <w:t>ставка ссудного %;  н – ставка налога на прибыль, в долях единицы.</w:t>
      </w:r>
    </w:p>
    <w:p w:rsidR="00640228" w:rsidRDefault="003875FC" w:rsidP="006C2602">
      <w:pPr>
        <w:spacing w:line="360" w:lineRule="auto"/>
        <w:ind w:firstLine="720"/>
        <w:jc w:val="center"/>
        <w:rPr>
          <w:sz w:val="28"/>
          <w:szCs w:val="28"/>
        </w:rPr>
      </w:pPr>
      <w:r>
        <w:rPr>
          <w:sz w:val="28"/>
          <w:szCs w:val="28"/>
        </w:rPr>
        <w:t xml:space="preserve">                                          </w:t>
      </w:r>
      <w:r w:rsidR="00640228">
        <w:rPr>
          <w:sz w:val="28"/>
          <w:szCs w:val="28"/>
          <w:lang w:val="en-US"/>
        </w:rPr>
        <w:t>R</w:t>
      </w:r>
      <w:r w:rsidR="00640228" w:rsidRPr="00640228">
        <w:rPr>
          <w:sz w:val="16"/>
          <w:szCs w:val="16"/>
        </w:rPr>
        <w:t>СК</w:t>
      </w:r>
      <w:r w:rsidR="00640228">
        <w:rPr>
          <w:sz w:val="16"/>
          <w:szCs w:val="16"/>
        </w:rPr>
        <w:t xml:space="preserve">  </w:t>
      </w:r>
      <w:r w:rsidR="00640228">
        <w:rPr>
          <w:sz w:val="28"/>
          <w:szCs w:val="28"/>
        </w:rPr>
        <w:t xml:space="preserve">= </w:t>
      </w:r>
      <w:r w:rsidR="00640228">
        <w:rPr>
          <w:sz w:val="28"/>
          <w:lang w:val="en-US"/>
        </w:rPr>
        <w:t>R</w:t>
      </w:r>
      <w:r w:rsidR="00640228" w:rsidRPr="009E15E8">
        <w:rPr>
          <w:sz w:val="16"/>
          <w:szCs w:val="16"/>
          <w:lang w:val="en-US"/>
        </w:rPr>
        <w:t>A</w:t>
      </w:r>
      <w:r w:rsidR="00640228">
        <w:rPr>
          <w:sz w:val="28"/>
          <w:szCs w:val="28"/>
        </w:rPr>
        <w:t xml:space="preserve"> + ЭФР,</w:t>
      </w:r>
      <w:r>
        <w:rPr>
          <w:sz w:val="28"/>
          <w:szCs w:val="28"/>
        </w:rPr>
        <w:t xml:space="preserve">                                           (1.11)</w:t>
      </w:r>
    </w:p>
    <w:p w:rsidR="00640228" w:rsidRDefault="00640228" w:rsidP="007256AB">
      <w:pPr>
        <w:spacing w:line="360" w:lineRule="auto"/>
        <w:ind w:firstLine="720"/>
        <w:jc w:val="both"/>
        <w:rPr>
          <w:sz w:val="28"/>
          <w:szCs w:val="28"/>
        </w:rPr>
      </w:pPr>
      <w:r>
        <w:rPr>
          <w:sz w:val="28"/>
        </w:rPr>
        <w:t>где</w:t>
      </w:r>
      <w:r w:rsidRPr="00640228">
        <w:rPr>
          <w:sz w:val="28"/>
        </w:rPr>
        <w:t xml:space="preserve"> </w:t>
      </w:r>
      <w:r>
        <w:rPr>
          <w:sz w:val="28"/>
          <w:lang w:val="en-US"/>
        </w:rPr>
        <w:t>R</w:t>
      </w:r>
      <w:r>
        <w:rPr>
          <w:sz w:val="16"/>
          <w:szCs w:val="16"/>
        </w:rPr>
        <w:t xml:space="preserve">СК  </w:t>
      </w:r>
      <w:r>
        <w:rPr>
          <w:sz w:val="28"/>
          <w:szCs w:val="28"/>
        </w:rPr>
        <w:t>- рентабельность собственного капитала.</w:t>
      </w:r>
    </w:p>
    <w:p w:rsidR="00214974" w:rsidRDefault="00214974" w:rsidP="007256AB">
      <w:pPr>
        <w:spacing w:line="360" w:lineRule="auto"/>
        <w:ind w:firstLine="720"/>
        <w:jc w:val="both"/>
        <w:rPr>
          <w:sz w:val="28"/>
          <w:szCs w:val="28"/>
        </w:rPr>
      </w:pPr>
      <w:r>
        <w:rPr>
          <w:sz w:val="28"/>
          <w:lang w:val="en-US"/>
        </w:rPr>
        <w:t>R</w:t>
      </w:r>
      <w:r w:rsidRPr="009E15E8">
        <w:rPr>
          <w:sz w:val="16"/>
          <w:szCs w:val="16"/>
          <w:lang w:val="en-US"/>
        </w:rPr>
        <w:t>A</w:t>
      </w:r>
      <w:r>
        <w:rPr>
          <w:sz w:val="16"/>
          <w:szCs w:val="16"/>
        </w:rPr>
        <w:t xml:space="preserve">   </w:t>
      </w:r>
      <w:r>
        <w:rPr>
          <w:sz w:val="28"/>
          <w:szCs w:val="28"/>
        </w:rPr>
        <w:t>рассчитывается на основе прибыли до налогообложения и выплаты процентов.</w:t>
      </w:r>
    </w:p>
    <w:p w:rsidR="00214974" w:rsidRDefault="00214974" w:rsidP="007256AB">
      <w:pPr>
        <w:spacing w:line="360" w:lineRule="auto"/>
        <w:ind w:firstLine="720"/>
        <w:jc w:val="both"/>
        <w:rPr>
          <w:sz w:val="28"/>
          <w:szCs w:val="28"/>
        </w:rPr>
      </w:pPr>
      <w:r>
        <w:rPr>
          <w:sz w:val="28"/>
          <w:lang w:val="en-US"/>
        </w:rPr>
        <w:t>R</w:t>
      </w:r>
      <w:r>
        <w:rPr>
          <w:sz w:val="16"/>
          <w:szCs w:val="16"/>
        </w:rPr>
        <w:t xml:space="preserve">СК </w:t>
      </w:r>
      <w:r>
        <w:rPr>
          <w:sz w:val="28"/>
          <w:szCs w:val="28"/>
        </w:rPr>
        <w:t xml:space="preserve"> рассчитывается на основе прибыли до налогообложения, но после выплаты процентов.</w:t>
      </w:r>
    </w:p>
    <w:p w:rsidR="00DD7F81" w:rsidRDefault="00214974" w:rsidP="007256AB">
      <w:pPr>
        <w:spacing w:line="360" w:lineRule="auto"/>
        <w:ind w:firstLine="720"/>
        <w:jc w:val="both"/>
        <w:rPr>
          <w:sz w:val="28"/>
        </w:rPr>
      </w:pPr>
      <w:r>
        <w:rPr>
          <w:sz w:val="28"/>
        </w:rPr>
        <w:t>Эффект финансового рычага показывает, на сколько увеличивается рентабельность собственного капитала за счет привлечения заемных средств в оборот предприятия. Он возникает в тех случаях, если рентабельность активов выше ссудного процента  (</w:t>
      </w:r>
      <w:r>
        <w:rPr>
          <w:sz w:val="28"/>
          <w:lang w:val="en-US"/>
        </w:rPr>
        <w:t>R</w:t>
      </w:r>
      <w:r w:rsidRPr="009E15E8">
        <w:rPr>
          <w:sz w:val="16"/>
          <w:szCs w:val="16"/>
          <w:lang w:val="en-US"/>
        </w:rPr>
        <w:t>A</w:t>
      </w:r>
      <w:r w:rsidRPr="00214974">
        <w:rPr>
          <w:sz w:val="28"/>
        </w:rPr>
        <w:t xml:space="preserve"> – </w:t>
      </w:r>
      <w:r>
        <w:rPr>
          <w:sz w:val="28"/>
          <w:lang w:val="en-US"/>
        </w:rPr>
        <w:t>i</w:t>
      </w:r>
      <w:r w:rsidRPr="00214974">
        <w:rPr>
          <w:sz w:val="28"/>
        </w:rPr>
        <w:t xml:space="preserve">)*(1 – </w:t>
      </w:r>
      <w:r>
        <w:rPr>
          <w:sz w:val="28"/>
          <w:lang w:val="en-US"/>
        </w:rPr>
        <w:t>H</w:t>
      </w:r>
      <w:r w:rsidRPr="00214974">
        <w:rPr>
          <w:sz w:val="28"/>
        </w:rPr>
        <w:t>)</w:t>
      </w:r>
      <w:r>
        <w:rPr>
          <w:sz w:val="28"/>
        </w:rPr>
        <w:t xml:space="preserve"> </w:t>
      </w:r>
      <w:r w:rsidRPr="00214974">
        <w:rPr>
          <w:sz w:val="28"/>
        </w:rPr>
        <w:t>&gt;</w:t>
      </w:r>
      <w:r>
        <w:rPr>
          <w:sz w:val="28"/>
        </w:rPr>
        <w:t xml:space="preserve"> 0. При таких условиях выгодно увеличивать «плечо» финансового рычага, то есть долю заемных средств. При этом рентабельность собственного капитала будет расти тем быстрее</w:t>
      </w:r>
      <w:r w:rsidR="00DD7F81">
        <w:rPr>
          <w:sz w:val="28"/>
        </w:rPr>
        <w:t xml:space="preserve">, чем выше соотношение </w:t>
      </w:r>
      <w:r>
        <w:rPr>
          <w:sz w:val="28"/>
        </w:rPr>
        <w:t xml:space="preserve"> </w:t>
      </w:r>
      <w:r w:rsidR="00DD7F81" w:rsidRPr="009E15E8">
        <w:rPr>
          <w:position w:val="-24"/>
          <w:sz w:val="28"/>
          <w:lang w:val="en-US"/>
        </w:rPr>
        <w:object w:dxaOrig="460" w:dyaOrig="620">
          <v:shape id="_x0000_i1036" type="#_x0000_t75" style="width:23.25pt;height:30.75pt" o:ole="">
            <v:imagedata r:id="rId26" o:title=""/>
          </v:shape>
          <o:OLEObject Type="Embed" ProgID="Equation.3" ShapeID="_x0000_i1036" DrawAspect="Content" ObjectID="_1469605064" r:id="rId28"/>
        </w:object>
      </w:r>
      <w:r w:rsidR="00DD7F81">
        <w:rPr>
          <w:sz w:val="28"/>
        </w:rPr>
        <w:t>. Однако по мере роста заемного капитала прибыль начинает сокращаться, так как все большая часть прибыли направляется на выплату процентов. В результате рентабельность вложений в предприятие падает, становясь меньше цены заемных средств, то есть (</w:t>
      </w:r>
      <w:r w:rsidR="00DD7F81">
        <w:rPr>
          <w:sz w:val="28"/>
          <w:lang w:val="en-US"/>
        </w:rPr>
        <w:t>R</w:t>
      </w:r>
      <w:r w:rsidR="00DD7F81" w:rsidRPr="009E15E8">
        <w:rPr>
          <w:sz w:val="16"/>
          <w:szCs w:val="16"/>
          <w:lang w:val="en-US"/>
        </w:rPr>
        <w:t>A</w:t>
      </w:r>
      <w:r w:rsidR="00DD7F81" w:rsidRPr="00214974">
        <w:rPr>
          <w:sz w:val="28"/>
        </w:rPr>
        <w:t xml:space="preserve"> – </w:t>
      </w:r>
      <w:r w:rsidR="00DD7F81">
        <w:rPr>
          <w:sz w:val="28"/>
          <w:lang w:val="en-US"/>
        </w:rPr>
        <w:t>i</w:t>
      </w:r>
      <w:r w:rsidR="00DD7F81" w:rsidRPr="00214974">
        <w:rPr>
          <w:sz w:val="28"/>
        </w:rPr>
        <w:t xml:space="preserve">)*(1 – </w:t>
      </w:r>
      <w:r w:rsidR="00DD7F81">
        <w:rPr>
          <w:sz w:val="28"/>
          <w:lang w:val="en-US"/>
        </w:rPr>
        <w:t>H</w:t>
      </w:r>
      <w:r w:rsidR="00DD7F81" w:rsidRPr="00214974">
        <w:rPr>
          <w:sz w:val="28"/>
        </w:rPr>
        <w:t>)</w:t>
      </w:r>
      <w:r w:rsidR="00DD7F81">
        <w:rPr>
          <w:sz w:val="28"/>
        </w:rPr>
        <w:t xml:space="preserve"> </w:t>
      </w:r>
      <w:r w:rsidR="00DD7F81" w:rsidRPr="00DD7F81">
        <w:rPr>
          <w:sz w:val="28"/>
        </w:rPr>
        <w:t>&lt;</w:t>
      </w:r>
      <w:r w:rsidR="00DD7F81">
        <w:rPr>
          <w:sz w:val="28"/>
        </w:rPr>
        <w:t xml:space="preserve"> 0 .</w:t>
      </w:r>
    </w:p>
    <w:p w:rsidR="00FA7B97" w:rsidRDefault="00232E19" w:rsidP="007256AB">
      <w:pPr>
        <w:spacing w:line="360" w:lineRule="auto"/>
        <w:ind w:firstLine="720"/>
        <w:jc w:val="both"/>
        <w:rPr>
          <w:sz w:val="28"/>
        </w:rPr>
      </w:pPr>
      <w:r>
        <w:rPr>
          <w:sz w:val="28"/>
        </w:rPr>
        <w:t>С финансовым левериджем связано понятие финансового риска</w:t>
      </w:r>
      <w:r w:rsidR="00117F32">
        <w:rPr>
          <w:sz w:val="28"/>
        </w:rPr>
        <w:t xml:space="preserve">. Финансовый риск – это риск, связанный с возможным недостатком средств для выплаты процентов по ссудам и </w:t>
      </w:r>
      <w:r w:rsidR="008C2A1D">
        <w:rPr>
          <w:sz w:val="28"/>
        </w:rPr>
        <w:t>займам.</w:t>
      </w:r>
      <w:r>
        <w:rPr>
          <w:sz w:val="28"/>
        </w:rPr>
        <w:t xml:space="preserve"> </w:t>
      </w:r>
    </w:p>
    <w:p w:rsidR="00FA7B97" w:rsidRDefault="00FA7B97" w:rsidP="006C2602">
      <w:pPr>
        <w:spacing w:line="360" w:lineRule="auto"/>
        <w:ind w:firstLine="720"/>
        <w:jc w:val="center"/>
        <w:rPr>
          <w:sz w:val="28"/>
        </w:rPr>
      </w:pPr>
    </w:p>
    <w:p w:rsidR="00DC4000" w:rsidRPr="006C2602" w:rsidRDefault="00DC4000" w:rsidP="006706FA">
      <w:pPr>
        <w:spacing w:line="360" w:lineRule="auto"/>
        <w:ind w:left="540"/>
        <w:rPr>
          <w:b/>
          <w:sz w:val="28"/>
        </w:rPr>
      </w:pPr>
      <w:r w:rsidRPr="006C2602">
        <w:rPr>
          <w:b/>
          <w:sz w:val="28"/>
        </w:rPr>
        <w:t>1.</w:t>
      </w:r>
      <w:r w:rsidR="00EC3841" w:rsidRPr="006C2602">
        <w:rPr>
          <w:b/>
          <w:sz w:val="28"/>
        </w:rPr>
        <w:t>4</w:t>
      </w:r>
      <w:r w:rsidR="006C2602" w:rsidRPr="006C2602">
        <w:rPr>
          <w:b/>
          <w:sz w:val="28"/>
        </w:rPr>
        <w:t xml:space="preserve"> </w:t>
      </w:r>
      <w:r w:rsidRPr="006C2602">
        <w:rPr>
          <w:b/>
          <w:sz w:val="28"/>
        </w:rPr>
        <w:t>Концепции управления капиталом, оптимизация</w:t>
      </w:r>
    </w:p>
    <w:p w:rsidR="00DC4000" w:rsidRPr="006C2602" w:rsidRDefault="00DC4000" w:rsidP="006706FA">
      <w:pPr>
        <w:tabs>
          <w:tab w:val="left" w:pos="4170"/>
        </w:tabs>
        <w:spacing w:line="360" w:lineRule="auto"/>
        <w:ind w:left="540"/>
        <w:rPr>
          <w:b/>
          <w:sz w:val="28"/>
        </w:rPr>
      </w:pPr>
      <w:r w:rsidRPr="006C2602">
        <w:rPr>
          <w:b/>
          <w:sz w:val="28"/>
        </w:rPr>
        <w:t>его структуры</w:t>
      </w:r>
    </w:p>
    <w:p w:rsidR="00DC4000" w:rsidRPr="006C2602" w:rsidRDefault="00DC4000" w:rsidP="006706FA">
      <w:pPr>
        <w:ind w:left="540"/>
        <w:rPr>
          <w:b/>
          <w:sz w:val="28"/>
        </w:rPr>
      </w:pPr>
    </w:p>
    <w:p w:rsidR="00DC4000" w:rsidRDefault="00DC4000" w:rsidP="006C2602">
      <w:pPr>
        <w:ind w:firstLine="720"/>
        <w:rPr>
          <w:sz w:val="28"/>
        </w:rPr>
      </w:pPr>
    </w:p>
    <w:p w:rsidR="00DC4000" w:rsidRDefault="00DC4000" w:rsidP="006C2602">
      <w:pPr>
        <w:shd w:val="clear" w:color="auto" w:fill="FFFFFF"/>
        <w:spacing w:line="360" w:lineRule="auto"/>
        <w:ind w:firstLine="720"/>
        <w:jc w:val="both"/>
        <w:rPr>
          <w:sz w:val="28"/>
        </w:rPr>
      </w:pPr>
      <w:r>
        <w:rPr>
          <w:color w:val="000000"/>
          <w:spacing w:val="-1"/>
          <w:sz w:val="28"/>
        </w:rPr>
        <w:t xml:space="preserve">Теория структуры капитала базируется на сравнении затрат на </w:t>
      </w:r>
      <w:r>
        <w:rPr>
          <w:color w:val="000000"/>
          <w:spacing w:val="-6"/>
          <w:sz w:val="28"/>
        </w:rPr>
        <w:t>привлечение собственного и заемного капитала и степени влияния раз</w:t>
      </w:r>
      <w:r>
        <w:rPr>
          <w:color w:val="000000"/>
          <w:spacing w:val="-6"/>
          <w:sz w:val="28"/>
        </w:rPr>
        <w:softHyphen/>
      </w:r>
      <w:r>
        <w:rPr>
          <w:color w:val="000000"/>
          <w:spacing w:val="-1"/>
          <w:sz w:val="28"/>
        </w:rPr>
        <w:t xml:space="preserve">личных комбинированных вариантов финансирования на рыночную </w:t>
      </w:r>
      <w:r>
        <w:rPr>
          <w:color w:val="000000"/>
          <w:spacing w:val="-4"/>
          <w:sz w:val="28"/>
        </w:rPr>
        <w:t xml:space="preserve">оценку </w:t>
      </w:r>
      <w:r>
        <w:rPr>
          <w:b/>
          <w:color w:val="000000"/>
          <w:spacing w:val="-4"/>
          <w:sz w:val="28"/>
        </w:rPr>
        <w:t>(</w:t>
      </w:r>
      <w:r>
        <w:rPr>
          <w:color w:val="000000"/>
          <w:spacing w:val="-4"/>
          <w:sz w:val="28"/>
        </w:rPr>
        <w:t>рис.</w:t>
      </w:r>
      <w:r w:rsidR="00BD0F7D">
        <w:rPr>
          <w:color w:val="000000"/>
          <w:spacing w:val="-4"/>
          <w:sz w:val="28"/>
        </w:rPr>
        <w:t>1.1</w:t>
      </w:r>
      <w:r>
        <w:rPr>
          <w:color w:val="000000"/>
          <w:spacing w:val="-4"/>
          <w:sz w:val="28"/>
        </w:rPr>
        <w:t xml:space="preserve">). </w:t>
      </w:r>
    </w:p>
    <w:p w:rsidR="00DC4000" w:rsidRDefault="006A5E3A" w:rsidP="00A864E6">
      <w:pPr>
        <w:shd w:val="clear" w:color="auto" w:fill="FFFFFF"/>
        <w:spacing w:line="360" w:lineRule="auto"/>
        <w:ind w:right="125" w:firstLine="360"/>
        <w:jc w:val="center"/>
        <w:rPr>
          <w:sz w:val="28"/>
          <w:u w:val="single"/>
        </w:rPr>
      </w:pPr>
      <w:r>
        <w:rPr>
          <w:noProof/>
          <w:sz w:val="28"/>
        </w:rPr>
        <w:pict>
          <v:line id="_x0000_s1037" style="position:absolute;left:0;text-align:left;z-index:251657728" from="279pt,14.7pt" to="324pt,41.7pt" o:allowincell="f">
            <v:stroke endarrow="block"/>
          </v:line>
        </w:pict>
      </w:r>
      <w:r>
        <w:rPr>
          <w:noProof/>
          <w:sz w:val="28"/>
        </w:rPr>
        <w:pict>
          <v:line id="_x0000_s1036" style="position:absolute;left:0;text-align:left;flip:x;z-index:251656704" from="153pt,14.7pt" to="198pt,41.7pt" o:allowincell="f">
            <v:stroke endarrow="block"/>
          </v:line>
        </w:pict>
      </w:r>
      <w:r w:rsidR="00DC4000">
        <w:rPr>
          <w:color w:val="000000"/>
          <w:spacing w:val="-8"/>
          <w:sz w:val="28"/>
          <w:u w:val="single"/>
        </w:rPr>
        <w:t>Теории структуры капитала</w:t>
      </w:r>
    </w:p>
    <w:p w:rsidR="00DC4000" w:rsidRDefault="00DC4000" w:rsidP="00A864E6">
      <w:pPr>
        <w:ind w:firstLine="360"/>
        <w:rPr>
          <w:sz w:val="28"/>
        </w:rPr>
      </w:pPr>
    </w:p>
    <w:p w:rsidR="00DC4000" w:rsidRDefault="006A5E3A" w:rsidP="00A864E6">
      <w:pPr>
        <w:ind w:firstLine="360"/>
        <w:rPr>
          <w:sz w:val="28"/>
        </w:rPr>
      </w:pPr>
      <w:r>
        <w:rPr>
          <w:noProof/>
          <w:sz w:val="28"/>
        </w:rPr>
        <w:pict>
          <v:rect id="_x0000_s1035" style="position:absolute;left:0;text-align:left;margin-left:261pt;margin-top:4.8pt;width:207pt;height:117pt;z-index:251655680" o:allowincell="f">
            <v:textbox>
              <w:txbxContent>
                <w:p w:rsidR="0031255D" w:rsidRDefault="0031255D" w:rsidP="00DC4000">
                  <w:pPr>
                    <w:jc w:val="center"/>
                  </w:pPr>
                  <w:r>
                    <w:t>Динамические</w:t>
                  </w:r>
                </w:p>
                <w:p w:rsidR="0031255D" w:rsidRDefault="0031255D" w:rsidP="00DC4000">
                  <w:pPr>
                    <w:jc w:val="both"/>
                  </w:pPr>
                  <w:r>
                    <w:t>(допускающие отклонение от целевой структуры капитала в конкретный момент времени и определяющие оптимум как временный ряд).</w:t>
                  </w:r>
                </w:p>
                <w:p w:rsidR="0031255D" w:rsidRDefault="0031255D" w:rsidP="00DC4000">
                  <w:pPr>
                    <w:ind w:firstLine="360"/>
                    <w:jc w:val="both"/>
                  </w:pPr>
                  <w:r>
                    <w:t>Пример – сигнальная модель (теория асимметричности</w:t>
                  </w:r>
                  <w:r w:rsidR="003875FC">
                    <w:t>)</w:t>
                  </w:r>
                  <w:r>
                    <w:t xml:space="preserve"> </w:t>
                  </w:r>
                  <w:r w:rsidR="003875FC">
                    <w:t>))</w:t>
                  </w:r>
                  <w:r>
                    <w:t>информации Майерса)</w:t>
                  </w:r>
                </w:p>
                <w:p w:rsidR="0031255D" w:rsidRDefault="0031255D" w:rsidP="00DC4000">
                  <w:pPr>
                    <w:jc w:val="center"/>
                  </w:pPr>
                </w:p>
              </w:txbxContent>
            </v:textbox>
          </v:rect>
        </w:pict>
      </w:r>
      <w:r>
        <w:rPr>
          <w:noProof/>
          <w:sz w:val="28"/>
        </w:rPr>
        <w:pict>
          <v:rect id="_x0000_s1034" style="position:absolute;left:0;text-align:left;margin-left:54pt;margin-top:4.8pt;width:180pt;height:108pt;z-index:251654656" o:allowincell="f">
            <v:textbox>
              <w:txbxContent>
                <w:p w:rsidR="0031255D" w:rsidRDefault="0031255D" w:rsidP="00DC4000">
                  <w:pPr>
                    <w:jc w:val="center"/>
                  </w:pPr>
                  <w:r>
                    <w:t>Статические</w:t>
                  </w:r>
                </w:p>
                <w:p w:rsidR="0031255D" w:rsidRDefault="0031255D" w:rsidP="00DC4000">
                  <w:pPr>
                    <w:jc w:val="center"/>
                  </w:pPr>
                  <w:r>
                    <w:t>(поиск оптимальной структуры и следование ей)</w:t>
                  </w:r>
                </w:p>
                <w:p w:rsidR="0031255D" w:rsidRDefault="0031255D" w:rsidP="00DC4000">
                  <w:pPr>
                    <w:numPr>
                      <w:ilvl w:val="0"/>
                      <w:numId w:val="2"/>
                    </w:numPr>
                    <w:jc w:val="both"/>
                  </w:pPr>
                  <w:r>
                    <w:t>традиционный подход;</w:t>
                  </w:r>
                </w:p>
                <w:p w:rsidR="0031255D" w:rsidRDefault="0031255D" w:rsidP="00DC4000">
                  <w:pPr>
                    <w:numPr>
                      <w:ilvl w:val="0"/>
                      <w:numId w:val="2"/>
                    </w:numPr>
                    <w:jc w:val="both"/>
                  </w:pPr>
                  <w:r>
                    <w:t>теория ММ, модель с учетом налогов;</w:t>
                  </w:r>
                </w:p>
                <w:p w:rsidR="0031255D" w:rsidRDefault="0031255D" w:rsidP="00DC4000">
                  <w:pPr>
                    <w:numPr>
                      <w:ilvl w:val="0"/>
                      <w:numId w:val="2"/>
                    </w:numPr>
                    <w:jc w:val="both"/>
                  </w:pPr>
                  <w:r>
                    <w:t>компромиссный подход.</w:t>
                  </w:r>
                </w:p>
              </w:txbxContent>
            </v:textbox>
          </v:rect>
        </w:pict>
      </w:r>
    </w:p>
    <w:p w:rsidR="00DC4000" w:rsidRDefault="00DC4000" w:rsidP="00A864E6">
      <w:pPr>
        <w:ind w:firstLine="360"/>
        <w:rPr>
          <w:sz w:val="28"/>
        </w:rPr>
      </w:pPr>
    </w:p>
    <w:p w:rsidR="00DC4000" w:rsidRDefault="00DC4000" w:rsidP="00A864E6">
      <w:pPr>
        <w:shd w:val="clear" w:color="auto" w:fill="FFFFFF"/>
        <w:tabs>
          <w:tab w:val="left" w:pos="3135"/>
        </w:tabs>
        <w:spacing w:line="360" w:lineRule="auto"/>
        <w:ind w:right="120" w:firstLine="360"/>
        <w:jc w:val="both"/>
        <w:rPr>
          <w:sz w:val="28"/>
        </w:rPr>
      </w:pPr>
      <w:r>
        <w:rPr>
          <w:sz w:val="28"/>
        </w:rPr>
        <w:tab/>
      </w:r>
    </w:p>
    <w:p w:rsidR="00DC4000" w:rsidRDefault="00DC4000" w:rsidP="00A864E6">
      <w:pPr>
        <w:shd w:val="clear" w:color="auto" w:fill="FFFFFF"/>
        <w:tabs>
          <w:tab w:val="left" w:pos="3135"/>
        </w:tabs>
        <w:spacing w:line="360" w:lineRule="auto"/>
        <w:ind w:right="120" w:firstLine="360"/>
        <w:jc w:val="both"/>
        <w:rPr>
          <w:sz w:val="28"/>
        </w:rPr>
      </w:pPr>
    </w:p>
    <w:p w:rsidR="00DC4000" w:rsidRDefault="00DC4000" w:rsidP="00A864E6">
      <w:pPr>
        <w:shd w:val="clear" w:color="auto" w:fill="FFFFFF"/>
        <w:tabs>
          <w:tab w:val="left" w:pos="3135"/>
        </w:tabs>
        <w:spacing w:line="360" w:lineRule="auto"/>
        <w:ind w:right="120" w:firstLine="360"/>
        <w:jc w:val="both"/>
        <w:rPr>
          <w:sz w:val="28"/>
        </w:rPr>
      </w:pPr>
    </w:p>
    <w:p w:rsidR="00DC4000" w:rsidRDefault="00DC4000" w:rsidP="00A864E6">
      <w:pPr>
        <w:shd w:val="clear" w:color="auto" w:fill="FFFFFF"/>
        <w:tabs>
          <w:tab w:val="left" w:pos="3135"/>
        </w:tabs>
        <w:spacing w:line="360" w:lineRule="auto"/>
        <w:ind w:right="120" w:firstLine="360"/>
        <w:jc w:val="both"/>
        <w:rPr>
          <w:sz w:val="28"/>
        </w:rPr>
      </w:pPr>
    </w:p>
    <w:p w:rsidR="00DC4000" w:rsidRDefault="00DC4000" w:rsidP="00A864E6">
      <w:pPr>
        <w:widowControl w:val="0"/>
        <w:tabs>
          <w:tab w:val="left" w:pos="720"/>
        </w:tabs>
        <w:spacing w:line="360" w:lineRule="auto"/>
        <w:ind w:firstLine="360"/>
        <w:jc w:val="center"/>
        <w:rPr>
          <w:sz w:val="28"/>
        </w:rPr>
      </w:pPr>
    </w:p>
    <w:p w:rsidR="00DC4000" w:rsidRDefault="00DC4000" w:rsidP="004F71D7">
      <w:pPr>
        <w:widowControl w:val="0"/>
        <w:tabs>
          <w:tab w:val="left" w:pos="720"/>
        </w:tabs>
        <w:spacing w:line="360" w:lineRule="auto"/>
        <w:ind w:firstLine="360"/>
        <w:jc w:val="center"/>
        <w:rPr>
          <w:sz w:val="28"/>
        </w:rPr>
      </w:pPr>
      <w:r>
        <w:rPr>
          <w:sz w:val="28"/>
        </w:rPr>
        <w:t xml:space="preserve">Рис. </w:t>
      </w:r>
      <w:r w:rsidR="00BD0F7D">
        <w:rPr>
          <w:sz w:val="28"/>
        </w:rPr>
        <w:t>1</w:t>
      </w:r>
      <w:r>
        <w:rPr>
          <w:sz w:val="28"/>
        </w:rPr>
        <w:t>.</w:t>
      </w:r>
      <w:r w:rsidR="00BD0F7D">
        <w:rPr>
          <w:sz w:val="28"/>
        </w:rPr>
        <w:t>1</w:t>
      </w:r>
      <w:r>
        <w:rPr>
          <w:sz w:val="28"/>
        </w:rPr>
        <w:t xml:space="preserve"> Основные теории структуры капитала</w:t>
      </w:r>
    </w:p>
    <w:p w:rsidR="00DC4000" w:rsidRDefault="00DC4000" w:rsidP="006706FA">
      <w:pPr>
        <w:tabs>
          <w:tab w:val="left" w:pos="720"/>
        </w:tabs>
        <w:spacing w:line="360" w:lineRule="auto"/>
        <w:ind w:firstLine="720"/>
        <w:jc w:val="both"/>
        <w:rPr>
          <w:color w:val="000000"/>
          <w:spacing w:val="-8"/>
          <w:sz w:val="28"/>
        </w:rPr>
      </w:pPr>
      <w:r>
        <w:rPr>
          <w:color w:val="000000"/>
          <w:spacing w:val="-11"/>
          <w:sz w:val="28"/>
        </w:rPr>
        <w:t>Наибольшую известность и применение в мировой практике по</w:t>
      </w:r>
      <w:r>
        <w:rPr>
          <w:color w:val="000000"/>
          <w:spacing w:val="-11"/>
          <w:sz w:val="28"/>
        </w:rPr>
        <w:softHyphen/>
      </w:r>
      <w:r>
        <w:rPr>
          <w:color w:val="000000"/>
          <w:spacing w:val="-10"/>
          <w:sz w:val="28"/>
        </w:rPr>
        <w:t>лучили статические теории структуры капитала, обосновывающие су</w:t>
      </w:r>
      <w:r>
        <w:rPr>
          <w:color w:val="000000"/>
          <w:spacing w:val="-10"/>
          <w:sz w:val="28"/>
        </w:rPr>
        <w:softHyphen/>
      </w:r>
      <w:r>
        <w:rPr>
          <w:color w:val="000000"/>
          <w:spacing w:val="-8"/>
          <w:sz w:val="28"/>
        </w:rPr>
        <w:t>ществование оптимальной структуры, которая м</w:t>
      </w:r>
      <w:r w:rsidR="00B43DDF">
        <w:rPr>
          <w:color w:val="000000"/>
          <w:spacing w:val="-8"/>
          <w:sz w:val="28"/>
        </w:rPr>
        <w:t>ини</w:t>
      </w:r>
      <w:r>
        <w:rPr>
          <w:color w:val="000000"/>
          <w:spacing w:val="-8"/>
          <w:sz w:val="28"/>
        </w:rPr>
        <w:t xml:space="preserve">мизирует оценку </w:t>
      </w:r>
      <w:r>
        <w:rPr>
          <w:color w:val="000000"/>
          <w:spacing w:val="-6"/>
          <w:sz w:val="28"/>
        </w:rPr>
        <w:t>капитала. Эти теории рекомендуют принятие решений о выборе ис</w:t>
      </w:r>
      <w:r>
        <w:rPr>
          <w:color w:val="000000"/>
          <w:spacing w:val="-6"/>
          <w:sz w:val="28"/>
        </w:rPr>
        <w:softHyphen/>
      </w:r>
      <w:r>
        <w:rPr>
          <w:color w:val="000000"/>
          <w:spacing w:val="-9"/>
          <w:sz w:val="28"/>
        </w:rPr>
        <w:t>точников финансирования (собственные или заемные средства) стро</w:t>
      </w:r>
      <w:r>
        <w:rPr>
          <w:color w:val="000000"/>
          <w:spacing w:val="-9"/>
          <w:sz w:val="28"/>
        </w:rPr>
        <w:softHyphen/>
      </w:r>
      <w:r>
        <w:rPr>
          <w:color w:val="000000"/>
          <w:spacing w:val="-4"/>
          <w:sz w:val="28"/>
        </w:rPr>
        <w:t xml:space="preserve">ить исходя из оптимальной структуры капитала. Если оптимальная </w:t>
      </w:r>
      <w:r>
        <w:rPr>
          <w:color w:val="000000"/>
          <w:spacing w:val="-3"/>
          <w:sz w:val="28"/>
        </w:rPr>
        <w:t xml:space="preserve">структура определена, то достижение этой пропорции в элементах </w:t>
      </w:r>
      <w:r>
        <w:rPr>
          <w:color w:val="000000"/>
          <w:spacing w:val="-9"/>
          <w:sz w:val="28"/>
        </w:rPr>
        <w:t>капитала должно стать целью руководства и в этой пропорции следу</w:t>
      </w:r>
      <w:r>
        <w:rPr>
          <w:color w:val="000000"/>
          <w:spacing w:val="-9"/>
          <w:sz w:val="28"/>
        </w:rPr>
        <w:softHyphen/>
      </w:r>
      <w:r>
        <w:rPr>
          <w:color w:val="000000"/>
          <w:spacing w:val="-8"/>
          <w:sz w:val="28"/>
        </w:rPr>
        <w:t>ет увеличивать капитал.</w:t>
      </w:r>
    </w:p>
    <w:p w:rsidR="00DC4000" w:rsidRDefault="00DC4000" w:rsidP="006706FA">
      <w:pPr>
        <w:widowControl w:val="0"/>
        <w:shd w:val="clear" w:color="auto" w:fill="FFFFFF"/>
        <w:spacing w:line="360" w:lineRule="auto"/>
        <w:ind w:right="125" w:firstLine="720"/>
        <w:jc w:val="both"/>
        <w:rPr>
          <w:color w:val="000000"/>
          <w:spacing w:val="-8"/>
          <w:sz w:val="28"/>
        </w:rPr>
      </w:pPr>
      <w:r>
        <w:rPr>
          <w:sz w:val="28"/>
        </w:rPr>
        <w:tab/>
      </w:r>
      <w:r>
        <w:rPr>
          <w:color w:val="000000"/>
          <w:spacing w:val="-9"/>
          <w:sz w:val="28"/>
        </w:rPr>
        <w:t xml:space="preserve">В статическом подходе существуют две альтернативные теории </w:t>
      </w:r>
      <w:r>
        <w:rPr>
          <w:color w:val="000000"/>
          <w:spacing w:val="-10"/>
          <w:sz w:val="28"/>
        </w:rPr>
        <w:t>структуры капитала, объясняющие влияние привлечения заемного ка</w:t>
      </w:r>
      <w:r>
        <w:rPr>
          <w:color w:val="000000"/>
          <w:spacing w:val="-10"/>
          <w:sz w:val="28"/>
        </w:rPr>
        <w:softHyphen/>
      </w:r>
      <w:r>
        <w:rPr>
          <w:color w:val="000000"/>
          <w:spacing w:val="-8"/>
          <w:sz w:val="28"/>
        </w:rPr>
        <w:t>питала на стоимость используемого капитала и соответственно на те</w:t>
      </w:r>
      <w:r>
        <w:rPr>
          <w:color w:val="000000"/>
          <w:spacing w:val="-8"/>
          <w:sz w:val="28"/>
        </w:rPr>
        <w:softHyphen/>
      </w:r>
      <w:r>
        <w:rPr>
          <w:color w:val="000000"/>
          <w:spacing w:val="-6"/>
          <w:sz w:val="28"/>
        </w:rPr>
        <w:t xml:space="preserve">кущую рыночную оценку активов корпорации: 1) традиционная </w:t>
      </w:r>
      <w:r>
        <w:rPr>
          <w:color w:val="000000"/>
          <w:spacing w:val="-8"/>
          <w:sz w:val="28"/>
        </w:rPr>
        <w:t>теор</w:t>
      </w:r>
      <w:r w:rsidR="00FA2F50">
        <w:rPr>
          <w:color w:val="000000"/>
          <w:spacing w:val="-8"/>
          <w:sz w:val="28"/>
        </w:rPr>
        <w:t>ия, 2) теория Миллера-Модильяни.</w:t>
      </w:r>
    </w:p>
    <w:p w:rsidR="00DC4000" w:rsidRDefault="00DC4000" w:rsidP="006706FA">
      <w:pPr>
        <w:shd w:val="clear" w:color="auto" w:fill="FFFFFF"/>
        <w:tabs>
          <w:tab w:val="left" w:pos="3135"/>
        </w:tabs>
        <w:spacing w:line="360" w:lineRule="auto"/>
        <w:ind w:right="120" w:firstLine="720"/>
        <w:jc w:val="both"/>
        <w:rPr>
          <w:sz w:val="28"/>
        </w:rPr>
      </w:pPr>
      <w:r>
        <w:rPr>
          <w:color w:val="000000"/>
          <w:spacing w:val="-6"/>
          <w:w w:val="102"/>
          <w:sz w:val="28"/>
        </w:rPr>
        <w:t>В настоящее время наибольшее признание получила компромисс</w:t>
      </w:r>
      <w:r>
        <w:rPr>
          <w:color w:val="000000"/>
          <w:spacing w:val="-6"/>
          <w:w w:val="102"/>
          <w:sz w:val="28"/>
        </w:rPr>
        <w:softHyphen/>
      </w:r>
      <w:r>
        <w:rPr>
          <w:color w:val="000000"/>
          <w:spacing w:val="-2"/>
          <w:w w:val="102"/>
          <w:sz w:val="28"/>
        </w:rPr>
        <w:t xml:space="preserve">ная теория структуры капитала (оптимальная структура находится как </w:t>
      </w:r>
      <w:r>
        <w:rPr>
          <w:color w:val="000000"/>
          <w:spacing w:val="-4"/>
          <w:w w:val="102"/>
          <w:sz w:val="28"/>
        </w:rPr>
        <w:t>компромисс между налоговыми преимуществами привлечения заемно</w:t>
      </w:r>
      <w:r>
        <w:rPr>
          <w:color w:val="000000"/>
          <w:spacing w:val="-4"/>
          <w:w w:val="102"/>
          <w:sz w:val="28"/>
        </w:rPr>
        <w:softHyphen/>
      </w:r>
      <w:r>
        <w:rPr>
          <w:color w:val="000000"/>
          <w:spacing w:val="-3"/>
          <w:w w:val="102"/>
          <w:sz w:val="28"/>
        </w:rPr>
        <w:t>го капитала и издержками банкротства), которая не позволяет для кон</w:t>
      </w:r>
      <w:r>
        <w:rPr>
          <w:color w:val="000000"/>
          <w:spacing w:val="-3"/>
          <w:w w:val="102"/>
          <w:sz w:val="28"/>
        </w:rPr>
        <w:softHyphen/>
      </w:r>
      <w:r>
        <w:rPr>
          <w:color w:val="000000"/>
          <w:spacing w:val="-1"/>
          <w:w w:val="102"/>
          <w:sz w:val="28"/>
        </w:rPr>
        <w:t>кретной корпорации рассчитать наилучшее сочетание собственного и заемного капитала, но формулирует общие рекомендации при приня</w:t>
      </w:r>
      <w:r>
        <w:rPr>
          <w:color w:val="000000"/>
          <w:spacing w:val="-1"/>
          <w:w w:val="102"/>
          <w:sz w:val="28"/>
        </w:rPr>
        <w:softHyphen/>
        <w:t>тии решений.</w:t>
      </w:r>
    </w:p>
    <w:p w:rsidR="00DC4000" w:rsidRDefault="00DC4000" w:rsidP="006706FA">
      <w:pPr>
        <w:shd w:val="clear" w:color="auto" w:fill="FFFFFF"/>
        <w:spacing w:line="360" w:lineRule="auto"/>
        <w:ind w:right="72" w:firstLine="720"/>
        <w:jc w:val="both"/>
        <w:rPr>
          <w:color w:val="000000"/>
          <w:w w:val="102"/>
          <w:sz w:val="21"/>
        </w:rPr>
      </w:pPr>
      <w:r>
        <w:rPr>
          <w:color w:val="000000"/>
          <w:spacing w:val="-1"/>
          <w:w w:val="102"/>
          <w:sz w:val="28"/>
        </w:rPr>
        <w:t>Динамические модели учитывают постоянный поток информа</w:t>
      </w:r>
      <w:r>
        <w:rPr>
          <w:color w:val="000000"/>
          <w:spacing w:val="-1"/>
          <w:w w:val="102"/>
          <w:sz w:val="28"/>
        </w:rPr>
        <w:softHyphen/>
      </w:r>
      <w:r>
        <w:rPr>
          <w:color w:val="000000"/>
          <w:spacing w:val="-2"/>
          <w:w w:val="102"/>
          <w:sz w:val="28"/>
        </w:rPr>
        <w:t xml:space="preserve">ции, который получает рынок по данной корпорации. Рассматривается </w:t>
      </w:r>
      <w:r>
        <w:rPr>
          <w:color w:val="000000"/>
          <w:w w:val="102"/>
          <w:sz w:val="28"/>
        </w:rPr>
        <w:t>большее число инструментов принятия решений. Управление источ</w:t>
      </w:r>
      <w:r>
        <w:rPr>
          <w:color w:val="000000"/>
          <w:w w:val="102"/>
          <w:sz w:val="28"/>
        </w:rPr>
        <w:softHyphen/>
      </w:r>
      <w:r>
        <w:rPr>
          <w:color w:val="000000"/>
          <w:spacing w:val="-4"/>
          <w:w w:val="102"/>
          <w:sz w:val="28"/>
        </w:rPr>
        <w:t>никами финансирования не сводится к установлению целевой структу</w:t>
      </w:r>
      <w:r>
        <w:rPr>
          <w:color w:val="000000"/>
          <w:spacing w:val="-4"/>
          <w:w w:val="102"/>
          <w:sz w:val="28"/>
        </w:rPr>
        <w:softHyphen/>
      </w:r>
      <w:r>
        <w:rPr>
          <w:color w:val="000000"/>
          <w:spacing w:val="-3"/>
          <w:w w:val="102"/>
          <w:sz w:val="28"/>
        </w:rPr>
        <w:t>ры капитала, так как включает выбор между краткосрочными и долго</w:t>
      </w:r>
      <w:r>
        <w:rPr>
          <w:color w:val="000000"/>
          <w:spacing w:val="-3"/>
          <w:w w:val="102"/>
          <w:sz w:val="28"/>
        </w:rPr>
        <w:softHyphen/>
      </w:r>
      <w:r>
        <w:rPr>
          <w:color w:val="000000"/>
          <w:spacing w:val="-5"/>
          <w:w w:val="102"/>
          <w:sz w:val="28"/>
        </w:rPr>
        <w:t>срочными источниками и управление собственными источниками (при</w:t>
      </w:r>
      <w:r>
        <w:rPr>
          <w:color w:val="000000"/>
          <w:spacing w:val="-5"/>
          <w:w w:val="102"/>
          <w:sz w:val="28"/>
        </w:rPr>
        <w:softHyphen/>
      </w:r>
      <w:r>
        <w:rPr>
          <w:color w:val="000000"/>
          <w:spacing w:val="-2"/>
          <w:w w:val="102"/>
          <w:sz w:val="28"/>
        </w:rPr>
        <w:t>нятие решений по структуре собственного капитала).</w:t>
      </w:r>
      <w:r>
        <w:rPr>
          <w:color w:val="000000"/>
          <w:w w:val="102"/>
          <w:sz w:val="21"/>
        </w:rPr>
        <w:t xml:space="preserve"> </w:t>
      </w:r>
    </w:p>
    <w:p w:rsidR="00C82D4F" w:rsidRDefault="00DC4000" w:rsidP="006706FA">
      <w:pPr>
        <w:shd w:val="clear" w:color="auto" w:fill="FFFFFF"/>
        <w:spacing w:before="134" w:line="360" w:lineRule="auto"/>
        <w:ind w:firstLine="720"/>
        <w:jc w:val="both"/>
        <w:rPr>
          <w:sz w:val="28"/>
        </w:rPr>
      </w:pPr>
      <w:r>
        <w:rPr>
          <w:color w:val="000000"/>
          <w:spacing w:val="-7"/>
          <w:sz w:val="28"/>
        </w:rPr>
        <w:t xml:space="preserve">Традиционный подход. </w:t>
      </w:r>
      <w:r>
        <w:rPr>
          <w:color w:val="000000"/>
          <w:spacing w:val="-6"/>
          <w:sz w:val="28"/>
        </w:rPr>
        <w:t xml:space="preserve">До работ Миллера-Модильяни по теории структуры капитала </w:t>
      </w:r>
      <w:r>
        <w:rPr>
          <w:color w:val="000000"/>
          <w:spacing w:val="-9"/>
          <w:sz w:val="28"/>
        </w:rPr>
        <w:t>(до 1958 года) существовал подход, основанный на анализе финансо</w:t>
      </w:r>
      <w:r>
        <w:rPr>
          <w:color w:val="000000"/>
          <w:spacing w:val="-9"/>
          <w:sz w:val="28"/>
        </w:rPr>
        <w:softHyphen/>
      </w:r>
      <w:r>
        <w:rPr>
          <w:color w:val="000000"/>
          <w:spacing w:val="-11"/>
          <w:sz w:val="28"/>
        </w:rPr>
        <w:t xml:space="preserve">вых решений. Практика показывала, что с ростом доли заемных средств </w:t>
      </w:r>
      <w:r>
        <w:rPr>
          <w:color w:val="000000"/>
          <w:spacing w:val="-9"/>
          <w:sz w:val="28"/>
        </w:rPr>
        <w:t xml:space="preserve">до некоторого уровня стоимость собственного капитала не менялась, а </w:t>
      </w:r>
      <w:r>
        <w:rPr>
          <w:color w:val="000000"/>
          <w:spacing w:val="-6"/>
          <w:sz w:val="28"/>
        </w:rPr>
        <w:t xml:space="preserve">затем увеличивалась возрастающими темпами. Стоимость заемного </w:t>
      </w:r>
      <w:r>
        <w:rPr>
          <w:color w:val="000000"/>
          <w:spacing w:val="-9"/>
          <w:sz w:val="28"/>
        </w:rPr>
        <w:t>капитала вне зависимости от его величины ниже стоимости собствен</w:t>
      </w:r>
      <w:r>
        <w:rPr>
          <w:color w:val="000000"/>
          <w:spacing w:val="-9"/>
          <w:sz w:val="28"/>
        </w:rPr>
        <w:softHyphen/>
      </w:r>
      <w:r>
        <w:rPr>
          <w:color w:val="000000"/>
          <w:spacing w:val="-11"/>
          <w:sz w:val="28"/>
        </w:rPr>
        <w:t xml:space="preserve">ного капитала из-за меньшего риска: </w:t>
      </w:r>
      <w:r>
        <w:rPr>
          <w:color w:val="000000"/>
          <w:spacing w:val="-11"/>
          <w:sz w:val="28"/>
          <w:lang w:val="en-US"/>
        </w:rPr>
        <w:t>kd</w:t>
      </w:r>
      <w:r>
        <w:rPr>
          <w:color w:val="000000"/>
          <w:spacing w:val="-11"/>
          <w:sz w:val="28"/>
        </w:rPr>
        <w:t xml:space="preserve"> &lt; </w:t>
      </w:r>
      <w:r>
        <w:rPr>
          <w:color w:val="000000"/>
          <w:spacing w:val="-11"/>
          <w:sz w:val="28"/>
          <w:lang w:val="en-US"/>
        </w:rPr>
        <w:t>ks</w:t>
      </w:r>
      <w:r>
        <w:rPr>
          <w:color w:val="000000"/>
          <w:spacing w:val="-11"/>
          <w:sz w:val="28"/>
        </w:rPr>
        <w:t xml:space="preserve"> (</w:t>
      </w:r>
      <w:r>
        <w:rPr>
          <w:color w:val="000000"/>
          <w:spacing w:val="-11"/>
          <w:sz w:val="28"/>
          <w:lang w:val="en-US"/>
        </w:rPr>
        <w:t>kd</w:t>
      </w:r>
      <w:r>
        <w:rPr>
          <w:color w:val="000000"/>
          <w:spacing w:val="-11"/>
          <w:sz w:val="28"/>
        </w:rPr>
        <w:t xml:space="preserve">- риск использования заёмного капитала; </w:t>
      </w:r>
      <w:r>
        <w:rPr>
          <w:color w:val="000000"/>
          <w:spacing w:val="-11"/>
          <w:sz w:val="28"/>
          <w:lang w:val="en-US"/>
        </w:rPr>
        <w:t>ks</w:t>
      </w:r>
      <w:r>
        <w:rPr>
          <w:color w:val="000000"/>
          <w:spacing w:val="-11"/>
          <w:sz w:val="28"/>
        </w:rPr>
        <w:t>- риск  использования собственного капитала). При небольшом увеличе</w:t>
      </w:r>
      <w:r>
        <w:rPr>
          <w:color w:val="000000"/>
          <w:spacing w:val="-11"/>
          <w:sz w:val="28"/>
        </w:rPr>
        <w:softHyphen/>
        <w:t>нии доли заемных средств</w:t>
      </w:r>
      <w:r w:rsidR="00C5199C" w:rsidRPr="00C5199C">
        <w:rPr>
          <w:color w:val="000000"/>
          <w:spacing w:val="-11"/>
          <w:sz w:val="28"/>
        </w:rPr>
        <w:t xml:space="preserve"> </w:t>
      </w:r>
      <w:r>
        <w:rPr>
          <w:color w:val="000000"/>
          <w:spacing w:val="-11"/>
          <w:sz w:val="28"/>
        </w:rPr>
        <w:t xml:space="preserve">стоимость заемного капитала неизменна или </w:t>
      </w:r>
      <w:r>
        <w:rPr>
          <w:color w:val="000000"/>
          <w:spacing w:val="-10"/>
          <w:sz w:val="28"/>
        </w:rPr>
        <w:t>даже снижается (положительная оценка корпорации привлекает инве</w:t>
      </w:r>
      <w:r>
        <w:rPr>
          <w:color w:val="000000"/>
          <w:spacing w:val="-10"/>
          <w:sz w:val="28"/>
        </w:rPr>
        <w:softHyphen/>
      </w:r>
      <w:r>
        <w:rPr>
          <w:color w:val="000000"/>
          <w:spacing w:val="-5"/>
          <w:sz w:val="28"/>
        </w:rPr>
        <w:t xml:space="preserve">сторов и больший заем обходится дешевле), а начиная с некоторого </w:t>
      </w:r>
      <w:r>
        <w:rPr>
          <w:color w:val="000000"/>
          <w:spacing w:val="-9"/>
          <w:sz w:val="28"/>
        </w:rPr>
        <w:t>уровня стоимость заемного капитала растет.</w:t>
      </w:r>
    </w:p>
    <w:p w:rsidR="00DC4000" w:rsidRPr="00C82D4F" w:rsidRDefault="00F93455" w:rsidP="004B4EB0">
      <w:pPr>
        <w:shd w:val="clear" w:color="auto" w:fill="FFFFFF"/>
        <w:spacing w:before="134" w:line="360" w:lineRule="auto"/>
        <w:ind w:firstLine="720"/>
        <w:jc w:val="both"/>
        <w:rPr>
          <w:sz w:val="28"/>
        </w:rPr>
      </w:pPr>
      <w:r>
        <w:rPr>
          <w:color w:val="000000"/>
          <w:sz w:val="28"/>
        </w:rPr>
        <w:t>С</w:t>
      </w:r>
      <w:r w:rsidR="00DC4000">
        <w:rPr>
          <w:color w:val="000000"/>
          <w:sz w:val="28"/>
        </w:rPr>
        <w:t xml:space="preserve"> увеличением коэффициента </w:t>
      </w:r>
      <w:r w:rsidR="00DC4000">
        <w:rPr>
          <w:color w:val="000000"/>
          <w:spacing w:val="-6"/>
          <w:sz w:val="28"/>
        </w:rPr>
        <w:t xml:space="preserve">задолженности </w:t>
      </w:r>
      <w:r w:rsidR="00DC4000">
        <w:rPr>
          <w:color w:val="000000"/>
          <w:spacing w:val="-6"/>
          <w:sz w:val="28"/>
          <w:lang w:val="en-US"/>
        </w:rPr>
        <w:t>W</w:t>
      </w:r>
      <w:r w:rsidR="00DC4000">
        <w:rPr>
          <w:color w:val="000000"/>
          <w:spacing w:val="-6"/>
          <w:sz w:val="28"/>
        </w:rPr>
        <w:t xml:space="preserve">АСС до определенного уровня снижается, а затем </w:t>
      </w:r>
      <w:r w:rsidR="00DC4000">
        <w:rPr>
          <w:color w:val="000000"/>
          <w:spacing w:val="-5"/>
          <w:sz w:val="28"/>
        </w:rPr>
        <w:t>начинает расти. Изменение стоимости капитала при увеличении коэф</w:t>
      </w:r>
      <w:r w:rsidR="00DC4000">
        <w:rPr>
          <w:color w:val="000000"/>
          <w:spacing w:val="-5"/>
          <w:sz w:val="28"/>
        </w:rPr>
        <w:softHyphen/>
      </w:r>
      <w:r w:rsidR="00DC4000">
        <w:rPr>
          <w:color w:val="000000"/>
          <w:spacing w:val="-4"/>
          <w:sz w:val="28"/>
        </w:rPr>
        <w:t>фициент</w:t>
      </w:r>
      <w:r w:rsidR="007152FC">
        <w:rPr>
          <w:color w:val="000000"/>
          <w:spacing w:val="-4"/>
          <w:sz w:val="28"/>
        </w:rPr>
        <w:t>а задолженности показано на рис.</w:t>
      </w:r>
      <w:r w:rsidR="00DC4000">
        <w:rPr>
          <w:color w:val="000000"/>
          <w:spacing w:val="-4"/>
          <w:sz w:val="28"/>
        </w:rPr>
        <w:t xml:space="preserve"> </w:t>
      </w:r>
      <w:r w:rsidR="00BD0F7D">
        <w:rPr>
          <w:color w:val="000000"/>
          <w:spacing w:val="-4"/>
          <w:sz w:val="28"/>
        </w:rPr>
        <w:t>1.2</w:t>
      </w:r>
    </w:p>
    <w:p w:rsidR="00DC4000" w:rsidRDefault="006A5E3A" w:rsidP="00A864E6">
      <w:pPr>
        <w:shd w:val="clear" w:color="auto" w:fill="FFFFFF"/>
        <w:spacing w:line="360" w:lineRule="auto"/>
        <w:ind w:firstLine="360"/>
        <w:jc w:val="both"/>
        <w:rPr>
          <w:sz w:val="28"/>
        </w:rPr>
      </w:pPr>
      <w:r>
        <w:rPr>
          <w:noProof/>
        </w:rPr>
        <w:pict>
          <v:shape id="_x0000_s1033" type="#_x0000_t75" style="position:absolute;left:0;text-align:left;margin-left:81pt;margin-top:31.8pt;width:315pt;height:153pt;z-index:251653632;mso-wrap-distance-left:2pt;mso-wrap-distance-top:2.85pt;mso-wrap-distance-right:2pt;mso-wrap-distance-bottom:2.85pt;mso-position-horizontal-relative:margin">
            <v:imagedata r:id="rId29" o:title="" croptop="5661f" cropbottom="4246f" cropleft="25690f" cropright="3425f"/>
            <w10:wrap type="topAndBottom" anchorx="margin"/>
          </v:shape>
        </w:pict>
      </w:r>
    </w:p>
    <w:p w:rsidR="00DC4000" w:rsidRDefault="00DC4000" w:rsidP="00BD0F7D">
      <w:pPr>
        <w:tabs>
          <w:tab w:val="left" w:pos="960"/>
        </w:tabs>
        <w:spacing w:line="360" w:lineRule="auto"/>
        <w:ind w:firstLine="360"/>
        <w:jc w:val="center"/>
        <w:rPr>
          <w:sz w:val="28"/>
        </w:rPr>
      </w:pPr>
      <w:r>
        <w:rPr>
          <w:sz w:val="28"/>
        </w:rPr>
        <w:t xml:space="preserve">Рис. </w:t>
      </w:r>
      <w:r w:rsidR="00BD0F7D">
        <w:rPr>
          <w:sz w:val="28"/>
        </w:rPr>
        <w:t>1.2</w:t>
      </w:r>
      <w:r>
        <w:rPr>
          <w:sz w:val="28"/>
        </w:rPr>
        <w:t xml:space="preserve"> Традиционный подход к изменению стоимости капитала</w:t>
      </w:r>
    </w:p>
    <w:p w:rsidR="00F93455" w:rsidRDefault="00DC4000" w:rsidP="004B4EB0">
      <w:pPr>
        <w:widowControl w:val="0"/>
        <w:spacing w:line="360" w:lineRule="auto"/>
        <w:ind w:firstLine="720"/>
        <w:jc w:val="both"/>
        <w:rPr>
          <w:color w:val="000000"/>
          <w:spacing w:val="-2"/>
          <w:sz w:val="28"/>
        </w:rPr>
      </w:pPr>
      <w:r>
        <w:rPr>
          <w:color w:val="000000"/>
          <w:spacing w:val="-4"/>
          <w:sz w:val="28"/>
        </w:rPr>
        <w:t xml:space="preserve">Традиционный подход предполагает, что корпорация, имеющая </w:t>
      </w:r>
      <w:r>
        <w:rPr>
          <w:color w:val="000000"/>
          <w:sz w:val="28"/>
        </w:rPr>
        <w:t xml:space="preserve">заемный капитал (до определенного уровня), рыночно оценивается </w:t>
      </w:r>
      <w:r>
        <w:rPr>
          <w:color w:val="000000"/>
          <w:spacing w:val="-2"/>
          <w:sz w:val="28"/>
        </w:rPr>
        <w:t>выше, чем фирма без заемных средств долгосрочного финансирова</w:t>
      </w:r>
      <w:r>
        <w:rPr>
          <w:color w:val="000000"/>
          <w:spacing w:val="-2"/>
          <w:sz w:val="28"/>
        </w:rPr>
        <w:softHyphen/>
        <w:t xml:space="preserve">ния. </w:t>
      </w:r>
    </w:p>
    <w:p w:rsidR="00DC4000" w:rsidRDefault="00DC4000" w:rsidP="004B4EB0">
      <w:pPr>
        <w:widowControl w:val="0"/>
        <w:spacing w:line="360" w:lineRule="auto"/>
        <w:ind w:firstLine="720"/>
        <w:jc w:val="both"/>
        <w:rPr>
          <w:sz w:val="28"/>
        </w:rPr>
      </w:pPr>
      <w:r>
        <w:rPr>
          <w:sz w:val="28"/>
        </w:rPr>
        <w:t>Теория Модельяни-Миллера. Данная модель предполагает наличие следующих допущений, что на рынке:</w:t>
      </w:r>
    </w:p>
    <w:p w:rsidR="00DC4000" w:rsidRDefault="00DC4000" w:rsidP="00BD0F7D">
      <w:pPr>
        <w:numPr>
          <w:ilvl w:val="0"/>
          <w:numId w:val="1"/>
        </w:numPr>
        <w:tabs>
          <w:tab w:val="clear" w:pos="1428"/>
          <w:tab w:val="num" w:pos="720"/>
        </w:tabs>
        <w:spacing w:line="360" w:lineRule="auto"/>
        <w:ind w:left="0" w:firstLine="720"/>
        <w:jc w:val="both"/>
        <w:rPr>
          <w:sz w:val="28"/>
        </w:rPr>
      </w:pPr>
      <w:r>
        <w:rPr>
          <w:sz w:val="28"/>
        </w:rPr>
        <w:t>инвесторы ведут себя рационально и одинаково информированно;</w:t>
      </w:r>
    </w:p>
    <w:p w:rsidR="00DC4000" w:rsidRDefault="00DC4000" w:rsidP="00BD0F7D">
      <w:pPr>
        <w:widowControl w:val="0"/>
        <w:numPr>
          <w:ilvl w:val="0"/>
          <w:numId w:val="1"/>
        </w:numPr>
        <w:tabs>
          <w:tab w:val="clear" w:pos="1428"/>
          <w:tab w:val="num" w:pos="720"/>
        </w:tabs>
        <w:spacing w:line="360" w:lineRule="auto"/>
        <w:ind w:left="0" w:firstLine="720"/>
        <w:jc w:val="both"/>
        <w:rPr>
          <w:sz w:val="28"/>
        </w:rPr>
      </w:pPr>
      <w:r>
        <w:rPr>
          <w:sz w:val="28"/>
        </w:rPr>
        <w:t>предоставление и получение долга происходит по безрисковой ставке;</w:t>
      </w:r>
    </w:p>
    <w:p w:rsidR="00DC4000" w:rsidRDefault="00DC4000" w:rsidP="00BD0F7D">
      <w:pPr>
        <w:widowControl w:val="0"/>
        <w:numPr>
          <w:ilvl w:val="0"/>
          <w:numId w:val="1"/>
        </w:numPr>
        <w:tabs>
          <w:tab w:val="clear" w:pos="1428"/>
          <w:tab w:val="num" w:pos="720"/>
        </w:tabs>
        <w:spacing w:line="360" w:lineRule="auto"/>
        <w:ind w:left="0" w:firstLine="720"/>
        <w:jc w:val="both"/>
        <w:rPr>
          <w:b/>
          <w:sz w:val="28"/>
        </w:rPr>
      </w:pPr>
      <w:r>
        <w:rPr>
          <w:sz w:val="28"/>
        </w:rPr>
        <w:t>не существует различий между корпоративным и персональным заимствованием;</w:t>
      </w:r>
    </w:p>
    <w:p w:rsidR="00DC4000" w:rsidRDefault="00DC4000" w:rsidP="00BD0F7D">
      <w:pPr>
        <w:widowControl w:val="0"/>
        <w:numPr>
          <w:ilvl w:val="0"/>
          <w:numId w:val="1"/>
        </w:numPr>
        <w:tabs>
          <w:tab w:val="clear" w:pos="1428"/>
          <w:tab w:val="num" w:pos="720"/>
        </w:tabs>
        <w:spacing w:line="360" w:lineRule="auto"/>
        <w:ind w:left="0" w:firstLine="720"/>
        <w:jc w:val="both"/>
        <w:rPr>
          <w:sz w:val="28"/>
        </w:rPr>
      </w:pPr>
      <w:r>
        <w:rPr>
          <w:sz w:val="28"/>
        </w:rPr>
        <w:t>отсутствует налогообложение прибыли.</w:t>
      </w:r>
      <w:r w:rsidR="00921E08">
        <w:rPr>
          <w:sz w:val="28"/>
          <w:lang w:val="en-US"/>
        </w:rPr>
        <w:t xml:space="preserve"> [25]</w:t>
      </w:r>
    </w:p>
    <w:p w:rsidR="00DC4000" w:rsidRDefault="00DC4000" w:rsidP="004B4EB0">
      <w:pPr>
        <w:widowControl w:val="0"/>
        <w:tabs>
          <w:tab w:val="left" w:pos="720"/>
        </w:tabs>
        <w:spacing w:line="360" w:lineRule="auto"/>
        <w:ind w:firstLine="720"/>
        <w:jc w:val="both"/>
        <w:rPr>
          <w:sz w:val="28"/>
        </w:rPr>
      </w:pPr>
      <w:r>
        <w:rPr>
          <w:sz w:val="28"/>
        </w:rPr>
        <w:t xml:space="preserve">Эти ученые доказали, что при указанных обстоятельствах стоимость фирмы и средневзвешенная стоимость капитала не зависит от финансового рычага. То есть вместе с ростом финансового рычага стоимость капитала фирмы растёт таким образом, что полностью нейтрализует эффект от увеличения удельного веса  заёмного капитала. В результате при изменении финансового рычага </w:t>
      </w:r>
      <w:r>
        <w:rPr>
          <w:sz w:val="28"/>
          <w:lang w:val="en-US"/>
        </w:rPr>
        <w:t>WACC</w:t>
      </w:r>
      <w:r>
        <w:rPr>
          <w:sz w:val="28"/>
        </w:rPr>
        <w:t xml:space="preserve"> = </w:t>
      </w:r>
      <w:r>
        <w:rPr>
          <w:sz w:val="28"/>
          <w:lang w:val="en-US"/>
        </w:rPr>
        <w:t>const</w:t>
      </w:r>
      <w:r w:rsidR="004C40E0">
        <w:rPr>
          <w:sz w:val="28"/>
        </w:rPr>
        <w:t>.</w:t>
      </w:r>
    </w:p>
    <w:p w:rsidR="00DC4000" w:rsidRDefault="00DC4000" w:rsidP="004B4EB0">
      <w:pPr>
        <w:widowControl w:val="0"/>
        <w:shd w:val="clear" w:color="auto" w:fill="FFFFFF"/>
        <w:spacing w:before="67" w:line="360" w:lineRule="auto"/>
        <w:ind w:right="10" w:firstLine="720"/>
        <w:jc w:val="both"/>
        <w:rPr>
          <w:sz w:val="28"/>
        </w:rPr>
      </w:pPr>
      <w:r>
        <w:rPr>
          <w:color w:val="000000"/>
          <w:spacing w:val="-6"/>
          <w:sz w:val="28"/>
        </w:rPr>
        <w:t>Компромиссный подход. Оптимальная структура капитала по компромиссной модели оп</w:t>
      </w:r>
      <w:r>
        <w:rPr>
          <w:color w:val="000000"/>
          <w:spacing w:val="-6"/>
          <w:sz w:val="28"/>
        </w:rPr>
        <w:softHyphen/>
      </w:r>
      <w:r>
        <w:rPr>
          <w:color w:val="000000"/>
          <w:spacing w:val="-10"/>
          <w:sz w:val="28"/>
        </w:rPr>
        <w:t>ределяется соотношением выгод от налогового щита (возможности вклю</w:t>
      </w:r>
      <w:r>
        <w:rPr>
          <w:color w:val="000000"/>
          <w:spacing w:val="-10"/>
          <w:sz w:val="28"/>
        </w:rPr>
        <w:softHyphen/>
      </w:r>
      <w:r>
        <w:rPr>
          <w:color w:val="000000"/>
          <w:spacing w:val="-2"/>
          <w:sz w:val="28"/>
        </w:rPr>
        <w:t>чения платы за заемный капитал в себестоимость) и убытков от воз</w:t>
      </w:r>
      <w:r>
        <w:rPr>
          <w:color w:val="000000"/>
          <w:spacing w:val="-2"/>
          <w:sz w:val="28"/>
        </w:rPr>
        <w:softHyphen/>
      </w:r>
      <w:r>
        <w:rPr>
          <w:color w:val="000000"/>
          <w:spacing w:val="-6"/>
          <w:sz w:val="28"/>
        </w:rPr>
        <w:t>можного банкротства.</w:t>
      </w:r>
    </w:p>
    <w:p w:rsidR="00DC4000" w:rsidRDefault="00DC4000" w:rsidP="004B4EB0">
      <w:pPr>
        <w:widowControl w:val="0"/>
        <w:shd w:val="clear" w:color="auto" w:fill="FFFFFF"/>
        <w:spacing w:line="360" w:lineRule="auto"/>
        <w:ind w:right="19" w:firstLine="720"/>
        <w:jc w:val="both"/>
        <w:rPr>
          <w:sz w:val="28"/>
        </w:rPr>
      </w:pPr>
      <w:r>
        <w:rPr>
          <w:color w:val="000000"/>
          <w:spacing w:val="-6"/>
          <w:sz w:val="28"/>
        </w:rPr>
        <w:t>Введение в рассмотрение затрат по организации дополнительно</w:t>
      </w:r>
      <w:r>
        <w:rPr>
          <w:color w:val="000000"/>
          <w:spacing w:val="-6"/>
          <w:sz w:val="28"/>
        </w:rPr>
        <w:softHyphen/>
      </w:r>
      <w:r>
        <w:rPr>
          <w:color w:val="000000"/>
          <w:spacing w:val="-2"/>
          <w:sz w:val="28"/>
        </w:rPr>
        <w:t>го привлечения заемного капитала и издержек возможного банкрот</w:t>
      </w:r>
      <w:r>
        <w:rPr>
          <w:color w:val="000000"/>
          <w:spacing w:val="-2"/>
          <w:sz w:val="28"/>
        </w:rPr>
        <w:softHyphen/>
      </w:r>
      <w:r>
        <w:rPr>
          <w:color w:val="000000"/>
          <w:spacing w:val="-4"/>
          <w:sz w:val="28"/>
        </w:rPr>
        <w:t>ства при большом финансовом рычаге меняет поведение кривых сто</w:t>
      </w:r>
      <w:r>
        <w:rPr>
          <w:color w:val="000000"/>
          <w:spacing w:val="-4"/>
          <w:sz w:val="28"/>
        </w:rPr>
        <w:softHyphen/>
        <w:t xml:space="preserve">имости капитала при увеличении заемного финансирования. </w:t>
      </w:r>
      <w:r>
        <w:rPr>
          <w:color w:val="000000"/>
          <w:spacing w:val="-3"/>
          <w:sz w:val="28"/>
        </w:rPr>
        <w:t>С ростом финансового рычага стоимость заемного и акционер</w:t>
      </w:r>
      <w:r>
        <w:rPr>
          <w:color w:val="000000"/>
          <w:spacing w:val="-3"/>
          <w:sz w:val="28"/>
        </w:rPr>
        <w:softHyphen/>
      </w:r>
      <w:r>
        <w:rPr>
          <w:color w:val="000000"/>
          <w:spacing w:val="-4"/>
          <w:sz w:val="28"/>
        </w:rPr>
        <w:t>ного капитала растет.</w:t>
      </w:r>
    </w:p>
    <w:p w:rsidR="00DC4000" w:rsidRDefault="00DC4000" w:rsidP="004B4EB0">
      <w:pPr>
        <w:spacing w:line="360" w:lineRule="auto"/>
        <w:ind w:firstLine="720"/>
        <w:jc w:val="both"/>
        <w:rPr>
          <w:sz w:val="28"/>
        </w:rPr>
      </w:pPr>
      <w:r>
        <w:rPr>
          <w:sz w:val="28"/>
        </w:rPr>
        <w:t>Современные теории структуры капитала формируют достаточно обширный методический инструментарий оптимизации этого показателя на каждом конкретном предприятии.</w:t>
      </w:r>
    </w:p>
    <w:p w:rsidR="00DC4000" w:rsidRDefault="00DC4000" w:rsidP="004B4EB0">
      <w:pPr>
        <w:spacing w:line="360" w:lineRule="auto"/>
        <w:ind w:firstLine="720"/>
        <w:jc w:val="both"/>
        <w:rPr>
          <w:sz w:val="28"/>
        </w:rPr>
      </w:pPr>
      <w:r>
        <w:rPr>
          <w:sz w:val="28"/>
        </w:rPr>
        <w:t>Основными критериями такой оптимизации выступают:</w:t>
      </w:r>
    </w:p>
    <w:p w:rsidR="00DC4000" w:rsidRDefault="00DC4000" w:rsidP="004B4EB0">
      <w:pPr>
        <w:spacing w:line="360" w:lineRule="auto"/>
        <w:ind w:firstLine="720"/>
        <w:jc w:val="both"/>
        <w:rPr>
          <w:sz w:val="28"/>
        </w:rPr>
      </w:pPr>
      <w:r>
        <w:rPr>
          <w:sz w:val="28"/>
        </w:rPr>
        <w:t>• приемлемый уровень доходности и риска в деятельно</w:t>
      </w:r>
      <w:r>
        <w:rPr>
          <w:sz w:val="28"/>
        </w:rPr>
        <w:softHyphen/>
        <w:t>сти предприятия;</w:t>
      </w:r>
    </w:p>
    <w:p w:rsidR="00DC4000" w:rsidRDefault="00DC4000" w:rsidP="004B4EB0">
      <w:pPr>
        <w:spacing w:line="360" w:lineRule="auto"/>
        <w:ind w:firstLine="720"/>
        <w:jc w:val="both"/>
        <w:rPr>
          <w:sz w:val="28"/>
        </w:rPr>
      </w:pPr>
      <w:r>
        <w:rPr>
          <w:sz w:val="28"/>
        </w:rPr>
        <w:t>• минимизация средневзвешенной стоимости капитала предприятия;</w:t>
      </w:r>
    </w:p>
    <w:p w:rsidR="00DC4000" w:rsidRDefault="00DC4000" w:rsidP="004B4EB0">
      <w:pPr>
        <w:spacing w:line="360" w:lineRule="auto"/>
        <w:ind w:firstLine="720"/>
        <w:jc w:val="both"/>
        <w:rPr>
          <w:sz w:val="28"/>
        </w:rPr>
      </w:pPr>
      <w:r>
        <w:rPr>
          <w:sz w:val="28"/>
        </w:rPr>
        <w:t xml:space="preserve">• максимизация рыночной стоимости предприятия </w:t>
      </w:r>
      <w:r w:rsidR="00C82D4F">
        <w:rPr>
          <w:sz w:val="28"/>
        </w:rPr>
        <w:t>.</w:t>
      </w:r>
    </w:p>
    <w:p w:rsidR="00DC4000" w:rsidRDefault="00DC4000" w:rsidP="004B4EB0">
      <w:pPr>
        <w:spacing w:before="60" w:line="360" w:lineRule="auto"/>
        <w:ind w:firstLine="720"/>
        <w:jc w:val="both"/>
        <w:rPr>
          <w:sz w:val="28"/>
        </w:rPr>
      </w:pPr>
      <w:r>
        <w:rPr>
          <w:sz w:val="28"/>
        </w:rPr>
        <w:t>Приоритет конкретных критериев оптимизации структуры капитала предприятие определяет самостоятельно. Исходя из этого, можно сделать вывод: не существует еди</w:t>
      </w:r>
      <w:r>
        <w:rPr>
          <w:sz w:val="28"/>
        </w:rPr>
        <w:softHyphen/>
        <w:t xml:space="preserve">ной оптимальной структуры капитала не только для разных предприятий, но даже и для одного предприятия на разных стадиях его развития.          </w:t>
      </w:r>
    </w:p>
    <w:p w:rsidR="000D09A7" w:rsidRDefault="00DC4000" w:rsidP="004B4EB0">
      <w:pPr>
        <w:widowControl w:val="0"/>
        <w:spacing w:line="360" w:lineRule="auto"/>
        <w:ind w:firstLine="720"/>
        <w:jc w:val="both"/>
        <w:rPr>
          <w:color w:val="000000"/>
          <w:sz w:val="28"/>
        </w:rPr>
      </w:pPr>
      <w:r>
        <w:rPr>
          <w:sz w:val="28"/>
        </w:rPr>
        <w:t>Оптимизация структуры капитала является одной из наиболее важных и сложных задач, решаемых в процессе управления его формированием при создании предприя</w:t>
      </w:r>
      <w:r>
        <w:rPr>
          <w:sz w:val="28"/>
        </w:rPr>
        <w:softHyphen/>
        <w:t xml:space="preserve">тия. </w:t>
      </w:r>
      <w:r>
        <w:rPr>
          <w:color w:val="000000"/>
          <w:sz w:val="28"/>
        </w:rPr>
        <w:t>Процесс оптимизации структуры капитала предприятия осуще</w:t>
      </w:r>
      <w:r>
        <w:rPr>
          <w:color w:val="000000"/>
          <w:sz w:val="28"/>
        </w:rPr>
        <w:softHyphen/>
        <w:t xml:space="preserve">ствляется по следующим этапам </w:t>
      </w:r>
      <w:r w:rsidR="000D09A7">
        <w:rPr>
          <w:color w:val="000000"/>
          <w:sz w:val="28"/>
        </w:rPr>
        <w:t>:</w:t>
      </w:r>
    </w:p>
    <w:p w:rsidR="000D09A7" w:rsidRDefault="000D09A7" w:rsidP="004B4EB0">
      <w:pPr>
        <w:widowControl w:val="0"/>
        <w:spacing w:line="360" w:lineRule="auto"/>
        <w:ind w:firstLine="720"/>
        <w:jc w:val="both"/>
        <w:rPr>
          <w:color w:val="000000"/>
          <w:sz w:val="28"/>
        </w:rPr>
      </w:pPr>
      <w:r>
        <w:rPr>
          <w:color w:val="000000"/>
          <w:sz w:val="28"/>
        </w:rPr>
        <w:t>1.Анализ капитала предприятия.</w:t>
      </w:r>
    </w:p>
    <w:p w:rsidR="000D09A7" w:rsidRDefault="000D09A7" w:rsidP="004B4EB0">
      <w:pPr>
        <w:widowControl w:val="0"/>
        <w:spacing w:line="360" w:lineRule="auto"/>
        <w:ind w:firstLine="720"/>
        <w:jc w:val="both"/>
        <w:rPr>
          <w:color w:val="000000"/>
          <w:sz w:val="28"/>
        </w:rPr>
      </w:pPr>
      <w:r>
        <w:rPr>
          <w:color w:val="000000"/>
          <w:sz w:val="28"/>
        </w:rPr>
        <w:t>2.Оценка основных факторов, определяющих формирование структуры капитала.</w:t>
      </w:r>
    </w:p>
    <w:p w:rsidR="000D09A7" w:rsidRDefault="000D09A7" w:rsidP="004B4EB0">
      <w:pPr>
        <w:widowControl w:val="0"/>
        <w:spacing w:line="360" w:lineRule="auto"/>
        <w:ind w:firstLine="720"/>
        <w:jc w:val="both"/>
        <w:rPr>
          <w:color w:val="000000"/>
          <w:sz w:val="28"/>
        </w:rPr>
      </w:pPr>
      <w:r>
        <w:rPr>
          <w:color w:val="000000"/>
          <w:sz w:val="28"/>
        </w:rPr>
        <w:t>3.</w:t>
      </w:r>
      <w:r w:rsidR="003A0571">
        <w:rPr>
          <w:color w:val="000000"/>
          <w:sz w:val="28"/>
        </w:rPr>
        <w:t>Оптимизация структуры капитала по критерию максимизации уровня финансовой рентабельности.</w:t>
      </w:r>
    </w:p>
    <w:p w:rsidR="000D09A7" w:rsidRDefault="003A0571" w:rsidP="004B4EB0">
      <w:pPr>
        <w:widowControl w:val="0"/>
        <w:spacing w:line="360" w:lineRule="auto"/>
        <w:ind w:firstLine="720"/>
        <w:jc w:val="both"/>
        <w:rPr>
          <w:color w:val="000000"/>
          <w:sz w:val="28"/>
        </w:rPr>
      </w:pPr>
      <w:r>
        <w:rPr>
          <w:color w:val="000000"/>
          <w:sz w:val="28"/>
        </w:rPr>
        <w:t>4.Оптимизация структуры капитала по критерию минимизации его стоимости.</w:t>
      </w:r>
    </w:p>
    <w:p w:rsidR="003A0571" w:rsidRDefault="003A0571" w:rsidP="004B4EB0">
      <w:pPr>
        <w:widowControl w:val="0"/>
        <w:spacing w:line="360" w:lineRule="auto"/>
        <w:ind w:firstLine="720"/>
        <w:jc w:val="both"/>
        <w:rPr>
          <w:color w:val="000000"/>
          <w:sz w:val="28"/>
        </w:rPr>
      </w:pPr>
      <w:r>
        <w:rPr>
          <w:color w:val="000000"/>
          <w:sz w:val="28"/>
        </w:rPr>
        <w:t>5.Оптимизация структуры капитала по критерию минимизации уровня финансовых рисков.</w:t>
      </w:r>
    </w:p>
    <w:p w:rsidR="003A0571" w:rsidRDefault="003A0571" w:rsidP="004B4EB0">
      <w:pPr>
        <w:widowControl w:val="0"/>
        <w:spacing w:line="360" w:lineRule="auto"/>
        <w:ind w:firstLine="720"/>
        <w:jc w:val="both"/>
        <w:rPr>
          <w:color w:val="000000"/>
          <w:sz w:val="28"/>
        </w:rPr>
      </w:pPr>
      <w:r>
        <w:rPr>
          <w:color w:val="000000"/>
          <w:sz w:val="28"/>
        </w:rPr>
        <w:t>6.Формирование показателя целевой структуры капитала.</w:t>
      </w:r>
    </w:p>
    <w:p w:rsidR="003A0571" w:rsidRDefault="003A0571" w:rsidP="004B4EB0">
      <w:pPr>
        <w:widowControl w:val="0"/>
        <w:spacing w:line="360" w:lineRule="auto"/>
        <w:ind w:firstLine="720"/>
        <w:jc w:val="both"/>
        <w:rPr>
          <w:color w:val="000000"/>
          <w:sz w:val="28"/>
        </w:rPr>
      </w:pPr>
    </w:p>
    <w:p w:rsidR="000D09A7" w:rsidRDefault="000D09A7" w:rsidP="00A864E6">
      <w:pPr>
        <w:widowControl w:val="0"/>
        <w:spacing w:line="360" w:lineRule="auto"/>
        <w:ind w:firstLine="360"/>
        <w:jc w:val="both"/>
        <w:rPr>
          <w:color w:val="000000"/>
          <w:sz w:val="28"/>
        </w:rPr>
      </w:pPr>
    </w:p>
    <w:p w:rsidR="000D09A7" w:rsidRDefault="000D09A7" w:rsidP="00A864E6">
      <w:pPr>
        <w:widowControl w:val="0"/>
        <w:spacing w:line="360" w:lineRule="auto"/>
        <w:ind w:firstLine="360"/>
        <w:jc w:val="both"/>
        <w:rPr>
          <w:color w:val="000000"/>
          <w:sz w:val="28"/>
        </w:rPr>
      </w:pPr>
    </w:p>
    <w:p w:rsidR="000D09A7" w:rsidRDefault="000D09A7" w:rsidP="00A864E6">
      <w:pPr>
        <w:widowControl w:val="0"/>
        <w:spacing w:line="360" w:lineRule="auto"/>
        <w:ind w:firstLine="360"/>
        <w:jc w:val="both"/>
        <w:rPr>
          <w:color w:val="000000"/>
          <w:sz w:val="28"/>
        </w:rPr>
      </w:pPr>
    </w:p>
    <w:p w:rsidR="000D09A7" w:rsidRDefault="000D09A7" w:rsidP="00A864E6">
      <w:pPr>
        <w:widowControl w:val="0"/>
        <w:spacing w:line="360" w:lineRule="auto"/>
        <w:ind w:firstLine="360"/>
        <w:jc w:val="both"/>
        <w:rPr>
          <w:color w:val="000000"/>
          <w:sz w:val="28"/>
        </w:rPr>
      </w:pPr>
    </w:p>
    <w:p w:rsidR="000D09A7" w:rsidRDefault="000D09A7" w:rsidP="00A864E6">
      <w:pPr>
        <w:widowControl w:val="0"/>
        <w:spacing w:line="360" w:lineRule="auto"/>
        <w:ind w:firstLine="360"/>
        <w:jc w:val="both"/>
        <w:rPr>
          <w:color w:val="000000"/>
          <w:sz w:val="28"/>
        </w:rPr>
      </w:pPr>
    </w:p>
    <w:p w:rsidR="00DC4000" w:rsidRDefault="00DC4000" w:rsidP="00A864E6">
      <w:pPr>
        <w:widowControl w:val="0"/>
        <w:spacing w:line="360" w:lineRule="auto"/>
        <w:ind w:firstLine="360"/>
        <w:jc w:val="both"/>
        <w:rPr>
          <w:color w:val="000000"/>
          <w:sz w:val="28"/>
        </w:rPr>
      </w:pPr>
    </w:p>
    <w:p w:rsidR="00DC4000" w:rsidRDefault="00DC4000" w:rsidP="00A864E6">
      <w:pPr>
        <w:spacing w:line="360" w:lineRule="auto"/>
        <w:ind w:firstLine="360"/>
        <w:jc w:val="both"/>
        <w:rPr>
          <w:sz w:val="28"/>
        </w:rPr>
      </w:pPr>
    </w:p>
    <w:p w:rsidR="00BF136E" w:rsidRDefault="00BF136E" w:rsidP="00A864E6">
      <w:pPr>
        <w:widowControl w:val="0"/>
        <w:ind w:firstLine="360"/>
      </w:pPr>
    </w:p>
    <w:p w:rsidR="00BF136E" w:rsidRDefault="00BF136E" w:rsidP="00A864E6">
      <w:pPr>
        <w:widowControl w:val="0"/>
      </w:pPr>
    </w:p>
    <w:p w:rsidR="00BF136E" w:rsidRDefault="00BF136E"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A864E6" w:rsidRDefault="00A864E6" w:rsidP="00A864E6">
      <w:pPr>
        <w:widowControl w:val="0"/>
        <w:ind w:firstLine="360"/>
      </w:pPr>
    </w:p>
    <w:p w:rsidR="00BF136E" w:rsidRDefault="00BF136E" w:rsidP="00694C02">
      <w:pPr>
        <w:widowControl w:val="0"/>
      </w:pPr>
    </w:p>
    <w:p w:rsidR="00501AE8" w:rsidRDefault="00501AE8" w:rsidP="00694C02">
      <w:pPr>
        <w:widowControl w:val="0"/>
      </w:pPr>
    </w:p>
    <w:p w:rsidR="00501AE8" w:rsidRDefault="00501AE8" w:rsidP="00694C02">
      <w:pPr>
        <w:widowControl w:val="0"/>
      </w:pPr>
    </w:p>
    <w:p w:rsidR="00501AE8" w:rsidRDefault="00501AE8" w:rsidP="00694C02">
      <w:pPr>
        <w:widowControl w:val="0"/>
      </w:pPr>
    </w:p>
    <w:p w:rsidR="00501AE8" w:rsidRDefault="00501AE8" w:rsidP="00694C02">
      <w:pPr>
        <w:widowControl w:val="0"/>
      </w:pPr>
    </w:p>
    <w:p w:rsidR="00562227" w:rsidRDefault="00562227" w:rsidP="00A864E6">
      <w:pPr>
        <w:widowControl w:val="0"/>
        <w:ind w:firstLine="360"/>
      </w:pPr>
    </w:p>
    <w:p w:rsidR="00562227" w:rsidRPr="00F42C7E" w:rsidRDefault="008762AF" w:rsidP="00A864E6">
      <w:pPr>
        <w:spacing w:line="360" w:lineRule="auto"/>
        <w:ind w:firstLine="360"/>
        <w:jc w:val="both"/>
        <w:rPr>
          <w:b/>
          <w:sz w:val="28"/>
          <w:szCs w:val="28"/>
        </w:rPr>
      </w:pPr>
      <w:r>
        <w:rPr>
          <w:b/>
          <w:sz w:val="28"/>
          <w:szCs w:val="28"/>
        </w:rPr>
        <w:t>2</w:t>
      </w:r>
      <w:r w:rsidR="00562227">
        <w:rPr>
          <w:b/>
          <w:sz w:val="28"/>
          <w:szCs w:val="28"/>
        </w:rPr>
        <w:t xml:space="preserve"> </w:t>
      </w:r>
      <w:r w:rsidR="006F0BD1">
        <w:rPr>
          <w:b/>
          <w:sz w:val="28"/>
          <w:szCs w:val="28"/>
        </w:rPr>
        <w:t>Анализ цены и структуры капитала предприятия (на примере ОАО «Агрофирма Октябрьская»)</w:t>
      </w:r>
      <w:r w:rsidR="00562227" w:rsidRPr="00F42C7E">
        <w:rPr>
          <w:b/>
          <w:sz w:val="28"/>
          <w:szCs w:val="28"/>
        </w:rPr>
        <w:t xml:space="preserve"> </w:t>
      </w:r>
    </w:p>
    <w:p w:rsidR="00562227" w:rsidRPr="00F42C7E" w:rsidRDefault="00562227" w:rsidP="00A864E6">
      <w:pPr>
        <w:spacing w:line="360" w:lineRule="auto"/>
        <w:ind w:firstLine="360"/>
        <w:jc w:val="both"/>
        <w:rPr>
          <w:b/>
          <w:sz w:val="28"/>
          <w:szCs w:val="28"/>
        </w:rPr>
      </w:pPr>
    </w:p>
    <w:p w:rsidR="00562227" w:rsidRDefault="008762AF" w:rsidP="004B4EB0">
      <w:pPr>
        <w:spacing w:line="360" w:lineRule="auto"/>
        <w:ind w:left="540"/>
        <w:rPr>
          <w:b/>
          <w:sz w:val="28"/>
        </w:rPr>
      </w:pPr>
      <w:r>
        <w:rPr>
          <w:b/>
          <w:sz w:val="28"/>
        </w:rPr>
        <w:t>2.1</w:t>
      </w:r>
      <w:r w:rsidR="00562227">
        <w:rPr>
          <w:b/>
          <w:sz w:val="28"/>
        </w:rPr>
        <w:t xml:space="preserve"> </w:t>
      </w:r>
      <w:r w:rsidR="006F0BD1">
        <w:rPr>
          <w:b/>
          <w:sz w:val="28"/>
        </w:rPr>
        <w:t xml:space="preserve">Структура и характеристика источников финансирования деятельности </w:t>
      </w:r>
      <w:r w:rsidR="00E326F1">
        <w:rPr>
          <w:b/>
          <w:sz w:val="28"/>
          <w:szCs w:val="28"/>
        </w:rPr>
        <w:t>ОАО «Агрофирма Октябрьская»</w:t>
      </w:r>
    </w:p>
    <w:p w:rsidR="005423FF" w:rsidRDefault="005423FF" w:rsidP="00A864E6">
      <w:pPr>
        <w:spacing w:line="360" w:lineRule="auto"/>
        <w:ind w:firstLine="360"/>
        <w:jc w:val="both"/>
        <w:rPr>
          <w:b/>
          <w:sz w:val="28"/>
        </w:rPr>
      </w:pPr>
    </w:p>
    <w:p w:rsidR="00B8756D" w:rsidRDefault="00B8756D" w:rsidP="007256AB">
      <w:pPr>
        <w:widowControl w:val="0"/>
        <w:spacing w:line="360" w:lineRule="auto"/>
        <w:ind w:firstLine="720"/>
        <w:jc w:val="both"/>
        <w:rPr>
          <w:sz w:val="28"/>
          <w:szCs w:val="28"/>
        </w:rPr>
      </w:pPr>
      <w:r>
        <w:rPr>
          <w:sz w:val="28"/>
          <w:szCs w:val="28"/>
        </w:rPr>
        <w:t>Для определения эффективности использования капитала предприятия рассчитаем показатели рентабельности собственного капитала и рентабельность актив</w:t>
      </w:r>
      <w:r w:rsidR="0032597E">
        <w:rPr>
          <w:sz w:val="28"/>
          <w:szCs w:val="28"/>
        </w:rPr>
        <w:t>ов</w:t>
      </w:r>
      <w:r>
        <w:rPr>
          <w:sz w:val="28"/>
          <w:szCs w:val="28"/>
        </w:rPr>
        <w:t>.</w:t>
      </w:r>
      <w:r w:rsidR="00BD0F7D">
        <w:rPr>
          <w:sz w:val="28"/>
          <w:szCs w:val="28"/>
        </w:rPr>
        <w:t xml:space="preserve"> Для этого используем данные таблицы 2.1</w:t>
      </w:r>
    </w:p>
    <w:p w:rsidR="0032597E" w:rsidRDefault="00BD0F7D" w:rsidP="00702325">
      <w:pPr>
        <w:widowControl w:val="0"/>
        <w:spacing w:line="360" w:lineRule="auto"/>
        <w:ind w:firstLine="360"/>
        <w:rPr>
          <w:sz w:val="28"/>
          <w:szCs w:val="28"/>
        </w:rPr>
      </w:pPr>
      <w:r>
        <w:rPr>
          <w:sz w:val="28"/>
          <w:szCs w:val="28"/>
        </w:rPr>
        <w:t>Таблица 2.1.</w:t>
      </w:r>
    </w:p>
    <w:tbl>
      <w:tblPr>
        <w:tblStyle w:val="a5"/>
        <w:tblW w:w="0" w:type="auto"/>
        <w:tblLook w:val="01E0" w:firstRow="1" w:lastRow="1" w:firstColumn="1" w:lastColumn="1" w:noHBand="0" w:noVBand="0"/>
      </w:tblPr>
      <w:tblGrid>
        <w:gridCol w:w="4428"/>
        <w:gridCol w:w="2571"/>
        <w:gridCol w:w="2572"/>
      </w:tblGrid>
      <w:tr w:rsidR="00B8756D">
        <w:tc>
          <w:tcPr>
            <w:tcW w:w="4428" w:type="dxa"/>
            <w:vAlign w:val="center"/>
          </w:tcPr>
          <w:p w:rsidR="00B8756D" w:rsidRDefault="00B8756D" w:rsidP="00694C02">
            <w:pPr>
              <w:widowControl w:val="0"/>
              <w:spacing w:line="360" w:lineRule="auto"/>
              <w:ind w:firstLine="360"/>
              <w:jc w:val="center"/>
              <w:rPr>
                <w:sz w:val="28"/>
                <w:szCs w:val="28"/>
              </w:rPr>
            </w:pPr>
            <w:r>
              <w:rPr>
                <w:sz w:val="28"/>
                <w:szCs w:val="28"/>
              </w:rPr>
              <w:t>Показатели</w:t>
            </w:r>
            <w:r w:rsidR="0032597E">
              <w:rPr>
                <w:sz w:val="28"/>
                <w:szCs w:val="28"/>
              </w:rPr>
              <w:t xml:space="preserve"> :</w:t>
            </w:r>
          </w:p>
        </w:tc>
        <w:tc>
          <w:tcPr>
            <w:tcW w:w="2571" w:type="dxa"/>
            <w:vAlign w:val="center"/>
          </w:tcPr>
          <w:p w:rsidR="00B8756D" w:rsidRDefault="0032597E" w:rsidP="00694C02">
            <w:pPr>
              <w:widowControl w:val="0"/>
              <w:spacing w:line="360" w:lineRule="auto"/>
              <w:ind w:firstLine="360"/>
              <w:jc w:val="center"/>
              <w:rPr>
                <w:sz w:val="28"/>
                <w:szCs w:val="28"/>
              </w:rPr>
            </w:pPr>
            <w:r>
              <w:rPr>
                <w:sz w:val="28"/>
                <w:szCs w:val="28"/>
              </w:rPr>
              <w:t>2004</w:t>
            </w:r>
          </w:p>
        </w:tc>
        <w:tc>
          <w:tcPr>
            <w:tcW w:w="2572" w:type="dxa"/>
            <w:vAlign w:val="center"/>
          </w:tcPr>
          <w:p w:rsidR="00B8756D" w:rsidRDefault="0032597E" w:rsidP="00694C02">
            <w:pPr>
              <w:widowControl w:val="0"/>
              <w:spacing w:line="360" w:lineRule="auto"/>
              <w:ind w:firstLine="360"/>
              <w:jc w:val="center"/>
              <w:rPr>
                <w:sz w:val="28"/>
                <w:szCs w:val="28"/>
              </w:rPr>
            </w:pPr>
            <w:r>
              <w:rPr>
                <w:sz w:val="28"/>
                <w:szCs w:val="28"/>
              </w:rPr>
              <w:t>2005</w:t>
            </w:r>
          </w:p>
        </w:tc>
      </w:tr>
      <w:tr w:rsidR="00B8756D">
        <w:tc>
          <w:tcPr>
            <w:tcW w:w="4428" w:type="dxa"/>
            <w:vAlign w:val="center"/>
          </w:tcPr>
          <w:p w:rsidR="00B8756D" w:rsidRDefault="0032597E" w:rsidP="00702325">
            <w:pPr>
              <w:widowControl w:val="0"/>
              <w:spacing w:line="360" w:lineRule="auto"/>
              <w:ind w:firstLine="360"/>
              <w:rPr>
                <w:sz w:val="28"/>
                <w:szCs w:val="28"/>
              </w:rPr>
            </w:pPr>
            <w:r>
              <w:rPr>
                <w:sz w:val="28"/>
                <w:szCs w:val="28"/>
              </w:rPr>
              <w:t>Выручка</w:t>
            </w:r>
          </w:p>
        </w:tc>
        <w:tc>
          <w:tcPr>
            <w:tcW w:w="2571" w:type="dxa"/>
            <w:vAlign w:val="center"/>
          </w:tcPr>
          <w:p w:rsidR="00B8756D" w:rsidRDefault="009B06FF" w:rsidP="00694C02">
            <w:pPr>
              <w:widowControl w:val="0"/>
              <w:spacing w:line="360" w:lineRule="auto"/>
              <w:ind w:firstLine="360"/>
              <w:jc w:val="center"/>
              <w:rPr>
                <w:sz w:val="28"/>
                <w:szCs w:val="28"/>
              </w:rPr>
            </w:pPr>
            <w:r>
              <w:rPr>
                <w:sz w:val="28"/>
                <w:szCs w:val="28"/>
              </w:rPr>
              <w:t>916077</w:t>
            </w:r>
          </w:p>
        </w:tc>
        <w:tc>
          <w:tcPr>
            <w:tcW w:w="2572" w:type="dxa"/>
            <w:vAlign w:val="center"/>
          </w:tcPr>
          <w:p w:rsidR="00B8756D" w:rsidRDefault="009B06FF" w:rsidP="00694C02">
            <w:pPr>
              <w:widowControl w:val="0"/>
              <w:spacing w:line="360" w:lineRule="auto"/>
              <w:ind w:firstLine="360"/>
              <w:jc w:val="center"/>
              <w:rPr>
                <w:sz w:val="28"/>
                <w:szCs w:val="28"/>
              </w:rPr>
            </w:pPr>
            <w:r>
              <w:rPr>
                <w:sz w:val="28"/>
                <w:szCs w:val="28"/>
              </w:rPr>
              <w:t>1216503</w:t>
            </w:r>
          </w:p>
        </w:tc>
      </w:tr>
      <w:tr w:rsidR="00B8756D">
        <w:tc>
          <w:tcPr>
            <w:tcW w:w="4428" w:type="dxa"/>
            <w:vAlign w:val="center"/>
          </w:tcPr>
          <w:p w:rsidR="00B8756D" w:rsidRDefault="0032597E" w:rsidP="00702325">
            <w:pPr>
              <w:widowControl w:val="0"/>
              <w:spacing w:line="360" w:lineRule="auto"/>
              <w:ind w:firstLine="360"/>
              <w:rPr>
                <w:sz w:val="28"/>
                <w:szCs w:val="28"/>
              </w:rPr>
            </w:pPr>
            <w:r>
              <w:rPr>
                <w:sz w:val="28"/>
                <w:szCs w:val="28"/>
              </w:rPr>
              <w:t>Активы</w:t>
            </w:r>
          </w:p>
        </w:tc>
        <w:tc>
          <w:tcPr>
            <w:tcW w:w="2571" w:type="dxa"/>
            <w:vAlign w:val="center"/>
          </w:tcPr>
          <w:p w:rsidR="00B8756D" w:rsidRDefault="00E326F1" w:rsidP="00694C02">
            <w:pPr>
              <w:widowControl w:val="0"/>
              <w:spacing w:line="360" w:lineRule="auto"/>
              <w:ind w:firstLine="360"/>
              <w:jc w:val="center"/>
              <w:rPr>
                <w:sz w:val="28"/>
                <w:szCs w:val="28"/>
              </w:rPr>
            </w:pPr>
            <w:r>
              <w:rPr>
                <w:sz w:val="28"/>
                <w:szCs w:val="28"/>
              </w:rPr>
              <w:t>829104</w:t>
            </w:r>
          </w:p>
        </w:tc>
        <w:tc>
          <w:tcPr>
            <w:tcW w:w="2572" w:type="dxa"/>
            <w:vAlign w:val="center"/>
          </w:tcPr>
          <w:p w:rsidR="00B8756D" w:rsidRDefault="00E326F1" w:rsidP="00694C02">
            <w:pPr>
              <w:widowControl w:val="0"/>
              <w:spacing w:line="360" w:lineRule="auto"/>
              <w:ind w:firstLine="360"/>
              <w:jc w:val="center"/>
              <w:rPr>
                <w:sz w:val="28"/>
                <w:szCs w:val="28"/>
              </w:rPr>
            </w:pPr>
            <w:r>
              <w:rPr>
                <w:sz w:val="28"/>
                <w:szCs w:val="28"/>
              </w:rPr>
              <w:t>1135872,5</w:t>
            </w:r>
          </w:p>
        </w:tc>
      </w:tr>
      <w:tr w:rsidR="00B8756D">
        <w:tc>
          <w:tcPr>
            <w:tcW w:w="4428" w:type="dxa"/>
            <w:vAlign w:val="center"/>
          </w:tcPr>
          <w:p w:rsidR="00B8756D" w:rsidRDefault="0032597E" w:rsidP="00702325">
            <w:pPr>
              <w:widowControl w:val="0"/>
              <w:spacing w:line="360" w:lineRule="auto"/>
              <w:ind w:firstLine="360"/>
              <w:rPr>
                <w:sz w:val="28"/>
                <w:szCs w:val="28"/>
              </w:rPr>
            </w:pPr>
            <w:r>
              <w:rPr>
                <w:sz w:val="28"/>
                <w:szCs w:val="28"/>
              </w:rPr>
              <w:t>Собственный капитал</w:t>
            </w:r>
          </w:p>
        </w:tc>
        <w:tc>
          <w:tcPr>
            <w:tcW w:w="2571" w:type="dxa"/>
            <w:vAlign w:val="center"/>
          </w:tcPr>
          <w:p w:rsidR="00B8756D" w:rsidRDefault="00E326F1" w:rsidP="00694C02">
            <w:pPr>
              <w:widowControl w:val="0"/>
              <w:spacing w:line="360" w:lineRule="auto"/>
              <w:ind w:firstLine="360"/>
              <w:jc w:val="center"/>
              <w:rPr>
                <w:sz w:val="28"/>
                <w:szCs w:val="28"/>
              </w:rPr>
            </w:pPr>
            <w:r>
              <w:rPr>
                <w:sz w:val="28"/>
                <w:szCs w:val="28"/>
              </w:rPr>
              <w:t>824168</w:t>
            </w:r>
          </w:p>
        </w:tc>
        <w:tc>
          <w:tcPr>
            <w:tcW w:w="2572" w:type="dxa"/>
            <w:vAlign w:val="center"/>
          </w:tcPr>
          <w:p w:rsidR="00B8756D" w:rsidRDefault="00E326F1" w:rsidP="00694C02">
            <w:pPr>
              <w:widowControl w:val="0"/>
              <w:spacing w:line="360" w:lineRule="auto"/>
              <w:ind w:firstLine="360"/>
              <w:jc w:val="center"/>
              <w:rPr>
                <w:sz w:val="28"/>
                <w:szCs w:val="28"/>
              </w:rPr>
            </w:pPr>
            <w:r>
              <w:rPr>
                <w:sz w:val="28"/>
                <w:szCs w:val="28"/>
              </w:rPr>
              <w:t>1087891,5</w:t>
            </w:r>
          </w:p>
        </w:tc>
      </w:tr>
      <w:tr w:rsidR="00B8756D">
        <w:tc>
          <w:tcPr>
            <w:tcW w:w="4428" w:type="dxa"/>
            <w:vAlign w:val="center"/>
          </w:tcPr>
          <w:p w:rsidR="00B8756D" w:rsidRDefault="0032597E" w:rsidP="00702325">
            <w:pPr>
              <w:widowControl w:val="0"/>
              <w:spacing w:line="360" w:lineRule="auto"/>
              <w:ind w:firstLine="360"/>
              <w:rPr>
                <w:sz w:val="28"/>
                <w:szCs w:val="28"/>
              </w:rPr>
            </w:pPr>
            <w:r>
              <w:rPr>
                <w:sz w:val="28"/>
                <w:szCs w:val="28"/>
              </w:rPr>
              <w:t xml:space="preserve">Прибыль </w:t>
            </w:r>
            <w:r w:rsidR="00126A74">
              <w:rPr>
                <w:sz w:val="28"/>
                <w:szCs w:val="28"/>
              </w:rPr>
              <w:t xml:space="preserve">до налогообложения и </w:t>
            </w:r>
            <w:r w:rsidR="00E326F1">
              <w:rPr>
                <w:sz w:val="28"/>
                <w:szCs w:val="28"/>
              </w:rPr>
              <w:t xml:space="preserve"> до </w:t>
            </w:r>
            <w:r w:rsidR="00126A74">
              <w:rPr>
                <w:sz w:val="28"/>
                <w:szCs w:val="28"/>
              </w:rPr>
              <w:t>выплаты процентов</w:t>
            </w:r>
          </w:p>
        </w:tc>
        <w:tc>
          <w:tcPr>
            <w:tcW w:w="2571" w:type="dxa"/>
            <w:vAlign w:val="center"/>
          </w:tcPr>
          <w:p w:rsidR="00126A74" w:rsidRDefault="00126A74" w:rsidP="00694C02">
            <w:pPr>
              <w:widowControl w:val="0"/>
              <w:spacing w:line="360" w:lineRule="auto"/>
              <w:ind w:firstLine="360"/>
              <w:jc w:val="center"/>
              <w:rPr>
                <w:sz w:val="28"/>
                <w:szCs w:val="28"/>
              </w:rPr>
            </w:pPr>
          </w:p>
          <w:p w:rsidR="00B8756D" w:rsidRDefault="00126A74" w:rsidP="00694C02">
            <w:pPr>
              <w:widowControl w:val="0"/>
              <w:spacing w:line="360" w:lineRule="auto"/>
              <w:ind w:firstLine="360"/>
              <w:jc w:val="center"/>
              <w:rPr>
                <w:sz w:val="28"/>
                <w:szCs w:val="28"/>
              </w:rPr>
            </w:pPr>
            <w:r>
              <w:rPr>
                <w:sz w:val="28"/>
                <w:szCs w:val="28"/>
              </w:rPr>
              <w:t>222066</w:t>
            </w:r>
          </w:p>
        </w:tc>
        <w:tc>
          <w:tcPr>
            <w:tcW w:w="2572" w:type="dxa"/>
            <w:vAlign w:val="center"/>
          </w:tcPr>
          <w:p w:rsidR="00126A74" w:rsidRDefault="00126A74" w:rsidP="00694C02">
            <w:pPr>
              <w:widowControl w:val="0"/>
              <w:spacing w:line="360" w:lineRule="auto"/>
              <w:ind w:firstLine="360"/>
              <w:jc w:val="center"/>
              <w:rPr>
                <w:sz w:val="28"/>
                <w:szCs w:val="28"/>
              </w:rPr>
            </w:pPr>
          </w:p>
          <w:p w:rsidR="00B8756D" w:rsidRDefault="009B06FF" w:rsidP="00694C02">
            <w:pPr>
              <w:widowControl w:val="0"/>
              <w:spacing w:line="360" w:lineRule="auto"/>
              <w:ind w:firstLine="360"/>
              <w:jc w:val="center"/>
              <w:rPr>
                <w:sz w:val="28"/>
                <w:szCs w:val="28"/>
              </w:rPr>
            </w:pPr>
            <w:r>
              <w:rPr>
                <w:sz w:val="28"/>
                <w:szCs w:val="28"/>
              </w:rPr>
              <w:t>36</w:t>
            </w:r>
            <w:r w:rsidR="00126A74">
              <w:rPr>
                <w:sz w:val="28"/>
                <w:szCs w:val="28"/>
              </w:rPr>
              <w:t>3</w:t>
            </w:r>
            <w:r>
              <w:rPr>
                <w:sz w:val="28"/>
                <w:szCs w:val="28"/>
              </w:rPr>
              <w:t>1</w:t>
            </w:r>
            <w:r w:rsidR="00126A74">
              <w:rPr>
                <w:sz w:val="28"/>
                <w:szCs w:val="28"/>
              </w:rPr>
              <w:t>71</w:t>
            </w:r>
          </w:p>
        </w:tc>
      </w:tr>
      <w:tr w:rsidR="0032597E">
        <w:tc>
          <w:tcPr>
            <w:tcW w:w="4428" w:type="dxa"/>
            <w:vAlign w:val="center"/>
          </w:tcPr>
          <w:p w:rsidR="0032597E" w:rsidRDefault="0032597E" w:rsidP="00702325">
            <w:pPr>
              <w:widowControl w:val="0"/>
              <w:spacing w:line="360" w:lineRule="auto"/>
              <w:ind w:firstLine="360"/>
              <w:rPr>
                <w:sz w:val="28"/>
                <w:szCs w:val="28"/>
              </w:rPr>
            </w:pPr>
            <w:r>
              <w:rPr>
                <w:sz w:val="28"/>
                <w:szCs w:val="28"/>
              </w:rPr>
              <w:t>Прибыль до налогообложения</w:t>
            </w:r>
          </w:p>
        </w:tc>
        <w:tc>
          <w:tcPr>
            <w:tcW w:w="2571" w:type="dxa"/>
            <w:vAlign w:val="center"/>
          </w:tcPr>
          <w:p w:rsidR="0032597E" w:rsidRDefault="009B06FF" w:rsidP="00694C02">
            <w:pPr>
              <w:widowControl w:val="0"/>
              <w:spacing w:line="360" w:lineRule="auto"/>
              <w:ind w:firstLine="360"/>
              <w:jc w:val="center"/>
              <w:rPr>
                <w:sz w:val="28"/>
                <w:szCs w:val="28"/>
              </w:rPr>
            </w:pPr>
            <w:r>
              <w:rPr>
                <w:sz w:val="28"/>
                <w:szCs w:val="28"/>
              </w:rPr>
              <w:t>219252</w:t>
            </w:r>
          </w:p>
        </w:tc>
        <w:tc>
          <w:tcPr>
            <w:tcW w:w="2572" w:type="dxa"/>
            <w:vAlign w:val="center"/>
          </w:tcPr>
          <w:p w:rsidR="0032597E" w:rsidRDefault="009B06FF" w:rsidP="00694C02">
            <w:pPr>
              <w:widowControl w:val="0"/>
              <w:spacing w:line="360" w:lineRule="auto"/>
              <w:ind w:firstLine="360"/>
              <w:jc w:val="center"/>
              <w:rPr>
                <w:sz w:val="28"/>
                <w:szCs w:val="28"/>
              </w:rPr>
            </w:pPr>
            <w:r>
              <w:rPr>
                <w:sz w:val="28"/>
                <w:szCs w:val="28"/>
              </w:rPr>
              <w:t>363171</w:t>
            </w:r>
          </w:p>
        </w:tc>
      </w:tr>
    </w:tbl>
    <w:p w:rsidR="00B8756D" w:rsidRDefault="00B8756D" w:rsidP="00702325">
      <w:pPr>
        <w:widowControl w:val="0"/>
        <w:spacing w:line="360" w:lineRule="auto"/>
        <w:ind w:firstLine="360"/>
        <w:rPr>
          <w:sz w:val="28"/>
          <w:szCs w:val="28"/>
        </w:rPr>
      </w:pPr>
    </w:p>
    <w:p w:rsidR="00126A74" w:rsidRDefault="00126A74" w:rsidP="00702325">
      <w:pPr>
        <w:widowControl w:val="0"/>
        <w:spacing w:line="360" w:lineRule="auto"/>
        <w:ind w:firstLine="360"/>
        <w:rPr>
          <w:sz w:val="28"/>
          <w:szCs w:val="28"/>
        </w:rPr>
      </w:pPr>
      <w:r>
        <w:rPr>
          <w:sz w:val="28"/>
          <w:szCs w:val="28"/>
        </w:rPr>
        <w:t>В 2004 году рентабельность активов составила:</w:t>
      </w:r>
    </w:p>
    <w:p w:rsidR="00126A74" w:rsidRDefault="00126A74" w:rsidP="00A864E6">
      <w:pPr>
        <w:widowControl w:val="0"/>
        <w:spacing w:line="360" w:lineRule="auto"/>
        <w:ind w:firstLine="360"/>
        <w:jc w:val="center"/>
        <w:rPr>
          <w:sz w:val="28"/>
          <w:szCs w:val="28"/>
        </w:rPr>
      </w:pPr>
      <w:r>
        <w:rPr>
          <w:sz w:val="28"/>
          <w:szCs w:val="28"/>
          <w:lang w:val="en-US"/>
        </w:rPr>
        <w:t>R</w:t>
      </w:r>
      <w:r w:rsidRPr="00126A74">
        <w:rPr>
          <w:sz w:val="16"/>
          <w:szCs w:val="16"/>
          <w:lang w:val="en-US"/>
        </w:rPr>
        <w:t>A</w:t>
      </w:r>
      <w:r w:rsidRPr="00126A74">
        <w:rPr>
          <w:sz w:val="16"/>
          <w:szCs w:val="16"/>
        </w:rPr>
        <w:t xml:space="preserve">  </w:t>
      </w:r>
      <w:r w:rsidRPr="00126A74">
        <w:rPr>
          <w:sz w:val="28"/>
          <w:szCs w:val="28"/>
        </w:rPr>
        <w:t xml:space="preserve">= </w:t>
      </w:r>
      <w:r w:rsidR="00E326F1" w:rsidRPr="00126A74">
        <w:rPr>
          <w:position w:val="-24"/>
          <w:sz w:val="28"/>
          <w:szCs w:val="28"/>
        </w:rPr>
        <w:object w:dxaOrig="840" w:dyaOrig="620">
          <v:shape id="_x0000_i1037" type="#_x0000_t75" style="width:42pt;height:30.75pt" o:ole="">
            <v:imagedata r:id="rId30" o:title=""/>
          </v:shape>
          <o:OLEObject Type="Embed" ProgID="Equation.3" ShapeID="_x0000_i1037" DrawAspect="Content" ObjectID="_1469605065" r:id="rId31"/>
        </w:object>
      </w:r>
      <w:r>
        <w:rPr>
          <w:sz w:val="28"/>
          <w:szCs w:val="28"/>
        </w:rPr>
        <w:t xml:space="preserve">*100% = </w:t>
      </w:r>
      <w:r w:rsidR="00E326F1">
        <w:rPr>
          <w:sz w:val="28"/>
          <w:szCs w:val="28"/>
        </w:rPr>
        <w:t>26,78</w:t>
      </w:r>
      <w:r>
        <w:rPr>
          <w:sz w:val="28"/>
          <w:szCs w:val="28"/>
        </w:rPr>
        <w:t>% ;</w:t>
      </w:r>
    </w:p>
    <w:p w:rsidR="009B06FF" w:rsidRDefault="00126A74" w:rsidP="00702325">
      <w:pPr>
        <w:widowControl w:val="0"/>
        <w:spacing w:line="360" w:lineRule="auto"/>
        <w:ind w:firstLine="360"/>
        <w:rPr>
          <w:sz w:val="28"/>
          <w:szCs w:val="28"/>
        </w:rPr>
      </w:pPr>
      <w:r>
        <w:rPr>
          <w:sz w:val="28"/>
          <w:szCs w:val="28"/>
        </w:rPr>
        <w:t xml:space="preserve"> рентабельность собственного капитала</w:t>
      </w:r>
      <w:r w:rsidR="001A26F4">
        <w:rPr>
          <w:sz w:val="28"/>
          <w:szCs w:val="28"/>
        </w:rPr>
        <w:t>:</w:t>
      </w:r>
      <w:r>
        <w:rPr>
          <w:sz w:val="28"/>
          <w:szCs w:val="28"/>
        </w:rPr>
        <w:t xml:space="preserve"> </w:t>
      </w:r>
    </w:p>
    <w:p w:rsidR="00126A74" w:rsidRDefault="001A26F4" w:rsidP="00A864E6">
      <w:pPr>
        <w:widowControl w:val="0"/>
        <w:spacing w:line="360" w:lineRule="auto"/>
        <w:ind w:firstLine="360"/>
        <w:jc w:val="center"/>
        <w:rPr>
          <w:sz w:val="28"/>
          <w:szCs w:val="28"/>
        </w:rPr>
      </w:pPr>
      <w:r>
        <w:rPr>
          <w:sz w:val="28"/>
          <w:szCs w:val="28"/>
          <w:lang w:val="en-US"/>
        </w:rPr>
        <w:t>R</w:t>
      </w:r>
      <w:r>
        <w:rPr>
          <w:sz w:val="16"/>
          <w:szCs w:val="16"/>
        </w:rPr>
        <w:t>СК</w:t>
      </w:r>
      <w:r w:rsidRPr="00126A74">
        <w:rPr>
          <w:sz w:val="16"/>
          <w:szCs w:val="16"/>
        </w:rPr>
        <w:t xml:space="preserve">  </w:t>
      </w:r>
      <w:r w:rsidRPr="00126A74">
        <w:rPr>
          <w:sz w:val="28"/>
          <w:szCs w:val="28"/>
        </w:rPr>
        <w:t xml:space="preserve">= </w:t>
      </w:r>
      <w:r w:rsidR="00E326F1" w:rsidRPr="00126A74">
        <w:rPr>
          <w:position w:val="-24"/>
          <w:sz w:val="28"/>
          <w:szCs w:val="28"/>
        </w:rPr>
        <w:object w:dxaOrig="840" w:dyaOrig="620">
          <v:shape id="_x0000_i1038" type="#_x0000_t75" style="width:42pt;height:30.75pt" o:ole="">
            <v:imagedata r:id="rId32" o:title=""/>
          </v:shape>
          <o:OLEObject Type="Embed" ProgID="Equation.3" ShapeID="_x0000_i1038" DrawAspect="Content" ObjectID="_1469605066" r:id="rId33"/>
        </w:object>
      </w:r>
      <w:r>
        <w:rPr>
          <w:sz w:val="28"/>
          <w:szCs w:val="28"/>
        </w:rPr>
        <w:t xml:space="preserve">*100% = </w:t>
      </w:r>
      <w:r w:rsidR="00E326F1">
        <w:rPr>
          <w:sz w:val="28"/>
          <w:szCs w:val="28"/>
        </w:rPr>
        <w:t>26,6</w:t>
      </w:r>
      <w:r>
        <w:rPr>
          <w:sz w:val="28"/>
          <w:szCs w:val="28"/>
        </w:rPr>
        <w:t>%</w:t>
      </w:r>
      <w:r w:rsidR="006E63BE">
        <w:rPr>
          <w:sz w:val="28"/>
          <w:szCs w:val="28"/>
        </w:rPr>
        <w:t>;</w:t>
      </w:r>
    </w:p>
    <w:p w:rsidR="006E63BE" w:rsidRDefault="006E63BE" w:rsidP="007256AB">
      <w:pPr>
        <w:widowControl w:val="0"/>
        <w:spacing w:line="360" w:lineRule="auto"/>
        <w:ind w:firstLine="360"/>
        <w:jc w:val="both"/>
        <w:rPr>
          <w:sz w:val="28"/>
          <w:szCs w:val="28"/>
        </w:rPr>
      </w:pPr>
      <w:r>
        <w:rPr>
          <w:sz w:val="28"/>
          <w:szCs w:val="28"/>
        </w:rPr>
        <w:t xml:space="preserve">В 2005 году рентабельность активов увеличилась до </w:t>
      </w:r>
      <w:r w:rsidR="00E326F1">
        <w:rPr>
          <w:sz w:val="28"/>
          <w:szCs w:val="28"/>
        </w:rPr>
        <w:t>31,2</w:t>
      </w:r>
      <w:r>
        <w:rPr>
          <w:sz w:val="28"/>
          <w:szCs w:val="28"/>
        </w:rPr>
        <w:t xml:space="preserve">% , а рентабельность собственного капитала – до </w:t>
      </w:r>
      <w:r w:rsidR="00E326F1">
        <w:rPr>
          <w:sz w:val="28"/>
          <w:szCs w:val="28"/>
        </w:rPr>
        <w:t>33,4</w:t>
      </w:r>
      <w:r>
        <w:rPr>
          <w:sz w:val="28"/>
          <w:szCs w:val="28"/>
        </w:rPr>
        <w:t>%.</w:t>
      </w:r>
      <w:r w:rsidR="00B870CC">
        <w:rPr>
          <w:sz w:val="28"/>
          <w:szCs w:val="28"/>
        </w:rPr>
        <w:t xml:space="preserve"> </w:t>
      </w:r>
    </w:p>
    <w:p w:rsidR="00B870CC" w:rsidRDefault="00B870CC" w:rsidP="007256AB">
      <w:pPr>
        <w:widowControl w:val="0"/>
        <w:spacing w:line="360" w:lineRule="auto"/>
        <w:ind w:firstLine="360"/>
        <w:jc w:val="both"/>
        <w:rPr>
          <w:sz w:val="28"/>
          <w:szCs w:val="28"/>
        </w:rPr>
      </w:pPr>
      <w:r>
        <w:rPr>
          <w:sz w:val="28"/>
          <w:szCs w:val="28"/>
        </w:rPr>
        <w:t>Для факторного анализа изменения рентабельности собственного капитала воспользуемся моделью Дюпона и методом цепных подстановок.</w:t>
      </w:r>
    </w:p>
    <w:p w:rsidR="00A01EA1" w:rsidRDefault="00B870CC" w:rsidP="007256AB">
      <w:pPr>
        <w:widowControl w:val="0"/>
        <w:spacing w:line="360" w:lineRule="auto"/>
        <w:ind w:firstLine="360"/>
        <w:jc w:val="both"/>
        <w:rPr>
          <w:sz w:val="28"/>
          <w:szCs w:val="28"/>
        </w:rPr>
      </w:pPr>
      <w:r>
        <w:rPr>
          <w:sz w:val="28"/>
          <w:szCs w:val="28"/>
        </w:rPr>
        <w:t>Согласно модели Дюпона</w:t>
      </w:r>
    </w:p>
    <w:p w:rsidR="00A01EA1" w:rsidRDefault="00F825F1" w:rsidP="00A864E6">
      <w:pPr>
        <w:widowControl w:val="0"/>
        <w:spacing w:line="360" w:lineRule="auto"/>
        <w:ind w:firstLine="360"/>
        <w:jc w:val="center"/>
        <w:rPr>
          <w:sz w:val="28"/>
          <w:szCs w:val="28"/>
        </w:rPr>
      </w:pPr>
      <w:r>
        <w:rPr>
          <w:sz w:val="28"/>
          <w:szCs w:val="28"/>
        </w:rPr>
        <w:t xml:space="preserve">                                      </w:t>
      </w:r>
      <w:r w:rsidR="00B870CC">
        <w:rPr>
          <w:sz w:val="28"/>
          <w:szCs w:val="28"/>
          <w:lang w:val="en-US"/>
        </w:rPr>
        <w:t>R</w:t>
      </w:r>
      <w:r w:rsidR="00B870CC">
        <w:rPr>
          <w:sz w:val="16"/>
          <w:szCs w:val="16"/>
        </w:rPr>
        <w:t xml:space="preserve">СК </w:t>
      </w:r>
      <w:r w:rsidR="00B870CC">
        <w:rPr>
          <w:sz w:val="28"/>
          <w:szCs w:val="28"/>
        </w:rPr>
        <w:t>=</w:t>
      </w:r>
      <w:r w:rsidR="00B870CC" w:rsidRPr="00B870CC">
        <w:rPr>
          <w:position w:val="-10"/>
          <w:sz w:val="28"/>
          <w:szCs w:val="28"/>
        </w:rPr>
        <w:object w:dxaOrig="180" w:dyaOrig="340">
          <v:shape id="_x0000_i1039" type="#_x0000_t75" style="width:9pt;height:17.25pt" o:ole="">
            <v:imagedata r:id="rId34" o:title=""/>
          </v:shape>
          <o:OLEObject Type="Embed" ProgID="Equation.3" ShapeID="_x0000_i1039" DrawAspect="Content" ObjectID="_1469605067" r:id="rId35"/>
        </w:object>
      </w:r>
      <w:r w:rsidR="00B870CC">
        <w:rPr>
          <w:sz w:val="28"/>
          <w:szCs w:val="28"/>
        </w:rPr>
        <w:t>Рн</w:t>
      </w:r>
      <w:r w:rsidR="00B870CC">
        <w:rPr>
          <w:sz w:val="16"/>
          <w:szCs w:val="16"/>
        </w:rPr>
        <w:t>прод</w:t>
      </w:r>
      <w:r w:rsidR="00B870CC">
        <w:rPr>
          <w:sz w:val="28"/>
          <w:szCs w:val="28"/>
        </w:rPr>
        <w:t xml:space="preserve"> </w:t>
      </w:r>
      <w:r w:rsidR="00B870CC" w:rsidRPr="00B870CC">
        <w:rPr>
          <w:position w:val="-4"/>
          <w:sz w:val="28"/>
          <w:szCs w:val="28"/>
        </w:rPr>
        <w:object w:dxaOrig="180" w:dyaOrig="200">
          <v:shape id="_x0000_i1040" type="#_x0000_t75" style="width:10.5pt;height:9.75pt" o:ole="">
            <v:imagedata r:id="rId36" o:title=""/>
          </v:shape>
          <o:OLEObject Type="Embed" ProgID="Equation.3" ShapeID="_x0000_i1040" DrawAspect="Content" ObjectID="_1469605068" r:id="rId37"/>
        </w:object>
      </w:r>
      <w:r w:rsidR="00B870CC">
        <w:rPr>
          <w:sz w:val="28"/>
          <w:szCs w:val="28"/>
        </w:rPr>
        <w:t xml:space="preserve"> РО </w:t>
      </w:r>
      <w:r w:rsidR="00B870CC" w:rsidRPr="00B870CC">
        <w:rPr>
          <w:position w:val="-4"/>
          <w:sz w:val="28"/>
          <w:szCs w:val="28"/>
        </w:rPr>
        <w:object w:dxaOrig="180" w:dyaOrig="200">
          <v:shape id="_x0000_i1041" type="#_x0000_t75" style="width:10.5pt;height:9.75pt" o:ole="">
            <v:imagedata r:id="rId38" o:title=""/>
          </v:shape>
          <o:OLEObject Type="Embed" ProgID="Equation.3" ShapeID="_x0000_i1041" DrawAspect="Content" ObjectID="_1469605069" r:id="rId39"/>
        </w:object>
      </w:r>
      <w:r w:rsidR="00B870CC">
        <w:rPr>
          <w:sz w:val="28"/>
          <w:szCs w:val="28"/>
        </w:rPr>
        <w:t xml:space="preserve"> Кфз;</w:t>
      </w:r>
      <w:r>
        <w:rPr>
          <w:sz w:val="28"/>
          <w:szCs w:val="28"/>
        </w:rPr>
        <w:t xml:space="preserve">                                       (2.1)</w:t>
      </w:r>
    </w:p>
    <w:p w:rsidR="00B870CC" w:rsidRDefault="00A01EA1" w:rsidP="00702325">
      <w:pPr>
        <w:widowControl w:val="0"/>
        <w:spacing w:line="360" w:lineRule="auto"/>
        <w:ind w:firstLine="360"/>
        <w:rPr>
          <w:sz w:val="28"/>
          <w:szCs w:val="28"/>
        </w:rPr>
      </w:pPr>
      <w:r>
        <w:rPr>
          <w:sz w:val="28"/>
          <w:szCs w:val="28"/>
        </w:rPr>
        <w:t xml:space="preserve">     </w:t>
      </w:r>
    </w:p>
    <w:p w:rsidR="00E11833" w:rsidRDefault="00B870CC" w:rsidP="007256AB">
      <w:pPr>
        <w:widowControl w:val="0"/>
        <w:spacing w:line="360" w:lineRule="auto"/>
        <w:ind w:firstLine="360"/>
        <w:jc w:val="both"/>
        <w:rPr>
          <w:sz w:val="28"/>
          <w:szCs w:val="28"/>
        </w:rPr>
      </w:pPr>
      <w:r>
        <w:rPr>
          <w:sz w:val="28"/>
          <w:szCs w:val="28"/>
        </w:rPr>
        <w:t xml:space="preserve">Где </w:t>
      </w:r>
      <w:r w:rsidR="00A01EA1">
        <w:rPr>
          <w:sz w:val="28"/>
          <w:szCs w:val="28"/>
        </w:rPr>
        <w:t>Рн</w:t>
      </w:r>
      <w:r w:rsidR="00A01EA1">
        <w:rPr>
          <w:sz w:val="16"/>
          <w:szCs w:val="16"/>
        </w:rPr>
        <w:t xml:space="preserve">прод </w:t>
      </w:r>
      <w:r w:rsidR="00A01EA1">
        <w:rPr>
          <w:sz w:val="28"/>
          <w:szCs w:val="28"/>
        </w:rPr>
        <w:t xml:space="preserve">= </w:t>
      </w:r>
      <w:r w:rsidR="00A01EA1" w:rsidRPr="00A01EA1">
        <w:rPr>
          <w:position w:val="-24"/>
          <w:sz w:val="28"/>
          <w:szCs w:val="28"/>
        </w:rPr>
        <w:object w:dxaOrig="499" w:dyaOrig="620">
          <v:shape id="_x0000_i1042" type="#_x0000_t75" style="width:24.75pt;height:30.75pt" o:ole="">
            <v:imagedata r:id="rId40" o:title=""/>
          </v:shape>
          <o:OLEObject Type="Embed" ProgID="Equation.3" ShapeID="_x0000_i1042" DrawAspect="Content" ObjectID="_1469605070" r:id="rId41"/>
        </w:object>
      </w:r>
      <w:r w:rsidR="00A01EA1">
        <w:rPr>
          <w:sz w:val="28"/>
          <w:szCs w:val="28"/>
        </w:rPr>
        <w:t xml:space="preserve"> - </w:t>
      </w:r>
      <w:r w:rsidR="00A01EA1" w:rsidRPr="00A01EA1">
        <w:rPr>
          <w:sz w:val="28"/>
          <w:szCs w:val="28"/>
        </w:rPr>
        <w:t xml:space="preserve"> </w:t>
      </w:r>
      <w:r w:rsidR="00A01EA1">
        <w:rPr>
          <w:sz w:val="28"/>
          <w:szCs w:val="28"/>
        </w:rPr>
        <w:t xml:space="preserve">рентабельность продаж (ПН – прибыль до налогообложения, </w:t>
      </w:r>
      <w:r w:rsidR="00A01EA1">
        <w:rPr>
          <w:sz w:val="28"/>
          <w:szCs w:val="28"/>
          <w:lang w:val="en-US"/>
        </w:rPr>
        <w:t>V</w:t>
      </w:r>
      <w:r w:rsidR="00A01EA1" w:rsidRPr="00A01EA1">
        <w:rPr>
          <w:sz w:val="28"/>
          <w:szCs w:val="28"/>
        </w:rPr>
        <w:t xml:space="preserve"> </w:t>
      </w:r>
      <w:r w:rsidR="00A01EA1">
        <w:rPr>
          <w:sz w:val="28"/>
          <w:szCs w:val="28"/>
        </w:rPr>
        <w:t>–</w:t>
      </w:r>
      <w:r w:rsidR="00A01EA1" w:rsidRPr="00A01EA1">
        <w:rPr>
          <w:sz w:val="28"/>
          <w:szCs w:val="28"/>
        </w:rPr>
        <w:t xml:space="preserve"> </w:t>
      </w:r>
      <w:r w:rsidR="00A01EA1">
        <w:rPr>
          <w:sz w:val="28"/>
          <w:szCs w:val="28"/>
        </w:rPr>
        <w:t>объем продаж)</w:t>
      </w:r>
      <w:r w:rsidR="00F94096">
        <w:rPr>
          <w:sz w:val="28"/>
          <w:szCs w:val="28"/>
        </w:rPr>
        <w:t xml:space="preserve"> или коммерческая маржа</w:t>
      </w:r>
      <w:r w:rsidR="00A01EA1">
        <w:rPr>
          <w:sz w:val="28"/>
          <w:szCs w:val="28"/>
        </w:rPr>
        <w:t xml:space="preserve">; </w:t>
      </w:r>
      <w:r w:rsidR="00A01EA1" w:rsidRPr="00A01EA1">
        <w:rPr>
          <w:sz w:val="28"/>
          <w:szCs w:val="28"/>
        </w:rPr>
        <w:t xml:space="preserve"> </w:t>
      </w:r>
      <w:r w:rsidR="00A01EA1">
        <w:rPr>
          <w:sz w:val="28"/>
          <w:szCs w:val="28"/>
        </w:rPr>
        <w:t xml:space="preserve">РО = </w:t>
      </w:r>
      <w:r w:rsidR="00A01EA1" w:rsidRPr="00A01EA1">
        <w:rPr>
          <w:position w:val="-24"/>
          <w:sz w:val="28"/>
          <w:szCs w:val="28"/>
        </w:rPr>
        <w:object w:dxaOrig="279" w:dyaOrig="620">
          <v:shape id="_x0000_i1043" type="#_x0000_t75" style="width:14.25pt;height:30.75pt" o:ole="">
            <v:imagedata r:id="rId42" o:title=""/>
          </v:shape>
          <o:OLEObject Type="Embed" ProgID="Equation.3" ShapeID="_x0000_i1043" DrawAspect="Content" ObjectID="_1469605071" r:id="rId43"/>
        </w:object>
      </w:r>
      <w:r w:rsidR="00A01EA1">
        <w:rPr>
          <w:sz w:val="28"/>
          <w:szCs w:val="28"/>
        </w:rPr>
        <w:t xml:space="preserve"> - </w:t>
      </w:r>
      <w:r w:rsidR="00F94096">
        <w:rPr>
          <w:sz w:val="28"/>
          <w:szCs w:val="28"/>
        </w:rPr>
        <w:t>оборачиваемость актив</w:t>
      </w:r>
      <w:r w:rsidR="00D82F1C">
        <w:rPr>
          <w:sz w:val="28"/>
          <w:szCs w:val="28"/>
        </w:rPr>
        <w:t>а</w:t>
      </w:r>
      <w:r w:rsidR="00A01EA1">
        <w:rPr>
          <w:sz w:val="28"/>
          <w:szCs w:val="28"/>
        </w:rPr>
        <w:t xml:space="preserve"> ( А – актив)</w:t>
      </w:r>
      <w:r w:rsidR="003C395C">
        <w:rPr>
          <w:sz w:val="28"/>
          <w:szCs w:val="28"/>
        </w:rPr>
        <w:t xml:space="preserve">; </w:t>
      </w:r>
      <w:r w:rsidR="00E11833">
        <w:rPr>
          <w:sz w:val="28"/>
          <w:szCs w:val="28"/>
        </w:rPr>
        <w:t xml:space="preserve">Кфз = </w:t>
      </w:r>
      <w:r w:rsidR="00E11833" w:rsidRPr="00A01EA1">
        <w:rPr>
          <w:position w:val="-24"/>
          <w:sz w:val="28"/>
          <w:szCs w:val="28"/>
        </w:rPr>
        <w:object w:dxaOrig="460" w:dyaOrig="620">
          <v:shape id="_x0000_i1044" type="#_x0000_t75" style="width:23.25pt;height:30.75pt" o:ole="">
            <v:imagedata r:id="rId44" o:title=""/>
          </v:shape>
          <o:OLEObject Type="Embed" ProgID="Equation.3" ShapeID="_x0000_i1044" DrawAspect="Content" ObjectID="_1469605072" r:id="rId45"/>
        </w:object>
      </w:r>
      <w:r w:rsidR="00E11833">
        <w:rPr>
          <w:sz w:val="28"/>
          <w:szCs w:val="28"/>
        </w:rPr>
        <w:t xml:space="preserve"> – коэффициент финансовой зависимости</w:t>
      </w:r>
      <w:r w:rsidR="00F94096">
        <w:rPr>
          <w:sz w:val="28"/>
          <w:szCs w:val="28"/>
        </w:rPr>
        <w:t xml:space="preserve"> (мультипликатор собственного капитала )</w:t>
      </w:r>
      <w:r w:rsidR="00D82F1C">
        <w:rPr>
          <w:sz w:val="28"/>
          <w:szCs w:val="28"/>
        </w:rPr>
        <w:t>.</w:t>
      </w:r>
    </w:p>
    <w:p w:rsidR="00BD0F7D" w:rsidRDefault="00BD0F7D" w:rsidP="00A864E6">
      <w:pPr>
        <w:widowControl w:val="0"/>
        <w:spacing w:line="360" w:lineRule="auto"/>
        <w:ind w:firstLine="360"/>
        <w:rPr>
          <w:sz w:val="28"/>
          <w:szCs w:val="28"/>
        </w:rPr>
      </w:pPr>
      <w:r>
        <w:rPr>
          <w:sz w:val="28"/>
          <w:szCs w:val="28"/>
        </w:rPr>
        <w:t>Таблица 2.2.</w:t>
      </w:r>
    </w:p>
    <w:p w:rsidR="00BD0F7D" w:rsidRDefault="00BD0F7D" w:rsidP="00A864E6">
      <w:pPr>
        <w:widowControl w:val="0"/>
        <w:spacing w:line="360" w:lineRule="auto"/>
        <w:ind w:firstLine="360"/>
        <w:rPr>
          <w:sz w:val="28"/>
          <w:szCs w:val="28"/>
        </w:rPr>
      </w:pPr>
      <w:r>
        <w:rPr>
          <w:sz w:val="28"/>
          <w:szCs w:val="28"/>
        </w:rPr>
        <w:t xml:space="preserve">Факторный анализ рентабельности собственного капитала </w:t>
      </w:r>
    </w:p>
    <w:tbl>
      <w:tblPr>
        <w:tblStyle w:val="a5"/>
        <w:tblW w:w="0" w:type="auto"/>
        <w:tblLook w:val="01E0" w:firstRow="1" w:lastRow="1" w:firstColumn="1" w:lastColumn="1" w:noHBand="0" w:noVBand="0"/>
      </w:tblPr>
      <w:tblGrid>
        <w:gridCol w:w="844"/>
        <w:gridCol w:w="1746"/>
        <w:gridCol w:w="1744"/>
        <w:gridCol w:w="1743"/>
        <w:gridCol w:w="1746"/>
        <w:gridCol w:w="1748"/>
      </w:tblGrid>
      <w:tr w:rsidR="00D82F1C">
        <w:tc>
          <w:tcPr>
            <w:tcW w:w="828" w:type="dxa"/>
            <w:vAlign w:val="center"/>
          </w:tcPr>
          <w:p w:rsidR="00D82F1C" w:rsidRDefault="00D82F1C" w:rsidP="00694C02">
            <w:pPr>
              <w:widowControl w:val="0"/>
              <w:spacing w:line="360" w:lineRule="auto"/>
              <w:ind w:firstLine="360"/>
              <w:jc w:val="center"/>
              <w:rPr>
                <w:sz w:val="28"/>
                <w:szCs w:val="28"/>
              </w:rPr>
            </w:pPr>
            <w:r>
              <w:rPr>
                <w:sz w:val="28"/>
                <w:szCs w:val="28"/>
              </w:rPr>
              <w:t>№</w:t>
            </w:r>
          </w:p>
        </w:tc>
        <w:tc>
          <w:tcPr>
            <w:tcW w:w="1748" w:type="dxa"/>
            <w:vAlign w:val="center"/>
          </w:tcPr>
          <w:p w:rsidR="00D82F1C" w:rsidRDefault="00D82F1C" w:rsidP="00694C02">
            <w:pPr>
              <w:widowControl w:val="0"/>
              <w:spacing w:line="360" w:lineRule="auto"/>
              <w:ind w:firstLine="360"/>
              <w:jc w:val="center"/>
              <w:rPr>
                <w:sz w:val="28"/>
                <w:szCs w:val="28"/>
              </w:rPr>
            </w:pPr>
            <w:r w:rsidRPr="00B870CC">
              <w:rPr>
                <w:position w:val="-10"/>
                <w:sz w:val="28"/>
                <w:szCs w:val="28"/>
              </w:rPr>
              <w:object w:dxaOrig="180" w:dyaOrig="340">
                <v:shape id="_x0000_i1045" type="#_x0000_t75" style="width:9pt;height:17.25pt" o:ole="">
                  <v:imagedata r:id="rId34" o:title=""/>
                </v:shape>
                <o:OLEObject Type="Embed" ProgID="Equation.3" ShapeID="_x0000_i1045" DrawAspect="Content" ObjectID="_1469605073" r:id="rId46"/>
              </w:object>
            </w:r>
            <w:r>
              <w:rPr>
                <w:sz w:val="28"/>
                <w:szCs w:val="28"/>
              </w:rPr>
              <w:t>Рн</w:t>
            </w:r>
            <w:r>
              <w:rPr>
                <w:sz w:val="16"/>
                <w:szCs w:val="16"/>
              </w:rPr>
              <w:t>прод</w:t>
            </w:r>
          </w:p>
        </w:tc>
        <w:tc>
          <w:tcPr>
            <w:tcW w:w="1749" w:type="dxa"/>
            <w:vAlign w:val="center"/>
          </w:tcPr>
          <w:p w:rsidR="00D82F1C" w:rsidRDefault="00D82F1C" w:rsidP="00694C02">
            <w:pPr>
              <w:widowControl w:val="0"/>
              <w:spacing w:line="360" w:lineRule="auto"/>
              <w:ind w:firstLine="360"/>
              <w:jc w:val="center"/>
              <w:rPr>
                <w:sz w:val="28"/>
                <w:szCs w:val="28"/>
              </w:rPr>
            </w:pPr>
            <w:r>
              <w:rPr>
                <w:sz w:val="28"/>
                <w:szCs w:val="28"/>
              </w:rPr>
              <w:t>РО</w:t>
            </w:r>
          </w:p>
        </w:tc>
        <w:tc>
          <w:tcPr>
            <w:tcW w:w="1748" w:type="dxa"/>
            <w:vAlign w:val="center"/>
          </w:tcPr>
          <w:p w:rsidR="00D82F1C" w:rsidRDefault="00D82F1C" w:rsidP="00694C02">
            <w:pPr>
              <w:widowControl w:val="0"/>
              <w:spacing w:line="360" w:lineRule="auto"/>
              <w:ind w:firstLine="360"/>
              <w:jc w:val="center"/>
              <w:rPr>
                <w:sz w:val="28"/>
                <w:szCs w:val="28"/>
              </w:rPr>
            </w:pPr>
            <w:r>
              <w:rPr>
                <w:sz w:val="28"/>
                <w:szCs w:val="28"/>
              </w:rPr>
              <w:t>Кфз</w:t>
            </w:r>
          </w:p>
        </w:tc>
        <w:tc>
          <w:tcPr>
            <w:tcW w:w="1749" w:type="dxa"/>
            <w:vAlign w:val="center"/>
          </w:tcPr>
          <w:p w:rsidR="00D82F1C" w:rsidRDefault="00D82F1C" w:rsidP="00694C02">
            <w:pPr>
              <w:widowControl w:val="0"/>
              <w:spacing w:line="360" w:lineRule="auto"/>
              <w:ind w:firstLine="360"/>
              <w:jc w:val="center"/>
              <w:rPr>
                <w:sz w:val="28"/>
                <w:szCs w:val="28"/>
              </w:rPr>
            </w:pPr>
            <w:r>
              <w:rPr>
                <w:sz w:val="28"/>
                <w:szCs w:val="28"/>
                <w:lang w:val="en-US"/>
              </w:rPr>
              <w:t>R</w:t>
            </w:r>
            <w:r>
              <w:rPr>
                <w:sz w:val="16"/>
                <w:szCs w:val="16"/>
              </w:rPr>
              <w:t>СК</w:t>
            </w:r>
          </w:p>
        </w:tc>
        <w:tc>
          <w:tcPr>
            <w:tcW w:w="1749" w:type="dxa"/>
            <w:vAlign w:val="center"/>
          </w:tcPr>
          <w:p w:rsidR="00D82F1C" w:rsidRDefault="00D82F1C" w:rsidP="00694C02">
            <w:pPr>
              <w:widowControl w:val="0"/>
              <w:spacing w:line="360" w:lineRule="auto"/>
              <w:ind w:firstLine="360"/>
              <w:jc w:val="center"/>
              <w:rPr>
                <w:sz w:val="28"/>
                <w:szCs w:val="28"/>
              </w:rPr>
            </w:pPr>
            <w:r>
              <w:rPr>
                <w:sz w:val="28"/>
                <w:szCs w:val="28"/>
              </w:rPr>
              <w:t>влияние</w:t>
            </w:r>
          </w:p>
        </w:tc>
      </w:tr>
      <w:tr w:rsidR="00D82F1C">
        <w:tc>
          <w:tcPr>
            <w:tcW w:w="828" w:type="dxa"/>
            <w:vAlign w:val="center"/>
          </w:tcPr>
          <w:p w:rsidR="00D82F1C" w:rsidRDefault="00D82F1C" w:rsidP="00694C02">
            <w:pPr>
              <w:widowControl w:val="0"/>
              <w:spacing w:line="360" w:lineRule="auto"/>
              <w:ind w:firstLine="360"/>
              <w:jc w:val="center"/>
              <w:rPr>
                <w:sz w:val="28"/>
                <w:szCs w:val="28"/>
              </w:rPr>
            </w:pPr>
            <w:r>
              <w:rPr>
                <w:sz w:val="28"/>
                <w:szCs w:val="28"/>
              </w:rPr>
              <w:t>0</w:t>
            </w:r>
          </w:p>
        </w:tc>
        <w:tc>
          <w:tcPr>
            <w:tcW w:w="1748" w:type="dxa"/>
            <w:vAlign w:val="center"/>
          </w:tcPr>
          <w:p w:rsidR="00D82F1C" w:rsidRDefault="00D82F1C" w:rsidP="00694C02">
            <w:pPr>
              <w:widowControl w:val="0"/>
              <w:spacing w:line="360" w:lineRule="auto"/>
              <w:ind w:firstLine="360"/>
              <w:jc w:val="center"/>
              <w:rPr>
                <w:sz w:val="28"/>
                <w:szCs w:val="28"/>
              </w:rPr>
            </w:pPr>
            <w:r>
              <w:rPr>
                <w:sz w:val="28"/>
                <w:szCs w:val="28"/>
              </w:rPr>
              <w:t>0,239338</w:t>
            </w:r>
          </w:p>
        </w:tc>
        <w:tc>
          <w:tcPr>
            <w:tcW w:w="1749" w:type="dxa"/>
            <w:vAlign w:val="center"/>
          </w:tcPr>
          <w:p w:rsidR="00D82F1C" w:rsidRDefault="000D186B" w:rsidP="00694C02">
            <w:pPr>
              <w:widowControl w:val="0"/>
              <w:spacing w:line="360" w:lineRule="auto"/>
              <w:ind w:firstLine="360"/>
              <w:jc w:val="center"/>
              <w:rPr>
                <w:sz w:val="28"/>
                <w:szCs w:val="28"/>
              </w:rPr>
            </w:pPr>
            <w:r>
              <w:rPr>
                <w:sz w:val="28"/>
                <w:szCs w:val="28"/>
              </w:rPr>
              <w:t>1,1049</w:t>
            </w:r>
          </w:p>
        </w:tc>
        <w:tc>
          <w:tcPr>
            <w:tcW w:w="1748" w:type="dxa"/>
            <w:vAlign w:val="center"/>
          </w:tcPr>
          <w:p w:rsidR="00D82F1C" w:rsidRDefault="00B53296" w:rsidP="00694C02">
            <w:pPr>
              <w:widowControl w:val="0"/>
              <w:spacing w:line="360" w:lineRule="auto"/>
              <w:ind w:firstLine="360"/>
              <w:jc w:val="center"/>
              <w:rPr>
                <w:sz w:val="28"/>
                <w:szCs w:val="28"/>
              </w:rPr>
            </w:pPr>
            <w:r>
              <w:rPr>
                <w:sz w:val="28"/>
                <w:szCs w:val="28"/>
              </w:rPr>
              <w:t>1,0</w:t>
            </w:r>
            <w:r w:rsidR="000D186B">
              <w:rPr>
                <w:sz w:val="28"/>
                <w:szCs w:val="28"/>
              </w:rPr>
              <w:t>06</w:t>
            </w:r>
          </w:p>
        </w:tc>
        <w:tc>
          <w:tcPr>
            <w:tcW w:w="1749" w:type="dxa"/>
            <w:vAlign w:val="center"/>
          </w:tcPr>
          <w:p w:rsidR="00D82F1C" w:rsidRDefault="006B263C" w:rsidP="00694C02">
            <w:pPr>
              <w:widowControl w:val="0"/>
              <w:spacing w:line="360" w:lineRule="auto"/>
              <w:ind w:firstLine="360"/>
              <w:jc w:val="center"/>
              <w:rPr>
                <w:sz w:val="28"/>
                <w:szCs w:val="28"/>
              </w:rPr>
            </w:pPr>
            <w:r>
              <w:rPr>
                <w:sz w:val="28"/>
                <w:szCs w:val="28"/>
              </w:rPr>
              <w:t>0,2</w:t>
            </w:r>
            <w:r w:rsidR="000D186B">
              <w:rPr>
                <w:sz w:val="28"/>
                <w:szCs w:val="28"/>
              </w:rPr>
              <w:t>6603</w:t>
            </w:r>
          </w:p>
        </w:tc>
        <w:tc>
          <w:tcPr>
            <w:tcW w:w="1749" w:type="dxa"/>
            <w:vAlign w:val="center"/>
          </w:tcPr>
          <w:p w:rsidR="00D82F1C" w:rsidRDefault="006B263C" w:rsidP="00694C02">
            <w:pPr>
              <w:widowControl w:val="0"/>
              <w:spacing w:line="360" w:lineRule="auto"/>
              <w:ind w:firstLine="360"/>
              <w:jc w:val="center"/>
              <w:rPr>
                <w:sz w:val="28"/>
                <w:szCs w:val="28"/>
              </w:rPr>
            </w:pPr>
            <w:r>
              <w:rPr>
                <w:sz w:val="28"/>
                <w:szCs w:val="28"/>
              </w:rPr>
              <w:t>-</w:t>
            </w:r>
          </w:p>
        </w:tc>
      </w:tr>
      <w:tr w:rsidR="00D82F1C">
        <w:tc>
          <w:tcPr>
            <w:tcW w:w="828" w:type="dxa"/>
            <w:vAlign w:val="center"/>
          </w:tcPr>
          <w:p w:rsidR="00D82F1C" w:rsidRDefault="00D82F1C" w:rsidP="00694C02">
            <w:pPr>
              <w:widowControl w:val="0"/>
              <w:spacing w:line="360" w:lineRule="auto"/>
              <w:ind w:firstLine="360"/>
              <w:jc w:val="center"/>
              <w:rPr>
                <w:sz w:val="28"/>
                <w:szCs w:val="28"/>
              </w:rPr>
            </w:pPr>
            <w:r>
              <w:rPr>
                <w:sz w:val="28"/>
                <w:szCs w:val="28"/>
              </w:rPr>
              <w:t>1</w:t>
            </w:r>
          </w:p>
        </w:tc>
        <w:tc>
          <w:tcPr>
            <w:tcW w:w="1748" w:type="dxa"/>
            <w:vAlign w:val="center"/>
          </w:tcPr>
          <w:p w:rsidR="00D82F1C" w:rsidRDefault="00B53296" w:rsidP="00694C02">
            <w:pPr>
              <w:widowControl w:val="0"/>
              <w:spacing w:line="360" w:lineRule="auto"/>
              <w:ind w:firstLine="360"/>
              <w:jc w:val="center"/>
              <w:rPr>
                <w:sz w:val="28"/>
                <w:szCs w:val="28"/>
              </w:rPr>
            </w:pPr>
            <w:r>
              <w:rPr>
                <w:sz w:val="28"/>
                <w:szCs w:val="28"/>
              </w:rPr>
              <w:t>0,298537</w:t>
            </w:r>
          </w:p>
        </w:tc>
        <w:tc>
          <w:tcPr>
            <w:tcW w:w="1749" w:type="dxa"/>
            <w:vAlign w:val="center"/>
          </w:tcPr>
          <w:p w:rsidR="00D82F1C" w:rsidRDefault="000D186B" w:rsidP="00694C02">
            <w:pPr>
              <w:widowControl w:val="0"/>
              <w:spacing w:line="360" w:lineRule="auto"/>
              <w:ind w:firstLine="360"/>
              <w:jc w:val="center"/>
              <w:rPr>
                <w:sz w:val="28"/>
                <w:szCs w:val="28"/>
              </w:rPr>
            </w:pPr>
            <w:r>
              <w:rPr>
                <w:sz w:val="28"/>
                <w:szCs w:val="28"/>
              </w:rPr>
              <w:t>1,1049</w:t>
            </w:r>
          </w:p>
        </w:tc>
        <w:tc>
          <w:tcPr>
            <w:tcW w:w="1748" w:type="dxa"/>
            <w:vAlign w:val="center"/>
          </w:tcPr>
          <w:p w:rsidR="00D82F1C" w:rsidRDefault="00B53296" w:rsidP="00694C02">
            <w:pPr>
              <w:widowControl w:val="0"/>
              <w:spacing w:line="360" w:lineRule="auto"/>
              <w:ind w:firstLine="360"/>
              <w:jc w:val="center"/>
              <w:rPr>
                <w:sz w:val="28"/>
                <w:szCs w:val="28"/>
              </w:rPr>
            </w:pPr>
            <w:r>
              <w:rPr>
                <w:sz w:val="28"/>
                <w:szCs w:val="28"/>
              </w:rPr>
              <w:t>1,0</w:t>
            </w:r>
            <w:r w:rsidR="000D186B">
              <w:rPr>
                <w:sz w:val="28"/>
                <w:szCs w:val="28"/>
              </w:rPr>
              <w:t>06</w:t>
            </w:r>
          </w:p>
        </w:tc>
        <w:tc>
          <w:tcPr>
            <w:tcW w:w="1749" w:type="dxa"/>
            <w:vAlign w:val="center"/>
          </w:tcPr>
          <w:p w:rsidR="00D82F1C" w:rsidRDefault="006B263C" w:rsidP="00694C02">
            <w:pPr>
              <w:widowControl w:val="0"/>
              <w:spacing w:line="360" w:lineRule="auto"/>
              <w:ind w:firstLine="360"/>
              <w:jc w:val="center"/>
              <w:rPr>
                <w:sz w:val="28"/>
                <w:szCs w:val="28"/>
              </w:rPr>
            </w:pPr>
            <w:r>
              <w:rPr>
                <w:sz w:val="28"/>
                <w:szCs w:val="28"/>
              </w:rPr>
              <w:t>0,3</w:t>
            </w:r>
            <w:r w:rsidR="000D186B">
              <w:rPr>
                <w:sz w:val="28"/>
                <w:szCs w:val="28"/>
              </w:rPr>
              <w:t>3183</w:t>
            </w:r>
          </w:p>
        </w:tc>
        <w:tc>
          <w:tcPr>
            <w:tcW w:w="1749" w:type="dxa"/>
            <w:vAlign w:val="center"/>
          </w:tcPr>
          <w:p w:rsidR="00D82F1C" w:rsidRDefault="006B263C" w:rsidP="00694C02">
            <w:pPr>
              <w:widowControl w:val="0"/>
              <w:spacing w:line="360" w:lineRule="auto"/>
              <w:ind w:firstLine="360"/>
              <w:jc w:val="center"/>
              <w:rPr>
                <w:sz w:val="28"/>
                <w:szCs w:val="28"/>
              </w:rPr>
            </w:pPr>
            <w:r>
              <w:rPr>
                <w:sz w:val="28"/>
                <w:szCs w:val="28"/>
              </w:rPr>
              <w:t>+0,0</w:t>
            </w:r>
            <w:r w:rsidR="003257C0">
              <w:rPr>
                <w:sz w:val="28"/>
                <w:szCs w:val="28"/>
              </w:rPr>
              <w:t>658</w:t>
            </w:r>
          </w:p>
        </w:tc>
      </w:tr>
      <w:tr w:rsidR="00D82F1C">
        <w:tc>
          <w:tcPr>
            <w:tcW w:w="828" w:type="dxa"/>
            <w:vAlign w:val="center"/>
          </w:tcPr>
          <w:p w:rsidR="00D82F1C" w:rsidRDefault="00D82F1C" w:rsidP="00694C02">
            <w:pPr>
              <w:widowControl w:val="0"/>
              <w:spacing w:line="360" w:lineRule="auto"/>
              <w:ind w:firstLine="360"/>
              <w:jc w:val="center"/>
              <w:rPr>
                <w:sz w:val="28"/>
                <w:szCs w:val="28"/>
              </w:rPr>
            </w:pPr>
            <w:r>
              <w:rPr>
                <w:sz w:val="28"/>
                <w:szCs w:val="28"/>
              </w:rPr>
              <w:t>2</w:t>
            </w:r>
          </w:p>
        </w:tc>
        <w:tc>
          <w:tcPr>
            <w:tcW w:w="1748" w:type="dxa"/>
            <w:vAlign w:val="center"/>
          </w:tcPr>
          <w:p w:rsidR="00D82F1C" w:rsidRDefault="00B53296" w:rsidP="00694C02">
            <w:pPr>
              <w:widowControl w:val="0"/>
              <w:spacing w:line="360" w:lineRule="auto"/>
              <w:ind w:firstLine="360"/>
              <w:jc w:val="center"/>
              <w:rPr>
                <w:sz w:val="28"/>
                <w:szCs w:val="28"/>
              </w:rPr>
            </w:pPr>
            <w:r>
              <w:rPr>
                <w:sz w:val="28"/>
                <w:szCs w:val="28"/>
              </w:rPr>
              <w:t>0,298537</w:t>
            </w:r>
          </w:p>
        </w:tc>
        <w:tc>
          <w:tcPr>
            <w:tcW w:w="1749" w:type="dxa"/>
            <w:vAlign w:val="center"/>
          </w:tcPr>
          <w:p w:rsidR="00D82F1C" w:rsidRDefault="000D186B" w:rsidP="00694C02">
            <w:pPr>
              <w:widowControl w:val="0"/>
              <w:spacing w:line="360" w:lineRule="auto"/>
              <w:ind w:firstLine="360"/>
              <w:jc w:val="center"/>
              <w:rPr>
                <w:sz w:val="28"/>
                <w:szCs w:val="28"/>
              </w:rPr>
            </w:pPr>
            <w:r>
              <w:rPr>
                <w:sz w:val="28"/>
                <w:szCs w:val="28"/>
              </w:rPr>
              <w:t>1,071</w:t>
            </w:r>
          </w:p>
        </w:tc>
        <w:tc>
          <w:tcPr>
            <w:tcW w:w="1748" w:type="dxa"/>
            <w:vAlign w:val="center"/>
          </w:tcPr>
          <w:p w:rsidR="00D82F1C" w:rsidRDefault="00B53296" w:rsidP="00694C02">
            <w:pPr>
              <w:widowControl w:val="0"/>
              <w:spacing w:line="360" w:lineRule="auto"/>
              <w:ind w:firstLine="360"/>
              <w:jc w:val="center"/>
              <w:rPr>
                <w:sz w:val="28"/>
                <w:szCs w:val="28"/>
              </w:rPr>
            </w:pPr>
            <w:r>
              <w:rPr>
                <w:sz w:val="28"/>
                <w:szCs w:val="28"/>
              </w:rPr>
              <w:t>1,0</w:t>
            </w:r>
            <w:r w:rsidR="000D186B">
              <w:rPr>
                <w:sz w:val="28"/>
                <w:szCs w:val="28"/>
              </w:rPr>
              <w:t>06</w:t>
            </w:r>
          </w:p>
        </w:tc>
        <w:tc>
          <w:tcPr>
            <w:tcW w:w="1749" w:type="dxa"/>
            <w:vAlign w:val="center"/>
          </w:tcPr>
          <w:p w:rsidR="00D82F1C" w:rsidRDefault="006B263C" w:rsidP="00694C02">
            <w:pPr>
              <w:widowControl w:val="0"/>
              <w:spacing w:line="360" w:lineRule="auto"/>
              <w:ind w:firstLine="360"/>
              <w:jc w:val="center"/>
              <w:rPr>
                <w:sz w:val="28"/>
                <w:szCs w:val="28"/>
              </w:rPr>
            </w:pPr>
            <w:r>
              <w:rPr>
                <w:sz w:val="28"/>
                <w:szCs w:val="28"/>
              </w:rPr>
              <w:t>0,</w:t>
            </w:r>
            <w:r w:rsidR="000D186B">
              <w:rPr>
                <w:sz w:val="28"/>
                <w:szCs w:val="28"/>
              </w:rPr>
              <w:t>32165</w:t>
            </w:r>
          </w:p>
        </w:tc>
        <w:tc>
          <w:tcPr>
            <w:tcW w:w="1749" w:type="dxa"/>
            <w:vAlign w:val="center"/>
          </w:tcPr>
          <w:p w:rsidR="00D82F1C" w:rsidRDefault="006B263C" w:rsidP="00694C02">
            <w:pPr>
              <w:widowControl w:val="0"/>
              <w:spacing w:line="360" w:lineRule="auto"/>
              <w:ind w:firstLine="360"/>
              <w:jc w:val="center"/>
              <w:rPr>
                <w:sz w:val="28"/>
                <w:szCs w:val="28"/>
              </w:rPr>
            </w:pPr>
            <w:r>
              <w:rPr>
                <w:sz w:val="28"/>
                <w:szCs w:val="28"/>
              </w:rPr>
              <w:t>- 0,0</w:t>
            </w:r>
            <w:r w:rsidR="003257C0">
              <w:rPr>
                <w:sz w:val="28"/>
                <w:szCs w:val="28"/>
              </w:rPr>
              <w:t>1018</w:t>
            </w:r>
          </w:p>
        </w:tc>
      </w:tr>
      <w:tr w:rsidR="00D82F1C">
        <w:tc>
          <w:tcPr>
            <w:tcW w:w="828" w:type="dxa"/>
            <w:vAlign w:val="center"/>
          </w:tcPr>
          <w:p w:rsidR="00D82F1C" w:rsidRDefault="00D82F1C" w:rsidP="00694C02">
            <w:pPr>
              <w:widowControl w:val="0"/>
              <w:spacing w:line="360" w:lineRule="auto"/>
              <w:ind w:firstLine="360"/>
              <w:jc w:val="center"/>
              <w:rPr>
                <w:sz w:val="28"/>
                <w:szCs w:val="28"/>
              </w:rPr>
            </w:pPr>
            <w:r>
              <w:rPr>
                <w:sz w:val="28"/>
                <w:szCs w:val="28"/>
              </w:rPr>
              <w:t>3</w:t>
            </w:r>
          </w:p>
        </w:tc>
        <w:tc>
          <w:tcPr>
            <w:tcW w:w="1748" w:type="dxa"/>
            <w:vAlign w:val="center"/>
          </w:tcPr>
          <w:p w:rsidR="00D82F1C" w:rsidRDefault="00B53296" w:rsidP="00694C02">
            <w:pPr>
              <w:widowControl w:val="0"/>
              <w:spacing w:line="360" w:lineRule="auto"/>
              <w:ind w:firstLine="360"/>
              <w:jc w:val="center"/>
              <w:rPr>
                <w:sz w:val="28"/>
                <w:szCs w:val="28"/>
              </w:rPr>
            </w:pPr>
            <w:r>
              <w:rPr>
                <w:sz w:val="28"/>
                <w:szCs w:val="28"/>
              </w:rPr>
              <w:t>0,298537</w:t>
            </w:r>
          </w:p>
        </w:tc>
        <w:tc>
          <w:tcPr>
            <w:tcW w:w="1749" w:type="dxa"/>
            <w:vAlign w:val="center"/>
          </w:tcPr>
          <w:p w:rsidR="00D82F1C" w:rsidRDefault="000D186B" w:rsidP="00694C02">
            <w:pPr>
              <w:widowControl w:val="0"/>
              <w:spacing w:line="360" w:lineRule="auto"/>
              <w:ind w:firstLine="360"/>
              <w:jc w:val="center"/>
              <w:rPr>
                <w:sz w:val="28"/>
                <w:szCs w:val="28"/>
              </w:rPr>
            </w:pPr>
            <w:r>
              <w:rPr>
                <w:sz w:val="28"/>
                <w:szCs w:val="28"/>
              </w:rPr>
              <w:t>1,071</w:t>
            </w:r>
          </w:p>
        </w:tc>
        <w:tc>
          <w:tcPr>
            <w:tcW w:w="1748" w:type="dxa"/>
            <w:vAlign w:val="center"/>
          </w:tcPr>
          <w:p w:rsidR="00D82F1C" w:rsidRDefault="00B53296" w:rsidP="00694C02">
            <w:pPr>
              <w:widowControl w:val="0"/>
              <w:spacing w:line="360" w:lineRule="auto"/>
              <w:ind w:firstLine="360"/>
              <w:jc w:val="center"/>
              <w:rPr>
                <w:sz w:val="28"/>
                <w:szCs w:val="28"/>
              </w:rPr>
            </w:pPr>
            <w:r>
              <w:rPr>
                <w:sz w:val="28"/>
                <w:szCs w:val="28"/>
              </w:rPr>
              <w:t>1,04</w:t>
            </w:r>
            <w:r w:rsidR="000D186B">
              <w:rPr>
                <w:sz w:val="28"/>
                <w:szCs w:val="28"/>
              </w:rPr>
              <w:t>41</w:t>
            </w:r>
          </w:p>
        </w:tc>
        <w:tc>
          <w:tcPr>
            <w:tcW w:w="1749" w:type="dxa"/>
            <w:vAlign w:val="center"/>
          </w:tcPr>
          <w:p w:rsidR="00D82F1C" w:rsidRDefault="006B263C" w:rsidP="00694C02">
            <w:pPr>
              <w:widowControl w:val="0"/>
              <w:spacing w:line="360" w:lineRule="auto"/>
              <w:ind w:firstLine="360"/>
              <w:jc w:val="center"/>
              <w:rPr>
                <w:sz w:val="28"/>
                <w:szCs w:val="28"/>
              </w:rPr>
            </w:pPr>
            <w:r>
              <w:rPr>
                <w:sz w:val="28"/>
                <w:szCs w:val="28"/>
              </w:rPr>
              <w:t>0,</w:t>
            </w:r>
            <w:r w:rsidR="000D186B">
              <w:rPr>
                <w:sz w:val="28"/>
                <w:szCs w:val="28"/>
              </w:rPr>
              <w:t>33383</w:t>
            </w:r>
          </w:p>
        </w:tc>
        <w:tc>
          <w:tcPr>
            <w:tcW w:w="1749" w:type="dxa"/>
            <w:vAlign w:val="center"/>
          </w:tcPr>
          <w:p w:rsidR="00D82F1C" w:rsidRDefault="003257C0" w:rsidP="00694C02">
            <w:pPr>
              <w:widowControl w:val="0"/>
              <w:spacing w:line="360" w:lineRule="auto"/>
              <w:ind w:firstLine="360"/>
              <w:jc w:val="center"/>
              <w:rPr>
                <w:sz w:val="28"/>
                <w:szCs w:val="28"/>
              </w:rPr>
            </w:pPr>
            <w:r>
              <w:rPr>
                <w:sz w:val="28"/>
                <w:szCs w:val="28"/>
              </w:rPr>
              <w:t>+</w:t>
            </w:r>
            <w:r w:rsidR="006B263C">
              <w:rPr>
                <w:sz w:val="28"/>
                <w:szCs w:val="28"/>
              </w:rPr>
              <w:t>0,0</w:t>
            </w:r>
            <w:r>
              <w:rPr>
                <w:sz w:val="28"/>
                <w:szCs w:val="28"/>
              </w:rPr>
              <w:t>122</w:t>
            </w:r>
          </w:p>
        </w:tc>
      </w:tr>
      <w:tr w:rsidR="00B53296">
        <w:tc>
          <w:tcPr>
            <w:tcW w:w="7822" w:type="dxa"/>
            <w:gridSpan w:val="5"/>
            <w:vAlign w:val="center"/>
          </w:tcPr>
          <w:p w:rsidR="00B53296" w:rsidRDefault="006B263C" w:rsidP="00694C02">
            <w:pPr>
              <w:widowControl w:val="0"/>
              <w:spacing w:line="360" w:lineRule="auto"/>
              <w:ind w:firstLine="360"/>
              <w:jc w:val="center"/>
              <w:rPr>
                <w:sz w:val="28"/>
                <w:szCs w:val="28"/>
              </w:rPr>
            </w:pPr>
            <w:r>
              <w:rPr>
                <w:sz w:val="28"/>
                <w:szCs w:val="28"/>
              </w:rPr>
              <w:t>Совокупное влияние</w:t>
            </w:r>
          </w:p>
        </w:tc>
        <w:tc>
          <w:tcPr>
            <w:tcW w:w="1749" w:type="dxa"/>
            <w:vAlign w:val="center"/>
          </w:tcPr>
          <w:p w:rsidR="00B53296" w:rsidRDefault="006B263C" w:rsidP="00694C02">
            <w:pPr>
              <w:widowControl w:val="0"/>
              <w:spacing w:line="360" w:lineRule="auto"/>
              <w:ind w:firstLine="360"/>
              <w:jc w:val="center"/>
              <w:rPr>
                <w:sz w:val="28"/>
                <w:szCs w:val="28"/>
              </w:rPr>
            </w:pPr>
            <w:r>
              <w:rPr>
                <w:sz w:val="28"/>
                <w:szCs w:val="28"/>
              </w:rPr>
              <w:t>+0,0</w:t>
            </w:r>
            <w:r w:rsidR="003B3F42">
              <w:rPr>
                <w:sz w:val="28"/>
                <w:szCs w:val="28"/>
              </w:rPr>
              <w:t>6782</w:t>
            </w:r>
          </w:p>
        </w:tc>
      </w:tr>
    </w:tbl>
    <w:p w:rsidR="00D82F1C" w:rsidRDefault="00D82F1C" w:rsidP="00702325">
      <w:pPr>
        <w:widowControl w:val="0"/>
        <w:spacing w:line="360" w:lineRule="auto"/>
        <w:ind w:firstLine="360"/>
        <w:rPr>
          <w:sz w:val="28"/>
          <w:szCs w:val="28"/>
        </w:rPr>
      </w:pPr>
    </w:p>
    <w:p w:rsidR="00F10B08" w:rsidRDefault="00313880" w:rsidP="007256AB">
      <w:pPr>
        <w:widowControl w:val="0"/>
        <w:spacing w:line="360" w:lineRule="auto"/>
        <w:ind w:firstLine="360"/>
        <w:jc w:val="both"/>
        <w:rPr>
          <w:sz w:val="28"/>
          <w:szCs w:val="28"/>
        </w:rPr>
      </w:pPr>
      <w:r>
        <w:rPr>
          <w:sz w:val="28"/>
          <w:szCs w:val="28"/>
        </w:rPr>
        <w:t xml:space="preserve">С 2004 по 2005 год рентабельность собственного капитала возросла на </w:t>
      </w:r>
      <w:r w:rsidR="003257C0">
        <w:rPr>
          <w:sz w:val="28"/>
          <w:szCs w:val="28"/>
        </w:rPr>
        <w:t>6,78</w:t>
      </w:r>
      <w:r>
        <w:rPr>
          <w:sz w:val="28"/>
          <w:szCs w:val="28"/>
        </w:rPr>
        <w:t>%. Основной прирост рентабельности (+</w:t>
      </w:r>
      <w:r w:rsidR="003257C0">
        <w:rPr>
          <w:sz w:val="28"/>
          <w:szCs w:val="28"/>
        </w:rPr>
        <w:t>6,58</w:t>
      </w:r>
      <w:r>
        <w:rPr>
          <w:sz w:val="28"/>
          <w:szCs w:val="28"/>
        </w:rPr>
        <w:t>%) обусловлен увеличением коммерческой маржи на 24,7%. Замедление оборачиваемости активов привело к снижению рентабельности</w:t>
      </w:r>
      <w:r w:rsidR="005423FF">
        <w:rPr>
          <w:sz w:val="28"/>
          <w:szCs w:val="28"/>
        </w:rPr>
        <w:t xml:space="preserve"> собственного капитала на </w:t>
      </w:r>
      <w:r w:rsidR="003257C0">
        <w:rPr>
          <w:sz w:val="28"/>
          <w:szCs w:val="28"/>
        </w:rPr>
        <w:t>1,02</w:t>
      </w:r>
      <w:r w:rsidR="005423FF">
        <w:rPr>
          <w:sz w:val="28"/>
          <w:szCs w:val="28"/>
        </w:rPr>
        <w:t>%.</w:t>
      </w:r>
    </w:p>
    <w:p w:rsidR="00E615F2" w:rsidRPr="00F93066" w:rsidRDefault="00E615F2" w:rsidP="00A864E6">
      <w:pPr>
        <w:spacing w:line="360" w:lineRule="auto"/>
        <w:ind w:firstLine="360"/>
        <w:jc w:val="both"/>
        <w:rPr>
          <w:b/>
          <w:sz w:val="28"/>
        </w:rPr>
      </w:pPr>
      <w:r>
        <w:rPr>
          <w:sz w:val="28"/>
          <w:szCs w:val="28"/>
        </w:rPr>
        <w:t>Оценим влияние структуры капитала на финансовую устойчивость предприятия</w:t>
      </w:r>
      <w:r w:rsidR="00F07F0D">
        <w:rPr>
          <w:sz w:val="28"/>
          <w:szCs w:val="28"/>
        </w:rPr>
        <w:t>.</w:t>
      </w:r>
      <w:r w:rsidR="0035109B">
        <w:rPr>
          <w:sz w:val="28"/>
          <w:szCs w:val="28"/>
        </w:rPr>
        <w:t xml:space="preserve"> Коэффициент автономии – 0,953 (2004) и 0,96 (2005)</w:t>
      </w:r>
      <w:r w:rsidR="003257C0">
        <w:rPr>
          <w:sz w:val="28"/>
          <w:szCs w:val="28"/>
        </w:rPr>
        <w:t xml:space="preserve"> сви</w:t>
      </w:r>
      <w:r w:rsidR="00BF76AC">
        <w:rPr>
          <w:sz w:val="28"/>
          <w:szCs w:val="28"/>
        </w:rPr>
        <w:t>детельствует о высокой степени финансовой независимости.</w:t>
      </w:r>
      <w:r w:rsidR="00D57FD5">
        <w:rPr>
          <w:sz w:val="28"/>
          <w:szCs w:val="28"/>
        </w:rPr>
        <w:t xml:space="preserve"> Показатель покрытия расходов по обслуживанию заемного капитала в 2004 году составил </w:t>
      </w:r>
      <w:r w:rsidR="00F93066">
        <w:rPr>
          <w:sz w:val="28"/>
          <w:szCs w:val="28"/>
        </w:rPr>
        <w:t xml:space="preserve">73,33. Это говорит о том, что валовой доход </w:t>
      </w:r>
      <w:r w:rsidR="00F93066" w:rsidRPr="00F93066">
        <w:rPr>
          <w:sz w:val="28"/>
          <w:szCs w:val="28"/>
        </w:rPr>
        <w:t>ОАО «Агрофирма Октябрьская»</w:t>
      </w:r>
      <w:r w:rsidR="00333862">
        <w:rPr>
          <w:sz w:val="28"/>
          <w:szCs w:val="28"/>
        </w:rPr>
        <w:t xml:space="preserve"> в 73,33 раза превосходит сумму годовых процентов по кредитам и займам. Коэффициент общей степени платежеспособности  - 0,049 (2004) и 0,042 (2005) свидетельствует о том, что предприятие может в достаточно короткие сроки расплатиться со своими кредиторами. </w:t>
      </w:r>
      <w:r w:rsidR="00CF2B7A">
        <w:rPr>
          <w:sz w:val="28"/>
          <w:szCs w:val="28"/>
        </w:rPr>
        <w:t>Можно сделать вывод о финансовой устойчивости предприятия в долгосрочной перспективе.</w:t>
      </w:r>
    </w:p>
    <w:p w:rsidR="006860FA" w:rsidRPr="00B6728D" w:rsidRDefault="006860FA" w:rsidP="00702325">
      <w:pPr>
        <w:widowControl w:val="0"/>
        <w:spacing w:line="360" w:lineRule="auto"/>
        <w:ind w:firstLine="360"/>
        <w:rPr>
          <w:sz w:val="28"/>
          <w:szCs w:val="28"/>
        </w:rPr>
      </w:pPr>
      <w:r>
        <w:rPr>
          <w:sz w:val="28"/>
          <w:szCs w:val="28"/>
        </w:rPr>
        <w:t xml:space="preserve">Уставный капитал уменьшился на 9169тыс. руб. за счет уменьшения количества  акций. </w:t>
      </w:r>
    </w:p>
    <w:p w:rsidR="006860FA" w:rsidRDefault="006860FA" w:rsidP="00A864E6">
      <w:pPr>
        <w:spacing w:line="360" w:lineRule="auto"/>
        <w:ind w:firstLine="360"/>
        <w:jc w:val="both"/>
        <w:rPr>
          <w:sz w:val="28"/>
        </w:rPr>
      </w:pPr>
      <w:r>
        <w:rPr>
          <w:sz w:val="28"/>
        </w:rPr>
        <w:t>Основным источником собственного капитала является нераспределенная прибыль (59,1% в 2004 и 70,3% в 2005). Это связано с незначительным уровнем показателя дивидендного выхода</w:t>
      </w:r>
      <w:r>
        <w:rPr>
          <w:sz w:val="28"/>
          <w:szCs w:val="28"/>
        </w:rPr>
        <w:t xml:space="preserve">  (0,0038 в 2004 и 0,0025 в 2005 году), </w:t>
      </w:r>
      <w:r>
        <w:rPr>
          <w:sz w:val="28"/>
        </w:rPr>
        <w:t>характеризующим часть чистой прибыли, расходуемой на выплату дивидендов:</w:t>
      </w:r>
    </w:p>
    <w:p w:rsidR="006860FA" w:rsidRDefault="00F825F1" w:rsidP="00A864E6">
      <w:pPr>
        <w:spacing w:line="360" w:lineRule="auto"/>
        <w:ind w:firstLine="360"/>
        <w:jc w:val="center"/>
        <w:rPr>
          <w:sz w:val="28"/>
          <w:szCs w:val="28"/>
        </w:rPr>
      </w:pPr>
      <w:r>
        <w:rPr>
          <w:sz w:val="28"/>
          <w:szCs w:val="28"/>
        </w:rPr>
        <w:t xml:space="preserve">                                              </w:t>
      </w:r>
      <w:r w:rsidR="006860FA">
        <w:rPr>
          <w:sz w:val="28"/>
          <w:szCs w:val="28"/>
          <w:lang w:val="en-US"/>
        </w:rPr>
        <w:t>D</w:t>
      </w:r>
      <w:r w:rsidR="006860FA">
        <w:rPr>
          <w:sz w:val="16"/>
          <w:szCs w:val="16"/>
          <w:lang w:val="en-US"/>
        </w:rPr>
        <w:t>B</w:t>
      </w:r>
      <w:r w:rsidR="006860FA" w:rsidRPr="00126A74">
        <w:rPr>
          <w:sz w:val="16"/>
          <w:szCs w:val="16"/>
        </w:rPr>
        <w:t xml:space="preserve">  </w:t>
      </w:r>
      <w:r w:rsidR="006860FA" w:rsidRPr="00126A74">
        <w:rPr>
          <w:sz w:val="28"/>
          <w:szCs w:val="28"/>
        </w:rPr>
        <w:t xml:space="preserve">= </w:t>
      </w:r>
      <w:r w:rsidR="006860FA" w:rsidRPr="00D62CFF">
        <w:rPr>
          <w:position w:val="-28"/>
          <w:sz w:val="28"/>
          <w:szCs w:val="28"/>
        </w:rPr>
        <w:object w:dxaOrig="1939" w:dyaOrig="660">
          <v:shape id="_x0000_i1046" type="#_x0000_t75" style="width:96.75pt;height:33pt" o:ole="">
            <v:imagedata r:id="rId47" o:title=""/>
          </v:shape>
          <o:OLEObject Type="Embed" ProgID="Equation.3" ShapeID="_x0000_i1046" DrawAspect="Content" ObjectID="_1469605074" r:id="rId48"/>
        </w:object>
      </w:r>
      <w:r>
        <w:rPr>
          <w:sz w:val="28"/>
          <w:szCs w:val="28"/>
        </w:rPr>
        <w:t>,                                     (2.2)</w:t>
      </w:r>
    </w:p>
    <w:p w:rsidR="006860FA" w:rsidRDefault="006860FA" w:rsidP="00A864E6">
      <w:pPr>
        <w:spacing w:line="360" w:lineRule="auto"/>
        <w:ind w:firstLine="360"/>
        <w:jc w:val="center"/>
        <w:rPr>
          <w:sz w:val="28"/>
          <w:szCs w:val="28"/>
        </w:rPr>
      </w:pPr>
    </w:p>
    <w:p w:rsidR="006860FA" w:rsidRDefault="006860FA" w:rsidP="007256AB">
      <w:pPr>
        <w:spacing w:line="360" w:lineRule="auto"/>
        <w:ind w:firstLine="360"/>
        <w:jc w:val="both"/>
        <w:rPr>
          <w:sz w:val="28"/>
          <w:szCs w:val="28"/>
        </w:rPr>
      </w:pPr>
      <w:r>
        <w:rPr>
          <w:sz w:val="28"/>
          <w:szCs w:val="28"/>
        </w:rPr>
        <w:t>Значительный рост активов (на 36,7%) и выручки (на32,8%) предприятия свидетельствует о том, что</w:t>
      </w:r>
      <w:r w:rsidRPr="00177DD2">
        <w:rPr>
          <w:sz w:val="28"/>
          <w:szCs w:val="28"/>
        </w:rPr>
        <w:t xml:space="preserve"> </w:t>
      </w:r>
      <w:r>
        <w:rPr>
          <w:sz w:val="28"/>
          <w:szCs w:val="28"/>
        </w:rPr>
        <w:t>предприятие находится в стадии роста и требует реинвестирования значительной части прибыли.</w:t>
      </w:r>
    </w:p>
    <w:p w:rsidR="006860FA" w:rsidRDefault="006860FA" w:rsidP="007256AB">
      <w:pPr>
        <w:spacing w:line="360" w:lineRule="auto"/>
        <w:ind w:firstLine="360"/>
        <w:jc w:val="both"/>
        <w:rPr>
          <w:sz w:val="28"/>
        </w:rPr>
      </w:pPr>
      <w:r>
        <w:rPr>
          <w:sz w:val="28"/>
          <w:szCs w:val="28"/>
        </w:rPr>
        <w:t xml:space="preserve">Очень незначительные дивидендные выплаты могут быть так же  обусловлены нежеланием акционеров подвергать свой доход двойному налогообложению. Почти полное реинвестирование прибыли характерно для предприятий, на которых контрольный пакет акций принадлежит одному крупному собственнику. В таких случаях доходами акционеров являются не дивиденды, а капитализированная доходность. Инвестор при принятии решений о покупке той или иной компании должен определить, что более важно – возможность получения регулярных и относительно больших дивидендов, либо получение меньших дивидендов с возможностью получения большего единовременного дохода от продажи акций. Не стоит так же забывать, что акция часто является инструментом контроля над предприятием, а не средством получения прибыли. Цена нераспределенной прибыли равна </w:t>
      </w:r>
      <w:r>
        <w:rPr>
          <w:sz w:val="28"/>
        </w:rPr>
        <w:t xml:space="preserve">рентабельности, которую смогли бы получить собственники предприятия при вложении ими дивиденда в альтернативный проект со сравнимыми характеристиками. </w:t>
      </w:r>
      <w:r w:rsidR="00931913">
        <w:rPr>
          <w:sz w:val="28"/>
        </w:rPr>
        <w:t xml:space="preserve">При подоходном налоге </w:t>
      </w:r>
      <w:r w:rsidR="00770640">
        <w:rPr>
          <w:sz w:val="28"/>
        </w:rPr>
        <w:t>6</w:t>
      </w:r>
      <w:r w:rsidR="00931913">
        <w:rPr>
          <w:sz w:val="28"/>
        </w:rPr>
        <w:t>% , ценах услуг  биржевых посредников 3%, цена нераспределенной прибыли будет равна :</w:t>
      </w:r>
    </w:p>
    <w:p w:rsidR="006860FA" w:rsidRDefault="006860FA" w:rsidP="007256AB">
      <w:pPr>
        <w:spacing w:line="360" w:lineRule="auto"/>
        <w:ind w:firstLine="360"/>
        <w:jc w:val="both"/>
        <w:rPr>
          <w:sz w:val="28"/>
          <w:szCs w:val="28"/>
        </w:rPr>
      </w:pPr>
      <w:r>
        <w:rPr>
          <w:sz w:val="28"/>
        </w:rPr>
        <w:t>2004) Ц</w:t>
      </w:r>
      <w:r>
        <w:rPr>
          <w:sz w:val="20"/>
          <w:szCs w:val="20"/>
        </w:rPr>
        <w:t xml:space="preserve">нп </w:t>
      </w:r>
      <w:r>
        <w:rPr>
          <w:sz w:val="28"/>
          <w:szCs w:val="28"/>
        </w:rPr>
        <w:t xml:space="preserve">= </w:t>
      </w:r>
      <w:r w:rsidR="00931913">
        <w:rPr>
          <w:sz w:val="28"/>
          <w:szCs w:val="28"/>
        </w:rPr>
        <w:t>2</w:t>
      </w:r>
      <w:r w:rsidR="00CF2B7A">
        <w:rPr>
          <w:sz w:val="28"/>
          <w:szCs w:val="28"/>
        </w:rPr>
        <w:t>6,6</w:t>
      </w:r>
      <w:r w:rsidR="00931913">
        <w:rPr>
          <w:sz w:val="28"/>
          <w:szCs w:val="28"/>
        </w:rPr>
        <w:t>% * (1 – 0,</w:t>
      </w:r>
      <w:r w:rsidR="00770640">
        <w:rPr>
          <w:sz w:val="28"/>
          <w:szCs w:val="28"/>
        </w:rPr>
        <w:t>06</w:t>
      </w:r>
      <w:r w:rsidR="00931913">
        <w:rPr>
          <w:sz w:val="28"/>
          <w:szCs w:val="28"/>
        </w:rPr>
        <w:t xml:space="preserve">) * (1 – 0,03) = </w:t>
      </w:r>
      <w:r w:rsidR="00CF2B7A">
        <w:rPr>
          <w:sz w:val="28"/>
          <w:szCs w:val="28"/>
        </w:rPr>
        <w:t>22,45</w:t>
      </w:r>
      <w:r w:rsidR="00931913">
        <w:rPr>
          <w:sz w:val="28"/>
          <w:szCs w:val="28"/>
        </w:rPr>
        <w:t>%</w:t>
      </w:r>
    </w:p>
    <w:p w:rsidR="00931913" w:rsidRPr="006860FA" w:rsidRDefault="00931913" w:rsidP="007256AB">
      <w:pPr>
        <w:spacing w:line="360" w:lineRule="auto"/>
        <w:ind w:firstLine="360"/>
        <w:jc w:val="both"/>
        <w:rPr>
          <w:sz w:val="28"/>
          <w:szCs w:val="28"/>
        </w:rPr>
      </w:pPr>
      <w:r>
        <w:rPr>
          <w:sz w:val="28"/>
          <w:szCs w:val="28"/>
        </w:rPr>
        <w:t xml:space="preserve">2005) </w:t>
      </w:r>
      <w:r>
        <w:rPr>
          <w:sz w:val="28"/>
        </w:rPr>
        <w:t>Ц</w:t>
      </w:r>
      <w:r>
        <w:rPr>
          <w:sz w:val="20"/>
          <w:szCs w:val="20"/>
        </w:rPr>
        <w:t xml:space="preserve">нп </w:t>
      </w:r>
      <w:r>
        <w:rPr>
          <w:sz w:val="28"/>
          <w:szCs w:val="28"/>
        </w:rPr>
        <w:t xml:space="preserve">= </w:t>
      </w:r>
      <w:r w:rsidR="00CF2B7A">
        <w:rPr>
          <w:sz w:val="28"/>
          <w:szCs w:val="28"/>
        </w:rPr>
        <w:t>33,4</w:t>
      </w:r>
      <w:r>
        <w:rPr>
          <w:sz w:val="28"/>
          <w:szCs w:val="28"/>
        </w:rPr>
        <w:t>% * (1 – 0,</w:t>
      </w:r>
      <w:r w:rsidR="00770640">
        <w:rPr>
          <w:sz w:val="28"/>
          <w:szCs w:val="28"/>
        </w:rPr>
        <w:t>06</w:t>
      </w:r>
      <w:r>
        <w:rPr>
          <w:sz w:val="28"/>
          <w:szCs w:val="28"/>
        </w:rPr>
        <w:t>) * (1 – 0,03) = 2</w:t>
      </w:r>
      <w:r w:rsidR="00CF2B7A">
        <w:rPr>
          <w:sz w:val="28"/>
          <w:szCs w:val="28"/>
        </w:rPr>
        <w:t>8,19</w:t>
      </w:r>
      <w:r>
        <w:rPr>
          <w:sz w:val="28"/>
          <w:szCs w:val="28"/>
        </w:rPr>
        <w:t>%</w:t>
      </w:r>
    </w:p>
    <w:p w:rsidR="006860FA" w:rsidRDefault="006860FA" w:rsidP="007256AB">
      <w:pPr>
        <w:spacing w:line="360" w:lineRule="auto"/>
        <w:ind w:firstLine="360"/>
        <w:jc w:val="both"/>
        <w:rPr>
          <w:sz w:val="28"/>
          <w:szCs w:val="28"/>
        </w:rPr>
      </w:pPr>
      <w:r>
        <w:rPr>
          <w:sz w:val="28"/>
          <w:szCs w:val="28"/>
        </w:rPr>
        <w:t xml:space="preserve">Цену собственного капитала без нераспределенной прибыли можно определить как отношение выплачиваемых дивидендов к оплаченному акционерами капиталу.  </w:t>
      </w:r>
    </w:p>
    <w:p w:rsidR="006860FA" w:rsidRDefault="006860FA" w:rsidP="007256AB">
      <w:pPr>
        <w:spacing w:line="360" w:lineRule="auto"/>
        <w:ind w:firstLine="360"/>
        <w:jc w:val="both"/>
        <w:rPr>
          <w:sz w:val="28"/>
          <w:szCs w:val="28"/>
        </w:rPr>
      </w:pPr>
      <w:r>
        <w:rPr>
          <w:sz w:val="28"/>
          <w:szCs w:val="28"/>
        </w:rPr>
        <w:t xml:space="preserve"> В 2004 году  цена акционерного капитала составила 0,25117% , в 2005 – 0,276% .</w:t>
      </w:r>
    </w:p>
    <w:p w:rsidR="00901F0E" w:rsidRDefault="00EB7D00" w:rsidP="007256AB">
      <w:pPr>
        <w:spacing w:line="360" w:lineRule="auto"/>
        <w:ind w:firstLine="360"/>
        <w:jc w:val="both"/>
        <w:rPr>
          <w:sz w:val="28"/>
          <w:szCs w:val="28"/>
        </w:rPr>
      </w:pPr>
      <w:r>
        <w:rPr>
          <w:sz w:val="28"/>
          <w:szCs w:val="28"/>
        </w:rPr>
        <w:t>При средней процентной ставке по займам и кредитам 17% их стоимость для предприятия составила 1</w:t>
      </w:r>
      <w:r w:rsidR="00950A4E">
        <w:rPr>
          <w:sz w:val="28"/>
          <w:szCs w:val="28"/>
        </w:rPr>
        <w:t>2</w:t>
      </w:r>
      <w:r>
        <w:rPr>
          <w:sz w:val="28"/>
          <w:szCs w:val="28"/>
        </w:rPr>
        <w:t>,</w:t>
      </w:r>
      <w:r w:rsidR="00950A4E">
        <w:rPr>
          <w:sz w:val="28"/>
          <w:szCs w:val="28"/>
        </w:rPr>
        <w:t>92</w:t>
      </w:r>
      <w:r>
        <w:rPr>
          <w:sz w:val="28"/>
          <w:szCs w:val="28"/>
        </w:rPr>
        <w:t>%</w:t>
      </w:r>
      <w:r w:rsidR="00E615F2">
        <w:rPr>
          <w:sz w:val="28"/>
          <w:szCs w:val="28"/>
        </w:rPr>
        <w:t>.</w:t>
      </w:r>
    </w:p>
    <w:p w:rsidR="006860FA" w:rsidRDefault="006860FA" w:rsidP="007256AB">
      <w:pPr>
        <w:spacing w:line="360" w:lineRule="auto"/>
        <w:ind w:firstLine="360"/>
        <w:jc w:val="both"/>
        <w:rPr>
          <w:sz w:val="28"/>
          <w:szCs w:val="28"/>
        </w:rPr>
      </w:pPr>
      <w:r>
        <w:rPr>
          <w:sz w:val="28"/>
          <w:szCs w:val="28"/>
        </w:rPr>
        <w:t xml:space="preserve">Рассчитаем влияние на </w:t>
      </w:r>
      <w:r>
        <w:rPr>
          <w:sz w:val="28"/>
          <w:szCs w:val="28"/>
          <w:lang w:val="en-US"/>
        </w:rPr>
        <w:t>WACC</w:t>
      </w:r>
      <w:r w:rsidRPr="00A54430">
        <w:rPr>
          <w:sz w:val="28"/>
          <w:szCs w:val="28"/>
        </w:rPr>
        <w:t xml:space="preserve"> </w:t>
      </w:r>
      <w:r>
        <w:rPr>
          <w:sz w:val="28"/>
          <w:szCs w:val="28"/>
        </w:rPr>
        <w:t xml:space="preserve">кредиторской и  дебиторской задолженности. Период оборота дебиторской задолженности составил 20,24 дней (0,056213 года) в 2004 и 29,5 дней (0,082 года) в 2005. Период оборота кредиторской задолженности составил 9,06 дней (0,025 года) в 2004 и 8,57 дня (0,0238 года) в 2005. Тогда сумма чистой кредиторской задолженности будет равна: </w:t>
      </w:r>
    </w:p>
    <w:p w:rsidR="006860FA" w:rsidRDefault="006860FA" w:rsidP="007256AB">
      <w:pPr>
        <w:numPr>
          <w:ilvl w:val="0"/>
          <w:numId w:val="4"/>
        </w:numPr>
        <w:spacing w:line="360" w:lineRule="auto"/>
        <w:ind w:left="0" w:firstLine="360"/>
        <w:jc w:val="both"/>
        <w:rPr>
          <w:sz w:val="28"/>
          <w:szCs w:val="28"/>
        </w:rPr>
      </w:pPr>
      <w:r>
        <w:rPr>
          <w:sz w:val="28"/>
          <w:szCs w:val="28"/>
        </w:rPr>
        <w:t>0,025*23045 – 0,056213*51496 = - 2318,62</w:t>
      </w:r>
    </w:p>
    <w:p w:rsidR="006860FA" w:rsidRDefault="006860FA" w:rsidP="007256AB">
      <w:pPr>
        <w:numPr>
          <w:ilvl w:val="0"/>
          <w:numId w:val="4"/>
        </w:numPr>
        <w:spacing w:line="360" w:lineRule="auto"/>
        <w:ind w:left="0" w:firstLine="360"/>
        <w:jc w:val="both"/>
        <w:rPr>
          <w:sz w:val="28"/>
          <w:szCs w:val="28"/>
        </w:rPr>
      </w:pPr>
      <w:r>
        <w:rPr>
          <w:sz w:val="28"/>
          <w:szCs w:val="28"/>
        </w:rPr>
        <w:t>0,0238*28941 – 0,082*99748 = - 7490,54</w:t>
      </w:r>
    </w:p>
    <w:p w:rsidR="006860FA" w:rsidRDefault="006860FA" w:rsidP="007256AB">
      <w:pPr>
        <w:spacing w:line="360" w:lineRule="auto"/>
        <w:ind w:firstLine="360"/>
        <w:jc w:val="both"/>
        <w:rPr>
          <w:sz w:val="28"/>
          <w:szCs w:val="28"/>
        </w:rPr>
      </w:pPr>
      <w:r>
        <w:rPr>
          <w:sz w:val="28"/>
          <w:szCs w:val="28"/>
        </w:rPr>
        <w:t xml:space="preserve">  Отрицательное значение чистой кредиторской задолженности говорит о том, что предприятие фактически кредитует своих дебиторов, поэтому </w:t>
      </w:r>
      <w:r>
        <w:rPr>
          <w:sz w:val="28"/>
          <w:szCs w:val="28"/>
          <w:lang w:val="en-US"/>
        </w:rPr>
        <w:t>WACC</w:t>
      </w:r>
      <w:r>
        <w:rPr>
          <w:sz w:val="28"/>
          <w:szCs w:val="28"/>
        </w:rPr>
        <w:t xml:space="preserve"> необходимо увеличить на величину, равную произведению доли этой отрицательной </w:t>
      </w:r>
      <w:r w:rsidR="00CF2B7A">
        <w:rPr>
          <w:sz w:val="28"/>
          <w:szCs w:val="28"/>
        </w:rPr>
        <w:t>разницы</w:t>
      </w:r>
      <w:r>
        <w:rPr>
          <w:sz w:val="28"/>
          <w:szCs w:val="28"/>
        </w:rPr>
        <w:t xml:space="preserve"> (т.е. определенной величины дебиторской задолженности) на ее стоимость. </w:t>
      </w:r>
      <w:r>
        <w:rPr>
          <w:sz w:val="16"/>
          <w:szCs w:val="16"/>
        </w:rPr>
        <w:t xml:space="preserve"> </w:t>
      </w:r>
      <w:r>
        <w:rPr>
          <w:sz w:val="28"/>
          <w:szCs w:val="28"/>
        </w:rPr>
        <w:t>Стоимость дебиторской задолженности равна рентабельности продаж: 22,5% (2004) и 30,1% (2005).</w:t>
      </w:r>
    </w:p>
    <w:p w:rsidR="004D25E4" w:rsidRDefault="00AF4377" w:rsidP="007256AB">
      <w:pPr>
        <w:spacing w:line="360" w:lineRule="auto"/>
        <w:ind w:firstLine="360"/>
        <w:jc w:val="both"/>
        <w:rPr>
          <w:sz w:val="28"/>
          <w:szCs w:val="28"/>
        </w:rPr>
      </w:pPr>
      <w:r>
        <w:rPr>
          <w:sz w:val="28"/>
          <w:szCs w:val="28"/>
        </w:rPr>
        <w:t xml:space="preserve">Рассчитаем </w:t>
      </w:r>
      <w:r>
        <w:rPr>
          <w:sz w:val="28"/>
          <w:szCs w:val="28"/>
          <w:lang w:val="en-US"/>
        </w:rPr>
        <w:t xml:space="preserve">WACC </w:t>
      </w:r>
      <w:r>
        <w:rPr>
          <w:sz w:val="28"/>
          <w:szCs w:val="28"/>
        </w:rPr>
        <w:t>за 2004 год.</w:t>
      </w:r>
    </w:p>
    <w:p w:rsidR="007D21AD" w:rsidRDefault="007D21AD" w:rsidP="007256AB">
      <w:pPr>
        <w:spacing w:line="360" w:lineRule="auto"/>
        <w:ind w:firstLine="360"/>
        <w:jc w:val="both"/>
        <w:rPr>
          <w:sz w:val="28"/>
          <w:szCs w:val="28"/>
        </w:rPr>
      </w:pPr>
      <w:r>
        <w:rPr>
          <w:sz w:val="28"/>
          <w:szCs w:val="28"/>
        </w:rPr>
        <w:t>Как видно из таблицы</w:t>
      </w:r>
      <w:r w:rsidR="00771008">
        <w:rPr>
          <w:sz w:val="28"/>
          <w:szCs w:val="28"/>
        </w:rPr>
        <w:t xml:space="preserve"> 2.3</w:t>
      </w:r>
      <w:r>
        <w:rPr>
          <w:sz w:val="28"/>
          <w:szCs w:val="28"/>
        </w:rPr>
        <w:t xml:space="preserve"> большая часть издержек по привлечению капитала являются альтернативными издержками, то есть издержками упущенных возможностей</w:t>
      </w:r>
      <w:r w:rsidR="003F3889">
        <w:rPr>
          <w:sz w:val="28"/>
          <w:szCs w:val="28"/>
        </w:rPr>
        <w:t>.</w:t>
      </w:r>
    </w:p>
    <w:p w:rsidR="004E4305" w:rsidRDefault="004E4305" w:rsidP="007256AB">
      <w:pPr>
        <w:widowControl w:val="0"/>
        <w:spacing w:line="360" w:lineRule="auto"/>
        <w:jc w:val="both"/>
        <w:rPr>
          <w:sz w:val="28"/>
          <w:szCs w:val="28"/>
        </w:rPr>
      </w:pPr>
    </w:p>
    <w:p w:rsidR="00AF4377" w:rsidRDefault="00771008" w:rsidP="00702325">
      <w:pPr>
        <w:widowControl w:val="0"/>
        <w:spacing w:line="360" w:lineRule="auto"/>
        <w:ind w:firstLine="360"/>
        <w:rPr>
          <w:sz w:val="28"/>
          <w:szCs w:val="28"/>
        </w:rPr>
      </w:pPr>
      <w:r>
        <w:rPr>
          <w:sz w:val="28"/>
          <w:szCs w:val="28"/>
        </w:rPr>
        <w:t>Таблица 2.3</w:t>
      </w:r>
    </w:p>
    <w:p w:rsidR="00771008" w:rsidRPr="00771008" w:rsidRDefault="00771008" w:rsidP="00702325">
      <w:pPr>
        <w:widowControl w:val="0"/>
        <w:spacing w:line="360" w:lineRule="auto"/>
        <w:ind w:firstLine="360"/>
        <w:rPr>
          <w:sz w:val="28"/>
          <w:szCs w:val="28"/>
        </w:rPr>
      </w:pPr>
      <w:r>
        <w:rPr>
          <w:sz w:val="28"/>
          <w:szCs w:val="28"/>
        </w:rPr>
        <w:t xml:space="preserve">Расчет </w:t>
      </w:r>
      <w:r>
        <w:rPr>
          <w:sz w:val="28"/>
          <w:szCs w:val="28"/>
          <w:lang w:val="en-US"/>
        </w:rPr>
        <w:t xml:space="preserve">WACC </w:t>
      </w:r>
      <w:r w:rsidR="004F71D7">
        <w:rPr>
          <w:sz w:val="28"/>
          <w:szCs w:val="28"/>
        </w:rPr>
        <w:t>за</w:t>
      </w:r>
      <w:r>
        <w:rPr>
          <w:sz w:val="28"/>
          <w:szCs w:val="28"/>
        </w:rPr>
        <w:t xml:space="preserve"> 2004 год</w:t>
      </w:r>
    </w:p>
    <w:p w:rsidR="00501AE8" w:rsidRDefault="00501AE8" w:rsidP="00702325">
      <w:pPr>
        <w:widowControl w:val="0"/>
        <w:spacing w:line="360" w:lineRule="auto"/>
        <w:ind w:firstLine="360"/>
        <w:rPr>
          <w:sz w:val="28"/>
          <w:szCs w:val="28"/>
        </w:rPr>
      </w:pPr>
    </w:p>
    <w:tbl>
      <w:tblPr>
        <w:tblStyle w:val="a5"/>
        <w:tblpPr w:leftFromText="180" w:rightFromText="180" w:vertAnchor="text" w:horzAnchor="margin" w:tblpY="-169"/>
        <w:tblW w:w="9823" w:type="dxa"/>
        <w:tblLook w:val="01E0" w:firstRow="1" w:lastRow="1" w:firstColumn="1" w:lastColumn="1" w:noHBand="0" w:noVBand="0"/>
      </w:tblPr>
      <w:tblGrid>
        <w:gridCol w:w="3694"/>
        <w:gridCol w:w="1532"/>
        <w:gridCol w:w="1532"/>
        <w:gridCol w:w="1532"/>
        <w:gridCol w:w="1533"/>
      </w:tblGrid>
      <w:tr w:rsidR="004C1664">
        <w:tc>
          <w:tcPr>
            <w:tcW w:w="3694" w:type="dxa"/>
          </w:tcPr>
          <w:p w:rsidR="004C1664" w:rsidRDefault="004C1664" w:rsidP="000E1D01">
            <w:pPr>
              <w:widowControl w:val="0"/>
              <w:spacing w:line="360" w:lineRule="auto"/>
              <w:rPr>
                <w:sz w:val="28"/>
                <w:szCs w:val="28"/>
              </w:rPr>
            </w:pPr>
            <w:r>
              <w:rPr>
                <w:sz w:val="28"/>
                <w:szCs w:val="28"/>
              </w:rPr>
              <w:t>Источник капитала</w:t>
            </w:r>
          </w:p>
        </w:tc>
        <w:tc>
          <w:tcPr>
            <w:tcW w:w="1532" w:type="dxa"/>
          </w:tcPr>
          <w:p w:rsidR="004C1664" w:rsidRDefault="004C1664" w:rsidP="000E1D01">
            <w:pPr>
              <w:widowControl w:val="0"/>
              <w:spacing w:line="360" w:lineRule="auto"/>
              <w:jc w:val="center"/>
              <w:rPr>
                <w:sz w:val="28"/>
                <w:szCs w:val="28"/>
              </w:rPr>
            </w:pPr>
            <w:r>
              <w:rPr>
                <w:sz w:val="28"/>
                <w:szCs w:val="28"/>
              </w:rPr>
              <w:t>Тыс. руб.</w:t>
            </w:r>
          </w:p>
        </w:tc>
        <w:tc>
          <w:tcPr>
            <w:tcW w:w="1532" w:type="dxa"/>
          </w:tcPr>
          <w:p w:rsidR="004C1664" w:rsidRDefault="004C1664" w:rsidP="000E1D01">
            <w:pPr>
              <w:widowControl w:val="0"/>
              <w:spacing w:line="360" w:lineRule="auto"/>
              <w:jc w:val="center"/>
              <w:rPr>
                <w:sz w:val="28"/>
                <w:szCs w:val="28"/>
              </w:rPr>
            </w:pPr>
            <w:r>
              <w:rPr>
                <w:sz w:val="28"/>
                <w:szCs w:val="28"/>
              </w:rPr>
              <w:t>Уд .вес</w:t>
            </w:r>
          </w:p>
        </w:tc>
        <w:tc>
          <w:tcPr>
            <w:tcW w:w="1532" w:type="dxa"/>
          </w:tcPr>
          <w:p w:rsidR="004C1664" w:rsidRDefault="004C1664" w:rsidP="000E1D01">
            <w:pPr>
              <w:widowControl w:val="0"/>
              <w:spacing w:line="360" w:lineRule="auto"/>
              <w:jc w:val="center"/>
              <w:rPr>
                <w:sz w:val="28"/>
                <w:szCs w:val="28"/>
              </w:rPr>
            </w:pPr>
            <w:r>
              <w:rPr>
                <w:sz w:val="28"/>
                <w:szCs w:val="28"/>
              </w:rPr>
              <w:t>Цена(%)</w:t>
            </w:r>
          </w:p>
        </w:tc>
        <w:tc>
          <w:tcPr>
            <w:tcW w:w="1533" w:type="dxa"/>
          </w:tcPr>
          <w:p w:rsidR="004C1664" w:rsidRDefault="004C1664" w:rsidP="00F47F2B">
            <w:pPr>
              <w:widowControl w:val="0"/>
              <w:spacing w:line="360" w:lineRule="auto"/>
              <w:jc w:val="center"/>
              <w:rPr>
                <w:sz w:val="28"/>
                <w:szCs w:val="28"/>
              </w:rPr>
            </w:pPr>
            <w:r>
              <w:rPr>
                <w:sz w:val="28"/>
                <w:szCs w:val="28"/>
              </w:rPr>
              <w:t>(%)</w:t>
            </w:r>
          </w:p>
        </w:tc>
      </w:tr>
      <w:tr w:rsidR="004C1664">
        <w:tc>
          <w:tcPr>
            <w:tcW w:w="3694" w:type="dxa"/>
          </w:tcPr>
          <w:p w:rsidR="004C1664" w:rsidRDefault="004C1664" w:rsidP="000E1D01">
            <w:pPr>
              <w:widowControl w:val="0"/>
              <w:spacing w:line="360" w:lineRule="auto"/>
              <w:rPr>
                <w:sz w:val="28"/>
                <w:szCs w:val="28"/>
              </w:rPr>
            </w:pPr>
            <w:r>
              <w:rPr>
                <w:sz w:val="28"/>
                <w:szCs w:val="28"/>
              </w:rPr>
              <w:t>Акционерный капитал</w:t>
            </w:r>
          </w:p>
        </w:tc>
        <w:tc>
          <w:tcPr>
            <w:tcW w:w="1532" w:type="dxa"/>
            <w:vAlign w:val="center"/>
          </w:tcPr>
          <w:p w:rsidR="004C1664" w:rsidRDefault="004C1664" w:rsidP="000E1D01">
            <w:pPr>
              <w:widowControl w:val="0"/>
              <w:spacing w:line="360" w:lineRule="auto"/>
              <w:jc w:val="center"/>
              <w:rPr>
                <w:sz w:val="28"/>
                <w:szCs w:val="28"/>
              </w:rPr>
            </w:pPr>
            <w:r>
              <w:rPr>
                <w:sz w:val="28"/>
                <w:szCs w:val="28"/>
              </w:rPr>
              <w:t>330288</w:t>
            </w:r>
          </w:p>
        </w:tc>
        <w:tc>
          <w:tcPr>
            <w:tcW w:w="1532" w:type="dxa"/>
            <w:vAlign w:val="center"/>
          </w:tcPr>
          <w:p w:rsidR="004C1664" w:rsidRDefault="004C1664" w:rsidP="000E1D01">
            <w:pPr>
              <w:widowControl w:val="0"/>
              <w:spacing w:line="360" w:lineRule="auto"/>
              <w:jc w:val="center"/>
              <w:rPr>
                <w:sz w:val="28"/>
                <w:szCs w:val="28"/>
              </w:rPr>
            </w:pPr>
            <w:r>
              <w:rPr>
                <w:sz w:val="28"/>
                <w:szCs w:val="28"/>
              </w:rPr>
              <w:t>0,36</w:t>
            </w:r>
          </w:p>
        </w:tc>
        <w:tc>
          <w:tcPr>
            <w:tcW w:w="1532" w:type="dxa"/>
            <w:vAlign w:val="center"/>
          </w:tcPr>
          <w:p w:rsidR="004C1664" w:rsidRDefault="004C1664" w:rsidP="000E1D01">
            <w:pPr>
              <w:widowControl w:val="0"/>
              <w:spacing w:line="360" w:lineRule="auto"/>
              <w:jc w:val="center"/>
              <w:rPr>
                <w:sz w:val="28"/>
                <w:szCs w:val="28"/>
              </w:rPr>
            </w:pPr>
            <w:r>
              <w:rPr>
                <w:sz w:val="28"/>
                <w:szCs w:val="28"/>
              </w:rPr>
              <w:t>0,2</w:t>
            </w:r>
            <w:r w:rsidR="00F47F2B">
              <w:rPr>
                <w:sz w:val="28"/>
                <w:szCs w:val="28"/>
              </w:rPr>
              <w:t>5</w:t>
            </w:r>
          </w:p>
        </w:tc>
        <w:tc>
          <w:tcPr>
            <w:tcW w:w="1533" w:type="dxa"/>
            <w:vAlign w:val="center"/>
          </w:tcPr>
          <w:p w:rsidR="004C1664" w:rsidRDefault="004C1664" w:rsidP="000E1D01">
            <w:pPr>
              <w:widowControl w:val="0"/>
              <w:spacing w:line="360" w:lineRule="auto"/>
              <w:jc w:val="center"/>
              <w:rPr>
                <w:sz w:val="28"/>
                <w:szCs w:val="28"/>
              </w:rPr>
            </w:pPr>
            <w:r>
              <w:rPr>
                <w:sz w:val="28"/>
                <w:szCs w:val="28"/>
              </w:rPr>
              <w:t>0,09</w:t>
            </w:r>
          </w:p>
        </w:tc>
      </w:tr>
      <w:tr w:rsidR="004C1664">
        <w:tc>
          <w:tcPr>
            <w:tcW w:w="3694" w:type="dxa"/>
          </w:tcPr>
          <w:p w:rsidR="004C1664" w:rsidRDefault="004C1664" w:rsidP="000E1D01">
            <w:pPr>
              <w:widowControl w:val="0"/>
              <w:spacing w:line="360" w:lineRule="auto"/>
              <w:rPr>
                <w:sz w:val="28"/>
                <w:szCs w:val="28"/>
              </w:rPr>
            </w:pPr>
            <w:r>
              <w:rPr>
                <w:sz w:val="28"/>
                <w:szCs w:val="28"/>
              </w:rPr>
              <w:t>Нераспределенная прибыль</w:t>
            </w:r>
          </w:p>
        </w:tc>
        <w:tc>
          <w:tcPr>
            <w:tcW w:w="1532" w:type="dxa"/>
            <w:vAlign w:val="center"/>
          </w:tcPr>
          <w:p w:rsidR="004C1664" w:rsidRDefault="004C1664" w:rsidP="000E1D01">
            <w:pPr>
              <w:widowControl w:val="0"/>
              <w:spacing w:line="360" w:lineRule="auto"/>
              <w:jc w:val="center"/>
              <w:rPr>
                <w:sz w:val="28"/>
                <w:szCs w:val="28"/>
              </w:rPr>
            </w:pPr>
            <w:r>
              <w:rPr>
                <w:sz w:val="28"/>
                <w:szCs w:val="28"/>
              </w:rPr>
              <w:t>566846</w:t>
            </w:r>
          </w:p>
        </w:tc>
        <w:tc>
          <w:tcPr>
            <w:tcW w:w="1532" w:type="dxa"/>
            <w:vAlign w:val="center"/>
          </w:tcPr>
          <w:p w:rsidR="004C1664" w:rsidRDefault="004C1664" w:rsidP="000E1D01">
            <w:pPr>
              <w:widowControl w:val="0"/>
              <w:spacing w:line="360" w:lineRule="auto"/>
              <w:jc w:val="center"/>
              <w:rPr>
                <w:sz w:val="28"/>
                <w:szCs w:val="28"/>
              </w:rPr>
            </w:pPr>
            <w:r>
              <w:rPr>
                <w:sz w:val="28"/>
                <w:szCs w:val="28"/>
              </w:rPr>
              <w:t>0,61</w:t>
            </w:r>
          </w:p>
        </w:tc>
        <w:tc>
          <w:tcPr>
            <w:tcW w:w="1532" w:type="dxa"/>
            <w:vAlign w:val="center"/>
          </w:tcPr>
          <w:p w:rsidR="004C1664" w:rsidRDefault="004C1664" w:rsidP="000E1D01">
            <w:pPr>
              <w:widowControl w:val="0"/>
              <w:spacing w:line="360" w:lineRule="auto"/>
              <w:jc w:val="center"/>
              <w:rPr>
                <w:sz w:val="28"/>
                <w:szCs w:val="28"/>
              </w:rPr>
            </w:pPr>
            <w:r>
              <w:rPr>
                <w:sz w:val="28"/>
                <w:szCs w:val="28"/>
              </w:rPr>
              <w:t>2</w:t>
            </w:r>
            <w:r w:rsidR="00F47F2B">
              <w:rPr>
                <w:sz w:val="28"/>
                <w:szCs w:val="28"/>
              </w:rPr>
              <w:t>2</w:t>
            </w:r>
            <w:r>
              <w:rPr>
                <w:sz w:val="28"/>
                <w:szCs w:val="28"/>
              </w:rPr>
              <w:t>,</w:t>
            </w:r>
            <w:r w:rsidR="00F47F2B">
              <w:rPr>
                <w:sz w:val="28"/>
                <w:szCs w:val="28"/>
              </w:rPr>
              <w:t>45</w:t>
            </w:r>
          </w:p>
        </w:tc>
        <w:tc>
          <w:tcPr>
            <w:tcW w:w="1533" w:type="dxa"/>
            <w:vAlign w:val="center"/>
          </w:tcPr>
          <w:p w:rsidR="004C1664" w:rsidRDefault="004C1664" w:rsidP="000E1D01">
            <w:pPr>
              <w:widowControl w:val="0"/>
              <w:spacing w:line="360" w:lineRule="auto"/>
              <w:jc w:val="center"/>
              <w:rPr>
                <w:sz w:val="28"/>
                <w:szCs w:val="28"/>
              </w:rPr>
            </w:pPr>
            <w:r>
              <w:rPr>
                <w:sz w:val="28"/>
                <w:szCs w:val="28"/>
              </w:rPr>
              <w:t>13,69</w:t>
            </w:r>
          </w:p>
        </w:tc>
      </w:tr>
      <w:tr w:rsidR="004C1664">
        <w:tc>
          <w:tcPr>
            <w:tcW w:w="3694" w:type="dxa"/>
          </w:tcPr>
          <w:p w:rsidR="004C1664" w:rsidRDefault="004C1664" w:rsidP="000E1D01">
            <w:pPr>
              <w:widowControl w:val="0"/>
              <w:spacing w:line="360" w:lineRule="auto"/>
              <w:rPr>
                <w:sz w:val="28"/>
                <w:szCs w:val="28"/>
              </w:rPr>
            </w:pPr>
            <w:r>
              <w:rPr>
                <w:sz w:val="28"/>
                <w:szCs w:val="28"/>
              </w:rPr>
              <w:t>Кредиты и займы</w:t>
            </w:r>
          </w:p>
        </w:tc>
        <w:tc>
          <w:tcPr>
            <w:tcW w:w="1532" w:type="dxa"/>
            <w:vAlign w:val="center"/>
          </w:tcPr>
          <w:p w:rsidR="004C1664" w:rsidRDefault="004C1664" w:rsidP="000E1D01">
            <w:pPr>
              <w:widowControl w:val="0"/>
              <w:spacing w:line="360" w:lineRule="auto"/>
              <w:jc w:val="center"/>
              <w:rPr>
                <w:sz w:val="28"/>
                <w:szCs w:val="28"/>
              </w:rPr>
            </w:pPr>
            <w:r>
              <w:rPr>
                <w:sz w:val="28"/>
                <w:szCs w:val="28"/>
              </w:rPr>
              <w:t>17382</w:t>
            </w:r>
          </w:p>
        </w:tc>
        <w:tc>
          <w:tcPr>
            <w:tcW w:w="1532" w:type="dxa"/>
            <w:vAlign w:val="center"/>
          </w:tcPr>
          <w:p w:rsidR="004C1664" w:rsidRDefault="004C1664" w:rsidP="000E1D01">
            <w:pPr>
              <w:widowControl w:val="0"/>
              <w:spacing w:line="360" w:lineRule="auto"/>
              <w:jc w:val="center"/>
              <w:rPr>
                <w:sz w:val="28"/>
                <w:szCs w:val="28"/>
              </w:rPr>
            </w:pPr>
            <w:r>
              <w:rPr>
                <w:sz w:val="28"/>
                <w:szCs w:val="28"/>
              </w:rPr>
              <w:t>0,02</w:t>
            </w:r>
          </w:p>
        </w:tc>
        <w:tc>
          <w:tcPr>
            <w:tcW w:w="1532" w:type="dxa"/>
            <w:vAlign w:val="center"/>
          </w:tcPr>
          <w:p w:rsidR="004C1664" w:rsidRDefault="004C1664" w:rsidP="000E1D01">
            <w:pPr>
              <w:widowControl w:val="0"/>
              <w:spacing w:line="360" w:lineRule="auto"/>
              <w:jc w:val="center"/>
              <w:rPr>
                <w:sz w:val="28"/>
                <w:szCs w:val="28"/>
              </w:rPr>
            </w:pPr>
            <w:r>
              <w:rPr>
                <w:sz w:val="28"/>
                <w:szCs w:val="28"/>
              </w:rPr>
              <w:t>12,92</w:t>
            </w:r>
          </w:p>
        </w:tc>
        <w:tc>
          <w:tcPr>
            <w:tcW w:w="1533" w:type="dxa"/>
            <w:vAlign w:val="center"/>
          </w:tcPr>
          <w:p w:rsidR="004C1664" w:rsidRDefault="004C1664" w:rsidP="000E1D01">
            <w:pPr>
              <w:widowControl w:val="0"/>
              <w:spacing w:line="360" w:lineRule="auto"/>
              <w:jc w:val="center"/>
              <w:rPr>
                <w:sz w:val="28"/>
                <w:szCs w:val="28"/>
              </w:rPr>
            </w:pPr>
            <w:r>
              <w:rPr>
                <w:sz w:val="28"/>
                <w:szCs w:val="28"/>
              </w:rPr>
              <w:t>0,26</w:t>
            </w:r>
          </w:p>
        </w:tc>
      </w:tr>
      <w:tr w:rsidR="004C1664">
        <w:tc>
          <w:tcPr>
            <w:tcW w:w="3694" w:type="dxa"/>
          </w:tcPr>
          <w:p w:rsidR="004C1664" w:rsidRDefault="004C1664" w:rsidP="000E1D01">
            <w:pPr>
              <w:widowControl w:val="0"/>
              <w:spacing w:line="360" w:lineRule="auto"/>
              <w:rPr>
                <w:sz w:val="28"/>
                <w:szCs w:val="28"/>
              </w:rPr>
            </w:pPr>
            <w:r>
              <w:rPr>
                <w:sz w:val="28"/>
                <w:szCs w:val="28"/>
              </w:rPr>
              <w:t xml:space="preserve">Дебиторская и кредиторская задолженность </w:t>
            </w:r>
          </w:p>
        </w:tc>
        <w:tc>
          <w:tcPr>
            <w:tcW w:w="1532" w:type="dxa"/>
            <w:vAlign w:val="center"/>
          </w:tcPr>
          <w:p w:rsidR="004C1664" w:rsidRDefault="00F47F2B" w:rsidP="000E1D01">
            <w:pPr>
              <w:widowControl w:val="0"/>
              <w:spacing w:line="360" w:lineRule="auto"/>
              <w:jc w:val="center"/>
              <w:rPr>
                <w:sz w:val="28"/>
                <w:szCs w:val="28"/>
              </w:rPr>
            </w:pPr>
            <w:r>
              <w:rPr>
                <w:sz w:val="28"/>
                <w:szCs w:val="28"/>
              </w:rPr>
              <w:t>2319</w:t>
            </w:r>
          </w:p>
        </w:tc>
        <w:tc>
          <w:tcPr>
            <w:tcW w:w="1532" w:type="dxa"/>
            <w:vAlign w:val="center"/>
          </w:tcPr>
          <w:p w:rsidR="004C1664" w:rsidRDefault="004C1664" w:rsidP="000E1D01">
            <w:pPr>
              <w:widowControl w:val="0"/>
              <w:spacing w:line="360" w:lineRule="auto"/>
              <w:jc w:val="center"/>
              <w:rPr>
                <w:sz w:val="28"/>
                <w:szCs w:val="28"/>
              </w:rPr>
            </w:pPr>
            <w:r>
              <w:rPr>
                <w:sz w:val="28"/>
                <w:szCs w:val="28"/>
              </w:rPr>
              <w:t>0,0</w:t>
            </w:r>
            <w:r w:rsidR="00F47F2B">
              <w:rPr>
                <w:sz w:val="28"/>
                <w:szCs w:val="28"/>
              </w:rPr>
              <w:t>01</w:t>
            </w:r>
          </w:p>
        </w:tc>
        <w:tc>
          <w:tcPr>
            <w:tcW w:w="1532" w:type="dxa"/>
            <w:vAlign w:val="center"/>
          </w:tcPr>
          <w:p w:rsidR="004C1664" w:rsidRDefault="004C1664" w:rsidP="000E1D01">
            <w:pPr>
              <w:widowControl w:val="0"/>
              <w:spacing w:line="360" w:lineRule="auto"/>
              <w:jc w:val="center"/>
              <w:rPr>
                <w:sz w:val="28"/>
                <w:szCs w:val="28"/>
              </w:rPr>
            </w:pPr>
            <w:r>
              <w:rPr>
                <w:sz w:val="28"/>
                <w:szCs w:val="28"/>
              </w:rPr>
              <w:t>2</w:t>
            </w:r>
            <w:r w:rsidR="00F47F2B">
              <w:rPr>
                <w:sz w:val="28"/>
                <w:szCs w:val="28"/>
              </w:rPr>
              <w:t>2</w:t>
            </w:r>
            <w:r>
              <w:rPr>
                <w:sz w:val="28"/>
                <w:szCs w:val="28"/>
              </w:rPr>
              <w:t>,</w:t>
            </w:r>
            <w:r w:rsidR="00F47F2B">
              <w:rPr>
                <w:sz w:val="28"/>
                <w:szCs w:val="28"/>
              </w:rPr>
              <w:t>5</w:t>
            </w:r>
          </w:p>
        </w:tc>
        <w:tc>
          <w:tcPr>
            <w:tcW w:w="1533" w:type="dxa"/>
            <w:vAlign w:val="center"/>
          </w:tcPr>
          <w:p w:rsidR="004C1664" w:rsidRDefault="004C1664" w:rsidP="000E1D01">
            <w:pPr>
              <w:widowControl w:val="0"/>
              <w:spacing w:line="360" w:lineRule="auto"/>
              <w:jc w:val="center"/>
              <w:rPr>
                <w:sz w:val="28"/>
                <w:szCs w:val="28"/>
              </w:rPr>
            </w:pPr>
            <w:r>
              <w:rPr>
                <w:sz w:val="28"/>
                <w:szCs w:val="28"/>
              </w:rPr>
              <w:t>0,2</w:t>
            </w:r>
            <w:r w:rsidR="00D712AF">
              <w:rPr>
                <w:sz w:val="28"/>
                <w:szCs w:val="28"/>
              </w:rPr>
              <w:t>3</w:t>
            </w:r>
          </w:p>
        </w:tc>
      </w:tr>
      <w:tr w:rsidR="004C1664">
        <w:tc>
          <w:tcPr>
            <w:tcW w:w="3694" w:type="dxa"/>
          </w:tcPr>
          <w:p w:rsidR="004C1664" w:rsidRDefault="004C1664" w:rsidP="000E1D01">
            <w:pPr>
              <w:widowControl w:val="0"/>
              <w:spacing w:line="360" w:lineRule="auto"/>
              <w:rPr>
                <w:sz w:val="28"/>
                <w:szCs w:val="28"/>
              </w:rPr>
            </w:pPr>
            <w:r>
              <w:rPr>
                <w:sz w:val="28"/>
                <w:szCs w:val="28"/>
              </w:rPr>
              <w:t>Итого :</w:t>
            </w:r>
          </w:p>
        </w:tc>
        <w:tc>
          <w:tcPr>
            <w:tcW w:w="1532" w:type="dxa"/>
            <w:vAlign w:val="center"/>
          </w:tcPr>
          <w:p w:rsidR="004C1664" w:rsidRDefault="004C1664" w:rsidP="000E1D01">
            <w:pPr>
              <w:widowControl w:val="0"/>
              <w:spacing w:line="360" w:lineRule="auto"/>
              <w:jc w:val="center"/>
              <w:rPr>
                <w:sz w:val="28"/>
                <w:szCs w:val="28"/>
              </w:rPr>
            </w:pPr>
            <w:r>
              <w:rPr>
                <w:sz w:val="28"/>
                <w:szCs w:val="28"/>
              </w:rPr>
              <w:t>916835</w:t>
            </w:r>
          </w:p>
        </w:tc>
        <w:tc>
          <w:tcPr>
            <w:tcW w:w="1532" w:type="dxa"/>
            <w:vAlign w:val="center"/>
          </w:tcPr>
          <w:p w:rsidR="004C1664" w:rsidRDefault="004C1664" w:rsidP="000E1D01">
            <w:pPr>
              <w:widowControl w:val="0"/>
              <w:spacing w:line="360" w:lineRule="auto"/>
              <w:jc w:val="center"/>
              <w:rPr>
                <w:sz w:val="28"/>
                <w:szCs w:val="28"/>
              </w:rPr>
            </w:pPr>
            <w:r>
              <w:rPr>
                <w:sz w:val="28"/>
                <w:szCs w:val="28"/>
              </w:rPr>
              <w:t>1</w:t>
            </w:r>
          </w:p>
        </w:tc>
        <w:tc>
          <w:tcPr>
            <w:tcW w:w="1532" w:type="dxa"/>
            <w:vAlign w:val="center"/>
          </w:tcPr>
          <w:p w:rsidR="004C1664" w:rsidRDefault="004C1664" w:rsidP="000E1D01">
            <w:pPr>
              <w:widowControl w:val="0"/>
              <w:spacing w:line="360" w:lineRule="auto"/>
              <w:jc w:val="center"/>
              <w:rPr>
                <w:sz w:val="28"/>
                <w:szCs w:val="28"/>
              </w:rPr>
            </w:pPr>
          </w:p>
        </w:tc>
        <w:tc>
          <w:tcPr>
            <w:tcW w:w="1533" w:type="dxa"/>
            <w:vAlign w:val="center"/>
          </w:tcPr>
          <w:p w:rsidR="004C1664" w:rsidRDefault="004C1664" w:rsidP="000E1D01">
            <w:pPr>
              <w:widowControl w:val="0"/>
              <w:spacing w:line="360" w:lineRule="auto"/>
              <w:jc w:val="center"/>
              <w:rPr>
                <w:sz w:val="28"/>
                <w:szCs w:val="28"/>
              </w:rPr>
            </w:pPr>
            <w:r>
              <w:rPr>
                <w:sz w:val="28"/>
                <w:szCs w:val="28"/>
              </w:rPr>
              <w:t>14,28</w:t>
            </w:r>
          </w:p>
        </w:tc>
      </w:tr>
    </w:tbl>
    <w:p w:rsidR="00AF4377" w:rsidRDefault="00AF4377" w:rsidP="00702325">
      <w:pPr>
        <w:widowControl w:val="0"/>
        <w:spacing w:line="360" w:lineRule="auto"/>
        <w:ind w:firstLine="360"/>
        <w:rPr>
          <w:sz w:val="28"/>
          <w:szCs w:val="28"/>
        </w:rPr>
      </w:pPr>
    </w:p>
    <w:p w:rsidR="00D9477A" w:rsidRDefault="006A5E3A" w:rsidP="00A864E6">
      <w:pPr>
        <w:widowControl w:val="0"/>
        <w:spacing w:line="360" w:lineRule="auto"/>
        <w:ind w:firstLine="360"/>
        <w:rPr>
          <w:sz w:val="28"/>
          <w:szCs w:val="28"/>
        </w:rPr>
      </w:pPr>
      <w:r>
        <w:rPr>
          <w:noProof/>
        </w:rPr>
        <w:pict>
          <v:shape id="_x0000_s1150" type="#_x0000_t75" style="position:absolute;left:0;text-align:left;margin-left:270pt;margin-top:21.15pt;width:203.25pt;height:189pt;z-index:251659776">
            <v:imagedata r:id="rId49" o:title=""/>
            <w10:wrap type="square"/>
          </v:shape>
        </w:pict>
      </w:r>
    </w:p>
    <w:p w:rsidR="00771008" w:rsidRDefault="006A5E3A" w:rsidP="00A864E6">
      <w:pPr>
        <w:widowControl w:val="0"/>
        <w:spacing w:line="360" w:lineRule="auto"/>
        <w:ind w:firstLine="360"/>
      </w:pPr>
      <w:r>
        <w:pict>
          <v:shape id="_x0000_i1047" type="#_x0000_t75" style="width:189.75pt;height:290.25pt">
            <v:imagedata r:id="rId50" o:title=""/>
          </v:shape>
        </w:pict>
      </w:r>
      <w:r w:rsidR="00AC0742">
        <w:t xml:space="preserve">          </w:t>
      </w:r>
      <w:r w:rsidR="00D9477A">
        <w:t xml:space="preserve">  </w:t>
      </w:r>
      <w:r w:rsidR="00AC0742">
        <w:t xml:space="preserve">      </w:t>
      </w:r>
    </w:p>
    <w:p w:rsidR="00AC0742" w:rsidRPr="00771008" w:rsidRDefault="00771008" w:rsidP="004F71D7">
      <w:pPr>
        <w:widowControl w:val="0"/>
        <w:spacing w:line="360" w:lineRule="auto"/>
        <w:ind w:firstLine="360"/>
        <w:jc w:val="center"/>
        <w:rPr>
          <w:sz w:val="28"/>
          <w:szCs w:val="28"/>
        </w:rPr>
      </w:pPr>
      <w:r>
        <w:rPr>
          <w:sz w:val="28"/>
          <w:szCs w:val="28"/>
        </w:rPr>
        <w:t xml:space="preserve">Рис. 2.1. Сравнение удельного веса источников капитала в общей сумме и их удельного веса в </w:t>
      </w:r>
      <w:r>
        <w:rPr>
          <w:sz w:val="28"/>
          <w:szCs w:val="28"/>
          <w:lang w:val="en-US"/>
        </w:rPr>
        <w:t>WACC</w:t>
      </w:r>
      <w:r>
        <w:rPr>
          <w:sz w:val="28"/>
          <w:szCs w:val="28"/>
        </w:rPr>
        <w:t xml:space="preserve"> </w:t>
      </w:r>
      <w:r w:rsidR="00AC0742">
        <w:t xml:space="preserve"> </w:t>
      </w:r>
      <w:r>
        <w:rPr>
          <w:sz w:val="28"/>
          <w:szCs w:val="28"/>
        </w:rPr>
        <w:t>за 2004 год</w:t>
      </w:r>
    </w:p>
    <w:p w:rsidR="00A52A48" w:rsidRDefault="008341BA" w:rsidP="00702325">
      <w:pPr>
        <w:widowControl w:val="0"/>
        <w:spacing w:line="360" w:lineRule="auto"/>
        <w:ind w:firstLine="360"/>
        <w:rPr>
          <w:sz w:val="28"/>
          <w:szCs w:val="28"/>
        </w:rPr>
      </w:pPr>
      <w:r>
        <w:rPr>
          <w:sz w:val="28"/>
          <w:szCs w:val="28"/>
        </w:rPr>
        <w:t xml:space="preserve">Основные источники финансирования – внутренние (97%) </w:t>
      </w:r>
    </w:p>
    <w:p w:rsidR="00F47F2B" w:rsidRPr="00771008" w:rsidRDefault="00F47F2B" w:rsidP="00702325">
      <w:pPr>
        <w:widowControl w:val="0"/>
        <w:spacing w:line="360" w:lineRule="auto"/>
        <w:ind w:firstLine="360"/>
        <w:rPr>
          <w:sz w:val="28"/>
          <w:szCs w:val="28"/>
        </w:rPr>
      </w:pPr>
      <w:r>
        <w:rPr>
          <w:sz w:val="28"/>
          <w:szCs w:val="28"/>
        </w:rPr>
        <w:t xml:space="preserve">Рассчитаем </w:t>
      </w:r>
      <w:r>
        <w:rPr>
          <w:sz w:val="28"/>
          <w:szCs w:val="28"/>
          <w:lang w:val="en-US"/>
        </w:rPr>
        <w:t>WACC</w:t>
      </w:r>
      <w:r>
        <w:rPr>
          <w:sz w:val="28"/>
          <w:szCs w:val="28"/>
        </w:rPr>
        <w:t xml:space="preserve"> за 2005 год</w:t>
      </w:r>
      <w:r w:rsidR="00771008">
        <w:rPr>
          <w:sz w:val="28"/>
          <w:szCs w:val="28"/>
        </w:rPr>
        <w:t xml:space="preserve"> </w:t>
      </w:r>
      <w:r w:rsidR="00771008" w:rsidRPr="00771008">
        <w:rPr>
          <w:sz w:val="28"/>
          <w:szCs w:val="28"/>
        </w:rPr>
        <w:t>(</w:t>
      </w:r>
      <w:r w:rsidR="00771008">
        <w:rPr>
          <w:sz w:val="28"/>
          <w:szCs w:val="28"/>
        </w:rPr>
        <w:t>таб.2.4)</w:t>
      </w:r>
    </w:p>
    <w:p w:rsidR="00AF4377" w:rsidRPr="006250DD" w:rsidRDefault="00690E4F" w:rsidP="006250DD">
      <w:pPr>
        <w:widowControl w:val="0"/>
        <w:spacing w:line="360" w:lineRule="auto"/>
        <w:ind w:firstLine="360"/>
        <w:rPr>
          <w:sz w:val="28"/>
          <w:szCs w:val="28"/>
        </w:rPr>
      </w:pPr>
      <w:r>
        <w:rPr>
          <w:sz w:val="28"/>
          <w:szCs w:val="28"/>
        </w:rPr>
        <w:t xml:space="preserve">Уменьшение </w:t>
      </w:r>
      <w:r w:rsidR="008762AF">
        <w:rPr>
          <w:sz w:val="28"/>
          <w:szCs w:val="28"/>
        </w:rPr>
        <w:t xml:space="preserve"> </w:t>
      </w:r>
      <w:r>
        <w:rPr>
          <w:sz w:val="28"/>
          <w:szCs w:val="28"/>
        </w:rPr>
        <w:t>уставного капитала в следстви</w:t>
      </w:r>
      <w:r w:rsidR="00721546">
        <w:rPr>
          <w:sz w:val="28"/>
          <w:szCs w:val="28"/>
        </w:rPr>
        <w:t>е</w:t>
      </w:r>
      <w:r>
        <w:rPr>
          <w:sz w:val="28"/>
          <w:szCs w:val="28"/>
        </w:rPr>
        <w:t xml:space="preserve"> уменьшения количества акций привело к росту базовой прибыли на акцию</w:t>
      </w:r>
      <w:r w:rsidR="00622988">
        <w:rPr>
          <w:sz w:val="28"/>
          <w:szCs w:val="28"/>
        </w:rPr>
        <w:t xml:space="preserve"> на 3%.</w:t>
      </w:r>
    </w:p>
    <w:p w:rsidR="00AF4377" w:rsidRPr="00A01EA1" w:rsidRDefault="006A5E3A" w:rsidP="00A864E6">
      <w:pPr>
        <w:widowControl w:val="0"/>
        <w:spacing w:line="360" w:lineRule="auto"/>
        <w:ind w:firstLine="360"/>
        <w:rPr>
          <w:sz w:val="28"/>
          <w:szCs w:val="28"/>
        </w:rPr>
      </w:pPr>
      <w:r>
        <w:rPr>
          <w:noProof/>
        </w:rPr>
        <w:pict>
          <v:shape id="_x0000_s1151" type="#_x0000_t75" style="position:absolute;left:0;text-align:left;margin-left:225pt;margin-top:14.65pt;width:228pt;height:162.75pt;z-index:251660800">
            <v:imagedata r:id="rId51" o:title=""/>
            <w10:wrap type="square"/>
          </v:shape>
        </w:pict>
      </w:r>
      <w:r>
        <w:rPr>
          <w:noProof/>
        </w:rPr>
        <w:pict>
          <v:shape id="_x0000_s1152" type="#_x0000_t75" style="position:absolute;left:0;text-align:left;margin-left:-18pt;margin-top:14.65pt;width:234.75pt;height:219pt;z-index:251661824">
            <v:imagedata r:id="rId52" o:title=""/>
            <w10:wrap type="square"/>
          </v:shape>
        </w:pict>
      </w:r>
      <w:r w:rsidR="00A01EA1">
        <w:rPr>
          <w:sz w:val="28"/>
          <w:szCs w:val="28"/>
        </w:rPr>
        <w:t xml:space="preserve"> </w:t>
      </w:r>
    </w:p>
    <w:p w:rsidR="00B870CC" w:rsidRDefault="00B870CC" w:rsidP="00702325">
      <w:pPr>
        <w:widowControl w:val="0"/>
        <w:spacing w:line="360" w:lineRule="auto"/>
        <w:ind w:firstLine="360"/>
        <w:rPr>
          <w:sz w:val="28"/>
          <w:szCs w:val="28"/>
        </w:rPr>
      </w:pPr>
    </w:p>
    <w:p w:rsidR="00771008" w:rsidRDefault="00771008" w:rsidP="00771008">
      <w:pPr>
        <w:widowControl w:val="0"/>
        <w:spacing w:line="360" w:lineRule="auto"/>
        <w:ind w:firstLine="360"/>
        <w:rPr>
          <w:sz w:val="28"/>
          <w:szCs w:val="28"/>
        </w:rPr>
      </w:pPr>
    </w:p>
    <w:p w:rsidR="00771008" w:rsidRDefault="00771008" w:rsidP="00771008">
      <w:pPr>
        <w:widowControl w:val="0"/>
        <w:spacing w:line="360" w:lineRule="auto"/>
        <w:ind w:firstLine="360"/>
        <w:rPr>
          <w:sz w:val="28"/>
          <w:szCs w:val="28"/>
        </w:rPr>
      </w:pPr>
      <w:r>
        <w:rPr>
          <w:sz w:val="28"/>
          <w:szCs w:val="28"/>
        </w:rPr>
        <w:t xml:space="preserve">Рис. 2.2. Сравнение удельного веса источников капитала в общей сумме и их удельного веса в </w:t>
      </w:r>
      <w:r>
        <w:rPr>
          <w:sz w:val="28"/>
          <w:szCs w:val="28"/>
          <w:lang w:val="en-US"/>
        </w:rPr>
        <w:t>WACC</w:t>
      </w:r>
      <w:r>
        <w:rPr>
          <w:sz w:val="28"/>
          <w:szCs w:val="28"/>
        </w:rPr>
        <w:t xml:space="preserve"> </w:t>
      </w:r>
      <w:r>
        <w:t xml:space="preserve"> </w:t>
      </w:r>
      <w:r>
        <w:rPr>
          <w:sz w:val="28"/>
          <w:szCs w:val="28"/>
        </w:rPr>
        <w:t>за 2005 год</w:t>
      </w:r>
    </w:p>
    <w:p w:rsidR="004F71D7" w:rsidRDefault="004F71D7" w:rsidP="00B02706">
      <w:pPr>
        <w:widowControl w:val="0"/>
        <w:spacing w:line="360" w:lineRule="auto"/>
        <w:ind w:firstLine="360"/>
        <w:rPr>
          <w:sz w:val="28"/>
          <w:szCs w:val="28"/>
        </w:rPr>
      </w:pPr>
      <w:r>
        <w:rPr>
          <w:sz w:val="28"/>
          <w:szCs w:val="28"/>
        </w:rPr>
        <w:t>Таблица 2.4.</w:t>
      </w:r>
      <w:r w:rsidR="00B02706" w:rsidRPr="00B02706">
        <w:rPr>
          <w:sz w:val="28"/>
          <w:szCs w:val="28"/>
        </w:rPr>
        <w:t xml:space="preserve"> </w:t>
      </w:r>
      <w:r w:rsidR="00B02706">
        <w:rPr>
          <w:sz w:val="28"/>
          <w:szCs w:val="28"/>
        </w:rPr>
        <w:t xml:space="preserve">- Расчет </w:t>
      </w:r>
      <w:r w:rsidR="00B02706">
        <w:rPr>
          <w:sz w:val="28"/>
          <w:szCs w:val="28"/>
          <w:lang w:val="en-US"/>
        </w:rPr>
        <w:t>WACC</w:t>
      </w:r>
      <w:r w:rsidR="00B02706" w:rsidRPr="00B02706">
        <w:rPr>
          <w:sz w:val="28"/>
          <w:szCs w:val="28"/>
        </w:rPr>
        <w:t xml:space="preserve"> </w:t>
      </w:r>
      <w:r w:rsidR="00B02706">
        <w:rPr>
          <w:sz w:val="28"/>
          <w:szCs w:val="28"/>
        </w:rPr>
        <w:t>за 2005 год</w:t>
      </w:r>
    </w:p>
    <w:p w:rsidR="003F3889" w:rsidRDefault="003F3889" w:rsidP="00702325">
      <w:pPr>
        <w:widowControl w:val="0"/>
        <w:spacing w:line="360" w:lineRule="auto"/>
        <w:ind w:firstLine="360"/>
        <w:rPr>
          <w:sz w:val="28"/>
          <w:szCs w:val="28"/>
        </w:rPr>
      </w:pPr>
    </w:p>
    <w:tbl>
      <w:tblPr>
        <w:tblStyle w:val="a5"/>
        <w:tblpPr w:leftFromText="180" w:rightFromText="180" w:vertAnchor="text" w:horzAnchor="margin" w:tblpY="-28"/>
        <w:tblW w:w="9823" w:type="dxa"/>
        <w:tblLook w:val="01E0" w:firstRow="1" w:lastRow="1" w:firstColumn="1" w:lastColumn="1" w:noHBand="0" w:noVBand="0"/>
      </w:tblPr>
      <w:tblGrid>
        <w:gridCol w:w="3694"/>
        <w:gridCol w:w="1532"/>
        <w:gridCol w:w="1532"/>
        <w:gridCol w:w="1532"/>
        <w:gridCol w:w="1533"/>
      </w:tblGrid>
      <w:tr w:rsidR="006250DD">
        <w:tc>
          <w:tcPr>
            <w:tcW w:w="3694" w:type="dxa"/>
          </w:tcPr>
          <w:p w:rsidR="006250DD" w:rsidRDefault="006250DD" w:rsidP="006250DD">
            <w:pPr>
              <w:widowControl w:val="0"/>
              <w:spacing w:line="360" w:lineRule="auto"/>
              <w:rPr>
                <w:sz w:val="28"/>
                <w:szCs w:val="28"/>
              </w:rPr>
            </w:pPr>
            <w:r>
              <w:rPr>
                <w:sz w:val="28"/>
                <w:szCs w:val="28"/>
              </w:rPr>
              <w:t>Источник капитала</w:t>
            </w:r>
          </w:p>
        </w:tc>
        <w:tc>
          <w:tcPr>
            <w:tcW w:w="1532" w:type="dxa"/>
          </w:tcPr>
          <w:p w:rsidR="006250DD" w:rsidRDefault="006250DD" w:rsidP="006250DD">
            <w:pPr>
              <w:widowControl w:val="0"/>
              <w:spacing w:line="360" w:lineRule="auto"/>
              <w:jc w:val="center"/>
              <w:rPr>
                <w:sz w:val="28"/>
                <w:szCs w:val="28"/>
              </w:rPr>
            </w:pPr>
            <w:r>
              <w:rPr>
                <w:sz w:val="28"/>
                <w:szCs w:val="28"/>
              </w:rPr>
              <w:t>Тыс. руб.</w:t>
            </w:r>
          </w:p>
        </w:tc>
        <w:tc>
          <w:tcPr>
            <w:tcW w:w="1532" w:type="dxa"/>
          </w:tcPr>
          <w:p w:rsidR="006250DD" w:rsidRDefault="006250DD" w:rsidP="006250DD">
            <w:pPr>
              <w:widowControl w:val="0"/>
              <w:spacing w:line="360" w:lineRule="auto"/>
              <w:jc w:val="center"/>
              <w:rPr>
                <w:sz w:val="28"/>
                <w:szCs w:val="28"/>
              </w:rPr>
            </w:pPr>
            <w:r>
              <w:rPr>
                <w:sz w:val="28"/>
                <w:szCs w:val="28"/>
              </w:rPr>
              <w:t>Уд .вес</w:t>
            </w:r>
          </w:p>
        </w:tc>
        <w:tc>
          <w:tcPr>
            <w:tcW w:w="1532" w:type="dxa"/>
          </w:tcPr>
          <w:p w:rsidR="006250DD" w:rsidRDefault="006250DD" w:rsidP="006250DD">
            <w:pPr>
              <w:widowControl w:val="0"/>
              <w:spacing w:line="360" w:lineRule="auto"/>
              <w:jc w:val="center"/>
              <w:rPr>
                <w:sz w:val="28"/>
                <w:szCs w:val="28"/>
              </w:rPr>
            </w:pPr>
            <w:r>
              <w:rPr>
                <w:sz w:val="28"/>
                <w:szCs w:val="28"/>
              </w:rPr>
              <w:t>Цена(%)</w:t>
            </w:r>
          </w:p>
        </w:tc>
        <w:tc>
          <w:tcPr>
            <w:tcW w:w="1533" w:type="dxa"/>
          </w:tcPr>
          <w:p w:rsidR="006250DD" w:rsidRDefault="006250DD" w:rsidP="006250DD">
            <w:pPr>
              <w:widowControl w:val="0"/>
              <w:spacing w:line="360" w:lineRule="auto"/>
              <w:jc w:val="center"/>
              <w:rPr>
                <w:sz w:val="28"/>
                <w:szCs w:val="28"/>
              </w:rPr>
            </w:pPr>
            <w:r>
              <w:rPr>
                <w:sz w:val="28"/>
                <w:szCs w:val="28"/>
              </w:rPr>
              <w:t>(%)</w:t>
            </w:r>
          </w:p>
        </w:tc>
      </w:tr>
      <w:tr w:rsidR="006250DD">
        <w:tc>
          <w:tcPr>
            <w:tcW w:w="3694" w:type="dxa"/>
          </w:tcPr>
          <w:p w:rsidR="006250DD" w:rsidRDefault="006250DD" w:rsidP="006250DD">
            <w:pPr>
              <w:widowControl w:val="0"/>
              <w:spacing w:line="360" w:lineRule="auto"/>
              <w:rPr>
                <w:sz w:val="28"/>
                <w:szCs w:val="28"/>
              </w:rPr>
            </w:pPr>
            <w:r>
              <w:rPr>
                <w:sz w:val="28"/>
                <w:szCs w:val="28"/>
              </w:rPr>
              <w:t>Акционерный капитал</w:t>
            </w:r>
          </w:p>
        </w:tc>
        <w:tc>
          <w:tcPr>
            <w:tcW w:w="1532" w:type="dxa"/>
            <w:vAlign w:val="center"/>
          </w:tcPr>
          <w:p w:rsidR="006250DD" w:rsidRDefault="006250DD" w:rsidP="006250DD">
            <w:pPr>
              <w:widowControl w:val="0"/>
              <w:spacing w:line="360" w:lineRule="auto"/>
              <w:jc w:val="center"/>
              <w:rPr>
                <w:sz w:val="28"/>
                <w:szCs w:val="28"/>
              </w:rPr>
            </w:pPr>
            <w:r>
              <w:rPr>
                <w:sz w:val="28"/>
                <w:szCs w:val="28"/>
              </w:rPr>
              <w:t>319856</w:t>
            </w:r>
          </w:p>
        </w:tc>
        <w:tc>
          <w:tcPr>
            <w:tcW w:w="1532" w:type="dxa"/>
            <w:vAlign w:val="center"/>
          </w:tcPr>
          <w:p w:rsidR="006250DD" w:rsidRDefault="006250DD" w:rsidP="006250DD">
            <w:pPr>
              <w:widowControl w:val="0"/>
              <w:spacing w:line="360" w:lineRule="auto"/>
              <w:jc w:val="center"/>
              <w:rPr>
                <w:sz w:val="28"/>
                <w:szCs w:val="28"/>
              </w:rPr>
            </w:pPr>
            <w:r>
              <w:rPr>
                <w:sz w:val="28"/>
                <w:szCs w:val="28"/>
              </w:rPr>
              <w:t>0,25</w:t>
            </w:r>
          </w:p>
        </w:tc>
        <w:tc>
          <w:tcPr>
            <w:tcW w:w="1532" w:type="dxa"/>
            <w:vAlign w:val="center"/>
          </w:tcPr>
          <w:p w:rsidR="006250DD" w:rsidRDefault="006250DD" w:rsidP="006250DD">
            <w:pPr>
              <w:widowControl w:val="0"/>
              <w:spacing w:line="360" w:lineRule="auto"/>
              <w:jc w:val="center"/>
              <w:rPr>
                <w:sz w:val="28"/>
                <w:szCs w:val="28"/>
              </w:rPr>
            </w:pPr>
            <w:r>
              <w:rPr>
                <w:sz w:val="28"/>
                <w:szCs w:val="28"/>
              </w:rPr>
              <w:t>0,28</w:t>
            </w:r>
          </w:p>
        </w:tc>
        <w:tc>
          <w:tcPr>
            <w:tcW w:w="1533" w:type="dxa"/>
            <w:vAlign w:val="center"/>
          </w:tcPr>
          <w:p w:rsidR="006250DD" w:rsidRDefault="006250DD" w:rsidP="006250DD">
            <w:pPr>
              <w:widowControl w:val="0"/>
              <w:spacing w:line="360" w:lineRule="auto"/>
              <w:jc w:val="center"/>
              <w:rPr>
                <w:sz w:val="28"/>
                <w:szCs w:val="28"/>
              </w:rPr>
            </w:pPr>
            <w:r>
              <w:rPr>
                <w:sz w:val="28"/>
                <w:szCs w:val="28"/>
              </w:rPr>
              <w:t>0,07</w:t>
            </w:r>
          </w:p>
        </w:tc>
      </w:tr>
      <w:tr w:rsidR="006250DD">
        <w:tc>
          <w:tcPr>
            <w:tcW w:w="3694" w:type="dxa"/>
          </w:tcPr>
          <w:p w:rsidR="006250DD" w:rsidRDefault="006250DD" w:rsidP="006250DD">
            <w:pPr>
              <w:widowControl w:val="0"/>
              <w:spacing w:line="360" w:lineRule="auto"/>
              <w:rPr>
                <w:sz w:val="28"/>
                <w:szCs w:val="28"/>
              </w:rPr>
            </w:pPr>
            <w:r>
              <w:rPr>
                <w:sz w:val="28"/>
                <w:szCs w:val="28"/>
              </w:rPr>
              <w:t>Нераспределенная прибыль</w:t>
            </w:r>
          </w:p>
        </w:tc>
        <w:tc>
          <w:tcPr>
            <w:tcW w:w="1532" w:type="dxa"/>
            <w:vAlign w:val="center"/>
          </w:tcPr>
          <w:p w:rsidR="006250DD" w:rsidRDefault="006250DD" w:rsidP="006250DD">
            <w:pPr>
              <w:widowControl w:val="0"/>
              <w:spacing w:line="360" w:lineRule="auto"/>
              <w:jc w:val="center"/>
              <w:rPr>
                <w:sz w:val="28"/>
                <w:szCs w:val="28"/>
              </w:rPr>
            </w:pPr>
            <w:r>
              <w:rPr>
                <w:sz w:val="28"/>
                <w:szCs w:val="28"/>
              </w:rPr>
              <w:t>922707</w:t>
            </w:r>
          </w:p>
        </w:tc>
        <w:tc>
          <w:tcPr>
            <w:tcW w:w="1532" w:type="dxa"/>
            <w:vAlign w:val="center"/>
          </w:tcPr>
          <w:p w:rsidR="006250DD" w:rsidRDefault="006250DD" w:rsidP="006250DD">
            <w:pPr>
              <w:widowControl w:val="0"/>
              <w:spacing w:line="360" w:lineRule="auto"/>
              <w:jc w:val="center"/>
              <w:rPr>
                <w:sz w:val="28"/>
                <w:szCs w:val="28"/>
              </w:rPr>
            </w:pPr>
            <w:r>
              <w:rPr>
                <w:sz w:val="28"/>
                <w:szCs w:val="28"/>
              </w:rPr>
              <w:t>0,73</w:t>
            </w:r>
          </w:p>
        </w:tc>
        <w:tc>
          <w:tcPr>
            <w:tcW w:w="1532" w:type="dxa"/>
            <w:vAlign w:val="center"/>
          </w:tcPr>
          <w:p w:rsidR="006250DD" w:rsidRDefault="006250DD" w:rsidP="006250DD">
            <w:pPr>
              <w:widowControl w:val="0"/>
              <w:spacing w:line="360" w:lineRule="auto"/>
              <w:jc w:val="center"/>
              <w:rPr>
                <w:sz w:val="28"/>
                <w:szCs w:val="28"/>
              </w:rPr>
            </w:pPr>
            <w:r>
              <w:rPr>
                <w:sz w:val="28"/>
                <w:szCs w:val="28"/>
              </w:rPr>
              <w:t>28,19</w:t>
            </w:r>
          </w:p>
        </w:tc>
        <w:tc>
          <w:tcPr>
            <w:tcW w:w="1533" w:type="dxa"/>
            <w:vAlign w:val="center"/>
          </w:tcPr>
          <w:p w:rsidR="006250DD" w:rsidRDefault="006250DD" w:rsidP="006250DD">
            <w:pPr>
              <w:widowControl w:val="0"/>
              <w:spacing w:line="360" w:lineRule="auto"/>
              <w:jc w:val="center"/>
              <w:rPr>
                <w:sz w:val="28"/>
                <w:szCs w:val="28"/>
              </w:rPr>
            </w:pPr>
            <w:r>
              <w:rPr>
                <w:sz w:val="28"/>
                <w:szCs w:val="28"/>
              </w:rPr>
              <w:t>20,58</w:t>
            </w:r>
          </w:p>
        </w:tc>
      </w:tr>
      <w:tr w:rsidR="006250DD">
        <w:tc>
          <w:tcPr>
            <w:tcW w:w="3694" w:type="dxa"/>
          </w:tcPr>
          <w:p w:rsidR="006250DD" w:rsidRDefault="006250DD" w:rsidP="006250DD">
            <w:pPr>
              <w:widowControl w:val="0"/>
              <w:spacing w:line="360" w:lineRule="auto"/>
              <w:rPr>
                <w:sz w:val="28"/>
                <w:szCs w:val="28"/>
              </w:rPr>
            </w:pPr>
            <w:r>
              <w:rPr>
                <w:sz w:val="28"/>
                <w:szCs w:val="28"/>
              </w:rPr>
              <w:t>Кредиты и займы</w:t>
            </w:r>
          </w:p>
        </w:tc>
        <w:tc>
          <w:tcPr>
            <w:tcW w:w="1532" w:type="dxa"/>
            <w:vAlign w:val="center"/>
          </w:tcPr>
          <w:p w:rsidR="006250DD" w:rsidRDefault="006250DD" w:rsidP="006250DD">
            <w:pPr>
              <w:widowControl w:val="0"/>
              <w:spacing w:line="360" w:lineRule="auto"/>
              <w:jc w:val="center"/>
              <w:rPr>
                <w:sz w:val="28"/>
                <w:szCs w:val="28"/>
              </w:rPr>
            </w:pPr>
            <w:r>
              <w:rPr>
                <w:sz w:val="28"/>
                <w:szCs w:val="28"/>
              </w:rPr>
              <w:t>15952</w:t>
            </w:r>
          </w:p>
        </w:tc>
        <w:tc>
          <w:tcPr>
            <w:tcW w:w="1532" w:type="dxa"/>
            <w:vAlign w:val="center"/>
          </w:tcPr>
          <w:p w:rsidR="006250DD" w:rsidRDefault="006250DD" w:rsidP="006250DD">
            <w:pPr>
              <w:widowControl w:val="0"/>
              <w:spacing w:line="360" w:lineRule="auto"/>
              <w:jc w:val="center"/>
              <w:rPr>
                <w:sz w:val="28"/>
                <w:szCs w:val="28"/>
              </w:rPr>
            </w:pPr>
            <w:r>
              <w:rPr>
                <w:sz w:val="28"/>
                <w:szCs w:val="28"/>
              </w:rPr>
              <w:t>0,012</w:t>
            </w:r>
          </w:p>
        </w:tc>
        <w:tc>
          <w:tcPr>
            <w:tcW w:w="1532" w:type="dxa"/>
            <w:vAlign w:val="center"/>
          </w:tcPr>
          <w:p w:rsidR="006250DD" w:rsidRDefault="006250DD" w:rsidP="006250DD">
            <w:pPr>
              <w:widowControl w:val="0"/>
              <w:spacing w:line="360" w:lineRule="auto"/>
              <w:jc w:val="center"/>
              <w:rPr>
                <w:sz w:val="28"/>
                <w:szCs w:val="28"/>
              </w:rPr>
            </w:pPr>
            <w:r>
              <w:rPr>
                <w:sz w:val="28"/>
                <w:szCs w:val="28"/>
              </w:rPr>
              <w:t>12,92</w:t>
            </w:r>
          </w:p>
        </w:tc>
        <w:tc>
          <w:tcPr>
            <w:tcW w:w="1533" w:type="dxa"/>
            <w:vAlign w:val="center"/>
          </w:tcPr>
          <w:p w:rsidR="006250DD" w:rsidRDefault="006250DD" w:rsidP="006250DD">
            <w:pPr>
              <w:widowControl w:val="0"/>
              <w:spacing w:line="360" w:lineRule="auto"/>
              <w:jc w:val="center"/>
              <w:rPr>
                <w:sz w:val="28"/>
                <w:szCs w:val="28"/>
              </w:rPr>
            </w:pPr>
            <w:r>
              <w:rPr>
                <w:sz w:val="28"/>
                <w:szCs w:val="28"/>
              </w:rPr>
              <w:t>0,16</w:t>
            </w:r>
          </w:p>
        </w:tc>
      </w:tr>
      <w:tr w:rsidR="006250DD">
        <w:tc>
          <w:tcPr>
            <w:tcW w:w="3694" w:type="dxa"/>
          </w:tcPr>
          <w:p w:rsidR="006250DD" w:rsidRDefault="006250DD" w:rsidP="006250DD">
            <w:pPr>
              <w:widowControl w:val="0"/>
              <w:spacing w:line="360" w:lineRule="auto"/>
              <w:rPr>
                <w:sz w:val="28"/>
                <w:szCs w:val="28"/>
              </w:rPr>
            </w:pPr>
            <w:r>
              <w:rPr>
                <w:sz w:val="28"/>
                <w:szCs w:val="28"/>
              </w:rPr>
              <w:t xml:space="preserve">Дебиторская и кредиторская задолженность </w:t>
            </w:r>
          </w:p>
        </w:tc>
        <w:tc>
          <w:tcPr>
            <w:tcW w:w="1532" w:type="dxa"/>
            <w:vAlign w:val="center"/>
          </w:tcPr>
          <w:p w:rsidR="006250DD" w:rsidRDefault="006250DD" w:rsidP="006250DD">
            <w:pPr>
              <w:widowControl w:val="0"/>
              <w:spacing w:line="360" w:lineRule="auto"/>
              <w:jc w:val="center"/>
              <w:rPr>
                <w:sz w:val="28"/>
                <w:szCs w:val="28"/>
              </w:rPr>
            </w:pPr>
            <w:r>
              <w:rPr>
                <w:sz w:val="28"/>
                <w:szCs w:val="28"/>
              </w:rPr>
              <w:t>7491</w:t>
            </w:r>
          </w:p>
        </w:tc>
        <w:tc>
          <w:tcPr>
            <w:tcW w:w="1532" w:type="dxa"/>
            <w:vAlign w:val="center"/>
          </w:tcPr>
          <w:p w:rsidR="006250DD" w:rsidRDefault="006250DD" w:rsidP="006250DD">
            <w:pPr>
              <w:widowControl w:val="0"/>
              <w:spacing w:line="360" w:lineRule="auto"/>
              <w:jc w:val="center"/>
              <w:rPr>
                <w:sz w:val="28"/>
                <w:szCs w:val="28"/>
              </w:rPr>
            </w:pPr>
            <w:r>
              <w:rPr>
                <w:sz w:val="28"/>
                <w:szCs w:val="28"/>
              </w:rPr>
              <w:t>0,008</w:t>
            </w:r>
          </w:p>
        </w:tc>
        <w:tc>
          <w:tcPr>
            <w:tcW w:w="1532" w:type="dxa"/>
            <w:vAlign w:val="center"/>
          </w:tcPr>
          <w:p w:rsidR="006250DD" w:rsidRDefault="006250DD" w:rsidP="006250DD">
            <w:pPr>
              <w:widowControl w:val="0"/>
              <w:spacing w:line="360" w:lineRule="auto"/>
              <w:jc w:val="center"/>
              <w:rPr>
                <w:sz w:val="28"/>
                <w:szCs w:val="28"/>
              </w:rPr>
            </w:pPr>
            <w:r>
              <w:rPr>
                <w:sz w:val="28"/>
                <w:szCs w:val="28"/>
              </w:rPr>
              <w:t>30,1</w:t>
            </w:r>
          </w:p>
        </w:tc>
        <w:tc>
          <w:tcPr>
            <w:tcW w:w="1533" w:type="dxa"/>
            <w:vAlign w:val="center"/>
          </w:tcPr>
          <w:p w:rsidR="006250DD" w:rsidRDefault="006250DD" w:rsidP="006250DD">
            <w:pPr>
              <w:widowControl w:val="0"/>
              <w:spacing w:line="360" w:lineRule="auto"/>
              <w:jc w:val="center"/>
              <w:rPr>
                <w:sz w:val="28"/>
                <w:szCs w:val="28"/>
              </w:rPr>
            </w:pPr>
            <w:r>
              <w:rPr>
                <w:sz w:val="28"/>
                <w:szCs w:val="28"/>
              </w:rPr>
              <w:t>0,24</w:t>
            </w:r>
          </w:p>
        </w:tc>
      </w:tr>
      <w:tr w:rsidR="006250DD">
        <w:tc>
          <w:tcPr>
            <w:tcW w:w="3694" w:type="dxa"/>
          </w:tcPr>
          <w:p w:rsidR="006250DD" w:rsidRDefault="006250DD" w:rsidP="006250DD">
            <w:pPr>
              <w:widowControl w:val="0"/>
              <w:spacing w:line="360" w:lineRule="auto"/>
              <w:rPr>
                <w:sz w:val="28"/>
                <w:szCs w:val="28"/>
              </w:rPr>
            </w:pPr>
            <w:r>
              <w:rPr>
                <w:sz w:val="28"/>
                <w:szCs w:val="28"/>
              </w:rPr>
              <w:t>Итого :</w:t>
            </w:r>
          </w:p>
        </w:tc>
        <w:tc>
          <w:tcPr>
            <w:tcW w:w="1532" w:type="dxa"/>
            <w:vAlign w:val="center"/>
          </w:tcPr>
          <w:p w:rsidR="006250DD" w:rsidRDefault="006250DD" w:rsidP="006250DD">
            <w:pPr>
              <w:widowControl w:val="0"/>
              <w:spacing w:line="360" w:lineRule="auto"/>
              <w:jc w:val="center"/>
              <w:rPr>
                <w:sz w:val="28"/>
                <w:szCs w:val="28"/>
              </w:rPr>
            </w:pPr>
            <w:r>
              <w:rPr>
                <w:sz w:val="28"/>
                <w:szCs w:val="28"/>
              </w:rPr>
              <w:t>916835</w:t>
            </w:r>
          </w:p>
        </w:tc>
        <w:tc>
          <w:tcPr>
            <w:tcW w:w="1532" w:type="dxa"/>
            <w:vAlign w:val="center"/>
          </w:tcPr>
          <w:p w:rsidR="006250DD" w:rsidRDefault="006250DD" w:rsidP="006250DD">
            <w:pPr>
              <w:widowControl w:val="0"/>
              <w:spacing w:line="360" w:lineRule="auto"/>
              <w:jc w:val="center"/>
              <w:rPr>
                <w:sz w:val="28"/>
                <w:szCs w:val="28"/>
              </w:rPr>
            </w:pPr>
            <w:r>
              <w:rPr>
                <w:sz w:val="28"/>
                <w:szCs w:val="28"/>
              </w:rPr>
              <w:t>1</w:t>
            </w:r>
          </w:p>
        </w:tc>
        <w:tc>
          <w:tcPr>
            <w:tcW w:w="1532" w:type="dxa"/>
            <w:vAlign w:val="center"/>
          </w:tcPr>
          <w:p w:rsidR="006250DD" w:rsidRDefault="006250DD" w:rsidP="006250DD">
            <w:pPr>
              <w:widowControl w:val="0"/>
              <w:spacing w:line="360" w:lineRule="auto"/>
              <w:jc w:val="center"/>
              <w:rPr>
                <w:sz w:val="28"/>
                <w:szCs w:val="28"/>
              </w:rPr>
            </w:pPr>
          </w:p>
        </w:tc>
        <w:tc>
          <w:tcPr>
            <w:tcW w:w="1533" w:type="dxa"/>
            <w:vAlign w:val="center"/>
          </w:tcPr>
          <w:p w:rsidR="006250DD" w:rsidRDefault="006250DD" w:rsidP="006250DD">
            <w:pPr>
              <w:widowControl w:val="0"/>
              <w:spacing w:line="360" w:lineRule="auto"/>
              <w:jc w:val="center"/>
              <w:rPr>
                <w:sz w:val="28"/>
                <w:szCs w:val="28"/>
              </w:rPr>
            </w:pPr>
            <w:r>
              <w:rPr>
                <w:sz w:val="28"/>
                <w:szCs w:val="28"/>
              </w:rPr>
              <w:t>21,05</w:t>
            </w:r>
          </w:p>
        </w:tc>
      </w:tr>
    </w:tbl>
    <w:p w:rsidR="00501AE8" w:rsidRDefault="003F3889" w:rsidP="007256AB">
      <w:pPr>
        <w:widowControl w:val="0"/>
        <w:spacing w:line="360" w:lineRule="auto"/>
        <w:ind w:firstLine="720"/>
        <w:jc w:val="both"/>
        <w:rPr>
          <w:sz w:val="28"/>
          <w:szCs w:val="28"/>
        </w:rPr>
      </w:pPr>
      <w:r>
        <w:rPr>
          <w:sz w:val="28"/>
          <w:szCs w:val="28"/>
        </w:rPr>
        <w:t>Резкое увеличение нераспределенной прибыли связано с низкими дивидендными выплатами. Негативн</w:t>
      </w:r>
      <w:r w:rsidR="008341BA">
        <w:rPr>
          <w:sz w:val="28"/>
          <w:szCs w:val="28"/>
        </w:rPr>
        <w:t>ым моментом в деятельности предприятия можно назвать увеличение периода оборота дебиторской задолженности, что приводит к дополнительной потребности в источниках финансирования.</w:t>
      </w:r>
      <w:r w:rsidR="004A3599">
        <w:rPr>
          <w:sz w:val="28"/>
          <w:szCs w:val="28"/>
        </w:rPr>
        <w:t xml:space="preserve"> В то же время наблюдается значительный рост (190%) краткосрочных финансовых вложений, что говорит о наличии свободных денежных средств.</w:t>
      </w:r>
    </w:p>
    <w:p w:rsidR="004F71D7" w:rsidRDefault="004F71D7" w:rsidP="006250DD">
      <w:pPr>
        <w:widowControl w:val="0"/>
        <w:spacing w:line="360" w:lineRule="auto"/>
        <w:ind w:firstLine="720"/>
        <w:rPr>
          <w:sz w:val="28"/>
          <w:szCs w:val="28"/>
        </w:rPr>
      </w:pPr>
    </w:p>
    <w:p w:rsidR="0042472E" w:rsidRDefault="0042472E" w:rsidP="006250DD">
      <w:pPr>
        <w:spacing w:line="360" w:lineRule="auto"/>
        <w:ind w:left="540"/>
        <w:rPr>
          <w:b/>
          <w:sz w:val="28"/>
          <w:szCs w:val="28"/>
        </w:rPr>
      </w:pPr>
      <w:r>
        <w:rPr>
          <w:b/>
          <w:sz w:val="28"/>
        </w:rPr>
        <w:t>2.2 Прогноз структур</w:t>
      </w:r>
      <w:r w:rsidR="007355BA">
        <w:rPr>
          <w:b/>
          <w:sz w:val="28"/>
        </w:rPr>
        <w:t>ы</w:t>
      </w:r>
      <w:r>
        <w:rPr>
          <w:b/>
          <w:sz w:val="28"/>
        </w:rPr>
        <w:t xml:space="preserve"> и цен</w:t>
      </w:r>
      <w:r w:rsidR="007355BA">
        <w:rPr>
          <w:b/>
          <w:sz w:val="28"/>
        </w:rPr>
        <w:t>ы</w:t>
      </w:r>
      <w:r>
        <w:rPr>
          <w:b/>
          <w:sz w:val="28"/>
        </w:rPr>
        <w:t xml:space="preserve"> источников финансирования деятельности </w:t>
      </w:r>
      <w:r>
        <w:rPr>
          <w:b/>
          <w:sz w:val="28"/>
          <w:szCs w:val="28"/>
        </w:rPr>
        <w:t>ОАО «Агрофирма Октябрьская»</w:t>
      </w:r>
    </w:p>
    <w:p w:rsidR="007355BA" w:rsidRDefault="007355BA" w:rsidP="006250DD">
      <w:pPr>
        <w:spacing w:line="360" w:lineRule="auto"/>
        <w:ind w:left="540"/>
        <w:rPr>
          <w:b/>
          <w:sz w:val="28"/>
          <w:szCs w:val="28"/>
        </w:rPr>
      </w:pPr>
    </w:p>
    <w:p w:rsidR="000819A9" w:rsidRDefault="007355BA" w:rsidP="00CA5DCC">
      <w:pPr>
        <w:spacing w:line="360" w:lineRule="auto"/>
        <w:ind w:firstLine="720"/>
        <w:jc w:val="both"/>
        <w:rPr>
          <w:sz w:val="28"/>
          <w:szCs w:val="28"/>
        </w:rPr>
      </w:pPr>
      <w:r w:rsidRPr="007355BA">
        <w:rPr>
          <w:sz w:val="28"/>
          <w:szCs w:val="28"/>
        </w:rPr>
        <w:t>Существующ</w:t>
      </w:r>
      <w:r>
        <w:rPr>
          <w:sz w:val="28"/>
          <w:szCs w:val="28"/>
        </w:rPr>
        <w:t>а</w:t>
      </w:r>
      <w:r w:rsidRPr="007355BA">
        <w:rPr>
          <w:sz w:val="28"/>
          <w:szCs w:val="28"/>
        </w:rPr>
        <w:t>я</w:t>
      </w:r>
      <w:r>
        <w:rPr>
          <w:sz w:val="28"/>
          <w:szCs w:val="28"/>
        </w:rPr>
        <w:t xml:space="preserve"> структура финансирования деятельности ОАО «Агрофирма Октябрьская» во многом обусловлена</w:t>
      </w:r>
      <w:r w:rsidR="001637F3">
        <w:rPr>
          <w:sz w:val="28"/>
          <w:szCs w:val="28"/>
        </w:rPr>
        <w:t xml:space="preserve"> отраслевыми особенностями, а так же </w:t>
      </w:r>
      <w:r>
        <w:rPr>
          <w:sz w:val="28"/>
          <w:szCs w:val="28"/>
        </w:rPr>
        <w:t xml:space="preserve"> тем, что предприятие находится в стадии роста т.е. требует </w:t>
      </w:r>
      <w:r w:rsidR="00615A52">
        <w:rPr>
          <w:sz w:val="28"/>
          <w:szCs w:val="28"/>
        </w:rPr>
        <w:t xml:space="preserve">постоянного </w:t>
      </w:r>
      <w:r w:rsidR="001637F3">
        <w:rPr>
          <w:sz w:val="28"/>
          <w:szCs w:val="28"/>
        </w:rPr>
        <w:t>увеличения капитала. Прогноз на 2006 год зависит от того, будет ли предприятие в дальнейшем наращивать активы или остановится на уровне 2005 года. Это во многом зависит от спроса на продукцию, конкурентов и других, сложно прогнозируемых факторов. Поэтому рассмотрим</w:t>
      </w:r>
      <w:r w:rsidR="00010530">
        <w:rPr>
          <w:sz w:val="28"/>
          <w:szCs w:val="28"/>
        </w:rPr>
        <w:t xml:space="preserve"> только</w:t>
      </w:r>
      <w:r w:rsidR="001637F3">
        <w:rPr>
          <w:sz w:val="28"/>
          <w:szCs w:val="28"/>
        </w:rPr>
        <w:t xml:space="preserve"> </w:t>
      </w:r>
      <w:r w:rsidR="000819A9">
        <w:rPr>
          <w:sz w:val="28"/>
          <w:szCs w:val="28"/>
        </w:rPr>
        <w:t>два варианта</w:t>
      </w:r>
      <w:r w:rsidR="001637F3">
        <w:rPr>
          <w:sz w:val="28"/>
          <w:szCs w:val="28"/>
        </w:rPr>
        <w:t>:</w:t>
      </w:r>
    </w:p>
    <w:p w:rsidR="000819A9" w:rsidRDefault="001637F3" w:rsidP="00CA5DCC">
      <w:pPr>
        <w:spacing w:line="360" w:lineRule="auto"/>
        <w:ind w:firstLine="720"/>
        <w:jc w:val="both"/>
        <w:rPr>
          <w:sz w:val="28"/>
          <w:szCs w:val="28"/>
        </w:rPr>
      </w:pPr>
      <w:r>
        <w:rPr>
          <w:sz w:val="28"/>
          <w:szCs w:val="28"/>
        </w:rPr>
        <w:t xml:space="preserve">1) Объем реализации </w:t>
      </w:r>
      <w:r w:rsidR="000819A9">
        <w:rPr>
          <w:sz w:val="28"/>
          <w:szCs w:val="28"/>
        </w:rPr>
        <w:t>оста</w:t>
      </w:r>
      <w:r w:rsidR="00035A34">
        <w:rPr>
          <w:sz w:val="28"/>
          <w:szCs w:val="28"/>
        </w:rPr>
        <w:t>е</w:t>
      </w:r>
      <w:r w:rsidR="000819A9">
        <w:rPr>
          <w:sz w:val="28"/>
          <w:szCs w:val="28"/>
        </w:rPr>
        <w:t>тся на уровне 2005 года</w:t>
      </w:r>
    </w:p>
    <w:p w:rsidR="007355BA" w:rsidRDefault="000819A9" w:rsidP="00CA5DCC">
      <w:pPr>
        <w:spacing w:line="360" w:lineRule="auto"/>
        <w:ind w:firstLine="720"/>
        <w:jc w:val="both"/>
        <w:rPr>
          <w:sz w:val="28"/>
          <w:szCs w:val="28"/>
        </w:rPr>
      </w:pPr>
      <w:r>
        <w:rPr>
          <w:sz w:val="28"/>
          <w:szCs w:val="28"/>
        </w:rPr>
        <w:t>2)</w:t>
      </w:r>
      <w:r w:rsidR="00E404BD">
        <w:rPr>
          <w:sz w:val="28"/>
          <w:szCs w:val="28"/>
        </w:rPr>
        <w:t xml:space="preserve"> </w:t>
      </w:r>
      <w:r>
        <w:rPr>
          <w:sz w:val="28"/>
          <w:szCs w:val="28"/>
        </w:rPr>
        <w:t>Объем реализации увеличива</w:t>
      </w:r>
      <w:r w:rsidR="00035A34">
        <w:rPr>
          <w:sz w:val="28"/>
          <w:szCs w:val="28"/>
        </w:rPr>
        <w:t>е</w:t>
      </w:r>
      <w:r>
        <w:rPr>
          <w:sz w:val="28"/>
          <w:szCs w:val="28"/>
        </w:rPr>
        <w:t>тся прежними темпами.</w:t>
      </w:r>
    </w:p>
    <w:p w:rsidR="000819A9" w:rsidRDefault="000819A9" w:rsidP="00CA5DCC">
      <w:pPr>
        <w:spacing w:line="360" w:lineRule="auto"/>
        <w:ind w:firstLine="720"/>
        <w:jc w:val="both"/>
        <w:rPr>
          <w:sz w:val="28"/>
          <w:szCs w:val="28"/>
        </w:rPr>
      </w:pPr>
      <w:r>
        <w:rPr>
          <w:sz w:val="28"/>
          <w:szCs w:val="28"/>
        </w:rPr>
        <w:t>В обоих случаях рентабельность активов, период оборота кредиторской и дебиторской задолженности примем за уровень 2005 года</w:t>
      </w:r>
      <w:r w:rsidR="00010530">
        <w:rPr>
          <w:sz w:val="28"/>
          <w:szCs w:val="28"/>
        </w:rPr>
        <w:t>.</w:t>
      </w:r>
    </w:p>
    <w:p w:rsidR="00AF3116" w:rsidRDefault="00AF3116" w:rsidP="00AF3116">
      <w:pPr>
        <w:spacing w:line="360" w:lineRule="auto"/>
        <w:ind w:firstLine="720"/>
        <w:jc w:val="both"/>
        <w:rPr>
          <w:sz w:val="28"/>
          <w:szCs w:val="28"/>
        </w:rPr>
      </w:pPr>
      <w:r>
        <w:rPr>
          <w:sz w:val="28"/>
          <w:szCs w:val="28"/>
        </w:rPr>
        <w:t>В зависимости от типа воспроизводства изменяется и потребность в объемах финансирования. При простом воспроизводстве предприятие не будет значительно увеличивать объем активов, следовательно, значительная часть прибыли будет выплачена акционерам в виде дивидендов.</w:t>
      </w:r>
    </w:p>
    <w:p w:rsidR="00AF3116" w:rsidRDefault="00AF3116" w:rsidP="00AF3116">
      <w:pPr>
        <w:spacing w:line="360" w:lineRule="auto"/>
        <w:ind w:firstLine="720"/>
        <w:jc w:val="both"/>
        <w:rPr>
          <w:sz w:val="28"/>
          <w:szCs w:val="28"/>
        </w:rPr>
      </w:pPr>
      <w:r>
        <w:rPr>
          <w:sz w:val="28"/>
          <w:szCs w:val="28"/>
        </w:rPr>
        <w:t>Прогноз на 2006 год (Вариант 1)</w:t>
      </w:r>
    </w:p>
    <w:p w:rsidR="00AF3116" w:rsidRDefault="00784542" w:rsidP="00AF3116">
      <w:pPr>
        <w:spacing w:line="360" w:lineRule="auto"/>
        <w:ind w:firstLine="720"/>
        <w:jc w:val="both"/>
        <w:rPr>
          <w:sz w:val="28"/>
          <w:szCs w:val="28"/>
        </w:rPr>
      </w:pPr>
      <w:r>
        <w:rPr>
          <w:sz w:val="28"/>
          <w:szCs w:val="28"/>
        </w:rPr>
        <w:t>Выручка – 1216503, а</w:t>
      </w:r>
      <w:r w:rsidR="00932766">
        <w:rPr>
          <w:sz w:val="28"/>
          <w:szCs w:val="28"/>
        </w:rPr>
        <w:t xml:space="preserve">ктивы </w:t>
      </w:r>
      <w:r w:rsidR="00F145E0">
        <w:rPr>
          <w:sz w:val="28"/>
          <w:szCs w:val="28"/>
        </w:rPr>
        <w:t>–</w:t>
      </w:r>
      <w:r w:rsidR="00932766">
        <w:rPr>
          <w:sz w:val="28"/>
          <w:szCs w:val="28"/>
        </w:rPr>
        <w:t xml:space="preserve"> </w:t>
      </w:r>
      <w:r w:rsidR="00F145E0">
        <w:rPr>
          <w:sz w:val="28"/>
          <w:szCs w:val="28"/>
        </w:rPr>
        <w:t xml:space="preserve">1311898, прибыль до налогообложения и до уплаты процентов – 363171,  прибыль до налогообложения – 360459, чистая прибыль </w:t>
      </w:r>
      <w:r w:rsidR="00C716F2">
        <w:rPr>
          <w:sz w:val="28"/>
          <w:szCs w:val="28"/>
        </w:rPr>
        <w:t>–</w:t>
      </w:r>
      <w:r w:rsidR="00F145E0">
        <w:rPr>
          <w:sz w:val="28"/>
          <w:szCs w:val="28"/>
        </w:rPr>
        <w:t xml:space="preserve"> 338832</w:t>
      </w:r>
      <w:r w:rsidR="00C716F2">
        <w:rPr>
          <w:sz w:val="28"/>
          <w:szCs w:val="28"/>
        </w:rPr>
        <w:t>.</w:t>
      </w:r>
    </w:p>
    <w:p w:rsidR="00AF3116" w:rsidRDefault="00C716F2" w:rsidP="00A01602">
      <w:pPr>
        <w:spacing w:line="360" w:lineRule="auto"/>
        <w:ind w:firstLine="720"/>
        <w:jc w:val="both"/>
        <w:rPr>
          <w:sz w:val="28"/>
          <w:szCs w:val="28"/>
        </w:rPr>
      </w:pPr>
      <w:r>
        <w:rPr>
          <w:sz w:val="28"/>
          <w:szCs w:val="28"/>
        </w:rPr>
        <w:t>Цена капитала, оплаченного акционерами</w:t>
      </w:r>
      <w:r w:rsidR="00AA4D34">
        <w:rPr>
          <w:sz w:val="28"/>
          <w:szCs w:val="28"/>
        </w:rPr>
        <w:t xml:space="preserve"> =</w:t>
      </w:r>
      <w:r w:rsidR="00AA4D34" w:rsidRPr="00AA4D34">
        <w:rPr>
          <w:position w:val="-24"/>
          <w:sz w:val="28"/>
          <w:szCs w:val="28"/>
        </w:rPr>
        <w:object w:dxaOrig="820" w:dyaOrig="620">
          <v:shape id="_x0000_i1048" type="#_x0000_t75" style="width:41.25pt;height:30.75pt" o:ole="">
            <v:imagedata r:id="rId53" o:title=""/>
          </v:shape>
          <o:OLEObject Type="Embed" ProgID="Equation.3" ShapeID="_x0000_i1048" DrawAspect="Content" ObjectID="_1469605075" r:id="rId54"/>
        </w:object>
      </w:r>
      <w:r w:rsidR="00AA4D34">
        <w:rPr>
          <w:sz w:val="28"/>
          <w:szCs w:val="28"/>
        </w:rPr>
        <w:t>=106%</w:t>
      </w:r>
    </w:p>
    <w:p w:rsidR="00AF3116" w:rsidRDefault="00AF3116" w:rsidP="00AF3116">
      <w:pPr>
        <w:spacing w:line="360" w:lineRule="auto"/>
        <w:ind w:firstLine="360"/>
        <w:jc w:val="both"/>
        <w:rPr>
          <w:b/>
          <w:sz w:val="28"/>
        </w:rPr>
      </w:pPr>
    </w:p>
    <w:p w:rsidR="004F71D7" w:rsidRDefault="004F71D7" w:rsidP="006571FA">
      <w:pPr>
        <w:spacing w:line="360" w:lineRule="auto"/>
        <w:jc w:val="both"/>
        <w:rPr>
          <w:b/>
          <w:sz w:val="28"/>
        </w:rPr>
      </w:pPr>
    </w:p>
    <w:p w:rsidR="004F71D7" w:rsidRDefault="004F71D7" w:rsidP="00AF3116">
      <w:pPr>
        <w:spacing w:line="360" w:lineRule="auto"/>
        <w:ind w:firstLine="360"/>
        <w:jc w:val="both"/>
        <w:rPr>
          <w:b/>
          <w:sz w:val="28"/>
        </w:rPr>
      </w:pPr>
    </w:p>
    <w:p w:rsidR="00B97AE6" w:rsidRDefault="00B97AE6" w:rsidP="00AF3116">
      <w:pPr>
        <w:spacing w:line="360" w:lineRule="auto"/>
        <w:ind w:firstLine="360"/>
        <w:jc w:val="both"/>
        <w:rPr>
          <w:b/>
          <w:sz w:val="28"/>
        </w:rPr>
      </w:pPr>
    </w:p>
    <w:p w:rsidR="004F71D7" w:rsidRDefault="004F71D7" w:rsidP="00B02706">
      <w:pPr>
        <w:widowControl w:val="0"/>
        <w:spacing w:line="360" w:lineRule="auto"/>
        <w:ind w:firstLine="360"/>
        <w:rPr>
          <w:sz w:val="28"/>
          <w:szCs w:val="28"/>
        </w:rPr>
      </w:pPr>
      <w:r>
        <w:rPr>
          <w:sz w:val="28"/>
          <w:szCs w:val="28"/>
        </w:rPr>
        <w:t>Таблица 2.</w:t>
      </w:r>
      <w:r w:rsidR="00B97AE6">
        <w:rPr>
          <w:sz w:val="28"/>
          <w:szCs w:val="28"/>
        </w:rPr>
        <w:t>5</w:t>
      </w:r>
      <w:r>
        <w:rPr>
          <w:sz w:val="28"/>
          <w:szCs w:val="28"/>
        </w:rPr>
        <w:t>.</w:t>
      </w:r>
      <w:r w:rsidR="00B02706">
        <w:rPr>
          <w:sz w:val="28"/>
          <w:szCs w:val="28"/>
        </w:rPr>
        <w:t xml:space="preserve"> - </w:t>
      </w:r>
      <w:r w:rsidR="00B02706" w:rsidRPr="00B02706">
        <w:rPr>
          <w:sz w:val="28"/>
          <w:szCs w:val="28"/>
        </w:rPr>
        <w:t xml:space="preserve"> </w:t>
      </w:r>
      <w:r w:rsidR="00B02706">
        <w:rPr>
          <w:sz w:val="28"/>
          <w:szCs w:val="28"/>
        </w:rPr>
        <w:t xml:space="preserve">Прогноз </w:t>
      </w:r>
      <w:r w:rsidR="00B02706">
        <w:rPr>
          <w:sz w:val="28"/>
          <w:szCs w:val="28"/>
          <w:lang w:val="en-US"/>
        </w:rPr>
        <w:t>WACC</w:t>
      </w:r>
      <w:r w:rsidR="00B02706" w:rsidRPr="00B02706">
        <w:rPr>
          <w:sz w:val="28"/>
          <w:szCs w:val="28"/>
        </w:rPr>
        <w:t xml:space="preserve"> </w:t>
      </w:r>
      <w:r w:rsidR="00B02706">
        <w:rPr>
          <w:sz w:val="28"/>
          <w:szCs w:val="28"/>
        </w:rPr>
        <w:t>на 2006 год</w:t>
      </w:r>
    </w:p>
    <w:tbl>
      <w:tblPr>
        <w:tblStyle w:val="a5"/>
        <w:tblpPr w:leftFromText="180" w:rightFromText="180" w:vertAnchor="text" w:horzAnchor="margin" w:tblpY="59"/>
        <w:tblW w:w="9823" w:type="dxa"/>
        <w:tblLook w:val="01E0" w:firstRow="1" w:lastRow="1" w:firstColumn="1" w:lastColumn="1" w:noHBand="0" w:noVBand="0"/>
      </w:tblPr>
      <w:tblGrid>
        <w:gridCol w:w="3694"/>
        <w:gridCol w:w="1532"/>
        <w:gridCol w:w="1532"/>
        <w:gridCol w:w="1532"/>
        <w:gridCol w:w="1533"/>
      </w:tblGrid>
      <w:tr w:rsidR="00C431C0">
        <w:tc>
          <w:tcPr>
            <w:tcW w:w="3694" w:type="dxa"/>
          </w:tcPr>
          <w:p w:rsidR="00C431C0" w:rsidRDefault="00C431C0" w:rsidP="00C431C0">
            <w:pPr>
              <w:widowControl w:val="0"/>
              <w:spacing w:line="360" w:lineRule="auto"/>
              <w:rPr>
                <w:sz w:val="28"/>
                <w:szCs w:val="28"/>
              </w:rPr>
            </w:pPr>
            <w:r>
              <w:rPr>
                <w:sz w:val="28"/>
                <w:szCs w:val="28"/>
              </w:rPr>
              <w:t>Источник капитала</w:t>
            </w:r>
          </w:p>
        </w:tc>
        <w:tc>
          <w:tcPr>
            <w:tcW w:w="1532" w:type="dxa"/>
          </w:tcPr>
          <w:p w:rsidR="00C431C0" w:rsidRDefault="00C431C0" w:rsidP="00C431C0">
            <w:pPr>
              <w:widowControl w:val="0"/>
              <w:spacing w:line="360" w:lineRule="auto"/>
              <w:jc w:val="center"/>
              <w:rPr>
                <w:sz w:val="28"/>
                <w:szCs w:val="28"/>
              </w:rPr>
            </w:pPr>
            <w:r>
              <w:rPr>
                <w:sz w:val="28"/>
                <w:szCs w:val="28"/>
              </w:rPr>
              <w:t>Тыс. руб.</w:t>
            </w:r>
          </w:p>
        </w:tc>
        <w:tc>
          <w:tcPr>
            <w:tcW w:w="1532" w:type="dxa"/>
          </w:tcPr>
          <w:p w:rsidR="00C431C0" w:rsidRDefault="00C431C0" w:rsidP="00C431C0">
            <w:pPr>
              <w:widowControl w:val="0"/>
              <w:spacing w:line="360" w:lineRule="auto"/>
              <w:jc w:val="center"/>
              <w:rPr>
                <w:sz w:val="28"/>
                <w:szCs w:val="28"/>
              </w:rPr>
            </w:pPr>
            <w:r>
              <w:rPr>
                <w:sz w:val="28"/>
                <w:szCs w:val="28"/>
              </w:rPr>
              <w:t>Уд .вес</w:t>
            </w:r>
          </w:p>
        </w:tc>
        <w:tc>
          <w:tcPr>
            <w:tcW w:w="1532" w:type="dxa"/>
          </w:tcPr>
          <w:p w:rsidR="00C431C0" w:rsidRDefault="00C431C0" w:rsidP="00C431C0">
            <w:pPr>
              <w:widowControl w:val="0"/>
              <w:spacing w:line="360" w:lineRule="auto"/>
              <w:jc w:val="center"/>
              <w:rPr>
                <w:sz w:val="28"/>
                <w:szCs w:val="28"/>
              </w:rPr>
            </w:pPr>
            <w:r>
              <w:rPr>
                <w:sz w:val="28"/>
                <w:szCs w:val="28"/>
              </w:rPr>
              <w:t>Цена(%)</w:t>
            </w:r>
          </w:p>
        </w:tc>
        <w:tc>
          <w:tcPr>
            <w:tcW w:w="1533" w:type="dxa"/>
          </w:tcPr>
          <w:p w:rsidR="00C431C0" w:rsidRDefault="00C431C0" w:rsidP="00C431C0">
            <w:pPr>
              <w:widowControl w:val="0"/>
              <w:spacing w:line="360" w:lineRule="auto"/>
              <w:jc w:val="center"/>
              <w:rPr>
                <w:sz w:val="28"/>
                <w:szCs w:val="28"/>
              </w:rPr>
            </w:pPr>
            <w:r>
              <w:rPr>
                <w:sz w:val="28"/>
                <w:szCs w:val="28"/>
              </w:rPr>
              <w:t>(%)</w:t>
            </w:r>
          </w:p>
        </w:tc>
      </w:tr>
      <w:tr w:rsidR="00C431C0">
        <w:tc>
          <w:tcPr>
            <w:tcW w:w="3694" w:type="dxa"/>
          </w:tcPr>
          <w:p w:rsidR="00C431C0" w:rsidRDefault="00C431C0" w:rsidP="00C431C0">
            <w:pPr>
              <w:widowControl w:val="0"/>
              <w:spacing w:line="360" w:lineRule="auto"/>
              <w:rPr>
                <w:sz w:val="28"/>
                <w:szCs w:val="28"/>
              </w:rPr>
            </w:pPr>
            <w:r>
              <w:rPr>
                <w:sz w:val="28"/>
                <w:szCs w:val="28"/>
              </w:rPr>
              <w:t>Акционерный капитал</w:t>
            </w:r>
          </w:p>
        </w:tc>
        <w:tc>
          <w:tcPr>
            <w:tcW w:w="1532" w:type="dxa"/>
            <w:vAlign w:val="center"/>
          </w:tcPr>
          <w:p w:rsidR="00C431C0" w:rsidRDefault="00C431C0" w:rsidP="00C431C0">
            <w:pPr>
              <w:widowControl w:val="0"/>
              <w:spacing w:line="360" w:lineRule="auto"/>
              <w:jc w:val="center"/>
              <w:rPr>
                <w:sz w:val="28"/>
                <w:szCs w:val="28"/>
              </w:rPr>
            </w:pPr>
            <w:r>
              <w:rPr>
                <w:sz w:val="28"/>
                <w:szCs w:val="28"/>
              </w:rPr>
              <w:t>319856</w:t>
            </w:r>
          </w:p>
        </w:tc>
        <w:tc>
          <w:tcPr>
            <w:tcW w:w="1532" w:type="dxa"/>
            <w:vAlign w:val="center"/>
          </w:tcPr>
          <w:p w:rsidR="00C431C0" w:rsidRDefault="00C431C0" w:rsidP="00C431C0">
            <w:pPr>
              <w:widowControl w:val="0"/>
              <w:spacing w:line="360" w:lineRule="auto"/>
              <w:jc w:val="center"/>
              <w:rPr>
                <w:sz w:val="28"/>
                <w:szCs w:val="28"/>
              </w:rPr>
            </w:pPr>
            <w:r>
              <w:rPr>
                <w:sz w:val="28"/>
                <w:szCs w:val="28"/>
              </w:rPr>
              <w:t>0,25</w:t>
            </w:r>
          </w:p>
        </w:tc>
        <w:tc>
          <w:tcPr>
            <w:tcW w:w="1532" w:type="dxa"/>
            <w:vAlign w:val="center"/>
          </w:tcPr>
          <w:p w:rsidR="00C431C0" w:rsidRDefault="00C431C0" w:rsidP="00C431C0">
            <w:pPr>
              <w:widowControl w:val="0"/>
              <w:spacing w:line="360" w:lineRule="auto"/>
              <w:jc w:val="center"/>
              <w:rPr>
                <w:sz w:val="28"/>
                <w:szCs w:val="28"/>
              </w:rPr>
            </w:pPr>
            <w:r>
              <w:rPr>
                <w:sz w:val="28"/>
                <w:szCs w:val="28"/>
              </w:rPr>
              <w:t>106</w:t>
            </w:r>
          </w:p>
        </w:tc>
        <w:tc>
          <w:tcPr>
            <w:tcW w:w="1533" w:type="dxa"/>
            <w:vAlign w:val="center"/>
          </w:tcPr>
          <w:p w:rsidR="00C431C0" w:rsidRDefault="00C431C0" w:rsidP="00C431C0">
            <w:pPr>
              <w:widowControl w:val="0"/>
              <w:spacing w:line="360" w:lineRule="auto"/>
              <w:jc w:val="center"/>
              <w:rPr>
                <w:sz w:val="28"/>
                <w:szCs w:val="28"/>
              </w:rPr>
            </w:pPr>
            <w:r>
              <w:rPr>
                <w:sz w:val="28"/>
                <w:szCs w:val="28"/>
              </w:rPr>
              <w:t>26,5</w:t>
            </w:r>
          </w:p>
        </w:tc>
      </w:tr>
      <w:tr w:rsidR="00C431C0">
        <w:tc>
          <w:tcPr>
            <w:tcW w:w="3694" w:type="dxa"/>
          </w:tcPr>
          <w:p w:rsidR="00C431C0" w:rsidRDefault="00C431C0" w:rsidP="00C431C0">
            <w:pPr>
              <w:widowControl w:val="0"/>
              <w:spacing w:line="360" w:lineRule="auto"/>
              <w:rPr>
                <w:sz w:val="28"/>
                <w:szCs w:val="28"/>
              </w:rPr>
            </w:pPr>
            <w:r>
              <w:rPr>
                <w:sz w:val="28"/>
                <w:szCs w:val="28"/>
              </w:rPr>
              <w:t>Нераспределенная прибыль</w:t>
            </w:r>
          </w:p>
        </w:tc>
        <w:tc>
          <w:tcPr>
            <w:tcW w:w="1532" w:type="dxa"/>
            <w:vAlign w:val="center"/>
          </w:tcPr>
          <w:p w:rsidR="00C431C0" w:rsidRDefault="00C431C0" w:rsidP="00C431C0">
            <w:pPr>
              <w:widowControl w:val="0"/>
              <w:spacing w:line="360" w:lineRule="auto"/>
              <w:jc w:val="center"/>
              <w:rPr>
                <w:sz w:val="28"/>
                <w:szCs w:val="28"/>
              </w:rPr>
            </w:pPr>
            <w:r>
              <w:rPr>
                <w:sz w:val="28"/>
                <w:szCs w:val="28"/>
              </w:rPr>
              <w:t>959024</w:t>
            </w:r>
          </w:p>
        </w:tc>
        <w:tc>
          <w:tcPr>
            <w:tcW w:w="1532" w:type="dxa"/>
            <w:vAlign w:val="center"/>
          </w:tcPr>
          <w:p w:rsidR="00C431C0" w:rsidRDefault="00C431C0" w:rsidP="00C431C0">
            <w:pPr>
              <w:widowControl w:val="0"/>
              <w:spacing w:line="360" w:lineRule="auto"/>
              <w:jc w:val="center"/>
              <w:rPr>
                <w:sz w:val="28"/>
                <w:szCs w:val="28"/>
              </w:rPr>
            </w:pPr>
            <w:r>
              <w:rPr>
                <w:sz w:val="28"/>
                <w:szCs w:val="28"/>
              </w:rPr>
              <w:t>0,73</w:t>
            </w:r>
          </w:p>
        </w:tc>
        <w:tc>
          <w:tcPr>
            <w:tcW w:w="1532" w:type="dxa"/>
            <w:vAlign w:val="center"/>
          </w:tcPr>
          <w:p w:rsidR="00C431C0" w:rsidRDefault="00D91AC3" w:rsidP="00C431C0">
            <w:pPr>
              <w:widowControl w:val="0"/>
              <w:spacing w:line="360" w:lineRule="auto"/>
              <w:jc w:val="center"/>
              <w:rPr>
                <w:sz w:val="28"/>
                <w:szCs w:val="28"/>
              </w:rPr>
            </w:pPr>
            <w:r>
              <w:rPr>
                <w:sz w:val="28"/>
                <w:szCs w:val="28"/>
              </w:rPr>
              <w:t>28,19</w:t>
            </w:r>
          </w:p>
        </w:tc>
        <w:tc>
          <w:tcPr>
            <w:tcW w:w="1533" w:type="dxa"/>
            <w:vAlign w:val="center"/>
          </w:tcPr>
          <w:p w:rsidR="00C431C0" w:rsidRDefault="00D91AC3" w:rsidP="00C431C0">
            <w:pPr>
              <w:widowControl w:val="0"/>
              <w:spacing w:line="360" w:lineRule="auto"/>
              <w:jc w:val="center"/>
              <w:rPr>
                <w:sz w:val="28"/>
                <w:szCs w:val="28"/>
              </w:rPr>
            </w:pPr>
            <w:r>
              <w:rPr>
                <w:sz w:val="28"/>
                <w:szCs w:val="28"/>
              </w:rPr>
              <w:t>20,58</w:t>
            </w:r>
          </w:p>
        </w:tc>
      </w:tr>
      <w:tr w:rsidR="00C431C0">
        <w:tc>
          <w:tcPr>
            <w:tcW w:w="3694" w:type="dxa"/>
          </w:tcPr>
          <w:p w:rsidR="00C431C0" w:rsidRDefault="00C431C0" w:rsidP="00C431C0">
            <w:pPr>
              <w:widowControl w:val="0"/>
              <w:spacing w:line="360" w:lineRule="auto"/>
              <w:rPr>
                <w:sz w:val="28"/>
                <w:szCs w:val="28"/>
              </w:rPr>
            </w:pPr>
            <w:r>
              <w:rPr>
                <w:sz w:val="28"/>
                <w:szCs w:val="28"/>
              </w:rPr>
              <w:t>Кредиты и займы</w:t>
            </w:r>
          </w:p>
        </w:tc>
        <w:tc>
          <w:tcPr>
            <w:tcW w:w="1532" w:type="dxa"/>
            <w:vAlign w:val="center"/>
          </w:tcPr>
          <w:p w:rsidR="00C431C0" w:rsidRDefault="00C431C0" w:rsidP="00C431C0">
            <w:pPr>
              <w:widowControl w:val="0"/>
              <w:spacing w:line="360" w:lineRule="auto"/>
              <w:jc w:val="center"/>
              <w:rPr>
                <w:sz w:val="28"/>
                <w:szCs w:val="28"/>
              </w:rPr>
            </w:pPr>
            <w:r>
              <w:rPr>
                <w:sz w:val="28"/>
                <w:szCs w:val="28"/>
              </w:rPr>
              <w:t>15952</w:t>
            </w:r>
          </w:p>
        </w:tc>
        <w:tc>
          <w:tcPr>
            <w:tcW w:w="1532" w:type="dxa"/>
            <w:vAlign w:val="center"/>
          </w:tcPr>
          <w:p w:rsidR="00C431C0" w:rsidRDefault="00C431C0" w:rsidP="00C431C0">
            <w:pPr>
              <w:widowControl w:val="0"/>
              <w:spacing w:line="360" w:lineRule="auto"/>
              <w:jc w:val="center"/>
              <w:rPr>
                <w:sz w:val="28"/>
                <w:szCs w:val="28"/>
              </w:rPr>
            </w:pPr>
            <w:r>
              <w:rPr>
                <w:sz w:val="28"/>
                <w:szCs w:val="28"/>
              </w:rPr>
              <w:t>0,012</w:t>
            </w:r>
          </w:p>
        </w:tc>
        <w:tc>
          <w:tcPr>
            <w:tcW w:w="1532" w:type="dxa"/>
            <w:vAlign w:val="center"/>
          </w:tcPr>
          <w:p w:rsidR="00C431C0" w:rsidRDefault="00C431C0" w:rsidP="00C431C0">
            <w:pPr>
              <w:widowControl w:val="0"/>
              <w:spacing w:line="360" w:lineRule="auto"/>
              <w:jc w:val="center"/>
              <w:rPr>
                <w:sz w:val="28"/>
                <w:szCs w:val="28"/>
              </w:rPr>
            </w:pPr>
            <w:r>
              <w:rPr>
                <w:sz w:val="28"/>
                <w:szCs w:val="28"/>
              </w:rPr>
              <w:t>12,92</w:t>
            </w:r>
          </w:p>
        </w:tc>
        <w:tc>
          <w:tcPr>
            <w:tcW w:w="1533" w:type="dxa"/>
            <w:vAlign w:val="center"/>
          </w:tcPr>
          <w:p w:rsidR="00C431C0" w:rsidRDefault="00C431C0" w:rsidP="00C431C0">
            <w:pPr>
              <w:widowControl w:val="0"/>
              <w:spacing w:line="360" w:lineRule="auto"/>
              <w:jc w:val="center"/>
              <w:rPr>
                <w:sz w:val="28"/>
                <w:szCs w:val="28"/>
              </w:rPr>
            </w:pPr>
            <w:r>
              <w:rPr>
                <w:sz w:val="28"/>
                <w:szCs w:val="28"/>
              </w:rPr>
              <w:t>0,204</w:t>
            </w:r>
          </w:p>
        </w:tc>
      </w:tr>
      <w:tr w:rsidR="00C431C0">
        <w:tc>
          <w:tcPr>
            <w:tcW w:w="3694" w:type="dxa"/>
          </w:tcPr>
          <w:p w:rsidR="00C431C0" w:rsidRDefault="00C431C0" w:rsidP="00C431C0">
            <w:pPr>
              <w:widowControl w:val="0"/>
              <w:spacing w:line="360" w:lineRule="auto"/>
              <w:rPr>
                <w:sz w:val="28"/>
                <w:szCs w:val="28"/>
              </w:rPr>
            </w:pPr>
            <w:r>
              <w:rPr>
                <w:sz w:val="28"/>
                <w:szCs w:val="28"/>
              </w:rPr>
              <w:t xml:space="preserve">Дебиторская и кредиторская задолженность </w:t>
            </w:r>
          </w:p>
        </w:tc>
        <w:tc>
          <w:tcPr>
            <w:tcW w:w="1532" w:type="dxa"/>
            <w:vAlign w:val="center"/>
          </w:tcPr>
          <w:p w:rsidR="00C431C0" w:rsidRDefault="00C431C0" w:rsidP="00C431C0">
            <w:pPr>
              <w:widowControl w:val="0"/>
              <w:spacing w:line="360" w:lineRule="auto"/>
              <w:jc w:val="center"/>
              <w:rPr>
                <w:sz w:val="28"/>
                <w:szCs w:val="28"/>
              </w:rPr>
            </w:pPr>
            <w:r>
              <w:rPr>
                <w:sz w:val="28"/>
                <w:szCs w:val="28"/>
              </w:rPr>
              <w:t>7491</w:t>
            </w:r>
          </w:p>
        </w:tc>
        <w:tc>
          <w:tcPr>
            <w:tcW w:w="1532" w:type="dxa"/>
            <w:vAlign w:val="center"/>
          </w:tcPr>
          <w:p w:rsidR="00C431C0" w:rsidRDefault="00C431C0" w:rsidP="00C431C0">
            <w:pPr>
              <w:widowControl w:val="0"/>
              <w:spacing w:line="360" w:lineRule="auto"/>
              <w:jc w:val="center"/>
              <w:rPr>
                <w:sz w:val="28"/>
                <w:szCs w:val="28"/>
              </w:rPr>
            </w:pPr>
            <w:r>
              <w:rPr>
                <w:sz w:val="28"/>
                <w:szCs w:val="28"/>
              </w:rPr>
              <w:t>0,008</w:t>
            </w:r>
          </w:p>
        </w:tc>
        <w:tc>
          <w:tcPr>
            <w:tcW w:w="1532" w:type="dxa"/>
            <w:vAlign w:val="center"/>
          </w:tcPr>
          <w:p w:rsidR="00C431C0" w:rsidRDefault="00C431C0" w:rsidP="00C431C0">
            <w:pPr>
              <w:widowControl w:val="0"/>
              <w:spacing w:line="360" w:lineRule="auto"/>
              <w:jc w:val="center"/>
              <w:rPr>
                <w:sz w:val="28"/>
                <w:szCs w:val="28"/>
              </w:rPr>
            </w:pPr>
            <w:r>
              <w:rPr>
                <w:sz w:val="28"/>
                <w:szCs w:val="28"/>
              </w:rPr>
              <w:t>29,85</w:t>
            </w:r>
          </w:p>
        </w:tc>
        <w:tc>
          <w:tcPr>
            <w:tcW w:w="1533" w:type="dxa"/>
            <w:vAlign w:val="center"/>
          </w:tcPr>
          <w:p w:rsidR="00C431C0" w:rsidRDefault="00C431C0" w:rsidP="00C431C0">
            <w:pPr>
              <w:widowControl w:val="0"/>
              <w:spacing w:line="360" w:lineRule="auto"/>
              <w:jc w:val="center"/>
              <w:rPr>
                <w:sz w:val="28"/>
                <w:szCs w:val="28"/>
              </w:rPr>
            </w:pPr>
            <w:r>
              <w:rPr>
                <w:sz w:val="28"/>
                <w:szCs w:val="28"/>
              </w:rPr>
              <w:t>0,24</w:t>
            </w:r>
          </w:p>
        </w:tc>
      </w:tr>
      <w:tr w:rsidR="00C431C0">
        <w:tc>
          <w:tcPr>
            <w:tcW w:w="3694" w:type="dxa"/>
          </w:tcPr>
          <w:p w:rsidR="00C431C0" w:rsidRDefault="00C431C0" w:rsidP="00C431C0">
            <w:pPr>
              <w:widowControl w:val="0"/>
              <w:spacing w:line="360" w:lineRule="auto"/>
              <w:rPr>
                <w:sz w:val="28"/>
                <w:szCs w:val="28"/>
              </w:rPr>
            </w:pPr>
            <w:r>
              <w:rPr>
                <w:sz w:val="28"/>
                <w:szCs w:val="28"/>
              </w:rPr>
              <w:t>Итого :</w:t>
            </w:r>
          </w:p>
        </w:tc>
        <w:tc>
          <w:tcPr>
            <w:tcW w:w="1532" w:type="dxa"/>
            <w:vAlign w:val="center"/>
          </w:tcPr>
          <w:p w:rsidR="00C431C0" w:rsidRDefault="00C431C0" w:rsidP="00C431C0">
            <w:pPr>
              <w:widowControl w:val="0"/>
              <w:spacing w:line="360" w:lineRule="auto"/>
              <w:jc w:val="center"/>
              <w:rPr>
                <w:sz w:val="28"/>
                <w:szCs w:val="28"/>
              </w:rPr>
            </w:pPr>
            <w:r>
              <w:rPr>
                <w:sz w:val="28"/>
                <w:szCs w:val="28"/>
              </w:rPr>
              <w:t>916835</w:t>
            </w:r>
          </w:p>
        </w:tc>
        <w:tc>
          <w:tcPr>
            <w:tcW w:w="1532" w:type="dxa"/>
            <w:vAlign w:val="center"/>
          </w:tcPr>
          <w:p w:rsidR="00C431C0" w:rsidRDefault="00C431C0" w:rsidP="00C431C0">
            <w:pPr>
              <w:widowControl w:val="0"/>
              <w:spacing w:line="360" w:lineRule="auto"/>
              <w:jc w:val="center"/>
              <w:rPr>
                <w:sz w:val="28"/>
                <w:szCs w:val="28"/>
              </w:rPr>
            </w:pPr>
            <w:r>
              <w:rPr>
                <w:sz w:val="28"/>
                <w:szCs w:val="28"/>
              </w:rPr>
              <w:t>1</w:t>
            </w:r>
          </w:p>
        </w:tc>
        <w:tc>
          <w:tcPr>
            <w:tcW w:w="1532" w:type="dxa"/>
            <w:vAlign w:val="center"/>
          </w:tcPr>
          <w:p w:rsidR="00C431C0" w:rsidRDefault="00C431C0" w:rsidP="00C431C0">
            <w:pPr>
              <w:widowControl w:val="0"/>
              <w:spacing w:line="360" w:lineRule="auto"/>
              <w:jc w:val="center"/>
              <w:rPr>
                <w:sz w:val="28"/>
                <w:szCs w:val="28"/>
              </w:rPr>
            </w:pPr>
          </w:p>
        </w:tc>
        <w:tc>
          <w:tcPr>
            <w:tcW w:w="1533" w:type="dxa"/>
            <w:vAlign w:val="center"/>
          </w:tcPr>
          <w:p w:rsidR="00C431C0" w:rsidRDefault="00C431C0" w:rsidP="00C431C0">
            <w:pPr>
              <w:widowControl w:val="0"/>
              <w:spacing w:line="360" w:lineRule="auto"/>
              <w:jc w:val="center"/>
              <w:rPr>
                <w:sz w:val="28"/>
                <w:szCs w:val="28"/>
              </w:rPr>
            </w:pPr>
            <w:r>
              <w:rPr>
                <w:sz w:val="28"/>
                <w:szCs w:val="28"/>
              </w:rPr>
              <w:t>4</w:t>
            </w:r>
            <w:r w:rsidR="00D91AC3">
              <w:rPr>
                <w:sz w:val="28"/>
                <w:szCs w:val="28"/>
              </w:rPr>
              <w:t>7,52</w:t>
            </w:r>
          </w:p>
        </w:tc>
      </w:tr>
    </w:tbl>
    <w:p w:rsidR="00AF3116" w:rsidRDefault="00AF3116" w:rsidP="00CA5DCC">
      <w:pPr>
        <w:spacing w:line="360" w:lineRule="auto"/>
        <w:ind w:firstLine="720"/>
        <w:jc w:val="both"/>
        <w:rPr>
          <w:sz w:val="28"/>
          <w:szCs w:val="28"/>
        </w:rPr>
      </w:pPr>
    </w:p>
    <w:p w:rsidR="00784542" w:rsidRDefault="00784542" w:rsidP="000927FF">
      <w:pPr>
        <w:spacing w:line="360" w:lineRule="auto"/>
        <w:ind w:firstLine="720"/>
        <w:jc w:val="both"/>
        <w:rPr>
          <w:sz w:val="28"/>
          <w:szCs w:val="28"/>
        </w:rPr>
      </w:pPr>
      <w:r>
        <w:rPr>
          <w:sz w:val="28"/>
          <w:szCs w:val="28"/>
        </w:rPr>
        <w:t>Прогноз</w:t>
      </w:r>
      <w:r w:rsidR="004F71D7">
        <w:rPr>
          <w:sz w:val="28"/>
          <w:szCs w:val="28"/>
        </w:rPr>
        <w:t xml:space="preserve"> основных показателей деятельности ОАО «А/Ф ОКТЯБРЬСКАЯ»</w:t>
      </w:r>
      <w:r>
        <w:rPr>
          <w:sz w:val="28"/>
          <w:szCs w:val="28"/>
        </w:rPr>
        <w:t xml:space="preserve"> на 2006 год </w:t>
      </w:r>
      <w:r w:rsidR="009F5495">
        <w:rPr>
          <w:sz w:val="28"/>
          <w:szCs w:val="28"/>
        </w:rPr>
        <w:t>(Вариант 2)</w:t>
      </w:r>
    </w:p>
    <w:p w:rsidR="00CD0DE8" w:rsidRDefault="00784542" w:rsidP="007256AB">
      <w:pPr>
        <w:widowControl w:val="0"/>
        <w:spacing w:line="360" w:lineRule="auto"/>
        <w:ind w:firstLine="720"/>
        <w:jc w:val="both"/>
        <w:rPr>
          <w:sz w:val="28"/>
          <w:szCs w:val="28"/>
        </w:rPr>
      </w:pPr>
      <w:r>
        <w:rPr>
          <w:sz w:val="28"/>
          <w:szCs w:val="28"/>
        </w:rPr>
        <w:t>Выручка</w:t>
      </w:r>
      <w:r w:rsidR="000927FF">
        <w:rPr>
          <w:sz w:val="28"/>
          <w:szCs w:val="28"/>
        </w:rPr>
        <w:t>(2006)</w:t>
      </w:r>
      <w:r>
        <w:rPr>
          <w:sz w:val="28"/>
          <w:szCs w:val="28"/>
        </w:rPr>
        <w:t xml:space="preserve"> = </w:t>
      </w:r>
      <w:r w:rsidR="000927FF">
        <w:rPr>
          <w:sz w:val="28"/>
          <w:szCs w:val="28"/>
        </w:rPr>
        <w:t xml:space="preserve">темп роста выручки(2005 - 2004) * выручка 2005 = =1615516 руб., активы = Выручка(2006)/ ресурсоотдача(2005) = 1742201 руб., прибыль до налогообложения и до уплаты процентов = активы(2006) * рентабельность активов(2005) = </w:t>
      </w:r>
      <w:r w:rsidR="00557874">
        <w:rPr>
          <w:sz w:val="28"/>
          <w:szCs w:val="28"/>
        </w:rPr>
        <w:t>543567 руб., дебиторская задолженность = период оборота   (2005) * выручка(2006) = 132472 руб., кредиторская задолженность =  период оборота(2005) * выручка(2006) = 38450 руб.,</w:t>
      </w:r>
      <w:r w:rsidR="00BD34F1">
        <w:rPr>
          <w:sz w:val="28"/>
          <w:szCs w:val="28"/>
        </w:rPr>
        <w:t xml:space="preserve"> сумма чистой кредиторской задолженности  = 39450*0,0238 – 132472* 0,082= 9948.</w:t>
      </w:r>
      <w:r w:rsidR="004F71D7">
        <w:rPr>
          <w:sz w:val="28"/>
          <w:szCs w:val="28"/>
        </w:rPr>
        <w:t xml:space="preserve"> Составим прогнозный баланс в таблице 2.5.</w:t>
      </w:r>
    </w:p>
    <w:p w:rsidR="004F71D7" w:rsidRDefault="004F71D7" w:rsidP="00B02706">
      <w:pPr>
        <w:widowControl w:val="0"/>
        <w:spacing w:line="360" w:lineRule="auto"/>
        <w:ind w:firstLine="720"/>
        <w:rPr>
          <w:sz w:val="28"/>
          <w:szCs w:val="28"/>
        </w:rPr>
      </w:pPr>
      <w:r>
        <w:rPr>
          <w:sz w:val="28"/>
          <w:szCs w:val="28"/>
        </w:rPr>
        <w:t>Таблица 2.</w:t>
      </w:r>
      <w:r w:rsidR="00B97AE6">
        <w:rPr>
          <w:sz w:val="28"/>
          <w:szCs w:val="28"/>
        </w:rPr>
        <w:t>6</w:t>
      </w:r>
      <w:r>
        <w:rPr>
          <w:sz w:val="28"/>
          <w:szCs w:val="28"/>
        </w:rPr>
        <w:t>.</w:t>
      </w:r>
      <w:r w:rsidR="00B02706">
        <w:rPr>
          <w:sz w:val="28"/>
          <w:szCs w:val="28"/>
        </w:rPr>
        <w:t xml:space="preserve"> - </w:t>
      </w:r>
      <w:r w:rsidR="00B02706" w:rsidRPr="00B02706">
        <w:rPr>
          <w:sz w:val="28"/>
          <w:szCs w:val="28"/>
        </w:rPr>
        <w:t xml:space="preserve"> </w:t>
      </w:r>
      <w:r w:rsidR="00B02706">
        <w:rPr>
          <w:sz w:val="28"/>
          <w:szCs w:val="28"/>
        </w:rPr>
        <w:t>Прогнозный баланс</w:t>
      </w:r>
    </w:p>
    <w:tbl>
      <w:tblPr>
        <w:tblStyle w:val="a5"/>
        <w:tblW w:w="0" w:type="auto"/>
        <w:tblLook w:val="01E0" w:firstRow="1" w:lastRow="1" w:firstColumn="1" w:lastColumn="1" w:noHBand="0" w:noVBand="0"/>
      </w:tblPr>
      <w:tblGrid>
        <w:gridCol w:w="4785"/>
        <w:gridCol w:w="4786"/>
      </w:tblGrid>
      <w:tr w:rsidR="00557874">
        <w:tc>
          <w:tcPr>
            <w:tcW w:w="4785" w:type="dxa"/>
          </w:tcPr>
          <w:p w:rsidR="00557874" w:rsidRDefault="00557874" w:rsidP="00784542">
            <w:pPr>
              <w:widowControl w:val="0"/>
              <w:spacing w:line="360" w:lineRule="auto"/>
              <w:rPr>
                <w:sz w:val="28"/>
                <w:szCs w:val="28"/>
              </w:rPr>
            </w:pPr>
            <w:r>
              <w:rPr>
                <w:sz w:val="28"/>
                <w:szCs w:val="28"/>
              </w:rPr>
              <w:t>Актив:</w:t>
            </w:r>
          </w:p>
        </w:tc>
        <w:tc>
          <w:tcPr>
            <w:tcW w:w="4786" w:type="dxa"/>
          </w:tcPr>
          <w:p w:rsidR="00557874" w:rsidRDefault="00557874" w:rsidP="00784542">
            <w:pPr>
              <w:widowControl w:val="0"/>
              <w:spacing w:line="360" w:lineRule="auto"/>
              <w:rPr>
                <w:sz w:val="28"/>
                <w:szCs w:val="28"/>
              </w:rPr>
            </w:pPr>
            <w:r>
              <w:rPr>
                <w:sz w:val="28"/>
                <w:szCs w:val="28"/>
              </w:rPr>
              <w:t xml:space="preserve">Пассив: </w:t>
            </w:r>
          </w:p>
        </w:tc>
      </w:tr>
      <w:tr w:rsidR="00557874">
        <w:tc>
          <w:tcPr>
            <w:tcW w:w="4785" w:type="dxa"/>
          </w:tcPr>
          <w:p w:rsidR="00557874" w:rsidRDefault="00557874" w:rsidP="00784542">
            <w:pPr>
              <w:widowControl w:val="0"/>
              <w:spacing w:line="360" w:lineRule="auto"/>
              <w:rPr>
                <w:sz w:val="28"/>
                <w:szCs w:val="28"/>
              </w:rPr>
            </w:pPr>
            <w:r>
              <w:rPr>
                <w:sz w:val="28"/>
                <w:szCs w:val="28"/>
              </w:rPr>
              <w:t>1742201</w:t>
            </w:r>
          </w:p>
        </w:tc>
        <w:tc>
          <w:tcPr>
            <w:tcW w:w="4786" w:type="dxa"/>
          </w:tcPr>
          <w:p w:rsidR="00557874" w:rsidRDefault="00557874" w:rsidP="00784542">
            <w:pPr>
              <w:widowControl w:val="0"/>
              <w:spacing w:line="360" w:lineRule="auto"/>
              <w:rPr>
                <w:sz w:val="28"/>
                <w:szCs w:val="28"/>
              </w:rPr>
            </w:pPr>
            <w:r>
              <w:rPr>
                <w:sz w:val="28"/>
                <w:szCs w:val="28"/>
              </w:rPr>
              <w:t>Акционерный капитал - 319856</w:t>
            </w:r>
          </w:p>
        </w:tc>
      </w:tr>
      <w:tr w:rsidR="00557874">
        <w:tc>
          <w:tcPr>
            <w:tcW w:w="4785" w:type="dxa"/>
          </w:tcPr>
          <w:p w:rsidR="00557874" w:rsidRDefault="00557874" w:rsidP="00784542">
            <w:pPr>
              <w:widowControl w:val="0"/>
              <w:spacing w:line="360" w:lineRule="auto"/>
              <w:rPr>
                <w:sz w:val="28"/>
                <w:szCs w:val="28"/>
              </w:rPr>
            </w:pPr>
          </w:p>
        </w:tc>
        <w:tc>
          <w:tcPr>
            <w:tcW w:w="4786" w:type="dxa"/>
          </w:tcPr>
          <w:p w:rsidR="00557874" w:rsidRDefault="00557874" w:rsidP="00784542">
            <w:pPr>
              <w:widowControl w:val="0"/>
              <w:spacing w:line="360" w:lineRule="auto"/>
              <w:rPr>
                <w:sz w:val="28"/>
                <w:szCs w:val="28"/>
              </w:rPr>
            </w:pPr>
            <w:r>
              <w:rPr>
                <w:sz w:val="28"/>
                <w:szCs w:val="28"/>
              </w:rPr>
              <w:t>Нераспределенная прибыль - 922707</w:t>
            </w:r>
          </w:p>
        </w:tc>
      </w:tr>
      <w:tr w:rsidR="00557874">
        <w:tc>
          <w:tcPr>
            <w:tcW w:w="4785" w:type="dxa"/>
          </w:tcPr>
          <w:p w:rsidR="00557874" w:rsidRDefault="00557874" w:rsidP="00784542">
            <w:pPr>
              <w:widowControl w:val="0"/>
              <w:spacing w:line="360" w:lineRule="auto"/>
              <w:rPr>
                <w:sz w:val="28"/>
                <w:szCs w:val="28"/>
              </w:rPr>
            </w:pPr>
          </w:p>
        </w:tc>
        <w:tc>
          <w:tcPr>
            <w:tcW w:w="4786" w:type="dxa"/>
          </w:tcPr>
          <w:p w:rsidR="00557874" w:rsidRDefault="00557874" w:rsidP="00784542">
            <w:pPr>
              <w:widowControl w:val="0"/>
              <w:spacing w:line="360" w:lineRule="auto"/>
              <w:rPr>
                <w:sz w:val="28"/>
                <w:szCs w:val="28"/>
              </w:rPr>
            </w:pPr>
            <w:r>
              <w:rPr>
                <w:sz w:val="28"/>
                <w:szCs w:val="28"/>
              </w:rPr>
              <w:t>Кредиты и займы - 15952</w:t>
            </w:r>
          </w:p>
        </w:tc>
      </w:tr>
      <w:tr w:rsidR="00557874">
        <w:tc>
          <w:tcPr>
            <w:tcW w:w="4785" w:type="dxa"/>
          </w:tcPr>
          <w:p w:rsidR="00557874" w:rsidRDefault="00557874" w:rsidP="00784542">
            <w:pPr>
              <w:widowControl w:val="0"/>
              <w:spacing w:line="360" w:lineRule="auto"/>
              <w:rPr>
                <w:sz w:val="28"/>
                <w:szCs w:val="28"/>
              </w:rPr>
            </w:pPr>
          </w:p>
        </w:tc>
        <w:tc>
          <w:tcPr>
            <w:tcW w:w="4786" w:type="dxa"/>
          </w:tcPr>
          <w:p w:rsidR="00557874" w:rsidRDefault="00557874" w:rsidP="00784542">
            <w:pPr>
              <w:widowControl w:val="0"/>
              <w:spacing w:line="360" w:lineRule="auto"/>
              <w:rPr>
                <w:sz w:val="28"/>
                <w:szCs w:val="28"/>
              </w:rPr>
            </w:pPr>
            <w:r>
              <w:rPr>
                <w:sz w:val="28"/>
                <w:szCs w:val="28"/>
              </w:rPr>
              <w:t xml:space="preserve">Кредиторская задолженность </w:t>
            </w:r>
            <w:r w:rsidR="00E13305">
              <w:rPr>
                <w:sz w:val="28"/>
                <w:szCs w:val="28"/>
              </w:rPr>
              <w:t>- 38450</w:t>
            </w:r>
          </w:p>
        </w:tc>
      </w:tr>
      <w:tr w:rsidR="00557874">
        <w:tc>
          <w:tcPr>
            <w:tcW w:w="4785" w:type="dxa"/>
          </w:tcPr>
          <w:p w:rsidR="00557874" w:rsidRDefault="00557874" w:rsidP="00784542">
            <w:pPr>
              <w:widowControl w:val="0"/>
              <w:spacing w:line="360" w:lineRule="auto"/>
              <w:rPr>
                <w:sz w:val="28"/>
                <w:szCs w:val="28"/>
              </w:rPr>
            </w:pPr>
            <w:r>
              <w:rPr>
                <w:sz w:val="28"/>
                <w:szCs w:val="28"/>
              </w:rPr>
              <w:t>Итого: 1742201</w:t>
            </w:r>
          </w:p>
        </w:tc>
        <w:tc>
          <w:tcPr>
            <w:tcW w:w="4786" w:type="dxa"/>
          </w:tcPr>
          <w:p w:rsidR="00557874" w:rsidRDefault="00E13305" w:rsidP="00784542">
            <w:pPr>
              <w:widowControl w:val="0"/>
              <w:spacing w:line="360" w:lineRule="auto"/>
              <w:rPr>
                <w:sz w:val="28"/>
                <w:szCs w:val="28"/>
              </w:rPr>
            </w:pPr>
            <w:r>
              <w:rPr>
                <w:sz w:val="28"/>
                <w:szCs w:val="28"/>
              </w:rPr>
              <w:t xml:space="preserve">Итого: </w:t>
            </w:r>
            <w:r w:rsidR="00AE074C">
              <w:rPr>
                <w:sz w:val="28"/>
                <w:szCs w:val="28"/>
              </w:rPr>
              <w:t>1296965</w:t>
            </w:r>
          </w:p>
        </w:tc>
      </w:tr>
    </w:tbl>
    <w:p w:rsidR="00557874" w:rsidRDefault="00557874" w:rsidP="00432467">
      <w:pPr>
        <w:widowControl w:val="0"/>
        <w:spacing w:line="360" w:lineRule="auto"/>
        <w:rPr>
          <w:sz w:val="28"/>
          <w:szCs w:val="28"/>
        </w:rPr>
      </w:pPr>
    </w:p>
    <w:p w:rsidR="003A7DDC" w:rsidRDefault="00AE074C" w:rsidP="007256AB">
      <w:pPr>
        <w:widowControl w:val="0"/>
        <w:spacing w:line="360" w:lineRule="auto"/>
        <w:ind w:firstLine="720"/>
        <w:jc w:val="both"/>
        <w:rPr>
          <w:sz w:val="28"/>
          <w:szCs w:val="28"/>
        </w:rPr>
      </w:pPr>
      <w:r>
        <w:rPr>
          <w:sz w:val="28"/>
          <w:szCs w:val="28"/>
        </w:rPr>
        <w:t>Прогнозный дефицит источников финансирования составит 445236.</w:t>
      </w:r>
      <w:r w:rsidR="000E155E">
        <w:rPr>
          <w:sz w:val="28"/>
          <w:szCs w:val="28"/>
        </w:rPr>
        <w:t xml:space="preserve"> Следовательно, </w:t>
      </w:r>
      <w:r w:rsidR="00432467">
        <w:rPr>
          <w:sz w:val="28"/>
          <w:szCs w:val="28"/>
        </w:rPr>
        <w:t xml:space="preserve">предприятие будет нуждаться </w:t>
      </w:r>
      <w:r w:rsidR="000E155E">
        <w:rPr>
          <w:sz w:val="28"/>
          <w:szCs w:val="28"/>
        </w:rPr>
        <w:t>в дополнительном привлечении средств на сумму 445236 руб. Дефицит может быть покрыт за счет нераспределенной прибыли текущего года, дополнительного выпуска акций и</w:t>
      </w:r>
      <w:r w:rsidR="005A3E96">
        <w:rPr>
          <w:sz w:val="28"/>
          <w:szCs w:val="28"/>
        </w:rPr>
        <w:t xml:space="preserve"> за счет</w:t>
      </w:r>
      <w:r w:rsidR="000E155E">
        <w:rPr>
          <w:sz w:val="28"/>
          <w:szCs w:val="28"/>
        </w:rPr>
        <w:t xml:space="preserve"> кредитов и займов.</w:t>
      </w:r>
    </w:p>
    <w:p w:rsidR="00D91AC3" w:rsidRDefault="000E155E" w:rsidP="007256AB">
      <w:pPr>
        <w:widowControl w:val="0"/>
        <w:spacing w:line="360" w:lineRule="auto"/>
        <w:ind w:firstLine="720"/>
        <w:jc w:val="both"/>
        <w:rPr>
          <w:sz w:val="28"/>
          <w:szCs w:val="28"/>
        </w:rPr>
      </w:pPr>
      <w:r>
        <w:rPr>
          <w:sz w:val="28"/>
          <w:szCs w:val="28"/>
        </w:rPr>
        <w:t xml:space="preserve"> При реинвестировании прибыли объем</w:t>
      </w:r>
      <w:r w:rsidR="003A7DDC">
        <w:rPr>
          <w:sz w:val="28"/>
          <w:szCs w:val="28"/>
        </w:rPr>
        <w:t xml:space="preserve"> привлеченных кредитов останется на прежнем уровне. Прибыль до налогообложения составит 540853 руб., чистая прибыль – 508402 руб., сумма превышения чистой прибыли над дефицитом баланса (63166) будет направлена на выплату дивидендов</w:t>
      </w:r>
      <w:r w:rsidR="00D97F12">
        <w:rPr>
          <w:sz w:val="28"/>
          <w:szCs w:val="28"/>
        </w:rPr>
        <w:t>,</w:t>
      </w:r>
      <w:r w:rsidR="00D97F12" w:rsidRPr="00D97F12">
        <w:rPr>
          <w:sz w:val="28"/>
          <w:szCs w:val="28"/>
        </w:rPr>
        <w:t xml:space="preserve"> </w:t>
      </w:r>
      <w:r w:rsidR="00D97F12">
        <w:rPr>
          <w:sz w:val="28"/>
          <w:szCs w:val="28"/>
          <w:lang w:val="en-US"/>
        </w:rPr>
        <w:t>R</w:t>
      </w:r>
      <w:r w:rsidR="00D97F12">
        <w:rPr>
          <w:sz w:val="20"/>
          <w:szCs w:val="20"/>
        </w:rPr>
        <w:t xml:space="preserve">ск </w:t>
      </w:r>
      <w:r w:rsidR="00D97F12">
        <w:rPr>
          <w:sz w:val="28"/>
          <w:szCs w:val="28"/>
        </w:rPr>
        <w:t>=34%</w:t>
      </w:r>
      <w:r w:rsidR="00035A34">
        <w:rPr>
          <w:sz w:val="28"/>
          <w:szCs w:val="28"/>
        </w:rPr>
        <w:t>.</w:t>
      </w:r>
    </w:p>
    <w:p w:rsidR="00932CDB" w:rsidRDefault="00932CDB" w:rsidP="00B02706">
      <w:pPr>
        <w:widowControl w:val="0"/>
        <w:spacing w:line="360" w:lineRule="auto"/>
        <w:ind w:firstLine="360"/>
        <w:rPr>
          <w:sz w:val="28"/>
          <w:szCs w:val="28"/>
        </w:rPr>
      </w:pPr>
      <w:r>
        <w:rPr>
          <w:sz w:val="28"/>
          <w:szCs w:val="28"/>
        </w:rPr>
        <w:t>Таблица 2.</w:t>
      </w:r>
      <w:r w:rsidR="00B97AE6">
        <w:rPr>
          <w:sz w:val="28"/>
          <w:szCs w:val="28"/>
        </w:rPr>
        <w:t>7</w:t>
      </w:r>
      <w:r>
        <w:rPr>
          <w:sz w:val="28"/>
          <w:szCs w:val="28"/>
        </w:rPr>
        <w:t>.</w:t>
      </w:r>
      <w:r w:rsidR="00B02706" w:rsidRPr="00B02706">
        <w:rPr>
          <w:sz w:val="28"/>
          <w:szCs w:val="28"/>
        </w:rPr>
        <w:t xml:space="preserve"> </w:t>
      </w:r>
      <w:r w:rsidR="00B02706">
        <w:rPr>
          <w:sz w:val="28"/>
          <w:szCs w:val="28"/>
        </w:rPr>
        <w:t xml:space="preserve"> - Прогноз </w:t>
      </w:r>
      <w:r w:rsidR="00B02706">
        <w:rPr>
          <w:sz w:val="28"/>
          <w:szCs w:val="28"/>
          <w:lang w:val="en-US"/>
        </w:rPr>
        <w:t>WACC</w:t>
      </w:r>
      <w:r w:rsidR="00B02706" w:rsidRPr="00932CDB">
        <w:rPr>
          <w:sz w:val="28"/>
          <w:szCs w:val="28"/>
        </w:rPr>
        <w:t xml:space="preserve"> </w:t>
      </w:r>
      <w:r w:rsidR="00B02706">
        <w:rPr>
          <w:sz w:val="28"/>
          <w:szCs w:val="28"/>
        </w:rPr>
        <w:t>на 2006 год (Вариант)</w:t>
      </w:r>
    </w:p>
    <w:tbl>
      <w:tblPr>
        <w:tblStyle w:val="a5"/>
        <w:tblpPr w:leftFromText="180" w:rightFromText="180" w:vertAnchor="text" w:horzAnchor="margin" w:tblpY="59"/>
        <w:tblW w:w="9823" w:type="dxa"/>
        <w:tblLayout w:type="fixed"/>
        <w:tblLook w:val="01E0" w:firstRow="1" w:lastRow="1" w:firstColumn="1" w:lastColumn="1" w:noHBand="0" w:noVBand="0"/>
      </w:tblPr>
      <w:tblGrid>
        <w:gridCol w:w="3708"/>
        <w:gridCol w:w="1528"/>
        <w:gridCol w:w="1529"/>
        <w:gridCol w:w="1529"/>
        <w:gridCol w:w="1529"/>
      </w:tblGrid>
      <w:tr w:rsidR="00D91AC3">
        <w:tc>
          <w:tcPr>
            <w:tcW w:w="3708" w:type="dxa"/>
          </w:tcPr>
          <w:p w:rsidR="00D91AC3" w:rsidRDefault="00D91AC3" w:rsidP="00043F7D">
            <w:pPr>
              <w:widowControl w:val="0"/>
              <w:spacing w:line="360" w:lineRule="auto"/>
              <w:rPr>
                <w:sz w:val="28"/>
                <w:szCs w:val="28"/>
              </w:rPr>
            </w:pPr>
            <w:r>
              <w:rPr>
                <w:sz w:val="28"/>
                <w:szCs w:val="28"/>
              </w:rPr>
              <w:t>Источник капитала</w:t>
            </w:r>
          </w:p>
        </w:tc>
        <w:tc>
          <w:tcPr>
            <w:tcW w:w="1528" w:type="dxa"/>
          </w:tcPr>
          <w:p w:rsidR="00D91AC3" w:rsidRDefault="00D91AC3" w:rsidP="00043F7D">
            <w:pPr>
              <w:widowControl w:val="0"/>
              <w:spacing w:line="360" w:lineRule="auto"/>
              <w:jc w:val="center"/>
              <w:rPr>
                <w:sz w:val="28"/>
                <w:szCs w:val="28"/>
              </w:rPr>
            </w:pPr>
            <w:r>
              <w:rPr>
                <w:sz w:val="28"/>
                <w:szCs w:val="28"/>
              </w:rPr>
              <w:t>Тыс. руб.</w:t>
            </w:r>
          </w:p>
        </w:tc>
        <w:tc>
          <w:tcPr>
            <w:tcW w:w="1529" w:type="dxa"/>
          </w:tcPr>
          <w:p w:rsidR="00D91AC3" w:rsidRDefault="00D91AC3" w:rsidP="00043F7D">
            <w:pPr>
              <w:widowControl w:val="0"/>
              <w:spacing w:line="360" w:lineRule="auto"/>
              <w:jc w:val="center"/>
              <w:rPr>
                <w:sz w:val="28"/>
                <w:szCs w:val="28"/>
              </w:rPr>
            </w:pPr>
            <w:r>
              <w:rPr>
                <w:sz w:val="28"/>
                <w:szCs w:val="28"/>
              </w:rPr>
              <w:t>Уд .вес</w:t>
            </w:r>
          </w:p>
        </w:tc>
        <w:tc>
          <w:tcPr>
            <w:tcW w:w="1529" w:type="dxa"/>
          </w:tcPr>
          <w:p w:rsidR="00D91AC3" w:rsidRDefault="00D91AC3" w:rsidP="00043F7D">
            <w:pPr>
              <w:widowControl w:val="0"/>
              <w:spacing w:line="360" w:lineRule="auto"/>
              <w:jc w:val="center"/>
              <w:rPr>
                <w:sz w:val="28"/>
                <w:szCs w:val="28"/>
              </w:rPr>
            </w:pPr>
            <w:r>
              <w:rPr>
                <w:sz w:val="28"/>
                <w:szCs w:val="28"/>
              </w:rPr>
              <w:t>Цена(%)</w:t>
            </w:r>
          </w:p>
        </w:tc>
        <w:tc>
          <w:tcPr>
            <w:tcW w:w="1529" w:type="dxa"/>
          </w:tcPr>
          <w:p w:rsidR="00D91AC3" w:rsidRDefault="00D91AC3" w:rsidP="00043F7D">
            <w:pPr>
              <w:widowControl w:val="0"/>
              <w:spacing w:line="360" w:lineRule="auto"/>
              <w:jc w:val="center"/>
              <w:rPr>
                <w:sz w:val="28"/>
                <w:szCs w:val="28"/>
              </w:rPr>
            </w:pPr>
            <w:r>
              <w:rPr>
                <w:sz w:val="28"/>
                <w:szCs w:val="28"/>
              </w:rPr>
              <w:t>(%)</w:t>
            </w:r>
          </w:p>
        </w:tc>
      </w:tr>
      <w:tr w:rsidR="00D91AC3">
        <w:tc>
          <w:tcPr>
            <w:tcW w:w="3708" w:type="dxa"/>
          </w:tcPr>
          <w:p w:rsidR="00D91AC3" w:rsidRDefault="00D91AC3" w:rsidP="00043F7D">
            <w:pPr>
              <w:widowControl w:val="0"/>
              <w:spacing w:line="360" w:lineRule="auto"/>
              <w:rPr>
                <w:sz w:val="28"/>
                <w:szCs w:val="28"/>
              </w:rPr>
            </w:pPr>
            <w:r>
              <w:rPr>
                <w:sz w:val="28"/>
                <w:szCs w:val="28"/>
              </w:rPr>
              <w:t>Акционерный капитал</w:t>
            </w:r>
          </w:p>
        </w:tc>
        <w:tc>
          <w:tcPr>
            <w:tcW w:w="1528" w:type="dxa"/>
            <w:vAlign w:val="center"/>
          </w:tcPr>
          <w:p w:rsidR="00D91AC3" w:rsidRDefault="00D91AC3" w:rsidP="00043F7D">
            <w:pPr>
              <w:widowControl w:val="0"/>
              <w:spacing w:line="360" w:lineRule="auto"/>
              <w:jc w:val="center"/>
              <w:rPr>
                <w:sz w:val="28"/>
                <w:szCs w:val="28"/>
              </w:rPr>
            </w:pPr>
            <w:r>
              <w:rPr>
                <w:sz w:val="28"/>
                <w:szCs w:val="28"/>
              </w:rPr>
              <w:t>319856</w:t>
            </w:r>
          </w:p>
        </w:tc>
        <w:tc>
          <w:tcPr>
            <w:tcW w:w="1529" w:type="dxa"/>
            <w:vAlign w:val="center"/>
          </w:tcPr>
          <w:p w:rsidR="00D91AC3" w:rsidRDefault="00D91AC3" w:rsidP="00043F7D">
            <w:pPr>
              <w:widowControl w:val="0"/>
              <w:spacing w:line="360" w:lineRule="auto"/>
              <w:jc w:val="center"/>
              <w:rPr>
                <w:sz w:val="28"/>
                <w:szCs w:val="28"/>
              </w:rPr>
            </w:pPr>
            <w:r>
              <w:rPr>
                <w:sz w:val="28"/>
                <w:szCs w:val="28"/>
              </w:rPr>
              <w:t>0,187</w:t>
            </w:r>
          </w:p>
        </w:tc>
        <w:tc>
          <w:tcPr>
            <w:tcW w:w="1529" w:type="dxa"/>
            <w:vAlign w:val="center"/>
          </w:tcPr>
          <w:p w:rsidR="00D91AC3" w:rsidRDefault="00D91AC3" w:rsidP="00043F7D">
            <w:pPr>
              <w:widowControl w:val="0"/>
              <w:spacing w:line="360" w:lineRule="auto"/>
              <w:jc w:val="center"/>
              <w:rPr>
                <w:sz w:val="28"/>
                <w:szCs w:val="28"/>
              </w:rPr>
            </w:pPr>
            <w:r>
              <w:rPr>
                <w:sz w:val="28"/>
                <w:szCs w:val="28"/>
              </w:rPr>
              <w:t>19,75</w:t>
            </w:r>
          </w:p>
        </w:tc>
        <w:tc>
          <w:tcPr>
            <w:tcW w:w="1529" w:type="dxa"/>
            <w:vAlign w:val="center"/>
          </w:tcPr>
          <w:p w:rsidR="00D91AC3" w:rsidRDefault="00D91AC3" w:rsidP="00043F7D">
            <w:pPr>
              <w:widowControl w:val="0"/>
              <w:spacing w:line="360" w:lineRule="auto"/>
              <w:jc w:val="center"/>
              <w:rPr>
                <w:sz w:val="28"/>
                <w:szCs w:val="28"/>
              </w:rPr>
            </w:pPr>
            <w:r>
              <w:rPr>
                <w:sz w:val="28"/>
                <w:szCs w:val="28"/>
              </w:rPr>
              <w:t>3,69</w:t>
            </w:r>
          </w:p>
        </w:tc>
      </w:tr>
      <w:tr w:rsidR="00D91AC3">
        <w:tc>
          <w:tcPr>
            <w:tcW w:w="3708" w:type="dxa"/>
          </w:tcPr>
          <w:p w:rsidR="00D91AC3" w:rsidRDefault="00D91AC3" w:rsidP="00043F7D">
            <w:pPr>
              <w:widowControl w:val="0"/>
              <w:spacing w:line="360" w:lineRule="auto"/>
              <w:rPr>
                <w:sz w:val="28"/>
                <w:szCs w:val="28"/>
              </w:rPr>
            </w:pPr>
            <w:r>
              <w:rPr>
                <w:sz w:val="28"/>
                <w:szCs w:val="28"/>
              </w:rPr>
              <w:t>Нераспределенная прибыль</w:t>
            </w:r>
          </w:p>
        </w:tc>
        <w:tc>
          <w:tcPr>
            <w:tcW w:w="1528" w:type="dxa"/>
            <w:vAlign w:val="center"/>
          </w:tcPr>
          <w:p w:rsidR="00D91AC3" w:rsidRDefault="00D91AC3" w:rsidP="00043F7D">
            <w:pPr>
              <w:widowControl w:val="0"/>
              <w:spacing w:line="360" w:lineRule="auto"/>
              <w:jc w:val="center"/>
              <w:rPr>
                <w:sz w:val="28"/>
                <w:szCs w:val="28"/>
              </w:rPr>
            </w:pPr>
            <w:r>
              <w:rPr>
                <w:sz w:val="28"/>
                <w:szCs w:val="28"/>
              </w:rPr>
              <w:t>1367943</w:t>
            </w:r>
          </w:p>
        </w:tc>
        <w:tc>
          <w:tcPr>
            <w:tcW w:w="1529" w:type="dxa"/>
            <w:vAlign w:val="center"/>
          </w:tcPr>
          <w:p w:rsidR="00D91AC3" w:rsidRDefault="00D91AC3" w:rsidP="00043F7D">
            <w:pPr>
              <w:widowControl w:val="0"/>
              <w:spacing w:line="360" w:lineRule="auto"/>
              <w:jc w:val="center"/>
              <w:rPr>
                <w:sz w:val="28"/>
                <w:szCs w:val="28"/>
              </w:rPr>
            </w:pPr>
            <w:r>
              <w:rPr>
                <w:sz w:val="28"/>
                <w:szCs w:val="28"/>
              </w:rPr>
              <w:t>0,798</w:t>
            </w:r>
          </w:p>
        </w:tc>
        <w:tc>
          <w:tcPr>
            <w:tcW w:w="1529" w:type="dxa"/>
            <w:vAlign w:val="center"/>
          </w:tcPr>
          <w:p w:rsidR="00D91AC3" w:rsidRDefault="00D91AC3" w:rsidP="00043F7D">
            <w:pPr>
              <w:widowControl w:val="0"/>
              <w:spacing w:line="360" w:lineRule="auto"/>
              <w:jc w:val="center"/>
              <w:rPr>
                <w:sz w:val="28"/>
                <w:szCs w:val="28"/>
              </w:rPr>
            </w:pPr>
            <w:r>
              <w:rPr>
                <w:sz w:val="28"/>
                <w:szCs w:val="28"/>
              </w:rPr>
              <w:t>28,19</w:t>
            </w:r>
          </w:p>
        </w:tc>
        <w:tc>
          <w:tcPr>
            <w:tcW w:w="1529" w:type="dxa"/>
            <w:vAlign w:val="center"/>
          </w:tcPr>
          <w:p w:rsidR="00D91AC3" w:rsidRDefault="00D91AC3" w:rsidP="00043F7D">
            <w:pPr>
              <w:widowControl w:val="0"/>
              <w:spacing w:line="360" w:lineRule="auto"/>
              <w:jc w:val="center"/>
              <w:rPr>
                <w:sz w:val="28"/>
                <w:szCs w:val="28"/>
              </w:rPr>
            </w:pPr>
            <w:r>
              <w:rPr>
                <w:sz w:val="28"/>
                <w:szCs w:val="28"/>
              </w:rPr>
              <w:t>22,49</w:t>
            </w:r>
          </w:p>
        </w:tc>
      </w:tr>
      <w:tr w:rsidR="00D91AC3">
        <w:tc>
          <w:tcPr>
            <w:tcW w:w="3708" w:type="dxa"/>
          </w:tcPr>
          <w:p w:rsidR="00D91AC3" w:rsidRDefault="00D91AC3" w:rsidP="00043F7D">
            <w:pPr>
              <w:widowControl w:val="0"/>
              <w:spacing w:line="360" w:lineRule="auto"/>
              <w:rPr>
                <w:sz w:val="28"/>
                <w:szCs w:val="28"/>
              </w:rPr>
            </w:pPr>
            <w:r>
              <w:rPr>
                <w:sz w:val="28"/>
                <w:szCs w:val="28"/>
              </w:rPr>
              <w:t>Кредиты и займы</w:t>
            </w:r>
          </w:p>
        </w:tc>
        <w:tc>
          <w:tcPr>
            <w:tcW w:w="1528" w:type="dxa"/>
            <w:vAlign w:val="center"/>
          </w:tcPr>
          <w:p w:rsidR="00D91AC3" w:rsidRDefault="00D91AC3" w:rsidP="00043F7D">
            <w:pPr>
              <w:widowControl w:val="0"/>
              <w:spacing w:line="360" w:lineRule="auto"/>
              <w:jc w:val="center"/>
              <w:rPr>
                <w:sz w:val="28"/>
                <w:szCs w:val="28"/>
              </w:rPr>
            </w:pPr>
            <w:r>
              <w:rPr>
                <w:sz w:val="28"/>
                <w:szCs w:val="28"/>
              </w:rPr>
              <w:t>15952</w:t>
            </w:r>
          </w:p>
        </w:tc>
        <w:tc>
          <w:tcPr>
            <w:tcW w:w="1529" w:type="dxa"/>
            <w:vAlign w:val="center"/>
          </w:tcPr>
          <w:p w:rsidR="00D91AC3" w:rsidRDefault="00D91AC3" w:rsidP="00043F7D">
            <w:pPr>
              <w:widowControl w:val="0"/>
              <w:spacing w:line="360" w:lineRule="auto"/>
              <w:jc w:val="center"/>
              <w:rPr>
                <w:sz w:val="28"/>
                <w:szCs w:val="28"/>
              </w:rPr>
            </w:pPr>
            <w:r>
              <w:rPr>
                <w:sz w:val="28"/>
                <w:szCs w:val="28"/>
              </w:rPr>
              <w:t>0,009</w:t>
            </w:r>
          </w:p>
        </w:tc>
        <w:tc>
          <w:tcPr>
            <w:tcW w:w="1529" w:type="dxa"/>
            <w:vAlign w:val="center"/>
          </w:tcPr>
          <w:p w:rsidR="00D91AC3" w:rsidRDefault="00D91AC3" w:rsidP="00043F7D">
            <w:pPr>
              <w:widowControl w:val="0"/>
              <w:spacing w:line="360" w:lineRule="auto"/>
              <w:jc w:val="center"/>
              <w:rPr>
                <w:sz w:val="28"/>
                <w:szCs w:val="28"/>
              </w:rPr>
            </w:pPr>
            <w:r>
              <w:rPr>
                <w:sz w:val="28"/>
                <w:szCs w:val="28"/>
              </w:rPr>
              <w:t>12,92</w:t>
            </w:r>
          </w:p>
        </w:tc>
        <w:tc>
          <w:tcPr>
            <w:tcW w:w="1529" w:type="dxa"/>
            <w:vAlign w:val="center"/>
          </w:tcPr>
          <w:p w:rsidR="00D91AC3" w:rsidRDefault="00D91AC3" w:rsidP="00043F7D">
            <w:pPr>
              <w:widowControl w:val="0"/>
              <w:spacing w:line="360" w:lineRule="auto"/>
              <w:jc w:val="center"/>
              <w:rPr>
                <w:sz w:val="28"/>
                <w:szCs w:val="28"/>
              </w:rPr>
            </w:pPr>
            <w:r>
              <w:rPr>
                <w:sz w:val="28"/>
                <w:szCs w:val="28"/>
              </w:rPr>
              <w:t>0,12</w:t>
            </w:r>
          </w:p>
        </w:tc>
      </w:tr>
      <w:tr w:rsidR="00D91AC3">
        <w:tc>
          <w:tcPr>
            <w:tcW w:w="3708" w:type="dxa"/>
          </w:tcPr>
          <w:p w:rsidR="00D91AC3" w:rsidRDefault="00D91AC3" w:rsidP="00043F7D">
            <w:pPr>
              <w:widowControl w:val="0"/>
              <w:spacing w:line="360" w:lineRule="auto"/>
              <w:rPr>
                <w:sz w:val="28"/>
                <w:szCs w:val="28"/>
              </w:rPr>
            </w:pPr>
            <w:r>
              <w:rPr>
                <w:sz w:val="28"/>
                <w:szCs w:val="28"/>
              </w:rPr>
              <w:t xml:space="preserve">Дебиторская и кредиторская задолженность </w:t>
            </w:r>
          </w:p>
        </w:tc>
        <w:tc>
          <w:tcPr>
            <w:tcW w:w="1528" w:type="dxa"/>
            <w:vAlign w:val="center"/>
          </w:tcPr>
          <w:p w:rsidR="00D91AC3" w:rsidRDefault="00D91AC3" w:rsidP="00043F7D">
            <w:pPr>
              <w:widowControl w:val="0"/>
              <w:spacing w:line="360" w:lineRule="auto"/>
              <w:jc w:val="center"/>
              <w:rPr>
                <w:sz w:val="28"/>
                <w:szCs w:val="28"/>
              </w:rPr>
            </w:pPr>
            <w:r>
              <w:rPr>
                <w:sz w:val="28"/>
                <w:szCs w:val="28"/>
              </w:rPr>
              <w:t>9948</w:t>
            </w:r>
          </w:p>
        </w:tc>
        <w:tc>
          <w:tcPr>
            <w:tcW w:w="1529" w:type="dxa"/>
            <w:vAlign w:val="center"/>
          </w:tcPr>
          <w:p w:rsidR="00D91AC3" w:rsidRDefault="00D91AC3" w:rsidP="00043F7D">
            <w:pPr>
              <w:widowControl w:val="0"/>
              <w:spacing w:line="360" w:lineRule="auto"/>
              <w:jc w:val="center"/>
              <w:rPr>
                <w:sz w:val="28"/>
                <w:szCs w:val="28"/>
              </w:rPr>
            </w:pPr>
            <w:r>
              <w:rPr>
                <w:sz w:val="28"/>
                <w:szCs w:val="28"/>
              </w:rPr>
              <w:t>0,006</w:t>
            </w:r>
          </w:p>
        </w:tc>
        <w:tc>
          <w:tcPr>
            <w:tcW w:w="1529" w:type="dxa"/>
            <w:vAlign w:val="center"/>
          </w:tcPr>
          <w:p w:rsidR="00D91AC3" w:rsidRDefault="00D91AC3" w:rsidP="00043F7D">
            <w:pPr>
              <w:widowControl w:val="0"/>
              <w:spacing w:line="360" w:lineRule="auto"/>
              <w:jc w:val="center"/>
              <w:rPr>
                <w:sz w:val="28"/>
                <w:szCs w:val="28"/>
              </w:rPr>
            </w:pPr>
            <w:r>
              <w:rPr>
                <w:sz w:val="28"/>
                <w:szCs w:val="28"/>
              </w:rPr>
              <w:t>29,85</w:t>
            </w:r>
          </w:p>
        </w:tc>
        <w:tc>
          <w:tcPr>
            <w:tcW w:w="1529" w:type="dxa"/>
            <w:vAlign w:val="center"/>
          </w:tcPr>
          <w:p w:rsidR="00D91AC3" w:rsidRDefault="00D91AC3" w:rsidP="00043F7D">
            <w:pPr>
              <w:widowControl w:val="0"/>
              <w:spacing w:line="360" w:lineRule="auto"/>
              <w:jc w:val="center"/>
              <w:rPr>
                <w:sz w:val="28"/>
                <w:szCs w:val="28"/>
              </w:rPr>
            </w:pPr>
            <w:r>
              <w:rPr>
                <w:sz w:val="28"/>
                <w:szCs w:val="28"/>
              </w:rPr>
              <w:t>0,18</w:t>
            </w:r>
          </w:p>
        </w:tc>
      </w:tr>
      <w:tr w:rsidR="00D91AC3">
        <w:tc>
          <w:tcPr>
            <w:tcW w:w="3708" w:type="dxa"/>
          </w:tcPr>
          <w:p w:rsidR="00D91AC3" w:rsidRDefault="00A01602" w:rsidP="00043F7D">
            <w:pPr>
              <w:widowControl w:val="0"/>
              <w:spacing w:line="360" w:lineRule="auto"/>
              <w:rPr>
                <w:sz w:val="28"/>
                <w:szCs w:val="28"/>
              </w:rPr>
            </w:pPr>
            <w:r>
              <w:rPr>
                <w:sz w:val="28"/>
                <w:szCs w:val="28"/>
              </w:rPr>
              <w:t>Итого</w:t>
            </w:r>
            <w:r w:rsidR="00D91AC3">
              <w:rPr>
                <w:sz w:val="28"/>
                <w:szCs w:val="28"/>
              </w:rPr>
              <w:t>:</w:t>
            </w:r>
          </w:p>
        </w:tc>
        <w:tc>
          <w:tcPr>
            <w:tcW w:w="1528" w:type="dxa"/>
            <w:vAlign w:val="center"/>
          </w:tcPr>
          <w:p w:rsidR="00D91AC3" w:rsidRDefault="00043F7D" w:rsidP="00043F7D">
            <w:pPr>
              <w:widowControl w:val="0"/>
              <w:spacing w:line="360" w:lineRule="auto"/>
              <w:jc w:val="center"/>
              <w:rPr>
                <w:sz w:val="28"/>
                <w:szCs w:val="28"/>
              </w:rPr>
            </w:pPr>
            <w:r>
              <w:rPr>
                <w:sz w:val="28"/>
                <w:szCs w:val="28"/>
              </w:rPr>
              <w:t>1713699</w:t>
            </w:r>
          </w:p>
        </w:tc>
        <w:tc>
          <w:tcPr>
            <w:tcW w:w="1529" w:type="dxa"/>
            <w:vAlign w:val="center"/>
          </w:tcPr>
          <w:p w:rsidR="00D91AC3" w:rsidRDefault="00D91AC3" w:rsidP="00043F7D">
            <w:pPr>
              <w:widowControl w:val="0"/>
              <w:spacing w:line="360" w:lineRule="auto"/>
              <w:jc w:val="center"/>
              <w:rPr>
                <w:sz w:val="28"/>
                <w:szCs w:val="28"/>
              </w:rPr>
            </w:pPr>
            <w:r>
              <w:rPr>
                <w:sz w:val="28"/>
                <w:szCs w:val="28"/>
              </w:rPr>
              <w:t>1</w:t>
            </w:r>
          </w:p>
        </w:tc>
        <w:tc>
          <w:tcPr>
            <w:tcW w:w="1529" w:type="dxa"/>
            <w:vAlign w:val="center"/>
          </w:tcPr>
          <w:p w:rsidR="00D91AC3" w:rsidRDefault="00D91AC3" w:rsidP="00043F7D">
            <w:pPr>
              <w:widowControl w:val="0"/>
              <w:spacing w:line="360" w:lineRule="auto"/>
              <w:jc w:val="center"/>
              <w:rPr>
                <w:sz w:val="28"/>
                <w:szCs w:val="28"/>
              </w:rPr>
            </w:pPr>
          </w:p>
        </w:tc>
        <w:tc>
          <w:tcPr>
            <w:tcW w:w="1529" w:type="dxa"/>
            <w:vAlign w:val="center"/>
          </w:tcPr>
          <w:p w:rsidR="00D91AC3" w:rsidRDefault="00D91AC3" w:rsidP="00043F7D">
            <w:pPr>
              <w:widowControl w:val="0"/>
              <w:spacing w:line="360" w:lineRule="auto"/>
              <w:jc w:val="center"/>
              <w:rPr>
                <w:sz w:val="28"/>
                <w:szCs w:val="28"/>
              </w:rPr>
            </w:pPr>
            <w:r>
              <w:rPr>
                <w:sz w:val="28"/>
                <w:szCs w:val="28"/>
              </w:rPr>
              <w:t>26,48</w:t>
            </w:r>
          </w:p>
        </w:tc>
      </w:tr>
    </w:tbl>
    <w:p w:rsidR="000E155E" w:rsidRDefault="000E155E" w:rsidP="000E155E">
      <w:pPr>
        <w:widowControl w:val="0"/>
        <w:spacing w:line="360" w:lineRule="auto"/>
        <w:ind w:firstLine="720"/>
        <w:rPr>
          <w:sz w:val="28"/>
          <w:szCs w:val="28"/>
        </w:rPr>
      </w:pPr>
    </w:p>
    <w:p w:rsidR="00A01602" w:rsidRDefault="00A01602" w:rsidP="007256AB">
      <w:pPr>
        <w:widowControl w:val="0"/>
        <w:spacing w:line="360" w:lineRule="auto"/>
        <w:ind w:firstLine="720"/>
        <w:jc w:val="both"/>
        <w:rPr>
          <w:sz w:val="28"/>
          <w:szCs w:val="28"/>
        </w:rPr>
      </w:pPr>
      <w:r>
        <w:rPr>
          <w:sz w:val="28"/>
          <w:szCs w:val="28"/>
        </w:rPr>
        <w:t xml:space="preserve">При использовании кредита для покрытия дефицита источников финансирования расчет </w:t>
      </w:r>
      <w:r>
        <w:rPr>
          <w:sz w:val="28"/>
          <w:szCs w:val="28"/>
          <w:lang w:val="en-US"/>
        </w:rPr>
        <w:t>WACC</w:t>
      </w:r>
      <w:r>
        <w:rPr>
          <w:sz w:val="28"/>
          <w:szCs w:val="28"/>
        </w:rPr>
        <w:t xml:space="preserve"> будет выглядеть так: </w:t>
      </w:r>
    </w:p>
    <w:p w:rsidR="00991EF7" w:rsidRDefault="00991EF7" w:rsidP="00B02706">
      <w:pPr>
        <w:widowControl w:val="0"/>
        <w:spacing w:line="360" w:lineRule="auto"/>
        <w:ind w:firstLine="360"/>
        <w:rPr>
          <w:sz w:val="28"/>
          <w:szCs w:val="28"/>
        </w:rPr>
      </w:pPr>
      <w:r>
        <w:rPr>
          <w:sz w:val="28"/>
          <w:szCs w:val="28"/>
        </w:rPr>
        <w:t>Таблица 2.</w:t>
      </w:r>
      <w:r w:rsidR="00B97AE6">
        <w:rPr>
          <w:sz w:val="28"/>
          <w:szCs w:val="28"/>
        </w:rPr>
        <w:t>8</w:t>
      </w:r>
      <w:r>
        <w:rPr>
          <w:sz w:val="28"/>
          <w:szCs w:val="28"/>
        </w:rPr>
        <w:t>.</w:t>
      </w:r>
      <w:r w:rsidR="00B02706">
        <w:rPr>
          <w:sz w:val="28"/>
          <w:szCs w:val="28"/>
        </w:rPr>
        <w:t xml:space="preserve"> - </w:t>
      </w:r>
      <w:r w:rsidR="00B02706" w:rsidRPr="00B02706">
        <w:rPr>
          <w:sz w:val="28"/>
          <w:szCs w:val="28"/>
        </w:rPr>
        <w:t xml:space="preserve"> </w:t>
      </w:r>
      <w:r w:rsidR="00B02706">
        <w:rPr>
          <w:sz w:val="28"/>
          <w:szCs w:val="28"/>
        </w:rPr>
        <w:t xml:space="preserve">Прогноз </w:t>
      </w:r>
      <w:r w:rsidR="00B02706">
        <w:rPr>
          <w:sz w:val="28"/>
          <w:szCs w:val="28"/>
          <w:lang w:val="en-US"/>
        </w:rPr>
        <w:t>WACC</w:t>
      </w:r>
      <w:r w:rsidR="00B02706" w:rsidRPr="00991EF7">
        <w:rPr>
          <w:sz w:val="28"/>
          <w:szCs w:val="28"/>
        </w:rPr>
        <w:t xml:space="preserve"> </w:t>
      </w:r>
      <w:r w:rsidR="00B02706">
        <w:rPr>
          <w:sz w:val="28"/>
          <w:szCs w:val="28"/>
        </w:rPr>
        <w:t>на 2006 год (Вариант)</w:t>
      </w:r>
    </w:p>
    <w:tbl>
      <w:tblPr>
        <w:tblStyle w:val="a5"/>
        <w:tblpPr w:leftFromText="180" w:rightFromText="180" w:vertAnchor="text" w:horzAnchor="margin" w:tblpY="59"/>
        <w:tblW w:w="9823" w:type="dxa"/>
        <w:tblLayout w:type="fixed"/>
        <w:tblLook w:val="01E0" w:firstRow="1" w:lastRow="1" w:firstColumn="1" w:lastColumn="1" w:noHBand="0" w:noVBand="0"/>
      </w:tblPr>
      <w:tblGrid>
        <w:gridCol w:w="3708"/>
        <w:gridCol w:w="1528"/>
        <w:gridCol w:w="1529"/>
        <w:gridCol w:w="1529"/>
        <w:gridCol w:w="1529"/>
      </w:tblGrid>
      <w:tr w:rsidR="00A01602">
        <w:tc>
          <w:tcPr>
            <w:tcW w:w="3708" w:type="dxa"/>
          </w:tcPr>
          <w:p w:rsidR="00A01602" w:rsidRDefault="00A01602" w:rsidP="00AE308A">
            <w:pPr>
              <w:widowControl w:val="0"/>
              <w:spacing w:line="360" w:lineRule="auto"/>
              <w:rPr>
                <w:sz w:val="28"/>
                <w:szCs w:val="28"/>
              </w:rPr>
            </w:pPr>
            <w:r>
              <w:rPr>
                <w:sz w:val="28"/>
                <w:szCs w:val="28"/>
              </w:rPr>
              <w:t>Источник капитала</w:t>
            </w:r>
          </w:p>
        </w:tc>
        <w:tc>
          <w:tcPr>
            <w:tcW w:w="1528" w:type="dxa"/>
          </w:tcPr>
          <w:p w:rsidR="00A01602" w:rsidRDefault="00A01602" w:rsidP="00AE308A">
            <w:pPr>
              <w:widowControl w:val="0"/>
              <w:spacing w:line="360" w:lineRule="auto"/>
              <w:jc w:val="center"/>
              <w:rPr>
                <w:sz w:val="28"/>
                <w:szCs w:val="28"/>
              </w:rPr>
            </w:pPr>
            <w:r>
              <w:rPr>
                <w:sz w:val="28"/>
                <w:szCs w:val="28"/>
              </w:rPr>
              <w:t>Тыс. руб.</w:t>
            </w:r>
          </w:p>
        </w:tc>
        <w:tc>
          <w:tcPr>
            <w:tcW w:w="1529" w:type="dxa"/>
          </w:tcPr>
          <w:p w:rsidR="00A01602" w:rsidRDefault="00A01602" w:rsidP="00AE308A">
            <w:pPr>
              <w:widowControl w:val="0"/>
              <w:spacing w:line="360" w:lineRule="auto"/>
              <w:jc w:val="center"/>
              <w:rPr>
                <w:sz w:val="28"/>
                <w:szCs w:val="28"/>
              </w:rPr>
            </w:pPr>
            <w:r>
              <w:rPr>
                <w:sz w:val="28"/>
                <w:szCs w:val="28"/>
              </w:rPr>
              <w:t>Уд .вес</w:t>
            </w:r>
          </w:p>
        </w:tc>
        <w:tc>
          <w:tcPr>
            <w:tcW w:w="1529" w:type="dxa"/>
          </w:tcPr>
          <w:p w:rsidR="00A01602" w:rsidRDefault="00A01602" w:rsidP="00AE308A">
            <w:pPr>
              <w:widowControl w:val="0"/>
              <w:spacing w:line="360" w:lineRule="auto"/>
              <w:jc w:val="center"/>
              <w:rPr>
                <w:sz w:val="28"/>
                <w:szCs w:val="28"/>
              </w:rPr>
            </w:pPr>
            <w:r>
              <w:rPr>
                <w:sz w:val="28"/>
                <w:szCs w:val="28"/>
              </w:rPr>
              <w:t>Цена(%)</w:t>
            </w:r>
          </w:p>
        </w:tc>
        <w:tc>
          <w:tcPr>
            <w:tcW w:w="1529" w:type="dxa"/>
          </w:tcPr>
          <w:p w:rsidR="00A01602" w:rsidRDefault="00A01602" w:rsidP="00AE308A">
            <w:pPr>
              <w:widowControl w:val="0"/>
              <w:spacing w:line="360" w:lineRule="auto"/>
              <w:jc w:val="center"/>
              <w:rPr>
                <w:sz w:val="28"/>
                <w:szCs w:val="28"/>
              </w:rPr>
            </w:pPr>
            <w:r>
              <w:rPr>
                <w:sz w:val="28"/>
                <w:szCs w:val="28"/>
              </w:rPr>
              <w:t>(%)</w:t>
            </w:r>
          </w:p>
        </w:tc>
      </w:tr>
      <w:tr w:rsidR="00A01602">
        <w:tc>
          <w:tcPr>
            <w:tcW w:w="3708" w:type="dxa"/>
          </w:tcPr>
          <w:p w:rsidR="00A01602" w:rsidRDefault="00A01602" w:rsidP="00AE308A">
            <w:pPr>
              <w:widowControl w:val="0"/>
              <w:spacing w:line="360" w:lineRule="auto"/>
              <w:rPr>
                <w:sz w:val="28"/>
                <w:szCs w:val="28"/>
              </w:rPr>
            </w:pPr>
            <w:r>
              <w:rPr>
                <w:sz w:val="28"/>
                <w:szCs w:val="28"/>
              </w:rPr>
              <w:t>Акционерный капитал</w:t>
            </w:r>
          </w:p>
        </w:tc>
        <w:tc>
          <w:tcPr>
            <w:tcW w:w="1528" w:type="dxa"/>
            <w:vAlign w:val="center"/>
          </w:tcPr>
          <w:p w:rsidR="00A01602" w:rsidRDefault="00A01602" w:rsidP="00AE308A">
            <w:pPr>
              <w:widowControl w:val="0"/>
              <w:spacing w:line="360" w:lineRule="auto"/>
              <w:jc w:val="center"/>
              <w:rPr>
                <w:sz w:val="28"/>
                <w:szCs w:val="28"/>
              </w:rPr>
            </w:pPr>
            <w:r>
              <w:rPr>
                <w:sz w:val="28"/>
                <w:szCs w:val="28"/>
              </w:rPr>
              <w:t>319856</w:t>
            </w:r>
          </w:p>
        </w:tc>
        <w:tc>
          <w:tcPr>
            <w:tcW w:w="1529" w:type="dxa"/>
            <w:vAlign w:val="center"/>
          </w:tcPr>
          <w:p w:rsidR="00A01602" w:rsidRDefault="00A01602" w:rsidP="00AE308A">
            <w:pPr>
              <w:widowControl w:val="0"/>
              <w:spacing w:line="360" w:lineRule="auto"/>
              <w:jc w:val="center"/>
              <w:rPr>
                <w:sz w:val="28"/>
                <w:szCs w:val="28"/>
              </w:rPr>
            </w:pPr>
            <w:r>
              <w:rPr>
                <w:sz w:val="28"/>
                <w:szCs w:val="28"/>
              </w:rPr>
              <w:t>0,187</w:t>
            </w:r>
          </w:p>
        </w:tc>
        <w:tc>
          <w:tcPr>
            <w:tcW w:w="1529" w:type="dxa"/>
            <w:vAlign w:val="center"/>
          </w:tcPr>
          <w:p w:rsidR="00A01602" w:rsidRDefault="002E5E63" w:rsidP="00AE308A">
            <w:pPr>
              <w:widowControl w:val="0"/>
              <w:spacing w:line="360" w:lineRule="auto"/>
              <w:jc w:val="center"/>
              <w:rPr>
                <w:sz w:val="28"/>
                <w:szCs w:val="28"/>
              </w:rPr>
            </w:pPr>
            <w:r>
              <w:rPr>
                <w:sz w:val="28"/>
                <w:szCs w:val="28"/>
              </w:rPr>
              <w:t>137</w:t>
            </w:r>
          </w:p>
        </w:tc>
        <w:tc>
          <w:tcPr>
            <w:tcW w:w="1529" w:type="dxa"/>
            <w:vAlign w:val="center"/>
          </w:tcPr>
          <w:p w:rsidR="00A01602" w:rsidRDefault="002E5E63" w:rsidP="00AE308A">
            <w:pPr>
              <w:widowControl w:val="0"/>
              <w:spacing w:line="360" w:lineRule="auto"/>
              <w:jc w:val="center"/>
              <w:rPr>
                <w:sz w:val="28"/>
                <w:szCs w:val="28"/>
              </w:rPr>
            </w:pPr>
            <w:r>
              <w:rPr>
                <w:sz w:val="28"/>
                <w:szCs w:val="28"/>
              </w:rPr>
              <w:t>25,89</w:t>
            </w:r>
          </w:p>
        </w:tc>
      </w:tr>
      <w:tr w:rsidR="00A01602">
        <w:tc>
          <w:tcPr>
            <w:tcW w:w="3708" w:type="dxa"/>
          </w:tcPr>
          <w:p w:rsidR="00A01602" w:rsidRDefault="00A01602" w:rsidP="00AE308A">
            <w:pPr>
              <w:widowControl w:val="0"/>
              <w:spacing w:line="360" w:lineRule="auto"/>
              <w:rPr>
                <w:sz w:val="28"/>
                <w:szCs w:val="28"/>
              </w:rPr>
            </w:pPr>
            <w:r>
              <w:rPr>
                <w:sz w:val="28"/>
                <w:szCs w:val="28"/>
              </w:rPr>
              <w:t>Нераспределенная прибыль</w:t>
            </w:r>
          </w:p>
        </w:tc>
        <w:tc>
          <w:tcPr>
            <w:tcW w:w="1528" w:type="dxa"/>
            <w:vAlign w:val="center"/>
          </w:tcPr>
          <w:p w:rsidR="00A01602" w:rsidRDefault="00A01602" w:rsidP="00AE308A">
            <w:pPr>
              <w:widowControl w:val="0"/>
              <w:spacing w:line="360" w:lineRule="auto"/>
              <w:jc w:val="center"/>
              <w:rPr>
                <w:sz w:val="28"/>
                <w:szCs w:val="28"/>
              </w:rPr>
            </w:pPr>
            <w:r>
              <w:rPr>
                <w:sz w:val="28"/>
                <w:szCs w:val="28"/>
              </w:rPr>
              <w:t>922707</w:t>
            </w:r>
          </w:p>
        </w:tc>
        <w:tc>
          <w:tcPr>
            <w:tcW w:w="1529" w:type="dxa"/>
            <w:vAlign w:val="center"/>
          </w:tcPr>
          <w:p w:rsidR="00A01602" w:rsidRDefault="00A01602" w:rsidP="00AE308A">
            <w:pPr>
              <w:widowControl w:val="0"/>
              <w:spacing w:line="360" w:lineRule="auto"/>
              <w:jc w:val="center"/>
              <w:rPr>
                <w:sz w:val="28"/>
                <w:szCs w:val="28"/>
              </w:rPr>
            </w:pPr>
            <w:r>
              <w:rPr>
                <w:sz w:val="28"/>
                <w:szCs w:val="28"/>
              </w:rPr>
              <w:t>0,538</w:t>
            </w:r>
          </w:p>
        </w:tc>
        <w:tc>
          <w:tcPr>
            <w:tcW w:w="1529" w:type="dxa"/>
            <w:vAlign w:val="center"/>
          </w:tcPr>
          <w:p w:rsidR="00A01602" w:rsidRDefault="00A01602" w:rsidP="00AE308A">
            <w:pPr>
              <w:widowControl w:val="0"/>
              <w:spacing w:line="360" w:lineRule="auto"/>
              <w:jc w:val="center"/>
              <w:rPr>
                <w:sz w:val="28"/>
                <w:szCs w:val="28"/>
              </w:rPr>
            </w:pPr>
            <w:r>
              <w:rPr>
                <w:sz w:val="28"/>
                <w:szCs w:val="28"/>
              </w:rPr>
              <w:t>28,19</w:t>
            </w:r>
          </w:p>
        </w:tc>
        <w:tc>
          <w:tcPr>
            <w:tcW w:w="1529" w:type="dxa"/>
            <w:vAlign w:val="center"/>
          </w:tcPr>
          <w:p w:rsidR="00A01602" w:rsidRDefault="002E5E63" w:rsidP="00AE308A">
            <w:pPr>
              <w:widowControl w:val="0"/>
              <w:spacing w:line="360" w:lineRule="auto"/>
              <w:jc w:val="center"/>
              <w:rPr>
                <w:sz w:val="28"/>
                <w:szCs w:val="28"/>
              </w:rPr>
            </w:pPr>
            <w:r>
              <w:rPr>
                <w:sz w:val="28"/>
                <w:szCs w:val="28"/>
              </w:rPr>
              <w:t>15,17</w:t>
            </w:r>
          </w:p>
        </w:tc>
      </w:tr>
      <w:tr w:rsidR="00A01602">
        <w:tc>
          <w:tcPr>
            <w:tcW w:w="3708" w:type="dxa"/>
          </w:tcPr>
          <w:p w:rsidR="00A01602" w:rsidRDefault="00A01602" w:rsidP="00AE308A">
            <w:pPr>
              <w:widowControl w:val="0"/>
              <w:spacing w:line="360" w:lineRule="auto"/>
              <w:rPr>
                <w:sz w:val="28"/>
                <w:szCs w:val="28"/>
              </w:rPr>
            </w:pPr>
            <w:r>
              <w:rPr>
                <w:sz w:val="28"/>
                <w:szCs w:val="28"/>
              </w:rPr>
              <w:t>Кредиты и займы</w:t>
            </w:r>
          </w:p>
        </w:tc>
        <w:tc>
          <w:tcPr>
            <w:tcW w:w="1528" w:type="dxa"/>
            <w:vAlign w:val="center"/>
          </w:tcPr>
          <w:p w:rsidR="00A01602" w:rsidRDefault="00A01602" w:rsidP="00AE308A">
            <w:pPr>
              <w:widowControl w:val="0"/>
              <w:spacing w:line="360" w:lineRule="auto"/>
              <w:jc w:val="center"/>
              <w:rPr>
                <w:sz w:val="28"/>
                <w:szCs w:val="28"/>
              </w:rPr>
            </w:pPr>
            <w:r>
              <w:rPr>
                <w:sz w:val="28"/>
                <w:szCs w:val="28"/>
              </w:rPr>
              <w:t>461188</w:t>
            </w:r>
          </w:p>
        </w:tc>
        <w:tc>
          <w:tcPr>
            <w:tcW w:w="1529" w:type="dxa"/>
            <w:vAlign w:val="center"/>
          </w:tcPr>
          <w:p w:rsidR="00A01602" w:rsidRDefault="00A01602" w:rsidP="00AE308A">
            <w:pPr>
              <w:widowControl w:val="0"/>
              <w:spacing w:line="360" w:lineRule="auto"/>
              <w:jc w:val="center"/>
              <w:rPr>
                <w:sz w:val="28"/>
                <w:szCs w:val="28"/>
              </w:rPr>
            </w:pPr>
            <w:r>
              <w:rPr>
                <w:sz w:val="28"/>
                <w:szCs w:val="28"/>
              </w:rPr>
              <w:t>0,269</w:t>
            </w:r>
          </w:p>
        </w:tc>
        <w:tc>
          <w:tcPr>
            <w:tcW w:w="1529" w:type="dxa"/>
            <w:vAlign w:val="center"/>
          </w:tcPr>
          <w:p w:rsidR="00A01602" w:rsidRDefault="00A01602" w:rsidP="00AE308A">
            <w:pPr>
              <w:widowControl w:val="0"/>
              <w:spacing w:line="360" w:lineRule="auto"/>
              <w:jc w:val="center"/>
              <w:rPr>
                <w:sz w:val="28"/>
                <w:szCs w:val="28"/>
              </w:rPr>
            </w:pPr>
            <w:r>
              <w:rPr>
                <w:sz w:val="28"/>
                <w:szCs w:val="28"/>
              </w:rPr>
              <w:t>12,92</w:t>
            </w:r>
          </w:p>
        </w:tc>
        <w:tc>
          <w:tcPr>
            <w:tcW w:w="1529" w:type="dxa"/>
            <w:vAlign w:val="center"/>
          </w:tcPr>
          <w:p w:rsidR="00A01602" w:rsidRDefault="002E5E63" w:rsidP="00AE308A">
            <w:pPr>
              <w:widowControl w:val="0"/>
              <w:spacing w:line="360" w:lineRule="auto"/>
              <w:jc w:val="center"/>
              <w:rPr>
                <w:sz w:val="28"/>
                <w:szCs w:val="28"/>
              </w:rPr>
            </w:pPr>
            <w:r>
              <w:rPr>
                <w:sz w:val="28"/>
                <w:szCs w:val="28"/>
              </w:rPr>
              <w:t>3,48</w:t>
            </w:r>
          </w:p>
        </w:tc>
      </w:tr>
      <w:tr w:rsidR="00A01602">
        <w:tc>
          <w:tcPr>
            <w:tcW w:w="3708" w:type="dxa"/>
          </w:tcPr>
          <w:p w:rsidR="00A01602" w:rsidRDefault="00A01602" w:rsidP="00AE308A">
            <w:pPr>
              <w:widowControl w:val="0"/>
              <w:spacing w:line="360" w:lineRule="auto"/>
              <w:rPr>
                <w:sz w:val="28"/>
                <w:szCs w:val="28"/>
              </w:rPr>
            </w:pPr>
            <w:r>
              <w:rPr>
                <w:sz w:val="28"/>
                <w:szCs w:val="28"/>
              </w:rPr>
              <w:t xml:space="preserve">Дебиторская и кредиторская задолженность </w:t>
            </w:r>
          </w:p>
        </w:tc>
        <w:tc>
          <w:tcPr>
            <w:tcW w:w="1528" w:type="dxa"/>
            <w:vAlign w:val="center"/>
          </w:tcPr>
          <w:p w:rsidR="00A01602" w:rsidRDefault="00A01602" w:rsidP="00AE308A">
            <w:pPr>
              <w:widowControl w:val="0"/>
              <w:spacing w:line="360" w:lineRule="auto"/>
              <w:jc w:val="center"/>
              <w:rPr>
                <w:sz w:val="28"/>
                <w:szCs w:val="28"/>
              </w:rPr>
            </w:pPr>
            <w:r>
              <w:rPr>
                <w:sz w:val="28"/>
                <w:szCs w:val="28"/>
              </w:rPr>
              <w:t>9948</w:t>
            </w:r>
          </w:p>
        </w:tc>
        <w:tc>
          <w:tcPr>
            <w:tcW w:w="1529" w:type="dxa"/>
            <w:vAlign w:val="center"/>
          </w:tcPr>
          <w:p w:rsidR="00A01602" w:rsidRDefault="00A01602" w:rsidP="00AE308A">
            <w:pPr>
              <w:widowControl w:val="0"/>
              <w:spacing w:line="360" w:lineRule="auto"/>
              <w:jc w:val="center"/>
              <w:rPr>
                <w:sz w:val="28"/>
                <w:szCs w:val="28"/>
              </w:rPr>
            </w:pPr>
            <w:r>
              <w:rPr>
                <w:sz w:val="28"/>
                <w:szCs w:val="28"/>
              </w:rPr>
              <w:t>0,006</w:t>
            </w:r>
          </w:p>
        </w:tc>
        <w:tc>
          <w:tcPr>
            <w:tcW w:w="1529" w:type="dxa"/>
            <w:vAlign w:val="center"/>
          </w:tcPr>
          <w:p w:rsidR="00A01602" w:rsidRDefault="00A01602" w:rsidP="00AE308A">
            <w:pPr>
              <w:widowControl w:val="0"/>
              <w:spacing w:line="360" w:lineRule="auto"/>
              <w:jc w:val="center"/>
              <w:rPr>
                <w:sz w:val="28"/>
                <w:szCs w:val="28"/>
              </w:rPr>
            </w:pPr>
            <w:r>
              <w:rPr>
                <w:sz w:val="28"/>
                <w:szCs w:val="28"/>
              </w:rPr>
              <w:t>29,85</w:t>
            </w:r>
          </w:p>
        </w:tc>
        <w:tc>
          <w:tcPr>
            <w:tcW w:w="1529" w:type="dxa"/>
            <w:vAlign w:val="center"/>
          </w:tcPr>
          <w:p w:rsidR="00A01602" w:rsidRDefault="00A01602" w:rsidP="00AE308A">
            <w:pPr>
              <w:widowControl w:val="0"/>
              <w:spacing w:line="360" w:lineRule="auto"/>
              <w:jc w:val="center"/>
              <w:rPr>
                <w:sz w:val="28"/>
                <w:szCs w:val="28"/>
              </w:rPr>
            </w:pPr>
            <w:r>
              <w:rPr>
                <w:sz w:val="28"/>
                <w:szCs w:val="28"/>
              </w:rPr>
              <w:t>0,18</w:t>
            </w:r>
          </w:p>
        </w:tc>
      </w:tr>
      <w:tr w:rsidR="00A01602">
        <w:tc>
          <w:tcPr>
            <w:tcW w:w="3708" w:type="dxa"/>
          </w:tcPr>
          <w:p w:rsidR="00A01602" w:rsidRDefault="00A01602" w:rsidP="00AE308A">
            <w:pPr>
              <w:widowControl w:val="0"/>
              <w:spacing w:line="360" w:lineRule="auto"/>
              <w:rPr>
                <w:sz w:val="28"/>
                <w:szCs w:val="28"/>
              </w:rPr>
            </w:pPr>
            <w:r>
              <w:rPr>
                <w:sz w:val="28"/>
                <w:szCs w:val="28"/>
              </w:rPr>
              <w:t>Итого:</w:t>
            </w:r>
          </w:p>
        </w:tc>
        <w:tc>
          <w:tcPr>
            <w:tcW w:w="1528" w:type="dxa"/>
            <w:vAlign w:val="center"/>
          </w:tcPr>
          <w:p w:rsidR="00A01602" w:rsidRDefault="00A01602" w:rsidP="00AE308A">
            <w:pPr>
              <w:widowControl w:val="0"/>
              <w:spacing w:line="360" w:lineRule="auto"/>
              <w:jc w:val="center"/>
              <w:rPr>
                <w:sz w:val="28"/>
                <w:szCs w:val="28"/>
              </w:rPr>
            </w:pPr>
            <w:r>
              <w:rPr>
                <w:sz w:val="28"/>
                <w:szCs w:val="28"/>
              </w:rPr>
              <w:t>1713699</w:t>
            </w:r>
          </w:p>
        </w:tc>
        <w:tc>
          <w:tcPr>
            <w:tcW w:w="1529" w:type="dxa"/>
            <w:vAlign w:val="center"/>
          </w:tcPr>
          <w:p w:rsidR="00A01602" w:rsidRDefault="00A01602" w:rsidP="00AE308A">
            <w:pPr>
              <w:widowControl w:val="0"/>
              <w:spacing w:line="360" w:lineRule="auto"/>
              <w:jc w:val="center"/>
              <w:rPr>
                <w:sz w:val="28"/>
                <w:szCs w:val="28"/>
              </w:rPr>
            </w:pPr>
            <w:r>
              <w:rPr>
                <w:sz w:val="28"/>
                <w:szCs w:val="28"/>
              </w:rPr>
              <w:t>1</w:t>
            </w:r>
          </w:p>
        </w:tc>
        <w:tc>
          <w:tcPr>
            <w:tcW w:w="1529" w:type="dxa"/>
            <w:vAlign w:val="center"/>
          </w:tcPr>
          <w:p w:rsidR="00A01602" w:rsidRDefault="00A01602" w:rsidP="00AE308A">
            <w:pPr>
              <w:widowControl w:val="0"/>
              <w:spacing w:line="360" w:lineRule="auto"/>
              <w:jc w:val="center"/>
              <w:rPr>
                <w:sz w:val="28"/>
                <w:szCs w:val="28"/>
              </w:rPr>
            </w:pPr>
          </w:p>
        </w:tc>
        <w:tc>
          <w:tcPr>
            <w:tcW w:w="1529" w:type="dxa"/>
            <w:vAlign w:val="center"/>
          </w:tcPr>
          <w:p w:rsidR="00A01602" w:rsidRDefault="002E5E63" w:rsidP="00AE308A">
            <w:pPr>
              <w:widowControl w:val="0"/>
              <w:spacing w:line="360" w:lineRule="auto"/>
              <w:jc w:val="center"/>
              <w:rPr>
                <w:sz w:val="28"/>
                <w:szCs w:val="28"/>
              </w:rPr>
            </w:pPr>
            <w:r>
              <w:rPr>
                <w:sz w:val="28"/>
                <w:szCs w:val="28"/>
              </w:rPr>
              <w:t>44,72</w:t>
            </w:r>
          </w:p>
        </w:tc>
      </w:tr>
    </w:tbl>
    <w:p w:rsidR="00A01602" w:rsidRDefault="00A01602" w:rsidP="000E155E">
      <w:pPr>
        <w:widowControl w:val="0"/>
        <w:spacing w:line="360" w:lineRule="auto"/>
        <w:ind w:firstLine="720"/>
        <w:rPr>
          <w:sz w:val="28"/>
          <w:szCs w:val="28"/>
        </w:rPr>
      </w:pPr>
    </w:p>
    <w:p w:rsidR="00A01602" w:rsidRDefault="002E5E63" w:rsidP="007256AB">
      <w:pPr>
        <w:widowControl w:val="0"/>
        <w:spacing w:line="360" w:lineRule="auto"/>
        <w:ind w:firstLine="720"/>
        <w:jc w:val="both"/>
        <w:rPr>
          <w:sz w:val="28"/>
          <w:szCs w:val="28"/>
        </w:rPr>
      </w:pPr>
      <w:r>
        <w:rPr>
          <w:sz w:val="28"/>
          <w:szCs w:val="28"/>
        </w:rPr>
        <w:t>Сумма процентов за пользование кредитом – 78402, налогооблагаемая прибыль – 465165, чистая прибыль – 437255, стоимость акционерного капитала – 137%</w:t>
      </w:r>
      <w:r w:rsidR="00D97F12">
        <w:rPr>
          <w:sz w:val="28"/>
          <w:szCs w:val="28"/>
        </w:rPr>
        <w:t>,</w:t>
      </w:r>
      <w:r>
        <w:rPr>
          <w:sz w:val="28"/>
          <w:szCs w:val="28"/>
        </w:rPr>
        <w:t xml:space="preserve"> </w:t>
      </w:r>
      <w:r w:rsidR="00D97F12">
        <w:rPr>
          <w:sz w:val="28"/>
          <w:szCs w:val="28"/>
          <w:lang w:val="en-US"/>
        </w:rPr>
        <w:t>R</w:t>
      </w:r>
      <w:r w:rsidR="00D97F12">
        <w:rPr>
          <w:sz w:val="20"/>
          <w:szCs w:val="20"/>
        </w:rPr>
        <w:t xml:space="preserve">ск </w:t>
      </w:r>
      <w:r w:rsidR="00D97F12">
        <w:rPr>
          <w:sz w:val="28"/>
          <w:szCs w:val="28"/>
        </w:rPr>
        <w:t>=37%.</w:t>
      </w:r>
    </w:p>
    <w:p w:rsidR="002E5E63" w:rsidRDefault="002E5E63" w:rsidP="002E5E63">
      <w:pPr>
        <w:widowControl w:val="0"/>
        <w:spacing w:line="360" w:lineRule="auto"/>
        <w:ind w:firstLine="720"/>
        <w:rPr>
          <w:sz w:val="28"/>
          <w:szCs w:val="28"/>
        </w:rPr>
      </w:pPr>
      <w:r>
        <w:rPr>
          <w:sz w:val="28"/>
          <w:szCs w:val="28"/>
        </w:rPr>
        <w:t>При дополнительном выпуске акций</w:t>
      </w:r>
      <w:r w:rsidR="00E10A55">
        <w:rPr>
          <w:sz w:val="28"/>
          <w:szCs w:val="28"/>
        </w:rPr>
        <w:t>:</w:t>
      </w:r>
    </w:p>
    <w:p w:rsidR="00991EF7" w:rsidRDefault="00991EF7" w:rsidP="00B02706">
      <w:pPr>
        <w:widowControl w:val="0"/>
        <w:spacing w:line="360" w:lineRule="auto"/>
        <w:ind w:firstLine="360"/>
        <w:rPr>
          <w:sz w:val="28"/>
          <w:szCs w:val="28"/>
        </w:rPr>
      </w:pPr>
      <w:r>
        <w:rPr>
          <w:sz w:val="28"/>
          <w:szCs w:val="28"/>
        </w:rPr>
        <w:t>Таблица 2.</w:t>
      </w:r>
      <w:r w:rsidR="00B97AE6">
        <w:rPr>
          <w:sz w:val="28"/>
          <w:szCs w:val="28"/>
        </w:rPr>
        <w:t>9</w:t>
      </w:r>
      <w:r>
        <w:rPr>
          <w:sz w:val="28"/>
          <w:szCs w:val="28"/>
        </w:rPr>
        <w:t>.</w:t>
      </w:r>
      <w:r w:rsidR="00B02706">
        <w:rPr>
          <w:sz w:val="28"/>
          <w:szCs w:val="28"/>
        </w:rPr>
        <w:t xml:space="preserve"> - </w:t>
      </w:r>
      <w:r w:rsidR="00B02706" w:rsidRPr="00B02706">
        <w:rPr>
          <w:sz w:val="28"/>
          <w:szCs w:val="28"/>
        </w:rPr>
        <w:t xml:space="preserve"> </w:t>
      </w:r>
      <w:r w:rsidR="00B02706">
        <w:rPr>
          <w:sz w:val="28"/>
          <w:szCs w:val="28"/>
        </w:rPr>
        <w:t xml:space="preserve">Прогноз </w:t>
      </w:r>
      <w:r w:rsidR="00B02706">
        <w:rPr>
          <w:sz w:val="28"/>
          <w:szCs w:val="28"/>
          <w:lang w:val="en-US"/>
        </w:rPr>
        <w:t>WACC</w:t>
      </w:r>
      <w:r w:rsidR="00B02706" w:rsidRPr="00991EF7">
        <w:rPr>
          <w:sz w:val="28"/>
          <w:szCs w:val="28"/>
        </w:rPr>
        <w:t xml:space="preserve"> </w:t>
      </w:r>
      <w:r w:rsidR="00B02706">
        <w:rPr>
          <w:sz w:val="28"/>
          <w:szCs w:val="28"/>
        </w:rPr>
        <w:t>на 2006 год (Вариант)</w:t>
      </w:r>
    </w:p>
    <w:tbl>
      <w:tblPr>
        <w:tblStyle w:val="a5"/>
        <w:tblpPr w:leftFromText="180" w:rightFromText="180" w:vertAnchor="text" w:horzAnchor="margin" w:tblpY="59"/>
        <w:tblW w:w="9823" w:type="dxa"/>
        <w:tblLayout w:type="fixed"/>
        <w:tblLook w:val="01E0" w:firstRow="1" w:lastRow="1" w:firstColumn="1" w:lastColumn="1" w:noHBand="0" w:noVBand="0"/>
      </w:tblPr>
      <w:tblGrid>
        <w:gridCol w:w="3708"/>
        <w:gridCol w:w="1528"/>
        <w:gridCol w:w="1529"/>
        <w:gridCol w:w="1529"/>
        <w:gridCol w:w="1529"/>
      </w:tblGrid>
      <w:tr w:rsidR="002E5E63">
        <w:tc>
          <w:tcPr>
            <w:tcW w:w="3708" w:type="dxa"/>
          </w:tcPr>
          <w:p w:rsidR="002E5E63" w:rsidRDefault="002E5E63" w:rsidP="00AE308A">
            <w:pPr>
              <w:widowControl w:val="0"/>
              <w:spacing w:line="360" w:lineRule="auto"/>
              <w:rPr>
                <w:sz w:val="28"/>
                <w:szCs w:val="28"/>
              </w:rPr>
            </w:pPr>
            <w:r>
              <w:rPr>
                <w:sz w:val="28"/>
                <w:szCs w:val="28"/>
              </w:rPr>
              <w:t>Источник капитала</w:t>
            </w:r>
          </w:p>
        </w:tc>
        <w:tc>
          <w:tcPr>
            <w:tcW w:w="1528" w:type="dxa"/>
          </w:tcPr>
          <w:p w:rsidR="002E5E63" w:rsidRDefault="002E5E63" w:rsidP="00AE308A">
            <w:pPr>
              <w:widowControl w:val="0"/>
              <w:spacing w:line="360" w:lineRule="auto"/>
              <w:jc w:val="center"/>
              <w:rPr>
                <w:sz w:val="28"/>
                <w:szCs w:val="28"/>
              </w:rPr>
            </w:pPr>
            <w:r>
              <w:rPr>
                <w:sz w:val="28"/>
                <w:szCs w:val="28"/>
              </w:rPr>
              <w:t>Тыс. руб.</w:t>
            </w:r>
          </w:p>
        </w:tc>
        <w:tc>
          <w:tcPr>
            <w:tcW w:w="1529" w:type="dxa"/>
          </w:tcPr>
          <w:p w:rsidR="002E5E63" w:rsidRDefault="002E5E63" w:rsidP="00AE308A">
            <w:pPr>
              <w:widowControl w:val="0"/>
              <w:spacing w:line="360" w:lineRule="auto"/>
              <w:jc w:val="center"/>
              <w:rPr>
                <w:sz w:val="28"/>
                <w:szCs w:val="28"/>
              </w:rPr>
            </w:pPr>
            <w:r>
              <w:rPr>
                <w:sz w:val="28"/>
                <w:szCs w:val="28"/>
              </w:rPr>
              <w:t>Уд .вес</w:t>
            </w:r>
          </w:p>
        </w:tc>
        <w:tc>
          <w:tcPr>
            <w:tcW w:w="1529" w:type="dxa"/>
          </w:tcPr>
          <w:p w:rsidR="002E5E63" w:rsidRDefault="002E5E63" w:rsidP="00AE308A">
            <w:pPr>
              <w:widowControl w:val="0"/>
              <w:spacing w:line="360" w:lineRule="auto"/>
              <w:jc w:val="center"/>
              <w:rPr>
                <w:sz w:val="28"/>
                <w:szCs w:val="28"/>
              </w:rPr>
            </w:pPr>
            <w:r>
              <w:rPr>
                <w:sz w:val="28"/>
                <w:szCs w:val="28"/>
              </w:rPr>
              <w:t>Цена(%)</w:t>
            </w:r>
          </w:p>
        </w:tc>
        <w:tc>
          <w:tcPr>
            <w:tcW w:w="1529" w:type="dxa"/>
          </w:tcPr>
          <w:p w:rsidR="002E5E63" w:rsidRDefault="002E5E63" w:rsidP="00AE308A">
            <w:pPr>
              <w:widowControl w:val="0"/>
              <w:spacing w:line="360" w:lineRule="auto"/>
              <w:jc w:val="center"/>
              <w:rPr>
                <w:sz w:val="28"/>
                <w:szCs w:val="28"/>
              </w:rPr>
            </w:pPr>
            <w:r>
              <w:rPr>
                <w:sz w:val="28"/>
                <w:szCs w:val="28"/>
              </w:rPr>
              <w:t>(%)</w:t>
            </w:r>
          </w:p>
        </w:tc>
      </w:tr>
      <w:tr w:rsidR="002E5E63">
        <w:tc>
          <w:tcPr>
            <w:tcW w:w="3708" w:type="dxa"/>
          </w:tcPr>
          <w:p w:rsidR="002E5E63" w:rsidRDefault="002E5E63" w:rsidP="00AE308A">
            <w:pPr>
              <w:widowControl w:val="0"/>
              <w:spacing w:line="360" w:lineRule="auto"/>
              <w:rPr>
                <w:sz w:val="28"/>
                <w:szCs w:val="28"/>
              </w:rPr>
            </w:pPr>
            <w:r>
              <w:rPr>
                <w:sz w:val="28"/>
                <w:szCs w:val="28"/>
              </w:rPr>
              <w:t>Акционерный капитал</w:t>
            </w:r>
          </w:p>
        </w:tc>
        <w:tc>
          <w:tcPr>
            <w:tcW w:w="1528" w:type="dxa"/>
            <w:vAlign w:val="center"/>
          </w:tcPr>
          <w:p w:rsidR="002E5E63" w:rsidRDefault="00D2410D" w:rsidP="00AE308A">
            <w:pPr>
              <w:widowControl w:val="0"/>
              <w:spacing w:line="360" w:lineRule="auto"/>
              <w:jc w:val="center"/>
              <w:rPr>
                <w:sz w:val="28"/>
                <w:szCs w:val="28"/>
              </w:rPr>
            </w:pPr>
            <w:r>
              <w:rPr>
                <w:sz w:val="28"/>
                <w:szCs w:val="28"/>
              </w:rPr>
              <w:t>765092</w:t>
            </w:r>
          </w:p>
        </w:tc>
        <w:tc>
          <w:tcPr>
            <w:tcW w:w="1529" w:type="dxa"/>
            <w:vAlign w:val="center"/>
          </w:tcPr>
          <w:p w:rsidR="002E5E63" w:rsidRDefault="002E5E63" w:rsidP="00AE308A">
            <w:pPr>
              <w:widowControl w:val="0"/>
              <w:spacing w:line="360" w:lineRule="auto"/>
              <w:jc w:val="center"/>
              <w:rPr>
                <w:sz w:val="28"/>
                <w:szCs w:val="28"/>
              </w:rPr>
            </w:pPr>
            <w:r>
              <w:rPr>
                <w:sz w:val="28"/>
                <w:szCs w:val="28"/>
              </w:rPr>
              <w:t>0,</w:t>
            </w:r>
            <w:r w:rsidR="005E28E4">
              <w:rPr>
                <w:sz w:val="28"/>
                <w:szCs w:val="28"/>
              </w:rPr>
              <w:t>447</w:t>
            </w:r>
          </w:p>
        </w:tc>
        <w:tc>
          <w:tcPr>
            <w:tcW w:w="1529" w:type="dxa"/>
            <w:vAlign w:val="center"/>
          </w:tcPr>
          <w:p w:rsidR="002E5E63" w:rsidRDefault="00015769" w:rsidP="00AE308A">
            <w:pPr>
              <w:widowControl w:val="0"/>
              <w:spacing w:line="360" w:lineRule="auto"/>
              <w:jc w:val="center"/>
              <w:rPr>
                <w:sz w:val="28"/>
                <w:szCs w:val="28"/>
              </w:rPr>
            </w:pPr>
            <w:r>
              <w:rPr>
                <w:sz w:val="28"/>
                <w:szCs w:val="28"/>
              </w:rPr>
              <w:t>66,45</w:t>
            </w:r>
          </w:p>
        </w:tc>
        <w:tc>
          <w:tcPr>
            <w:tcW w:w="1529" w:type="dxa"/>
            <w:vAlign w:val="center"/>
          </w:tcPr>
          <w:p w:rsidR="002E5E63" w:rsidRDefault="00015769" w:rsidP="00AE308A">
            <w:pPr>
              <w:widowControl w:val="0"/>
              <w:spacing w:line="360" w:lineRule="auto"/>
              <w:jc w:val="center"/>
              <w:rPr>
                <w:sz w:val="28"/>
                <w:szCs w:val="28"/>
              </w:rPr>
            </w:pPr>
            <w:r>
              <w:rPr>
                <w:sz w:val="28"/>
                <w:szCs w:val="28"/>
              </w:rPr>
              <w:t>29,7</w:t>
            </w:r>
          </w:p>
        </w:tc>
      </w:tr>
      <w:tr w:rsidR="002E5E63">
        <w:tc>
          <w:tcPr>
            <w:tcW w:w="3708" w:type="dxa"/>
          </w:tcPr>
          <w:p w:rsidR="002E5E63" w:rsidRDefault="002E5E63" w:rsidP="00AE308A">
            <w:pPr>
              <w:widowControl w:val="0"/>
              <w:spacing w:line="360" w:lineRule="auto"/>
              <w:rPr>
                <w:sz w:val="28"/>
                <w:szCs w:val="28"/>
              </w:rPr>
            </w:pPr>
            <w:r>
              <w:rPr>
                <w:sz w:val="28"/>
                <w:szCs w:val="28"/>
              </w:rPr>
              <w:t>Нераспределенная прибыль</w:t>
            </w:r>
          </w:p>
        </w:tc>
        <w:tc>
          <w:tcPr>
            <w:tcW w:w="1528" w:type="dxa"/>
            <w:vAlign w:val="center"/>
          </w:tcPr>
          <w:p w:rsidR="002E5E63" w:rsidRDefault="002E5E63" w:rsidP="00AE308A">
            <w:pPr>
              <w:widowControl w:val="0"/>
              <w:spacing w:line="360" w:lineRule="auto"/>
              <w:jc w:val="center"/>
              <w:rPr>
                <w:sz w:val="28"/>
                <w:szCs w:val="28"/>
              </w:rPr>
            </w:pPr>
            <w:r>
              <w:rPr>
                <w:sz w:val="28"/>
                <w:szCs w:val="28"/>
              </w:rPr>
              <w:t>922707</w:t>
            </w:r>
          </w:p>
        </w:tc>
        <w:tc>
          <w:tcPr>
            <w:tcW w:w="1529" w:type="dxa"/>
            <w:vAlign w:val="center"/>
          </w:tcPr>
          <w:p w:rsidR="002E5E63" w:rsidRDefault="002E5E63" w:rsidP="00AE308A">
            <w:pPr>
              <w:widowControl w:val="0"/>
              <w:spacing w:line="360" w:lineRule="auto"/>
              <w:jc w:val="center"/>
              <w:rPr>
                <w:sz w:val="28"/>
                <w:szCs w:val="28"/>
              </w:rPr>
            </w:pPr>
            <w:r>
              <w:rPr>
                <w:sz w:val="28"/>
                <w:szCs w:val="28"/>
              </w:rPr>
              <w:t>0,538</w:t>
            </w:r>
          </w:p>
        </w:tc>
        <w:tc>
          <w:tcPr>
            <w:tcW w:w="1529" w:type="dxa"/>
            <w:vAlign w:val="center"/>
          </w:tcPr>
          <w:p w:rsidR="002E5E63" w:rsidRDefault="002E5E63" w:rsidP="00AE308A">
            <w:pPr>
              <w:widowControl w:val="0"/>
              <w:spacing w:line="360" w:lineRule="auto"/>
              <w:jc w:val="center"/>
              <w:rPr>
                <w:sz w:val="28"/>
                <w:szCs w:val="28"/>
              </w:rPr>
            </w:pPr>
            <w:r>
              <w:rPr>
                <w:sz w:val="28"/>
                <w:szCs w:val="28"/>
              </w:rPr>
              <w:t>28,19</w:t>
            </w:r>
          </w:p>
        </w:tc>
        <w:tc>
          <w:tcPr>
            <w:tcW w:w="1529" w:type="dxa"/>
            <w:vAlign w:val="center"/>
          </w:tcPr>
          <w:p w:rsidR="002E5E63" w:rsidRDefault="002E5E63" w:rsidP="00AE308A">
            <w:pPr>
              <w:widowControl w:val="0"/>
              <w:spacing w:line="360" w:lineRule="auto"/>
              <w:jc w:val="center"/>
              <w:rPr>
                <w:sz w:val="28"/>
                <w:szCs w:val="28"/>
              </w:rPr>
            </w:pPr>
            <w:r>
              <w:rPr>
                <w:sz w:val="28"/>
                <w:szCs w:val="28"/>
              </w:rPr>
              <w:t>15,17</w:t>
            </w:r>
          </w:p>
        </w:tc>
      </w:tr>
      <w:tr w:rsidR="002E5E63">
        <w:tc>
          <w:tcPr>
            <w:tcW w:w="3708" w:type="dxa"/>
          </w:tcPr>
          <w:p w:rsidR="002E5E63" w:rsidRDefault="002E5E63" w:rsidP="00AE308A">
            <w:pPr>
              <w:widowControl w:val="0"/>
              <w:spacing w:line="360" w:lineRule="auto"/>
              <w:rPr>
                <w:sz w:val="28"/>
                <w:szCs w:val="28"/>
              </w:rPr>
            </w:pPr>
            <w:r>
              <w:rPr>
                <w:sz w:val="28"/>
                <w:szCs w:val="28"/>
              </w:rPr>
              <w:t>Кредиты и займы</w:t>
            </w:r>
          </w:p>
        </w:tc>
        <w:tc>
          <w:tcPr>
            <w:tcW w:w="1528" w:type="dxa"/>
            <w:vAlign w:val="center"/>
          </w:tcPr>
          <w:p w:rsidR="002E5E63" w:rsidRDefault="00D2410D" w:rsidP="00AE308A">
            <w:pPr>
              <w:widowControl w:val="0"/>
              <w:spacing w:line="360" w:lineRule="auto"/>
              <w:jc w:val="center"/>
              <w:rPr>
                <w:sz w:val="28"/>
                <w:szCs w:val="28"/>
              </w:rPr>
            </w:pPr>
            <w:r>
              <w:rPr>
                <w:sz w:val="28"/>
                <w:szCs w:val="28"/>
              </w:rPr>
              <w:t>15952</w:t>
            </w:r>
          </w:p>
        </w:tc>
        <w:tc>
          <w:tcPr>
            <w:tcW w:w="1529" w:type="dxa"/>
            <w:vAlign w:val="center"/>
          </w:tcPr>
          <w:p w:rsidR="002E5E63" w:rsidRDefault="002E5E63" w:rsidP="00AE308A">
            <w:pPr>
              <w:widowControl w:val="0"/>
              <w:spacing w:line="360" w:lineRule="auto"/>
              <w:jc w:val="center"/>
              <w:rPr>
                <w:sz w:val="28"/>
                <w:szCs w:val="28"/>
              </w:rPr>
            </w:pPr>
            <w:r>
              <w:rPr>
                <w:sz w:val="28"/>
                <w:szCs w:val="28"/>
              </w:rPr>
              <w:t>0,</w:t>
            </w:r>
            <w:r w:rsidR="00D2410D">
              <w:rPr>
                <w:sz w:val="28"/>
                <w:szCs w:val="28"/>
              </w:rPr>
              <w:t>00</w:t>
            </w:r>
            <w:r>
              <w:rPr>
                <w:sz w:val="28"/>
                <w:szCs w:val="28"/>
              </w:rPr>
              <w:t>9</w:t>
            </w:r>
          </w:p>
        </w:tc>
        <w:tc>
          <w:tcPr>
            <w:tcW w:w="1529" w:type="dxa"/>
            <w:vAlign w:val="center"/>
          </w:tcPr>
          <w:p w:rsidR="002E5E63" w:rsidRDefault="002E5E63" w:rsidP="00AE308A">
            <w:pPr>
              <w:widowControl w:val="0"/>
              <w:spacing w:line="360" w:lineRule="auto"/>
              <w:jc w:val="center"/>
              <w:rPr>
                <w:sz w:val="28"/>
                <w:szCs w:val="28"/>
              </w:rPr>
            </w:pPr>
            <w:r>
              <w:rPr>
                <w:sz w:val="28"/>
                <w:szCs w:val="28"/>
              </w:rPr>
              <w:t>12,92</w:t>
            </w:r>
          </w:p>
        </w:tc>
        <w:tc>
          <w:tcPr>
            <w:tcW w:w="1529" w:type="dxa"/>
            <w:vAlign w:val="center"/>
          </w:tcPr>
          <w:p w:rsidR="002E5E63" w:rsidRDefault="005E28E4" w:rsidP="00AE308A">
            <w:pPr>
              <w:widowControl w:val="0"/>
              <w:spacing w:line="360" w:lineRule="auto"/>
              <w:jc w:val="center"/>
              <w:rPr>
                <w:sz w:val="28"/>
                <w:szCs w:val="28"/>
              </w:rPr>
            </w:pPr>
            <w:r>
              <w:rPr>
                <w:sz w:val="28"/>
                <w:szCs w:val="28"/>
              </w:rPr>
              <w:t>0,12</w:t>
            </w:r>
          </w:p>
        </w:tc>
      </w:tr>
      <w:tr w:rsidR="002E5E63">
        <w:tc>
          <w:tcPr>
            <w:tcW w:w="3708" w:type="dxa"/>
          </w:tcPr>
          <w:p w:rsidR="002E5E63" w:rsidRDefault="002E5E63" w:rsidP="00AE308A">
            <w:pPr>
              <w:widowControl w:val="0"/>
              <w:spacing w:line="360" w:lineRule="auto"/>
              <w:rPr>
                <w:sz w:val="28"/>
                <w:szCs w:val="28"/>
              </w:rPr>
            </w:pPr>
            <w:r>
              <w:rPr>
                <w:sz w:val="28"/>
                <w:szCs w:val="28"/>
              </w:rPr>
              <w:t xml:space="preserve">Дебиторская и кредиторская задолженность </w:t>
            </w:r>
          </w:p>
        </w:tc>
        <w:tc>
          <w:tcPr>
            <w:tcW w:w="1528" w:type="dxa"/>
            <w:vAlign w:val="center"/>
          </w:tcPr>
          <w:p w:rsidR="002E5E63" w:rsidRDefault="002E5E63" w:rsidP="00AE308A">
            <w:pPr>
              <w:widowControl w:val="0"/>
              <w:spacing w:line="360" w:lineRule="auto"/>
              <w:jc w:val="center"/>
              <w:rPr>
                <w:sz w:val="28"/>
                <w:szCs w:val="28"/>
              </w:rPr>
            </w:pPr>
            <w:r>
              <w:rPr>
                <w:sz w:val="28"/>
                <w:szCs w:val="28"/>
              </w:rPr>
              <w:t>9948</w:t>
            </w:r>
          </w:p>
        </w:tc>
        <w:tc>
          <w:tcPr>
            <w:tcW w:w="1529" w:type="dxa"/>
            <w:vAlign w:val="center"/>
          </w:tcPr>
          <w:p w:rsidR="002E5E63" w:rsidRDefault="002E5E63" w:rsidP="00AE308A">
            <w:pPr>
              <w:widowControl w:val="0"/>
              <w:spacing w:line="360" w:lineRule="auto"/>
              <w:jc w:val="center"/>
              <w:rPr>
                <w:sz w:val="28"/>
                <w:szCs w:val="28"/>
              </w:rPr>
            </w:pPr>
            <w:r>
              <w:rPr>
                <w:sz w:val="28"/>
                <w:szCs w:val="28"/>
              </w:rPr>
              <w:t>0,006</w:t>
            </w:r>
          </w:p>
        </w:tc>
        <w:tc>
          <w:tcPr>
            <w:tcW w:w="1529" w:type="dxa"/>
            <w:vAlign w:val="center"/>
          </w:tcPr>
          <w:p w:rsidR="002E5E63" w:rsidRDefault="002E5E63" w:rsidP="00AE308A">
            <w:pPr>
              <w:widowControl w:val="0"/>
              <w:spacing w:line="360" w:lineRule="auto"/>
              <w:jc w:val="center"/>
              <w:rPr>
                <w:sz w:val="28"/>
                <w:szCs w:val="28"/>
              </w:rPr>
            </w:pPr>
            <w:r>
              <w:rPr>
                <w:sz w:val="28"/>
                <w:szCs w:val="28"/>
              </w:rPr>
              <w:t>29,85</w:t>
            </w:r>
          </w:p>
        </w:tc>
        <w:tc>
          <w:tcPr>
            <w:tcW w:w="1529" w:type="dxa"/>
            <w:vAlign w:val="center"/>
          </w:tcPr>
          <w:p w:rsidR="002E5E63" w:rsidRDefault="002E5E63" w:rsidP="00AE308A">
            <w:pPr>
              <w:widowControl w:val="0"/>
              <w:spacing w:line="360" w:lineRule="auto"/>
              <w:jc w:val="center"/>
              <w:rPr>
                <w:sz w:val="28"/>
                <w:szCs w:val="28"/>
              </w:rPr>
            </w:pPr>
            <w:r>
              <w:rPr>
                <w:sz w:val="28"/>
                <w:szCs w:val="28"/>
              </w:rPr>
              <w:t>0,18</w:t>
            </w:r>
          </w:p>
        </w:tc>
      </w:tr>
      <w:tr w:rsidR="002E5E63">
        <w:tc>
          <w:tcPr>
            <w:tcW w:w="3708" w:type="dxa"/>
          </w:tcPr>
          <w:p w:rsidR="002E5E63" w:rsidRDefault="002E5E63" w:rsidP="00AE308A">
            <w:pPr>
              <w:widowControl w:val="0"/>
              <w:spacing w:line="360" w:lineRule="auto"/>
              <w:rPr>
                <w:sz w:val="28"/>
                <w:szCs w:val="28"/>
              </w:rPr>
            </w:pPr>
            <w:r>
              <w:rPr>
                <w:sz w:val="28"/>
                <w:szCs w:val="28"/>
              </w:rPr>
              <w:t>Итого:</w:t>
            </w:r>
          </w:p>
        </w:tc>
        <w:tc>
          <w:tcPr>
            <w:tcW w:w="1528" w:type="dxa"/>
            <w:vAlign w:val="center"/>
          </w:tcPr>
          <w:p w:rsidR="002E5E63" w:rsidRDefault="002E5E63" w:rsidP="00AE308A">
            <w:pPr>
              <w:widowControl w:val="0"/>
              <w:spacing w:line="360" w:lineRule="auto"/>
              <w:jc w:val="center"/>
              <w:rPr>
                <w:sz w:val="28"/>
                <w:szCs w:val="28"/>
              </w:rPr>
            </w:pPr>
            <w:r>
              <w:rPr>
                <w:sz w:val="28"/>
                <w:szCs w:val="28"/>
              </w:rPr>
              <w:t>1713699</w:t>
            </w:r>
          </w:p>
        </w:tc>
        <w:tc>
          <w:tcPr>
            <w:tcW w:w="1529" w:type="dxa"/>
            <w:vAlign w:val="center"/>
          </w:tcPr>
          <w:p w:rsidR="002E5E63" w:rsidRDefault="002E5E63" w:rsidP="00AE308A">
            <w:pPr>
              <w:widowControl w:val="0"/>
              <w:spacing w:line="360" w:lineRule="auto"/>
              <w:jc w:val="center"/>
              <w:rPr>
                <w:sz w:val="28"/>
                <w:szCs w:val="28"/>
              </w:rPr>
            </w:pPr>
            <w:r>
              <w:rPr>
                <w:sz w:val="28"/>
                <w:szCs w:val="28"/>
              </w:rPr>
              <w:t>1</w:t>
            </w:r>
          </w:p>
        </w:tc>
        <w:tc>
          <w:tcPr>
            <w:tcW w:w="1529" w:type="dxa"/>
            <w:vAlign w:val="center"/>
          </w:tcPr>
          <w:p w:rsidR="002E5E63" w:rsidRDefault="002E5E63" w:rsidP="00AE308A">
            <w:pPr>
              <w:widowControl w:val="0"/>
              <w:spacing w:line="360" w:lineRule="auto"/>
              <w:jc w:val="center"/>
              <w:rPr>
                <w:sz w:val="28"/>
                <w:szCs w:val="28"/>
              </w:rPr>
            </w:pPr>
          </w:p>
        </w:tc>
        <w:tc>
          <w:tcPr>
            <w:tcW w:w="1529" w:type="dxa"/>
            <w:vAlign w:val="center"/>
          </w:tcPr>
          <w:p w:rsidR="002E5E63" w:rsidRDefault="00015769" w:rsidP="00AE308A">
            <w:pPr>
              <w:widowControl w:val="0"/>
              <w:spacing w:line="360" w:lineRule="auto"/>
              <w:jc w:val="center"/>
              <w:rPr>
                <w:sz w:val="28"/>
                <w:szCs w:val="28"/>
              </w:rPr>
            </w:pPr>
            <w:r>
              <w:rPr>
                <w:sz w:val="28"/>
                <w:szCs w:val="28"/>
              </w:rPr>
              <w:t>45,17</w:t>
            </w:r>
          </w:p>
        </w:tc>
      </w:tr>
    </w:tbl>
    <w:p w:rsidR="002E5E63" w:rsidRDefault="005A3E96" w:rsidP="007256AB">
      <w:pPr>
        <w:widowControl w:val="0"/>
        <w:spacing w:line="360" w:lineRule="auto"/>
        <w:ind w:firstLine="720"/>
        <w:jc w:val="both"/>
        <w:rPr>
          <w:sz w:val="28"/>
          <w:szCs w:val="28"/>
        </w:rPr>
      </w:pPr>
      <w:r>
        <w:rPr>
          <w:sz w:val="28"/>
          <w:szCs w:val="28"/>
        </w:rPr>
        <w:t xml:space="preserve">При дополнительном выпуске акций прибыль на акцию снизится на 58,21%. </w:t>
      </w:r>
      <w:r>
        <w:rPr>
          <w:sz w:val="28"/>
          <w:szCs w:val="28"/>
          <w:lang w:val="en-US"/>
        </w:rPr>
        <w:t>R</w:t>
      </w:r>
      <w:r>
        <w:rPr>
          <w:sz w:val="20"/>
          <w:szCs w:val="20"/>
        </w:rPr>
        <w:t xml:space="preserve">ск </w:t>
      </w:r>
      <w:r>
        <w:rPr>
          <w:sz w:val="28"/>
          <w:szCs w:val="28"/>
        </w:rPr>
        <w:t xml:space="preserve">=34%. Можно так же отметить, что с 2003 по 2005 год величина  уставного капитала ОАО </w:t>
      </w:r>
      <w:r w:rsidRPr="005A3E96">
        <w:rPr>
          <w:sz w:val="28"/>
          <w:szCs w:val="28"/>
        </w:rPr>
        <w:t>«Агрофирма</w:t>
      </w:r>
      <w:r>
        <w:rPr>
          <w:sz w:val="28"/>
          <w:szCs w:val="28"/>
        </w:rPr>
        <w:t xml:space="preserve"> </w:t>
      </w:r>
      <w:r w:rsidRPr="005A3E96">
        <w:rPr>
          <w:sz w:val="28"/>
          <w:szCs w:val="28"/>
        </w:rPr>
        <w:t>Октябрьская»</w:t>
      </w:r>
      <w:r>
        <w:rPr>
          <w:sz w:val="28"/>
          <w:szCs w:val="28"/>
        </w:rPr>
        <w:t xml:space="preserve"> постоянно снижалась</w:t>
      </w:r>
      <w:r w:rsidR="00D97F12">
        <w:rPr>
          <w:sz w:val="28"/>
          <w:szCs w:val="28"/>
        </w:rPr>
        <w:t>.</w:t>
      </w:r>
      <w:r>
        <w:rPr>
          <w:sz w:val="28"/>
          <w:szCs w:val="28"/>
        </w:rPr>
        <w:t xml:space="preserve">  </w:t>
      </w:r>
      <w:r w:rsidR="00A117C6">
        <w:rPr>
          <w:sz w:val="28"/>
          <w:szCs w:val="28"/>
        </w:rPr>
        <w:t xml:space="preserve">С учетом трансакционных издержек по выпуску и размещению акций, этот вариант представляется невыгодным. </w:t>
      </w:r>
    </w:p>
    <w:p w:rsidR="00A117C6" w:rsidRDefault="00A117C6" w:rsidP="007256AB">
      <w:pPr>
        <w:widowControl w:val="0"/>
        <w:spacing w:line="360" w:lineRule="auto"/>
        <w:ind w:firstLine="720"/>
        <w:jc w:val="both"/>
        <w:rPr>
          <w:sz w:val="28"/>
          <w:szCs w:val="28"/>
        </w:rPr>
      </w:pPr>
      <w:r>
        <w:rPr>
          <w:sz w:val="28"/>
          <w:szCs w:val="28"/>
        </w:rPr>
        <w:t xml:space="preserve">Предпочтение между реинвестированием прибыли и привлечением </w:t>
      </w:r>
      <w:r w:rsidR="00035A34">
        <w:rPr>
          <w:sz w:val="28"/>
          <w:szCs w:val="28"/>
        </w:rPr>
        <w:t>заемного капитала</w:t>
      </w:r>
      <w:r>
        <w:rPr>
          <w:sz w:val="28"/>
          <w:szCs w:val="28"/>
        </w:rPr>
        <w:t xml:space="preserve"> будет зависеть от состава и целей акционеров. </w:t>
      </w:r>
    </w:p>
    <w:p w:rsidR="00035A34" w:rsidRDefault="00035A34" w:rsidP="007256AB">
      <w:pPr>
        <w:widowControl w:val="0"/>
        <w:spacing w:line="360" w:lineRule="auto"/>
        <w:ind w:firstLine="720"/>
        <w:jc w:val="both"/>
        <w:rPr>
          <w:sz w:val="28"/>
          <w:szCs w:val="28"/>
        </w:rPr>
      </w:pPr>
      <w:r>
        <w:rPr>
          <w:sz w:val="28"/>
          <w:szCs w:val="28"/>
        </w:rPr>
        <w:t>Одним из возможных направлений оптимизации структуры капитала может быть максимизация рентабельности собственного капитала. В этом случае предприятие должно найти баланс между преимуществами привлечения заемного капитала и сохранением финансовой устойчивости.</w:t>
      </w:r>
      <w:r w:rsidR="00F7417A">
        <w:rPr>
          <w:sz w:val="28"/>
          <w:szCs w:val="28"/>
        </w:rPr>
        <w:t xml:space="preserve"> </w:t>
      </w:r>
    </w:p>
    <w:p w:rsidR="009F5C1B" w:rsidRDefault="00F7417A" w:rsidP="007256AB">
      <w:pPr>
        <w:widowControl w:val="0"/>
        <w:spacing w:line="360" w:lineRule="auto"/>
        <w:ind w:firstLine="720"/>
        <w:jc w:val="both"/>
        <w:rPr>
          <w:sz w:val="28"/>
          <w:szCs w:val="28"/>
        </w:rPr>
      </w:pPr>
      <w:r>
        <w:rPr>
          <w:sz w:val="28"/>
          <w:szCs w:val="28"/>
        </w:rPr>
        <w:t xml:space="preserve">Создадим модель на основе финансового левириджа. При </w:t>
      </w:r>
      <w:r w:rsidR="00786340">
        <w:rPr>
          <w:sz w:val="28"/>
          <w:szCs w:val="28"/>
        </w:rPr>
        <w:t>этом под заемным капиталом будем понимать только кредиты и займы, процент по которым определим как среднюю ставку банка по  выдаваемым кредитам в отчетном году для предприятия в зависимости от соотношения собственного и заемного капитала. Единый сельскохозяйственный налог на прибыль – 6%.</w:t>
      </w:r>
      <w:r w:rsidR="003276B7">
        <w:rPr>
          <w:sz w:val="28"/>
          <w:szCs w:val="28"/>
        </w:rPr>
        <w:t xml:space="preserve"> Требования к финансовой устойчивости: коэффициент автономии </w:t>
      </w:r>
      <w:r w:rsidR="003276B7" w:rsidRPr="003276B7">
        <w:rPr>
          <w:position w:val="-4"/>
          <w:sz w:val="28"/>
          <w:szCs w:val="28"/>
        </w:rPr>
        <w:object w:dxaOrig="200" w:dyaOrig="240">
          <v:shape id="_x0000_i1049" type="#_x0000_t75" style="width:9.75pt;height:12pt" o:ole="">
            <v:imagedata r:id="rId55" o:title=""/>
          </v:shape>
          <o:OLEObject Type="Embed" ProgID="Equation.3" ShapeID="_x0000_i1049" DrawAspect="Content" ObjectID="_1469605076" r:id="rId56"/>
        </w:object>
      </w:r>
      <w:r w:rsidR="003276B7">
        <w:rPr>
          <w:sz w:val="28"/>
          <w:szCs w:val="28"/>
        </w:rPr>
        <w:t xml:space="preserve"> 0,5, Упр.(отношение прибыли до уплаты процентов и налогов к процентам к уплате) </w:t>
      </w:r>
      <w:r w:rsidR="003276B7" w:rsidRPr="003276B7">
        <w:rPr>
          <w:position w:val="-4"/>
          <w:sz w:val="28"/>
          <w:szCs w:val="28"/>
        </w:rPr>
        <w:object w:dxaOrig="200" w:dyaOrig="240">
          <v:shape id="_x0000_i1050" type="#_x0000_t75" style="width:9.75pt;height:12pt" o:ole="">
            <v:imagedata r:id="rId55" o:title=""/>
          </v:shape>
          <o:OLEObject Type="Embed" ProgID="Equation.3" ShapeID="_x0000_i1050" DrawAspect="Content" ObjectID="_1469605077" r:id="rId57"/>
        </w:object>
      </w:r>
      <w:r w:rsidR="003276B7">
        <w:rPr>
          <w:sz w:val="28"/>
          <w:szCs w:val="28"/>
        </w:rPr>
        <w:t xml:space="preserve"> 2.</w:t>
      </w:r>
      <w:r w:rsidR="00813ACD">
        <w:rPr>
          <w:sz w:val="28"/>
          <w:szCs w:val="28"/>
        </w:rPr>
        <w:t xml:space="preserve"> Соблюдение второго неравенства помогает избежать риска </w:t>
      </w:r>
      <w:r w:rsidR="00813ACD" w:rsidRPr="009F5C1B">
        <w:rPr>
          <w:sz w:val="28"/>
          <w:szCs w:val="28"/>
        </w:rPr>
        <w:t>“</w:t>
      </w:r>
      <w:r w:rsidR="00813ACD">
        <w:rPr>
          <w:sz w:val="28"/>
          <w:szCs w:val="28"/>
        </w:rPr>
        <w:t>проедания</w:t>
      </w:r>
      <w:r w:rsidR="00813ACD" w:rsidRPr="009F5C1B">
        <w:rPr>
          <w:sz w:val="28"/>
          <w:szCs w:val="28"/>
        </w:rPr>
        <w:t>”</w:t>
      </w:r>
      <w:r w:rsidR="00813ACD">
        <w:rPr>
          <w:sz w:val="28"/>
          <w:szCs w:val="28"/>
        </w:rPr>
        <w:t xml:space="preserve"> собственного капитала</w:t>
      </w:r>
      <w:r w:rsidR="009F5C1B">
        <w:rPr>
          <w:sz w:val="28"/>
          <w:szCs w:val="28"/>
        </w:rPr>
        <w:t xml:space="preserve"> (см.приложение </w:t>
      </w:r>
      <w:r w:rsidR="008B5D4C">
        <w:rPr>
          <w:sz w:val="28"/>
          <w:szCs w:val="28"/>
        </w:rPr>
        <w:t>А</w:t>
      </w:r>
      <w:r w:rsidR="009F5C1B">
        <w:rPr>
          <w:sz w:val="28"/>
          <w:szCs w:val="28"/>
        </w:rPr>
        <w:t>).</w:t>
      </w:r>
    </w:p>
    <w:p w:rsidR="006E0AE7" w:rsidRDefault="009F5C1B" w:rsidP="007256AB">
      <w:pPr>
        <w:widowControl w:val="0"/>
        <w:spacing w:line="360" w:lineRule="auto"/>
        <w:ind w:firstLine="720"/>
        <w:jc w:val="both"/>
        <w:rPr>
          <w:sz w:val="28"/>
          <w:szCs w:val="28"/>
        </w:rPr>
      </w:pPr>
      <w:r>
        <w:rPr>
          <w:sz w:val="28"/>
          <w:szCs w:val="28"/>
        </w:rPr>
        <w:t>Исходя из полученных результатов, можно сделать вывод, что оптимальным соотношением капитала является 52%</w:t>
      </w:r>
      <w:r w:rsidR="008B5D4C">
        <w:rPr>
          <w:sz w:val="28"/>
          <w:szCs w:val="28"/>
        </w:rPr>
        <w:t xml:space="preserve"> собственного</w:t>
      </w:r>
      <w:r>
        <w:rPr>
          <w:sz w:val="28"/>
          <w:szCs w:val="28"/>
        </w:rPr>
        <w:t xml:space="preserve"> </w:t>
      </w:r>
      <w:r w:rsidR="008B5D4C">
        <w:rPr>
          <w:sz w:val="28"/>
          <w:szCs w:val="28"/>
        </w:rPr>
        <w:t>и 48% заемного (выделенная строка приложения А).</w:t>
      </w:r>
      <w:r>
        <w:rPr>
          <w:sz w:val="28"/>
          <w:szCs w:val="28"/>
        </w:rPr>
        <w:t xml:space="preserve"> </w:t>
      </w: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6E0AE7" w:rsidRDefault="006E0AE7" w:rsidP="005A3E96">
      <w:pPr>
        <w:widowControl w:val="0"/>
        <w:spacing w:line="360" w:lineRule="auto"/>
        <w:ind w:firstLine="720"/>
        <w:rPr>
          <w:sz w:val="28"/>
          <w:szCs w:val="28"/>
        </w:rPr>
      </w:pPr>
    </w:p>
    <w:p w:rsidR="00B97AE6" w:rsidRDefault="00B97AE6" w:rsidP="005A3E96">
      <w:pPr>
        <w:widowControl w:val="0"/>
        <w:spacing w:line="360" w:lineRule="auto"/>
        <w:ind w:firstLine="720"/>
        <w:rPr>
          <w:sz w:val="28"/>
          <w:szCs w:val="28"/>
        </w:rPr>
      </w:pPr>
    </w:p>
    <w:p w:rsidR="00B97AE6" w:rsidRDefault="00B97AE6" w:rsidP="005A3E96">
      <w:pPr>
        <w:widowControl w:val="0"/>
        <w:spacing w:line="360" w:lineRule="auto"/>
        <w:ind w:firstLine="720"/>
        <w:rPr>
          <w:sz w:val="28"/>
          <w:szCs w:val="28"/>
        </w:rPr>
      </w:pPr>
    </w:p>
    <w:p w:rsidR="00B97AE6" w:rsidRDefault="00B97AE6" w:rsidP="005A3E96">
      <w:pPr>
        <w:widowControl w:val="0"/>
        <w:spacing w:line="360" w:lineRule="auto"/>
        <w:ind w:firstLine="720"/>
        <w:rPr>
          <w:sz w:val="28"/>
          <w:szCs w:val="28"/>
        </w:rPr>
      </w:pPr>
    </w:p>
    <w:p w:rsidR="00B97AE6" w:rsidRDefault="00B97AE6" w:rsidP="005A3E96">
      <w:pPr>
        <w:widowControl w:val="0"/>
        <w:spacing w:line="360" w:lineRule="auto"/>
        <w:ind w:firstLine="720"/>
        <w:rPr>
          <w:sz w:val="28"/>
          <w:szCs w:val="28"/>
        </w:rPr>
      </w:pPr>
    </w:p>
    <w:p w:rsidR="00B02706" w:rsidRDefault="00B02706" w:rsidP="003B3F42">
      <w:pPr>
        <w:widowControl w:val="0"/>
        <w:spacing w:line="360" w:lineRule="auto"/>
        <w:rPr>
          <w:sz w:val="28"/>
          <w:szCs w:val="28"/>
        </w:rPr>
      </w:pPr>
    </w:p>
    <w:p w:rsidR="006E0AE7" w:rsidRDefault="006E0AE7" w:rsidP="007256AB">
      <w:pPr>
        <w:widowControl w:val="0"/>
        <w:spacing w:line="360" w:lineRule="auto"/>
        <w:ind w:firstLine="720"/>
        <w:jc w:val="center"/>
        <w:rPr>
          <w:sz w:val="28"/>
          <w:szCs w:val="28"/>
        </w:rPr>
      </w:pPr>
      <w:r>
        <w:rPr>
          <w:sz w:val="28"/>
          <w:szCs w:val="28"/>
        </w:rPr>
        <w:t>Заключение</w:t>
      </w:r>
    </w:p>
    <w:p w:rsidR="00CA2474" w:rsidRDefault="009F5C1B" w:rsidP="007256AB">
      <w:pPr>
        <w:spacing w:line="360" w:lineRule="auto"/>
        <w:ind w:firstLine="708"/>
        <w:jc w:val="both"/>
        <w:rPr>
          <w:sz w:val="28"/>
        </w:rPr>
      </w:pPr>
      <w:r>
        <w:rPr>
          <w:sz w:val="28"/>
          <w:szCs w:val="28"/>
        </w:rPr>
        <w:t xml:space="preserve"> </w:t>
      </w:r>
      <w:r w:rsidR="00813ACD" w:rsidRPr="009F5C1B">
        <w:rPr>
          <w:sz w:val="28"/>
          <w:szCs w:val="28"/>
        </w:rPr>
        <w:t xml:space="preserve"> </w:t>
      </w:r>
      <w:r w:rsidR="00CA2474">
        <w:rPr>
          <w:sz w:val="28"/>
        </w:rPr>
        <w:t xml:space="preserve">В данной курсовой работе были рассмотрены  теоретические и практические моменты оценки цены и структуры капитала предприятия. </w:t>
      </w:r>
    </w:p>
    <w:p w:rsidR="00F7417A" w:rsidRPr="009B6AAE" w:rsidRDefault="00CA2474" w:rsidP="007256AB">
      <w:pPr>
        <w:widowControl w:val="0"/>
        <w:spacing w:line="360" w:lineRule="auto"/>
        <w:ind w:firstLine="720"/>
        <w:jc w:val="both"/>
        <w:rPr>
          <w:sz w:val="28"/>
        </w:rPr>
      </w:pPr>
      <w:r>
        <w:rPr>
          <w:sz w:val="28"/>
        </w:rPr>
        <w:t>Объектом исследования курсовой работы явилась деятельность ОАО «А/Ф ОКТЯБРЬСКАЯ». В целом по курсовой работе можно сказать,</w:t>
      </w:r>
      <w:r w:rsidR="00242708">
        <w:rPr>
          <w:sz w:val="28"/>
        </w:rPr>
        <w:t xml:space="preserve"> что финансирование развития предприятия осуществляется за счет реинвестирования прибыли, то есть за счет внутренних источников, что свидетельствует о высокой степени финансовой независимости</w:t>
      </w:r>
      <w:r w:rsidR="00103D13">
        <w:rPr>
          <w:sz w:val="28"/>
        </w:rPr>
        <w:t>. В 2005 году резко возросла статья баланса «краткосрочные финансовые вложения». Это может быть связано с избытком собственных финансовых ресурсов. Во многом структура и цена капитала обусловлена дивидендной политикой. Низкие дивидендные выплаты</w:t>
      </w:r>
      <w:r w:rsidR="00476FA5">
        <w:rPr>
          <w:sz w:val="28"/>
        </w:rPr>
        <w:t xml:space="preserve"> свидетельствуют о том, что предприятия обеспечивает более высокую норму доходности, чем смогли бы получить акционеры, вложив дивиденды в другой проект. Деятельность «А/Ф ОКТЯБРЬСКАЯ» обеспечивает высокую рентабельность актива и собственного капитала. Негативным моментом в деятельности </w:t>
      </w:r>
      <w:r w:rsidR="0031255D">
        <w:rPr>
          <w:sz w:val="28"/>
        </w:rPr>
        <w:t>предприятия является увеличение периода оборачиваемости дебиторской задолженности, что влечет за собой отвлечение финансовых ресурсов из оборота. Увеличение дебиторской задолженности на прямую не связано с ростом объема продаж, так как рост задолженности покупателей и заказчиков незначителен.</w:t>
      </w:r>
      <w:r w:rsidR="009B6AAE" w:rsidRPr="009B6AAE">
        <w:rPr>
          <w:sz w:val="28"/>
        </w:rPr>
        <w:t xml:space="preserve"> </w:t>
      </w:r>
      <w:r w:rsidR="009B6AAE">
        <w:rPr>
          <w:sz w:val="28"/>
        </w:rPr>
        <w:t>В 2004 году</w:t>
      </w:r>
      <w:r w:rsidR="0031255D">
        <w:rPr>
          <w:sz w:val="28"/>
        </w:rPr>
        <w:t xml:space="preserve"> </w:t>
      </w:r>
      <w:r w:rsidR="009B6AAE">
        <w:rPr>
          <w:sz w:val="28"/>
          <w:lang w:val="en-US"/>
        </w:rPr>
        <w:t xml:space="preserve">WACC </w:t>
      </w:r>
      <w:r w:rsidR="009B6AAE">
        <w:rPr>
          <w:sz w:val="28"/>
        </w:rPr>
        <w:t>=14,28%, в 2005 – 21,05.</w:t>
      </w:r>
    </w:p>
    <w:p w:rsidR="0031255D" w:rsidRDefault="0031255D" w:rsidP="007256AB">
      <w:pPr>
        <w:widowControl w:val="0"/>
        <w:spacing w:line="360" w:lineRule="auto"/>
        <w:ind w:firstLine="720"/>
        <w:jc w:val="both"/>
        <w:rPr>
          <w:sz w:val="28"/>
        </w:rPr>
      </w:pPr>
      <w:r>
        <w:rPr>
          <w:sz w:val="28"/>
        </w:rPr>
        <w:t>С 2003 года уставный капитал  постоянно снижался: в 2004 – в силу прочих причин, в 2005 – из- за аннулирования акций, выкупленных у акционеров.</w:t>
      </w:r>
      <w:r w:rsidR="007F0499">
        <w:rPr>
          <w:sz w:val="28"/>
        </w:rPr>
        <w:t xml:space="preserve"> Таким образом руководство стремится снизить затраты по обслуживанию собственного капитала.</w:t>
      </w:r>
      <w:r w:rsidR="00556765">
        <w:rPr>
          <w:sz w:val="28"/>
        </w:rPr>
        <w:t xml:space="preserve"> </w:t>
      </w:r>
    </w:p>
    <w:p w:rsidR="009B6AAE" w:rsidRDefault="00340795" w:rsidP="007256AB">
      <w:pPr>
        <w:widowControl w:val="0"/>
        <w:spacing w:line="360" w:lineRule="auto"/>
        <w:ind w:firstLine="720"/>
        <w:jc w:val="both"/>
        <w:rPr>
          <w:sz w:val="28"/>
        </w:rPr>
      </w:pPr>
      <w:r>
        <w:rPr>
          <w:sz w:val="28"/>
        </w:rPr>
        <w:t>Из рассмотренных вариантов предельной цены и структуры капитала на 2006 год минимальной, а сле</w:t>
      </w:r>
      <w:r w:rsidR="00B63FDD">
        <w:rPr>
          <w:sz w:val="28"/>
        </w:rPr>
        <w:t xml:space="preserve">довательно и оптимальной с точки зрения максимизации рыночной цены предприятия, является вариант покрытия балансового дефицита за счет реинвестирования прибыли. </w:t>
      </w:r>
      <w:r w:rsidR="00FB75D6">
        <w:rPr>
          <w:sz w:val="28"/>
        </w:rPr>
        <w:t>С точки зрения максимизации рентабельности собственного капитала предпочтительнее привлечение кредита.</w:t>
      </w:r>
    </w:p>
    <w:p w:rsidR="00746FD0" w:rsidRDefault="009F51BF" w:rsidP="007256AB">
      <w:pPr>
        <w:widowControl w:val="0"/>
        <w:spacing w:line="360" w:lineRule="auto"/>
        <w:ind w:firstLine="720"/>
        <w:jc w:val="both"/>
        <w:rPr>
          <w:sz w:val="28"/>
        </w:rPr>
      </w:pPr>
      <w:r>
        <w:rPr>
          <w:sz w:val="28"/>
        </w:rPr>
        <w:t>Таким образом, п</w:t>
      </w:r>
      <w:r w:rsidR="00746FD0">
        <w:rPr>
          <w:sz w:val="28"/>
        </w:rPr>
        <w:t>ри высокой степени финансовой устойчивости и рентабельности капитала «А/Ф ОКТЯБРЬСКАЯ» имеет широкие возможности для управления капиталом в плане привлечения заемного капитала, выкупа или выпуска собственных акций</w:t>
      </w:r>
      <w:r>
        <w:rPr>
          <w:sz w:val="28"/>
        </w:rPr>
        <w:t>, реинвестирования прибыли.</w:t>
      </w: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D77E04" w:rsidRDefault="00D77E04" w:rsidP="00CA2474">
      <w:pPr>
        <w:widowControl w:val="0"/>
        <w:spacing w:line="360" w:lineRule="auto"/>
        <w:ind w:firstLine="720"/>
        <w:rPr>
          <w:sz w:val="28"/>
        </w:rPr>
      </w:pPr>
    </w:p>
    <w:p w:rsidR="003B3F42" w:rsidRDefault="003B3F42" w:rsidP="00CA2474">
      <w:pPr>
        <w:widowControl w:val="0"/>
        <w:spacing w:line="360" w:lineRule="auto"/>
        <w:ind w:firstLine="720"/>
        <w:rPr>
          <w:sz w:val="28"/>
        </w:rPr>
      </w:pPr>
    </w:p>
    <w:p w:rsidR="00D77E04" w:rsidRDefault="00D77E04" w:rsidP="00E821C7">
      <w:pPr>
        <w:widowControl w:val="0"/>
        <w:spacing w:line="360" w:lineRule="auto"/>
        <w:rPr>
          <w:sz w:val="28"/>
        </w:rPr>
      </w:pPr>
    </w:p>
    <w:p w:rsidR="00D77E04" w:rsidRPr="00E14628" w:rsidRDefault="00D77E04" w:rsidP="00D77E04">
      <w:pPr>
        <w:spacing w:line="360" w:lineRule="auto"/>
        <w:jc w:val="center"/>
        <w:rPr>
          <w:b/>
          <w:sz w:val="28"/>
          <w:szCs w:val="28"/>
        </w:rPr>
      </w:pPr>
      <w:r w:rsidRPr="00E14628">
        <w:rPr>
          <w:b/>
          <w:sz w:val="28"/>
          <w:szCs w:val="28"/>
        </w:rPr>
        <w:t>Список использованных источников</w:t>
      </w:r>
    </w:p>
    <w:p w:rsidR="00D77E04" w:rsidRPr="00D77E04" w:rsidRDefault="00D77E04" w:rsidP="00D77E04">
      <w:pPr>
        <w:spacing w:line="360" w:lineRule="auto"/>
        <w:jc w:val="both"/>
        <w:rPr>
          <w:sz w:val="28"/>
          <w:szCs w:val="28"/>
        </w:rPr>
      </w:pPr>
      <w:r w:rsidRPr="00D77E04">
        <w:rPr>
          <w:sz w:val="28"/>
          <w:szCs w:val="28"/>
        </w:rPr>
        <w:t>1.Ф</w:t>
      </w:r>
      <w:r w:rsidR="001A306F">
        <w:rPr>
          <w:sz w:val="28"/>
          <w:szCs w:val="28"/>
        </w:rPr>
        <w:t>едеральный Закон «Об акционерных обществах»</w:t>
      </w:r>
      <w:r w:rsidRPr="00D77E04">
        <w:rPr>
          <w:sz w:val="28"/>
          <w:szCs w:val="28"/>
        </w:rPr>
        <w:t xml:space="preserve"> от 26.</w:t>
      </w:r>
      <w:r w:rsidR="001A306F">
        <w:rPr>
          <w:sz w:val="28"/>
          <w:szCs w:val="28"/>
        </w:rPr>
        <w:t>12</w:t>
      </w:r>
      <w:r w:rsidRPr="00D77E04">
        <w:rPr>
          <w:sz w:val="28"/>
          <w:szCs w:val="28"/>
        </w:rPr>
        <w:t>.</w:t>
      </w:r>
      <w:r w:rsidR="001A306F">
        <w:rPr>
          <w:sz w:val="28"/>
          <w:szCs w:val="28"/>
        </w:rPr>
        <w:t>1995</w:t>
      </w:r>
      <w:r w:rsidRPr="00D77E04">
        <w:rPr>
          <w:sz w:val="28"/>
          <w:szCs w:val="28"/>
        </w:rPr>
        <w:t xml:space="preserve"> г. №</w:t>
      </w:r>
      <w:r w:rsidR="001A306F">
        <w:rPr>
          <w:sz w:val="28"/>
          <w:szCs w:val="28"/>
        </w:rPr>
        <w:t>208</w:t>
      </w:r>
      <w:r w:rsidRPr="00D77E04">
        <w:rPr>
          <w:sz w:val="28"/>
          <w:szCs w:val="28"/>
        </w:rPr>
        <w:t xml:space="preserve"> – ФЗ. КонсультантПлюс.</w:t>
      </w:r>
    </w:p>
    <w:p w:rsidR="00D77E04" w:rsidRPr="00D77E04" w:rsidRDefault="00D77E04" w:rsidP="00D77E04">
      <w:pPr>
        <w:pStyle w:val="a3"/>
        <w:spacing w:line="360" w:lineRule="auto"/>
        <w:jc w:val="both"/>
        <w:rPr>
          <w:sz w:val="28"/>
          <w:szCs w:val="28"/>
        </w:rPr>
      </w:pPr>
      <w:r w:rsidRPr="00D77E04">
        <w:rPr>
          <w:sz w:val="28"/>
          <w:szCs w:val="28"/>
        </w:rPr>
        <w:t>2.Положение по бухгалтерскому учету «</w:t>
      </w:r>
      <w:r w:rsidR="001A306F">
        <w:rPr>
          <w:sz w:val="28"/>
          <w:szCs w:val="28"/>
        </w:rPr>
        <w:t>Учетная политика</w:t>
      </w:r>
      <w:r w:rsidRPr="00D77E04">
        <w:rPr>
          <w:sz w:val="28"/>
          <w:szCs w:val="28"/>
        </w:rPr>
        <w:t xml:space="preserve"> организации». ПБУ </w:t>
      </w:r>
      <w:r w:rsidR="001A306F">
        <w:rPr>
          <w:sz w:val="28"/>
          <w:szCs w:val="28"/>
        </w:rPr>
        <w:t>1</w:t>
      </w:r>
      <w:r w:rsidRPr="00D77E04">
        <w:rPr>
          <w:sz w:val="28"/>
          <w:szCs w:val="28"/>
        </w:rPr>
        <w:t>/9</w:t>
      </w:r>
      <w:r w:rsidR="001A306F">
        <w:rPr>
          <w:sz w:val="28"/>
          <w:szCs w:val="28"/>
        </w:rPr>
        <w:t>8</w:t>
      </w:r>
      <w:r w:rsidRPr="00D77E04">
        <w:rPr>
          <w:sz w:val="28"/>
          <w:szCs w:val="28"/>
        </w:rPr>
        <w:t xml:space="preserve">. утверждено приказом Минфина РФ от </w:t>
      </w:r>
      <w:r w:rsidR="001A306F">
        <w:rPr>
          <w:sz w:val="28"/>
          <w:szCs w:val="28"/>
        </w:rPr>
        <w:t>31</w:t>
      </w:r>
      <w:r w:rsidRPr="00D77E04">
        <w:rPr>
          <w:sz w:val="28"/>
          <w:szCs w:val="28"/>
        </w:rPr>
        <w:t>.</w:t>
      </w:r>
      <w:r w:rsidR="001A306F">
        <w:rPr>
          <w:sz w:val="28"/>
          <w:szCs w:val="28"/>
        </w:rPr>
        <w:t>10</w:t>
      </w:r>
      <w:r w:rsidRPr="00D77E04">
        <w:rPr>
          <w:sz w:val="28"/>
          <w:szCs w:val="28"/>
        </w:rPr>
        <w:t>.</w:t>
      </w:r>
      <w:r w:rsidR="001A306F">
        <w:rPr>
          <w:sz w:val="28"/>
          <w:szCs w:val="28"/>
        </w:rPr>
        <w:t>2000</w:t>
      </w:r>
      <w:r w:rsidRPr="00D77E04">
        <w:rPr>
          <w:sz w:val="28"/>
          <w:szCs w:val="28"/>
        </w:rPr>
        <w:t xml:space="preserve"> г. №</w:t>
      </w:r>
      <w:r w:rsidR="001A306F">
        <w:rPr>
          <w:sz w:val="28"/>
          <w:szCs w:val="28"/>
        </w:rPr>
        <w:t>94</w:t>
      </w:r>
      <w:r w:rsidRPr="00D77E04">
        <w:rPr>
          <w:sz w:val="28"/>
          <w:szCs w:val="28"/>
        </w:rPr>
        <w:t xml:space="preserve">Н. – М.: Изд-во «Элит», 2004. – 240с. </w:t>
      </w:r>
    </w:p>
    <w:p w:rsidR="00D77E04" w:rsidRPr="00D77E04" w:rsidRDefault="00D77E04" w:rsidP="00D77E04">
      <w:pPr>
        <w:spacing w:line="360" w:lineRule="auto"/>
        <w:jc w:val="both"/>
        <w:rPr>
          <w:sz w:val="28"/>
          <w:szCs w:val="28"/>
        </w:rPr>
      </w:pPr>
      <w:r w:rsidRPr="00D77E04">
        <w:rPr>
          <w:sz w:val="28"/>
          <w:szCs w:val="28"/>
        </w:rPr>
        <w:t>3. Абрютина М.С. Грачев А.В. Анализ финансово-экономической деятельности предприятия. – М.: Изд-во «Дело и Сервис», 2003. – 366с.</w:t>
      </w:r>
    </w:p>
    <w:p w:rsidR="00D77E04" w:rsidRPr="00D77E04" w:rsidRDefault="00D77E04" w:rsidP="00D77E04">
      <w:pPr>
        <w:spacing w:line="360" w:lineRule="auto"/>
        <w:jc w:val="both"/>
        <w:rPr>
          <w:sz w:val="28"/>
          <w:szCs w:val="28"/>
        </w:rPr>
      </w:pPr>
      <w:r w:rsidRPr="00D77E04">
        <w:rPr>
          <w:sz w:val="28"/>
          <w:szCs w:val="28"/>
        </w:rPr>
        <w:t>4. Абрютина М.С. Экономический анализ торговой деятельности. – М.: Изд-во «Дело и Сервис», 2004. – 456с.</w:t>
      </w:r>
    </w:p>
    <w:p w:rsidR="00D77E04" w:rsidRPr="00D77E04" w:rsidRDefault="00D77E04" w:rsidP="00D77E04">
      <w:pPr>
        <w:spacing w:line="360" w:lineRule="auto"/>
        <w:jc w:val="both"/>
        <w:rPr>
          <w:sz w:val="28"/>
          <w:szCs w:val="28"/>
        </w:rPr>
      </w:pPr>
      <w:r w:rsidRPr="00D77E04">
        <w:rPr>
          <w:sz w:val="28"/>
          <w:szCs w:val="28"/>
        </w:rPr>
        <w:t>5. Адлерберг А.А. Смекалов П.В. Анализ финансового состояния. – М.: Колос, 2005. – 678с.</w:t>
      </w:r>
    </w:p>
    <w:p w:rsidR="00D77E04" w:rsidRPr="00D77E04" w:rsidRDefault="00D77E04" w:rsidP="00D77E04">
      <w:pPr>
        <w:spacing w:line="360" w:lineRule="auto"/>
        <w:jc w:val="both"/>
        <w:rPr>
          <w:sz w:val="28"/>
          <w:szCs w:val="28"/>
        </w:rPr>
      </w:pPr>
      <w:r w:rsidRPr="00D77E04">
        <w:rPr>
          <w:sz w:val="28"/>
          <w:szCs w:val="28"/>
        </w:rPr>
        <w:t>6.Анализ хозяйственной деятельности в промышленности: Учебник/ Под общ. ред. В.И. Стражева. – Мн.: Высшая школа, 2003. – 480с.</w:t>
      </w:r>
    </w:p>
    <w:p w:rsidR="00D77E04" w:rsidRPr="00D77E04" w:rsidRDefault="00D77E04" w:rsidP="00D77E04">
      <w:pPr>
        <w:spacing w:line="360" w:lineRule="auto"/>
        <w:jc w:val="both"/>
        <w:rPr>
          <w:sz w:val="28"/>
          <w:szCs w:val="28"/>
        </w:rPr>
      </w:pPr>
      <w:r w:rsidRPr="00D77E04">
        <w:rPr>
          <w:sz w:val="28"/>
          <w:szCs w:val="28"/>
        </w:rPr>
        <w:t>7.Артеменко В.Г. Финансовый анализ: Учебное пособие – М: Изд-во «Дело и Сервис», 2003. – 160с.</w:t>
      </w:r>
    </w:p>
    <w:p w:rsidR="00D77E04" w:rsidRPr="00D77E04" w:rsidRDefault="00134DF4" w:rsidP="00D77E04">
      <w:pPr>
        <w:spacing w:line="360" w:lineRule="auto"/>
        <w:jc w:val="both"/>
        <w:rPr>
          <w:sz w:val="28"/>
          <w:szCs w:val="28"/>
        </w:rPr>
      </w:pPr>
      <w:r>
        <w:rPr>
          <w:sz w:val="28"/>
          <w:szCs w:val="28"/>
        </w:rPr>
        <w:t>8</w:t>
      </w:r>
      <w:r w:rsidR="00D77E04" w:rsidRPr="00D77E04">
        <w:rPr>
          <w:sz w:val="28"/>
          <w:szCs w:val="28"/>
        </w:rPr>
        <w:t>.Баканов М.И. Теория экономического анализа: Учебник для вузов/М.И. Баканов, А.Д. Шеремет. – М.: Финансы и статистика, 2002. – 491с.</w:t>
      </w:r>
    </w:p>
    <w:p w:rsidR="00D77E04" w:rsidRPr="00D77E04" w:rsidRDefault="00134DF4" w:rsidP="00D77E04">
      <w:pPr>
        <w:spacing w:line="360" w:lineRule="auto"/>
        <w:jc w:val="both"/>
        <w:rPr>
          <w:sz w:val="28"/>
          <w:szCs w:val="28"/>
        </w:rPr>
      </w:pPr>
      <w:r>
        <w:rPr>
          <w:sz w:val="28"/>
          <w:szCs w:val="28"/>
        </w:rPr>
        <w:t>9</w:t>
      </w:r>
      <w:r w:rsidR="00D77E04" w:rsidRPr="00D77E04">
        <w:rPr>
          <w:sz w:val="28"/>
          <w:szCs w:val="28"/>
        </w:rPr>
        <w:t>.Баканов М.И.,  Шеремет А.Д. Теория анализа хозяйственной деятельности: Учебник. – М.: Финансы и статистика, 2003. – 537с.</w:t>
      </w:r>
    </w:p>
    <w:p w:rsidR="00D77E04" w:rsidRPr="00D77E04" w:rsidRDefault="00D77E04" w:rsidP="00D77E04">
      <w:pPr>
        <w:spacing w:line="360" w:lineRule="auto"/>
        <w:jc w:val="both"/>
        <w:rPr>
          <w:sz w:val="28"/>
          <w:szCs w:val="28"/>
        </w:rPr>
      </w:pPr>
      <w:r w:rsidRPr="00D77E04">
        <w:rPr>
          <w:sz w:val="28"/>
          <w:szCs w:val="28"/>
        </w:rPr>
        <w:t>1</w:t>
      </w:r>
      <w:r w:rsidR="00134DF4">
        <w:rPr>
          <w:sz w:val="28"/>
          <w:szCs w:val="28"/>
        </w:rPr>
        <w:t>0</w:t>
      </w:r>
      <w:r w:rsidRPr="00D77E04">
        <w:rPr>
          <w:sz w:val="28"/>
          <w:szCs w:val="28"/>
        </w:rPr>
        <w:t>.Банк В.Р., Банк С.В., Тараскина А.В. Финансовый анализ: учебное пособие.– М.: ТК Велби, Изд-во Проспект, 2005. – 344с.</w:t>
      </w:r>
    </w:p>
    <w:p w:rsidR="00D77E04" w:rsidRPr="00D77E04" w:rsidRDefault="00D77E04" w:rsidP="00D77E04">
      <w:pPr>
        <w:spacing w:line="360" w:lineRule="auto"/>
        <w:jc w:val="both"/>
        <w:rPr>
          <w:spacing w:val="4"/>
          <w:sz w:val="28"/>
          <w:szCs w:val="28"/>
        </w:rPr>
      </w:pPr>
      <w:r w:rsidRPr="00D77E04">
        <w:rPr>
          <w:sz w:val="28"/>
          <w:szCs w:val="28"/>
        </w:rPr>
        <w:t>1</w:t>
      </w:r>
      <w:r w:rsidR="00134DF4">
        <w:rPr>
          <w:sz w:val="28"/>
          <w:szCs w:val="28"/>
        </w:rPr>
        <w:t>1</w:t>
      </w:r>
      <w:r w:rsidRPr="00D77E04">
        <w:rPr>
          <w:sz w:val="28"/>
          <w:szCs w:val="28"/>
        </w:rPr>
        <w:t>.Басовский Л.Е., Басовская Е.Н. Комплексный экономический анализ хозяйственной деятельности: Учебное пособие. – М.: ИНФРА –</w:t>
      </w:r>
      <w:r w:rsidRPr="00D77E04">
        <w:rPr>
          <w:spacing w:val="4"/>
          <w:sz w:val="28"/>
          <w:szCs w:val="28"/>
        </w:rPr>
        <w:t xml:space="preserve"> М, 2004. – 366с.</w:t>
      </w:r>
    </w:p>
    <w:p w:rsidR="00D77E04" w:rsidRPr="00D77E04" w:rsidRDefault="00D77E04" w:rsidP="00D77E04">
      <w:pPr>
        <w:spacing w:line="360" w:lineRule="auto"/>
        <w:jc w:val="both"/>
        <w:rPr>
          <w:sz w:val="28"/>
          <w:szCs w:val="28"/>
        </w:rPr>
      </w:pPr>
      <w:r w:rsidRPr="00D77E04">
        <w:rPr>
          <w:sz w:val="28"/>
          <w:szCs w:val="28"/>
        </w:rPr>
        <w:t>1</w:t>
      </w:r>
      <w:r w:rsidR="00134DF4">
        <w:rPr>
          <w:sz w:val="28"/>
          <w:szCs w:val="28"/>
        </w:rPr>
        <w:t>2</w:t>
      </w:r>
      <w:r w:rsidRPr="00D77E04">
        <w:rPr>
          <w:sz w:val="28"/>
          <w:szCs w:val="28"/>
        </w:rPr>
        <w:t xml:space="preserve">.Бернстайн Л.А. Анализ финансовой отчетности. – М.: Финансы и статистика, 2002. – 356 с. </w:t>
      </w:r>
    </w:p>
    <w:p w:rsidR="00D77E04" w:rsidRPr="00D77E04" w:rsidRDefault="00D77E04" w:rsidP="00D77E04">
      <w:pPr>
        <w:spacing w:line="360" w:lineRule="auto"/>
        <w:jc w:val="both"/>
        <w:rPr>
          <w:spacing w:val="20"/>
          <w:sz w:val="28"/>
          <w:szCs w:val="28"/>
        </w:rPr>
      </w:pPr>
      <w:r w:rsidRPr="00D77E04">
        <w:rPr>
          <w:sz w:val="28"/>
          <w:szCs w:val="28"/>
        </w:rPr>
        <w:t>1</w:t>
      </w:r>
      <w:r w:rsidR="00134DF4">
        <w:rPr>
          <w:sz w:val="28"/>
          <w:szCs w:val="28"/>
        </w:rPr>
        <w:t>3</w:t>
      </w:r>
      <w:r w:rsidRPr="00D77E04">
        <w:rPr>
          <w:sz w:val="28"/>
          <w:szCs w:val="28"/>
        </w:rPr>
        <w:t>. Бороненкова С.Л., Маслова Л.И., Крылов С.И. Финансовый анализ предприятий: Учеб. – Ек.,2004. – 236с.</w:t>
      </w:r>
    </w:p>
    <w:p w:rsidR="00D77E04" w:rsidRPr="00D77E04" w:rsidRDefault="00D77E04" w:rsidP="00D77E04">
      <w:pPr>
        <w:spacing w:line="360" w:lineRule="auto"/>
        <w:jc w:val="both"/>
        <w:rPr>
          <w:spacing w:val="4"/>
          <w:sz w:val="28"/>
          <w:szCs w:val="28"/>
        </w:rPr>
      </w:pPr>
      <w:r w:rsidRPr="00D77E04">
        <w:rPr>
          <w:spacing w:val="4"/>
          <w:sz w:val="28"/>
          <w:szCs w:val="28"/>
        </w:rPr>
        <w:t>1</w:t>
      </w:r>
      <w:r w:rsidR="00134DF4">
        <w:rPr>
          <w:spacing w:val="4"/>
          <w:sz w:val="28"/>
          <w:szCs w:val="28"/>
        </w:rPr>
        <w:t>4</w:t>
      </w:r>
      <w:r w:rsidRPr="00D77E04">
        <w:rPr>
          <w:spacing w:val="4"/>
          <w:sz w:val="28"/>
          <w:szCs w:val="28"/>
        </w:rPr>
        <w:t>.Гиляровская Л.Т. Комплексный подход к анализу и оценке финансово положения предприятия и организации/Л.Т. Гиляровская, А.В. Соболев//Аудитор, 2001, №4 С. 47-54</w:t>
      </w:r>
    </w:p>
    <w:p w:rsidR="00D77E04" w:rsidRPr="00D77E04" w:rsidRDefault="00D77E04" w:rsidP="00D77E04">
      <w:pPr>
        <w:spacing w:line="360" w:lineRule="auto"/>
        <w:jc w:val="both"/>
        <w:rPr>
          <w:sz w:val="28"/>
          <w:szCs w:val="28"/>
        </w:rPr>
      </w:pPr>
      <w:r w:rsidRPr="00D77E04">
        <w:rPr>
          <w:spacing w:val="4"/>
          <w:sz w:val="28"/>
          <w:szCs w:val="28"/>
        </w:rPr>
        <w:t>1</w:t>
      </w:r>
      <w:r w:rsidR="00134DF4">
        <w:rPr>
          <w:spacing w:val="4"/>
          <w:sz w:val="28"/>
          <w:szCs w:val="28"/>
        </w:rPr>
        <w:t>5</w:t>
      </w:r>
      <w:r w:rsidRPr="00D77E04">
        <w:rPr>
          <w:spacing w:val="4"/>
          <w:sz w:val="28"/>
          <w:szCs w:val="28"/>
        </w:rPr>
        <w:t>.Гинзбург А.И. Экономический анализ. – СПб.: Питер, 2004. – 480с</w:t>
      </w:r>
    </w:p>
    <w:p w:rsidR="00D77E04" w:rsidRPr="00D77E04" w:rsidRDefault="00D77E04" w:rsidP="00D77E04">
      <w:pPr>
        <w:spacing w:line="360" w:lineRule="auto"/>
        <w:jc w:val="both"/>
        <w:rPr>
          <w:sz w:val="28"/>
          <w:szCs w:val="28"/>
        </w:rPr>
      </w:pPr>
      <w:r w:rsidRPr="00D77E04">
        <w:rPr>
          <w:sz w:val="28"/>
          <w:szCs w:val="28"/>
        </w:rPr>
        <w:t>1</w:t>
      </w:r>
      <w:r w:rsidR="00134DF4">
        <w:rPr>
          <w:sz w:val="28"/>
          <w:szCs w:val="28"/>
        </w:rPr>
        <w:t>6</w:t>
      </w:r>
      <w:r w:rsidRPr="00D77E04">
        <w:rPr>
          <w:sz w:val="28"/>
          <w:szCs w:val="28"/>
        </w:rPr>
        <w:t>.Дембинский Н.В. Вопросы теории экономического анализа. М.: Финансы, 2003. - 258с.</w:t>
      </w:r>
    </w:p>
    <w:p w:rsidR="00D77E04" w:rsidRPr="00D77E04" w:rsidRDefault="00D77E04" w:rsidP="00D77E04">
      <w:pPr>
        <w:spacing w:line="360" w:lineRule="auto"/>
        <w:jc w:val="both"/>
        <w:rPr>
          <w:sz w:val="28"/>
          <w:szCs w:val="28"/>
        </w:rPr>
      </w:pPr>
      <w:r w:rsidRPr="00D77E04">
        <w:rPr>
          <w:sz w:val="28"/>
          <w:szCs w:val="28"/>
        </w:rPr>
        <w:t>1</w:t>
      </w:r>
      <w:r w:rsidR="00134DF4">
        <w:rPr>
          <w:sz w:val="28"/>
          <w:szCs w:val="28"/>
        </w:rPr>
        <w:t>7</w:t>
      </w:r>
      <w:r w:rsidRPr="00D77E04">
        <w:rPr>
          <w:sz w:val="28"/>
          <w:szCs w:val="28"/>
        </w:rPr>
        <w:t>.Донцова Л.В., Никифорова Н.А. Анализ бухгалтерской отчетности. М.: ДИС,  2003. - 236с.</w:t>
      </w:r>
    </w:p>
    <w:p w:rsidR="00D77E04" w:rsidRPr="00D77E04" w:rsidRDefault="00D77E04" w:rsidP="00D77E04">
      <w:pPr>
        <w:spacing w:line="360" w:lineRule="auto"/>
        <w:jc w:val="both"/>
        <w:rPr>
          <w:spacing w:val="4"/>
          <w:sz w:val="28"/>
          <w:szCs w:val="28"/>
        </w:rPr>
      </w:pPr>
      <w:r w:rsidRPr="00D77E04">
        <w:rPr>
          <w:sz w:val="28"/>
          <w:szCs w:val="28"/>
        </w:rPr>
        <w:t>1</w:t>
      </w:r>
      <w:r w:rsidR="00134DF4">
        <w:rPr>
          <w:sz w:val="28"/>
          <w:szCs w:val="28"/>
        </w:rPr>
        <w:t>8</w:t>
      </w:r>
      <w:r w:rsidRPr="00D77E04">
        <w:rPr>
          <w:sz w:val="28"/>
          <w:szCs w:val="28"/>
        </w:rPr>
        <w:t xml:space="preserve">.Друри К. Управленческий и производственный учет. Вводный курс: учеб. Для студентов вузов. – М.: ЮНИТИ - ДАНА, 2005. –735с.  </w:t>
      </w:r>
    </w:p>
    <w:p w:rsidR="00D77E04" w:rsidRPr="00D77E04" w:rsidRDefault="00134DF4" w:rsidP="00D77E04">
      <w:pPr>
        <w:spacing w:line="360" w:lineRule="auto"/>
        <w:jc w:val="both"/>
        <w:rPr>
          <w:sz w:val="28"/>
          <w:szCs w:val="28"/>
        </w:rPr>
      </w:pPr>
      <w:r>
        <w:rPr>
          <w:spacing w:val="4"/>
          <w:sz w:val="28"/>
          <w:szCs w:val="28"/>
        </w:rPr>
        <w:t>19</w:t>
      </w:r>
      <w:r w:rsidR="00D77E04" w:rsidRPr="00D77E04">
        <w:rPr>
          <w:spacing w:val="4"/>
          <w:sz w:val="28"/>
          <w:szCs w:val="28"/>
        </w:rPr>
        <w:t xml:space="preserve">.Ермолович Л.Л., Сивчик Л.Г., Толгач Г.В., Ситникова И.В. </w:t>
      </w:r>
      <w:r w:rsidR="00D77E04" w:rsidRPr="00D77E04">
        <w:rPr>
          <w:sz w:val="28"/>
          <w:szCs w:val="28"/>
        </w:rPr>
        <w:t>Анализ хозяйственной деятельности предприятия: Учеб. пособие/Под общ. ред. Л.Л. Ермолович. – Мн.: Интерпрессервис; Экоперспектива, 2003. – 576с.</w:t>
      </w:r>
    </w:p>
    <w:p w:rsidR="00D77E04" w:rsidRPr="00D77E04" w:rsidRDefault="00D77E04" w:rsidP="00D77E04">
      <w:pPr>
        <w:spacing w:line="360" w:lineRule="auto"/>
        <w:jc w:val="both"/>
        <w:rPr>
          <w:sz w:val="28"/>
          <w:szCs w:val="28"/>
        </w:rPr>
      </w:pPr>
      <w:r w:rsidRPr="00D77E04">
        <w:rPr>
          <w:sz w:val="28"/>
          <w:szCs w:val="28"/>
        </w:rPr>
        <w:t>2</w:t>
      </w:r>
      <w:r w:rsidR="00134DF4">
        <w:rPr>
          <w:sz w:val="28"/>
          <w:szCs w:val="28"/>
        </w:rPr>
        <w:t>0</w:t>
      </w:r>
      <w:r w:rsidRPr="00D77E04">
        <w:rPr>
          <w:sz w:val="28"/>
          <w:szCs w:val="28"/>
        </w:rPr>
        <w:t>.Ефимова О.В. Финансовый анализ. – М.: Изд-во «Бухгалтерский учет», 2002. – 528с.</w:t>
      </w:r>
    </w:p>
    <w:p w:rsidR="00D77E04" w:rsidRPr="00D77E04" w:rsidRDefault="00D77E04" w:rsidP="00D77E04">
      <w:pPr>
        <w:spacing w:line="360" w:lineRule="auto"/>
        <w:jc w:val="both"/>
        <w:rPr>
          <w:sz w:val="28"/>
          <w:szCs w:val="28"/>
        </w:rPr>
      </w:pPr>
      <w:r w:rsidRPr="00D77E04">
        <w:rPr>
          <w:sz w:val="28"/>
          <w:szCs w:val="28"/>
        </w:rPr>
        <w:t>2</w:t>
      </w:r>
      <w:r w:rsidR="00134DF4">
        <w:rPr>
          <w:sz w:val="28"/>
          <w:szCs w:val="28"/>
        </w:rPr>
        <w:t>1</w:t>
      </w:r>
      <w:r w:rsidRPr="00D77E04">
        <w:rPr>
          <w:sz w:val="28"/>
          <w:szCs w:val="28"/>
        </w:rPr>
        <w:t>.Ковалев В.В. Финансовый анализ: управление капиталом, выбор инвестиций, анализ отчетности. – М.: Финансы и статистика, 2003. – 446с.</w:t>
      </w:r>
    </w:p>
    <w:p w:rsidR="00D77E04" w:rsidRPr="00D77E04" w:rsidRDefault="00D77E04" w:rsidP="00D77E04">
      <w:pPr>
        <w:spacing w:line="360" w:lineRule="auto"/>
        <w:jc w:val="both"/>
        <w:rPr>
          <w:sz w:val="28"/>
          <w:szCs w:val="28"/>
        </w:rPr>
      </w:pPr>
      <w:r w:rsidRPr="00D77E04">
        <w:rPr>
          <w:sz w:val="28"/>
          <w:szCs w:val="28"/>
        </w:rPr>
        <w:t>2</w:t>
      </w:r>
      <w:r w:rsidR="00134DF4">
        <w:rPr>
          <w:sz w:val="28"/>
          <w:szCs w:val="28"/>
        </w:rPr>
        <w:t>2</w:t>
      </w:r>
      <w:r w:rsidRPr="00D77E04">
        <w:rPr>
          <w:sz w:val="28"/>
          <w:szCs w:val="28"/>
        </w:rPr>
        <w:t>.Ковалев В.В., Волкова О.Н. Анализ хозяйственной деятельности предприятия: Учебник. – М.: ТК Велби, Изд-во Проспект, 2004. – 424с.</w:t>
      </w:r>
    </w:p>
    <w:p w:rsidR="00D77E04" w:rsidRPr="00D77E04" w:rsidRDefault="00D77E04" w:rsidP="00D77E04">
      <w:pPr>
        <w:spacing w:line="360" w:lineRule="auto"/>
        <w:jc w:val="both"/>
        <w:rPr>
          <w:sz w:val="28"/>
          <w:szCs w:val="28"/>
        </w:rPr>
      </w:pPr>
      <w:r w:rsidRPr="00D77E04">
        <w:rPr>
          <w:sz w:val="28"/>
          <w:szCs w:val="28"/>
        </w:rPr>
        <w:t>2</w:t>
      </w:r>
      <w:r w:rsidR="00134DF4">
        <w:rPr>
          <w:sz w:val="28"/>
          <w:szCs w:val="28"/>
        </w:rPr>
        <w:t>3</w:t>
      </w:r>
      <w:r w:rsidRPr="00D77E04">
        <w:rPr>
          <w:sz w:val="28"/>
          <w:szCs w:val="28"/>
        </w:rPr>
        <w:t>.Коласс Бернар. Управление финансовой деятельностью предприятия. М.: Финансы ИО «ЮНИТИ»,2004. - 159с.</w:t>
      </w:r>
    </w:p>
    <w:p w:rsidR="00D77E04" w:rsidRDefault="00D77E04" w:rsidP="00D77E04">
      <w:pPr>
        <w:spacing w:line="360" w:lineRule="auto"/>
        <w:jc w:val="both"/>
        <w:rPr>
          <w:sz w:val="28"/>
          <w:szCs w:val="28"/>
        </w:rPr>
      </w:pPr>
      <w:r w:rsidRPr="00D77E04">
        <w:rPr>
          <w:sz w:val="28"/>
          <w:szCs w:val="28"/>
        </w:rPr>
        <w:t>2</w:t>
      </w:r>
      <w:r w:rsidR="00134DF4">
        <w:rPr>
          <w:sz w:val="28"/>
          <w:szCs w:val="28"/>
        </w:rPr>
        <w:t>4</w:t>
      </w:r>
      <w:r w:rsidRPr="00D77E04">
        <w:rPr>
          <w:sz w:val="28"/>
          <w:szCs w:val="28"/>
        </w:rPr>
        <w:t>.Комплексный экономический анализ хозяйственной деятельности: Лабораторный практикум/ В.В. Давыдова, О. И. Аверина, Н.И. Лушенкова и др.  – Саранск: Изд-во МГУ, 2004. -112с</w:t>
      </w:r>
    </w:p>
    <w:p w:rsidR="00B608BA" w:rsidRDefault="00B608BA" w:rsidP="00D77E04">
      <w:pPr>
        <w:spacing w:line="360" w:lineRule="auto"/>
        <w:jc w:val="both"/>
        <w:rPr>
          <w:sz w:val="28"/>
          <w:szCs w:val="28"/>
        </w:rPr>
      </w:pPr>
      <w:r w:rsidRPr="00D77E04">
        <w:rPr>
          <w:sz w:val="28"/>
          <w:szCs w:val="28"/>
        </w:rPr>
        <w:t>2</w:t>
      </w:r>
      <w:r w:rsidR="00134DF4">
        <w:rPr>
          <w:sz w:val="28"/>
          <w:szCs w:val="28"/>
        </w:rPr>
        <w:t>5</w:t>
      </w:r>
      <w:r w:rsidRPr="00D77E04">
        <w:rPr>
          <w:sz w:val="28"/>
          <w:szCs w:val="28"/>
        </w:rPr>
        <w:t>.</w:t>
      </w:r>
      <w:r>
        <w:rPr>
          <w:sz w:val="28"/>
          <w:szCs w:val="28"/>
        </w:rPr>
        <w:t xml:space="preserve">Финансовый </w:t>
      </w:r>
      <w:r w:rsidRPr="00D77E04">
        <w:rPr>
          <w:sz w:val="28"/>
          <w:szCs w:val="28"/>
        </w:rPr>
        <w:t xml:space="preserve">анализ: </w:t>
      </w:r>
      <w:r>
        <w:rPr>
          <w:sz w:val="28"/>
          <w:szCs w:val="28"/>
        </w:rPr>
        <w:t>Учебное пособие</w:t>
      </w:r>
      <w:r w:rsidRPr="00D77E04">
        <w:rPr>
          <w:sz w:val="28"/>
          <w:szCs w:val="28"/>
        </w:rPr>
        <w:t xml:space="preserve">/ В.В. Давыдова, </w:t>
      </w:r>
      <w:r>
        <w:rPr>
          <w:sz w:val="28"/>
          <w:szCs w:val="28"/>
        </w:rPr>
        <w:t>Е</w:t>
      </w:r>
      <w:r w:rsidRPr="00D77E04">
        <w:rPr>
          <w:sz w:val="28"/>
          <w:szCs w:val="28"/>
        </w:rPr>
        <w:t xml:space="preserve">. </w:t>
      </w:r>
      <w:r>
        <w:rPr>
          <w:sz w:val="28"/>
          <w:szCs w:val="28"/>
        </w:rPr>
        <w:t>Г</w:t>
      </w:r>
      <w:r w:rsidRPr="00D77E04">
        <w:rPr>
          <w:sz w:val="28"/>
          <w:szCs w:val="28"/>
        </w:rPr>
        <w:t xml:space="preserve">. </w:t>
      </w:r>
      <w:r>
        <w:rPr>
          <w:sz w:val="28"/>
          <w:szCs w:val="28"/>
        </w:rPr>
        <w:t>Москалева</w:t>
      </w:r>
      <w:r w:rsidRPr="00D77E04">
        <w:rPr>
          <w:sz w:val="28"/>
          <w:szCs w:val="28"/>
        </w:rPr>
        <w:t>,.  – С</w:t>
      </w:r>
      <w:r>
        <w:rPr>
          <w:sz w:val="28"/>
          <w:szCs w:val="28"/>
        </w:rPr>
        <w:t>аранск: Изд-во МГУ, 2005. -31с</w:t>
      </w:r>
    </w:p>
    <w:p w:rsidR="00D77E04" w:rsidRPr="00D77E04" w:rsidRDefault="00D77E04" w:rsidP="00D77E04">
      <w:pPr>
        <w:spacing w:line="360" w:lineRule="auto"/>
        <w:jc w:val="both"/>
        <w:rPr>
          <w:sz w:val="28"/>
          <w:szCs w:val="28"/>
        </w:rPr>
      </w:pPr>
      <w:r w:rsidRPr="00D77E04">
        <w:rPr>
          <w:sz w:val="28"/>
          <w:szCs w:val="28"/>
        </w:rPr>
        <w:t>2</w:t>
      </w:r>
      <w:r w:rsidR="00134DF4">
        <w:rPr>
          <w:sz w:val="28"/>
          <w:szCs w:val="28"/>
        </w:rPr>
        <w:t>6</w:t>
      </w:r>
      <w:r w:rsidRPr="00D77E04">
        <w:rPr>
          <w:sz w:val="28"/>
          <w:szCs w:val="28"/>
        </w:rPr>
        <w:t>.Кравченко Л.И. Анализ финансового состояния и инвестиционной привлекательности предприятий. М.: ДИС, МВ-Центр, 2004. - 369с.</w:t>
      </w:r>
    </w:p>
    <w:p w:rsidR="00D77E04" w:rsidRPr="00D77E04" w:rsidRDefault="00134DF4" w:rsidP="00D77E04">
      <w:pPr>
        <w:spacing w:line="360" w:lineRule="auto"/>
        <w:jc w:val="both"/>
        <w:rPr>
          <w:sz w:val="28"/>
          <w:szCs w:val="28"/>
        </w:rPr>
      </w:pPr>
      <w:r>
        <w:rPr>
          <w:sz w:val="28"/>
          <w:szCs w:val="28"/>
        </w:rPr>
        <w:t>27</w:t>
      </w:r>
      <w:r w:rsidR="00D77E04" w:rsidRPr="00D77E04">
        <w:rPr>
          <w:sz w:val="28"/>
          <w:szCs w:val="28"/>
        </w:rPr>
        <w:t>.Крешнина М.Н. Финансовое состояние предприятия. Методы оценки. М.: ЮНИТИ - ДАНА, 2005. - 144с.</w:t>
      </w:r>
    </w:p>
    <w:p w:rsidR="00D77E04" w:rsidRPr="00D77E04" w:rsidRDefault="00134DF4" w:rsidP="00D77E04">
      <w:pPr>
        <w:spacing w:line="360" w:lineRule="auto"/>
        <w:jc w:val="both"/>
        <w:rPr>
          <w:sz w:val="28"/>
          <w:szCs w:val="28"/>
        </w:rPr>
      </w:pPr>
      <w:r>
        <w:rPr>
          <w:sz w:val="28"/>
          <w:szCs w:val="28"/>
        </w:rPr>
        <w:t>28</w:t>
      </w:r>
      <w:r w:rsidR="00D77E04" w:rsidRPr="00D77E04">
        <w:rPr>
          <w:sz w:val="28"/>
          <w:szCs w:val="28"/>
        </w:rPr>
        <w:t>.Любушин И.П. Комплексный экономический анализ хозяйственной деятельности: Учебное пособие. – М.: ЮНИТИ – ДАНА, 2005. – 448с.</w:t>
      </w:r>
    </w:p>
    <w:p w:rsidR="00D77E04" w:rsidRPr="00D77E04" w:rsidRDefault="00134DF4" w:rsidP="00D77E04">
      <w:pPr>
        <w:spacing w:line="360" w:lineRule="auto"/>
        <w:jc w:val="both"/>
        <w:rPr>
          <w:spacing w:val="4"/>
          <w:sz w:val="28"/>
          <w:szCs w:val="28"/>
        </w:rPr>
      </w:pPr>
      <w:r>
        <w:rPr>
          <w:sz w:val="28"/>
          <w:szCs w:val="28"/>
        </w:rPr>
        <w:t>29</w:t>
      </w:r>
      <w:r w:rsidR="00D77E04" w:rsidRPr="00D77E04">
        <w:rPr>
          <w:sz w:val="28"/>
          <w:szCs w:val="28"/>
        </w:rPr>
        <w:t xml:space="preserve">.Маренков И.Л., Веселова Т.Н. </w:t>
      </w:r>
      <w:r w:rsidR="00D77E04" w:rsidRPr="00D77E04">
        <w:rPr>
          <w:spacing w:val="4"/>
          <w:sz w:val="28"/>
          <w:szCs w:val="28"/>
        </w:rPr>
        <w:t>Экономический анализ. – Ростов–на–Дону: Феникс, 2004. – 416с.</w:t>
      </w:r>
    </w:p>
    <w:p w:rsidR="00D77E04" w:rsidRPr="00D77E04" w:rsidRDefault="00134DF4" w:rsidP="00D77E04">
      <w:pPr>
        <w:spacing w:line="360" w:lineRule="auto"/>
        <w:jc w:val="both"/>
        <w:rPr>
          <w:spacing w:val="4"/>
          <w:sz w:val="28"/>
          <w:szCs w:val="28"/>
        </w:rPr>
      </w:pPr>
      <w:r>
        <w:rPr>
          <w:spacing w:val="4"/>
          <w:sz w:val="28"/>
          <w:szCs w:val="28"/>
        </w:rPr>
        <w:t>30</w:t>
      </w:r>
      <w:r w:rsidR="00D77E04" w:rsidRPr="00D77E04">
        <w:rPr>
          <w:spacing w:val="4"/>
          <w:sz w:val="28"/>
          <w:szCs w:val="28"/>
        </w:rPr>
        <w:t>.Маркарьян Э.А., Герасименко Г.П., Маркарьян С.Э. Экономический анализ хозяйственной деятельности: Учебник. - Ростов–на–Дону: Феникс, 2005. – 560с.</w:t>
      </w:r>
    </w:p>
    <w:p w:rsidR="00D77E04" w:rsidRPr="00D77E04" w:rsidRDefault="00D77E04" w:rsidP="00D77E04">
      <w:pPr>
        <w:spacing w:line="360" w:lineRule="auto"/>
        <w:jc w:val="both"/>
        <w:rPr>
          <w:spacing w:val="4"/>
          <w:sz w:val="28"/>
          <w:szCs w:val="28"/>
        </w:rPr>
      </w:pPr>
      <w:r w:rsidRPr="00D77E04">
        <w:rPr>
          <w:sz w:val="28"/>
          <w:szCs w:val="28"/>
        </w:rPr>
        <w:t>3</w:t>
      </w:r>
      <w:r w:rsidR="00134DF4">
        <w:rPr>
          <w:sz w:val="28"/>
          <w:szCs w:val="28"/>
        </w:rPr>
        <w:t>1</w:t>
      </w:r>
      <w:r w:rsidRPr="00D77E04">
        <w:rPr>
          <w:sz w:val="28"/>
          <w:szCs w:val="28"/>
        </w:rPr>
        <w:t>.Парушина Н.В. Анализ дебиторской и кредиторской задолженности  // Бух. учет. 2002г. №4. с.46-52.</w:t>
      </w:r>
    </w:p>
    <w:p w:rsidR="00D77E04" w:rsidRPr="00D77E04" w:rsidRDefault="00D77E04" w:rsidP="00D77E04">
      <w:pPr>
        <w:spacing w:line="360" w:lineRule="auto"/>
        <w:jc w:val="both"/>
        <w:rPr>
          <w:spacing w:val="4"/>
          <w:sz w:val="28"/>
          <w:szCs w:val="28"/>
        </w:rPr>
      </w:pPr>
      <w:r w:rsidRPr="00D77E04">
        <w:rPr>
          <w:spacing w:val="4"/>
          <w:sz w:val="28"/>
          <w:szCs w:val="28"/>
        </w:rPr>
        <w:t>3</w:t>
      </w:r>
      <w:r w:rsidR="00134DF4">
        <w:rPr>
          <w:spacing w:val="4"/>
          <w:sz w:val="28"/>
          <w:szCs w:val="28"/>
        </w:rPr>
        <w:t>2</w:t>
      </w:r>
      <w:r w:rsidRPr="00D77E04">
        <w:rPr>
          <w:spacing w:val="4"/>
          <w:sz w:val="28"/>
          <w:szCs w:val="28"/>
        </w:rPr>
        <w:t>.Пястолов С.М. Экономический анализ деятельности предприятий. Учебное пособие. – М.: Академический Проект, 2003. – 573с.</w:t>
      </w:r>
    </w:p>
    <w:p w:rsidR="00D77E04" w:rsidRPr="00D77E04" w:rsidRDefault="00D77E04" w:rsidP="00D77E04">
      <w:pPr>
        <w:spacing w:line="360" w:lineRule="auto"/>
        <w:jc w:val="both"/>
        <w:rPr>
          <w:spacing w:val="4"/>
          <w:sz w:val="28"/>
          <w:szCs w:val="28"/>
        </w:rPr>
      </w:pPr>
      <w:r w:rsidRPr="00D77E04">
        <w:rPr>
          <w:sz w:val="28"/>
          <w:szCs w:val="28"/>
        </w:rPr>
        <w:t>3</w:t>
      </w:r>
      <w:r w:rsidR="00134DF4">
        <w:rPr>
          <w:sz w:val="28"/>
          <w:szCs w:val="28"/>
        </w:rPr>
        <w:t>3</w:t>
      </w:r>
      <w:r w:rsidRPr="00D77E04">
        <w:rPr>
          <w:sz w:val="28"/>
          <w:szCs w:val="28"/>
        </w:rPr>
        <w:t>.Ришар Жак. Аудит и анализ хозяйственной деятельности предприятия. М:  ИО «ЮНИТИ», 2005. - 357с.</w:t>
      </w:r>
    </w:p>
    <w:p w:rsidR="00D77E04" w:rsidRPr="00D77E04" w:rsidRDefault="00D77E04" w:rsidP="00D77E04">
      <w:pPr>
        <w:spacing w:line="360" w:lineRule="auto"/>
        <w:jc w:val="both"/>
        <w:rPr>
          <w:spacing w:val="4"/>
          <w:sz w:val="28"/>
          <w:szCs w:val="28"/>
        </w:rPr>
      </w:pPr>
      <w:r w:rsidRPr="00D77E04">
        <w:rPr>
          <w:spacing w:val="4"/>
          <w:sz w:val="28"/>
          <w:szCs w:val="28"/>
        </w:rPr>
        <w:t>3</w:t>
      </w:r>
      <w:r w:rsidR="00134DF4">
        <w:rPr>
          <w:spacing w:val="4"/>
          <w:sz w:val="28"/>
          <w:szCs w:val="28"/>
        </w:rPr>
        <w:t>4</w:t>
      </w:r>
      <w:r w:rsidRPr="00D77E04">
        <w:rPr>
          <w:spacing w:val="4"/>
          <w:sz w:val="28"/>
          <w:szCs w:val="28"/>
        </w:rPr>
        <w:t xml:space="preserve">.Савицкая Г.В. </w:t>
      </w:r>
      <w:r w:rsidR="00432467">
        <w:rPr>
          <w:spacing w:val="4"/>
          <w:sz w:val="28"/>
          <w:szCs w:val="28"/>
        </w:rPr>
        <w:t>М</w:t>
      </w:r>
      <w:r w:rsidRPr="00D77E04">
        <w:rPr>
          <w:spacing w:val="4"/>
          <w:sz w:val="28"/>
          <w:szCs w:val="28"/>
        </w:rPr>
        <w:t>етодика комплексного анализа хозяйственной деятельности: Краткий курс. – М.: ИНФРА-М, 2005. – 320с.</w:t>
      </w:r>
    </w:p>
    <w:p w:rsidR="00D77E04" w:rsidRPr="00D77E04" w:rsidRDefault="00D77E04" w:rsidP="00D77E04">
      <w:pPr>
        <w:spacing w:line="360" w:lineRule="auto"/>
        <w:jc w:val="both"/>
        <w:rPr>
          <w:spacing w:val="4"/>
          <w:sz w:val="28"/>
          <w:szCs w:val="28"/>
        </w:rPr>
      </w:pPr>
      <w:r w:rsidRPr="00D77E04">
        <w:rPr>
          <w:spacing w:val="4"/>
          <w:sz w:val="28"/>
          <w:szCs w:val="28"/>
        </w:rPr>
        <w:t>3</w:t>
      </w:r>
      <w:r w:rsidR="00134DF4">
        <w:rPr>
          <w:spacing w:val="4"/>
          <w:sz w:val="28"/>
          <w:szCs w:val="28"/>
        </w:rPr>
        <w:t>5</w:t>
      </w:r>
      <w:r w:rsidRPr="00D77E04">
        <w:rPr>
          <w:spacing w:val="4"/>
          <w:sz w:val="28"/>
          <w:szCs w:val="28"/>
        </w:rPr>
        <w:t>.Савицкая Г.В. Экономический анализ. – М.: Новое знание, 2003. – 640с.</w:t>
      </w:r>
    </w:p>
    <w:p w:rsidR="00D77E04" w:rsidRPr="00D77E04" w:rsidRDefault="00134DF4" w:rsidP="00D77E04">
      <w:pPr>
        <w:spacing w:line="360" w:lineRule="auto"/>
        <w:jc w:val="both"/>
        <w:rPr>
          <w:sz w:val="28"/>
          <w:szCs w:val="28"/>
        </w:rPr>
      </w:pPr>
      <w:r>
        <w:rPr>
          <w:spacing w:val="4"/>
          <w:sz w:val="28"/>
          <w:szCs w:val="28"/>
        </w:rPr>
        <w:t>36</w:t>
      </w:r>
      <w:r w:rsidR="00D77E04" w:rsidRPr="00D77E04">
        <w:rPr>
          <w:spacing w:val="4"/>
          <w:sz w:val="28"/>
          <w:szCs w:val="28"/>
        </w:rPr>
        <w:t xml:space="preserve">.Селезнева Н.Н. Финансовый анализ: Учебное пособие/Н.Н. Селезнева, А.Ф. Ионова. - </w:t>
      </w:r>
      <w:r w:rsidR="00D77E04" w:rsidRPr="00D77E04">
        <w:rPr>
          <w:sz w:val="28"/>
          <w:szCs w:val="28"/>
        </w:rPr>
        <w:t xml:space="preserve">М.: ЮНИТИ – ДАНА, 2002. – 685с. </w:t>
      </w:r>
    </w:p>
    <w:p w:rsidR="00D77E04" w:rsidRPr="00D77E04" w:rsidRDefault="00D77E04" w:rsidP="00D77E04">
      <w:pPr>
        <w:widowControl w:val="0"/>
        <w:spacing w:line="360" w:lineRule="auto"/>
        <w:ind w:firstLine="720"/>
        <w:jc w:val="both"/>
        <w:rPr>
          <w:sz w:val="28"/>
          <w:szCs w:val="28"/>
        </w:rPr>
      </w:pPr>
    </w:p>
    <w:p w:rsidR="00D77E04" w:rsidRPr="00D77E04" w:rsidRDefault="00D77E04" w:rsidP="00D77E04">
      <w:pPr>
        <w:widowControl w:val="0"/>
        <w:spacing w:line="360" w:lineRule="auto"/>
        <w:ind w:firstLine="720"/>
        <w:jc w:val="both"/>
        <w:rPr>
          <w:sz w:val="28"/>
          <w:szCs w:val="28"/>
        </w:rPr>
      </w:pPr>
    </w:p>
    <w:p w:rsidR="00D77E04" w:rsidRPr="00D77E04" w:rsidRDefault="00D77E04" w:rsidP="00D77E04">
      <w:pPr>
        <w:widowControl w:val="0"/>
        <w:spacing w:line="360" w:lineRule="auto"/>
        <w:ind w:firstLine="720"/>
        <w:jc w:val="both"/>
        <w:rPr>
          <w:sz w:val="28"/>
          <w:szCs w:val="28"/>
        </w:rPr>
      </w:pPr>
    </w:p>
    <w:p w:rsidR="00D77E04" w:rsidRDefault="00D77E04" w:rsidP="00D77E04">
      <w:pPr>
        <w:widowControl w:val="0"/>
        <w:spacing w:line="360" w:lineRule="auto"/>
        <w:ind w:firstLine="720"/>
        <w:rPr>
          <w:sz w:val="28"/>
        </w:rPr>
      </w:pPr>
    </w:p>
    <w:p w:rsidR="00D77E04" w:rsidRDefault="00D77E04" w:rsidP="00D77E04">
      <w:pPr>
        <w:widowControl w:val="0"/>
        <w:spacing w:line="360" w:lineRule="auto"/>
        <w:ind w:firstLine="720"/>
        <w:rPr>
          <w:sz w:val="28"/>
        </w:rPr>
      </w:pPr>
    </w:p>
    <w:p w:rsidR="00D77E04" w:rsidRDefault="00D77E04" w:rsidP="00D77E04">
      <w:pPr>
        <w:widowControl w:val="0"/>
        <w:spacing w:line="360" w:lineRule="auto"/>
        <w:ind w:firstLine="720"/>
        <w:rPr>
          <w:sz w:val="28"/>
        </w:rPr>
      </w:pPr>
      <w:bookmarkStart w:id="0" w:name="_GoBack"/>
      <w:bookmarkEnd w:id="0"/>
    </w:p>
    <w:sectPr w:rsidR="00D77E04" w:rsidSect="00D77E04">
      <w:footerReference w:type="even" r:id="rId58"/>
      <w:footerReference w:type="default" r:id="rId59"/>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B85" w:rsidRDefault="005A2B85">
      <w:r>
        <w:separator/>
      </w:r>
    </w:p>
  </w:endnote>
  <w:endnote w:type="continuationSeparator" w:id="0">
    <w:p w:rsidR="005A2B85" w:rsidRDefault="005A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04" w:rsidRDefault="00D77E04" w:rsidP="00F521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7E04" w:rsidRDefault="00D77E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04" w:rsidRDefault="00D77E04" w:rsidP="00F521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5E3A">
      <w:rPr>
        <w:rStyle w:val="a7"/>
        <w:noProof/>
      </w:rPr>
      <w:t>5</w:t>
    </w:r>
    <w:r>
      <w:rPr>
        <w:rStyle w:val="a7"/>
      </w:rPr>
      <w:fldChar w:fldCharType="end"/>
    </w:r>
  </w:p>
  <w:p w:rsidR="00D77E04" w:rsidRDefault="00D77E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B85" w:rsidRDefault="005A2B85">
      <w:r>
        <w:separator/>
      </w:r>
    </w:p>
  </w:footnote>
  <w:footnote w:type="continuationSeparator" w:id="0">
    <w:p w:rsidR="005A2B85" w:rsidRDefault="005A2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1027"/>
    <w:multiLevelType w:val="multilevel"/>
    <w:tmpl w:val="CD04CF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FC2879"/>
    <w:multiLevelType w:val="hybridMultilevel"/>
    <w:tmpl w:val="C86E9D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3B83EB5"/>
    <w:multiLevelType w:val="hybridMultilevel"/>
    <w:tmpl w:val="9064B3D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DD0430D"/>
    <w:multiLevelType w:val="hybridMultilevel"/>
    <w:tmpl w:val="71BA708A"/>
    <w:lvl w:ilvl="0" w:tplc="FFFFFFFF">
      <w:start w:val="1"/>
      <w:numFmt w:val="decimal"/>
      <w:lvlText w:val="%1."/>
      <w:lvlJc w:val="left"/>
      <w:pPr>
        <w:tabs>
          <w:tab w:val="num" w:pos="1428"/>
        </w:tabs>
        <w:ind w:left="1428" w:hanging="360"/>
      </w:pPr>
      <w:rPr>
        <w:b w:val="0"/>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4">
    <w:nsid w:val="334B14C9"/>
    <w:multiLevelType w:val="hybridMultilevel"/>
    <w:tmpl w:val="8DE03F1C"/>
    <w:lvl w:ilvl="0" w:tplc="C6E4A124">
      <w:start w:val="2004"/>
      <w:numFmt w:val="decimal"/>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896EFD"/>
    <w:multiLevelType w:val="hybridMultilevel"/>
    <w:tmpl w:val="63A091C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0C84399"/>
    <w:multiLevelType w:val="hybridMultilevel"/>
    <w:tmpl w:val="221AB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1221FA"/>
    <w:multiLevelType w:val="hybridMultilevel"/>
    <w:tmpl w:val="5810D5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BAB"/>
    <w:rsid w:val="00010530"/>
    <w:rsid w:val="00015769"/>
    <w:rsid w:val="00035A34"/>
    <w:rsid w:val="00043F7D"/>
    <w:rsid w:val="00063DAB"/>
    <w:rsid w:val="000819A9"/>
    <w:rsid w:val="00081D31"/>
    <w:rsid w:val="000927FF"/>
    <w:rsid w:val="000C7195"/>
    <w:rsid w:val="000D09A7"/>
    <w:rsid w:val="000D186B"/>
    <w:rsid w:val="000E155E"/>
    <w:rsid w:val="000E1D01"/>
    <w:rsid w:val="00103D13"/>
    <w:rsid w:val="00117F32"/>
    <w:rsid w:val="00126A74"/>
    <w:rsid w:val="00131725"/>
    <w:rsid w:val="00134DF4"/>
    <w:rsid w:val="0015071B"/>
    <w:rsid w:val="00155732"/>
    <w:rsid w:val="00161F66"/>
    <w:rsid w:val="001637F3"/>
    <w:rsid w:val="001644CF"/>
    <w:rsid w:val="00170AA4"/>
    <w:rsid w:val="00177DD2"/>
    <w:rsid w:val="00197658"/>
    <w:rsid w:val="001A03B7"/>
    <w:rsid w:val="001A10F6"/>
    <w:rsid w:val="001A26F4"/>
    <w:rsid w:val="001A306F"/>
    <w:rsid w:val="001B08E0"/>
    <w:rsid w:val="001B7464"/>
    <w:rsid w:val="001E0480"/>
    <w:rsid w:val="002027C1"/>
    <w:rsid w:val="00214974"/>
    <w:rsid w:val="00232E19"/>
    <w:rsid w:val="00236986"/>
    <w:rsid w:val="00242708"/>
    <w:rsid w:val="0028507C"/>
    <w:rsid w:val="002A420D"/>
    <w:rsid w:val="002E041C"/>
    <w:rsid w:val="002E5E63"/>
    <w:rsid w:val="002E6974"/>
    <w:rsid w:val="0030240D"/>
    <w:rsid w:val="00307684"/>
    <w:rsid w:val="00310E59"/>
    <w:rsid w:val="0031255D"/>
    <w:rsid w:val="00313880"/>
    <w:rsid w:val="003257C0"/>
    <w:rsid w:val="0032597E"/>
    <w:rsid w:val="003276B7"/>
    <w:rsid w:val="00333862"/>
    <w:rsid w:val="00340795"/>
    <w:rsid w:val="00341E4B"/>
    <w:rsid w:val="0035109B"/>
    <w:rsid w:val="00364338"/>
    <w:rsid w:val="00365DD5"/>
    <w:rsid w:val="00370F4D"/>
    <w:rsid w:val="003875FC"/>
    <w:rsid w:val="003A0571"/>
    <w:rsid w:val="003A7DDC"/>
    <w:rsid w:val="003B3F42"/>
    <w:rsid w:val="003B4BAB"/>
    <w:rsid w:val="003B6189"/>
    <w:rsid w:val="003C395C"/>
    <w:rsid w:val="003D2F50"/>
    <w:rsid w:val="003F3889"/>
    <w:rsid w:val="00413617"/>
    <w:rsid w:val="0042472E"/>
    <w:rsid w:val="00432467"/>
    <w:rsid w:val="00437503"/>
    <w:rsid w:val="00476FA5"/>
    <w:rsid w:val="004A3599"/>
    <w:rsid w:val="004B0E54"/>
    <w:rsid w:val="004B4EB0"/>
    <w:rsid w:val="004C1664"/>
    <w:rsid w:val="004C2CA9"/>
    <w:rsid w:val="004C40E0"/>
    <w:rsid w:val="004D25E4"/>
    <w:rsid w:val="004E0931"/>
    <w:rsid w:val="004E4305"/>
    <w:rsid w:val="004F71D7"/>
    <w:rsid w:val="0050059B"/>
    <w:rsid w:val="00501AE8"/>
    <w:rsid w:val="00507B79"/>
    <w:rsid w:val="0051483F"/>
    <w:rsid w:val="005423FF"/>
    <w:rsid w:val="005514A4"/>
    <w:rsid w:val="00556765"/>
    <w:rsid w:val="00557874"/>
    <w:rsid w:val="00562227"/>
    <w:rsid w:val="00571932"/>
    <w:rsid w:val="00580075"/>
    <w:rsid w:val="00586F64"/>
    <w:rsid w:val="00596DF2"/>
    <w:rsid w:val="005A2B85"/>
    <w:rsid w:val="005A3E96"/>
    <w:rsid w:val="005A49F4"/>
    <w:rsid w:val="005C6F08"/>
    <w:rsid w:val="005C7297"/>
    <w:rsid w:val="005E28E4"/>
    <w:rsid w:val="00615A52"/>
    <w:rsid w:val="00622988"/>
    <w:rsid w:val="006250DD"/>
    <w:rsid w:val="006302E5"/>
    <w:rsid w:val="00640228"/>
    <w:rsid w:val="0064296B"/>
    <w:rsid w:val="006455A8"/>
    <w:rsid w:val="00653A6F"/>
    <w:rsid w:val="006571FA"/>
    <w:rsid w:val="006706FA"/>
    <w:rsid w:val="006833DF"/>
    <w:rsid w:val="006860FA"/>
    <w:rsid w:val="00690E4F"/>
    <w:rsid w:val="00694C02"/>
    <w:rsid w:val="006A5E3A"/>
    <w:rsid w:val="006B263C"/>
    <w:rsid w:val="006C2602"/>
    <w:rsid w:val="006C5485"/>
    <w:rsid w:val="006C5CAF"/>
    <w:rsid w:val="006E0AE7"/>
    <w:rsid w:val="006E63BE"/>
    <w:rsid w:val="006F0BD1"/>
    <w:rsid w:val="00702325"/>
    <w:rsid w:val="00715227"/>
    <w:rsid w:val="007152FC"/>
    <w:rsid w:val="00721546"/>
    <w:rsid w:val="007256AB"/>
    <w:rsid w:val="0072676D"/>
    <w:rsid w:val="007355BA"/>
    <w:rsid w:val="00746FD0"/>
    <w:rsid w:val="007520B8"/>
    <w:rsid w:val="00770640"/>
    <w:rsid w:val="00771008"/>
    <w:rsid w:val="0077504B"/>
    <w:rsid w:val="00784542"/>
    <w:rsid w:val="00786340"/>
    <w:rsid w:val="007A7674"/>
    <w:rsid w:val="007C43A1"/>
    <w:rsid w:val="007D21AD"/>
    <w:rsid w:val="007F0499"/>
    <w:rsid w:val="00813ACD"/>
    <w:rsid w:val="00816E21"/>
    <w:rsid w:val="00831F63"/>
    <w:rsid w:val="008341BA"/>
    <w:rsid w:val="008762AF"/>
    <w:rsid w:val="008946A8"/>
    <w:rsid w:val="008B5D4C"/>
    <w:rsid w:val="008C2A1D"/>
    <w:rsid w:val="008D0088"/>
    <w:rsid w:val="008D4F6B"/>
    <w:rsid w:val="008E47A5"/>
    <w:rsid w:val="00901F0E"/>
    <w:rsid w:val="00902BEB"/>
    <w:rsid w:val="00904113"/>
    <w:rsid w:val="00904786"/>
    <w:rsid w:val="009167BD"/>
    <w:rsid w:val="00921E08"/>
    <w:rsid w:val="00931913"/>
    <w:rsid w:val="00932766"/>
    <w:rsid w:val="00932CDB"/>
    <w:rsid w:val="00950A4E"/>
    <w:rsid w:val="0099148E"/>
    <w:rsid w:val="00991EF7"/>
    <w:rsid w:val="009A78D7"/>
    <w:rsid w:val="009B06FF"/>
    <w:rsid w:val="009B6AAE"/>
    <w:rsid w:val="009C0EB6"/>
    <w:rsid w:val="009C6136"/>
    <w:rsid w:val="009E15E8"/>
    <w:rsid w:val="009E5B23"/>
    <w:rsid w:val="009F4019"/>
    <w:rsid w:val="009F51BF"/>
    <w:rsid w:val="009F5495"/>
    <w:rsid w:val="009F5C1B"/>
    <w:rsid w:val="00A01602"/>
    <w:rsid w:val="00A01920"/>
    <w:rsid w:val="00A01EA1"/>
    <w:rsid w:val="00A117C6"/>
    <w:rsid w:val="00A37D63"/>
    <w:rsid w:val="00A52A48"/>
    <w:rsid w:val="00A52C45"/>
    <w:rsid w:val="00A54430"/>
    <w:rsid w:val="00A60B43"/>
    <w:rsid w:val="00A6121B"/>
    <w:rsid w:val="00A864E6"/>
    <w:rsid w:val="00AA4D34"/>
    <w:rsid w:val="00AA5CCF"/>
    <w:rsid w:val="00AC0742"/>
    <w:rsid w:val="00AD6246"/>
    <w:rsid w:val="00AE074C"/>
    <w:rsid w:val="00AE308A"/>
    <w:rsid w:val="00AE71C3"/>
    <w:rsid w:val="00AF3116"/>
    <w:rsid w:val="00AF4377"/>
    <w:rsid w:val="00B02706"/>
    <w:rsid w:val="00B27719"/>
    <w:rsid w:val="00B36E33"/>
    <w:rsid w:val="00B43DDF"/>
    <w:rsid w:val="00B513B7"/>
    <w:rsid w:val="00B53296"/>
    <w:rsid w:val="00B608BA"/>
    <w:rsid w:val="00B63FDD"/>
    <w:rsid w:val="00B6728D"/>
    <w:rsid w:val="00B7672A"/>
    <w:rsid w:val="00B870CC"/>
    <w:rsid w:val="00B8756D"/>
    <w:rsid w:val="00B918CC"/>
    <w:rsid w:val="00B97AE6"/>
    <w:rsid w:val="00BB2FE9"/>
    <w:rsid w:val="00BB40AD"/>
    <w:rsid w:val="00BC51FE"/>
    <w:rsid w:val="00BD0F7D"/>
    <w:rsid w:val="00BD34F1"/>
    <w:rsid w:val="00BD470F"/>
    <w:rsid w:val="00BF136E"/>
    <w:rsid w:val="00BF3F0B"/>
    <w:rsid w:val="00BF76AC"/>
    <w:rsid w:val="00C12B45"/>
    <w:rsid w:val="00C431C0"/>
    <w:rsid w:val="00C5199C"/>
    <w:rsid w:val="00C63F12"/>
    <w:rsid w:val="00C64DB6"/>
    <w:rsid w:val="00C716F2"/>
    <w:rsid w:val="00C81482"/>
    <w:rsid w:val="00C82D4F"/>
    <w:rsid w:val="00CA2474"/>
    <w:rsid w:val="00CA5DCC"/>
    <w:rsid w:val="00CB731D"/>
    <w:rsid w:val="00CC349D"/>
    <w:rsid w:val="00CD0DE8"/>
    <w:rsid w:val="00CD3C94"/>
    <w:rsid w:val="00CE7584"/>
    <w:rsid w:val="00CF2B7A"/>
    <w:rsid w:val="00CF3CCD"/>
    <w:rsid w:val="00D13D97"/>
    <w:rsid w:val="00D2410D"/>
    <w:rsid w:val="00D51BC4"/>
    <w:rsid w:val="00D57FD5"/>
    <w:rsid w:val="00D62CFF"/>
    <w:rsid w:val="00D712AF"/>
    <w:rsid w:val="00D77E04"/>
    <w:rsid w:val="00D82F1C"/>
    <w:rsid w:val="00D91AC3"/>
    <w:rsid w:val="00D9477A"/>
    <w:rsid w:val="00D94FF1"/>
    <w:rsid w:val="00D97F12"/>
    <w:rsid w:val="00DB15A8"/>
    <w:rsid w:val="00DB756F"/>
    <w:rsid w:val="00DC4000"/>
    <w:rsid w:val="00DD7F81"/>
    <w:rsid w:val="00E10A55"/>
    <w:rsid w:val="00E11833"/>
    <w:rsid w:val="00E13305"/>
    <w:rsid w:val="00E277E3"/>
    <w:rsid w:val="00E326F1"/>
    <w:rsid w:val="00E404BD"/>
    <w:rsid w:val="00E56802"/>
    <w:rsid w:val="00E615F2"/>
    <w:rsid w:val="00E70F8D"/>
    <w:rsid w:val="00E821C7"/>
    <w:rsid w:val="00EB5EA6"/>
    <w:rsid w:val="00EB7D00"/>
    <w:rsid w:val="00EC3841"/>
    <w:rsid w:val="00F07F0D"/>
    <w:rsid w:val="00F10B08"/>
    <w:rsid w:val="00F145E0"/>
    <w:rsid w:val="00F147BB"/>
    <w:rsid w:val="00F2561A"/>
    <w:rsid w:val="00F26716"/>
    <w:rsid w:val="00F47F2B"/>
    <w:rsid w:val="00F52124"/>
    <w:rsid w:val="00F57094"/>
    <w:rsid w:val="00F7058E"/>
    <w:rsid w:val="00F7417A"/>
    <w:rsid w:val="00F825F1"/>
    <w:rsid w:val="00F93066"/>
    <w:rsid w:val="00F9330D"/>
    <w:rsid w:val="00F93455"/>
    <w:rsid w:val="00F93ADB"/>
    <w:rsid w:val="00F94096"/>
    <w:rsid w:val="00FA2F50"/>
    <w:rsid w:val="00FA7B97"/>
    <w:rsid w:val="00FB75D6"/>
    <w:rsid w:val="00FC3AB9"/>
    <w:rsid w:val="00FD7391"/>
    <w:rsid w:val="00FD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0"/>
    <o:shapelayout v:ext="edit">
      <o:idmap v:ext="edit" data="1"/>
    </o:shapelayout>
  </w:shapeDefaults>
  <w:decimalSymbol w:val=","/>
  <w:listSeparator w:val=";"/>
  <w15:chartTrackingRefBased/>
  <w15:docId w15:val="{A5ADFBEB-26FF-4E58-8F22-19BB2811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1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C4000"/>
    <w:pPr>
      <w:shd w:val="clear" w:color="auto" w:fill="FFFFFF"/>
      <w:autoSpaceDE w:val="0"/>
      <w:autoSpaceDN w:val="0"/>
      <w:adjustRightInd w:val="0"/>
      <w:spacing w:line="360" w:lineRule="auto"/>
      <w:ind w:firstLine="720"/>
      <w:jc w:val="both"/>
    </w:pPr>
    <w:rPr>
      <w:color w:val="000000"/>
      <w:sz w:val="28"/>
    </w:rPr>
  </w:style>
  <w:style w:type="paragraph" w:styleId="20">
    <w:name w:val="Body Text 2"/>
    <w:basedOn w:val="a"/>
    <w:rsid w:val="00DC4000"/>
    <w:pPr>
      <w:spacing w:after="120" w:line="480" w:lineRule="auto"/>
    </w:pPr>
  </w:style>
  <w:style w:type="paragraph" w:styleId="a3">
    <w:name w:val="Body Text"/>
    <w:basedOn w:val="a"/>
    <w:rsid w:val="00DC4000"/>
    <w:pPr>
      <w:spacing w:after="120"/>
    </w:pPr>
  </w:style>
  <w:style w:type="paragraph" w:styleId="a4">
    <w:name w:val="Body Text Indent"/>
    <w:basedOn w:val="a"/>
    <w:rsid w:val="00DC4000"/>
    <w:pPr>
      <w:spacing w:after="120"/>
      <w:ind w:left="283"/>
    </w:pPr>
  </w:style>
  <w:style w:type="paragraph" w:styleId="3">
    <w:name w:val="Body Text 3"/>
    <w:basedOn w:val="a"/>
    <w:rsid w:val="00DC4000"/>
    <w:rPr>
      <w:sz w:val="20"/>
    </w:rPr>
  </w:style>
  <w:style w:type="table" w:styleId="a5">
    <w:name w:val="Table Grid"/>
    <w:basedOn w:val="a1"/>
    <w:rsid w:val="00B87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D77E04"/>
    <w:pPr>
      <w:tabs>
        <w:tab w:val="center" w:pos="4677"/>
        <w:tab w:val="right" w:pos="9355"/>
      </w:tabs>
    </w:pPr>
  </w:style>
  <w:style w:type="character" w:styleId="a7">
    <w:name w:val="page number"/>
    <w:basedOn w:val="a0"/>
    <w:rsid w:val="00D7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37064">
      <w:bodyDiv w:val="1"/>
      <w:marLeft w:val="0"/>
      <w:marRight w:val="0"/>
      <w:marTop w:val="0"/>
      <w:marBottom w:val="0"/>
      <w:divBdr>
        <w:top w:val="none" w:sz="0" w:space="0" w:color="auto"/>
        <w:left w:val="none" w:sz="0" w:space="0" w:color="auto"/>
        <w:bottom w:val="none" w:sz="0" w:space="0" w:color="auto"/>
        <w:right w:val="none" w:sz="0" w:space="0" w:color="auto"/>
      </w:divBdr>
    </w:div>
    <w:div w:id="480539336">
      <w:bodyDiv w:val="1"/>
      <w:marLeft w:val="0"/>
      <w:marRight w:val="0"/>
      <w:marTop w:val="0"/>
      <w:marBottom w:val="0"/>
      <w:divBdr>
        <w:top w:val="none" w:sz="0" w:space="0" w:color="auto"/>
        <w:left w:val="none" w:sz="0" w:space="0" w:color="auto"/>
        <w:bottom w:val="none" w:sz="0" w:space="0" w:color="auto"/>
        <w:right w:val="none" w:sz="0" w:space="0" w:color="auto"/>
      </w:divBdr>
    </w:div>
    <w:div w:id="1339040282">
      <w:bodyDiv w:val="1"/>
      <w:marLeft w:val="0"/>
      <w:marRight w:val="0"/>
      <w:marTop w:val="0"/>
      <w:marBottom w:val="0"/>
      <w:divBdr>
        <w:top w:val="none" w:sz="0" w:space="0" w:color="auto"/>
        <w:left w:val="none" w:sz="0" w:space="0" w:color="auto"/>
        <w:bottom w:val="none" w:sz="0" w:space="0" w:color="auto"/>
        <w:right w:val="none" w:sz="0" w:space="0" w:color="auto"/>
      </w:divBdr>
    </w:div>
    <w:div w:id="1387489242">
      <w:bodyDiv w:val="1"/>
      <w:marLeft w:val="0"/>
      <w:marRight w:val="0"/>
      <w:marTop w:val="0"/>
      <w:marBottom w:val="0"/>
      <w:divBdr>
        <w:top w:val="none" w:sz="0" w:space="0" w:color="auto"/>
        <w:left w:val="none" w:sz="0" w:space="0" w:color="auto"/>
        <w:bottom w:val="none" w:sz="0" w:space="0" w:color="auto"/>
        <w:right w:val="none" w:sz="0" w:space="0" w:color="auto"/>
      </w:divBdr>
    </w:div>
    <w:div w:id="1769034560">
      <w:bodyDiv w:val="1"/>
      <w:marLeft w:val="0"/>
      <w:marRight w:val="0"/>
      <w:marTop w:val="0"/>
      <w:marBottom w:val="0"/>
      <w:divBdr>
        <w:top w:val="none" w:sz="0" w:space="0" w:color="auto"/>
        <w:left w:val="none" w:sz="0" w:space="0" w:color="auto"/>
        <w:bottom w:val="none" w:sz="0" w:space="0" w:color="auto"/>
        <w:right w:val="none" w:sz="0" w:space="0" w:color="auto"/>
      </w:divBdr>
    </w:div>
    <w:div w:id="1916620324">
      <w:bodyDiv w:val="1"/>
      <w:marLeft w:val="0"/>
      <w:marRight w:val="0"/>
      <w:marTop w:val="0"/>
      <w:marBottom w:val="0"/>
      <w:divBdr>
        <w:top w:val="none" w:sz="0" w:space="0" w:color="auto"/>
        <w:left w:val="none" w:sz="0" w:space="0" w:color="auto"/>
        <w:bottom w:val="none" w:sz="0" w:space="0" w:color="auto"/>
        <w:right w:val="none" w:sz="0" w:space="0" w:color="auto"/>
      </w:divBdr>
    </w:div>
    <w:div w:id="21418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image" Target="media/image22.emf"/><Relationship Id="rId55" Type="http://schemas.openxmlformats.org/officeDocument/2006/relationships/image" Target="media/image26.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png"/><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image" Target="media/image21.e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4.e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7078</Words>
  <Characters>40350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Генератор ночи</Company>
  <LinksUpToDate>false</LinksUpToDate>
  <CharactersWithSpaces>47334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Михаил</dc:creator>
  <cp:keywords/>
  <dc:description/>
  <cp:lastModifiedBy>Irina</cp:lastModifiedBy>
  <cp:revision>2</cp:revision>
  <dcterms:created xsi:type="dcterms:W3CDTF">2014-08-15T07:50:00Z</dcterms:created>
  <dcterms:modified xsi:type="dcterms:W3CDTF">2014-08-15T07:50:00Z</dcterms:modified>
</cp:coreProperties>
</file>