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39" w:rsidRDefault="001E78DF">
      <w:pPr>
        <w:pStyle w:val="1"/>
        <w:jc w:val="center"/>
      </w:pPr>
      <w:r>
        <w:t>Анализ эффективности коммерческой рекламы</w:t>
      </w:r>
    </w:p>
    <w:p w:rsidR="00EE3739" w:rsidRPr="001E78DF" w:rsidRDefault="001E78DF">
      <w:pPr>
        <w:pStyle w:val="a3"/>
        <w:divId w:val="1563708739"/>
      </w:pPr>
      <w:r>
        <w:rPr>
          <w:b/>
          <w:bCs/>
        </w:rPr>
        <w:t>Московский Государственный Социальный Университет</w:t>
      </w:r>
    </w:p>
    <w:p w:rsidR="00EE3739" w:rsidRDefault="001E78DF">
      <w:pPr>
        <w:pStyle w:val="a3"/>
        <w:divId w:val="1563708739"/>
      </w:pPr>
      <w:r>
        <w:rPr>
          <w:b/>
          <w:bCs/>
        </w:rPr>
        <w:t>Институт Социологии</w:t>
      </w:r>
    </w:p>
    <w:p w:rsidR="00EE3739" w:rsidRDefault="001E78DF">
      <w:pPr>
        <w:pStyle w:val="a3"/>
        <w:divId w:val="1563708739"/>
      </w:pPr>
      <w:r>
        <w:rPr>
          <w:i/>
          <w:iCs/>
        </w:rPr>
        <w:t> </w:t>
      </w:r>
    </w:p>
    <w:p w:rsidR="00EE3739" w:rsidRDefault="001E78DF">
      <w:pPr>
        <w:pStyle w:val="a3"/>
        <w:divId w:val="1563708739"/>
      </w:pPr>
      <w:r>
        <w:t>Практическая РАБОТА по теме</w:t>
      </w:r>
    </w:p>
    <w:p w:rsidR="00EE3739" w:rsidRDefault="001E78DF">
      <w:pPr>
        <w:pStyle w:val="a3"/>
        <w:divId w:val="1563708739"/>
      </w:pPr>
      <w:r>
        <w:rPr>
          <w:b/>
          <w:bCs/>
        </w:rPr>
        <w:t>"Анализ эффективности коммерческой рекламы"</w:t>
      </w:r>
    </w:p>
    <w:p w:rsidR="00EE3739" w:rsidRDefault="001E78DF">
      <w:pPr>
        <w:pStyle w:val="a3"/>
        <w:divId w:val="1563708739"/>
      </w:pPr>
      <w:r>
        <w:t>студента  I I I курса</w:t>
      </w:r>
    </w:p>
    <w:p w:rsidR="00EE3739" w:rsidRDefault="001E78DF">
      <w:pPr>
        <w:pStyle w:val="a3"/>
        <w:divId w:val="1563708739"/>
      </w:pPr>
      <w:r>
        <w:t>дневного отделения</w:t>
      </w:r>
    </w:p>
    <w:p w:rsidR="00EE3739" w:rsidRDefault="001E78DF">
      <w:pPr>
        <w:pStyle w:val="a3"/>
        <w:divId w:val="1563708739"/>
      </w:pPr>
      <w:r>
        <w:t>Иванова Михаила Сергеевича</w:t>
      </w:r>
    </w:p>
    <w:p w:rsidR="00EE3739" w:rsidRDefault="00EE3739">
      <w:pPr>
        <w:divId w:val="1563708739"/>
      </w:pPr>
    </w:p>
    <w:p w:rsidR="00EE3739" w:rsidRPr="001E78DF" w:rsidRDefault="001E78DF">
      <w:pPr>
        <w:pStyle w:val="a3"/>
        <w:divId w:val="1563708739"/>
      </w:pPr>
      <w:r>
        <w:rPr>
          <w:b/>
          <w:bCs/>
        </w:rPr>
        <w:t>Москва, 1998 год</w:t>
      </w:r>
    </w:p>
    <w:p w:rsidR="00EE3739" w:rsidRDefault="00EE3739">
      <w:pPr>
        <w:divId w:val="1563708739"/>
      </w:pPr>
    </w:p>
    <w:p w:rsidR="00EE3739" w:rsidRPr="001E78DF" w:rsidRDefault="001E78DF">
      <w:pPr>
        <w:pStyle w:val="a3"/>
        <w:divId w:val="1563708739"/>
      </w:pPr>
      <w:bookmarkStart w:id="0" w:name="_Toc421699828"/>
      <w:bookmarkStart w:id="1" w:name="_Toc421699910"/>
      <w:bookmarkStart w:id="2" w:name="_Toc421700217"/>
      <w:bookmarkEnd w:id="0"/>
      <w:bookmarkEnd w:id="1"/>
      <w:bookmarkEnd w:id="2"/>
      <w:r>
        <w:t>I.                                                 Методологический раздел      3</w:t>
      </w:r>
    </w:p>
    <w:p w:rsidR="00EE3739" w:rsidRDefault="001E78DF">
      <w:pPr>
        <w:pStyle w:val="a3"/>
        <w:divId w:val="1563708739"/>
      </w:pPr>
      <w:r>
        <w:t>1.1.                                                      Анализ проблемной ситуации      3</w:t>
      </w:r>
    </w:p>
    <w:p w:rsidR="00EE3739" w:rsidRDefault="001E78DF">
      <w:pPr>
        <w:pStyle w:val="a3"/>
        <w:divId w:val="1563708739"/>
      </w:pPr>
      <w:r>
        <w:t>1.2.                                            Интерпретация основных понятий.      5</w:t>
      </w:r>
    </w:p>
    <w:p w:rsidR="00EE3739" w:rsidRDefault="001E78DF">
      <w:pPr>
        <w:pStyle w:val="a3"/>
        <w:divId w:val="1563708739"/>
      </w:pPr>
      <w:r>
        <w:t>II.                                               Методологический раздел      8</w:t>
      </w:r>
    </w:p>
    <w:p w:rsidR="00EE3739" w:rsidRDefault="001E78DF">
      <w:pPr>
        <w:pStyle w:val="a3"/>
        <w:divId w:val="1563708739"/>
      </w:pPr>
      <w:r>
        <w:t>2.1.            Обоснование методов сбора эмпирических данных:      8</w:t>
      </w:r>
    </w:p>
    <w:p w:rsidR="00EE3739" w:rsidRDefault="001E78DF">
      <w:pPr>
        <w:pStyle w:val="a3"/>
        <w:divId w:val="1563708739"/>
      </w:pPr>
      <w:r>
        <w:t>2.2.                               Определение обследуемой совокупности:      9</w:t>
      </w:r>
    </w:p>
    <w:p w:rsidR="00EE3739" w:rsidRDefault="001E78DF">
      <w:pPr>
        <w:pStyle w:val="a3"/>
        <w:divId w:val="1563708739"/>
      </w:pPr>
      <w:r>
        <w:t>2.3.                                              Календарный план исследования      11</w:t>
      </w:r>
    </w:p>
    <w:p w:rsidR="00EE3739" w:rsidRDefault="001E78DF">
      <w:pPr>
        <w:pStyle w:val="a3"/>
        <w:divId w:val="1563708739"/>
      </w:pPr>
      <w:r>
        <w:t>2.4.                  Порядок подготовки исследовательской группы.      12</w:t>
      </w:r>
    </w:p>
    <w:p w:rsidR="00EE3739" w:rsidRDefault="001E78DF">
      <w:pPr>
        <w:pStyle w:val="a3"/>
        <w:divId w:val="1563708739"/>
      </w:pPr>
      <w:r>
        <w:t>2.5.                       Смета расходов на проведение исследование.      12</w:t>
      </w:r>
    </w:p>
    <w:p w:rsidR="00EE3739" w:rsidRDefault="001E78DF">
      <w:pPr>
        <w:pStyle w:val="a3"/>
        <w:divId w:val="1563708739"/>
      </w:pPr>
      <w:r>
        <w:rPr>
          <w:b/>
          <w:bCs/>
        </w:rPr>
        <w:t>1.Методологический раздел</w:t>
      </w:r>
    </w:p>
    <w:p w:rsidR="00EE3739" w:rsidRDefault="001E78DF">
      <w:pPr>
        <w:pStyle w:val="a3"/>
        <w:divId w:val="1563708739"/>
      </w:pPr>
      <w:r>
        <w:t xml:space="preserve">1.1. Анализ проблемной ситуации________________________ </w:t>
      </w:r>
    </w:p>
    <w:p w:rsidR="00EE3739" w:rsidRDefault="001E78DF">
      <w:pPr>
        <w:pStyle w:val="a3"/>
        <w:divId w:val="1563708739"/>
      </w:pPr>
      <w:r>
        <w:t xml:space="preserve">1.2. Формулирование проблемы исследования_____________ </w:t>
      </w:r>
    </w:p>
    <w:p w:rsidR="00EE3739" w:rsidRDefault="001E78DF">
      <w:pPr>
        <w:pStyle w:val="a3"/>
        <w:divId w:val="1563708739"/>
      </w:pPr>
      <w:r>
        <w:t xml:space="preserve">1.3.Разработанность проблемы___________________________ </w:t>
      </w:r>
    </w:p>
    <w:p w:rsidR="00EE3739" w:rsidRDefault="001E78DF">
      <w:pPr>
        <w:pStyle w:val="a3"/>
        <w:divId w:val="1563708739"/>
      </w:pPr>
      <w:r>
        <w:t xml:space="preserve">1.4.Определение целей и задач исследования ______________ </w:t>
      </w:r>
    </w:p>
    <w:p w:rsidR="00EE3739" w:rsidRDefault="001E78DF">
      <w:pPr>
        <w:pStyle w:val="a3"/>
        <w:divId w:val="1563708739"/>
      </w:pPr>
      <w:r>
        <w:t xml:space="preserve">1.5.Определения объекта и предмета исследования_________   </w:t>
      </w:r>
    </w:p>
    <w:p w:rsidR="00EE3739" w:rsidRDefault="001E78DF">
      <w:pPr>
        <w:pStyle w:val="a3"/>
        <w:divId w:val="1563708739"/>
      </w:pPr>
      <w:r>
        <w:t xml:space="preserve">1.6.Интерпретация основных понятий____________________ </w:t>
      </w:r>
    </w:p>
    <w:p w:rsidR="00EE3739" w:rsidRDefault="001E78DF">
      <w:pPr>
        <w:pStyle w:val="a3"/>
        <w:divId w:val="1563708739"/>
      </w:pPr>
      <w:r>
        <w:t xml:space="preserve">2. Методологический раздел </w:t>
      </w:r>
    </w:p>
    <w:p w:rsidR="00EE3739" w:rsidRDefault="001E78DF">
      <w:pPr>
        <w:pStyle w:val="a3"/>
        <w:divId w:val="1563708739"/>
      </w:pPr>
      <w:r>
        <w:t xml:space="preserve">1.7.Обоснование методов сбора информации______________ </w:t>
      </w:r>
    </w:p>
    <w:p w:rsidR="00EE3739" w:rsidRDefault="001E78DF">
      <w:pPr>
        <w:pStyle w:val="a3"/>
        <w:divId w:val="1563708739"/>
      </w:pPr>
      <w:r>
        <w:t xml:space="preserve">1.8.Определение исследуемой совокупности_______________ </w:t>
      </w:r>
    </w:p>
    <w:p w:rsidR="00EE3739" w:rsidRDefault="001E78DF">
      <w:pPr>
        <w:pStyle w:val="a3"/>
        <w:divId w:val="1563708739"/>
      </w:pPr>
      <w:r>
        <w:t xml:space="preserve">1.9.Указание логической схемы для обработки информации__   </w:t>
      </w:r>
    </w:p>
    <w:p w:rsidR="00EE3739" w:rsidRDefault="001E78DF">
      <w:pPr>
        <w:pStyle w:val="a3"/>
        <w:divId w:val="1563708739"/>
      </w:pPr>
      <w:r>
        <w:t>3. Рабочий план исследования</w:t>
      </w:r>
    </w:p>
    <w:p w:rsidR="00EE3739" w:rsidRDefault="001E78DF">
      <w:pPr>
        <w:pStyle w:val="a3"/>
        <w:divId w:val="1563708739"/>
      </w:pPr>
      <w:r>
        <w:t xml:space="preserve">1.10.Порядок сбора первичной информации_______________   </w:t>
      </w:r>
    </w:p>
    <w:p w:rsidR="00EE3739" w:rsidRDefault="001E78DF">
      <w:pPr>
        <w:pStyle w:val="a3"/>
        <w:divId w:val="1563708739"/>
      </w:pPr>
      <w:r>
        <w:t xml:space="preserve">1.11.Порядок обработки первичной информации___________ </w:t>
      </w:r>
    </w:p>
    <w:p w:rsidR="00EE3739" w:rsidRDefault="001E78DF">
      <w:pPr>
        <w:pStyle w:val="a3"/>
        <w:divId w:val="1563708739"/>
      </w:pPr>
      <w:r>
        <w:t xml:space="preserve">1.12.Календарный план_________________________________ </w:t>
      </w:r>
    </w:p>
    <w:p w:rsidR="00EE3739" w:rsidRDefault="001E78DF">
      <w:pPr>
        <w:pStyle w:val="a3"/>
        <w:divId w:val="1563708739"/>
      </w:pPr>
      <w:r>
        <w:t>1.13.Порядок подготовки исследовательской группы.</w:t>
      </w:r>
    </w:p>
    <w:p w:rsidR="00EE3739" w:rsidRDefault="001E78DF">
      <w:pPr>
        <w:pStyle w:val="a3"/>
        <w:divId w:val="1563708739"/>
      </w:pPr>
      <w:r>
        <w:t xml:space="preserve">1.14.Смета расходов____________________________________ </w:t>
      </w:r>
    </w:p>
    <w:p w:rsidR="00EE3739" w:rsidRDefault="001E78DF">
      <w:pPr>
        <w:pStyle w:val="a3"/>
        <w:divId w:val="1563708739"/>
      </w:pPr>
      <w:r>
        <w:t xml:space="preserve">1.15.Дневник наблюдения за ходом интервью______________ </w:t>
      </w:r>
    </w:p>
    <w:p w:rsidR="00EE3739" w:rsidRDefault="001E78DF">
      <w:pPr>
        <w:pStyle w:val="a3"/>
        <w:divId w:val="1563708739"/>
      </w:pPr>
      <w:r>
        <w:t xml:space="preserve">1.16.Список использованной литературы__________________ </w:t>
      </w:r>
    </w:p>
    <w:p w:rsidR="00EE3739" w:rsidRDefault="001E78DF">
      <w:pPr>
        <w:divId w:val="1563708739"/>
      </w:pPr>
      <w:bookmarkStart w:id="3" w:name="_Toc421703145"/>
      <w:bookmarkStart w:id="4" w:name="_Toc421700218"/>
      <w:bookmarkStart w:id="5" w:name="_Toc421699911"/>
      <w:bookmarkStart w:id="6" w:name="_Toc421699890"/>
      <w:bookmarkEnd w:id="3"/>
      <w:bookmarkEnd w:id="4"/>
      <w:bookmarkEnd w:id="5"/>
      <w:r>
        <w:t>I.            Методологический раздел</w:t>
      </w:r>
      <w:bookmarkEnd w:id="6"/>
      <w:r>
        <w:t xml:space="preserve"> </w:t>
      </w:r>
    </w:p>
    <w:p w:rsidR="00EE3739" w:rsidRDefault="001E78DF">
      <w:pPr>
        <w:pStyle w:val="2"/>
        <w:divId w:val="1563708739"/>
      </w:pPr>
      <w:bookmarkStart w:id="7" w:name="_Toc421703146"/>
      <w:bookmarkStart w:id="8" w:name="_Toc421700219"/>
      <w:bookmarkStart w:id="9" w:name="_Toc421699912"/>
      <w:bookmarkStart w:id="10" w:name="_Toc421699891"/>
      <w:bookmarkEnd w:id="7"/>
      <w:bookmarkEnd w:id="8"/>
      <w:bookmarkEnd w:id="9"/>
      <w:r>
        <w:t>1.1.        Анализ проблемной ситуации</w:t>
      </w:r>
      <w:bookmarkEnd w:id="10"/>
    </w:p>
    <w:p w:rsidR="00EE3739" w:rsidRPr="001E78DF" w:rsidRDefault="001E78DF">
      <w:pPr>
        <w:pStyle w:val="a3"/>
        <w:divId w:val="1563708739"/>
      </w:pPr>
      <w:r>
        <w:t xml:space="preserve">В настоящее время в России реклама стала таким же предметом общественной жизни как телевидение. Невозможно себе представить, что бы 10-15 лет назад во время просмотра кинофильма, зритель подвергался воздействию рекламы, предлагающей купить, попробовать, вложить и т.д.  Это может радовать, раздражать, но реальность такова. </w:t>
      </w:r>
    </w:p>
    <w:p w:rsidR="00EE3739" w:rsidRDefault="001E78DF">
      <w:pPr>
        <w:pStyle w:val="a3"/>
        <w:divId w:val="1563708739"/>
      </w:pPr>
      <w:r>
        <w:t xml:space="preserve">Неосвоенность и маштабноость российского потребительского рынка создает благодатную почву для отечественных, а особенно иностранных фирм,  сильно тратящихся на рекламу на новых рынках. </w:t>
      </w:r>
    </w:p>
    <w:p w:rsidR="00EE3739" w:rsidRDefault="001E78DF">
      <w:pPr>
        <w:pStyle w:val="a3"/>
        <w:divId w:val="1563708739"/>
      </w:pPr>
      <w:r>
        <w:t>По оценкам практически всех специалистов, рынок рекламы как экономическое явление возник в России в 1992 году. Так, по данным специалистов лишь с ноября 1991 года появились более или менее заметные объемы рекламы в прессе ( в первую очередь в газетах «Известия» и «Правда» ), лишь спустя год – с осени 1992 года возникла в серьезных объемах реклама на телевидении.</w:t>
      </w:r>
    </w:p>
    <w:p w:rsidR="00EE3739" w:rsidRDefault="001E78DF">
      <w:pPr>
        <w:pStyle w:val="a3"/>
        <w:divId w:val="1563708739"/>
      </w:pPr>
      <w:r>
        <w:t>В оценках Объема рекламного рынка России данные специалистов расходятся. Так, Александр Назайкин (1) приводит следующие выкладки: в 1991 году рекламные расходы в россии не превышали 3 млн. долл. ( сейчас –это месячный объем рекламы на нашем телевидении таких фирм как «Procter &amp;Gamble” или “Mars-Россия”). В 1992 году объем рекламного рынка составил около 51 млн. долл., в 1993 году – свыше 220 млн. Так в преведенной ниже таблице отражено то, как развивался рекламный рынок в России.</w:t>
      </w:r>
    </w:p>
    <w:p w:rsidR="00EE3739" w:rsidRDefault="001E78DF">
      <w:pPr>
        <w:pStyle w:val="a3"/>
        <w:divId w:val="1563708739"/>
      </w:pPr>
      <w:r>
        <w:t>Таблица №1</w:t>
      </w:r>
    </w:p>
    <w:p w:rsidR="00EE3739" w:rsidRDefault="001E78DF">
      <w:pPr>
        <w:pStyle w:val="a3"/>
        <w:divId w:val="1563708739"/>
      </w:pPr>
      <w:r>
        <w:t>Объем Российского рекламного рынка в долларах США.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975"/>
        <w:gridCol w:w="975"/>
        <w:gridCol w:w="975"/>
        <w:gridCol w:w="975"/>
        <w:gridCol w:w="975"/>
        <w:gridCol w:w="975"/>
        <w:gridCol w:w="975"/>
      </w:tblGrid>
      <w:tr w:rsidR="00EE3739">
        <w:trPr>
          <w:divId w:val="1563708739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Каналы распостранения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1998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Газеты и журналы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28-32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Телевидение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Прочие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Всего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</w:tbl>
    <w:p w:rsidR="00EE3739" w:rsidRPr="001E78DF" w:rsidRDefault="001E78DF">
      <w:pPr>
        <w:pStyle w:val="a3"/>
        <w:divId w:val="1563708739"/>
      </w:pPr>
      <w:r>
        <w:t>При таких объемах вложений в рекламу очень остро встает проблема анализа эффективности коммерческой рекламы.</w:t>
      </w:r>
    </w:p>
    <w:p w:rsidR="00EE3739" w:rsidRDefault="001E78DF">
      <w:pPr>
        <w:pStyle w:val="a3"/>
        <w:divId w:val="1563708739"/>
      </w:pPr>
      <w:r>
        <w:t>Кто занимается</w:t>
      </w:r>
    </w:p>
    <w:p w:rsidR="00EE3739" w:rsidRDefault="001E78DF">
      <w:pPr>
        <w:pStyle w:val="a3"/>
        <w:divId w:val="1563708739"/>
      </w:pPr>
      <w:r>
        <w:t xml:space="preserve">Эффективность рекламы выражается в изучении знакомства целевой аудитории с информацией об исследуемой фирме и ее товарах, а также о том, что именно о них известно, какой образ фирмы и товаров сформировался и каково отношение к ним. </w:t>
      </w:r>
    </w:p>
    <w:p w:rsidR="00EE3739" w:rsidRDefault="001E78DF">
      <w:pPr>
        <w:pStyle w:val="a3"/>
        <w:divId w:val="1563708739"/>
      </w:pPr>
      <w:r>
        <w:t xml:space="preserve">Создать представление о товарах и фирме, а тем более сформировать хорошее отношение к ним не всегда легко. Это требует времени и определенной стратегии. Отношения на рынке - это, в первую очередь, человеческие отношения. Реклама позволяет формировать нужные представления об исследуемой фирме у широкой аудитории, на основе которых легче строить отношения. </w:t>
      </w:r>
    </w:p>
    <w:p w:rsidR="00EE3739" w:rsidRDefault="001E78DF">
      <w:pPr>
        <w:pStyle w:val="a3"/>
        <w:divId w:val="1563708739"/>
      </w:pPr>
      <w:r>
        <w:t xml:space="preserve">Информация,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графики, так и с точки зрения выбора каналов для ее распространения. </w:t>
      </w:r>
    </w:p>
    <w:p w:rsidR="00EE3739" w:rsidRDefault="001E78DF">
      <w:pPr>
        <w:pStyle w:val="a3"/>
        <w:divId w:val="1563708739"/>
      </w:pPr>
      <w:r>
        <w:t xml:space="preserve">Не следует забывать, что реклама - лишь один из маркетинговых инструментов, оказывающих воздействие на сбыт товара и, следовательно, при снижении уровня продаж, предметами анализа, помимо рекламы, должны стать сам товар и цена на него, маршрут распространения и места продажи товара, особенности людей, имеющих к этому отношение. В частности, Вы можете активизировать работу продавцов, изменить цены, организовать распродажу. Именно по этой причине при оценке эффективности рекламы учитывается комплекс создавшихся на рынке условий реализации и всех факторов, способствующих или препятствующих решению Ваших маркетинговых задач.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ЦЕЛЬ ИССЛЕДОВАНИЯ:</w:t>
      </w:r>
    </w:p>
    <w:p w:rsidR="00EE3739" w:rsidRDefault="001E78DF">
      <w:pPr>
        <w:pStyle w:val="a3"/>
        <w:divId w:val="1563708739"/>
      </w:pPr>
      <w:r>
        <w:t xml:space="preserve">Предоставить информацию по оценке эффективности проведенной рекламной кампании.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ЗАДАЧА ИССЛЕДОВАНИЯ:</w:t>
      </w:r>
    </w:p>
    <w:p w:rsidR="00EE3739" w:rsidRDefault="001E78DF">
      <w:pPr>
        <w:pStyle w:val="a3"/>
        <w:divId w:val="1563708739"/>
      </w:pPr>
      <w:r>
        <w:t xml:space="preserve">Измерение основных характеристик, по которым можно оценить эффективность рекламной кампании.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ОБЪЕКТ ИССЛЕДОВАНИЯ:</w:t>
      </w:r>
    </w:p>
    <w:p w:rsidR="00EE3739" w:rsidRDefault="001E78DF">
      <w:pPr>
        <w:pStyle w:val="a3"/>
        <w:divId w:val="1563708739"/>
      </w:pPr>
      <w:r>
        <w:t>Объектом исследования является - коммерческая реклама</w:t>
      </w:r>
    </w:p>
    <w:p w:rsidR="00EE3739" w:rsidRDefault="001E78DF">
      <w:pPr>
        <w:pStyle w:val="a3"/>
        <w:divId w:val="1563708739"/>
      </w:pPr>
      <w:r>
        <w:rPr>
          <w:b/>
          <w:bCs/>
        </w:rPr>
        <w:t>ПРЕДМЕТ ИССЛЕДОВАНИЯ:</w:t>
      </w:r>
    </w:p>
    <w:p w:rsidR="00EE3739" w:rsidRDefault="001E78DF">
      <w:pPr>
        <w:pStyle w:val="a3"/>
        <w:divId w:val="1563708739"/>
      </w:pPr>
      <w:r>
        <w:t>Предметом исследования эффективность коммерческой рекламы.</w:t>
      </w:r>
    </w:p>
    <w:p w:rsidR="00EE3739" w:rsidRDefault="001E78DF">
      <w:pPr>
        <w:pStyle w:val="2"/>
        <w:divId w:val="1563708739"/>
      </w:pPr>
      <w:bookmarkStart w:id="11" w:name="_Toc421703147"/>
      <w:r>
        <w:t>1.2.        Интерпретация основных понятий.</w:t>
      </w:r>
      <w:bookmarkEnd w:id="11"/>
    </w:p>
    <w:p w:rsidR="00EE3739" w:rsidRPr="001E78DF" w:rsidRDefault="001E78DF">
      <w:pPr>
        <w:pStyle w:val="a3"/>
        <w:divId w:val="1563708739"/>
      </w:pPr>
      <w:r>
        <w:rPr>
          <w:b/>
          <w:bCs/>
        </w:rPr>
        <w:t>Анализ рыночной ситуации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изучение комплекса факторов, дающих достаточно полную картину положения и перспектив фирмы или товара на рынке - цен, объемов реализации, наличия и характера конкуренции и т.п. При анализе стремятся выявить сильные и слабые стороны товара и его сбыта, фирмы и ее окружения, а также возможности и угрозы для развития коммерческой деятельности.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Концепция рекламной кампании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общее представление, включающее рекламную идею, рекламную аргументацию, особенности рекламных сообщений, обоснование выбора средств распространения рекламы, тип и логику рекламной кампании с учетом маркетинговых задач рекламодателя.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Маркетинг, как рыночная деятельность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организация и управление процессом выявления, пpинятия во внимание и удовлетвоpения тpебований и желаний потpебителя с пpибылью для своей фирмы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Маркетинговые задачи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стратегические задачи, связанные с развитием фирмы и сбытом товара.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Маркетинговые исследования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систематический и объективный сбор и анализ информации о проблеме, связанной со сбытом продукции и предложением услуг. Проведение исследований увеличивает вероятность применения наиболее эффективных маркетинговых действий. Часто исследования предпринимают как реакцию на существующую проблему, хотя маркетинговая информация может быть использована и как основа для перспективного планирования.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Паблик рилейшнз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коммуникативная активность, (включая косвенную рекламу), направленная на формирование гармоничных отношений с обществом, обычно откpыто оплачиваемая и используемая как дополнение к pекламе, осуществляемая с целью инфоpмиpования общественности о фирме, ее товаpах, завоевания довеpия и формирования благоприятного имиджа.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Программа рекламы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программа рекламной деятельности на определенный период, сформированная с учетом стратегических и тактических задач фирмы и указанием целевой аудитории, видов и средств рекламы.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Профиль потребителей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социально-демографические и поведенческие характеристики потенциальных покупателей.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Реклама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использование платного места и времени в средствах массовой информации (газетах, журналах, радио, телевидении) для создания имиджа и известности фирмы и ее товаров.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Рекламная деятельность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организация и управление процессом планирования, создания, производства, доведения рекламных сообщений до целевой аудитории и контроль эффективности рекламных мероприятий.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Рекламная кампания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комплекс рекламных мероприятий, осуществляемых в соответствии с единой целью и концепцией.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Рекламодатель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заказчик рекламного агентства или средства массовой информации, оплачивающий работы, связанные с производством и размещением рекламы.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Рынок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включает всех актуальных и потенциальных потребителей товара, т.е. покупателей продукции или пользователей услуг.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Сегментирование рынка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деление рынка на однородные группы потребителей. В основу сегментирования могут быть положены географические, демографические, психографические и поведенческие признаки.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Средства массовой информации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газеты, журналы, радио, телевидение, Internet 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Товарный знак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слово, имя, знак, символ или их сочетание, художественно оформленные и применяемые для индивидуализации и выделения производителей, продающих организаций или товаров среди конкурентов.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Целевая аудитория</w:t>
      </w:r>
      <w:r>
        <w:t xml:space="preserve"> </w:t>
      </w:r>
    </w:p>
    <w:p w:rsidR="00EE3739" w:rsidRDefault="001E78DF">
      <w:pPr>
        <w:pStyle w:val="a3"/>
        <w:divId w:val="1563708739"/>
      </w:pPr>
      <w:r>
        <w:t xml:space="preserve">определенная группа людей, состоящая из потенциальных потребителей товара (покупателей и клиентов), на которых направлено рекламное сообщение. </w:t>
      </w:r>
    </w:p>
    <w:p w:rsidR="00EE3739" w:rsidRDefault="001E78DF">
      <w:pPr>
        <w:pStyle w:val="a3"/>
        <w:divId w:val="1563708739"/>
      </w:pPr>
      <w:r>
        <w:rPr>
          <w:b/>
          <w:bCs/>
        </w:rPr>
        <w:t> </w:t>
      </w:r>
    </w:p>
    <w:p w:rsidR="00EE3739" w:rsidRDefault="001E78DF">
      <w:pPr>
        <w:pStyle w:val="a3"/>
        <w:divId w:val="1563708739"/>
      </w:pPr>
      <w:r>
        <w:t>Факторная операционализация</w:t>
      </w:r>
    </w:p>
    <w:p w:rsidR="00EE3739" w:rsidRDefault="001E78DF">
      <w:pPr>
        <w:pStyle w:val="a3"/>
        <w:divId w:val="1563708739"/>
      </w:pPr>
      <w:r>
        <w:t>Реклама</w:t>
      </w:r>
    </w:p>
    <w:p w:rsidR="00EE3739" w:rsidRDefault="001E78DF">
      <w:pPr>
        <w:pStyle w:val="a3"/>
        <w:divId w:val="1563708739"/>
      </w:pPr>
      <w:r>
        <w:t>1.           Товарная реклама</w:t>
      </w:r>
    </w:p>
    <w:p w:rsidR="00EE3739" w:rsidRDefault="001E78DF">
      <w:pPr>
        <w:pStyle w:val="a3"/>
        <w:divId w:val="1563708739"/>
      </w:pPr>
      <w:r>
        <w:t>2.           Корпоративная реклама ( включая фирменный стиль)</w:t>
      </w:r>
    </w:p>
    <w:p w:rsidR="00EE3739" w:rsidRDefault="001E78DF">
      <w:pPr>
        <w:pStyle w:val="a3"/>
        <w:divId w:val="1563708739"/>
      </w:pPr>
      <w:r>
        <w:t>3.           Политическая реклама</w:t>
      </w:r>
    </w:p>
    <w:p w:rsidR="00EE3739" w:rsidRDefault="001E78DF">
      <w:pPr>
        <w:pStyle w:val="a3"/>
        <w:divId w:val="1563708739"/>
      </w:pPr>
      <w:r>
        <w:t>4.           Торговая реклама</w:t>
      </w:r>
    </w:p>
    <w:p w:rsidR="00EE3739" w:rsidRDefault="001E78DF">
      <w:pPr>
        <w:pStyle w:val="a3"/>
        <w:divId w:val="1563708739"/>
      </w:pPr>
      <w:r>
        <w:t>Каналы распространения</w:t>
      </w:r>
    </w:p>
    <w:p w:rsidR="00EE3739" w:rsidRDefault="001E78DF">
      <w:pPr>
        <w:pStyle w:val="a3"/>
        <w:divId w:val="1563708739"/>
      </w:pPr>
      <w:r>
        <w:t>1.           Устная реклама</w:t>
      </w:r>
    </w:p>
    <w:p w:rsidR="00EE3739" w:rsidRDefault="001E78DF">
      <w:pPr>
        <w:pStyle w:val="a3"/>
        <w:divId w:val="1563708739"/>
      </w:pPr>
      <w:r>
        <w:t>2.           Наружная реклама</w:t>
      </w:r>
    </w:p>
    <w:p w:rsidR="00EE3739" w:rsidRDefault="001E78DF">
      <w:pPr>
        <w:pStyle w:val="a3"/>
        <w:divId w:val="1563708739"/>
      </w:pPr>
      <w:r>
        <w:t>3.           Печатная реклама</w:t>
      </w:r>
    </w:p>
    <w:p w:rsidR="00EE3739" w:rsidRDefault="001E78DF">
      <w:pPr>
        <w:pStyle w:val="a3"/>
        <w:divId w:val="1563708739"/>
      </w:pPr>
      <w:r>
        <w:t>4.           Реклама в прессе</w:t>
      </w:r>
    </w:p>
    <w:p w:rsidR="00EE3739" w:rsidRDefault="001E78DF">
      <w:pPr>
        <w:pStyle w:val="a3"/>
        <w:divId w:val="1563708739"/>
      </w:pPr>
      <w:r>
        <w:t>5.           Реклама в местах продажи товара</w:t>
      </w:r>
    </w:p>
    <w:p w:rsidR="00EE3739" w:rsidRDefault="001E78DF">
      <w:pPr>
        <w:pStyle w:val="a3"/>
        <w:divId w:val="1563708739"/>
      </w:pPr>
      <w:r>
        <w:t>6.           Радиореклама</w:t>
      </w:r>
    </w:p>
    <w:p w:rsidR="00EE3739" w:rsidRDefault="001E78DF">
      <w:pPr>
        <w:pStyle w:val="a3"/>
        <w:divId w:val="1563708739"/>
      </w:pPr>
      <w:r>
        <w:t>7.           Сувенирная реклама</w:t>
      </w:r>
    </w:p>
    <w:p w:rsidR="00EE3739" w:rsidRDefault="001E78DF">
      <w:pPr>
        <w:pStyle w:val="a3"/>
        <w:divId w:val="1563708739"/>
      </w:pPr>
      <w:r>
        <w:t>8.           Телевизионная реклама</w:t>
      </w:r>
    </w:p>
    <w:p w:rsidR="00EE3739" w:rsidRDefault="001E78DF">
      <w:pPr>
        <w:pStyle w:val="a3"/>
        <w:divId w:val="1563708739"/>
      </w:pPr>
      <w:r>
        <w:t xml:space="preserve">9.           Новые виды </w:t>
      </w:r>
    </w:p>
    <w:p w:rsidR="00EE3739" w:rsidRDefault="001E78DF">
      <w:pPr>
        <w:pStyle w:val="a3"/>
        <w:divId w:val="1563708739"/>
      </w:pPr>
      <w:r>
        <w:rPr>
          <w:b/>
          <w:bCs/>
        </w:rPr>
        <w:t>Эффективность торговой рекламы</w:t>
      </w:r>
    </w:p>
    <w:p w:rsidR="00EE3739" w:rsidRDefault="001E78DF">
      <w:pPr>
        <w:pStyle w:val="a3"/>
        <w:divId w:val="1563708739"/>
      </w:pPr>
      <w:r>
        <w:rPr>
          <w:b/>
          <w:bCs/>
        </w:rPr>
        <w:t> </w:t>
      </w:r>
    </w:p>
    <w:p w:rsidR="00EE3739" w:rsidRDefault="001E78DF">
      <w:pPr>
        <w:pStyle w:val="a3"/>
        <w:divId w:val="1563708739"/>
      </w:pPr>
      <w:r>
        <w:t xml:space="preserve">1.           охват целевой группы </w:t>
      </w:r>
    </w:p>
    <w:p w:rsidR="00EE3739" w:rsidRDefault="001E78DF">
      <w:pPr>
        <w:pStyle w:val="a3"/>
        <w:divId w:val="1563708739"/>
      </w:pPr>
      <w:r>
        <w:t xml:space="preserve">2.           знание рекламируемой марки </w:t>
      </w:r>
    </w:p>
    <w:p w:rsidR="00EE3739" w:rsidRDefault="001E78DF">
      <w:pPr>
        <w:pStyle w:val="a3"/>
        <w:divId w:val="1563708739"/>
      </w:pPr>
      <w:r>
        <w:t xml:space="preserve">3.           запоминаемость элементов рекламы </w:t>
      </w:r>
    </w:p>
    <w:p w:rsidR="00EE3739" w:rsidRDefault="001E78DF">
      <w:pPr>
        <w:pStyle w:val="a3"/>
        <w:divId w:val="1563708739"/>
      </w:pPr>
      <w:r>
        <w:t xml:space="preserve">4.           понимание рекламного сообщения </w:t>
      </w:r>
    </w:p>
    <w:p w:rsidR="00EE3739" w:rsidRDefault="001E78DF">
      <w:pPr>
        <w:pStyle w:val="a3"/>
        <w:divId w:val="1563708739"/>
      </w:pPr>
      <w:r>
        <w:t xml:space="preserve">5.           покупка / использование рекламируемого товара / услуги </w:t>
      </w:r>
    </w:p>
    <w:p w:rsidR="00EE3739" w:rsidRDefault="001E78DF">
      <w:pPr>
        <w:pStyle w:val="a3"/>
        <w:divId w:val="1563708739"/>
      </w:pPr>
      <w:r>
        <w:t>6.           намерение купить / пользоваться рекламируемым товаром</w:t>
      </w:r>
    </w:p>
    <w:p w:rsidR="00EE3739" w:rsidRDefault="001E78DF">
      <w:pPr>
        <w:divId w:val="1563708739"/>
      </w:pPr>
      <w:bookmarkStart w:id="12" w:name="_Toc421703148"/>
      <w:r>
        <w:t>II.          Методологический раздел</w:t>
      </w:r>
      <w:bookmarkEnd w:id="12"/>
      <w:r>
        <w:t xml:space="preserve"> </w:t>
      </w:r>
    </w:p>
    <w:p w:rsidR="00EE3739" w:rsidRDefault="001E78DF">
      <w:pPr>
        <w:pStyle w:val="2"/>
        <w:divId w:val="1563708739"/>
      </w:pPr>
      <w:bookmarkStart w:id="13" w:name="_Toc421703149"/>
      <w:r>
        <w:t>2.1.        Обоснование методов сбора эмпирических данных:</w:t>
      </w:r>
      <w:bookmarkEnd w:id="13"/>
    </w:p>
    <w:p w:rsidR="00EE3739" w:rsidRPr="001E78DF" w:rsidRDefault="001E78DF">
      <w:pPr>
        <w:pStyle w:val="a3"/>
        <w:divId w:val="1563708739"/>
      </w:pPr>
      <w:r>
        <w:t xml:space="preserve">Подсчитать экономическую эффективность отдельных рекламных мероприятий или кампаний в целом можно лишь косвенно из-за множества неподдающихся учету рыночных факторов. Невозможно, например, провести грань между эффективностью рекламы и результатами контактов  потребителей с другими людьми, а также особенностей сезонных продаж или случайно возникших обстоятельств, таких, например, как изменение цен или разорение конкурента. Относительная экономическая оценка эффективности рекламы сводится к сравнению 1) объемов реализации или полученных доходов до и после рекламной кампании и 2) соотнесением полученных доходов с ассигнованиями на рекламу. </w:t>
      </w:r>
    </w:p>
    <w:p w:rsidR="00EE3739" w:rsidRDefault="001E78DF">
      <w:pPr>
        <w:pStyle w:val="a3"/>
        <w:divId w:val="1563708739"/>
      </w:pPr>
      <w:r>
        <w:t>Так же ответ на вопрос об эффективности рекламы коммерческих компаний решается с помощью исследований. Они включают опрос наиболее типичных представителей рекламной аудитории. В частности, целесообразно выяснить, что именно они знают о Вашей фирме, в чем видят преимущества и выгоды от покупки товара или пользования услугами, как они узнали о существовании фирмы, какой образ сложился у них, как они понимают рекламу, что им в ней нравится, что не нравится и что, по их мнению, следует в ней изменить, дополнить.</w:t>
      </w:r>
    </w:p>
    <w:p w:rsidR="00EE3739" w:rsidRDefault="001E78DF">
      <w:pPr>
        <w:pStyle w:val="a3"/>
        <w:divId w:val="1563708739"/>
      </w:pPr>
      <w:r>
        <w:t xml:space="preserve">Ход рекламного процесса можно контролировать практически на каждом его этапе, учитывая косвенные признаки благополучия или появившихся трудностей. Например, имеет смысл обратить особое внимание на мнения  персонала, покупателей или клиентов о рекламе и ее результатах, следить за числом запросов на поставку товара или запросами на дополнительную информацию, анализировать причины их возникновения и роль в этом рекламы. </w:t>
      </w:r>
    </w:p>
    <w:p w:rsidR="00EE3739" w:rsidRDefault="001E78DF">
      <w:pPr>
        <w:pStyle w:val="a3"/>
        <w:divId w:val="1563708739"/>
      </w:pPr>
      <w:r>
        <w:t>Т.о. для исследования эффективности рекламы я считаю необходимо комбинированно использовать  метод фокус-групп, анализ документов и анкетирование.</w:t>
      </w:r>
    </w:p>
    <w:p w:rsidR="00EE3739" w:rsidRDefault="001E78DF">
      <w:pPr>
        <w:pStyle w:val="2"/>
        <w:divId w:val="1563708739"/>
      </w:pPr>
      <w:bookmarkStart w:id="14" w:name="_Toc421703150"/>
      <w:r>
        <w:t>2.2.        Определение обследуемой совокупности:</w:t>
      </w:r>
      <w:bookmarkEnd w:id="14"/>
    </w:p>
    <w:p w:rsidR="00EE3739" w:rsidRPr="001E78DF" w:rsidRDefault="001E78DF">
      <w:pPr>
        <w:pStyle w:val="a3"/>
        <w:divId w:val="1563708739"/>
      </w:pPr>
      <w:r>
        <w:rPr>
          <w:b/>
          <w:bCs/>
        </w:rPr>
        <w:t>Категории анализа.</w:t>
      </w:r>
    </w:p>
    <w:p w:rsidR="00EE3739" w:rsidRDefault="001E78DF">
      <w:pPr>
        <w:pStyle w:val="a3"/>
        <w:divId w:val="1563708739"/>
      </w:pPr>
      <w:r>
        <w:t>1.    Блок адресный</w:t>
      </w:r>
    </w:p>
    <w:p w:rsidR="00EE3739" w:rsidRDefault="001E78DF">
      <w:pPr>
        <w:pStyle w:val="a3"/>
        <w:divId w:val="1563708739"/>
      </w:pPr>
      <w:r>
        <w:t>Приблизительное время анкетирование - 32-37 минут</w:t>
      </w:r>
    </w:p>
    <w:p w:rsidR="00EE3739" w:rsidRDefault="001E78DF">
      <w:pPr>
        <w:pStyle w:val="a3"/>
        <w:divId w:val="1563708739"/>
      </w:pPr>
      <w:r>
        <w:t>Местом проведения опроса прелполагается рабочее место участкового</w:t>
      </w:r>
    </w:p>
    <w:p w:rsidR="00EE3739" w:rsidRDefault="001E78DF">
      <w:pPr>
        <w:pStyle w:val="a3"/>
        <w:divId w:val="1563708739"/>
      </w:pPr>
      <w:r>
        <w:rPr>
          <w:b/>
          <w:bCs/>
        </w:rPr>
        <w:t>Объект опроса:</w:t>
      </w:r>
    </w:p>
    <w:p w:rsidR="00EE3739" w:rsidRDefault="001E78DF">
      <w:pPr>
        <w:pStyle w:val="a3"/>
        <w:divId w:val="1563708739"/>
      </w:pPr>
      <w:r>
        <w:rPr>
          <w:b/>
          <w:bCs/>
        </w:rPr>
        <w:t>Предмет опроса:</w:t>
      </w:r>
    </w:p>
    <w:p w:rsidR="00EE3739" w:rsidRDefault="001E78DF">
      <w:pPr>
        <w:pStyle w:val="a3"/>
        <w:divId w:val="1563708739"/>
      </w:pPr>
      <w:r>
        <w:rPr>
          <w:b/>
          <w:bCs/>
        </w:rPr>
        <w:t>Цель опроса:</w:t>
      </w:r>
    </w:p>
    <w:p w:rsidR="00EE3739" w:rsidRDefault="001E78DF">
      <w:pPr>
        <w:pStyle w:val="a3"/>
        <w:divId w:val="1563708739"/>
      </w:pPr>
      <w:r>
        <w:rPr>
          <w:b/>
          <w:bCs/>
          <w:u w:val="single"/>
        </w:rPr>
        <w:t> </w:t>
      </w:r>
    </w:p>
    <w:p w:rsidR="00EE3739" w:rsidRDefault="001E78DF">
      <w:pPr>
        <w:pStyle w:val="a3"/>
        <w:divId w:val="1563708739"/>
      </w:pPr>
      <w:r>
        <w:t>Выявить основные факторы  преступных действий и наиболее вероятные пути борьбы с ними.</w:t>
      </w:r>
    </w:p>
    <w:p w:rsidR="00EE3739" w:rsidRDefault="001E78DF">
      <w:pPr>
        <w:pStyle w:val="a3"/>
        <w:divId w:val="1563708739"/>
      </w:pPr>
      <w:r>
        <w:rPr>
          <w:b/>
          <w:bCs/>
        </w:rPr>
        <w:t>Задачи опроса:</w:t>
      </w:r>
    </w:p>
    <w:p w:rsidR="00EE3739" w:rsidRDefault="001E78DF">
      <w:pPr>
        <w:pStyle w:val="a3"/>
        <w:divId w:val="1563708739"/>
      </w:pPr>
      <w:r>
        <w:rPr>
          <w:b/>
          <w:bCs/>
        </w:rPr>
        <w:t>Оценка следующих параметров рекламы:</w:t>
      </w:r>
    </w:p>
    <w:p w:rsidR="00EE3739" w:rsidRDefault="001E78DF">
      <w:pPr>
        <w:pStyle w:val="a3"/>
        <w:divId w:val="1563708739"/>
      </w:pPr>
      <w:r>
        <w:t xml:space="preserve">1.           охват целевой группы </w:t>
      </w:r>
    </w:p>
    <w:p w:rsidR="00EE3739" w:rsidRDefault="001E78DF">
      <w:pPr>
        <w:pStyle w:val="a3"/>
        <w:divId w:val="1563708739"/>
      </w:pPr>
      <w:r>
        <w:t xml:space="preserve">2.           знание рекламируемой марки </w:t>
      </w:r>
    </w:p>
    <w:p w:rsidR="00EE3739" w:rsidRDefault="001E78DF">
      <w:pPr>
        <w:pStyle w:val="a3"/>
        <w:divId w:val="1563708739"/>
      </w:pPr>
      <w:r>
        <w:t xml:space="preserve">3.           запоминаемость элементов рекламы </w:t>
      </w:r>
    </w:p>
    <w:p w:rsidR="00EE3739" w:rsidRDefault="001E78DF">
      <w:pPr>
        <w:pStyle w:val="a3"/>
        <w:divId w:val="1563708739"/>
      </w:pPr>
      <w:r>
        <w:t xml:space="preserve">4.           понимание рекламного сообщения </w:t>
      </w:r>
    </w:p>
    <w:p w:rsidR="00EE3739" w:rsidRDefault="001E78DF">
      <w:pPr>
        <w:pStyle w:val="a3"/>
        <w:divId w:val="1563708739"/>
      </w:pPr>
      <w:r>
        <w:t xml:space="preserve">5.           покупка / использование рекламируемого товара / услуги </w:t>
      </w:r>
    </w:p>
    <w:p w:rsidR="00EE3739" w:rsidRDefault="001E78DF">
      <w:pPr>
        <w:pStyle w:val="a3"/>
        <w:divId w:val="1563708739"/>
      </w:pPr>
      <w:r>
        <w:t xml:space="preserve">6.           намерение купить / пользоваться рекламируемым товаром </w:t>
      </w:r>
    </w:p>
    <w:p w:rsidR="00EE3739" w:rsidRDefault="001E78DF">
      <w:pPr>
        <w:pStyle w:val="2"/>
        <w:divId w:val="1563708739"/>
      </w:pPr>
      <w:r>
        <w:t>2.3.         </w:t>
      </w:r>
      <w:bookmarkStart w:id="15" w:name="_Toc421703151"/>
      <w:r>
        <w:t>Календарный план исследования</w:t>
      </w:r>
      <w:bookmarkEnd w:id="15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825"/>
        <w:gridCol w:w="2130"/>
        <w:gridCol w:w="2040"/>
      </w:tblGrid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п/н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Наименование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Ответственный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Дата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Этап подготовки и проведения полевого исследования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Обсужднне у утверждение программы и методического инструментария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10.12.- 10.01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Составления проекта выборки и схемы ее корректировки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10.01 - 15.01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3.  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Тиражирование методологического инструментария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Егоров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15.01 - 19.01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4.  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Формирование группы инструкторов и ее подготовка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Егоров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19.01 -13. 02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5.  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Проведение полевого исследования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Егоров, Серов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13.02 - 13.03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Подгатовка первичной информации и обработка ее на ЭВМ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Разработка инструкций по выбраковыванию анкет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13.03 -15.03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Выбраковка негодных анкет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15.03 -20.03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3.  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Ввод первичной информации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Кудрин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20.03. - 27.03.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4.  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Обработка первичнной социологической информации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Кудрин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27.03 -10.04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Анализ результатов исследования, формулировка выводов и рекомендаций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Анализ результатов и подготовка предварительного отчета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10.04. - 21.04.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2.  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Предоставление отчета заказчику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22.04 - 10.05.</w:t>
            </w:r>
          </w:p>
        </w:tc>
      </w:tr>
    </w:tbl>
    <w:p w:rsidR="00EE3739" w:rsidRPr="001E78DF" w:rsidRDefault="001E78DF">
      <w:pPr>
        <w:pStyle w:val="a3"/>
        <w:divId w:val="1563708739"/>
      </w:pPr>
      <w:r>
        <w:t>Продолжительность исследовательского процесса - шесть месяцев.</w:t>
      </w:r>
    </w:p>
    <w:p w:rsidR="00EE3739" w:rsidRDefault="001E78DF">
      <w:pPr>
        <w:pStyle w:val="a3"/>
        <w:divId w:val="1563708739"/>
      </w:pPr>
      <w:r>
        <w:t>Примечания:</w:t>
      </w:r>
    </w:p>
    <w:p w:rsidR="00EE3739" w:rsidRDefault="001E78DF">
      <w:pPr>
        <w:pStyle w:val="a3"/>
        <w:divId w:val="1563708739"/>
      </w:pPr>
      <w:r>
        <w:t>Иванов М. С. - руководитель исследования</w:t>
      </w:r>
    </w:p>
    <w:p w:rsidR="00EE3739" w:rsidRDefault="001E78DF">
      <w:pPr>
        <w:pStyle w:val="a3"/>
        <w:divId w:val="1563708739"/>
      </w:pPr>
      <w:r>
        <w:t>Серов А. А. -руководитель методической группы</w:t>
      </w:r>
    </w:p>
    <w:p w:rsidR="00EE3739" w:rsidRDefault="001E78DF">
      <w:pPr>
        <w:pStyle w:val="a3"/>
        <w:divId w:val="1563708739"/>
      </w:pPr>
      <w:r>
        <w:t>Кудрин В. Е. - начальник ВЦ</w:t>
      </w:r>
    </w:p>
    <w:p w:rsidR="00EE3739" w:rsidRDefault="001E78DF">
      <w:pPr>
        <w:pStyle w:val="a3"/>
        <w:divId w:val="1563708739"/>
      </w:pPr>
      <w:r>
        <w:t>Егоров Д. Л. - ответственный за сеть интервьюеров и экспертов</w:t>
      </w:r>
    </w:p>
    <w:p w:rsidR="00EE3739" w:rsidRDefault="001E78DF">
      <w:pPr>
        <w:pStyle w:val="2"/>
        <w:divId w:val="1563708739"/>
      </w:pPr>
      <w:bookmarkStart w:id="16" w:name="_Toc421703152"/>
      <w:r>
        <w:t>2.4.        Порядок подготовки исследовательской группы.</w:t>
      </w:r>
      <w:bookmarkEnd w:id="16"/>
    </w:p>
    <w:p w:rsidR="00EE3739" w:rsidRPr="001E78DF" w:rsidRDefault="001E78DF">
      <w:pPr>
        <w:pStyle w:val="a3"/>
        <w:divId w:val="1563708739"/>
      </w:pPr>
      <w:r>
        <w:t>В связи с серьезностью проводимого исследования обязательно необходимо провести двухдневный семинар с целью подготовки инструкторов, способных скоординировать работу в регионах. Для этой цели арендуется помещение МГСУ по адресу: ул. Лосиноостровскя, 24 и привлекается ряд специалистов, способных подготовить людей к предстоящей работе. Каждый из двух дней состоит из лекций и тренинговых занятий. План проведения занятий приводится ниже.</w:t>
      </w:r>
    </w:p>
    <w:p w:rsidR="00EE3739" w:rsidRDefault="001E78DF">
      <w:pPr>
        <w:pStyle w:val="a3"/>
        <w:divId w:val="1563708739"/>
      </w:pPr>
      <w:r>
        <w:t>План проведения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555"/>
        <w:gridCol w:w="3045"/>
        <w:gridCol w:w="3135"/>
      </w:tblGrid>
      <w:tr w:rsidR="00EE3739">
        <w:trPr>
          <w:divId w:val="1563708739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Дата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Час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Тема занятий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Лектор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Понедельник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Методы интервьюирования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Васильев В.П.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07.02.97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Психология общения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Шурыгина Л. А.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3.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Тренинг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Юдина Т. Н.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08.02.97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1.  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Особенности сбора информации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Васильев В. П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2.  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Консультации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 М. С.</w:t>
            </w:r>
          </w:p>
        </w:tc>
      </w:tr>
    </w:tbl>
    <w:p w:rsidR="00EE3739" w:rsidRDefault="001E78DF">
      <w:pPr>
        <w:pStyle w:val="2"/>
        <w:divId w:val="1563708739"/>
      </w:pPr>
      <w:bookmarkStart w:id="17" w:name="_Toc421703153"/>
      <w:r>
        <w:t>2.5.        Смета расходов на проведение исследование.</w:t>
      </w:r>
      <w:bookmarkEnd w:id="17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650"/>
        <w:gridCol w:w="990"/>
        <w:gridCol w:w="1080"/>
        <w:gridCol w:w="1755"/>
        <w:gridCol w:w="1695"/>
      </w:tblGrid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На что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Цена за еденицу, руб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Количество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Pr="001E78DF" w:rsidRDefault="001E78DF">
            <w:pPr>
              <w:pStyle w:val="a3"/>
            </w:pPr>
            <w:r w:rsidRPr="001E78DF">
              <w:t>Итого:    ( тыс.</w:t>
            </w:r>
          </w:p>
          <w:p w:rsidR="00EE3739" w:rsidRPr="001E78DF" w:rsidRDefault="001E78DF">
            <w:pPr>
              <w:pStyle w:val="a3"/>
            </w:pPr>
            <w:r w:rsidRPr="001E78DF">
              <w:t>руб. 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Фирма - поставщик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Ответственный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Расходные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материалы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Бумага ( пачка - 500 листов 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40 000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Виста-офис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Егоров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Ксерокопирование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1800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180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МВД РФ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Егоров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Доставка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материалов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Конверты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400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600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Почта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Билеты инструкторам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____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5000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Аэрофлот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Оплата анкетерам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5 000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300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1500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______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Оплата инструкторам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200 000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______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Подготовка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инструкторов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Аренда помещения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800 000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800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МГСУ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Оплата лекторам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100 000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400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МГСУ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Методические материалы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Из-во " Наука "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Иванов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Командировочные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500 000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5000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Серов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Расчеты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200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ВЦИОМ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Кудрин</w:t>
            </w:r>
          </w:p>
        </w:tc>
      </w:tr>
      <w:tr w:rsidR="00EE3739">
        <w:trPr>
          <w:divId w:val="1563708739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Верстка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EE373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300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ПКЦ МИР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739" w:rsidRDefault="001E78DF">
            <w:r>
              <w:t>Кудрин</w:t>
            </w:r>
          </w:p>
        </w:tc>
      </w:tr>
    </w:tbl>
    <w:p w:rsidR="00EE3739" w:rsidRPr="001E78DF" w:rsidRDefault="001E78DF">
      <w:pPr>
        <w:pStyle w:val="a3"/>
        <w:divId w:val="1563708739"/>
      </w:pPr>
      <w:r>
        <w:t xml:space="preserve">Итого: сумма необходимая для проведения технической части исследования, без учета оплаты методистам </w:t>
      </w:r>
    </w:p>
    <w:p w:rsidR="00EE3739" w:rsidRDefault="001E78DF">
      <w:pPr>
        <w:pStyle w:val="a3"/>
        <w:divId w:val="1563708739"/>
      </w:pPr>
      <w:r>
        <w:t xml:space="preserve">18 780 000 ( восемьнадцать миллионов семьсот восемьдесят тысяч рублей ) </w:t>
      </w:r>
      <w:bookmarkStart w:id="18" w:name="_GoBack"/>
      <w:bookmarkEnd w:id="18"/>
    </w:p>
    <w:sectPr w:rsidR="00EE37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DF"/>
    <w:rsid w:val="001E78DF"/>
    <w:rsid w:val="006E53DB"/>
    <w:rsid w:val="00E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1BAD-6014-40A2-9AAF-2B57380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9788</Words>
  <Characters>5580</Characters>
  <Application>Microsoft Office Word</Application>
  <DocSecurity>0</DocSecurity>
  <Lines>46</Lines>
  <Paragraphs>30</Paragraphs>
  <ScaleCrop>false</ScaleCrop>
  <Company/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эффективности коммерческой рекламы</dc:title>
  <dc:subject/>
  <dc:creator>admin</dc:creator>
  <cp:keywords/>
  <dc:description/>
  <cp:lastModifiedBy>admin</cp:lastModifiedBy>
  <cp:revision>2</cp:revision>
  <dcterms:created xsi:type="dcterms:W3CDTF">2014-01-27T18:45:00Z</dcterms:created>
  <dcterms:modified xsi:type="dcterms:W3CDTF">2014-01-27T18:45:00Z</dcterms:modified>
</cp:coreProperties>
</file>