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EFB" w:rsidRDefault="003B1EFB">
      <w:pPr>
        <w:jc w:val="center"/>
        <w:rPr>
          <w:b/>
          <w:sz w:val="32"/>
        </w:rPr>
      </w:pPr>
      <w:r>
        <w:rPr>
          <w:b/>
          <w:sz w:val="32"/>
        </w:rPr>
        <w:t>СОДЕРЖАНИЕ</w:t>
      </w:r>
    </w:p>
    <w:p w:rsidR="003B1EFB" w:rsidRDefault="003B1EFB">
      <w:pPr>
        <w:spacing w:line="312" w:lineRule="auto"/>
      </w:pPr>
    </w:p>
    <w:p w:rsidR="003B1EFB" w:rsidRDefault="003B1EFB">
      <w:pPr>
        <w:pStyle w:val="11"/>
        <w:tabs>
          <w:tab w:val="right" w:leader="dot" w:pos="9344"/>
        </w:tabs>
        <w:rPr>
          <w:b/>
          <w:noProof/>
          <w:sz w:val="28"/>
        </w:rPr>
      </w:pPr>
      <w:r>
        <w:rPr>
          <w:b/>
          <w:noProof/>
          <w:sz w:val="28"/>
        </w:rPr>
        <w:t>ВВЕДЕНИЕ</w:t>
      </w:r>
      <w:r>
        <w:rPr>
          <w:b/>
          <w:noProof/>
          <w:sz w:val="28"/>
        </w:rPr>
        <w:tab/>
        <w:t>3</w:t>
      </w:r>
    </w:p>
    <w:p w:rsidR="003B1EFB" w:rsidRDefault="003B1EFB">
      <w:pPr>
        <w:pStyle w:val="11"/>
        <w:tabs>
          <w:tab w:val="right" w:leader="dot" w:pos="9344"/>
        </w:tabs>
        <w:rPr>
          <w:b/>
          <w:noProof/>
          <w:sz w:val="28"/>
        </w:rPr>
      </w:pPr>
      <w:r>
        <w:rPr>
          <w:b/>
          <w:noProof/>
          <w:sz w:val="28"/>
        </w:rPr>
        <w:t>ГЛАВА 1.   ТЕОРЕТИЧЕСКИЕ   АСПЕКТЫ     ОЦЕНКИ ФИНАНСОВОГО   СОСТОЯНИЯ    ПРЕДПРИЯТИЯ</w:t>
      </w:r>
      <w:r>
        <w:rPr>
          <w:b/>
          <w:noProof/>
          <w:sz w:val="28"/>
        </w:rPr>
        <w:tab/>
        <w:t>6</w:t>
      </w:r>
    </w:p>
    <w:p w:rsidR="003B1EFB" w:rsidRDefault="003B1EFB">
      <w:pPr>
        <w:pStyle w:val="23"/>
        <w:tabs>
          <w:tab w:val="left" w:pos="800"/>
          <w:tab w:val="right" w:leader="dot" w:pos="9344"/>
        </w:tabs>
        <w:rPr>
          <w:b/>
          <w:noProof/>
          <w:sz w:val="28"/>
        </w:rPr>
      </w:pPr>
      <w:r>
        <w:rPr>
          <w:b/>
          <w:noProof/>
          <w:sz w:val="28"/>
        </w:rPr>
        <w:t>1.1.</w:t>
      </w:r>
      <w:r>
        <w:rPr>
          <w:b/>
          <w:noProof/>
          <w:sz w:val="28"/>
        </w:rPr>
        <w:tab/>
        <w:t>Основные показатели финансового состояния предприятия</w:t>
      </w:r>
      <w:r>
        <w:rPr>
          <w:b/>
          <w:noProof/>
          <w:sz w:val="28"/>
        </w:rPr>
        <w:tab/>
        <w:t>6</w:t>
      </w:r>
    </w:p>
    <w:p w:rsidR="003B1EFB" w:rsidRDefault="003B1EFB">
      <w:pPr>
        <w:pStyle w:val="23"/>
        <w:tabs>
          <w:tab w:val="right" w:leader="dot" w:pos="9344"/>
        </w:tabs>
        <w:rPr>
          <w:b/>
          <w:noProof/>
          <w:sz w:val="28"/>
        </w:rPr>
      </w:pPr>
      <w:r>
        <w:rPr>
          <w:b/>
          <w:noProof/>
          <w:sz w:val="28"/>
        </w:rPr>
        <w:t>Анализ ликвидности и платежеспособности предприятия</w:t>
      </w:r>
      <w:r>
        <w:rPr>
          <w:b/>
          <w:noProof/>
          <w:sz w:val="28"/>
        </w:rPr>
        <w:tab/>
        <w:t>9</w:t>
      </w:r>
    </w:p>
    <w:p w:rsidR="003B1EFB" w:rsidRDefault="003B1EFB">
      <w:pPr>
        <w:pStyle w:val="23"/>
        <w:tabs>
          <w:tab w:val="right" w:leader="dot" w:pos="9344"/>
        </w:tabs>
        <w:rPr>
          <w:b/>
          <w:noProof/>
          <w:sz w:val="28"/>
        </w:rPr>
      </w:pPr>
      <w:r>
        <w:rPr>
          <w:b/>
          <w:noProof/>
          <w:sz w:val="28"/>
        </w:rPr>
        <w:t>1.2. Анализ показателей рентабельности</w:t>
      </w:r>
      <w:r>
        <w:rPr>
          <w:b/>
          <w:noProof/>
          <w:sz w:val="28"/>
        </w:rPr>
        <w:tab/>
        <w:t>27</w:t>
      </w:r>
    </w:p>
    <w:p w:rsidR="003B1EFB" w:rsidRDefault="003B1EFB">
      <w:pPr>
        <w:pStyle w:val="23"/>
        <w:tabs>
          <w:tab w:val="right" w:leader="dot" w:pos="9344"/>
        </w:tabs>
        <w:rPr>
          <w:b/>
          <w:noProof/>
          <w:sz w:val="28"/>
        </w:rPr>
      </w:pPr>
      <w:r>
        <w:rPr>
          <w:b/>
          <w:noProof/>
          <w:sz w:val="28"/>
        </w:rPr>
        <w:t>1.3. Изучение движения капитала</w:t>
      </w:r>
      <w:r>
        <w:rPr>
          <w:b/>
          <w:noProof/>
          <w:sz w:val="28"/>
        </w:rPr>
        <w:tab/>
        <w:t>33</w:t>
      </w:r>
    </w:p>
    <w:p w:rsidR="003B1EFB" w:rsidRDefault="003B1EFB">
      <w:pPr>
        <w:pStyle w:val="23"/>
        <w:tabs>
          <w:tab w:val="right" w:leader="dot" w:pos="9344"/>
        </w:tabs>
        <w:rPr>
          <w:b/>
          <w:noProof/>
          <w:sz w:val="28"/>
        </w:rPr>
      </w:pPr>
      <w:r>
        <w:rPr>
          <w:b/>
          <w:noProof/>
          <w:sz w:val="28"/>
        </w:rPr>
        <w:t>1.4. Анализ движения денежных средств</w:t>
      </w:r>
      <w:r>
        <w:rPr>
          <w:b/>
          <w:noProof/>
          <w:sz w:val="28"/>
        </w:rPr>
        <w:tab/>
        <w:t>35</w:t>
      </w:r>
    </w:p>
    <w:p w:rsidR="003B1EFB" w:rsidRDefault="003B1EFB">
      <w:pPr>
        <w:pStyle w:val="11"/>
        <w:tabs>
          <w:tab w:val="right" w:leader="dot" w:pos="9344"/>
        </w:tabs>
        <w:rPr>
          <w:b/>
          <w:noProof/>
          <w:sz w:val="28"/>
        </w:rPr>
      </w:pPr>
      <w:r>
        <w:rPr>
          <w:b/>
          <w:noProof/>
          <w:sz w:val="28"/>
        </w:rPr>
        <w:t>ГЛАВА 2. АНАЛИЗ ФИНАНСОВО-ЭКОНОМИЧЕСКОГО СОСТОЯНИЯ МТП МАГАЗИН “ШАНС” ЗА 1998 ГОД.</w:t>
      </w:r>
      <w:r>
        <w:rPr>
          <w:b/>
          <w:noProof/>
          <w:sz w:val="28"/>
        </w:rPr>
        <w:tab/>
        <w:t>38</w:t>
      </w:r>
    </w:p>
    <w:p w:rsidR="003B1EFB" w:rsidRDefault="003B1EFB">
      <w:pPr>
        <w:pStyle w:val="23"/>
        <w:tabs>
          <w:tab w:val="right" w:leader="dot" w:pos="9344"/>
        </w:tabs>
        <w:rPr>
          <w:b/>
          <w:noProof/>
          <w:sz w:val="28"/>
        </w:rPr>
      </w:pPr>
      <w:r>
        <w:rPr>
          <w:b/>
          <w:noProof/>
          <w:sz w:val="28"/>
        </w:rPr>
        <w:t>2.1. Общая характеристика деятельности МТП магазин «Шанс» за 1998 год.</w:t>
      </w:r>
      <w:r>
        <w:rPr>
          <w:b/>
          <w:noProof/>
          <w:sz w:val="28"/>
        </w:rPr>
        <w:tab/>
        <w:t>38</w:t>
      </w:r>
    </w:p>
    <w:p w:rsidR="003B1EFB" w:rsidRDefault="003B1EFB">
      <w:pPr>
        <w:pStyle w:val="23"/>
        <w:tabs>
          <w:tab w:val="right" w:leader="dot" w:pos="9344"/>
        </w:tabs>
        <w:rPr>
          <w:b/>
          <w:noProof/>
          <w:sz w:val="28"/>
        </w:rPr>
      </w:pPr>
      <w:r>
        <w:rPr>
          <w:b/>
          <w:noProof/>
          <w:sz w:val="28"/>
        </w:rPr>
        <w:t>2.2. Анализ финансового состояния по данным структуры баланса</w:t>
      </w:r>
      <w:r>
        <w:rPr>
          <w:b/>
          <w:noProof/>
          <w:sz w:val="28"/>
        </w:rPr>
        <w:tab/>
        <w:t>40</w:t>
      </w:r>
    </w:p>
    <w:p w:rsidR="003B1EFB" w:rsidRDefault="003B1EFB">
      <w:pPr>
        <w:pStyle w:val="23"/>
        <w:tabs>
          <w:tab w:val="right" w:leader="dot" w:pos="9344"/>
        </w:tabs>
        <w:rPr>
          <w:b/>
          <w:noProof/>
          <w:sz w:val="28"/>
        </w:rPr>
      </w:pPr>
      <w:r>
        <w:rPr>
          <w:b/>
          <w:noProof/>
          <w:sz w:val="28"/>
        </w:rPr>
        <w:t>2.3. Анализ ликвидности и платежеспособности  МТП магазин “Шанс”</w:t>
      </w:r>
      <w:r>
        <w:rPr>
          <w:b/>
          <w:noProof/>
          <w:sz w:val="28"/>
        </w:rPr>
        <w:tab/>
        <w:t>43</w:t>
      </w:r>
    </w:p>
    <w:p w:rsidR="003B1EFB" w:rsidRDefault="003B1EFB">
      <w:pPr>
        <w:pStyle w:val="23"/>
        <w:tabs>
          <w:tab w:val="right" w:leader="dot" w:pos="9344"/>
        </w:tabs>
        <w:rPr>
          <w:b/>
          <w:noProof/>
          <w:sz w:val="28"/>
        </w:rPr>
      </w:pPr>
      <w:r>
        <w:rPr>
          <w:b/>
          <w:noProof/>
          <w:sz w:val="28"/>
        </w:rPr>
        <w:t>2.4. Анализ финансовой устойчивости МТП магазин “Шанс.”</w:t>
      </w:r>
      <w:r>
        <w:rPr>
          <w:b/>
          <w:noProof/>
          <w:sz w:val="28"/>
        </w:rPr>
        <w:tab/>
        <w:t>47</w:t>
      </w:r>
    </w:p>
    <w:p w:rsidR="003B1EFB" w:rsidRDefault="003B1EFB">
      <w:pPr>
        <w:pStyle w:val="23"/>
        <w:tabs>
          <w:tab w:val="right" w:leader="dot" w:pos="9344"/>
        </w:tabs>
        <w:rPr>
          <w:b/>
          <w:noProof/>
          <w:sz w:val="28"/>
        </w:rPr>
      </w:pPr>
      <w:r>
        <w:rPr>
          <w:b/>
          <w:noProof/>
          <w:sz w:val="28"/>
        </w:rPr>
        <w:t>2.5. Оценка эффективности хозяйственной деятельности</w:t>
      </w:r>
      <w:r>
        <w:rPr>
          <w:b/>
          <w:noProof/>
          <w:sz w:val="28"/>
        </w:rPr>
        <w:tab/>
        <w:t>52</w:t>
      </w:r>
    </w:p>
    <w:p w:rsidR="003B1EFB" w:rsidRDefault="003B1EFB">
      <w:pPr>
        <w:pStyle w:val="23"/>
        <w:tabs>
          <w:tab w:val="right" w:leader="dot" w:pos="9344"/>
        </w:tabs>
        <w:rPr>
          <w:b/>
          <w:noProof/>
          <w:sz w:val="28"/>
        </w:rPr>
      </w:pPr>
      <w:r>
        <w:rPr>
          <w:b/>
          <w:noProof/>
          <w:sz w:val="28"/>
        </w:rPr>
        <w:t>2.6. Анализ движения денежных средств МТП магазин “Шанс”</w:t>
      </w:r>
      <w:r>
        <w:rPr>
          <w:b/>
          <w:noProof/>
          <w:sz w:val="28"/>
        </w:rPr>
        <w:tab/>
        <w:t>57</w:t>
      </w:r>
    </w:p>
    <w:p w:rsidR="003B1EFB" w:rsidRDefault="003B1EFB">
      <w:pPr>
        <w:pStyle w:val="23"/>
        <w:tabs>
          <w:tab w:val="right" w:leader="dot" w:pos="9344"/>
        </w:tabs>
        <w:rPr>
          <w:b/>
          <w:noProof/>
          <w:sz w:val="28"/>
        </w:rPr>
      </w:pPr>
      <w:r>
        <w:rPr>
          <w:b/>
          <w:noProof/>
          <w:sz w:val="28"/>
        </w:rPr>
        <w:t>2.7. Анализ движения собственного капитала по данным отчетности</w:t>
      </w:r>
      <w:r>
        <w:rPr>
          <w:b/>
          <w:noProof/>
          <w:sz w:val="28"/>
        </w:rPr>
        <w:tab/>
        <w:t>60</w:t>
      </w:r>
    </w:p>
    <w:p w:rsidR="003B1EFB" w:rsidRDefault="003B1EFB">
      <w:pPr>
        <w:pStyle w:val="11"/>
        <w:tabs>
          <w:tab w:val="right" w:leader="dot" w:pos="9344"/>
        </w:tabs>
        <w:rPr>
          <w:b/>
          <w:noProof/>
          <w:sz w:val="28"/>
        </w:rPr>
      </w:pPr>
      <w:r>
        <w:rPr>
          <w:b/>
          <w:noProof/>
          <w:sz w:val="28"/>
        </w:rPr>
        <w:t>ГЛАВА 3. РАЗРАБОТКА ФИНАНСОВОЙ ПОЛИТИКИ МТП МАГАЗИН “ШАНС”</w:t>
      </w:r>
      <w:r>
        <w:rPr>
          <w:b/>
          <w:noProof/>
          <w:sz w:val="28"/>
        </w:rPr>
        <w:tab/>
        <w:t>67</w:t>
      </w:r>
    </w:p>
    <w:p w:rsidR="003B1EFB" w:rsidRDefault="003B1EFB">
      <w:pPr>
        <w:pStyle w:val="23"/>
        <w:tabs>
          <w:tab w:val="right" w:leader="dot" w:pos="9344"/>
        </w:tabs>
        <w:rPr>
          <w:b/>
          <w:noProof/>
          <w:sz w:val="28"/>
        </w:rPr>
      </w:pPr>
      <w:r>
        <w:rPr>
          <w:b/>
          <w:noProof/>
          <w:sz w:val="28"/>
        </w:rPr>
        <w:t>3.1. Цели финансовой политики предприятия.</w:t>
      </w:r>
      <w:r>
        <w:rPr>
          <w:b/>
          <w:noProof/>
          <w:sz w:val="28"/>
        </w:rPr>
        <w:tab/>
        <w:t>67</w:t>
      </w:r>
    </w:p>
    <w:p w:rsidR="003B1EFB" w:rsidRDefault="003B1EFB">
      <w:pPr>
        <w:pStyle w:val="23"/>
        <w:tabs>
          <w:tab w:val="right" w:leader="dot" w:pos="9344"/>
        </w:tabs>
        <w:rPr>
          <w:b/>
          <w:noProof/>
          <w:sz w:val="28"/>
        </w:rPr>
      </w:pPr>
      <w:r>
        <w:rPr>
          <w:b/>
          <w:noProof/>
          <w:sz w:val="28"/>
        </w:rPr>
        <w:t>3.2. Основные направления финансовой политики предприятия</w:t>
      </w:r>
      <w:r>
        <w:rPr>
          <w:b/>
          <w:noProof/>
          <w:sz w:val="28"/>
        </w:rPr>
        <w:tab/>
        <w:t>68</w:t>
      </w:r>
    </w:p>
    <w:p w:rsidR="003B1EFB" w:rsidRDefault="003B1EFB">
      <w:pPr>
        <w:pStyle w:val="11"/>
        <w:tabs>
          <w:tab w:val="right" w:leader="dot" w:pos="9344"/>
        </w:tabs>
        <w:rPr>
          <w:b/>
          <w:noProof/>
          <w:sz w:val="28"/>
        </w:rPr>
      </w:pPr>
      <w:r>
        <w:rPr>
          <w:b/>
          <w:noProof/>
          <w:sz w:val="28"/>
        </w:rPr>
        <w:t>ЗАКЛЮЧЕНИЕ</w:t>
      </w:r>
      <w:r>
        <w:rPr>
          <w:b/>
          <w:noProof/>
          <w:sz w:val="28"/>
        </w:rPr>
        <w:tab/>
        <w:t>81</w:t>
      </w:r>
    </w:p>
    <w:p w:rsidR="003B1EFB" w:rsidRDefault="003B1EFB">
      <w:pPr>
        <w:pStyle w:val="11"/>
        <w:tabs>
          <w:tab w:val="right" w:leader="dot" w:pos="9344"/>
        </w:tabs>
        <w:rPr>
          <w:b/>
          <w:noProof/>
          <w:sz w:val="28"/>
        </w:rPr>
      </w:pPr>
      <w:r>
        <w:rPr>
          <w:b/>
          <w:noProof/>
          <w:sz w:val="28"/>
        </w:rPr>
        <w:t>СПИСОК ЛИТЕРАТУРЫ</w:t>
      </w:r>
      <w:r>
        <w:rPr>
          <w:b/>
          <w:noProof/>
          <w:sz w:val="28"/>
        </w:rPr>
        <w:tab/>
        <w:t>83</w:t>
      </w:r>
    </w:p>
    <w:p w:rsidR="003B1EFB" w:rsidRDefault="003B1EFB">
      <w:pPr>
        <w:spacing w:line="312" w:lineRule="auto"/>
      </w:pPr>
    </w:p>
    <w:p w:rsidR="003B1EFB" w:rsidRDefault="003B1EFB">
      <w:pPr>
        <w:spacing w:line="312" w:lineRule="auto"/>
        <w:rPr>
          <w:sz w:val="28"/>
        </w:rPr>
      </w:pPr>
    </w:p>
    <w:p w:rsidR="003B1EFB" w:rsidRDefault="003B1EFB">
      <w:pPr>
        <w:spacing w:line="312" w:lineRule="auto"/>
      </w:pPr>
    </w:p>
    <w:p w:rsidR="003B1EFB" w:rsidRDefault="003B1EFB">
      <w:pPr>
        <w:spacing w:line="312" w:lineRule="auto"/>
      </w:pPr>
    </w:p>
    <w:p w:rsidR="003B1EFB" w:rsidRDefault="003B1EFB">
      <w:pPr>
        <w:spacing w:line="312" w:lineRule="auto"/>
      </w:pPr>
    </w:p>
    <w:p w:rsidR="003B1EFB" w:rsidRDefault="003B1EFB">
      <w:pPr>
        <w:spacing w:line="312" w:lineRule="auto"/>
      </w:pPr>
    </w:p>
    <w:p w:rsidR="003B1EFB" w:rsidRDefault="003B1EFB">
      <w:pPr>
        <w:spacing w:line="312" w:lineRule="auto"/>
      </w:pPr>
    </w:p>
    <w:p w:rsidR="003B1EFB" w:rsidRDefault="003B1EFB">
      <w:pPr>
        <w:pStyle w:val="1"/>
        <w:spacing w:line="312" w:lineRule="auto"/>
      </w:pPr>
      <w:r>
        <w:rPr>
          <w:b w:val="0"/>
        </w:rPr>
        <w:br w:type="page"/>
      </w:r>
      <w:bookmarkStart w:id="0" w:name="_Toc468713694"/>
      <w:r>
        <w:lastRenderedPageBreak/>
        <w:t>ВВЕДЕНИЕ</w:t>
      </w:r>
      <w:bookmarkEnd w:id="0"/>
    </w:p>
    <w:p w:rsidR="003B1EFB" w:rsidRDefault="003B1EFB">
      <w:pPr>
        <w:spacing w:line="312" w:lineRule="auto"/>
        <w:jc w:val="center"/>
        <w:rPr>
          <w:sz w:val="28"/>
        </w:rPr>
      </w:pPr>
    </w:p>
    <w:p w:rsidR="003B1EFB" w:rsidRDefault="003B1EFB">
      <w:pPr>
        <w:spacing w:line="312" w:lineRule="auto"/>
        <w:jc w:val="both"/>
        <w:rPr>
          <w:sz w:val="28"/>
        </w:rPr>
      </w:pPr>
      <w:r>
        <w:rPr>
          <w:sz w:val="28"/>
        </w:rPr>
        <w:tab/>
      </w:r>
      <w:r>
        <w:rPr>
          <w:b/>
          <w:sz w:val="28"/>
          <w:u w:val="single"/>
        </w:rPr>
        <w:t xml:space="preserve">Актуальность темы. </w:t>
      </w:r>
      <w:r>
        <w:rPr>
          <w:sz w:val="28"/>
        </w:rPr>
        <w:t>Экономическая реформа в России (процессы разгосударствления, демонополизации, приватизации) привела к возникновению новых отношений в сфере хозяйственной деятельности предприятий. Одна из главных задач реформы – переход к управлению ресурсами предприятия на основе анализа его финансово-экономической деятельности.</w:t>
      </w:r>
    </w:p>
    <w:p w:rsidR="003B1EFB" w:rsidRDefault="003B1EFB">
      <w:pPr>
        <w:spacing w:line="312" w:lineRule="auto"/>
        <w:jc w:val="both"/>
        <w:rPr>
          <w:sz w:val="28"/>
        </w:rPr>
      </w:pPr>
      <w:r>
        <w:rPr>
          <w:sz w:val="28"/>
        </w:rPr>
        <w:tab/>
        <w:t>Финансовое состояние характеризуется системой показателей, отражающих реальные и потенциальные финансовые возможности фирмы как объекта по бизнесу, объекта инвестирования капитала, налогоплательщика. Хорошее финансовое состояние – это эффективное использование ресурсов, способность полностью и в сроки ответить по своим обязательствам, достаточность собственных средств для исключения высокого риска, хорошие перспективы  получения прибыли и др. Плохое финансовое положение  выражается в неудовлетворительной  платежной готовности, в низкой эффективности использования ресурсов, в неэффективном размещении средств, их иммобилизации. Пределом  плохого финансового состояния предприятия является состояние банкротства, т. е. неспособность предприятия отвечать по своим обязательствам.</w:t>
      </w:r>
    </w:p>
    <w:p w:rsidR="003B1EFB" w:rsidRDefault="003B1EFB">
      <w:pPr>
        <w:spacing w:line="312" w:lineRule="auto"/>
        <w:jc w:val="both"/>
        <w:rPr>
          <w:sz w:val="28"/>
        </w:rPr>
      </w:pPr>
      <w:r>
        <w:rPr>
          <w:sz w:val="28"/>
        </w:rPr>
        <w:tab/>
        <w:t>Основная цель анализа – выявление и оценка тенденций развития финансовых процессов на предприятии. Менеджеру эта информация необходима для разработки адекватных управленческих решений по снижению риска и повышению доходности финансово-экономической деятельности предприятия, инвестору – для решения вопроса целесообразности инвестирования, банкам – для определения условий кредитования фирмы.</w:t>
      </w:r>
    </w:p>
    <w:p w:rsidR="003B1EFB" w:rsidRDefault="003B1EFB">
      <w:pPr>
        <w:spacing w:line="312" w:lineRule="auto"/>
        <w:jc w:val="both"/>
        <w:rPr>
          <w:sz w:val="28"/>
        </w:rPr>
      </w:pPr>
      <w:r>
        <w:rPr>
          <w:sz w:val="28"/>
        </w:rPr>
        <w:tab/>
      </w:r>
      <w:r>
        <w:rPr>
          <w:b/>
          <w:sz w:val="28"/>
          <w:u w:val="single"/>
        </w:rPr>
        <w:t>Разработанность темы.</w:t>
      </w:r>
      <w:r>
        <w:rPr>
          <w:sz w:val="28"/>
        </w:rPr>
        <w:t xml:space="preserve"> Проблема анализа финансово-экономического состояния предприятия рассмотрена многими современными учеными и экономистами, на эту тему написан ряд книг и учебных пособий.</w:t>
      </w:r>
    </w:p>
    <w:p w:rsidR="003B1EFB" w:rsidRDefault="003B1EFB">
      <w:pPr>
        <w:spacing w:line="312" w:lineRule="auto"/>
        <w:jc w:val="both"/>
        <w:rPr>
          <w:sz w:val="28"/>
        </w:rPr>
      </w:pPr>
      <w:r>
        <w:rPr>
          <w:sz w:val="28"/>
        </w:rPr>
        <w:tab/>
        <w:t xml:space="preserve">Так, например в учебном пособии «Финансовое управление фирмой» под редакцией профессора Терехина В.И. рассматривается комплексная система методов и процедур управления финансовыми отношениями фирм, </w:t>
      </w:r>
      <w:r>
        <w:rPr>
          <w:sz w:val="28"/>
        </w:rPr>
        <w:lastRenderedPageBreak/>
        <w:t>обеспечивающая анализ альтернативных решений и выбор оптимальных результатов с позиций менеджеров, инвесторов, партнеров по бизнесу.</w:t>
      </w:r>
    </w:p>
    <w:p w:rsidR="003B1EFB" w:rsidRDefault="003B1EFB">
      <w:pPr>
        <w:spacing w:line="312" w:lineRule="auto"/>
        <w:jc w:val="both"/>
        <w:rPr>
          <w:sz w:val="28"/>
        </w:rPr>
      </w:pPr>
      <w:r>
        <w:rPr>
          <w:sz w:val="28"/>
        </w:rPr>
        <w:tab/>
        <w:t>М.Н. Крейнина в своей работе «Финансовое состояние предприятия» рассматривает методы оценки платежеспособности и финансовой устойчивости предприятия, а также основные методы планирования структуры баланса и показателей платежеспособности предприятия с учетом изменения объема реализации, себестоимости и прибыли в плановом периоде по сравнению с предшествующим.</w:t>
      </w:r>
    </w:p>
    <w:p w:rsidR="003B1EFB" w:rsidRDefault="003B1EFB">
      <w:pPr>
        <w:spacing w:line="312" w:lineRule="auto"/>
        <w:jc w:val="both"/>
        <w:rPr>
          <w:sz w:val="28"/>
          <w:lang w:val="en-US"/>
        </w:rPr>
      </w:pPr>
      <w:r>
        <w:rPr>
          <w:sz w:val="28"/>
        </w:rPr>
        <w:tab/>
        <w:t>В учебном пособии «Торговое дело: экономика и организация» под редакцией авторского коллектива кафедры торгового дела и логистики Российской экономической академии им. Г.В. Плеханова рассматриваются вопросы, связанные с экономикой и организацией хозяйственной деятельности торговых предприятий  в условиях формирования рыночных отношений, уделено внимание изучению экономического содержания, методов анализа и оценки состояния основных показателей работы предприятий розничной торговли: товарооборота, товарных запасов, издержек обращения, валового дохода и др.</w:t>
      </w:r>
    </w:p>
    <w:p w:rsidR="003B1EFB" w:rsidRDefault="003B1EFB">
      <w:pPr>
        <w:spacing w:line="312" w:lineRule="auto"/>
        <w:jc w:val="both"/>
        <w:rPr>
          <w:sz w:val="28"/>
        </w:rPr>
      </w:pPr>
      <w:r>
        <w:rPr>
          <w:sz w:val="28"/>
          <w:lang w:val="en-US"/>
        </w:rPr>
        <w:tab/>
      </w:r>
      <w:r>
        <w:rPr>
          <w:sz w:val="28"/>
        </w:rPr>
        <w:t>Быкадоров В.Л. и Алексеев П.Д. в практическом пособии «Финансово-экономическое состояние предприятия» дают полное объемное представление об анализе финансово-экономического состояния – от первичного чтения финансовой информации  до принятия обоснованных управленческих решений.</w:t>
      </w:r>
    </w:p>
    <w:p w:rsidR="003B1EFB" w:rsidRDefault="003B1EFB">
      <w:pPr>
        <w:spacing w:line="312" w:lineRule="auto"/>
        <w:jc w:val="both"/>
        <w:rPr>
          <w:sz w:val="28"/>
        </w:rPr>
      </w:pPr>
      <w:r>
        <w:rPr>
          <w:sz w:val="28"/>
        </w:rPr>
        <w:tab/>
        <w:t>Однако, несмотря на то, что данная проблема нашла свое отражение в экономической литературе, анализ финансового состояния предприятия остается актуальным ввиду злободневности проблемы выживаемости в рыночных условиях.</w:t>
      </w:r>
    </w:p>
    <w:p w:rsidR="003B1EFB" w:rsidRDefault="003B1EFB">
      <w:pPr>
        <w:spacing w:line="312" w:lineRule="auto"/>
        <w:jc w:val="both"/>
        <w:rPr>
          <w:sz w:val="28"/>
        </w:rPr>
      </w:pPr>
      <w:r>
        <w:rPr>
          <w:sz w:val="28"/>
        </w:rPr>
        <w:tab/>
      </w:r>
      <w:r>
        <w:rPr>
          <w:b/>
          <w:sz w:val="28"/>
          <w:u w:val="single"/>
        </w:rPr>
        <w:t xml:space="preserve">Цель и задачи исследования. </w:t>
      </w:r>
      <w:r>
        <w:rPr>
          <w:sz w:val="28"/>
        </w:rPr>
        <w:t>Целью данной работы является изучение анализа финансово-экономического состояния на примере муниципального торгового предприятия магазин «Шанс» (г. Чебоксары) в 1997-1998 г.г.</w:t>
      </w:r>
    </w:p>
    <w:p w:rsidR="003B1EFB" w:rsidRDefault="003B1EFB">
      <w:pPr>
        <w:spacing w:line="312" w:lineRule="auto"/>
        <w:jc w:val="both"/>
        <w:rPr>
          <w:sz w:val="28"/>
        </w:rPr>
      </w:pPr>
      <w:r>
        <w:rPr>
          <w:sz w:val="28"/>
        </w:rPr>
        <w:tab/>
        <w:t>При исследовании ставились следующие задачи:</w:t>
      </w:r>
    </w:p>
    <w:p w:rsidR="003B1EFB" w:rsidRDefault="003B1EFB">
      <w:pPr>
        <w:numPr>
          <w:ilvl w:val="0"/>
          <w:numId w:val="1"/>
        </w:numPr>
        <w:spacing w:line="312" w:lineRule="auto"/>
        <w:jc w:val="both"/>
        <w:rPr>
          <w:sz w:val="28"/>
        </w:rPr>
      </w:pPr>
      <w:r>
        <w:rPr>
          <w:sz w:val="28"/>
        </w:rPr>
        <w:t>Изучение основных показателей, характеризующих финансовое состояние предприятия в рыночных условиях.</w:t>
      </w:r>
    </w:p>
    <w:p w:rsidR="003B1EFB" w:rsidRDefault="003B1EFB">
      <w:pPr>
        <w:numPr>
          <w:ilvl w:val="0"/>
          <w:numId w:val="1"/>
        </w:numPr>
        <w:spacing w:line="312" w:lineRule="auto"/>
        <w:jc w:val="both"/>
        <w:rPr>
          <w:sz w:val="28"/>
        </w:rPr>
      </w:pPr>
      <w:r>
        <w:rPr>
          <w:sz w:val="28"/>
        </w:rPr>
        <w:lastRenderedPageBreak/>
        <w:t xml:space="preserve">Анализ финансового состояния МТП магазин «Шанс» за 1997-1998 г.г. </w:t>
      </w:r>
    </w:p>
    <w:p w:rsidR="003B1EFB" w:rsidRDefault="003B1EFB">
      <w:pPr>
        <w:numPr>
          <w:ilvl w:val="0"/>
          <w:numId w:val="1"/>
        </w:numPr>
        <w:spacing w:line="312" w:lineRule="auto"/>
        <w:jc w:val="both"/>
        <w:rPr>
          <w:sz w:val="28"/>
        </w:rPr>
      </w:pPr>
      <w:r>
        <w:rPr>
          <w:sz w:val="28"/>
        </w:rPr>
        <w:t>Разработка финансовой политики МТП магазин «Шанс».</w:t>
      </w:r>
    </w:p>
    <w:p w:rsidR="003B1EFB" w:rsidRDefault="003B1EFB">
      <w:pPr>
        <w:spacing w:line="312" w:lineRule="auto"/>
        <w:ind w:firstLine="709"/>
        <w:jc w:val="both"/>
        <w:rPr>
          <w:sz w:val="28"/>
        </w:rPr>
      </w:pPr>
      <w:r>
        <w:rPr>
          <w:b/>
          <w:sz w:val="28"/>
          <w:u w:val="single"/>
        </w:rPr>
        <w:t xml:space="preserve">Методы исследования. </w:t>
      </w:r>
      <w:r>
        <w:rPr>
          <w:sz w:val="28"/>
        </w:rPr>
        <w:t>При написании данной работы использовались следующие методы исследования:</w:t>
      </w:r>
    </w:p>
    <w:p w:rsidR="003B1EFB" w:rsidRDefault="003B1EFB">
      <w:pPr>
        <w:numPr>
          <w:ilvl w:val="0"/>
          <w:numId w:val="2"/>
        </w:numPr>
        <w:spacing w:line="312" w:lineRule="auto"/>
        <w:jc w:val="both"/>
        <w:rPr>
          <w:sz w:val="28"/>
        </w:rPr>
      </w:pPr>
      <w:r>
        <w:rPr>
          <w:sz w:val="28"/>
        </w:rPr>
        <w:t>Анализ научной литературы.</w:t>
      </w:r>
    </w:p>
    <w:p w:rsidR="003B1EFB" w:rsidRDefault="003B1EFB">
      <w:pPr>
        <w:numPr>
          <w:ilvl w:val="0"/>
          <w:numId w:val="2"/>
        </w:numPr>
        <w:spacing w:line="312" w:lineRule="auto"/>
        <w:jc w:val="both"/>
        <w:rPr>
          <w:sz w:val="28"/>
        </w:rPr>
      </w:pPr>
      <w:r>
        <w:rPr>
          <w:sz w:val="28"/>
        </w:rPr>
        <w:t>Беседы со специалистами.</w:t>
      </w:r>
    </w:p>
    <w:p w:rsidR="003B1EFB" w:rsidRDefault="003B1EFB">
      <w:pPr>
        <w:numPr>
          <w:ilvl w:val="0"/>
          <w:numId w:val="2"/>
        </w:numPr>
        <w:spacing w:line="312" w:lineRule="auto"/>
        <w:jc w:val="both"/>
        <w:rPr>
          <w:sz w:val="28"/>
        </w:rPr>
      </w:pPr>
      <w:r>
        <w:rPr>
          <w:sz w:val="28"/>
        </w:rPr>
        <w:t>Расчет финансовых показателей.</w:t>
      </w:r>
    </w:p>
    <w:p w:rsidR="003B1EFB" w:rsidRDefault="003B1EFB">
      <w:pPr>
        <w:spacing w:line="312" w:lineRule="auto"/>
        <w:ind w:firstLine="709"/>
        <w:jc w:val="both"/>
        <w:rPr>
          <w:sz w:val="28"/>
        </w:rPr>
      </w:pPr>
      <w:r>
        <w:rPr>
          <w:b/>
          <w:sz w:val="28"/>
          <w:u w:val="single"/>
        </w:rPr>
        <w:t xml:space="preserve">Практическая значимость. </w:t>
      </w:r>
      <w:r>
        <w:rPr>
          <w:sz w:val="28"/>
        </w:rPr>
        <w:t>Результаты, полученные в результате данного исследования, могут быть использованы в планировании финансовой политики и обучении руководителей.</w:t>
      </w:r>
    </w:p>
    <w:p w:rsidR="003B1EFB" w:rsidRDefault="003B1EFB">
      <w:pPr>
        <w:spacing w:line="312" w:lineRule="auto"/>
        <w:ind w:firstLine="709"/>
        <w:jc w:val="both"/>
        <w:rPr>
          <w:sz w:val="28"/>
        </w:rPr>
      </w:pPr>
      <w:r>
        <w:rPr>
          <w:b/>
          <w:sz w:val="28"/>
          <w:u w:val="single"/>
        </w:rPr>
        <w:t xml:space="preserve">Апробация работы. </w:t>
      </w:r>
      <w:r>
        <w:rPr>
          <w:sz w:val="28"/>
        </w:rPr>
        <w:t>С результатами работы ознакомлено руководство МТП магазин «Шанс» (г. Чебоксары).</w:t>
      </w:r>
    </w:p>
    <w:p w:rsidR="003B1EFB" w:rsidRDefault="003B1EFB">
      <w:pPr>
        <w:spacing w:line="312" w:lineRule="auto"/>
        <w:ind w:left="720"/>
        <w:jc w:val="both"/>
        <w:rPr>
          <w:b/>
          <w:sz w:val="28"/>
          <w:u w:val="single"/>
        </w:rPr>
      </w:pPr>
    </w:p>
    <w:p w:rsidR="003B1EFB" w:rsidRDefault="003B1EFB">
      <w:pPr>
        <w:pStyle w:val="1"/>
      </w:pPr>
      <w:r>
        <w:br w:type="page"/>
      </w:r>
      <w:bookmarkStart w:id="1" w:name="_Toc468713695"/>
      <w:r>
        <w:lastRenderedPageBreak/>
        <w:t>ГЛАВА 1.   ТЕОРЕТИЧЕСКИЕ   АСПЕКТЫ     ОЦЕНКИ ФИНАНСОВОГО   СОСТОЯНИЯ    ПРЕДПРИЯТИЯ</w:t>
      </w:r>
      <w:bookmarkEnd w:id="1"/>
    </w:p>
    <w:p w:rsidR="003B1EFB" w:rsidRDefault="003B1EFB">
      <w:pPr>
        <w:pStyle w:val="a3"/>
        <w:spacing w:line="312" w:lineRule="auto"/>
        <w:ind w:firstLine="567"/>
      </w:pPr>
    </w:p>
    <w:p w:rsidR="003B1EFB" w:rsidRDefault="003B1EFB">
      <w:pPr>
        <w:pStyle w:val="2"/>
        <w:rPr>
          <w:lang w:val="ru-RU"/>
        </w:rPr>
      </w:pPr>
      <w:bookmarkStart w:id="2" w:name="_Toc468713696"/>
      <w:r>
        <w:t>1.1</w:t>
      </w:r>
      <w:r>
        <w:rPr>
          <w:lang w:val="ru-RU"/>
        </w:rPr>
        <w:t>.</w:t>
      </w:r>
      <w:r>
        <w:tab/>
      </w:r>
      <w:r>
        <w:rPr>
          <w:lang w:val="ru-RU"/>
        </w:rPr>
        <w:t>Основные показатели</w:t>
      </w:r>
      <w:r>
        <w:t xml:space="preserve"> </w:t>
      </w:r>
      <w:r>
        <w:rPr>
          <w:lang w:val="ru-RU"/>
        </w:rPr>
        <w:t>ф</w:t>
      </w:r>
      <w:r>
        <w:t>инансово</w:t>
      </w:r>
      <w:r>
        <w:rPr>
          <w:lang w:val="ru-RU"/>
        </w:rPr>
        <w:t>го</w:t>
      </w:r>
      <w:r>
        <w:t xml:space="preserve"> состояни</w:t>
      </w:r>
      <w:r>
        <w:rPr>
          <w:lang w:val="ru-RU"/>
        </w:rPr>
        <w:t>я</w:t>
      </w:r>
      <w:r>
        <w:t xml:space="preserve"> предприятия</w:t>
      </w:r>
      <w:bookmarkEnd w:id="2"/>
    </w:p>
    <w:p w:rsidR="003B1EFB" w:rsidRDefault="003B1EFB">
      <w:pPr>
        <w:jc w:val="center"/>
        <w:rPr>
          <w:sz w:val="28"/>
        </w:rPr>
      </w:pPr>
    </w:p>
    <w:p w:rsidR="003B1EFB" w:rsidRDefault="003B1EFB">
      <w:pPr>
        <w:pStyle w:val="20"/>
      </w:pPr>
      <w:r>
        <w:t>Характеристика финансового состояния по данным баланса</w:t>
      </w:r>
    </w:p>
    <w:p w:rsidR="003B1EFB" w:rsidRDefault="003B1EFB">
      <w:pPr>
        <w:pStyle w:val="a3"/>
        <w:spacing w:line="312" w:lineRule="auto"/>
        <w:ind w:left="642"/>
        <w:jc w:val="left"/>
        <w:rPr>
          <w:b/>
        </w:rPr>
      </w:pPr>
    </w:p>
    <w:p w:rsidR="003B1EFB" w:rsidRDefault="003B1EFB">
      <w:pPr>
        <w:pStyle w:val="21"/>
        <w:spacing w:line="312" w:lineRule="auto"/>
        <w:ind w:firstLine="567"/>
        <w:jc w:val="both"/>
      </w:pPr>
      <w:r>
        <w:t>Согласно действующим нормативным документам баланс в настоящее время составляется в оценке нетто. Итог баланса дает ориентировочную оценку суммы средств, находящихся в распоряжении предприятия. Эта оценка является учетной и не отражает реальной суммы денежных средств, которую можно выручить за имущество, например, в случае ликвидации предприятия. Текущая «цена» активов определяется рыночной конъюнктурой и может отклоняться в любую сторону от учетной, особенно в сторону инфляции.</w:t>
      </w:r>
    </w:p>
    <w:p w:rsidR="003B1EFB" w:rsidRDefault="003B1EFB">
      <w:pPr>
        <w:spacing w:line="312" w:lineRule="auto"/>
        <w:ind w:firstLine="567"/>
        <w:jc w:val="both"/>
        <w:rPr>
          <w:sz w:val="28"/>
        </w:rPr>
      </w:pPr>
      <w:r>
        <w:rPr>
          <w:sz w:val="28"/>
        </w:rPr>
        <w:t>Анализ по балансу проводится с помощью одного из следующих способов:</w:t>
      </w:r>
    </w:p>
    <w:p w:rsidR="003B1EFB" w:rsidRDefault="003B1EFB">
      <w:pPr>
        <w:spacing w:line="312" w:lineRule="auto"/>
        <w:ind w:left="567"/>
        <w:jc w:val="both"/>
        <w:rPr>
          <w:sz w:val="28"/>
        </w:rPr>
      </w:pPr>
      <w:r>
        <w:rPr>
          <w:sz w:val="28"/>
        </w:rPr>
        <w:t>- анализ непосредственно по балансу без предварительного изменения состава балансовых статей;</w:t>
      </w:r>
    </w:p>
    <w:p w:rsidR="003B1EFB" w:rsidRDefault="003B1EFB">
      <w:pPr>
        <w:spacing w:line="312" w:lineRule="auto"/>
        <w:ind w:left="567"/>
        <w:jc w:val="both"/>
        <w:rPr>
          <w:sz w:val="28"/>
        </w:rPr>
      </w:pPr>
      <w:r>
        <w:rPr>
          <w:sz w:val="28"/>
        </w:rPr>
        <w:t>- построение уплотненного сравнительного аналитического баланса путем агрегирования некоторых однородных по составу элементов балансовых статей;</w:t>
      </w:r>
    </w:p>
    <w:p w:rsidR="003B1EFB" w:rsidRDefault="003B1EFB">
      <w:pPr>
        <w:spacing w:line="312" w:lineRule="auto"/>
        <w:ind w:left="567"/>
        <w:jc w:val="both"/>
        <w:rPr>
          <w:sz w:val="28"/>
        </w:rPr>
      </w:pPr>
      <w:r>
        <w:rPr>
          <w:sz w:val="28"/>
        </w:rPr>
        <w:t>- проведение дополнительной корректировки баланса на индекс инфляции с последующим агрегированием статей в необходимых аналитических разрезах.</w:t>
      </w:r>
    </w:p>
    <w:p w:rsidR="003B1EFB" w:rsidRDefault="003B1EFB">
      <w:pPr>
        <w:pStyle w:val="21"/>
        <w:spacing w:line="312" w:lineRule="auto"/>
        <w:ind w:firstLine="567"/>
        <w:jc w:val="both"/>
      </w:pPr>
      <w:r>
        <w:t>Анализ непосредственно по балансу – дело довольно трудоемкое и неэффективное, т.к. слишком большое количество расчетных показателей не позволяет выделить главные тенденции в финансовом состоянии организации.</w:t>
      </w:r>
    </w:p>
    <w:p w:rsidR="003B1EFB" w:rsidRDefault="003B1EFB">
      <w:pPr>
        <w:spacing w:line="312" w:lineRule="auto"/>
        <w:ind w:firstLine="567"/>
        <w:jc w:val="both"/>
        <w:rPr>
          <w:sz w:val="28"/>
        </w:rPr>
      </w:pPr>
      <w:r>
        <w:rPr>
          <w:sz w:val="28"/>
        </w:rPr>
        <w:t>Один из создателей балансоведения Н.А.Блатов рекомендовал исследовать структуру и динамику финансового состояния предприятия при помощи сравнительного аналитического баланса.</w:t>
      </w:r>
      <w:r>
        <w:rPr>
          <w:sz w:val="28"/>
          <w:lang w:val="en-US"/>
        </w:rPr>
        <w:t xml:space="preserve"> </w:t>
      </w:r>
      <w:r>
        <w:rPr>
          <w:sz w:val="28"/>
        </w:rPr>
        <w:t xml:space="preserve">Сравнительный аналитический баланс можно получить из исходного баланса путем </w:t>
      </w:r>
      <w:r>
        <w:rPr>
          <w:sz w:val="28"/>
        </w:rPr>
        <w:lastRenderedPageBreak/>
        <w:t xml:space="preserve">уплотнения отдельных статей и дополнения его показателями структуры; динамики и структурной динамики </w:t>
      </w:r>
      <w:r>
        <w:rPr>
          <w:sz w:val="28"/>
          <w:lang w:val="en-US"/>
        </w:rPr>
        <w:t xml:space="preserve">   [        ]</w:t>
      </w:r>
      <w:r>
        <w:rPr>
          <w:sz w:val="28"/>
        </w:rPr>
        <w:t>.</w:t>
      </w:r>
    </w:p>
    <w:p w:rsidR="003B1EFB" w:rsidRDefault="003B1EFB">
      <w:pPr>
        <w:pStyle w:val="21"/>
        <w:spacing w:line="312" w:lineRule="auto"/>
        <w:ind w:firstLine="567"/>
        <w:jc w:val="both"/>
      </w:pPr>
      <w:r>
        <w:t>Анализируя сравнительный баланс, необходимо обратить внимание на изменение удельного веса величины собственного капитала  в стоимости имущества, на соотношения темпов роста дебиторской и кредиторской задолженности. При стабильной финансовой устойчивости у организации должна увеличиваться в динамике доля собственного оборотного капитала, темп роста заемного капитала, а темпы роста дебиторской и кредиторской задолженности должны уравновешивать друг друга.</w:t>
      </w:r>
    </w:p>
    <w:p w:rsidR="003B1EFB" w:rsidRDefault="003B1EFB">
      <w:pPr>
        <w:pStyle w:val="21"/>
        <w:spacing w:line="312" w:lineRule="auto"/>
        <w:ind w:firstLine="567"/>
        <w:jc w:val="both"/>
      </w:pPr>
      <w:r>
        <w:t xml:space="preserve"> Большое значение в оценке финансового состояния имеет вертикальный анализ актива и пассива баланса, который дает представление финансового отчета в виде относительных показателей. Цель вертикального анализа заключается в расчете удельного веса отдельных статей в итоге баланса и оценке его изменений. С помощью  вертикального анализа можно проводить межхозяйственные сравнения предприятий, а относительные показатели сглаживают негативное  влияние инфляционных процессов.</w:t>
      </w:r>
    </w:p>
    <w:p w:rsidR="003B1EFB" w:rsidRDefault="003B1EFB">
      <w:pPr>
        <w:spacing w:line="312" w:lineRule="auto"/>
        <w:jc w:val="both"/>
        <w:rPr>
          <w:sz w:val="28"/>
        </w:rPr>
      </w:pPr>
      <w:r>
        <w:rPr>
          <w:sz w:val="28"/>
        </w:rPr>
        <w:tab/>
      </w:r>
      <w:r>
        <w:rPr>
          <w:b/>
          <w:sz w:val="28"/>
        </w:rPr>
        <w:t>Горизонтальный анализ</w:t>
      </w:r>
      <w:r>
        <w:rPr>
          <w:sz w:val="28"/>
        </w:rPr>
        <w:t xml:space="preserve"> заключается в построении одной или нескольких аналитических таблиц, в которых относительные балансовые показатели дополняются относительными темпами роста (снижения).Ценность результатов горизонтального анализа существенно снижается в условиях инфляции, но эти данные можно использовать при межхозяйственных сравнениях. Цель горизонтального анализа состоит  в том, чтобы выявить абсолютные и относительные изменения величин различных статей баланса за определенный период, дать оценку этим изменениям.</w:t>
      </w:r>
    </w:p>
    <w:p w:rsidR="003B1EFB" w:rsidRDefault="003B1EFB">
      <w:pPr>
        <w:spacing w:line="312" w:lineRule="auto"/>
        <w:ind w:firstLine="567"/>
        <w:jc w:val="both"/>
        <w:rPr>
          <w:sz w:val="28"/>
        </w:rPr>
      </w:pPr>
      <w:r>
        <w:rPr>
          <w:sz w:val="28"/>
        </w:rPr>
        <w:t>Горизонтальный и вертикальный анализы взаимодополняют друг друга. Поэтому на практике можно построить аналитические таблицы, характеризующие как структуру отчетности, так и динамику отдельных ее показателей.</w:t>
      </w:r>
    </w:p>
    <w:p w:rsidR="003B1EFB" w:rsidRDefault="003B1EFB">
      <w:pPr>
        <w:spacing w:line="312" w:lineRule="auto"/>
        <w:ind w:firstLine="567"/>
        <w:jc w:val="both"/>
        <w:rPr>
          <w:sz w:val="28"/>
        </w:rPr>
      </w:pPr>
      <w:r>
        <w:rPr>
          <w:sz w:val="28"/>
        </w:rPr>
        <w:t xml:space="preserve"> Вариантом горизонтального анализа является анализ тенденций развития  (</w:t>
      </w:r>
      <w:r>
        <w:rPr>
          <w:b/>
          <w:sz w:val="28"/>
        </w:rPr>
        <w:t>трендовый анализ</w:t>
      </w:r>
      <w:r>
        <w:rPr>
          <w:sz w:val="28"/>
        </w:rPr>
        <w:t xml:space="preserve">), при котором каждая позиция отчетности сравнивается с рядом предыдущих периодов  и определяется тренд, то есть основная тенденция динамики показателя, очищенная от случайных влияний  </w:t>
      </w:r>
      <w:r>
        <w:rPr>
          <w:sz w:val="28"/>
        </w:rPr>
        <w:lastRenderedPageBreak/>
        <w:t xml:space="preserve">и индивидуальных особенностей периодов. Этот анализ носит перспективный прогнозный характер. </w:t>
      </w:r>
    </w:p>
    <w:p w:rsidR="003B1EFB" w:rsidRDefault="003B1EFB">
      <w:pPr>
        <w:spacing w:line="312" w:lineRule="auto"/>
        <w:ind w:firstLine="567"/>
        <w:jc w:val="both"/>
        <w:rPr>
          <w:sz w:val="28"/>
        </w:rPr>
      </w:pPr>
      <w:r>
        <w:rPr>
          <w:sz w:val="28"/>
        </w:rPr>
        <w:t>Анализ динамики валюты баланса, структуры активов и пассивов организации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w:t>
      </w:r>
    </w:p>
    <w:p w:rsidR="003B1EFB" w:rsidRDefault="003B1EFB">
      <w:pPr>
        <w:pStyle w:val="21"/>
        <w:spacing w:line="312" w:lineRule="auto"/>
        <w:ind w:firstLine="567"/>
        <w:jc w:val="both"/>
      </w:pPr>
      <w:r>
        <w:t>В общих чертах признаками «хорошего» баланса являются:</w:t>
      </w:r>
    </w:p>
    <w:p w:rsidR="003B1EFB" w:rsidRDefault="003B1EFB">
      <w:pPr>
        <w:spacing w:line="312" w:lineRule="auto"/>
        <w:ind w:left="567"/>
        <w:jc w:val="both"/>
        <w:rPr>
          <w:sz w:val="28"/>
        </w:rPr>
      </w:pPr>
      <w:r>
        <w:rPr>
          <w:sz w:val="28"/>
        </w:rPr>
        <w:t>- увеличение валюты баланса в конце отчетного периода  по сравнению с началом;</w:t>
      </w:r>
    </w:p>
    <w:p w:rsidR="003B1EFB" w:rsidRDefault="003B1EFB">
      <w:pPr>
        <w:spacing w:line="312" w:lineRule="auto"/>
        <w:ind w:left="567"/>
        <w:jc w:val="both"/>
        <w:rPr>
          <w:sz w:val="28"/>
        </w:rPr>
      </w:pPr>
      <w:r>
        <w:rPr>
          <w:sz w:val="28"/>
        </w:rPr>
        <w:t>- превышение темпов прироста оборотных активов над темпами прироста внеоборотных активов;</w:t>
      </w:r>
    </w:p>
    <w:p w:rsidR="003B1EFB" w:rsidRDefault="003B1EFB">
      <w:pPr>
        <w:spacing w:line="312" w:lineRule="auto"/>
        <w:ind w:left="567"/>
        <w:jc w:val="both"/>
        <w:rPr>
          <w:sz w:val="28"/>
        </w:rPr>
      </w:pPr>
      <w:r>
        <w:rPr>
          <w:sz w:val="28"/>
        </w:rPr>
        <w:t>- превышение собственного капитала организации над заемным и превышение темпов его роста темпов роста заемного капитала;</w:t>
      </w:r>
    </w:p>
    <w:p w:rsidR="003B1EFB" w:rsidRDefault="003B1EFB">
      <w:pPr>
        <w:spacing w:line="312" w:lineRule="auto"/>
        <w:ind w:left="567"/>
        <w:jc w:val="both"/>
        <w:rPr>
          <w:sz w:val="28"/>
        </w:rPr>
      </w:pPr>
      <w:r>
        <w:rPr>
          <w:sz w:val="28"/>
        </w:rPr>
        <w:t>- одинаковое соотношение темпов прироста дебиторской и кредиторской задолженности.</w:t>
      </w:r>
    </w:p>
    <w:p w:rsidR="003B1EFB" w:rsidRDefault="003B1EFB">
      <w:pPr>
        <w:spacing w:line="312" w:lineRule="auto"/>
        <w:ind w:left="567" w:hanging="567"/>
        <w:jc w:val="center"/>
        <w:rPr>
          <w:b/>
          <w:sz w:val="28"/>
        </w:rPr>
      </w:pPr>
    </w:p>
    <w:p w:rsidR="003B1EFB" w:rsidRDefault="003B1EFB">
      <w:pPr>
        <w:pStyle w:val="2"/>
        <w:spacing w:line="312" w:lineRule="auto"/>
        <w:rPr>
          <w:lang w:val="ru-RU"/>
        </w:rPr>
      </w:pPr>
      <w:r>
        <w:rPr>
          <w:lang w:val="ru-RU"/>
        </w:rPr>
        <w:br w:type="page"/>
      </w:r>
      <w:bookmarkStart w:id="3" w:name="_Toc468713697"/>
      <w:r>
        <w:rPr>
          <w:lang w:val="ru-RU"/>
        </w:rPr>
        <w:lastRenderedPageBreak/>
        <w:t>Анализ ликвидности и платежеспособности предприятия</w:t>
      </w:r>
      <w:bookmarkEnd w:id="3"/>
    </w:p>
    <w:p w:rsidR="003B1EFB" w:rsidRDefault="003B1EFB">
      <w:pPr>
        <w:spacing w:line="312" w:lineRule="auto"/>
        <w:ind w:left="567" w:hanging="567"/>
        <w:jc w:val="center"/>
        <w:rPr>
          <w:b/>
          <w:sz w:val="28"/>
        </w:rPr>
      </w:pPr>
    </w:p>
    <w:p w:rsidR="003B1EFB" w:rsidRDefault="003B1EFB">
      <w:pPr>
        <w:pStyle w:val="30"/>
        <w:keepNext w:val="0"/>
        <w:spacing w:line="312" w:lineRule="auto"/>
      </w:pPr>
      <w:r>
        <w:t>В условиях массовой неплатежеспособности и применения ко многим предприятиям процедур банкротства (признания несостоятельности) объективная и точная оценка финансово-экономического состояния приобретает первостепенное значение. Главным критерием такой оценки являются показатели платежеспособности и степень ликвидности предприятия.</w:t>
      </w:r>
    </w:p>
    <w:p w:rsidR="003B1EFB" w:rsidRDefault="003B1EFB">
      <w:pPr>
        <w:spacing w:line="312" w:lineRule="auto"/>
        <w:ind w:firstLine="567"/>
        <w:jc w:val="both"/>
        <w:rPr>
          <w:sz w:val="28"/>
        </w:rPr>
      </w:pPr>
      <w:r>
        <w:rPr>
          <w:sz w:val="28"/>
        </w:rPr>
        <w:t>Платежеспособность предприятия определяется его возможностью и способностью одновременно и полностью выполнять платежные обязательства, вытекающие из торговых, кредитных и иных операций денежного характера.</w:t>
      </w:r>
    </w:p>
    <w:p w:rsidR="003B1EFB" w:rsidRDefault="003B1EFB">
      <w:pPr>
        <w:spacing w:line="312" w:lineRule="auto"/>
        <w:ind w:firstLine="567"/>
        <w:jc w:val="both"/>
        <w:rPr>
          <w:sz w:val="28"/>
        </w:rPr>
      </w:pPr>
      <w:r>
        <w:rPr>
          <w:sz w:val="28"/>
        </w:rPr>
        <w:t>Ликвидность п/п определяется наличием у него ликвидных средств, к которым относятся наличные деньги, денежные средства на счетах в банках и легкореализуемые элементы оборотных ресурсов. Ликвидность отражает способность п/п в любой момент совершать необходимые расходы.</w:t>
      </w:r>
    </w:p>
    <w:p w:rsidR="003B1EFB" w:rsidRDefault="003B1EFB">
      <w:pPr>
        <w:pStyle w:val="30"/>
        <w:keepNext w:val="0"/>
        <w:spacing w:line="312" w:lineRule="auto"/>
      </w:pPr>
      <w:r>
        <w:t>Для оценки платежеспособности и ликвидности могут быть использованы следующие основные приемы (рис. 1)</w:t>
      </w:r>
    </w:p>
    <w:p w:rsidR="003B1EFB" w:rsidRDefault="003B1EFB">
      <w:pPr>
        <w:spacing w:line="312" w:lineRule="auto"/>
        <w:ind w:firstLine="567"/>
        <w:jc w:val="both"/>
        <w:rPr>
          <w:sz w:val="28"/>
        </w:rPr>
      </w:pPr>
    </w:p>
    <w:p w:rsidR="003B1EFB" w:rsidRDefault="003B1EFB">
      <w:pPr>
        <w:spacing w:line="312" w:lineRule="auto"/>
        <w:ind w:firstLine="567"/>
        <w:jc w:val="both"/>
        <w:rPr>
          <w:sz w:val="28"/>
        </w:rPr>
      </w:pPr>
    </w:p>
    <w:p w:rsidR="003B1EFB" w:rsidRDefault="00FD4D17">
      <w:pPr>
        <w:pStyle w:val="9"/>
        <w:spacing w:line="312" w:lineRule="auto"/>
        <w:jc w:val="both"/>
        <w:rPr>
          <w:b w:val="0"/>
        </w:rPr>
      </w:pPr>
      <w:r>
        <w:rPr>
          <w:b w:val="0"/>
          <w:noProof/>
        </w:rPr>
        <w:pict>
          <v:group id="_x0000_s1058" style="position:absolute;left:0;text-align:left;margin-left:0;margin-top:-28.45pt;width:482.85pt;height:104.35pt;z-index:251661824" coordsize="20000,19999" o:allowincell="f">
            <v:rect id="_x0000_s1059" style="position:absolute;width:20000;height:6382">
              <v:fill color2="black"/>
              <v:textbox inset="1pt,1pt,1pt,1pt">
                <w:txbxContent>
                  <w:p w:rsidR="003B1EFB" w:rsidRDefault="003B1EFB">
                    <w:pPr>
                      <w:jc w:val="center"/>
                    </w:pPr>
                    <w:r>
                      <w:rPr>
                        <w:b/>
                      </w:rPr>
                      <w:t>ОЦЕНКА ПЛАТЕЖЕСПОСОБНОСТИ И ЛИКВИДНОСТИ ПРЕДПРИЯТИЯ</w:t>
                    </w:r>
                  </w:p>
                </w:txbxContent>
              </v:textbox>
            </v:rect>
            <v:rect id="_x0000_s1060" style="position:absolute;left:13822;top:10464;width:6178;height:9535">
              <v:fill color2="black"/>
              <v:textbox inset="1pt,1pt,1pt,1pt">
                <w:txbxContent>
                  <w:p w:rsidR="003B1EFB" w:rsidRDefault="003B1EFB">
                    <w:pPr>
                      <w:jc w:val="center"/>
                    </w:pPr>
                    <w:r>
                      <w:t>Анализ движения денежных средств</w:t>
                    </w:r>
                  </w:p>
                </w:txbxContent>
              </v:textbox>
            </v:rect>
            <v:rect id="_x0000_s1061" style="position:absolute;left:7058;top:10474;width:6178;height:9525">
              <v:fill color2="black"/>
              <v:textbox inset="1pt,1pt,1pt,1pt">
                <w:txbxContent>
                  <w:p w:rsidR="003B1EFB" w:rsidRDefault="003B1EFB">
                    <w:pPr>
                      <w:jc w:val="center"/>
                    </w:pPr>
                    <w:r>
                      <w:t>Расчет финансовых коэффициентов ликвидности</w:t>
                    </w:r>
                  </w:p>
                </w:txbxContent>
              </v:textbox>
            </v:rect>
            <v:rect id="_x0000_s1062" style="position:absolute;top:10474;width:6178;height:9515">
              <v:fill color2="black"/>
              <v:textbox inset="1pt,1pt,1pt,1pt">
                <w:txbxContent>
                  <w:p w:rsidR="003B1EFB" w:rsidRDefault="003B1EFB">
                    <w:pPr>
                      <w:jc w:val="center"/>
                    </w:pPr>
                    <w:r>
                      <w:t>Анализ ликвидности баланса</w:t>
                    </w:r>
                  </w:p>
                </w:txbxContent>
              </v:textbox>
            </v:rect>
            <v:line id="_x0000_s1063" style="position:absolute" from="3235,6382" to="3237,10474">
              <v:stroke startarrow="block" startarrowwidth="narrow" endarrowwidth="narrow"/>
            </v:line>
            <v:line id="_x0000_s1064" style="position:absolute" from="9999,6382" to="10001,10474">
              <v:stroke startarrow="block" startarrowwidth="narrow" endarrowwidth="narrow"/>
            </v:line>
            <v:line id="_x0000_s1065" style="position:absolute" from="16763,6382" to="16765,10474">
              <v:stroke startarrow="block" startarrowwidth="narrow" endarrowwidth="narrow"/>
            </v:line>
          </v:group>
        </w:pict>
      </w:r>
    </w:p>
    <w:p w:rsidR="003B1EFB" w:rsidRDefault="003B1EFB">
      <w:pPr>
        <w:pStyle w:val="9"/>
        <w:spacing w:line="312" w:lineRule="auto"/>
        <w:jc w:val="both"/>
        <w:rPr>
          <w:b w:val="0"/>
        </w:rPr>
      </w:pPr>
    </w:p>
    <w:p w:rsidR="003B1EFB" w:rsidRDefault="003B1EFB">
      <w:pPr>
        <w:pStyle w:val="9"/>
        <w:spacing w:line="312" w:lineRule="auto"/>
        <w:jc w:val="both"/>
        <w:rPr>
          <w:b w:val="0"/>
        </w:rPr>
      </w:pPr>
    </w:p>
    <w:p w:rsidR="003B1EFB" w:rsidRDefault="003B1EFB">
      <w:pPr>
        <w:pStyle w:val="9"/>
        <w:spacing w:line="312" w:lineRule="auto"/>
        <w:jc w:val="both"/>
        <w:rPr>
          <w:b w:val="0"/>
        </w:rPr>
      </w:pPr>
    </w:p>
    <w:p w:rsidR="003B1EFB" w:rsidRDefault="003B1EFB">
      <w:pPr>
        <w:pStyle w:val="9"/>
        <w:spacing w:line="312" w:lineRule="auto"/>
        <w:jc w:val="both"/>
        <w:rPr>
          <w:b w:val="0"/>
        </w:rPr>
      </w:pPr>
    </w:p>
    <w:p w:rsidR="003B1EFB" w:rsidRDefault="003B1EFB">
      <w:pPr>
        <w:pStyle w:val="9"/>
        <w:spacing w:line="312" w:lineRule="auto"/>
        <w:jc w:val="both"/>
      </w:pPr>
      <w:r>
        <w:t>Рис. 1. Приемы проведения оценки платежеспособности и ликвидности п/п.</w:t>
      </w:r>
    </w:p>
    <w:p w:rsidR="003B1EFB" w:rsidRDefault="003B1EFB">
      <w:pPr>
        <w:spacing w:line="312" w:lineRule="auto"/>
        <w:ind w:firstLine="567"/>
        <w:jc w:val="both"/>
        <w:rPr>
          <w:sz w:val="28"/>
        </w:rPr>
      </w:pPr>
    </w:p>
    <w:p w:rsidR="003B1EFB" w:rsidRDefault="003B1EFB">
      <w:pPr>
        <w:spacing w:line="312" w:lineRule="auto"/>
        <w:ind w:firstLine="567"/>
        <w:jc w:val="both"/>
        <w:rPr>
          <w:sz w:val="28"/>
        </w:rPr>
      </w:pPr>
      <w:r>
        <w:rPr>
          <w:sz w:val="28"/>
        </w:rPr>
        <w:t xml:space="preserve">Анализ ликвидности баланса заключается в сравнении активов, сгруппированных по степени их ликвидности, с обязательствами по пассиву, сгруппированными по срокам их погашения. Расчет и анализ коэффициентов ликвидности позволяет выявить степень обеспеченности текущих обязательств ликвидными средствами. Главная цель анализа движения </w:t>
      </w:r>
      <w:r>
        <w:rPr>
          <w:sz w:val="28"/>
        </w:rPr>
        <w:lastRenderedPageBreak/>
        <w:t>денежных потоков - оценить способность п/п генерировать денежные средства в размере и в сроки, необходимые для осуществления планируемых расходов и платежей.</w:t>
      </w:r>
    </w:p>
    <w:p w:rsidR="003B1EFB" w:rsidRDefault="003B1EFB">
      <w:pPr>
        <w:spacing w:line="312" w:lineRule="auto"/>
        <w:ind w:firstLine="567"/>
        <w:jc w:val="both"/>
      </w:pPr>
    </w:p>
    <w:p w:rsidR="003B1EFB" w:rsidRDefault="003B1EFB">
      <w:pPr>
        <w:spacing w:line="312" w:lineRule="auto"/>
        <w:jc w:val="center"/>
        <w:rPr>
          <w:b/>
          <w:sz w:val="28"/>
        </w:rPr>
      </w:pPr>
      <w:r>
        <w:rPr>
          <w:b/>
          <w:sz w:val="28"/>
        </w:rPr>
        <w:t>Оценка ликвидности баланса</w:t>
      </w:r>
    </w:p>
    <w:p w:rsidR="003B1EFB" w:rsidRDefault="003B1EFB">
      <w:pPr>
        <w:spacing w:line="312" w:lineRule="auto"/>
        <w:ind w:firstLine="567"/>
        <w:jc w:val="both"/>
        <w:rPr>
          <w:sz w:val="28"/>
        </w:rPr>
      </w:pPr>
      <w:r>
        <w:rPr>
          <w:sz w:val="28"/>
        </w:rPr>
        <w:t>Задача оценки баланса - определить величину покрытия обязательств п/п его активами, срок превращения которых в денежную форму (ликвидность) соответствует сроку погашения обязательств (срочности возврата).</w:t>
      </w:r>
    </w:p>
    <w:p w:rsidR="003B1EFB" w:rsidRDefault="003B1EFB">
      <w:pPr>
        <w:pStyle w:val="30"/>
        <w:keepNext w:val="0"/>
        <w:spacing w:line="312" w:lineRule="auto"/>
      </w:pPr>
      <w:r>
        <w:t>Для проведения анализа актив и пассив баланса группируется (рис. 2) по следующим признакам:</w:t>
      </w:r>
    </w:p>
    <w:p w:rsidR="003B1EFB" w:rsidRDefault="003B1EFB">
      <w:pPr>
        <w:spacing w:line="312" w:lineRule="auto"/>
        <w:ind w:firstLine="567"/>
        <w:jc w:val="both"/>
        <w:rPr>
          <w:sz w:val="28"/>
        </w:rPr>
      </w:pPr>
      <w:r>
        <w:rPr>
          <w:sz w:val="28"/>
        </w:rPr>
        <w:t>- по степени убывания ликвидности (актив);</w:t>
      </w:r>
    </w:p>
    <w:p w:rsidR="003B1EFB" w:rsidRDefault="003B1EFB">
      <w:pPr>
        <w:spacing w:line="312" w:lineRule="auto"/>
        <w:ind w:firstLine="567"/>
        <w:jc w:val="both"/>
        <w:rPr>
          <w:sz w:val="28"/>
        </w:rPr>
      </w:pPr>
      <w:r>
        <w:rPr>
          <w:sz w:val="28"/>
        </w:rPr>
        <w:t>- по степени срочности оплаты (пассив).</w:t>
      </w: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framePr w:hSpace="180" w:wrap="around" w:vAnchor="text" w:hAnchor="page" w:x="10517" w:y="87"/>
        <w:spacing w:line="312" w:lineRule="auto"/>
      </w:pPr>
    </w:p>
    <w:p w:rsidR="003B1EFB" w:rsidRDefault="003B1EFB">
      <w:pPr>
        <w:framePr w:hSpace="180" w:wrap="around" w:vAnchor="text" w:hAnchor="page" w:x="1713" w:y="233"/>
        <w:spacing w:line="312" w:lineRule="auto"/>
        <w:jc w:val="both"/>
      </w:pPr>
    </w:p>
    <w:p w:rsidR="003B1EFB" w:rsidRDefault="003B1EFB">
      <w:pPr>
        <w:spacing w:line="312" w:lineRule="auto"/>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FD4D17">
      <w:pPr>
        <w:spacing w:line="312" w:lineRule="auto"/>
        <w:ind w:firstLine="567"/>
        <w:jc w:val="both"/>
      </w:pPr>
      <w:r>
        <w:rPr>
          <w:noProof/>
        </w:rPr>
        <w:pict>
          <v:group id="_x0000_s1066" style="position:absolute;left:0;text-align:left;margin-left:-7.1pt;margin-top:-220.7pt;width:482.85pt;height:262.7pt;z-index:251662848" coordorigin="-1,-2" coordsize="20002,20006" o:allowincell="f">
            <v:group id="_x0000_s1067" style="position:absolute;left:1470;top:2496;width:17060;height:15688" coordorigin=",-1" coordsize="20000,20007">
              <v:group id="_x0000_s1068" style="position:absolute;left:345;top:694;width:9656;height:3452" coordsize="20001,20000">
                <v:rect id="_x0000_s1069" style="position:absolute;width:15715;height:20000" strokeweight="1pt">
                  <v:fill color2="black"/>
                  <v:textbox inset="1pt,1pt,1pt,1pt">
                    <w:txbxContent>
                      <w:p w:rsidR="003B1EFB" w:rsidRDefault="003B1EFB">
                        <w:r>
                          <w:t>Наиболее ликвидные активы</w:t>
                        </w:r>
                      </w:p>
                    </w:txbxContent>
                  </v:textbox>
                </v:rect>
                <v:rect id="_x0000_s1070" style="position:absolute;left:15711;width:4290;height:20000" strokeweight="1pt">
                  <v:fill color2="black"/>
                  <v:textbox inset="1pt,1pt,1pt,1pt">
                    <w:txbxContent>
                      <w:p w:rsidR="003B1EFB" w:rsidRDefault="003B1EFB">
                        <w:pPr>
                          <w:jc w:val="center"/>
                        </w:pPr>
                        <w:r>
                          <w:rPr>
                            <w:sz w:val="36"/>
                          </w:rPr>
                          <w:t>А</w:t>
                        </w:r>
                        <w:r>
                          <w:rPr>
                            <w:sz w:val="36"/>
                            <w:vertAlign w:val="subscript"/>
                          </w:rPr>
                          <w:t>1</w:t>
                        </w:r>
                      </w:p>
                    </w:txbxContent>
                  </v:textbox>
                </v:rect>
              </v:group>
              <v:group id="_x0000_s1071" style="position:absolute;left:345;top:5516;width:9656;height:3452" coordsize="20001,20000">
                <v:rect id="_x0000_s1072" style="position:absolute;width:15715;height:20000" strokeweight="1pt">
                  <v:fill color2="black"/>
                  <v:textbox inset="1pt,1pt,1pt,1pt">
                    <w:txbxContent>
                      <w:p w:rsidR="003B1EFB" w:rsidRDefault="003B1EFB">
                        <w:r>
                          <w:t>Быстрореализуемые активы</w:t>
                        </w:r>
                      </w:p>
                    </w:txbxContent>
                  </v:textbox>
                </v:rect>
                <v:rect id="_x0000_s1073" style="position:absolute;left:15711;width:4290;height:20000" strokeweight="1pt">
                  <v:fill color2="black"/>
                  <v:textbox inset="1pt,1pt,1pt,1pt">
                    <w:txbxContent>
                      <w:p w:rsidR="003B1EFB" w:rsidRDefault="003B1EFB">
                        <w:pPr>
                          <w:jc w:val="center"/>
                        </w:pPr>
                        <w:r>
                          <w:rPr>
                            <w:sz w:val="36"/>
                          </w:rPr>
                          <w:t>А</w:t>
                        </w:r>
                        <w:r>
                          <w:rPr>
                            <w:sz w:val="36"/>
                            <w:vertAlign w:val="subscript"/>
                          </w:rPr>
                          <w:t>2</w:t>
                        </w:r>
                      </w:p>
                    </w:txbxContent>
                  </v:textbox>
                </v:rect>
              </v:group>
              <v:group id="_x0000_s1074" style="position:absolute;left:345;top:10343;width:9656;height:3452" coordsize="20001,20000">
                <v:rect id="_x0000_s1075" style="position:absolute;width:15715;height:20000" strokeweight="1pt">
                  <v:fill color2="black"/>
                  <v:textbox inset="1pt,1pt,1pt,1pt">
                    <w:txbxContent>
                      <w:p w:rsidR="003B1EFB" w:rsidRDefault="003B1EFB">
                        <w:r>
                          <w:t>Медленнореализуемые активы</w:t>
                        </w:r>
                      </w:p>
                    </w:txbxContent>
                  </v:textbox>
                </v:rect>
                <v:rect id="_x0000_s1076" style="position:absolute;left:15711;width:4290;height:20000" strokeweight="1pt">
                  <v:fill color2="black"/>
                  <v:textbox inset="1pt,1pt,1pt,1pt">
                    <w:txbxContent>
                      <w:p w:rsidR="003B1EFB" w:rsidRDefault="003B1EFB">
                        <w:pPr>
                          <w:jc w:val="center"/>
                        </w:pPr>
                        <w:r>
                          <w:rPr>
                            <w:sz w:val="36"/>
                          </w:rPr>
                          <w:t>А</w:t>
                        </w:r>
                        <w:r>
                          <w:rPr>
                            <w:sz w:val="36"/>
                            <w:vertAlign w:val="subscript"/>
                          </w:rPr>
                          <w:t>3</w:t>
                        </w:r>
                      </w:p>
                    </w:txbxContent>
                  </v:textbox>
                </v:rect>
              </v:group>
              <v:group id="_x0000_s1077" style="position:absolute;left:345;top:15170;width:9656;height:3452" coordsize="20001,20000">
                <v:rect id="_x0000_s1078" style="position:absolute;width:15715;height:20000" strokeweight="1pt">
                  <v:fill color2="black"/>
                  <v:textbox inset="1pt,1pt,1pt,1pt">
                    <w:txbxContent>
                      <w:p w:rsidR="003B1EFB" w:rsidRDefault="003B1EFB">
                        <w:r>
                          <w:t>Труднореализуемые активы</w:t>
                        </w:r>
                      </w:p>
                    </w:txbxContent>
                  </v:textbox>
                </v:rect>
                <v:rect id="_x0000_s1079" style="position:absolute;left:15711;width:4290;height:20000" strokeweight="1pt">
                  <v:fill color2="black"/>
                  <v:textbox inset="1pt,1pt,1pt,1pt">
                    <w:txbxContent>
                      <w:p w:rsidR="003B1EFB" w:rsidRDefault="003B1EFB">
                        <w:pPr>
                          <w:jc w:val="center"/>
                        </w:pPr>
                        <w:r>
                          <w:rPr>
                            <w:sz w:val="36"/>
                          </w:rPr>
                          <w:t>А</w:t>
                        </w:r>
                        <w:r>
                          <w:rPr>
                            <w:sz w:val="36"/>
                            <w:vertAlign w:val="subscript"/>
                          </w:rPr>
                          <w:t>4</w:t>
                        </w:r>
                      </w:p>
                    </w:txbxContent>
                  </v:textbox>
                </v:rect>
              </v:group>
              <v:group id="_x0000_s1080" style="position:absolute;left:11033;top:694;width:8622;height:3457" coordorigin="-1" coordsize="20001,20000">
                <v:rect id="_x0000_s1081" style="position:absolute;left:4168;width:15832;height:19971" strokeweight="1pt">
                  <v:fill color2="black"/>
                  <v:textbox inset="1pt,1pt,1pt,1pt">
                    <w:txbxContent>
                      <w:p w:rsidR="003B1EFB" w:rsidRDefault="003B1EFB">
                        <w:r>
                          <w:t>Наиболее краткосрочные обязательства</w:t>
                        </w:r>
                      </w:p>
                    </w:txbxContent>
                  </v:textbox>
                </v:rect>
                <v:rect id="_x0000_s1082" style="position:absolute;left:-1;top:29;width:4174;height:19971" strokeweight="1pt">
                  <v:fill color2="black"/>
                  <v:textbox inset="1pt,1pt,1pt,1pt">
                    <w:txbxContent>
                      <w:p w:rsidR="003B1EFB" w:rsidRDefault="003B1EFB">
                        <w:pPr>
                          <w:jc w:val="center"/>
                        </w:pPr>
                        <w:r>
                          <w:rPr>
                            <w:sz w:val="36"/>
                          </w:rPr>
                          <w:t>П</w:t>
                        </w:r>
                        <w:r>
                          <w:rPr>
                            <w:sz w:val="36"/>
                            <w:vertAlign w:val="subscript"/>
                          </w:rPr>
                          <w:t>1</w:t>
                        </w:r>
                      </w:p>
                    </w:txbxContent>
                  </v:textbox>
                </v:rect>
              </v:group>
              <v:group id="_x0000_s1083" style="position:absolute;left:11033;top:5516;width:8622;height:3457" coordorigin="-1" coordsize="20001,20000">
                <v:rect id="_x0000_s1084" style="position:absolute;left:4168;width:15832;height:19971" strokeweight="1pt">
                  <v:fill color2="black"/>
                  <v:textbox inset="1pt,1pt,1pt,1pt">
                    <w:txbxContent>
                      <w:p w:rsidR="003B1EFB" w:rsidRDefault="003B1EFB">
                        <w:r>
                          <w:t>Краткосрочные пассивы</w:t>
                        </w:r>
                      </w:p>
                    </w:txbxContent>
                  </v:textbox>
                </v:rect>
                <v:rect id="_x0000_s1085" style="position:absolute;left:-1;top:29;width:4174;height:19971" strokeweight="1pt">
                  <v:fill color2="black"/>
                  <v:textbox inset="1pt,1pt,1pt,1pt">
                    <w:txbxContent>
                      <w:p w:rsidR="003B1EFB" w:rsidRDefault="003B1EFB">
                        <w:pPr>
                          <w:jc w:val="center"/>
                        </w:pPr>
                        <w:r>
                          <w:rPr>
                            <w:sz w:val="36"/>
                          </w:rPr>
                          <w:t>П</w:t>
                        </w:r>
                        <w:r>
                          <w:rPr>
                            <w:sz w:val="36"/>
                            <w:vertAlign w:val="subscript"/>
                          </w:rPr>
                          <w:t>2</w:t>
                        </w:r>
                      </w:p>
                    </w:txbxContent>
                  </v:textbox>
                </v:rect>
              </v:group>
              <v:group id="_x0000_s1086" style="position:absolute;left:11033;top:10343;width:8622;height:3457" coordorigin="-1" coordsize="20001,20000">
                <v:rect id="_x0000_s1087" style="position:absolute;left:4168;width:15832;height:19971" strokeweight="1pt">
                  <v:fill color2="black"/>
                  <v:textbox inset="1pt,1pt,1pt,1pt">
                    <w:txbxContent>
                      <w:p w:rsidR="003B1EFB" w:rsidRDefault="003B1EFB">
                        <w:r>
                          <w:t>Долгосрочные пассивы</w:t>
                        </w:r>
                      </w:p>
                    </w:txbxContent>
                  </v:textbox>
                </v:rect>
                <v:rect id="_x0000_s1088" style="position:absolute;left:-1;top:29;width:4174;height:19971" strokeweight="1pt">
                  <v:fill color2="black"/>
                  <v:textbox inset="1pt,1pt,1pt,1pt">
                    <w:txbxContent>
                      <w:p w:rsidR="003B1EFB" w:rsidRDefault="003B1EFB">
                        <w:pPr>
                          <w:jc w:val="center"/>
                        </w:pPr>
                        <w:r>
                          <w:rPr>
                            <w:sz w:val="36"/>
                          </w:rPr>
                          <w:t>П</w:t>
                        </w:r>
                        <w:r>
                          <w:rPr>
                            <w:sz w:val="36"/>
                            <w:vertAlign w:val="subscript"/>
                          </w:rPr>
                          <w:t>3</w:t>
                        </w:r>
                        <w:r>
                          <w:rPr>
                            <w:sz w:val="36"/>
                            <w:vertAlign w:val="subscript"/>
                          </w:rPr>
                          <w:tab/>
                        </w:r>
                      </w:p>
                    </w:txbxContent>
                  </v:textbox>
                </v:rect>
              </v:group>
              <v:group id="_x0000_s1089" style="position:absolute;left:11033;top:15170;width:8622;height:3457" coordorigin="-1" coordsize="20001,20000">
                <v:rect id="_x0000_s1090" style="position:absolute;left:4168;width:15832;height:19971" strokeweight="1pt">
                  <v:fill color2="black"/>
                  <v:textbox inset="1pt,1pt,1pt,1pt">
                    <w:txbxContent>
                      <w:p w:rsidR="003B1EFB" w:rsidRDefault="003B1EFB">
                        <w:r>
                          <w:t>Постоянные пассивы</w:t>
                        </w:r>
                      </w:p>
                    </w:txbxContent>
                  </v:textbox>
                </v:rect>
                <v:rect id="_x0000_s1091" style="position:absolute;left:-1;top:29;width:4174;height:19971" strokeweight="1pt">
                  <v:fill color2="black"/>
                  <v:textbox inset="1pt,1pt,1pt,1pt">
                    <w:txbxContent>
                      <w:p w:rsidR="003B1EFB" w:rsidRDefault="003B1EFB">
                        <w:pPr>
                          <w:jc w:val="center"/>
                        </w:pPr>
                        <w:r>
                          <w:rPr>
                            <w:sz w:val="36"/>
                          </w:rPr>
                          <w:t>П</w:t>
                        </w:r>
                        <w:r>
                          <w:rPr>
                            <w:sz w:val="36"/>
                            <w:vertAlign w:val="subscript"/>
                          </w:rPr>
                          <w:t>4</w:t>
                        </w:r>
                        <w:r>
                          <w:rPr>
                            <w:sz w:val="36"/>
                            <w:vertAlign w:val="subscript"/>
                          </w:rPr>
                          <w:tab/>
                        </w:r>
                        <w:r>
                          <w:rPr>
                            <w:sz w:val="36"/>
                            <w:vertAlign w:val="subscript"/>
                          </w:rPr>
                          <w:tab/>
                        </w:r>
                      </w:p>
                    </w:txbxContent>
                  </v:textbox>
                </v:rect>
              </v:group>
              <v:line id="_x0000_s1092" style="position:absolute;flip:y" from="0,4" to="3,20006">
                <v:stroke startarrow="block" startarrowwidth="narrow" endarrow="block" endarrowwidth="narrow"/>
              </v:line>
              <v:line id="_x0000_s1093" style="position:absolute" from="9999,2757" to="11035,2763">
                <v:stroke startarrow="block" startarrowwidth="narrow" endarrow="block" endarrowwidth="narrow"/>
              </v:line>
              <v:line id="_x0000_s1094" style="position:absolute" from="9999,6895" to="11035,6900">
                <v:stroke startarrow="block" startarrowwidth="narrow" endarrow="block" endarrowwidth="narrow"/>
              </v:line>
              <v:line id="_x0000_s1095" style="position:absolute" from="9999,11722" to="11035,11727">
                <v:stroke startarrow="block" startarrowwidth="narrow" endarrow="block" endarrowwidth="narrow"/>
              </v:line>
              <v:line id="_x0000_s1096" style="position:absolute" from="9999,16549" to="11035,16554">
                <v:stroke startarrow="block" startarrowwidth="narrow" endarrow="block" endarrowwidth="narrow"/>
              </v:line>
              <v:line id="_x0000_s1097" style="position:absolute;flip:y" from="19997,-1" to="20000,20001">
                <v:stroke startarrow="block" startarrowwidth="narrow" endarrow="block" endarrowwidth="narrow"/>
              </v:line>
            </v:group>
            <v:rect id="_x0000_s1098" style="position:absolute;left:7646;top:-2;width:5296;height:1622" stroked="f" strokeweight=".25pt">
              <v:fill color2="black"/>
              <v:textbox inset="1pt,1pt,1pt,1pt">
                <w:txbxContent>
                  <w:p w:rsidR="003B1EFB" w:rsidRDefault="003B1EFB">
                    <w:pPr>
                      <w:jc w:val="center"/>
                    </w:pPr>
                    <w:r>
                      <w:t>Сравнение</w:t>
                    </w:r>
                  </w:p>
                </w:txbxContent>
              </v:textbox>
            </v:rect>
            <v:group id="_x0000_s1099" style="position:absolute;left:-1;top:535;width:20002;height:1626" coordorigin="-2" coordsize="20002,20000">
              <v:rect id="_x0000_s1100" style="position:absolute;left:17057;width:2943;height:19951" stroked="f" strokeweight=".25pt">
                <v:fill color2="black"/>
                <v:textbox inset="1pt,1pt,1pt,1pt">
                  <w:txbxContent>
                    <w:p w:rsidR="003B1EFB" w:rsidRDefault="003B1EFB">
                      <w:pPr>
                        <w:jc w:val="center"/>
                      </w:pPr>
                      <w:r>
                        <w:t>Высокая</w:t>
                      </w:r>
                    </w:p>
                  </w:txbxContent>
                </v:textbox>
              </v:rect>
              <v:rect id="_x0000_s1101" style="position:absolute;left:-2;top:49;width:2944;height:19951" stroked="f" strokeweight=".25pt">
                <v:fill color2="black"/>
                <v:textbox inset="1pt,1pt,1pt,1pt">
                  <w:txbxContent>
                    <w:p w:rsidR="003B1EFB" w:rsidRDefault="003B1EFB">
                      <w:pPr>
                        <w:jc w:val="center"/>
                      </w:pPr>
                      <w:r>
                        <w:t>Высокая</w:t>
                      </w:r>
                    </w:p>
                  </w:txbxContent>
                </v:textbox>
              </v:rect>
            </v:group>
            <v:group id="_x0000_s1102" style="position:absolute;left:-1;top:18378;width:20002;height:1626" coordorigin="-2" coordsize="20002,20000">
              <v:rect id="_x0000_s1103" style="position:absolute;left:17057;width:2943;height:19951" stroked="f" strokeweight=".25pt">
                <v:fill color2="black"/>
                <v:textbox inset="1pt,1pt,1pt,1pt">
                  <w:txbxContent>
                    <w:p w:rsidR="003B1EFB" w:rsidRDefault="003B1EFB">
                      <w:pPr>
                        <w:jc w:val="center"/>
                      </w:pPr>
                      <w:r>
                        <w:t>Низкая</w:t>
                      </w:r>
                    </w:p>
                  </w:txbxContent>
                </v:textbox>
              </v:rect>
              <v:rect id="_x0000_s1104" style="position:absolute;left:-2;top:49;width:2943;height:19951" stroked="f" strokeweight=".25pt">
                <v:fill color2="black"/>
                <v:textbox inset="1pt,1pt,1pt,1pt">
                  <w:txbxContent>
                    <w:p w:rsidR="003B1EFB" w:rsidRDefault="003B1EFB">
                      <w:pPr>
                        <w:jc w:val="center"/>
                      </w:pPr>
                      <w:r>
                        <w:t>Низкая</w:t>
                      </w:r>
                    </w:p>
                  </w:txbxContent>
                </v:textbox>
              </v:rect>
            </v:group>
          </v:group>
        </w:pict>
      </w:r>
    </w:p>
    <w:p w:rsidR="003B1EFB" w:rsidRDefault="003B1EFB">
      <w:pPr>
        <w:pStyle w:val="9"/>
        <w:spacing w:line="312" w:lineRule="auto"/>
        <w:jc w:val="both"/>
        <w:rPr>
          <w:b w:val="0"/>
        </w:rPr>
      </w:pPr>
    </w:p>
    <w:p w:rsidR="003B1EFB" w:rsidRDefault="003B1EFB">
      <w:pPr>
        <w:pStyle w:val="9"/>
        <w:spacing w:line="312" w:lineRule="auto"/>
        <w:jc w:val="both"/>
        <w:rPr>
          <w:b w:val="0"/>
        </w:rPr>
      </w:pPr>
    </w:p>
    <w:p w:rsidR="003B1EFB" w:rsidRDefault="003B1EFB">
      <w:pPr>
        <w:pStyle w:val="9"/>
        <w:spacing w:line="312" w:lineRule="auto"/>
        <w:jc w:val="both"/>
      </w:pPr>
      <w:r>
        <w:t>Рис. 2. Группировка статей актива и пассива для анализа ликвидности баланса.</w:t>
      </w:r>
    </w:p>
    <w:p w:rsidR="003B1EFB" w:rsidRDefault="003B1EFB">
      <w:pPr>
        <w:spacing w:line="312" w:lineRule="auto"/>
        <w:ind w:firstLine="567"/>
        <w:jc w:val="both"/>
        <w:rPr>
          <w:sz w:val="28"/>
        </w:rPr>
      </w:pPr>
      <w:r>
        <w:rPr>
          <w:sz w:val="28"/>
          <w:u w:val="single"/>
        </w:rPr>
        <w:t>А</w:t>
      </w:r>
      <w:r>
        <w:rPr>
          <w:sz w:val="28"/>
          <w:u w:val="single"/>
          <w:vertAlign w:val="subscript"/>
        </w:rPr>
        <w:t>1</w:t>
      </w:r>
      <w:r>
        <w:rPr>
          <w:sz w:val="28"/>
          <w:u w:val="single"/>
        </w:rPr>
        <w:t xml:space="preserve"> - наиболее ликвидные активы</w:t>
      </w:r>
      <w:r>
        <w:rPr>
          <w:sz w:val="28"/>
        </w:rPr>
        <w:t>. К ним относятся денежные средства предприятий и краткосрочные финансовые вложения (стр. 260+стр. 250).</w:t>
      </w:r>
    </w:p>
    <w:p w:rsidR="003B1EFB" w:rsidRDefault="003B1EFB">
      <w:pPr>
        <w:spacing w:line="312" w:lineRule="auto"/>
        <w:ind w:firstLine="567"/>
        <w:jc w:val="both"/>
        <w:rPr>
          <w:sz w:val="28"/>
        </w:rPr>
      </w:pPr>
      <w:r>
        <w:rPr>
          <w:sz w:val="28"/>
          <w:u w:val="single"/>
        </w:rPr>
        <w:t>А</w:t>
      </w:r>
      <w:r>
        <w:rPr>
          <w:sz w:val="28"/>
          <w:u w:val="single"/>
          <w:vertAlign w:val="subscript"/>
        </w:rPr>
        <w:t>2</w:t>
      </w:r>
      <w:r>
        <w:rPr>
          <w:sz w:val="28"/>
          <w:u w:val="single"/>
        </w:rPr>
        <w:t xml:space="preserve"> - быстрореализуемые активы</w:t>
      </w:r>
      <w:r>
        <w:rPr>
          <w:sz w:val="28"/>
        </w:rPr>
        <w:t>. Дебиторская задолженность и прочие активы (стр. 240+стр. 270).</w:t>
      </w:r>
    </w:p>
    <w:p w:rsidR="003B1EFB" w:rsidRDefault="003B1EFB">
      <w:pPr>
        <w:spacing w:line="312" w:lineRule="auto"/>
        <w:ind w:firstLine="567"/>
        <w:jc w:val="both"/>
        <w:rPr>
          <w:sz w:val="28"/>
        </w:rPr>
      </w:pPr>
      <w:r>
        <w:rPr>
          <w:sz w:val="28"/>
          <w:u w:val="single"/>
        </w:rPr>
        <w:lastRenderedPageBreak/>
        <w:t>А</w:t>
      </w:r>
      <w:r>
        <w:rPr>
          <w:sz w:val="28"/>
          <w:u w:val="single"/>
          <w:vertAlign w:val="subscript"/>
        </w:rPr>
        <w:t>3</w:t>
      </w:r>
      <w:r>
        <w:rPr>
          <w:sz w:val="28"/>
          <w:u w:val="single"/>
        </w:rPr>
        <w:t xml:space="preserve"> - медленно реализуемые активы</w:t>
      </w:r>
      <w:r>
        <w:rPr>
          <w:sz w:val="28"/>
        </w:rPr>
        <w:t xml:space="preserve">. К ним относятся статьи из разд. </w:t>
      </w:r>
      <w:r>
        <w:rPr>
          <w:sz w:val="28"/>
          <w:lang w:val="en-US"/>
        </w:rPr>
        <w:t>II</w:t>
      </w:r>
      <w:r>
        <w:rPr>
          <w:sz w:val="28"/>
        </w:rPr>
        <w:t xml:space="preserve"> баланса “Оборотные активы” (стр. 210+стр. 220-стр. 217) и статьи “Долгосрочные финансовые вложения” из разд. </w:t>
      </w:r>
      <w:r>
        <w:rPr>
          <w:sz w:val="28"/>
          <w:lang w:val="en-US"/>
        </w:rPr>
        <w:t>I</w:t>
      </w:r>
      <w:r>
        <w:rPr>
          <w:sz w:val="28"/>
        </w:rPr>
        <w:t xml:space="preserve"> баланса “Внеоборотные активы” (стр. 140).</w:t>
      </w:r>
    </w:p>
    <w:p w:rsidR="003B1EFB" w:rsidRDefault="003B1EFB">
      <w:pPr>
        <w:spacing w:line="312" w:lineRule="auto"/>
        <w:ind w:firstLine="567"/>
        <w:jc w:val="both"/>
        <w:rPr>
          <w:sz w:val="28"/>
        </w:rPr>
      </w:pPr>
      <w:r>
        <w:rPr>
          <w:sz w:val="28"/>
          <w:u w:val="single"/>
        </w:rPr>
        <w:t>А</w:t>
      </w:r>
      <w:r>
        <w:rPr>
          <w:sz w:val="28"/>
          <w:u w:val="single"/>
          <w:vertAlign w:val="subscript"/>
        </w:rPr>
        <w:t>4</w:t>
      </w:r>
      <w:r>
        <w:rPr>
          <w:sz w:val="28"/>
          <w:u w:val="single"/>
        </w:rPr>
        <w:t xml:space="preserve"> - труднореализуемые активы</w:t>
      </w:r>
      <w:r>
        <w:rPr>
          <w:sz w:val="28"/>
        </w:rPr>
        <w:t xml:space="preserve">. Это статьи разд. </w:t>
      </w:r>
      <w:r>
        <w:rPr>
          <w:sz w:val="28"/>
          <w:lang w:val="en-US"/>
        </w:rPr>
        <w:t>I</w:t>
      </w:r>
      <w:r>
        <w:rPr>
          <w:sz w:val="28"/>
        </w:rPr>
        <w:t xml:space="preserve"> баланса “Внеоборотные активы” (стр. 110+стр. 120-стр. 140).</w:t>
      </w:r>
    </w:p>
    <w:p w:rsidR="003B1EFB" w:rsidRDefault="003B1EFB">
      <w:pPr>
        <w:spacing w:line="312" w:lineRule="auto"/>
        <w:ind w:firstLine="567"/>
        <w:jc w:val="both"/>
        <w:rPr>
          <w:sz w:val="28"/>
        </w:rPr>
      </w:pPr>
      <w:r>
        <w:rPr>
          <w:sz w:val="28"/>
        </w:rPr>
        <w:t>Группировка пассивов происходит по степени срочности их возврата:</w:t>
      </w:r>
    </w:p>
    <w:p w:rsidR="003B1EFB" w:rsidRDefault="003B1EFB">
      <w:pPr>
        <w:spacing w:line="312" w:lineRule="auto"/>
        <w:ind w:firstLine="567"/>
        <w:jc w:val="both"/>
        <w:rPr>
          <w:sz w:val="28"/>
        </w:rPr>
      </w:pPr>
      <w:r>
        <w:rPr>
          <w:sz w:val="28"/>
          <w:u w:val="single"/>
        </w:rPr>
        <w:t>П</w:t>
      </w:r>
      <w:r>
        <w:rPr>
          <w:sz w:val="28"/>
          <w:u w:val="single"/>
          <w:vertAlign w:val="subscript"/>
        </w:rPr>
        <w:t>1</w:t>
      </w:r>
      <w:r>
        <w:rPr>
          <w:sz w:val="28"/>
          <w:u w:val="single"/>
        </w:rPr>
        <w:t xml:space="preserve"> - наиболее краткосрочные обязательства</w:t>
      </w:r>
      <w:r>
        <w:rPr>
          <w:sz w:val="28"/>
        </w:rPr>
        <w:t>. К ним относятся статьи “Кредиторская задолженность” и “Прочие краткосрочные пассивы” (стр. 620+стр. 670).</w:t>
      </w:r>
    </w:p>
    <w:p w:rsidR="003B1EFB" w:rsidRDefault="003B1EFB">
      <w:pPr>
        <w:spacing w:line="312" w:lineRule="auto"/>
        <w:ind w:firstLine="567"/>
        <w:jc w:val="both"/>
        <w:rPr>
          <w:sz w:val="28"/>
        </w:rPr>
      </w:pPr>
      <w:r>
        <w:rPr>
          <w:sz w:val="28"/>
          <w:u w:val="single"/>
        </w:rPr>
        <w:t>П</w:t>
      </w:r>
      <w:r>
        <w:rPr>
          <w:sz w:val="28"/>
          <w:u w:val="single"/>
          <w:vertAlign w:val="subscript"/>
        </w:rPr>
        <w:t>2</w:t>
      </w:r>
      <w:r>
        <w:rPr>
          <w:sz w:val="28"/>
          <w:u w:val="single"/>
        </w:rPr>
        <w:t xml:space="preserve"> - краткосрочные пассивы.</w:t>
      </w:r>
      <w:r>
        <w:rPr>
          <w:sz w:val="28"/>
        </w:rPr>
        <w:t xml:space="preserve"> Статьи “Заемные средства” и другие статьи разд. </w:t>
      </w:r>
      <w:r>
        <w:rPr>
          <w:sz w:val="28"/>
          <w:lang w:val="en-US"/>
        </w:rPr>
        <w:t>III</w:t>
      </w:r>
      <w:r>
        <w:rPr>
          <w:sz w:val="28"/>
        </w:rPr>
        <w:t xml:space="preserve"> баланса “Краткосрочные пассивы” (стр. 610+стр. 630+стр. 640+стр. 650+стр. 660).</w:t>
      </w:r>
    </w:p>
    <w:p w:rsidR="003B1EFB" w:rsidRDefault="003B1EFB">
      <w:pPr>
        <w:spacing w:line="312" w:lineRule="auto"/>
        <w:ind w:firstLine="567"/>
        <w:jc w:val="both"/>
        <w:rPr>
          <w:sz w:val="28"/>
        </w:rPr>
      </w:pPr>
      <w:r>
        <w:rPr>
          <w:sz w:val="28"/>
          <w:u w:val="single"/>
        </w:rPr>
        <w:t>П</w:t>
      </w:r>
      <w:r>
        <w:rPr>
          <w:sz w:val="28"/>
          <w:u w:val="single"/>
          <w:vertAlign w:val="subscript"/>
        </w:rPr>
        <w:t>3</w:t>
      </w:r>
      <w:r>
        <w:rPr>
          <w:sz w:val="28"/>
          <w:u w:val="single"/>
        </w:rPr>
        <w:t xml:space="preserve"> - долгосрочные пассивы</w:t>
      </w:r>
      <w:r>
        <w:rPr>
          <w:sz w:val="28"/>
        </w:rPr>
        <w:t>. Долгосрочные кредиты и заемные средства (стр. 510+стр. 520).</w:t>
      </w:r>
    </w:p>
    <w:p w:rsidR="003B1EFB" w:rsidRDefault="003B1EFB">
      <w:pPr>
        <w:spacing w:line="312" w:lineRule="auto"/>
        <w:ind w:firstLine="567"/>
        <w:jc w:val="both"/>
        <w:rPr>
          <w:sz w:val="28"/>
        </w:rPr>
      </w:pPr>
      <w:r>
        <w:rPr>
          <w:sz w:val="28"/>
          <w:u w:val="single"/>
        </w:rPr>
        <w:t>П</w:t>
      </w:r>
      <w:r>
        <w:rPr>
          <w:sz w:val="28"/>
          <w:u w:val="single"/>
          <w:vertAlign w:val="subscript"/>
        </w:rPr>
        <w:t>4</w:t>
      </w:r>
      <w:r>
        <w:rPr>
          <w:sz w:val="28"/>
          <w:u w:val="single"/>
        </w:rPr>
        <w:t xml:space="preserve"> - постоянные пассивы</w:t>
      </w:r>
      <w:r>
        <w:rPr>
          <w:sz w:val="28"/>
        </w:rPr>
        <w:t xml:space="preserve">. Статьи раздела </w:t>
      </w:r>
      <w:r>
        <w:rPr>
          <w:sz w:val="28"/>
          <w:lang w:val="en-US"/>
        </w:rPr>
        <w:t>IV</w:t>
      </w:r>
      <w:r>
        <w:rPr>
          <w:sz w:val="28"/>
        </w:rPr>
        <w:t xml:space="preserve"> баланса “Капитал и резервы” (стр. 490-стр. 217).</w:t>
      </w:r>
    </w:p>
    <w:p w:rsidR="003B1EFB" w:rsidRDefault="003B1EFB">
      <w:pPr>
        <w:spacing w:line="312" w:lineRule="auto"/>
        <w:ind w:firstLine="567"/>
        <w:jc w:val="both"/>
        <w:rPr>
          <w:sz w:val="28"/>
        </w:rPr>
      </w:pPr>
      <w:r>
        <w:rPr>
          <w:sz w:val="28"/>
        </w:rPr>
        <w:t>При определении ликвидности баланса группы актива и пассива сопоставляются между собой (рис. ).</w:t>
      </w:r>
    </w:p>
    <w:p w:rsidR="003B1EFB" w:rsidRDefault="003B1EFB">
      <w:pPr>
        <w:spacing w:line="312" w:lineRule="auto"/>
        <w:ind w:firstLine="567"/>
        <w:jc w:val="both"/>
        <w:rPr>
          <w:sz w:val="28"/>
        </w:rPr>
      </w:pPr>
      <w:r>
        <w:rPr>
          <w:sz w:val="28"/>
        </w:rPr>
        <w:t>Условия абсолютной ликвидности баланса:</w:t>
      </w:r>
    </w:p>
    <w:p w:rsidR="003B1EFB" w:rsidRDefault="003B1EFB">
      <w:pPr>
        <w:spacing w:line="312" w:lineRule="auto"/>
        <w:ind w:firstLine="567"/>
        <w:jc w:val="both"/>
        <w:rPr>
          <w:sz w:val="28"/>
          <w:vertAlign w:val="subscript"/>
        </w:rPr>
      </w:pPr>
      <w:r>
        <w:rPr>
          <w:sz w:val="28"/>
        </w:rPr>
        <w:t>А</w:t>
      </w:r>
      <w:r>
        <w:rPr>
          <w:sz w:val="28"/>
          <w:vertAlign w:val="subscript"/>
        </w:rPr>
        <w:t>1</w:t>
      </w:r>
      <w:r>
        <w:rPr>
          <w:sz w:val="28"/>
        </w:rPr>
        <w:sym w:font="Symbol" w:char="F0B3"/>
      </w:r>
      <w:r>
        <w:rPr>
          <w:sz w:val="28"/>
        </w:rPr>
        <w:t>П</w:t>
      </w:r>
      <w:r>
        <w:rPr>
          <w:sz w:val="28"/>
          <w:vertAlign w:val="subscript"/>
        </w:rPr>
        <w:t>1</w:t>
      </w:r>
    </w:p>
    <w:p w:rsidR="003B1EFB" w:rsidRDefault="003B1EFB">
      <w:pPr>
        <w:spacing w:line="312" w:lineRule="auto"/>
        <w:ind w:firstLine="567"/>
        <w:jc w:val="both"/>
        <w:rPr>
          <w:sz w:val="28"/>
          <w:vertAlign w:val="subscript"/>
        </w:rPr>
      </w:pPr>
      <w:r>
        <w:rPr>
          <w:sz w:val="28"/>
        </w:rPr>
        <w:t>А</w:t>
      </w:r>
      <w:r>
        <w:rPr>
          <w:sz w:val="28"/>
          <w:vertAlign w:val="subscript"/>
        </w:rPr>
        <w:t>2</w:t>
      </w:r>
      <w:r>
        <w:rPr>
          <w:sz w:val="28"/>
        </w:rPr>
        <w:sym w:font="Symbol" w:char="F0B3"/>
      </w:r>
      <w:r>
        <w:rPr>
          <w:sz w:val="28"/>
        </w:rPr>
        <w:t>П</w:t>
      </w:r>
      <w:r>
        <w:rPr>
          <w:sz w:val="28"/>
          <w:vertAlign w:val="subscript"/>
        </w:rPr>
        <w:t>2</w:t>
      </w:r>
    </w:p>
    <w:p w:rsidR="003B1EFB" w:rsidRDefault="003B1EFB">
      <w:pPr>
        <w:spacing w:line="312" w:lineRule="auto"/>
        <w:ind w:firstLine="567"/>
        <w:jc w:val="both"/>
        <w:rPr>
          <w:sz w:val="28"/>
          <w:vertAlign w:val="subscript"/>
        </w:rPr>
      </w:pPr>
      <w:r>
        <w:rPr>
          <w:sz w:val="28"/>
        </w:rPr>
        <w:t>А</w:t>
      </w:r>
      <w:r>
        <w:rPr>
          <w:sz w:val="28"/>
          <w:vertAlign w:val="subscript"/>
        </w:rPr>
        <w:t>3</w:t>
      </w:r>
      <w:r>
        <w:rPr>
          <w:sz w:val="28"/>
        </w:rPr>
        <w:sym w:font="Symbol" w:char="F0B3"/>
      </w:r>
      <w:r>
        <w:rPr>
          <w:sz w:val="28"/>
        </w:rPr>
        <w:t>П</w:t>
      </w:r>
      <w:r>
        <w:rPr>
          <w:sz w:val="28"/>
          <w:vertAlign w:val="subscript"/>
        </w:rPr>
        <w:t>3</w:t>
      </w:r>
    </w:p>
    <w:p w:rsidR="003B1EFB" w:rsidRDefault="003B1EFB">
      <w:pPr>
        <w:spacing w:line="312" w:lineRule="auto"/>
        <w:ind w:firstLine="567"/>
        <w:jc w:val="both"/>
        <w:rPr>
          <w:sz w:val="28"/>
          <w:vertAlign w:val="subscript"/>
        </w:rPr>
      </w:pPr>
      <w:r>
        <w:rPr>
          <w:sz w:val="28"/>
        </w:rPr>
        <w:t>А</w:t>
      </w:r>
      <w:r>
        <w:rPr>
          <w:sz w:val="28"/>
          <w:vertAlign w:val="subscript"/>
        </w:rPr>
        <w:t>4</w:t>
      </w:r>
      <w:r>
        <w:rPr>
          <w:sz w:val="28"/>
        </w:rPr>
        <w:sym w:font="Symbol" w:char="F0A3"/>
      </w:r>
      <w:r>
        <w:rPr>
          <w:sz w:val="28"/>
        </w:rPr>
        <w:t>П</w:t>
      </w:r>
      <w:r>
        <w:rPr>
          <w:sz w:val="28"/>
          <w:vertAlign w:val="subscript"/>
        </w:rPr>
        <w:t>4</w:t>
      </w:r>
    </w:p>
    <w:p w:rsidR="003B1EFB" w:rsidRDefault="003B1EFB">
      <w:pPr>
        <w:spacing w:line="312" w:lineRule="auto"/>
        <w:ind w:firstLine="567"/>
        <w:jc w:val="both"/>
        <w:rPr>
          <w:sz w:val="28"/>
        </w:rPr>
      </w:pPr>
      <w:r>
        <w:rPr>
          <w:sz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 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3B1EFB" w:rsidRDefault="003B1EFB">
      <w:pPr>
        <w:spacing w:line="312" w:lineRule="auto"/>
        <w:ind w:firstLine="567"/>
        <w:jc w:val="both"/>
        <w:rPr>
          <w:sz w:val="28"/>
        </w:rPr>
      </w:pPr>
      <w:r>
        <w:rPr>
          <w:sz w:val="28"/>
        </w:rPr>
        <w:t>При этом недостаток средств по одной группе активов компенсируется избытком по другой, но на практике менее ликвидные средства не могут заменить более ликвидные.</w:t>
      </w:r>
    </w:p>
    <w:p w:rsidR="003B1EFB" w:rsidRDefault="003B1EFB">
      <w:pPr>
        <w:spacing w:line="312" w:lineRule="auto"/>
        <w:ind w:firstLine="567"/>
        <w:jc w:val="both"/>
        <w:rPr>
          <w:sz w:val="28"/>
        </w:rPr>
      </w:pPr>
      <w:r>
        <w:rPr>
          <w:sz w:val="28"/>
        </w:rPr>
        <w:lastRenderedPageBreak/>
        <w:t>Сопоставление ликвидных средств и обязательств позволяет вычислить показатели текущей ликвидности, которые свидетельствуют о платежеспособности (+) или неплатежеспособности (-) организации.</w:t>
      </w:r>
    </w:p>
    <w:p w:rsidR="003B1EFB" w:rsidRDefault="003B1EFB">
      <w:pPr>
        <w:spacing w:line="312" w:lineRule="auto"/>
        <w:ind w:firstLine="567"/>
        <w:jc w:val="both"/>
        <w:rPr>
          <w:sz w:val="28"/>
        </w:rPr>
      </w:pPr>
    </w:p>
    <w:p w:rsidR="003B1EFB" w:rsidRDefault="003B1EFB">
      <w:pPr>
        <w:spacing w:line="312" w:lineRule="auto"/>
        <w:ind w:firstLine="567"/>
        <w:jc w:val="center"/>
        <w:rPr>
          <w:b/>
          <w:sz w:val="28"/>
          <w:lang w:val="en-US"/>
        </w:rPr>
      </w:pPr>
      <w:r>
        <w:rPr>
          <w:b/>
          <w:sz w:val="28"/>
        </w:rPr>
        <w:t>Оценка относительных показателей ликвидности и платежеспособности</w:t>
      </w:r>
    </w:p>
    <w:p w:rsidR="003B1EFB" w:rsidRDefault="003B1EFB">
      <w:pPr>
        <w:spacing w:line="312" w:lineRule="auto"/>
        <w:ind w:firstLine="567"/>
        <w:jc w:val="center"/>
        <w:rPr>
          <w:b/>
          <w:sz w:val="28"/>
          <w:lang w:val="en-US"/>
        </w:rPr>
      </w:pPr>
    </w:p>
    <w:p w:rsidR="003B1EFB" w:rsidRDefault="003B1EFB">
      <w:pPr>
        <w:spacing w:line="312" w:lineRule="auto"/>
        <w:ind w:firstLine="567"/>
        <w:jc w:val="both"/>
        <w:rPr>
          <w:sz w:val="28"/>
        </w:rPr>
      </w:pPr>
      <w:r>
        <w:rPr>
          <w:sz w:val="28"/>
        </w:rPr>
        <w:t>Для качественной оценки платежеспособности и ликвидности п/п кроме анализа ликвидности баланса необходим расчет коэффициентов ликвидности (табл. 1).</w:t>
      </w:r>
    </w:p>
    <w:p w:rsidR="003B1EFB" w:rsidRDefault="003B1EFB">
      <w:pPr>
        <w:pStyle w:val="30"/>
        <w:keepNext w:val="0"/>
        <w:spacing w:line="312" w:lineRule="auto"/>
      </w:pPr>
      <w:r>
        <w:t>Цель расчета - оценить соотношение имеющихся активов, как предназначенных для непосредственной реализации, так и задействованных в технологическом процессе, с целью их последующей реализации и возмещения вложенных средств и существующих обязательств, которые должны быть погашены предприятием в предстоящем периоде.</w:t>
      </w:r>
    </w:p>
    <w:p w:rsidR="003B1EFB" w:rsidRDefault="003B1EFB">
      <w:pPr>
        <w:pStyle w:val="3"/>
        <w:jc w:val="right"/>
        <w:rPr>
          <w:b w:val="0"/>
        </w:rPr>
      </w:pPr>
      <w:r>
        <w:rPr>
          <w:b w:val="0"/>
        </w:rPr>
        <w:t>Таблица 1.</w:t>
      </w:r>
    </w:p>
    <w:p w:rsidR="003B1EFB" w:rsidRDefault="003B1EFB">
      <w:pPr>
        <w:jc w:val="center"/>
        <w:rPr>
          <w:b/>
          <w:sz w:val="28"/>
          <w:lang w:val="en-US"/>
        </w:rPr>
      </w:pPr>
    </w:p>
    <w:p w:rsidR="003B1EFB" w:rsidRDefault="003B1EFB">
      <w:pPr>
        <w:jc w:val="center"/>
        <w:rPr>
          <w:b/>
          <w:sz w:val="28"/>
          <w:lang w:val="en-US"/>
        </w:rPr>
      </w:pPr>
      <w:r>
        <w:rPr>
          <w:b/>
          <w:sz w:val="28"/>
        </w:rPr>
        <w:t>Расчет и оценка платежеспособности при помощи финансовых коэффициентов</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1985"/>
        <w:gridCol w:w="2835"/>
        <w:gridCol w:w="1892"/>
        <w:gridCol w:w="2467"/>
      </w:tblGrid>
      <w:tr w:rsidR="003B1EFB">
        <w:tc>
          <w:tcPr>
            <w:tcW w:w="675" w:type="dxa"/>
          </w:tcPr>
          <w:p w:rsidR="003B1EFB" w:rsidRDefault="003B1EFB">
            <w:pPr>
              <w:spacing w:before="60" w:after="60"/>
              <w:jc w:val="center"/>
              <w:rPr>
                <w:b/>
                <w:sz w:val="28"/>
              </w:rPr>
            </w:pPr>
            <w:r>
              <w:rPr>
                <w:b/>
                <w:sz w:val="28"/>
              </w:rPr>
              <w:t>№ п/п</w:t>
            </w:r>
          </w:p>
        </w:tc>
        <w:tc>
          <w:tcPr>
            <w:tcW w:w="1985" w:type="dxa"/>
          </w:tcPr>
          <w:p w:rsidR="003B1EFB" w:rsidRDefault="003B1EFB">
            <w:pPr>
              <w:spacing w:before="60" w:after="60"/>
              <w:jc w:val="center"/>
              <w:rPr>
                <w:b/>
                <w:sz w:val="28"/>
              </w:rPr>
            </w:pPr>
            <w:r>
              <w:rPr>
                <w:b/>
                <w:sz w:val="28"/>
              </w:rPr>
              <w:t>Наименова-ние показателя</w:t>
            </w:r>
          </w:p>
        </w:tc>
        <w:tc>
          <w:tcPr>
            <w:tcW w:w="2835" w:type="dxa"/>
          </w:tcPr>
          <w:p w:rsidR="003B1EFB" w:rsidRDefault="003B1EFB">
            <w:pPr>
              <w:spacing w:before="60" w:after="60"/>
              <w:jc w:val="center"/>
              <w:rPr>
                <w:b/>
                <w:sz w:val="28"/>
              </w:rPr>
            </w:pPr>
          </w:p>
          <w:p w:rsidR="003B1EFB" w:rsidRDefault="003B1EFB">
            <w:pPr>
              <w:spacing w:before="60" w:after="60"/>
              <w:jc w:val="center"/>
              <w:rPr>
                <w:b/>
                <w:sz w:val="28"/>
              </w:rPr>
            </w:pPr>
            <w:r>
              <w:rPr>
                <w:b/>
                <w:sz w:val="28"/>
              </w:rPr>
              <w:t>Способ расчета</w:t>
            </w:r>
          </w:p>
        </w:tc>
        <w:tc>
          <w:tcPr>
            <w:tcW w:w="1892" w:type="dxa"/>
          </w:tcPr>
          <w:p w:rsidR="003B1EFB" w:rsidRDefault="003B1EFB">
            <w:pPr>
              <w:spacing w:before="60" w:after="60"/>
              <w:jc w:val="center"/>
              <w:rPr>
                <w:b/>
                <w:sz w:val="28"/>
              </w:rPr>
            </w:pPr>
            <w:r>
              <w:rPr>
                <w:b/>
                <w:sz w:val="28"/>
              </w:rPr>
              <w:t>Нормальное ограничение</w:t>
            </w:r>
          </w:p>
        </w:tc>
        <w:tc>
          <w:tcPr>
            <w:tcW w:w="2467" w:type="dxa"/>
          </w:tcPr>
          <w:p w:rsidR="003B1EFB" w:rsidRDefault="003B1EFB">
            <w:pPr>
              <w:spacing w:before="60" w:after="60"/>
              <w:jc w:val="center"/>
              <w:rPr>
                <w:b/>
                <w:sz w:val="28"/>
              </w:rPr>
            </w:pPr>
          </w:p>
          <w:p w:rsidR="003B1EFB" w:rsidRDefault="003B1EFB">
            <w:pPr>
              <w:spacing w:before="60" w:after="60"/>
              <w:jc w:val="center"/>
              <w:rPr>
                <w:b/>
                <w:sz w:val="28"/>
              </w:rPr>
            </w:pPr>
            <w:r>
              <w:rPr>
                <w:b/>
                <w:sz w:val="28"/>
              </w:rPr>
              <w:t>Пояснения</w:t>
            </w:r>
          </w:p>
        </w:tc>
      </w:tr>
      <w:tr w:rsidR="003B1EFB">
        <w:tc>
          <w:tcPr>
            <w:tcW w:w="675" w:type="dxa"/>
          </w:tcPr>
          <w:p w:rsidR="003B1EFB" w:rsidRDefault="003B1EFB">
            <w:pPr>
              <w:spacing w:before="60" w:after="60"/>
              <w:jc w:val="center"/>
              <w:rPr>
                <w:sz w:val="28"/>
              </w:rPr>
            </w:pPr>
            <w:r>
              <w:rPr>
                <w:sz w:val="28"/>
              </w:rPr>
              <w:t>1.</w:t>
            </w:r>
          </w:p>
        </w:tc>
        <w:tc>
          <w:tcPr>
            <w:tcW w:w="1985" w:type="dxa"/>
          </w:tcPr>
          <w:p w:rsidR="003B1EFB" w:rsidRDefault="003B1EFB">
            <w:pPr>
              <w:spacing w:before="60" w:after="60"/>
              <w:rPr>
                <w:sz w:val="28"/>
              </w:rPr>
            </w:pPr>
            <w:r>
              <w:rPr>
                <w:sz w:val="28"/>
              </w:rPr>
              <w:t>Общий показатель ликвидности</w:t>
            </w:r>
          </w:p>
        </w:tc>
        <w:tc>
          <w:tcPr>
            <w:tcW w:w="2835" w:type="dxa"/>
          </w:tcPr>
          <w:p w:rsidR="003B1EFB" w:rsidRDefault="003B1EFB">
            <w:pPr>
              <w:spacing w:before="60" w:after="60"/>
              <w:jc w:val="center"/>
              <w:rPr>
                <w:sz w:val="28"/>
              </w:rPr>
            </w:pPr>
          </w:p>
        </w:tc>
        <w:tc>
          <w:tcPr>
            <w:tcW w:w="1892" w:type="dxa"/>
          </w:tcPr>
          <w:p w:rsidR="003B1EFB" w:rsidRDefault="003B1EFB">
            <w:pPr>
              <w:spacing w:before="60" w:after="60"/>
              <w:jc w:val="center"/>
              <w:rPr>
                <w:sz w:val="28"/>
              </w:rPr>
            </w:pPr>
            <w:r>
              <w:rPr>
                <w:sz w:val="28"/>
              </w:rPr>
              <w:t>L</w:t>
            </w:r>
            <w:r>
              <w:rPr>
                <w:sz w:val="28"/>
                <w:vertAlign w:val="subscript"/>
              </w:rPr>
              <w:t>1</w:t>
            </w:r>
            <w:r>
              <w:rPr>
                <w:sz w:val="28"/>
              </w:rPr>
              <w:t>&gt;=1</w:t>
            </w:r>
          </w:p>
        </w:tc>
        <w:tc>
          <w:tcPr>
            <w:tcW w:w="2467" w:type="dxa"/>
          </w:tcPr>
          <w:p w:rsidR="003B1EFB" w:rsidRDefault="003B1EFB">
            <w:pPr>
              <w:spacing w:before="60" w:after="60"/>
              <w:jc w:val="center"/>
              <w:rPr>
                <w:sz w:val="28"/>
              </w:rPr>
            </w:pPr>
            <w:r>
              <w:rPr>
                <w:sz w:val="28"/>
              </w:rPr>
              <w:t>-</w:t>
            </w:r>
          </w:p>
        </w:tc>
      </w:tr>
      <w:tr w:rsidR="003B1EFB">
        <w:tc>
          <w:tcPr>
            <w:tcW w:w="675" w:type="dxa"/>
          </w:tcPr>
          <w:p w:rsidR="003B1EFB" w:rsidRDefault="003B1EFB">
            <w:pPr>
              <w:spacing w:before="60" w:after="60"/>
              <w:jc w:val="center"/>
              <w:rPr>
                <w:sz w:val="28"/>
              </w:rPr>
            </w:pPr>
            <w:r>
              <w:rPr>
                <w:sz w:val="28"/>
              </w:rPr>
              <w:t>2.</w:t>
            </w:r>
          </w:p>
        </w:tc>
        <w:tc>
          <w:tcPr>
            <w:tcW w:w="1985" w:type="dxa"/>
          </w:tcPr>
          <w:p w:rsidR="003B1EFB" w:rsidRDefault="003B1EFB">
            <w:pPr>
              <w:spacing w:before="60" w:after="60"/>
              <w:rPr>
                <w:sz w:val="28"/>
              </w:rPr>
            </w:pPr>
            <w:r>
              <w:rPr>
                <w:sz w:val="28"/>
              </w:rPr>
              <w:t>Коэффициент абсолютной ликвидности</w:t>
            </w:r>
          </w:p>
        </w:tc>
        <w:tc>
          <w:tcPr>
            <w:tcW w:w="2835" w:type="dxa"/>
          </w:tcPr>
          <w:p w:rsidR="003B1EFB" w:rsidRDefault="003B1EFB">
            <w:pPr>
              <w:spacing w:before="60" w:after="60"/>
              <w:jc w:val="center"/>
              <w:rPr>
                <w:sz w:val="28"/>
              </w:rPr>
            </w:pPr>
          </w:p>
          <w:p w:rsidR="003B1EFB" w:rsidRDefault="003B1EFB">
            <w:pPr>
              <w:spacing w:before="60" w:after="60"/>
              <w:jc w:val="center"/>
              <w:rPr>
                <w:sz w:val="28"/>
              </w:rPr>
            </w:pPr>
          </w:p>
        </w:tc>
        <w:tc>
          <w:tcPr>
            <w:tcW w:w="1892" w:type="dxa"/>
          </w:tcPr>
          <w:p w:rsidR="003B1EFB" w:rsidRDefault="003B1EFB">
            <w:pPr>
              <w:spacing w:before="60" w:after="60"/>
              <w:jc w:val="center"/>
              <w:rPr>
                <w:sz w:val="28"/>
              </w:rPr>
            </w:pPr>
            <w:r>
              <w:rPr>
                <w:sz w:val="28"/>
              </w:rPr>
              <w:t>L</w:t>
            </w:r>
            <w:r>
              <w:rPr>
                <w:sz w:val="28"/>
                <w:vertAlign w:val="subscript"/>
              </w:rPr>
              <w:t>2</w:t>
            </w:r>
            <w:r>
              <w:rPr>
                <w:sz w:val="28"/>
              </w:rPr>
              <w:t>&gt;0,2</w:t>
            </w:r>
            <w:r>
              <w:rPr>
                <w:sz w:val="28"/>
              </w:rPr>
              <w:sym w:font="Symbol" w:char="F0B8"/>
            </w:r>
            <w:r>
              <w:rPr>
                <w:sz w:val="28"/>
              </w:rPr>
              <w:t>0,7</w:t>
            </w:r>
          </w:p>
        </w:tc>
        <w:tc>
          <w:tcPr>
            <w:tcW w:w="2467" w:type="dxa"/>
          </w:tcPr>
          <w:p w:rsidR="003B1EFB" w:rsidRDefault="003B1EFB">
            <w:pPr>
              <w:spacing w:before="60" w:after="60"/>
              <w:rPr>
                <w:sz w:val="28"/>
              </w:rPr>
            </w:pPr>
            <w:r>
              <w:rPr>
                <w:sz w:val="28"/>
              </w:rPr>
              <w:t>Показывает, какую часть краткосрочной задолженности организация может погасить в ближайшее время за счет денежных средств</w:t>
            </w:r>
          </w:p>
        </w:tc>
      </w:tr>
      <w:tr w:rsidR="003B1EFB">
        <w:tc>
          <w:tcPr>
            <w:tcW w:w="675" w:type="dxa"/>
          </w:tcPr>
          <w:p w:rsidR="003B1EFB" w:rsidRDefault="003B1EFB">
            <w:pPr>
              <w:spacing w:before="60" w:after="60"/>
              <w:jc w:val="center"/>
              <w:rPr>
                <w:sz w:val="28"/>
              </w:rPr>
            </w:pPr>
            <w:r>
              <w:rPr>
                <w:sz w:val="28"/>
              </w:rPr>
              <w:t>3.</w:t>
            </w:r>
          </w:p>
        </w:tc>
        <w:tc>
          <w:tcPr>
            <w:tcW w:w="1985" w:type="dxa"/>
          </w:tcPr>
          <w:p w:rsidR="003B1EFB" w:rsidRDefault="003B1EFB">
            <w:pPr>
              <w:spacing w:before="60" w:after="60"/>
              <w:rPr>
                <w:sz w:val="28"/>
              </w:rPr>
            </w:pPr>
            <w:r>
              <w:rPr>
                <w:sz w:val="28"/>
              </w:rPr>
              <w:t xml:space="preserve">Коэффициент “критической </w:t>
            </w:r>
            <w:r>
              <w:rPr>
                <w:sz w:val="28"/>
              </w:rPr>
              <w:lastRenderedPageBreak/>
              <w:t>оценки”</w:t>
            </w:r>
          </w:p>
        </w:tc>
        <w:tc>
          <w:tcPr>
            <w:tcW w:w="2835" w:type="dxa"/>
          </w:tcPr>
          <w:p w:rsidR="003B1EFB" w:rsidRDefault="003B1EFB">
            <w:pPr>
              <w:spacing w:before="60" w:after="60"/>
              <w:jc w:val="center"/>
              <w:rPr>
                <w:sz w:val="28"/>
              </w:rPr>
            </w:pPr>
          </w:p>
          <w:p w:rsidR="003B1EFB" w:rsidRDefault="003B1EFB">
            <w:pPr>
              <w:spacing w:before="60" w:after="60"/>
              <w:jc w:val="center"/>
              <w:rPr>
                <w:sz w:val="28"/>
              </w:rPr>
            </w:pPr>
          </w:p>
        </w:tc>
        <w:tc>
          <w:tcPr>
            <w:tcW w:w="1892" w:type="dxa"/>
          </w:tcPr>
          <w:p w:rsidR="003B1EFB" w:rsidRDefault="003B1EFB">
            <w:pPr>
              <w:spacing w:before="60" w:after="60"/>
              <w:jc w:val="center"/>
              <w:rPr>
                <w:sz w:val="28"/>
              </w:rPr>
            </w:pPr>
            <w:r>
              <w:rPr>
                <w:sz w:val="28"/>
              </w:rPr>
              <w:t>Допустимое 0,7</w:t>
            </w:r>
            <w:r>
              <w:rPr>
                <w:sz w:val="28"/>
              </w:rPr>
              <w:sym w:font="Symbol" w:char="F0B8"/>
            </w:r>
            <w:r>
              <w:rPr>
                <w:sz w:val="28"/>
              </w:rPr>
              <w:t xml:space="preserve">0,8, желательное </w:t>
            </w:r>
            <w:r>
              <w:rPr>
                <w:sz w:val="28"/>
              </w:rPr>
              <w:lastRenderedPageBreak/>
              <w:sym w:font="Symbol" w:char="F0B3"/>
            </w:r>
            <w:r>
              <w:rPr>
                <w:sz w:val="28"/>
              </w:rPr>
              <w:t>1,5</w:t>
            </w:r>
          </w:p>
        </w:tc>
        <w:tc>
          <w:tcPr>
            <w:tcW w:w="2467" w:type="dxa"/>
          </w:tcPr>
          <w:p w:rsidR="003B1EFB" w:rsidRDefault="003B1EFB">
            <w:pPr>
              <w:spacing w:before="60" w:after="60"/>
              <w:rPr>
                <w:sz w:val="28"/>
              </w:rPr>
            </w:pPr>
            <w:r>
              <w:rPr>
                <w:sz w:val="28"/>
              </w:rPr>
              <w:lastRenderedPageBreak/>
              <w:t xml:space="preserve">Показывает, какая часть краткосрочных </w:t>
            </w:r>
            <w:r>
              <w:rPr>
                <w:sz w:val="28"/>
              </w:rPr>
              <w:lastRenderedPageBreak/>
              <w:t>обязательств организации может быть немедленно погашена за счет средств на различных счетах, в ценных бумагах, а также поступлений по расчетам</w:t>
            </w:r>
          </w:p>
        </w:tc>
      </w:tr>
      <w:tr w:rsidR="003B1EFB">
        <w:tc>
          <w:tcPr>
            <w:tcW w:w="675" w:type="dxa"/>
          </w:tcPr>
          <w:p w:rsidR="003B1EFB" w:rsidRDefault="003B1EFB">
            <w:pPr>
              <w:spacing w:before="60" w:after="60"/>
              <w:jc w:val="center"/>
              <w:rPr>
                <w:sz w:val="28"/>
              </w:rPr>
            </w:pPr>
            <w:r>
              <w:rPr>
                <w:sz w:val="28"/>
              </w:rPr>
              <w:lastRenderedPageBreak/>
              <w:t>4.</w:t>
            </w:r>
          </w:p>
        </w:tc>
        <w:tc>
          <w:tcPr>
            <w:tcW w:w="1985" w:type="dxa"/>
          </w:tcPr>
          <w:p w:rsidR="003B1EFB" w:rsidRDefault="003B1EFB">
            <w:pPr>
              <w:spacing w:before="60" w:after="60"/>
              <w:rPr>
                <w:sz w:val="28"/>
              </w:rPr>
            </w:pPr>
            <w:r>
              <w:rPr>
                <w:sz w:val="28"/>
              </w:rPr>
              <w:t>Коэффициент текущей ликвидности</w:t>
            </w:r>
          </w:p>
        </w:tc>
        <w:tc>
          <w:tcPr>
            <w:tcW w:w="2835" w:type="dxa"/>
          </w:tcPr>
          <w:p w:rsidR="003B1EFB" w:rsidRDefault="003B1EFB">
            <w:pPr>
              <w:spacing w:before="60" w:after="60"/>
              <w:jc w:val="center"/>
              <w:rPr>
                <w:sz w:val="28"/>
              </w:rPr>
            </w:pPr>
          </w:p>
          <w:p w:rsidR="003B1EFB" w:rsidRDefault="003B1EFB">
            <w:pPr>
              <w:spacing w:before="60" w:after="60"/>
              <w:jc w:val="center"/>
              <w:rPr>
                <w:sz w:val="28"/>
              </w:rPr>
            </w:pPr>
          </w:p>
        </w:tc>
        <w:tc>
          <w:tcPr>
            <w:tcW w:w="1892" w:type="dxa"/>
          </w:tcPr>
          <w:p w:rsidR="003B1EFB" w:rsidRDefault="003B1EFB">
            <w:pPr>
              <w:spacing w:before="60" w:after="60"/>
              <w:jc w:val="center"/>
              <w:rPr>
                <w:sz w:val="28"/>
              </w:rPr>
            </w:pPr>
            <w:r>
              <w:rPr>
                <w:sz w:val="28"/>
              </w:rPr>
              <w:t>Необходи-мое значение 1, оптимальное - не менее 2,0</w:t>
            </w:r>
          </w:p>
        </w:tc>
        <w:tc>
          <w:tcPr>
            <w:tcW w:w="2467" w:type="dxa"/>
          </w:tcPr>
          <w:p w:rsidR="003B1EFB" w:rsidRDefault="003B1EFB">
            <w:pPr>
              <w:spacing w:before="60" w:after="60"/>
              <w:rPr>
                <w:sz w:val="28"/>
              </w:rPr>
            </w:pPr>
            <w:r>
              <w:rPr>
                <w:sz w:val="28"/>
              </w:rPr>
              <w:t>Показывает, какую часть текущих обязательств по кредитам и расчетам можно погасить, мобилизовав все оборотные средства</w:t>
            </w:r>
          </w:p>
        </w:tc>
      </w:tr>
      <w:tr w:rsidR="003B1EFB">
        <w:tc>
          <w:tcPr>
            <w:tcW w:w="675" w:type="dxa"/>
          </w:tcPr>
          <w:p w:rsidR="003B1EFB" w:rsidRDefault="003B1EFB">
            <w:pPr>
              <w:spacing w:before="60" w:after="60"/>
              <w:jc w:val="center"/>
              <w:rPr>
                <w:sz w:val="28"/>
              </w:rPr>
            </w:pPr>
            <w:r>
              <w:rPr>
                <w:sz w:val="28"/>
              </w:rPr>
              <w:t>5.</w:t>
            </w:r>
          </w:p>
        </w:tc>
        <w:tc>
          <w:tcPr>
            <w:tcW w:w="1985" w:type="dxa"/>
          </w:tcPr>
          <w:p w:rsidR="003B1EFB" w:rsidRDefault="003B1EFB">
            <w:pPr>
              <w:spacing w:before="60" w:after="60"/>
              <w:rPr>
                <w:sz w:val="28"/>
              </w:rPr>
            </w:pPr>
            <w:r>
              <w:rPr>
                <w:sz w:val="28"/>
              </w:rPr>
              <w:t>Коэффициент маневрен-ности функционирующего капитала</w:t>
            </w:r>
          </w:p>
        </w:tc>
        <w:tc>
          <w:tcPr>
            <w:tcW w:w="2835" w:type="dxa"/>
          </w:tcPr>
          <w:p w:rsidR="003B1EFB" w:rsidRDefault="003B1EFB">
            <w:pPr>
              <w:jc w:val="center"/>
              <w:rPr>
                <w:sz w:val="28"/>
              </w:rPr>
            </w:pPr>
          </w:p>
          <w:p w:rsidR="003B1EFB" w:rsidRDefault="003B1EFB">
            <w:pPr>
              <w:jc w:val="center"/>
              <w:rPr>
                <w:sz w:val="18"/>
                <w:lang w:val="en-US"/>
              </w:rPr>
            </w:pPr>
            <w:r>
              <w:rPr>
                <w:sz w:val="28"/>
                <w:lang w:val="en-US"/>
              </w:rPr>
              <w:t>A</w:t>
            </w:r>
            <w:r>
              <w:rPr>
                <w:sz w:val="18"/>
                <w:lang w:val="en-US"/>
              </w:rPr>
              <w:t>3</w:t>
            </w:r>
          </w:p>
          <w:p w:rsidR="003B1EFB" w:rsidRDefault="003B1EFB">
            <w:pPr>
              <w:rPr>
                <w:sz w:val="28"/>
                <w:lang w:val="en-US"/>
              </w:rPr>
            </w:pPr>
            <w:r>
              <w:rPr>
                <w:sz w:val="28"/>
                <w:lang w:val="en-US"/>
              </w:rPr>
              <w:t>L</w:t>
            </w:r>
            <w:r>
              <w:rPr>
                <w:sz w:val="18"/>
                <w:lang w:val="en-US"/>
              </w:rPr>
              <w:t xml:space="preserve">5 </w:t>
            </w:r>
            <w:r>
              <w:rPr>
                <w:sz w:val="28"/>
                <w:lang w:val="en-US"/>
              </w:rPr>
              <w:t>= ---------------------</w:t>
            </w:r>
          </w:p>
          <w:p w:rsidR="003B1EFB" w:rsidRDefault="003B1EFB">
            <w:pPr>
              <w:jc w:val="right"/>
              <w:rPr>
                <w:sz w:val="28"/>
              </w:rPr>
            </w:pPr>
            <w:r>
              <w:rPr>
                <w:sz w:val="28"/>
                <w:lang w:val="en-US"/>
              </w:rPr>
              <w:t>[A</w:t>
            </w:r>
            <w:r>
              <w:rPr>
                <w:sz w:val="18"/>
                <w:lang w:val="en-US"/>
              </w:rPr>
              <w:t>1</w:t>
            </w:r>
            <w:r>
              <w:rPr>
                <w:sz w:val="28"/>
                <w:lang w:val="en-US"/>
              </w:rPr>
              <w:t>+A</w:t>
            </w:r>
            <w:r>
              <w:rPr>
                <w:sz w:val="18"/>
                <w:lang w:val="en-US"/>
              </w:rPr>
              <w:t>2</w:t>
            </w:r>
            <w:r>
              <w:rPr>
                <w:sz w:val="28"/>
                <w:lang w:val="en-US"/>
              </w:rPr>
              <w:t>+A</w:t>
            </w:r>
            <w:r>
              <w:rPr>
                <w:sz w:val="18"/>
                <w:lang w:val="en-US"/>
              </w:rPr>
              <w:t>3</w:t>
            </w:r>
            <w:r>
              <w:rPr>
                <w:sz w:val="28"/>
                <w:lang w:val="en-US"/>
              </w:rPr>
              <w:t>]-[</w:t>
            </w:r>
            <w:r>
              <w:rPr>
                <w:sz w:val="28"/>
              </w:rPr>
              <w:t>П</w:t>
            </w:r>
            <w:r>
              <w:rPr>
                <w:sz w:val="18"/>
              </w:rPr>
              <w:t>1</w:t>
            </w:r>
            <w:r>
              <w:rPr>
                <w:sz w:val="28"/>
              </w:rPr>
              <w:t>+П</w:t>
            </w:r>
            <w:r>
              <w:rPr>
                <w:sz w:val="18"/>
              </w:rPr>
              <w:t>2</w:t>
            </w:r>
            <w:r>
              <w:rPr>
                <w:sz w:val="28"/>
                <w:lang w:val="en-US"/>
              </w:rPr>
              <w:t>]</w:t>
            </w:r>
          </w:p>
        </w:tc>
        <w:tc>
          <w:tcPr>
            <w:tcW w:w="1892" w:type="dxa"/>
          </w:tcPr>
          <w:p w:rsidR="003B1EFB" w:rsidRDefault="003B1EFB">
            <w:pPr>
              <w:spacing w:before="60" w:after="60"/>
              <w:jc w:val="center"/>
              <w:rPr>
                <w:sz w:val="28"/>
              </w:rPr>
            </w:pPr>
            <w:r>
              <w:rPr>
                <w:sz w:val="28"/>
              </w:rPr>
              <w:t>Уменьшение показателя в динамике - положитель-ный факт</w:t>
            </w:r>
          </w:p>
        </w:tc>
        <w:tc>
          <w:tcPr>
            <w:tcW w:w="2467" w:type="dxa"/>
          </w:tcPr>
          <w:p w:rsidR="003B1EFB" w:rsidRDefault="003B1EFB">
            <w:pPr>
              <w:spacing w:before="60" w:after="60"/>
              <w:rPr>
                <w:sz w:val="28"/>
              </w:rPr>
            </w:pPr>
            <w:r>
              <w:rPr>
                <w:sz w:val="28"/>
              </w:rPr>
              <w:t>Показывает, какая часть функционирую-щего капитала обездвижена в производствен-ных запасах и долгосрочной дебиторской задолженности</w:t>
            </w:r>
          </w:p>
        </w:tc>
      </w:tr>
      <w:tr w:rsidR="003B1EFB">
        <w:tc>
          <w:tcPr>
            <w:tcW w:w="675" w:type="dxa"/>
          </w:tcPr>
          <w:p w:rsidR="003B1EFB" w:rsidRDefault="003B1EFB">
            <w:pPr>
              <w:spacing w:before="60" w:after="60"/>
              <w:jc w:val="center"/>
              <w:rPr>
                <w:sz w:val="28"/>
              </w:rPr>
            </w:pPr>
            <w:r>
              <w:rPr>
                <w:sz w:val="28"/>
              </w:rPr>
              <w:t>6.</w:t>
            </w:r>
          </w:p>
        </w:tc>
        <w:tc>
          <w:tcPr>
            <w:tcW w:w="1985" w:type="dxa"/>
          </w:tcPr>
          <w:p w:rsidR="003B1EFB" w:rsidRDefault="003B1EFB">
            <w:pPr>
              <w:spacing w:before="60" w:after="60"/>
              <w:rPr>
                <w:sz w:val="28"/>
              </w:rPr>
            </w:pPr>
            <w:r>
              <w:rPr>
                <w:sz w:val="28"/>
              </w:rPr>
              <w:t>Доля оборотных средств в активах</w:t>
            </w:r>
          </w:p>
        </w:tc>
        <w:tc>
          <w:tcPr>
            <w:tcW w:w="2835" w:type="dxa"/>
          </w:tcPr>
          <w:p w:rsidR="003B1EFB" w:rsidRDefault="003B1EFB">
            <w:pPr>
              <w:jc w:val="center"/>
              <w:rPr>
                <w:sz w:val="28"/>
              </w:rPr>
            </w:pPr>
          </w:p>
          <w:p w:rsidR="003B1EFB" w:rsidRDefault="003B1EFB">
            <w:pPr>
              <w:jc w:val="center"/>
              <w:rPr>
                <w:sz w:val="28"/>
                <w:lang w:val="en-US"/>
              </w:rPr>
            </w:pPr>
            <w:r>
              <w:rPr>
                <w:sz w:val="28"/>
              </w:rPr>
              <w:t>А</w:t>
            </w:r>
            <w:r>
              <w:rPr>
                <w:sz w:val="18"/>
              </w:rPr>
              <w:t>1</w:t>
            </w:r>
            <w:r>
              <w:rPr>
                <w:sz w:val="28"/>
              </w:rPr>
              <w:t>+А</w:t>
            </w:r>
            <w:r>
              <w:rPr>
                <w:sz w:val="18"/>
              </w:rPr>
              <w:t>2</w:t>
            </w:r>
            <w:r>
              <w:rPr>
                <w:sz w:val="28"/>
              </w:rPr>
              <w:t>+А</w:t>
            </w:r>
            <w:r>
              <w:rPr>
                <w:sz w:val="18"/>
              </w:rPr>
              <w:t>3</w:t>
            </w:r>
          </w:p>
          <w:p w:rsidR="003B1EFB" w:rsidRDefault="003B1EFB">
            <w:pPr>
              <w:jc w:val="center"/>
              <w:rPr>
                <w:sz w:val="28"/>
              </w:rPr>
            </w:pPr>
            <w:r>
              <w:rPr>
                <w:sz w:val="28"/>
                <w:lang w:val="en-US"/>
              </w:rPr>
              <w:t>L</w:t>
            </w:r>
            <w:r>
              <w:rPr>
                <w:sz w:val="18"/>
                <w:lang w:val="en-US"/>
              </w:rPr>
              <w:t>6</w:t>
            </w:r>
            <w:r>
              <w:rPr>
                <w:sz w:val="18"/>
              </w:rPr>
              <w:t xml:space="preserve"> </w:t>
            </w:r>
            <w:r>
              <w:rPr>
                <w:sz w:val="28"/>
                <w:lang w:val="en-US"/>
              </w:rPr>
              <w:t>= ---------------------</w:t>
            </w:r>
          </w:p>
          <w:p w:rsidR="003B1EFB" w:rsidRDefault="003B1EFB">
            <w:pPr>
              <w:jc w:val="center"/>
              <w:rPr>
                <w:sz w:val="28"/>
              </w:rPr>
            </w:pPr>
            <w:r>
              <w:rPr>
                <w:sz w:val="28"/>
              </w:rPr>
              <w:t>Б</w:t>
            </w:r>
          </w:p>
        </w:tc>
        <w:tc>
          <w:tcPr>
            <w:tcW w:w="1892" w:type="dxa"/>
          </w:tcPr>
          <w:p w:rsidR="003B1EFB" w:rsidRDefault="003B1EFB">
            <w:pPr>
              <w:spacing w:before="60" w:after="60"/>
              <w:jc w:val="center"/>
              <w:rPr>
                <w:sz w:val="28"/>
              </w:rPr>
            </w:pPr>
            <w:r>
              <w:rPr>
                <w:sz w:val="28"/>
              </w:rPr>
              <w:t>Зависит от отраслевой принадлеж-ности организации</w:t>
            </w:r>
          </w:p>
        </w:tc>
        <w:tc>
          <w:tcPr>
            <w:tcW w:w="2467" w:type="dxa"/>
          </w:tcPr>
          <w:p w:rsidR="003B1EFB" w:rsidRDefault="003B1EFB">
            <w:pPr>
              <w:spacing w:before="60" w:after="60"/>
              <w:jc w:val="center"/>
              <w:rPr>
                <w:sz w:val="28"/>
              </w:rPr>
            </w:pPr>
          </w:p>
          <w:p w:rsidR="003B1EFB" w:rsidRDefault="003B1EFB">
            <w:pPr>
              <w:spacing w:before="60" w:after="60"/>
              <w:jc w:val="center"/>
              <w:rPr>
                <w:sz w:val="28"/>
              </w:rPr>
            </w:pPr>
            <w:r>
              <w:rPr>
                <w:sz w:val="28"/>
              </w:rPr>
              <w:t>-</w:t>
            </w:r>
          </w:p>
        </w:tc>
      </w:tr>
      <w:tr w:rsidR="003B1EFB">
        <w:tc>
          <w:tcPr>
            <w:tcW w:w="675" w:type="dxa"/>
          </w:tcPr>
          <w:p w:rsidR="003B1EFB" w:rsidRDefault="003B1EFB">
            <w:pPr>
              <w:spacing w:before="60" w:after="60"/>
              <w:jc w:val="center"/>
              <w:rPr>
                <w:sz w:val="28"/>
              </w:rPr>
            </w:pPr>
            <w:r>
              <w:rPr>
                <w:sz w:val="28"/>
              </w:rPr>
              <w:t>7.</w:t>
            </w:r>
          </w:p>
        </w:tc>
        <w:tc>
          <w:tcPr>
            <w:tcW w:w="1985" w:type="dxa"/>
          </w:tcPr>
          <w:p w:rsidR="003B1EFB" w:rsidRDefault="003B1EFB">
            <w:pPr>
              <w:spacing w:before="60" w:after="60"/>
              <w:rPr>
                <w:sz w:val="28"/>
              </w:rPr>
            </w:pPr>
            <w:r>
              <w:rPr>
                <w:sz w:val="28"/>
              </w:rPr>
              <w:t xml:space="preserve">Коэффициент обеспечен-ности собствен-ными </w:t>
            </w:r>
            <w:r>
              <w:rPr>
                <w:sz w:val="28"/>
              </w:rPr>
              <w:lastRenderedPageBreak/>
              <w:t>средствами</w:t>
            </w:r>
          </w:p>
        </w:tc>
        <w:tc>
          <w:tcPr>
            <w:tcW w:w="2835" w:type="dxa"/>
          </w:tcPr>
          <w:p w:rsidR="003B1EFB" w:rsidRDefault="003B1EFB">
            <w:pPr>
              <w:jc w:val="center"/>
              <w:rPr>
                <w:sz w:val="28"/>
              </w:rPr>
            </w:pPr>
          </w:p>
          <w:p w:rsidR="003B1EFB" w:rsidRDefault="003B1EFB">
            <w:pPr>
              <w:jc w:val="center"/>
              <w:rPr>
                <w:sz w:val="28"/>
              </w:rPr>
            </w:pPr>
            <w:r>
              <w:rPr>
                <w:sz w:val="28"/>
              </w:rPr>
              <w:t>П</w:t>
            </w:r>
            <w:r>
              <w:rPr>
                <w:sz w:val="18"/>
              </w:rPr>
              <w:t>4</w:t>
            </w:r>
            <w:r>
              <w:rPr>
                <w:sz w:val="28"/>
              </w:rPr>
              <w:t>-А</w:t>
            </w:r>
            <w:r>
              <w:rPr>
                <w:sz w:val="18"/>
              </w:rPr>
              <w:t>4</w:t>
            </w:r>
          </w:p>
          <w:p w:rsidR="003B1EFB" w:rsidRDefault="003B1EFB">
            <w:pPr>
              <w:jc w:val="center"/>
              <w:rPr>
                <w:sz w:val="28"/>
              </w:rPr>
            </w:pPr>
            <w:r>
              <w:rPr>
                <w:sz w:val="28"/>
                <w:lang w:val="en-US"/>
              </w:rPr>
              <w:t>L</w:t>
            </w:r>
            <w:r>
              <w:rPr>
                <w:sz w:val="18"/>
              </w:rPr>
              <w:t>7</w:t>
            </w:r>
            <w:r>
              <w:rPr>
                <w:sz w:val="28"/>
              </w:rPr>
              <w:t xml:space="preserve"> = ---------------------</w:t>
            </w:r>
          </w:p>
          <w:p w:rsidR="003B1EFB" w:rsidRDefault="003B1EFB">
            <w:pPr>
              <w:jc w:val="center"/>
              <w:rPr>
                <w:sz w:val="28"/>
              </w:rPr>
            </w:pPr>
            <w:r>
              <w:rPr>
                <w:sz w:val="28"/>
              </w:rPr>
              <w:t>А</w:t>
            </w:r>
            <w:r>
              <w:rPr>
                <w:sz w:val="18"/>
              </w:rPr>
              <w:t>1</w:t>
            </w:r>
            <w:r>
              <w:rPr>
                <w:sz w:val="28"/>
              </w:rPr>
              <w:t>+А</w:t>
            </w:r>
            <w:r>
              <w:rPr>
                <w:sz w:val="18"/>
              </w:rPr>
              <w:t>2</w:t>
            </w:r>
            <w:r>
              <w:rPr>
                <w:sz w:val="28"/>
              </w:rPr>
              <w:t>+А</w:t>
            </w:r>
            <w:r>
              <w:rPr>
                <w:sz w:val="18"/>
              </w:rPr>
              <w:t>3</w:t>
            </w:r>
          </w:p>
        </w:tc>
        <w:tc>
          <w:tcPr>
            <w:tcW w:w="1892" w:type="dxa"/>
          </w:tcPr>
          <w:p w:rsidR="003B1EFB" w:rsidRDefault="003B1EFB">
            <w:pPr>
              <w:spacing w:before="60" w:after="60"/>
              <w:jc w:val="center"/>
              <w:rPr>
                <w:sz w:val="28"/>
              </w:rPr>
            </w:pPr>
            <w:r>
              <w:rPr>
                <w:sz w:val="28"/>
              </w:rPr>
              <w:t>Не менее 0,1</w:t>
            </w:r>
          </w:p>
        </w:tc>
        <w:tc>
          <w:tcPr>
            <w:tcW w:w="2467" w:type="dxa"/>
          </w:tcPr>
          <w:p w:rsidR="003B1EFB" w:rsidRDefault="003B1EFB">
            <w:pPr>
              <w:spacing w:before="60" w:after="60"/>
              <w:rPr>
                <w:sz w:val="28"/>
              </w:rPr>
            </w:pPr>
            <w:r>
              <w:rPr>
                <w:sz w:val="28"/>
              </w:rPr>
              <w:t xml:space="preserve">Характеризует наличие собственных оборотных средств у </w:t>
            </w:r>
            <w:r>
              <w:rPr>
                <w:sz w:val="28"/>
              </w:rPr>
              <w:lastRenderedPageBreak/>
              <w:t>организации, необходимых для ее финансовой устойчивости</w:t>
            </w:r>
          </w:p>
        </w:tc>
      </w:tr>
      <w:tr w:rsidR="003B1EFB">
        <w:tc>
          <w:tcPr>
            <w:tcW w:w="675" w:type="dxa"/>
          </w:tcPr>
          <w:p w:rsidR="003B1EFB" w:rsidRDefault="003B1EFB">
            <w:pPr>
              <w:spacing w:before="60" w:after="60"/>
              <w:jc w:val="center"/>
              <w:rPr>
                <w:sz w:val="28"/>
              </w:rPr>
            </w:pPr>
            <w:r>
              <w:rPr>
                <w:sz w:val="28"/>
              </w:rPr>
              <w:lastRenderedPageBreak/>
              <w:t>8.</w:t>
            </w:r>
          </w:p>
        </w:tc>
        <w:tc>
          <w:tcPr>
            <w:tcW w:w="1985" w:type="dxa"/>
          </w:tcPr>
          <w:p w:rsidR="003B1EFB" w:rsidRDefault="003B1EFB">
            <w:pPr>
              <w:spacing w:before="60" w:after="60"/>
              <w:rPr>
                <w:sz w:val="28"/>
              </w:rPr>
            </w:pPr>
            <w:r>
              <w:rPr>
                <w:sz w:val="28"/>
              </w:rPr>
              <w:t>Коэффициент восстановле-ния платеже-способности организации</w:t>
            </w:r>
          </w:p>
        </w:tc>
        <w:tc>
          <w:tcPr>
            <w:tcW w:w="2835" w:type="dxa"/>
          </w:tcPr>
          <w:p w:rsidR="003B1EFB" w:rsidRDefault="003B1EFB">
            <w:pPr>
              <w:jc w:val="right"/>
              <w:rPr>
                <w:sz w:val="28"/>
              </w:rPr>
            </w:pPr>
          </w:p>
          <w:p w:rsidR="003B1EFB" w:rsidRDefault="003B1EFB">
            <w:pPr>
              <w:jc w:val="right"/>
              <w:rPr>
                <w:sz w:val="28"/>
              </w:rPr>
            </w:pPr>
            <w:r>
              <w:rPr>
                <w:sz w:val="28"/>
                <w:lang w:val="en-US"/>
              </w:rPr>
              <w:t>L</w:t>
            </w:r>
            <w:r>
              <w:rPr>
                <w:sz w:val="18"/>
              </w:rPr>
              <w:t>4ф</w:t>
            </w:r>
            <w:r>
              <w:rPr>
                <w:sz w:val="28"/>
              </w:rPr>
              <w:t>+6/</w:t>
            </w:r>
            <w:r>
              <w:rPr>
                <w:sz w:val="28"/>
                <w:lang w:val="en-US"/>
              </w:rPr>
              <w:t>t</w:t>
            </w:r>
            <w:r>
              <w:rPr>
                <w:sz w:val="28"/>
              </w:rPr>
              <w:t>(</w:t>
            </w:r>
            <w:r>
              <w:rPr>
                <w:sz w:val="28"/>
                <w:lang w:val="en-US"/>
              </w:rPr>
              <w:t>L</w:t>
            </w:r>
            <w:r>
              <w:rPr>
                <w:sz w:val="18"/>
                <w:lang w:val="en-US"/>
              </w:rPr>
              <w:t>4</w:t>
            </w:r>
            <w:r>
              <w:rPr>
                <w:sz w:val="18"/>
              </w:rPr>
              <w:t>ф</w:t>
            </w:r>
            <w:r>
              <w:rPr>
                <w:sz w:val="28"/>
              </w:rPr>
              <w:t>-</w:t>
            </w:r>
            <w:r>
              <w:rPr>
                <w:sz w:val="18"/>
                <w:lang w:val="en-US"/>
              </w:rPr>
              <w:t>L</w:t>
            </w:r>
            <w:r>
              <w:rPr>
                <w:sz w:val="18"/>
              </w:rPr>
              <w:t>4н</w:t>
            </w:r>
            <w:r>
              <w:rPr>
                <w:sz w:val="28"/>
              </w:rPr>
              <w:t>)</w:t>
            </w:r>
          </w:p>
          <w:p w:rsidR="003B1EFB" w:rsidRDefault="003B1EFB">
            <w:pPr>
              <w:rPr>
                <w:sz w:val="28"/>
              </w:rPr>
            </w:pPr>
            <w:r>
              <w:rPr>
                <w:sz w:val="28"/>
                <w:lang w:val="en-US"/>
              </w:rPr>
              <w:t>L</w:t>
            </w:r>
            <w:r>
              <w:rPr>
                <w:sz w:val="18"/>
              </w:rPr>
              <w:t xml:space="preserve">8 </w:t>
            </w:r>
            <w:r>
              <w:rPr>
                <w:sz w:val="28"/>
              </w:rPr>
              <w:t>= --------------------</w:t>
            </w:r>
          </w:p>
          <w:p w:rsidR="003B1EFB" w:rsidRDefault="003B1EFB">
            <w:pPr>
              <w:jc w:val="center"/>
              <w:rPr>
                <w:sz w:val="28"/>
              </w:rPr>
            </w:pPr>
            <w:r>
              <w:rPr>
                <w:sz w:val="28"/>
              </w:rPr>
              <w:t>2</w:t>
            </w:r>
          </w:p>
        </w:tc>
        <w:tc>
          <w:tcPr>
            <w:tcW w:w="1892" w:type="dxa"/>
          </w:tcPr>
          <w:p w:rsidR="003B1EFB" w:rsidRDefault="003B1EFB">
            <w:pPr>
              <w:spacing w:before="60" w:after="60"/>
              <w:jc w:val="center"/>
              <w:rPr>
                <w:sz w:val="28"/>
              </w:rPr>
            </w:pPr>
            <w:r>
              <w:rPr>
                <w:sz w:val="28"/>
              </w:rPr>
              <w:t>Не менее 1,0</w:t>
            </w:r>
          </w:p>
        </w:tc>
        <w:tc>
          <w:tcPr>
            <w:tcW w:w="2467" w:type="dxa"/>
          </w:tcPr>
          <w:p w:rsidR="003B1EFB" w:rsidRDefault="003B1EFB">
            <w:pPr>
              <w:spacing w:before="60" w:after="60"/>
              <w:rPr>
                <w:sz w:val="28"/>
              </w:rPr>
            </w:pPr>
            <w:r>
              <w:rPr>
                <w:sz w:val="28"/>
              </w:rPr>
              <w:t xml:space="preserve">Рассчитывается в случае, если хотя бы один из коэффициентов </w:t>
            </w:r>
            <w:r>
              <w:rPr>
                <w:sz w:val="28"/>
                <w:lang w:val="en-US"/>
              </w:rPr>
              <w:t>L</w:t>
            </w:r>
            <w:r>
              <w:rPr>
                <w:sz w:val="18"/>
              </w:rPr>
              <w:t>4</w:t>
            </w:r>
            <w:r>
              <w:rPr>
                <w:sz w:val="28"/>
              </w:rPr>
              <w:t xml:space="preserve"> или </w:t>
            </w:r>
            <w:r>
              <w:rPr>
                <w:sz w:val="28"/>
                <w:lang w:val="en-US"/>
              </w:rPr>
              <w:t>L</w:t>
            </w:r>
            <w:r>
              <w:rPr>
                <w:sz w:val="18"/>
              </w:rPr>
              <w:t>7</w:t>
            </w:r>
            <w:r>
              <w:rPr>
                <w:sz w:val="28"/>
              </w:rPr>
              <w:t xml:space="preserve"> принимает значение меньше критериального</w:t>
            </w:r>
          </w:p>
        </w:tc>
      </w:tr>
      <w:tr w:rsidR="003B1EFB">
        <w:tc>
          <w:tcPr>
            <w:tcW w:w="675" w:type="dxa"/>
          </w:tcPr>
          <w:p w:rsidR="003B1EFB" w:rsidRDefault="003B1EFB">
            <w:pPr>
              <w:spacing w:before="60" w:after="60"/>
              <w:jc w:val="center"/>
              <w:rPr>
                <w:sz w:val="28"/>
              </w:rPr>
            </w:pPr>
            <w:r>
              <w:rPr>
                <w:sz w:val="28"/>
              </w:rPr>
              <w:t>9.</w:t>
            </w:r>
          </w:p>
        </w:tc>
        <w:tc>
          <w:tcPr>
            <w:tcW w:w="1985" w:type="dxa"/>
          </w:tcPr>
          <w:p w:rsidR="003B1EFB" w:rsidRDefault="003B1EFB">
            <w:pPr>
              <w:spacing w:before="60" w:after="60"/>
              <w:rPr>
                <w:sz w:val="28"/>
              </w:rPr>
            </w:pPr>
            <w:r>
              <w:rPr>
                <w:sz w:val="28"/>
              </w:rPr>
              <w:t>Коэффициент утраты платеже-способности организации</w:t>
            </w:r>
          </w:p>
        </w:tc>
        <w:tc>
          <w:tcPr>
            <w:tcW w:w="2835" w:type="dxa"/>
          </w:tcPr>
          <w:p w:rsidR="003B1EFB" w:rsidRDefault="003B1EFB">
            <w:pPr>
              <w:jc w:val="right"/>
              <w:rPr>
                <w:sz w:val="28"/>
              </w:rPr>
            </w:pPr>
          </w:p>
          <w:p w:rsidR="003B1EFB" w:rsidRDefault="003B1EFB">
            <w:pPr>
              <w:jc w:val="right"/>
              <w:rPr>
                <w:sz w:val="28"/>
              </w:rPr>
            </w:pPr>
            <w:r>
              <w:rPr>
                <w:sz w:val="28"/>
                <w:lang w:val="en-US"/>
              </w:rPr>
              <w:t>L</w:t>
            </w:r>
            <w:r>
              <w:rPr>
                <w:sz w:val="18"/>
              </w:rPr>
              <w:t>4ф</w:t>
            </w:r>
            <w:r>
              <w:rPr>
                <w:sz w:val="28"/>
              </w:rPr>
              <w:t>+3/</w:t>
            </w:r>
            <w:r>
              <w:rPr>
                <w:sz w:val="28"/>
                <w:lang w:val="en-US"/>
              </w:rPr>
              <w:t>t</w:t>
            </w:r>
            <w:r>
              <w:rPr>
                <w:sz w:val="28"/>
              </w:rPr>
              <w:t>(</w:t>
            </w:r>
            <w:r>
              <w:rPr>
                <w:sz w:val="28"/>
                <w:lang w:val="en-US"/>
              </w:rPr>
              <w:t>L</w:t>
            </w:r>
            <w:r>
              <w:rPr>
                <w:sz w:val="18"/>
                <w:lang w:val="en-US"/>
              </w:rPr>
              <w:t>4</w:t>
            </w:r>
            <w:r>
              <w:rPr>
                <w:sz w:val="18"/>
              </w:rPr>
              <w:t>ф</w:t>
            </w:r>
            <w:r>
              <w:rPr>
                <w:sz w:val="28"/>
              </w:rPr>
              <w:t>-</w:t>
            </w:r>
            <w:r>
              <w:rPr>
                <w:sz w:val="18"/>
                <w:lang w:val="en-US"/>
              </w:rPr>
              <w:t>L</w:t>
            </w:r>
            <w:r>
              <w:rPr>
                <w:sz w:val="18"/>
              </w:rPr>
              <w:t>4н</w:t>
            </w:r>
            <w:r>
              <w:rPr>
                <w:sz w:val="28"/>
              </w:rPr>
              <w:t>)</w:t>
            </w:r>
          </w:p>
          <w:p w:rsidR="003B1EFB" w:rsidRDefault="003B1EFB">
            <w:pPr>
              <w:rPr>
                <w:sz w:val="28"/>
              </w:rPr>
            </w:pPr>
            <w:r>
              <w:rPr>
                <w:sz w:val="28"/>
                <w:lang w:val="en-US"/>
              </w:rPr>
              <w:t>L</w:t>
            </w:r>
            <w:r>
              <w:rPr>
                <w:sz w:val="18"/>
              </w:rPr>
              <w:t xml:space="preserve">9 </w:t>
            </w:r>
            <w:r>
              <w:rPr>
                <w:sz w:val="28"/>
              </w:rPr>
              <w:t>= --------------------</w:t>
            </w:r>
          </w:p>
          <w:p w:rsidR="003B1EFB" w:rsidRDefault="003B1EFB">
            <w:pPr>
              <w:jc w:val="center"/>
              <w:rPr>
                <w:sz w:val="28"/>
              </w:rPr>
            </w:pPr>
            <w:r>
              <w:rPr>
                <w:sz w:val="28"/>
              </w:rPr>
              <w:t>2</w:t>
            </w:r>
          </w:p>
        </w:tc>
        <w:tc>
          <w:tcPr>
            <w:tcW w:w="1892" w:type="dxa"/>
          </w:tcPr>
          <w:p w:rsidR="003B1EFB" w:rsidRDefault="003B1EFB">
            <w:pPr>
              <w:spacing w:before="60" w:after="60"/>
              <w:jc w:val="center"/>
              <w:rPr>
                <w:sz w:val="28"/>
              </w:rPr>
            </w:pPr>
            <w:r>
              <w:rPr>
                <w:sz w:val="28"/>
              </w:rPr>
              <w:t>Не менее 1,0</w:t>
            </w:r>
          </w:p>
        </w:tc>
        <w:tc>
          <w:tcPr>
            <w:tcW w:w="2467" w:type="dxa"/>
          </w:tcPr>
          <w:p w:rsidR="003B1EFB" w:rsidRDefault="003B1EFB">
            <w:pPr>
              <w:spacing w:before="60" w:after="60"/>
              <w:rPr>
                <w:sz w:val="28"/>
              </w:rPr>
            </w:pPr>
            <w:r>
              <w:rPr>
                <w:sz w:val="28"/>
              </w:rPr>
              <w:t xml:space="preserve">Рассчитывается в случае, если оба  коэффициента </w:t>
            </w:r>
            <w:r>
              <w:rPr>
                <w:sz w:val="28"/>
                <w:lang w:val="en-US"/>
              </w:rPr>
              <w:t>L</w:t>
            </w:r>
            <w:r>
              <w:rPr>
                <w:sz w:val="18"/>
              </w:rPr>
              <w:t>4</w:t>
            </w:r>
            <w:r>
              <w:rPr>
                <w:sz w:val="28"/>
              </w:rPr>
              <w:t xml:space="preserve"> или </w:t>
            </w:r>
            <w:r>
              <w:rPr>
                <w:sz w:val="28"/>
                <w:lang w:val="en-US"/>
              </w:rPr>
              <w:t>L</w:t>
            </w:r>
            <w:r>
              <w:rPr>
                <w:sz w:val="18"/>
              </w:rPr>
              <w:t>7</w:t>
            </w:r>
            <w:r>
              <w:rPr>
                <w:sz w:val="28"/>
              </w:rPr>
              <w:t xml:space="preserve"> принимают значение меньше критериального</w:t>
            </w:r>
          </w:p>
        </w:tc>
      </w:tr>
    </w:tbl>
    <w:p w:rsidR="003B1EFB" w:rsidRDefault="003B1EFB">
      <w:pPr>
        <w:pStyle w:val="22"/>
        <w:spacing w:line="312" w:lineRule="auto"/>
        <w:rPr>
          <w:b/>
          <w:lang w:val="en-US"/>
        </w:rPr>
      </w:pPr>
    </w:p>
    <w:p w:rsidR="003B1EFB" w:rsidRDefault="003B1EFB">
      <w:pPr>
        <w:pStyle w:val="22"/>
        <w:spacing w:line="312" w:lineRule="auto"/>
        <w:rPr>
          <w:b/>
        </w:rPr>
      </w:pPr>
      <w:r>
        <w:rPr>
          <w:b/>
        </w:rPr>
        <w:t>Оценка несостоятельности (неплатежеспособности организаций)</w:t>
      </w:r>
    </w:p>
    <w:p w:rsidR="003B1EFB" w:rsidRDefault="003B1EFB">
      <w:pPr>
        <w:pStyle w:val="22"/>
        <w:spacing w:line="312" w:lineRule="auto"/>
      </w:pPr>
    </w:p>
    <w:p w:rsidR="003B1EFB" w:rsidRDefault="003B1EFB">
      <w:pPr>
        <w:pStyle w:val="aa"/>
        <w:rPr>
          <w:b/>
        </w:rPr>
      </w:pPr>
      <w:r>
        <w:t>Система критериев для оценки удовлетворительности структуры бухгалтерского баланса организации была определена  Федеральным законом РФ № 6-ФЗ от 8 января 1998 г. «О  несостоятельности (банкротстве) предприятий», принятом Государственной Думой 10 декабря 1997 года.</w:t>
      </w:r>
    </w:p>
    <w:p w:rsidR="003B1EFB" w:rsidRDefault="003B1EFB">
      <w:pPr>
        <w:spacing w:line="312" w:lineRule="auto"/>
        <w:ind w:firstLine="567"/>
        <w:jc w:val="both"/>
        <w:rPr>
          <w:sz w:val="28"/>
        </w:rPr>
      </w:pPr>
      <w:r>
        <w:rPr>
          <w:sz w:val="28"/>
        </w:rPr>
        <w:t>В соответствии с данным законом Федеральное управление по делам о несостоятельности (банкротстве)   утвердило Методические положения по оценке финансового состояния предприятий и установлению неудовлетворительной структуры баланса.</w:t>
      </w:r>
    </w:p>
    <w:p w:rsidR="003B1EFB" w:rsidRDefault="003B1EFB">
      <w:pPr>
        <w:spacing w:line="312" w:lineRule="auto"/>
        <w:ind w:firstLine="567"/>
        <w:jc w:val="both"/>
        <w:rPr>
          <w:sz w:val="28"/>
        </w:rPr>
      </w:pPr>
      <w:r>
        <w:rPr>
          <w:sz w:val="28"/>
        </w:rPr>
        <w:t>Согласно этому Методическому положению анализ и оценка структуры баланса организации проводятся на основе показателей:</w:t>
      </w:r>
    </w:p>
    <w:p w:rsidR="003B1EFB" w:rsidRDefault="003B1EFB">
      <w:pPr>
        <w:spacing w:line="312" w:lineRule="auto"/>
        <w:ind w:left="567"/>
        <w:jc w:val="both"/>
        <w:rPr>
          <w:sz w:val="28"/>
        </w:rPr>
      </w:pPr>
      <w:r>
        <w:rPr>
          <w:sz w:val="28"/>
        </w:rPr>
        <w:t>- коэффициента текущей ликвидности;</w:t>
      </w:r>
    </w:p>
    <w:p w:rsidR="003B1EFB" w:rsidRDefault="003B1EFB">
      <w:pPr>
        <w:spacing w:line="312" w:lineRule="auto"/>
        <w:ind w:left="567"/>
        <w:jc w:val="both"/>
        <w:rPr>
          <w:sz w:val="28"/>
        </w:rPr>
      </w:pPr>
      <w:r>
        <w:rPr>
          <w:sz w:val="28"/>
        </w:rPr>
        <w:t>- коэффициента обеспеченности собственными средствами;</w:t>
      </w:r>
    </w:p>
    <w:p w:rsidR="003B1EFB" w:rsidRDefault="003B1EFB">
      <w:pPr>
        <w:spacing w:line="312" w:lineRule="auto"/>
        <w:ind w:left="567"/>
        <w:jc w:val="both"/>
        <w:rPr>
          <w:sz w:val="28"/>
        </w:rPr>
      </w:pPr>
      <w:r>
        <w:rPr>
          <w:sz w:val="28"/>
        </w:rPr>
        <w:t>- коэффициентов восстановления (утраты) платежеспособности.</w:t>
      </w:r>
    </w:p>
    <w:p w:rsidR="003B1EFB" w:rsidRDefault="003B1EFB">
      <w:pPr>
        <w:pStyle w:val="21"/>
        <w:spacing w:line="312" w:lineRule="auto"/>
        <w:ind w:firstLine="567"/>
        <w:jc w:val="both"/>
      </w:pPr>
      <w:r>
        <w:t>Чтобы организация была признана платежеспособной, значения этих коэффициентов должны соответствовать нормативным.</w:t>
      </w:r>
    </w:p>
    <w:p w:rsidR="003B1EFB" w:rsidRDefault="003B1EFB">
      <w:pPr>
        <w:spacing w:line="312" w:lineRule="auto"/>
        <w:ind w:firstLine="567"/>
        <w:jc w:val="both"/>
        <w:rPr>
          <w:sz w:val="28"/>
        </w:rPr>
      </w:pPr>
      <w:r>
        <w:rPr>
          <w:sz w:val="28"/>
        </w:rPr>
        <w:lastRenderedPageBreak/>
        <w:t>Согласно статье 1 закона РФ «О несостоятельности (банкротстве) предприятий», внешним признаком несостоятельности является приостановление текущих платежей, неспособность погашать обязательства кредиторам в течение 3-х месяцев со дня наступления сроков их исполнения.</w:t>
      </w:r>
    </w:p>
    <w:p w:rsidR="003B1EFB" w:rsidRDefault="003B1EFB">
      <w:pPr>
        <w:spacing w:line="312" w:lineRule="auto"/>
        <w:ind w:firstLine="567"/>
        <w:jc w:val="both"/>
        <w:rPr>
          <w:color w:val="FF0000"/>
          <w:sz w:val="28"/>
        </w:rPr>
      </w:pPr>
      <w:r>
        <w:rPr>
          <w:sz w:val="28"/>
        </w:rPr>
        <w:t xml:space="preserve">Согласно Методическим положениям, если хотя бы один из показателей имеет значение меньше нормативного, то рассчитывается коэффициент восстановления платежеспособности за период в 6 месяцев. Он определяется как отношение несоответствующего нормативу расчетного коэффициента к  его установленному значению или: </w:t>
      </w:r>
    </w:p>
    <w:p w:rsidR="003B1EFB" w:rsidRDefault="00FD4D17">
      <w:pPr>
        <w:spacing w:line="312" w:lineRule="auto"/>
        <w:jc w:val="both"/>
        <w:rPr>
          <w:sz w:val="28"/>
        </w:rPr>
      </w:pPr>
      <w:r>
        <w:rPr>
          <w:color w:val="FF0000"/>
          <w:position w:val="-6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1in" fillcolor="window">
            <v:imagedata r:id="rId7" o:title=""/>
          </v:shape>
        </w:pict>
      </w:r>
      <w:r w:rsidR="003B1EFB">
        <w:rPr>
          <w:sz w:val="28"/>
        </w:rPr>
        <w:t xml:space="preserve">, </w:t>
      </w:r>
      <w:r w:rsidR="003B1EFB">
        <w:rPr>
          <w:sz w:val="28"/>
          <w:lang w:val="en-US"/>
        </w:rPr>
        <w:t xml:space="preserve">                              </w:t>
      </w:r>
    </w:p>
    <w:p w:rsidR="003B1EFB" w:rsidRDefault="003B1EFB">
      <w:pPr>
        <w:spacing w:line="312" w:lineRule="auto"/>
        <w:jc w:val="both"/>
        <w:rPr>
          <w:sz w:val="28"/>
        </w:rPr>
      </w:pPr>
      <w:r>
        <w:rPr>
          <w:sz w:val="28"/>
          <w:lang w:val="en-US"/>
        </w:rPr>
        <w:t>где:  L</w:t>
      </w:r>
      <w:r>
        <w:rPr>
          <w:sz w:val="28"/>
          <w:vertAlign w:val="subscript"/>
          <w:lang w:val="en-US"/>
        </w:rPr>
        <w:t>4</w:t>
      </w:r>
      <w:r>
        <w:rPr>
          <w:sz w:val="28"/>
          <w:vertAlign w:val="subscript"/>
        </w:rPr>
        <w:t xml:space="preserve">ф </w:t>
      </w:r>
      <w:r>
        <w:rPr>
          <w:sz w:val="28"/>
        </w:rPr>
        <w:t xml:space="preserve"> - фактическое значение (в конце отчетного периода) коэффициента текущей ликвидности;</w:t>
      </w:r>
    </w:p>
    <w:p w:rsidR="003B1EFB" w:rsidRDefault="003B1EFB">
      <w:pPr>
        <w:spacing w:line="312" w:lineRule="auto"/>
        <w:jc w:val="both"/>
        <w:rPr>
          <w:sz w:val="28"/>
        </w:rPr>
      </w:pPr>
      <w:r>
        <w:rPr>
          <w:sz w:val="28"/>
          <w:lang w:val="en-US"/>
        </w:rPr>
        <w:t xml:space="preserve">t - </w:t>
      </w:r>
      <w:r>
        <w:rPr>
          <w:sz w:val="28"/>
        </w:rPr>
        <w:t xml:space="preserve"> отчетный период в месяцах ;</w:t>
      </w:r>
    </w:p>
    <w:p w:rsidR="003B1EFB" w:rsidRDefault="003B1EFB">
      <w:pPr>
        <w:spacing w:line="312" w:lineRule="auto"/>
        <w:jc w:val="both"/>
        <w:rPr>
          <w:sz w:val="28"/>
        </w:rPr>
      </w:pPr>
      <w:r>
        <w:rPr>
          <w:sz w:val="28"/>
        </w:rPr>
        <w:sym w:font="Wingdings 3" w:char="F072"/>
      </w:r>
      <w:r>
        <w:rPr>
          <w:sz w:val="28"/>
          <w:lang w:val="en-US"/>
        </w:rPr>
        <w:t>L</w:t>
      </w:r>
      <w:r>
        <w:rPr>
          <w:sz w:val="28"/>
          <w:vertAlign w:val="subscript"/>
        </w:rPr>
        <w:t>4</w:t>
      </w:r>
      <w:r>
        <w:rPr>
          <w:sz w:val="28"/>
        </w:rPr>
        <w:t xml:space="preserve"> – абсолютное отклонение коэффициента текущей ликвидности, равное разности его значения на конец и на начало отчетного периода;</w:t>
      </w:r>
    </w:p>
    <w:p w:rsidR="003B1EFB" w:rsidRDefault="003B1EFB">
      <w:pPr>
        <w:spacing w:line="312" w:lineRule="auto"/>
        <w:jc w:val="both"/>
        <w:rPr>
          <w:sz w:val="28"/>
        </w:rPr>
      </w:pPr>
      <w:r>
        <w:rPr>
          <w:sz w:val="28"/>
          <w:lang w:val="en-US"/>
        </w:rPr>
        <w:t>L</w:t>
      </w:r>
      <w:r>
        <w:rPr>
          <w:sz w:val="28"/>
          <w:vertAlign w:val="subscript"/>
        </w:rPr>
        <w:t>4норм.</w:t>
      </w:r>
      <w:r>
        <w:rPr>
          <w:sz w:val="28"/>
        </w:rPr>
        <w:t xml:space="preserve"> – нормативное значение коэффициента текущей ликвидности (</w:t>
      </w:r>
      <w:r>
        <w:rPr>
          <w:sz w:val="28"/>
          <w:lang w:val="en-US"/>
        </w:rPr>
        <w:t>L</w:t>
      </w:r>
      <w:r>
        <w:rPr>
          <w:sz w:val="28"/>
          <w:vertAlign w:val="subscript"/>
        </w:rPr>
        <w:t>4норм</w:t>
      </w:r>
      <w:r>
        <w:rPr>
          <w:sz w:val="28"/>
        </w:rPr>
        <w:t>=  2).</w:t>
      </w:r>
    </w:p>
    <w:p w:rsidR="003B1EFB" w:rsidRDefault="003B1EFB">
      <w:pPr>
        <w:spacing w:line="312" w:lineRule="auto"/>
        <w:ind w:firstLine="567"/>
        <w:jc w:val="both"/>
        <w:rPr>
          <w:sz w:val="28"/>
        </w:rPr>
      </w:pPr>
      <w:r>
        <w:rPr>
          <w:color w:val="FF0000"/>
          <w:sz w:val="28"/>
        </w:rPr>
        <w:t xml:space="preserve"> </w:t>
      </w:r>
      <w:r>
        <w:rPr>
          <w:sz w:val="28"/>
        </w:rPr>
        <w:t>Следует отметить, что коэффициент восстановления платежеспособности, принимающий значение больше 1, рассчитанный на период, равный 6 месяцам, свидетельствует о наличии реальной возможности у организации восстановить свою платежеспособность.</w:t>
      </w:r>
    </w:p>
    <w:p w:rsidR="003B1EFB" w:rsidRDefault="003B1EFB">
      <w:pPr>
        <w:spacing w:line="312" w:lineRule="auto"/>
        <w:jc w:val="center"/>
        <w:rPr>
          <w:b/>
          <w:sz w:val="28"/>
        </w:rPr>
      </w:pPr>
      <w:r>
        <w:rPr>
          <w:b/>
          <w:sz w:val="28"/>
        </w:rPr>
        <w:br w:type="page"/>
      </w:r>
      <w:r>
        <w:rPr>
          <w:b/>
          <w:sz w:val="28"/>
        </w:rPr>
        <w:lastRenderedPageBreak/>
        <w:t>Определение характера финансовой устойчивости организации</w:t>
      </w:r>
    </w:p>
    <w:p w:rsidR="003B1EFB" w:rsidRDefault="003B1EFB">
      <w:pPr>
        <w:spacing w:line="312" w:lineRule="auto"/>
        <w:jc w:val="center"/>
        <w:rPr>
          <w:b/>
          <w:sz w:val="28"/>
        </w:rPr>
      </w:pPr>
    </w:p>
    <w:p w:rsidR="003B1EFB" w:rsidRDefault="003B1EFB">
      <w:pPr>
        <w:spacing w:line="312" w:lineRule="auto"/>
        <w:ind w:firstLine="567"/>
        <w:jc w:val="both"/>
        <w:rPr>
          <w:sz w:val="28"/>
        </w:rPr>
      </w:pPr>
      <w:r>
        <w:rPr>
          <w:sz w:val="28"/>
        </w:rPr>
        <w:t>Одной из основных задач анализа финансово-экономического состояния является исследование показателей, характеризующих финансовую устойчивость предприятия.</w:t>
      </w:r>
    </w:p>
    <w:p w:rsidR="003B1EFB" w:rsidRDefault="003B1EFB">
      <w:pPr>
        <w:spacing w:line="312" w:lineRule="auto"/>
        <w:ind w:firstLine="567"/>
        <w:jc w:val="both"/>
        <w:rPr>
          <w:sz w:val="28"/>
        </w:rPr>
      </w:pPr>
      <w:r>
        <w:rPr>
          <w:sz w:val="28"/>
        </w:rPr>
        <w:t>Финансовая устойчивость предприятия определяется степенью обеспечения запасов и затрат собственными и заемными источниками их формирования, соотношением объемов собственных и заемных средств и характеризуется системой абсолютных и относительных показателей.</w:t>
      </w:r>
    </w:p>
    <w:p w:rsidR="003B1EFB" w:rsidRDefault="003B1EFB">
      <w:pPr>
        <w:pStyle w:val="30"/>
        <w:keepNext w:val="0"/>
        <w:spacing w:line="312" w:lineRule="auto"/>
      </w:pPr>
      <w:r>
        <w:t>В ходе производственной деятельности на п/п идет постоянное формирование (пополнение) запасов товарно-материальных ценностей. Для этого используются как собственные оборотные средства, так и заемные. Анализируя соответствие или несоответствие средств для формирования запасов и затрат определяют абсолютные показатели финансовой устойчивости (рис. 3).</w:t>
      </w:r>
    </w:p>
    <w:p w:rsidR="003B1EFB" w:rsidRDefault="00FD4D17">
      <w:pPr>
        <w:spacing w:line="312" w:lineRule="auto"/>
        <w:ind w:firstLine="567"/>
        <w:jc w:val="both"/>
      </w:pPr>
      <w:r>
        <w:rPr>
          <w:noProof/>
        </w:rPr>
        <w:pict>
          <v:group id="_x0000_s1105" style="position:absolute;left:0;text-align:left;margin-left:0;margin-top:3.1pt;width:475.75pt;height:49.75pt;z-index:251663872" coordorigin="1" coordsize="19999,20000" o:allowincell="f">
            <v:rect id="_x0000_s1106" style="position:absolute;left:13730;width:6270;height:19980">
              <v:fill color2="black"/>
              <v:textbox inset="1pt,1pt,1pt,1pt">
                <w:txbxContent>
                  <w:p w:rsidR="003B1EFB" w:rsidRDefault="003B1EFB">
                    <w:pPr>
                      <w:jc w:val="both"/>
                    </w:pPr>
                    <w:r>
                      <w:t>Абсолютный показатель финансовой устойчивости</w:t>
                    </w:r>
                  </w:p>
                </w:txbxContent>
              </v:textbox>
            </v:rect>
            <v:rect id="_x0000_s1107" style="position:absolute;left:7164;width:4777;height:19980">
              <v:fill color2="black"/>
              <v:textbox inset="1pt,1pt,1pt,1pt">
                <w:txbxContent>
                  <w:p w:rsidR="003B1EFB" w:rsidRDefault="003B1EFB">
                    <w:r>
                      <w:t>Величина запасов и затрат</w:t>
                    </w:r>
                  </w:p>
                </w:txbxContent>
              </v:textbox>
            </v:rect>
            <v:rect id="_x0000_s1108" style="position:absolute;left:1;width:5971;height:19980">
              <v:fill color2="black"/>
              <v:textbox inset="1pt,1pt,1pt,1pt">
                <w:txbxContent>
                  <w:p w:rsidR="003B1EFB" w:rsidRDefault="003B1EFB">
                    <w:r>
                      <w:t>Источники средств для формирования запасов и затрат</w:t>
                    </w:r>
                  </w:p>
                </w:txbxContent>
              </v:textbox>
            </v:rect>
            <v:rect id="_x0000_s1109" style="position:absolute;left:1;top:20;width:5971;height:19980" strokeweight="1pt">
              <v:fill color2="black"/>
              <v:textbox inset="1pt,1pt,1pt,1pt">
                <w:txbxContent>
                  <w:p w:rsidR="003B1EFB" w:rsidRDefault="003B1EFB">
                    <w:pPr>
                      <w:jc w:val="both"/>
                    </w:pPr>
                    <w:r>
                      <w:t>Источники средств для формирования запасов и затрат</w:t>
                    </w:r>
                  </w:p>
                </w:txbxContent>
              </v:textbox>
            </v:rect>
            <v:line id="_x0000_s1110" style="position:absolute" from="6269,8583" to="6868,8603" strokeweight="1pt">
              <v:stroke startarrowwidth="narrow" endarrowwidth="narrow"/>
            </v:line>
            <v:line id="_x0000_s1111" style="position:absolute" from="12536,8583" to="13135,8603" strokeweight="1pt">
              <v:stroke startarrowwidth="narrow" endarrowwidth="narrow"/>
            </v:line>
            <v:line id="_x0000_s1112" style="position:absolute" from="12536,11437" to="13135,11457" strokeweight="1pt">
              <v:stroke startarrowwidth="narrow" endarrowwidth="narrow"/>
            </v:line>
          </v:group>
        </w:pict>
      </w: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spacing w:line="312" w:lineRule="auto"/>
        <w:ind w:firstLine="567"/>
        <w:jc w:val="both"/>
        <w:rPr>
          <w:b/>
          <w:sz w:val="28"/>
        </w:rPr>
      </w:pPr>
      <w:r>
        <w:rPr>
          <w:b/>
          <w:sz w:val="28"/>
        </w:rPr>
        <w:t>Рис. 3. Определение абсолютных показателей финансовой устойчивости.</w:t>
      </w:r>
    </w:p>
    <w:p w:rsidR="003B1EFB" w:rsidRDefault="003B1EFB">
      <w:pPr>
        <w:spacing w:line="312" w:lineRule="auto"/>
        <w:ind w:firstLine="567"/>
        <w:jc w:val="both"/>
        <w:rPr>
          <w:sz w:val="28"/>
        </w:rPr>
      </w:pPr>
    </w:p>
    <w:p w:rsidR="003B1EFB" w:rsidRDefault="003B1EFB">
      <w:pPr>
        <w:spacing w:line="312" w:lineRule="auto"/>
        <w:ind w:firstLine="567"/>
        <w:jc w:val="both"/>
        <w:rPr>
          <w:sz w:val="28"/>
        </w:rPr>
      </w:pPr>
      <w:r>
        <w:rPr>
          <w:sz w:val="28"/>
        </w:rPr>
        <w:t>Для полного отражения разных видов источников в формировании запасов и затрат используются следующие показатели:</w:t>
      </w:r>
    </w:p>
    <w:p w:rsidR="003B1EFB" w:rsidRDefault="003B1EFB">
      <w:pPr>
        <w:spacing w:line="312" w:lineRule="auto"/>
        <w:ind w:firstLine="567"/>
        <w:jc w:val="both"/>
        <w:rPr>
          <w:sz w:val="28"/>
        </w:rPr>
      </w:pPr>
      <w:r>
        <w:rPr>
          <w:sz w:val="28"/>
        </w:rPr>
        <w:t>1. Наличие собственных оборотных средств:</w:t>
      </w:r>
    </w:p>
    <w:p w:rsidR="003B1EFB" w:rsidRDefault="003B1EFB">
      <w:pPr>
        <w:spacing w:line="312" w:lineRule="auto"/>
        <w:ind w:firstLine="567"/>
        <w:jc w:val="both"/>
        <w:rPr>
          <w:sz w:val="28"/>
        </w:rPr>
      </w:pPr>
      <w:r>
        <w:rPr>
          <w:sz w:val="28"/>
        </w:rPr>
        <w:t>Е</w:t>
      </w:r>
      <w:r>
        <w:rPr>
          <w:sz w:val="28"/>
          <w:vertAlign w:val="subscript"/>
        </w:rPr>
        <w:t>с</w:t>
      </w:r>
      <w:r>
        <w:rPr>
          <w:sz w:val="28"/>
          <w:lang w:val="en-US"/>
        </w:rPr>
        <w:t xml:space="preserve"> </w:t>
      </w:r>
      <w:r>
        <w:rPr>
          <w:sz w:val="28"/>
        </w:rPr>
        <w:t>=</w:t>
      </w:r>
      <w:r>
        <w:rPr>
          <w:sz w:val="28"/>
          <w:lang w:val="en-US"/>
        </w:rPr>
        <w:t xml:space="preserve"> U</w:t>
      </w:r>
      <w:r>
        <w:rPr>
          <w:sz w:val="28"/>
          <w:vertAlign w:val="subscript"/>
          <w:lang w:val="en-US"/>
        </w:rPr>
        <w:t>c</w:t>
      </w:r>
      <w:r>
        <w:rPr>
          <w:sz w:val="28"/>
          <w:lang w:val="en-US"/>
        </w:rPr>
        <w:t xml:space="preserve"> - F = </w:t>
      </w:r>
      <w:r>
        <w:rPr>
          <w:sz w:val="28"/>
        </w:rPr>
        <w:t>капитал и резервы - внеоборотные активы.</w:t>
      </w:r>
    </w:p>
    <w:p w:rsidR="003B1EFB" w:rsidRDefault="003B1EFB">
      <w:pPr>
        <w:spacing w:line="312" w:lineRule="auto"/>
        <w:ind w:firstLine="567"/>
        <w:jc w:val="both"/>
        <w:rPr>
          <w:sz w:val="28"/>
        </w:rPr>
      </w:pPr>
      <w:r>
        <w:rPr>
          <w:sz w:val="28"/>
        </w:rPr>
        <w:t>2. Наличие собственных оборотных средств и долгосрочных заемных источников для формирования запасов и затрат:</w:t>
      </w:r>
    </w:p>
    <w:p w:rsidR="003B1EFB" w:rsidRDefault="003B1EFB">
      <w:pPr>
        <w:spacing w:line="312" w:lineRule="auto"/>
        <w:ind w:firstLine="567"/>
        <w:jc w:val="both"/>
        <w:rPr>
          <w:sz w:val="28"/>
        </w:rPr>
      </w:pPr>
      <w:r>
        <w:rPr>
          <w:sz w:val="28"/>
        </w:rPr>
        <w:t>Е</w:t>
      </w:r>
      <w:r>
        <w:rPr>
          <w:sz w:val="28"/>
          <w:vertAlign w:val="subscript"/>
        </w:rPr>
        <w:t>т</w:t>
      </w:r>
      <w:r>
        <w:rPr>
          <w:sz w:val="28"/>
        </w:rPr>
        <w:t xml:space="preserve"> = Е</w:t>
      </w:r>
      <w:r>
        <w:rPr>
          <w:sz w:val="28"/>
          <w:vertAlign w:val="subscript"/>
        </w:rPr>
        <w:t>с</w:t>
      </w:r>
      <w:r>
        <w:rPr>
          <w:sz w:val="28"/>
        </w:rPr>
        <w:t xml:space="preserve"> + К</w:t>
      </w:r>
      <w:r>
        <w:rPr>
          <w:sz w:val="28"/>
          <w:vertAlign w:val="subscript"/>
        </w:rPr>
        <w:t>т</w:t>
      </w:r>
      <w:r>
        <w:rPr>
          <w:sz w:val="28"/>
        </w:rPr>
        <w:t>=(</w:t>
      </w:r>
      <w:r>
        <w:rPr>
          <w:sz w:val="28"/>
          <w:lang w:val="en-US"/>
        </w:rPr>
        <w:t>U</w:t>
      </w:r>
      <w:r>
        <w:rPr>
          <w:sz w:val="28"/>
          <w:vertAlign w:val="subscript"/>
          <w:lang w:val="en-US"/>
        </w:rPr>
        <w:t>c</w:t>
      </w:r>
      <w:r>
        <w:rPr>
          <w:sz w:val="28"/>
        </w:rPr>
        <w:t xml:space="preserve"> + К</w:t>
      </w:r>
      <w:r>
        <w:rPr>
          <w:sz w:val="28"/>
          <w:vertAlign w:val="subscript"/>
        </w:rPr>
        <w:t>т</w:t>
      </w:r>
      <w:r>
        <w:rPr>
          <w:sz w:val="28"/>
        </w:rPr>
        <w:t xml:space="preserve">) - </w:t>
      </w:r>
      <w:r>
        <w:rPr>
          <w:sz w:val="28"/>
          <w:lang w:val="en-US"/>
        </w:rPr>
        <w:t>F</w:t>
      </w:r>
      <w:r>
        <w:rPr>
          <w:sz w:val="28"/>
        </w:rPr>
        <w:t xml:space="preserve"> = (капитал и резервы + долгосрочные пассивы) - внеоборотные активы.</w:t>
      </w:r>
    </w:p>
    <w:p w:rsidR="003B1EFB" w:rsidRDefault="003B1EFB">
      <w:pPr>
        <w:spacing w:line="312" w:lineRule="auto"/>
        <w:ind w:firstLine="567"/>
        <w:jc w:val="both"/>
        <w:rPr>
          <w:sz w:val="28"/>
        </w:rPr>
      </w:pPr>
      <w:r>
        <w:rPr>
          <w:sz w:val="28"/>
        </w:rPr>
        <w:t>3. Общая величина основных источников средств для формирования запасов и затрат:</w:t>
      </w:r>
    </w:p>
    <w:p w:rsidR="003B1EFB" w:rsidRDefault="003B1EFB">
      <w:pPr>
        <w:spacing w:line="312" w:lineRule="auto"/>
        <w:ind w:firstLine="567"/>
        <w:jc w:val="both"/>
        <w:rPr>
          <w:sz w:val="28"/>
        </w:rPr>
      </w:pPr>
      <w:r>
        <w:rPr>
          <w:sz w:val="28"/>
        </w:rPr>
        <w:lastRenderedPageBreak/>
        <w:t>Е</w:t>
      </w:r>
      <w:r>
        <w:rPr>
          <w:sz w:val="28"/>
          <w:vertAlign w:val="subscript"/>
        </w:rPr>
        <w:sym w:font="Symbol" w:char="F053"/>
      </w:r>
      <w:r>
        <w:rPr>
          <w:sz w:val="28"/>
        </w:rPr>
        <w:t xml:space="preserve"> = Е</w:t>
      </w:r>
      <w:r>
        <w:rPr>
          <w:sz w:val="28"/>
          <w:vertAlign w:val="subscript"/>
        </w:rPr>
        <w:t>т</w:t>
      </w:r>
      <w:r>
        <w:rPr>
          <w:sz w:val="28"/>
        </w:rPr>
        <w:t xml:space="preserve"> + </w:t>
      </w:r>
      <w:r>
        <w:rPr>
          <w:sz w:val="28"/>
          <w:lang w:val="en-US"/>
        </w:rPr>
        <w:t>K</w:t>
      </w:r>
      <w:r>
        <w:rPr>
          <w:sz w:val="28"/>
          <w:vertAlign w:val="subscript"/>
          <w:lang w:val="en-US"/>
        </w:rPr>
        <w:t>t</w:t>
      </w:r>
      <w:r>
        <w:rPr>
          <w:sz w:val="28"/>
        </w:rPr>
        <w:t xml:space="preserve"> = </w:t>
      </w:r>
      <w:r>
        <w:rPr>
          <w:sz w:val="28"/>
          <w:lang w:val="en-US"/>
        </w:rPr>
        <w:t>(U</w:t>
      </w:r>
      <w:r>
        <w:rPr>
          <w:sz w:val="28"/>
          <w:vertAlign w:val="subscript"/>
          <w:lang w:val="en-US"/>
        </w:rPr>
        <w:t>c</w:t>
      </w:r>
      <w:r>
        <w:rPr>
          <w:sz w:val="28"/>
          <w:lang w:val="en-US"/>
        </w:rPr>
        <w:t xml:space="preserve"> + </w:t>
      </w:r>
      <w:r>
        <w:rPr>
          <w:sz w:val="28"/>
        </w:rPr>
        <w:t>К</w:t>
      </w:r>
      <w:r>
        <w:rPr>
          <w:sz w:val="28"/>
          <w:vertAlign w:val="subscript"/>
        </w:rPr>
        <w:t>т</w:t>
      </w:r>
      <w:r>
        <w:rPr>
          <w:sz w:val="28"/>
        </w:rPr>
        <w:t xml:space="preserve"> + </w:t>
      </w:r>
      <w:r>
        <w:rPr>
          <w:sz w:val="28"/>
          <w:lang w:val="en-US"/>
        </w:rPr>
        <w:t>K</w:t>
      </w:r>
      <w:r>
        <w:rPr>
          <w:sz w:val="28"/>
          <w:vertAlign w:val="subscript"/>
          <w:lang w:val="en-US"/>
        </w:rPr>
        <w:t>t</w:t>
      </w:r>
      <w:r>
        <w:rPr>
          <w:sz w:val="28"/>
          <w:lang w:val="en-US"/>
        </w:rPr>
        <w:t>) - F = (</w:t>
      </w:r>
      <w:r>
        <w:rPr>
          <w:sz w:val="28"/>
        </w:rPr>
        <w:t>капитал и резервы + долгосрочные пассивы + долгосрочные пассивы + краткосрочные кредиты и займы) - внеоборотные активы.</w:t>
      </w:r>
    </w:p>
    <w:p w:rsidR="003B1EFB" w:rsidRDefault="003B1EFB">
      <w:pPr>
        <w:spacing w:line="312" w:lineRule="auto"/>
        <w:ind w:firstLine="567"/>
        <w:jc w:val="both"/>
        <w:rPr>
          <w:sz w:val="28"/>
        </w:rPr>
      </w:pPr>
      <w:r>
        <w:rPr>
          <w:sz w:val="28"/>
        </w:rPr>
        <w:t>Трем показателям наличия источников формирования запасов соответствует три показателя обеспеченности запасов и затрат источниками формирования:</w:t>
      </w:r>
    </w:p>
    <w:p w:rsidR="003B1EFB" w:rsidRDefault="003B1EFB">
      <w:pPr>
        <w:spacing w:line="312" w:lineRule="auto"/>
        <w:ind w:firstLine="567"/>
        <w:jc w:val="both"/>
        <w:rPr>
          <w:sz w:val="28"/>
        </w:rPr>
      </w:pPr>
      <w:r>
        <w:rPr>
          <w:sz w:val="28"/>
        </w:rPr>
        <w:t>1. Излишек (+) или недостаток (-) собственных оборотных средств:</w:t>
      </w:r>
    </w:p>
    <w:p w:rsidR="003B1EFB" w:rsidRDefault="003B1EFB">
      <w:pPr>
        <w:spacing w:line="312" w:lineRule="auto"/>
        <w:jc w:val="center"/>
        <w:rPr>
          <w:sz w:val="28"/>
          <w:lang w:val="en-US"/>
        </w:rPr>
      </w:pPr>
      <w:r>
        <w:rPr>
          <w:sz w:val="28"/>
        </w:rPr>
        <w:sym w:font="Symbol" w:char="F0B1"/>
      </w:r>
      <w:r>
        <w:rPr>
          <w:sz w:val="28"/>
        </w:rPr>
        <w:t>Е</w:t>
      </w:r>
      <w:r>
        <w:rPr>
          <w:sz w:val="28"/>
          <w:vertAlign w:val="subscript"/>
        </w:rPr>
        <w:t>с</w:t>
      </w:r>
      <w:r>
        <w:rPr>
          <w:sz w:val="28"/>
        </w:rPr>
        <w:t xml:space="preserve"> = Е</w:t>
      </w:r>
      <w:r>
        <w:rPr>
          <w:sz w:val="28"/>
          <w:vertAlign w:val="subscript"/>
        </w:rPr>
        <w:t>с</w:t>
      </w:r>
      <w:r>
        <w:rPr>
          <w:sz w:val="28"/>
        </w:rPr>
        <w:t xml:space="preserve"> - </w:t>
      </w:r>
      <w:r>
        <w:rPr>
          <w:sz w:val="28"/>
          <w:lang w:val="en-US"/>
        </w:rPr>
        <w:t>Z</w:t>
      </w:r>
    </w:p>
    <w:p w:rsidR="003B1EFB" w:rsidRDefault="003B1EFB">
      <w:pPr>
        <w:spacing w:line="312" w:lineRule="auto"/>
        <w:ind w:firstLine="567"/>
        <w:jc w:val="both"/>
        <w:rPr>
          <w:sz w:val="28"/>
        </w:rPr>
      </w:pPr>
      <w:r>
        <w:rPr>
          <w:sz w:val="28"/>
          <w:lang w:val="en-US"/>
        </w:rPr>
        <w:t>2</w:t>
      </w:r>
      <w:r>
        <w:rPr>
          <w:sz w:val="28"/>
        </w:rPr>
        <w:t>. Излишек (+) или недостаток (-) собственных оборотных долгосрочных заемных источников формирования запасов и затрат:</w:t>
      </w:r>
    </w:p>
    <w:p w:rsidR="003B1EFB" w:rsidRDefault="003B1EFB">
      <w:pPr>
        <w:spacing w:line="312" w:lineRule="auto"/>
        <w:jc w:val="center"/>
        <w:rPr>
          <w:sz w:val="28"/>
          <w:lang w:val="en-US"/>
        </w:rPr>
      </w:pPr>
      <w:r>
        <w:rPr>
          <w:sz w:val="28"/>
        </w:rPr>
        <w:sym w:font="Symbol" w:char="F0B1"/>
      </w:r>
      <w:r>
        <w:rPr>
          <w:sz w:val="28"/>
        </w:rPr>
        <w:t>Е</w:t>
      </w:r>
      <w:r>
        <w:rPr>
          <w:sz w:val="28"/>
          <w:vertAlign w:val="subscript"/>
        </w:rPr>
        <w:t>т</w:t>
      </w:r>
      <w:r>
        <w:rPr>
          <w:sz w:val="28"/>
        </w:rPr>
        <w:t xml:space="preserve"> = Е</w:t>
      </w:r>
      <w:r>
        <w:rPr>
          <w:sz w:val="28"/>
          <w:vertAlign w:val="subscript"/>
        </w:rPr>
        <w:t>т</w:t>
      </w:r>
      <w:r>
        <w:rPr>
          <w:sz w:val="28"/>
        </w:rPr>
        <w:t xml:space="preserve"> - </w:t>
      </w:r>
      <w:r>
        <w:rPr>
          <w:sz w:val="28"/>
          <w:lang w:val="en-US"/>
        </w:rPr>
        <w:t>Z</w:t>
      </w:r>
      <w:r>
        <w:rPr>
          <w:sz w:val="28"/>
        </w:rPr>
        <w:t xml:space="preserve"> = (Е</w:t>
      </w:r>
      <w:r>
        <w:rPr>
          <w:sz w:val="28"/>
          <w:vertAlign w:val="subscript"/>
        </w:rPr>
        <w:t>с</w:t>
      </w:r>
      <w:r>
        <w:rPr>
          <w:sz w:val="28"/>
        </w:rPr>
        <w:t xml:space="preserve"> + К</w:t>
      </w:r>
      <w:r>
        <w:rPr>
          <w:sz w:val="28"/>
          <w:vertAlign w:val="subscript"/>
        </w:rPr>
        <w:t>т</w:t>
      </w:r>
      <w:r>
        <w:rPr>
          <w:sz w:val="28"/>
        </w:rPr>
        <w:t xml:space="preserve">) - </w:t>
      </w:r>
      <w:r>
        <w:rPr>
          <w:sz w:val="28"/>
          <w:lang w:val="en-US"/>
        </w:rPr>
        <w:t>Z</w:t>
      </w:r>
    </w:p>
    <w:p w:rsidR="003B1EFB" w:rsidRDefault="003B1EFB">
      <w:pPr>
        <w:spacing w:line="312" w:lineRule="auto"/>
        <w:ind w:firstLine="567"/>
        <w:jc w:val="both"/>
        <w:rPr>
          <w:sz w:val="28"/>
        </w:rPr>
      </w:pPr>
      <w:r>
        <w:rPr>
          <w:sz w:val="28"/>
          <w:lang w:val="en-US"/>
        </w:rPr>
        <w:t>3</w:t>
      </w:r>
      <w:r>
        <w:rPr>
          <w:sz w:val="28"/>
        </w:rPr>
        <w:t>. Излишек (+) или недостаток (-) общей величины основных источников для формирования запасов и затрат:</w:t>
      </w:r>
    </w:p>
    <w:p w:rsidR="003B1EFB" w:rsidRDefault="003B1EFB">
      <w:pPr>
        <w:spacing w:line="312" w:lineRule="auto"/>
        <w:jc w:val="center"/>
        <w:rPr>
          <w:sz w:val="28"/>
          <w:lang w:val="en-US"/>
        </w:rPr>
      </w:pPr>
      <w:r>
        <w:rPr>
          <w:sz w:val="28"/>
        </w:rPr>
        <w:sym w:font="Symbol" w:char="F0B1"/>
      </w:r>
      <w:r>
        <w:rPr>
          <w:sz w:val="28"/>
        </w:rPr>
        <w:t>Е</w:t>
      </w:r>
      <w:r>
        <w:rPr>
          <w:sz w:val="28"/>
          <w:vertAlign w:val="subscript"/>
        </w:rPr>
        <w:sym w:font="Symbol" w:char="F053"/>
      </w:r>
      <w:r>
        <w:rPr>
          <w:sz w:val="28"/>
        </w:rPr>
        <w:t xml:space="preserve"> = Е</w:t>
      </w:r>
      <w:r>
        <w:rPr>
          <w:sz w:val="28"/>
          <w:vertAlign w:val="subscript"/>
        </w:rPr>
        <w:sym w:font="Symbol" w:char="F053"/>
      </w:r>
      <w:r>
        <w:rPr>
          <w:sz w:val="28"/>
        </w:rPr>
        <w:t xml:space="preserve"> - </w:t>
      </w:r>
      <w:r>
        <w:rPr>
          <w:sz w:val="28"/>
          <w:lang w:val="en-US"/>
        </w:rPr>
        <w:t>Z</w:t>
      </w:r>
      <w:r>
        <w:rPr>
          <w:sz w:val="28"/>
        </w:rPr>
        <w:t xml:space="preserve"> = (Е</w:t>
      </w:r>
      <w:r>
        <w:rPr>
          <w:sz w:val="28"/>
          <w:vertAlign w:val="subscript"/>
        </w:rPr>
        <w:t>с</w:t>
      </w:r>
      <w:r>
        <w:rPr>
          <w:sz w:val="28"/>
        </w:rPr>
        <w:t xml:space="preserve"> + К</w:t>
      </w:r>
      <w:r>
        <w:rPr>
          <w:sz w:val="28"/>
          <w:vertAlign w:val="subscript"/>
        </w:rPr>
        <w:t>т</w:t>
      </w:r>
      <w:r>
        <w:rPr>
          <w:sz w:val="28"/>
        </w:rPr>
        <w:t xml:space="preserve"> + </w:t>
      </w:r>
      <w:r>
        <w:rPr>
          <w:sz w:val="28"/>
          <w:lang w:val="en-US"/>
        </w:rPr>
        <w:t>K</w:t>
      </w:r>
      <w:r>
        <w:rPr>
          <w:sz w:val="28"/>
          <w:vertAlign w:val="subscript"/>
          <w:lang w:val="en-US"/>
        </w:rPr>
        <w:t>t</w:t>
      </w:r>
      <w:r>
        <w:rPr>
          <w:sz w:val="28"/>
        </w:rPr>
        <w:t xml:space="preserve">) - </w:t>
      </w:r>
      <w:r>
        <w:rPr>
          <w:sz w:val="28"/>
          <w:lang w:val="en-US"/>
        </w:rPr>
        <w:t>Z</w:t>
      </w:r>
    </w:p>
    <w:p w:rsidR="003B1EFB" w:rsidRDefault="003B1EFB">
      <w:pPr>
        <w:spacing w:line="312" w:lineRule="auto"/>
        <w:ind w:firstLine="567"/>
        <w:jc w:val="both"/>
        <w:rPr>
          <w:sz w:val="28"/>
        </w:rPr>
      </w:pPr>
      <w:r>
        <w:rPr>
          <w:sz w:val="28"/>
        </w:rPr>
        <w:t>С помощью этих мы можем определить трехкомпонентный показатель типа финансовой ситуации:</w:t>
      </w:r>
    </w:p>
    <w:p w:rsidR="003B1EFB" w:rsidRDefault="003B1EFB">
      <w:pPr>
        <w:spacing w:line="312" w:lineRule="auto"/>
        <w:jc w:val="center"/>
        <w:rPr>
          <w:sz w:val="28"/>
        </w:rPr>
      </w:pPr>
    </w:p>
    <w:p w:rsidR="003B1EFB" w:rsidRDefault="003B1EFB">
      <w:pPr>
        <w:spacing w:line="312" w:lineRule="auto"/>
        <w:ind w:firstLine="567"/>
        <w:jc w:val="both"/>
        <w:rPr>
          <w:sz w:val="28"/>
        </w:rPr>
      </w:pPr>
      <w:r>
        <w:rPr>
          <w:sz w:val="28"/>
        </w:rPr>
        <w:t>Возможно выделение 4-х типов финансовой устойчивости п/п.</w:t>
      </w:r>
    </w:p>
    <w:p w:rsidR="003B1EFB" w:rsidRDefault="003B1EFB">
      <w:pPr>
        <w:spacing w:line="312" w:lineRule="auto"/>
        <w:ind w:firstLine="567"/>
        <w:jc w:val="both"/>
        <w:rPr>
          <w:sz w:val="28"/>
        </w:rPr>
      </w:pPr>
      <w:r>
        <w:rPr>
          <w:b/>
          <w:sz w:val="28"/>
        </w:rPr>
        <w:t>1. Абсолютная устойчивость финансового состояния.</w:t>
      </w:r>
    </w:p>
    <w:p w:rsidR="003B1EFB" w:rsidRDefault="003B1EFB">
      <w:pPr>
        <w:spacing w:line="312" w:lineRule="auto"/>
        <w:ind w:firstLine="567"/>
        <w:jc w:val="both"/>
        <w:rPr>
          <w:sz w:val="28"/>
        </w:rPr>
      </w:pPr>
      <w:r>
        <w:rPr>
          <w:sz w:val="28"/>
        </w:rPr>
        <w:t>Определяется условиями:</w:t>
      </w:r>
    </w:p>
    <w:p w:rsidR="003B1EFB" w:rsidRDefault="003B1EFB">
      <w:pPr>
        <w:spacing w:line="312" w:lineRule="auto"/>
        <w:jc w:val="center"/>
        <w:rPr>
          <w:sz w:val="28"/>
        </w:rPr>
      </w:pPr>
    </w:p>
    <w:p w:rsidR="003B1EFB" w:rsidRDefault="003B1EFB">
      <w:pPr>
        <w:spacing w:line="312" w:lineRule="auto"/>
        <w:ind w:firstLine="567"/>
        <w:jc w:val="both"/>
        <w:rPr>
          <w:sz w:val="28"/>
        </w:rPr>
      </w:pPr>
      <w:r>
        <w:rPr>
          <w:sz w:val="28"/>
        </w:rPr>
        <w:t>Трехмерный показатель .</w:t>
      </w:r>
    </w:p>
    <w:p w:rsidR="003B1EFB" w:rsidRDefault="003B1EFB">
      <w:pPr>
        <w:spacing w:line="312" w:lineRule="auto"/>
        <w:ind w:firstLine="567"/>
        <w:jc w:val="both"/>
        <w:rPr>
          <w:sz w:val="28"/>
        </w:rPr>
      </w:pPr>
      <w:r>
        <w:rPr>
          <w:sz w:val="28"/>
        </w:rPr>
        <w:t xml:space="preserve">Абсолютная устойчивость финансового состояния показывает, что запасы и затраты полностью покрываются собственными оборотными средствами. Предприятие практически не зависит от кредитов. Такая ситуация относится к крайнему типу финансовой устойчивости и на практике встречается довольно редко. Однако ее нельзя рассматривать как идеальную, так как предприятие не использует внешние источники финансирования в своей хозяйственной деятельности. </w:t>
      </w:r>
    </w:p>
    <w:p w:rsidR="003B1EFB" w:rsidRDefault="003B1EFB">
      <w:pPr>
        <w:spacing w:line="312" w:lineRule="auto"/>
        <w:ind w:firstLine="567"/>
        <w:jc w:val="both"/>
        <w:rPr>
          <w:b/>
          <w:sz w:val="28"/>
        </w:rPr>
      </w:pPr>
    </w:p>
    <w:p w:rsidR="003B1EFB" w:rsidRDefault="003B1EFB">
      <w:pPr>
        <w:spacing w:line="312" w:lineRule="auto"/>
        <w:ind w:firstLine="567"/>
        <w:jc w:val="both"/>
        <w:rPr>
          <w:b/>
          <w:sz w:val="28"/>
        </w:rPr>
      </w:pPr>
      <w:r>
        <w:rPr>
          <w:b/>
          <w:sz w:val="28"/>
        </w:rPr>
        <w:t>2. Нормальная устойчивость финансового состояния.</w:t>
      </w:r>
    </w:p>
    <w:p w:rsidR="003B1EFB" w:rsidRDefault="003B1EFB">
      <w:pPr>
        <w:spacing w:line="312" w:lineRule="auto"/>
        <w:ind w:firstLine="567"/>
        <w:jc w:val="both"/>
        <w:rPr>
          <w:sz w:val="28"/>
        </w:rPr>
      </w:pPr>
      <w:r>
        <w:rPr>
          <w:sz w:val="28"/>
        </w:rPr>
        <w:t>Определяется условиями:</w:t>
      </w:r>
    </w:p>
    <w:p w:rsidR="003B1EFB" w:rsidRDefault="003B1EFB">
      <w:pPr>
        <w:spacing w:line="312" w:lineRule="auto"/>
        <w:ind w:firstLine="567"/>
        <w:jc w:val="center"/>
        <w:rPr>
          <w:sz w:val="28"/>
        </w:rPr>
      </w:pPr>
    </w:p>
    <w:p w:rsidR="003B1EFB" w:rsidRDefault="003B1EFB">
      <w:pPr>
        <w:spacing w:line="312" w:lineRule="auto"/>
        <w:ind w:firstLine="567"/>
        <w:jc w:val="both"/>
        <w:rPr>
          <w:sz w:val="28"/>
        </w:rPr>
      </w:pPr>
      <w:r>
        <w:rPr>
          <w:sz w:val="28"/>
        </w:rPr>
        <w:lastRenderedPageBreak/>
        <w:t>Предприятие оптимально использует и кредитные ресурсы. Текущие активы превышают кредиторскую задолженность.</w:t>
      </w:r>
    </w:p>
    <w:p w:rsidR="003B1EFB" w:rsidRDefault="003B1EFB">
      <w:pPr>
        <w:spacing w:line="312" w:lineRule="auto"/>
        <w:ind w:firstLine="567"/>
        <w:jc w:val="both"/>
        <w:rPr>
          <w:sz w:val="28"/>
        </w:rPr>
      </w:pPr>
      <w:r>
        <w:rPr>
          <w:sz w:val="28"/>
        </w:rPr>
        <w:t>Трехмерный показатель.</w:t>
      </w:r>
    </w:p>
    <w:p w:rsidR="003B1EFB" w:rsidRDefault="003B1EFB">
      <w:pPr>
        <w:spacing w:line="312" w:lineRule="auto"/>
        <w:ind w:firstLine="567"/>
        <w:jc w:val="both"/>
        <w:rPr>
          <w:b/>
          <w:sz w:val="28"/>
        </w:rPr>
      </w:pPr>
      <w:r>
        <w:rPr>
          <w:b/>
          <w:sz w:val="28"/>
        </w:rPr>
        <w:t>3. Неустойчивое финансовое состояние.</w:t>
      </w:r>
    </w:p>
    <w:p w:rsidR="003B1EFB" w:rsidRDefault="003B1EFB">
      <w:pPr>
        <w:spacing w:line="312" w:lineRule="auto"/>
        <w:ind w:firstLine="567"/>
        <w:jc w:val="both"/>
        <w:rPr>
          <w:sz w:val="28"/>
        </w:rPr>
      </w:pPr>
      <w:r>
        <w:rPr>
          <w:sz w:val="28"/>
        </w:rPr>
        <w:t>Определяется условиями:</w:t>
      </w:r>
    </w:p>
    <w:p w:rsidR="003B1EFB" w:rsidRDefault="003B1EFB">
      <w:pPr>
        <w:spacing w:line="312" w:lineRule="auto"/>
        <w:ind w:firstLine="567"/>
        <w:jc w:val="center"/>
        <w:rPr>
          <w:sz w:val="28"/>
        </w:rPr>
      </w:pPr>
    </w:p>
    <w:p w:rsidR="003B1EFB" w:rsidRDefault="003B1EFB">
      <w:pPr>
        <w:spacing w:line="312" w:lineRule="auto"/>
        <w:ind w:firstLine="567"/>
        <w:jc w:val="both"/>
        <w:rPr>
          <w:sz w:val="28"/>
        </w:rPr>
      </w:pPr>
      <w:r>
        <w:rPr>
          <w:sz w:val="28"/>
        </w:rPr>
        <w:t>Трехмерный показатель.</w:t>
      </w:r>
    </w:p>
    <w:p w:rsidR="003B1EFB" w:rsidRDefault="003B1EFB">
      <w:pPr>
        <w:spacing w:line="312" w:lineRule="auto"/>
        <w:ind w:firstLine="567"/>
        <w:jc w:val="both"/>
        <w:rPr>
          <w:sz w:val="28"/>
        </w:rPr>
      </w:pPr>
      <w:r>
        <w:rPr>
          <w:sz w:val="28"/>
        </w:rPr>
        <w:t>Неустойчивое финансовое положение характеризуется нарушением платежеспособности: предприятие вынуждено привлекать дополнительные источники покрытия запасов и затрат, наблюдается снижение доходности производства. Тем не менее еще имеются возможности для улучшения ситуации.</w:t>
      </w:r>
    </w:p>
    <w:p w:rsidR="003B1EFB" w:rsidRDefault="003B1EFB">
      <w:pPr>
        <w:spacing w:line="312" w:lineRule="auto"/>
        <w:ind w:firstLine="567"/>
        <w:jc w:val="both"/>
        <w:rPr>
          <w:b/>
          <w:sz w:val="28"/>
        </w:rPr>
      </w:pPr>
      <w:r>
        <w:rPr>
          <w:b/>
          <w:sz w:val="28"/>
        </w:rPr>
        <w:t>4. Кризисное (критическое) финансовое состояние.</w:t>
      </w:r>
    </w:p>
    <w:p w:rsidR="003B1EFB" w:rsidRDefault="003B1EFB">
      <w:pPr>
        <w:spacing w:line="312" w:lineRule="auto"/>
        <w:ind w:firstLine="567"/>
        <w:jc w:val="both"/>
        <w:rPr>
          <w:sz w:val="28"/>
        </w:rPr>
      </w:pPr>
      <w:r>
        <w:rPr>
          <w:sz w:val="28"/>
        </w:rPr>
        <w:t>Определяется условиями:</w:t>
      </w:r>
    </w:p>
    <w:p w:rsidR="003B1EFB" w:rsidRDefault="003B1EFB">
      <w:pPr>
        <w:spacing w:line="312" w:lineRule="auto"/>
        <w:ind w:firstLine="567"/>
        <w:jc w:val="center"/>
        <w:rPr>
          <w:sz w:val="28"/>
        </w:rPr>
      </w:pPr>
    </w:p>
    <w:p w:rsidR="003B1EFB" w:rsidRDefault="003B1EFB">
      <w:pPr>
        <w:spacing w:line="312" w:lineRule="auto"/>
        <w:ind w:firstLine="567"/>
        <w:jc w:val="both"/>
        <w:rPr>
          <w:sz w:val="28"/>
        </w:rPr>
      </w:pPr>
      <w:r>
        <w:rPr>
          <w:sz w:val="28"/>
        </w:rPr>
        <w:t>Трехмерный показатель.</w:t>
      </w:r>
    </w:p>
    <w:p w:rsidR="003B1EFB" w:rsidRDefault="003B1EFB">
      <w:pPr>
        <w:spacing w:line="312" w:lineRule="auto"/>
        <w:ind w:firstLine="567"/>
        <w:jc w:val="both"/>
        <w:rPr>
          <w:sz w:val="28"/>
        </w:rPr>
      </w:pPr>
      <w:r>
        <w:rPr>
          <w:sz w:val="28"/>
        </w:rPr>
        <w:t>Кризисное финансовое положение - это грань банкротства: наличие просроченных кредиторской и дебиторской задолженностей и неспособность погасить их в срок. В рыночной экономике при неоднократном повторении такого положения предприятию грозит объявление банкротства.</w:t>
      </w:r>
    </w:p>
    <w:p w:rsidR="003B1EFB" w:rsidRDefault="003B1EFB">
      <w:pPr>
        <w:spacing w:line="312" w:lineRule="auto"/>
        <w:ind w:firstLine="567"/>
        <w:jc w:val="both"/>
      </w:pPr>
    </w:p>
    <w:p w:rsidR="003B1EFB" w:rsidRDefault="003B1EFB">
      <w:pPr>
        <w:spacing w:line="312" w:lineRule="auto"/>
        <w:ind w:firstLine="567"/>
        <w:jc w:val="both"/>
      </w:pPr>
    </w:p>
    <w:p w:rsidR="003B1EFB" w:rsidRDefault="003B1EFB">
      <w:pPr>
        <w:pStyle w:val="21"/>
        <w:spacing w:line="312" w:lineRule="auto"/>
        <w:ind w:firstLine="567"/>
        <w:jc w:val="both"/>
        <w:rPr>
          <w:lang w:val="en-US"/>
        </w:rPr>
      </w:pPr>
      <w:r>
        <w:br w:type="page"/>
      </w:r>
      <w:r>
        <w:rPr>
          <w:lang w:val="en-US"/>
        </w:rPr>
        <w:lastRenderedPageBreak/>
        <w:t xml:space="preserve"> </w:t>
      </w:r>
    </w:p>
    <w:p w:rsidR="003B1EFB" w:rsidRDefault="003B1EFB">
      <w:pPr>
        <w:pStyle w:val="21"/>
        <w:spacing w:line="312" w:lineRule="auto"/>
        <w:ind w:firstLine="567"/>
        <w:jc w:val="both"/>
        <w:rPr>
          <w:lang w:val="en-US"/>
        </w:rPr>
      </w:pPr>
      <w:r>
        <w:t>Однако кроме абсолютных показателей финансовую устойчивость характеризуют и относительные коэффициенты</w:t>
      </w:r>
      <w:r>
        <w:rPr>
          <w:lang w:val="en-US"/>
        </w:rPr>
        <w:t xml:space="preserve"> (таблица 2).</w:t>
      </w:r>
    </w:p>
    <w:p w:rsidR="003B1EFB" w:rsidRDefault="003B1EFB">
      <w:pPr>
        <w:pStyle w:val="10"/>
        <w:spacing w:line="312" w:lineRule="auto"/>
        <w:jc w:val="right"/>
        <w:rPr>
          <w:color w:val="auto"/>
        </w:rPr>
      </w:pPr>
      <w:r>
        <w:rPr>
          <w:color w:val="auto"/>
        </w:rPr>
        <w:t>Таблица 2.</w:t>
      </w:r>
    </w:p>
    <w:p w:rsidR="003B1EFB" w:rsidRDefault="003B1EFB">
      <w:pPr>
        <w:pStyle w:val="20"/>
        <w:spacing w:line="312" w:lineRule="auto"/>
      </w:pPr>
      <w:r>
        <w:t>Показатели рыночной устойчивости</w:t>
      </w:r>
    </w:p>
    <w:p w:rsidR="003B1EFB" w:rsidRDefault="003B1EFB">
      <w:pPr>
        <w:spacing w:line="312" w:lineRule="auto"/>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985"/>
        <w:gridCol w:w="2835"/>
        <w:gridCol w:w="1417"/>
        <w:gridCol w:w="2835"/>
      </w:tblGrid>
      <w:tr w:rsidR="003B1EFB">
        <w:trPr>
          <w:trHeight w:val="1544"/>
        </w:trPr>
        <w:tc>
          <w:tcPr>
            <w:tcW w:w="567" w:type="dxa"/>
          </w:tcPr>
          <w:p w:rsidR="003B1EFB" w:rsidRDefault="003B1EFB">
            <w:pPr>
              <w:spacing w:line="312" w:lineRule="auto"/>
              <w:jc w:val="center"/>
            </w:pPr>
            <w:r>
              <w:t>№ п.п.</w:t>
            </w:r>
          </w:p>
        </w:tc>
        <w:tc>
          <w:tcPr>
            <w:tcW w:w="1985" w:type="dxa"/>
          </w:tcPr>
          <w:p w:rsidR="003B1EFB" w:rsidRDefault="003B1EFB">
            <w:pPr>
              <w:spacing w:line="312" w:lineRule="auto"/>
              <w:jc w:val="center"/>
            </w:pPr>
            <w:r>
              <w:t>Наименование показателя</w:t>
            </w:r>
          </w:p>
        </w:tc>
        <w:tc>
          <w:tcPr>
            <w:tcW w:w="2835" w:type="dxa"/>
          </w:tcPr>
          <w:p w:rsidR="003B1EFB" w:rsidRDefault="003B1EFB">
            <w:pPr>
              <w:spacing w:line="312" w:lineRule="auto"/>
              <w:jc w:val="center"/>
            </w:pPr>
            <w:r>
              <w:t>Способ расчета</w:t>
            </w:r>
          </w:p>
        </w:tc>
        <w:tc>
          <w:tcPr>
            <w:tcW w:w="1417" w:type="dxa"/>
          </w:tcPr>
          <w:p w:rsidR="003B1EFB" w:rsidRDefault="003B1EFB">
            <w:pPr>
              <w:spacing w:line="312" w:lineRule="auto"/>
              <w:jc w:val="center"/>
            </w:pPr>
            <w:r>
              <w:t>Нормальное ограничение</w:t>
            </w:r>
          </w:p>
        </w:tc>
        <w:tc>
          <w:tcPr>
            <w:tcW w:w="2835" w:type="dxa"/>
          </w:tcPr>
          <w:p w:rsidR="003B1EFB" w:rsidRDefault="003B1EFB">
            <w:pPr>
              <w:pStyle w:val="30"/>
              <w:spacing w:line="312" w:lineRule="auto"/>
            </w:pPr>
            <w:r>
              <w:t>Пояснения</w:t>
            </w:r>
          </w:p>
        </w:tc>
      </w:tr>
      <w:tr w:rsidR="003B1EFB">
        <w:trPr>
          <w:trHeight w:val="243"/>
        </w:trPr>
        <w:tc>
          <w:tcPr>
            <w:tcW w:w="567" w:type="dxa"/>
          </w:tcPr>
          <w:p w:rsidR="003B1EFB" w:rsidRDefault="003B1EFB">
            <w:pPr>
              <w:spacing w:line="312" w:lineRule="auto"/>
              <w:jc w:val="center"/>
              <w:rPr>
                <w:sz w:val="22"/>
              </w:rPr>
            </w:pPr>
            <w:r>
              <w:rPr>
                <w:sz w:val="22"/>
              </w:rPr>
              <w:t>А</w:t>
            </w:r>
          </w:p>
        </w:tc>
        <w:tc>
          <w:tcPr>
            <w:tcW w:w="1985" w:type="dxa"/>
          </w:tcPr>
          <w:p w:rsidR="003B1EFB" w:rsidRDefault="003B1EFB">
            <w:pPr>
              <w:spacing w:line="312" w:lineRule="auto"/>
              <w:jc w:val="center"/>
              <w:rPr>
                <w:sz w:val="22"/>
              </w:rPr>
            </w:pPr>
            <w:r>
              <w:rPr>
                <w:sz w:val="22"/>
              </w:rPr>
              <w:t>Б</w:t>
            </w:r>
          </w:p>
        </w:tc>
        <w:tc>
          <w:tcPr>
            <w:tcW w:w="2835" w:type="dxa"/>
          </w:tcPr>
          <w:p w:rsidR="003B1EFB" w:rsidRDefault="003B1EFB">
            <w:pPr>
              <w:spacing w:line="312" w:lineRule="auto"/>
              <w:jc w:val="center"/>
              <w:rPr>
                <w:sz w:val="22"/>
              </w:rPr>
            </w:pPr>
            <w:r>
              <w:rPr>
                <w:sz w:val="22"/>
              </w:rPr>
              <w:t>1</w:t>
            </w:r>
          </w:p>
        </w:tc>
        <w:tc>
          <w:tcPr>
            <w:tcW w:w="1417" w:type="dxa"/>
          </w:tcPr>
          <w:p w:rsidR="003B1EFB" w:rsidRDefault="003B1EFB">
            <w:pPr>
              <w:spacing w:line="312" w:lineRule="auto"/>
              <w:jc w:val="center"/>
              <w:rPr>
                <w:sz w:val="22"/>
              </w:rPr>
            </w:pPr>
            <w:r>
              <w:rPr>
                <w:sz w:val="22"/>
              </w:rPr>
              <w:t>2</w:t>
            </w:r>
          </w:p>
        </w:tc>
        <w:tc>
          <w:tcPr>
            <w:tcW w:w="2835" w:type="dxa"/>
          </w:tcPr>
          <w:p w:rsidR="003B1EFB" w:rsidRDefault="003B1EFB">
            <w:pPr>
              <w:pStyle w:val="30"/>
              <w:spacing w:line="312" w:lineRule="auto"/>
              <w:jc w:val="center"/>
              <w:rPr>
                <w:sz w:val="22"/>
              </w:rPr>
            </w:pPr>
            <w:r>
              <w:rPr>
                <w:sz w:val="22"/>
              </w:rPr>
              <w:t>3</w:t>
            </w:r>
          </w:p>
        </w:tc>
      </w:tr>
      <w:tr w:rsidR="003B1EFB">
        <w:tc>
          <w:tcPr>
            <w:tcW w:w="567" w:type="dxa"/>
          </w:tcPr>
          <w:p w:rsidR="003B1EFB" w:rsidRDefault="003B1EFB">
            <w:pPr>
              <w:spacing w:line="312" w:lineRule="auto"/>
              <w:jc w:val="center"/>
            </w:pPr>
            <w:r>
              <w:t>1</w:t>
            </w:r>
          </w:p>
        </w:tc>
        <w:tc>
          <w:tcPr>
            <w:tcW w:w="1985" w:type="dxa"/>
          </w:tcPr>
          <w:p w:rsidR="003B1EFB" w:rsidRDefault="003B1EFB">
            <w:pPr>
              <w:spacing w:line="312" w:lineRule="auto"/>
              <w:jc w:val="center"/>
              <w:rPr>
                <w:sz w:val="24"/>
              </w:rPr>
            </w:pPr>
            <w:r>
              <w:rPr>
                <w:sz w:val="24"/>
              </w:rPr>
              <w:t>Коэффициент капитализации</w:t>
            </w:r>
          </w:p>
        </w:tc>
        <w:tc>
          <w:tcPr>
            <w:tcW w:w="2835" w:type="dxa"/>
          </w:tcPr>
          <w:p w:rsidR="003B1EFB" w:rsidRDefault="00FD4D17">
            <w:pPr>
              <w:spacing w:line="312" w:lineRule="auto"/>
              <w:jc w:val="center"/>
            </w:pPr>
            <w:r>
              <w:rPr>
                <w:position w:val="-30"/>
              </w:rPr>
              <w:pict>
                <v:shape id="_x0000_i1026" type="#_x0000_t75" style="width:128.25pt;height:33.75pt" fillcolor="window">
                  <v:imagedata r:id="rId8" o:title=""/>
                </v:shape>
              </w:pict>
            </w:r>
          </w:p>
        </w:tc>
        <w:tc>
          <w:tcPr>
            <w:tcW w:w="1417" w:type="dxa"/>
          </w:tcPr>
          <w:p w:rsidR="003B1EFB" w:rsidRDefault="00FD4D17">
            <w:pPr>
              <w:spacing w:line="312" w:lineRule="auto"/>
              <w:jc w:val="center"/>
            </w:pPr>
            <w:r>
              <w:rPr>
                <w:position w:val="-14"/>
              </w:rPr>
              <w:pict>
                <v:shape id="_x0000_i1027" type="#_x0000_t75" style="width:36pt;height:20.25pt" fillcolor="window">
                  <v:imagedata r:id="rId9" o:title=""/>
                </v:shape>
              </w:pict>
            </w:r>
          </w:p>
        </w:tc>
        <w:tc>
          <w:tcPr>
            <w:tcW w:w="2835" w:type="dxa"/>
          </w:tcPr>
          <w:p w:rsidR="003B1EFB" w:rsidRDefault="003B1EFB">
            <w:pPr>
              <w:spacing w:line="312" w:lineRule="auto"/>
              <w:jc w:val="center"/>
              <w:rPr>
                <w:sz w:val="24"/>
              </w:rPr>
            </w:pPr>
            <w:r>
              <w:rPr>
                <w:sz w:val="24"/>
              </w:rPr>
              <w:t>Указывает, сколько заемных средств организации привлекла на 1 руб. вложенных в активы собственных средств</w:t>
            </w:r>
          </w:p>
        </w:tc>
      </w:tr>
      <w:tr w:rsidR="003B1EFB">
        <w:tc>
          <w:tcPr>
            <w:tcW w:w="567" w:type="dxa"/>
          </w:tcPr>
          <w:p w:rsidR="003B1EFB" w:rsidRDefault="003B1EFB">
            <w:pPr>
              <w:spacing w:line="312" w:lineRule="auto"/>
              <w:jc w:val="center"/>
            </w:pPr>
            <w:r>
              <w:t>2</w:t>
            </w:r>
          </w:p>
        </w:tc>
        <w:tc>
          <w:tcPr>
            <w:tcW w:w="1985" w:type="dxa"/>
          </w:tcPr>
          <w:p w:rsidR="003B1EFB" w:rsidRDefault="003B1EFB">
            <w:pPr>
              <w:spacing w:line="312" w:lineRule="auto"/>
              <w:jc w:val="center"/>
              <w:rPr>
                <w:sz w:val="24"/>
              </w:rPr>
            </w:pPr>
            <w:r>
              <w:rPr>
                <w:sz w:val="24"/>
              </w:rPr>
              <w:t>Коэффициент обеспеченности собственными источниками финансирования</w:t>
            </w:r>
          </w:p>
        </w:tc>
        <w:tc>
          <w:tcPr>
            <w:tcW w:w="2835" w:type="dxa"/>
          </w:tcPr>
          <w:p w:rsidR="003B1EFB" w:rsidRDefault="00FD4D17">
            <w:pPr>
              <w:spacing w:line="312" w:lineRule="auto"/>
              <w:jc w:val="center"/>
            </w:pPr>
            <w:r>
              <w:rPr>
                <w:position w:val="-30"/>
              </w:rPr>
              <w:pict>
                <v:shape id="_x0000_i1028" type="#_x0000_t75" style="width:129.75pt;height:33.75pt" fillcolor="window">
                  <v:imagedata r:id="rId10" o:title=""/>
                </v:shape>
              </w:pict>
            </w:r>
          </w:p>
        </w:tc>
        <w:tc>
          <w:tcPr>
            <w:tcW w:w="1417" w:type="dxa"/>
          </w:tcPr>
          <w:p w:rsidR="003B1EFB" w:rsidRDefault="00FD4D17">
            <w:pPr>
              <w:spacing w:line="312" w:lineRule="auto"/>
              <w:jc w:val="center"/>
            </w:pPr>
            <w:r>
              <w:rPr>
                <w:position w:val="-14"/>
              </w:rPr>
              <w:pict>
                <v:shape id="_x0000_i1029" type="#_x0000_t75" style="width:74.25pt;height:20.25pt" fillcolor="window">
                  <v:imagedata r:id="rId11" o:title=""/>
                </v:shape>
              </w:pict>
            </w:r>
          </w:p>
        </w:tc>
        <w:tc>
          <w:tcPr>
            <w:tcW w:w="2835" w:type="dxa"/>
          </w:tcPr>
          <w:p w:rsidR="003B1EFB" w:rsidRDefault="003B1EFB">
            <w:pPr>
              <w:spacing w:line="312" w:lineRule="auto"/>
              <w:jc w:val="center"/>
              <w:rPr>
                <w:sz w:val="24"/>
              </w:rPr>
            </w:pPr>
            <w:r>
              <w:rPr>
                <w:sz w:val="24"/>
              </w:rPr>
              <w:t>Показывает, какая часть оборотных активов финансируется за счет собственных источников</w:t>
            </w:r>
          </w:p>
        </w:tc>
      </w:tr>
      <w:tr w:rsidR="003B1EFB">
        <w:tc>
          <w:tcPr>
            <w:tcW w:w="567" w:type="dxa"/>
          </w:tcPr>
          <w:p w:rsidR="003B1EFB" w:rsidRDefault="003B1EFB">
            <w:pPr>
              <w:spacing w:line="312" w:lineRule="auto"/>
              <w:jc w:val="center"/>
            </w:pPr>
            <w:r>
              <w:t>3</w:t>
            </w:r>
          </w:p>
        </w:tc>
        <w:tc>
          <w:tcPr>
            <w:tcW w:w="1985" w:type="dxa"/>
          </w:tcPr>
          <w:p w:rsidR="003B1EFB" w:rsidRDefault="003B1EFB">
            <w:pPr>
              <w:spacing w:line="312" w:lineRule="auto"/>
              <w:jc w:val="center"/>
              <w:rPr>
                <w:sz w:val="24"/>
              </w:rPr>
            </w:pPr>
            <w:r>
              <w:rPr>
                <w:sz w:val="24"/>
              </w:rPr>
              <w:t>Коэффициент финансовой независимости</w:t>
            </w:r>
          </w:p>
        </w:tc>
        <w:tc>
          <w:tcPr>
            <w:tcW w:w="2835" w:type="dxa"/>
          </w:tcPr>
          <w:p w:rsidR="003B1EFB" w:rsidRDefault="00FD4D17">
            <w:pPr>
              <w:spacing w:line="312" w:lineRule="auto"/>
              <w:jc w:val="center"/>
            </w:pPr>
            <w:r>
              <w:rPr>
                <w:position w:val="-30"/>
              </w:rPr>
              <w:pict>
                <v:shape id="_x0000_i1030" type="#_x0000_t75" style="width:77.25pt;height:33.75pt" fillcolor="window">
                  <v:imagedata r:id="rId12" o:title=""/>
                </v:shape>
              </w:pict>
            </w:r>
          </w:p>
        </w:tc>
        <w:tc>
          <w:tcPr>
            <w:tcW w:w="1417" w:type="dxa"/>
          </w:tcPr>
          <w:p w:rsidR="003B1EFB" w:rsidRDefault="00FD4D17">
            <w:pPr>
              <w:spacing w:line="312" w:lineRule="auto"/>
              <w:jc w:val="center"/>
            </w:pPr>
            <w:r>
              <w:rPr>
                <w:position w:val="-14"/>
              </w:rPr>
              <w:pict>
                <v:shape id="_x0000_i1031" type="#_x0000_t75" style="width:48pt;height:20.25pt" fillcolor="window">
                  <v:imagedata r:id="rId13" o:title=""/>
                </v:shape>
              </w:pict>
            </w:r>
          </w:p>
        </w:tc>
        <w:tc>
          <w:tcPr>
            <w:tcW w:w="2835" w:type="dxa"/>
          </w:tcPr>
          <w:p w:rsidR="003B1EFB" w:rsidRDefault="003B1EFB">
            <w:pPr>
              <w:spacing w:line="312" w:lineRule="auto"/>
              <w:jc w:val="center"/>
              <w:rPr>
                <w:sz w:val="24"/>
              </w:rPr>
            </w:pPr>
            <w:r>
              <w:rPr>
                <w:sz w:val="24"/>
              </w:rPr>
              <w:t>Показывает удельный вес собственных средств в общей сумме источников финансирования</w:t>
            </w:r>
          </w:p>
        </w:tc>
      </w:tr>
      <w:tr w:rsidR="003B1EFB">
        <w:tc>
          <w:tcPr>
            <w:tcW w:w="567" w:type="dxa"/>
          </w:tcPr>
          <w:p w:rsidR="003B1EFB" w:rsidRDefault="003B1EFB">
            <w:pPr>
              <w:spacing w:line="312" w:lineRule="auto"/>
              <w:jc w:val="center"/>
            </w:pPr>
            <w:r>
              <w:t>4</w:t>
            </w:r>
          </w:p>
        </w:tc>
        <w:tc>
          <w:tcPr>
            <w:tcW w:w="1985" w:type="dxa"/>
          </w:tcPr>
          <w:p w:rsidR="003B1EFB" w:rsidRDefault="003B1EFB">
            <w:pPr>
              <w:spacing w:line="312" w:lineRule="auto"/>
              <w:jc w:val="center"/>
              <w:rPr>
                <w:sz w:val="24"/>
              </w:rPr>
            </w:pPr>
            <w:r>
              <w:rPr>
                <w:sz w:val="24"/>
              </w:rPr>
              <w:t>Коэффициент финансирования</w:t>
            </w:r>
          </w:p>
        </w:tc>
        <w:tc>
          <w:tcPr>
            <w:tcW w:w="2835" w:type="dxa"/>
          </w:tcPr>
          <w:p w:rsidR="003B1EFB" w:rsidRDefault="00FD4D17">
            <w:pPr>
              <w:spacing w:line="312" w:lineRule="auto"/>
              <w:jc w:val="center"/>
            </w:pPr>
            <w:r>
              <w:rPr>
                <w:position w:val="-30"/>
              </w:rPr>
              <w:pict>
                <v:shape id="_x0000_i1032" type="#_x0000_t75" style="width:129.75pt;height:33.75pt" fillcolor="window">
                  <v:imagedata r:id="rId14" o:title=""/>
                </v:shape>
              </w:pict>
            </w:r>
          </w:p>
        </w:tc>
        <w:tc>
          <w:tcPr>
            <w:tcW w:w="1417" w:type="dxa"/>
          </w:tcPr>
          <w:p w:rsidR="003B1EFB" w:rsidRDefault="00FD4D17">
            <w:pPr>
              <w:spacing w:line="312" w:lineRule="auto"/>
              <w:jc w:val="center"/>
            </w:pPr>
            <w:r>
              <w:rPr>
                <w:position w:val="-14"/>
              </w:rPr>
              <w:pict>
                <v:shape id="_x0000_i1033" type="#_x0000_t75" style="width:38.25pt;height:20.25pt" fillcolor="window">
                  <v:imagedata r:id="rId15" o:title=""/>
                </v:shape>
              </w:pict>
            </w:r>
          </w:p>
        </w:tc>
        <w:tc>
          <w:tcPr>
            <w:tcW w:w="2835" w:type="dxa"/>
          </w:tcPr>
          <w:p w:rsidR="003B1EFB" w:rsidRDefault="003B1EFB">
            <w:pPr>
              <w:spacing w:line="312" w:lineRule="auto"/>
              <w:jc w:val="center"/>
              <w:rPr>
                <w:sz w:val="24"/>
              </w:rPr>
            </w:pPr>
            <w:r>
              <w:rPr>
                <w:sz w:val="24"/>
              </w:rPr>
              <w:t>Показывает удельный вес собственных средств в общей сумме источников финансирования</w:t>
            </w:r>
          </w:p>
        </w:tc>
      </w:tr>
      <w:tr w:rsidR="003B1EFB">
        <w:tc>
          <w:tcPr>
            <w:tcW w:w="567" w:type="dxa"/>
          </w:tcPr>
          <w:p w:rsidR="003B1EFB" w:rsidRDefault="003B1EFB">
            <w:pPr>
              <w:spacing w:line="312" w:lineRule="auto"/>
              <w:jc w:val="center"/>
            </w:pPr>
            <w:r>
              <w:t>5</w:t>
            </w:r>
          </w:p>
        </w:tc>
        <w:tc>
          <w:tcPr>
            <w:tcW w:w="1985" w:type="dxa"/>
          </w:tcPr>
          <w:p w:rsidR="003B1EFB" w:rsidRDefault="003B1EFB">
            <w:pPr>
              <w:spacing w:line="312" w:lineRule="auto"/>
              <w:jc w:val="center"/>
              <w:rPr>
                <w:sz w:val="24"/>
              </w:rPr>
            </w:pPr>
            <w:r>
              <w:rPr>
                <w:sz w:val="24"/>
              </w:rPr>
              <w:t>Коэффициент финансовой устойчивости</w:t>
            </w:r>
          </w:p>
        </w:tc>
        <w:tc>
          <w:tcPr>
            <w:tcW w:w="2835" w:type="dxa"/>
          </w:tcPr>
          <w:p w:rsidR="003B1EFB" w:rsidRDefault="00FD4D17">
            <w:pPr>
              <w:spacing w:line="312" w:lineRule="auto"/>
              <w:jc w:val="center"/>
            </w:pPr>
            <w:r>
              <w:rPr>
                <w:position w:val="-30"/>
              </w:rPr>
              <w:pict>
                <v:shape id="_x0000_i1034" type="#_x0000_t75" style="width:129pt;height:33.75pt" fillcolor="window">
                  <v:imagedata r:id="rId16" o:title=""/>
                </v:shape>
              </w:pict>
            </w:r>
          </w:p>
        </w:tc>
        <w:tc>
          <w:tcPr>
            <w:tcW w:w="1417" w:type="dxa"/>
          </w:tcPr>
          <w:p w:rsidR="003B1EFB" w:rsidRDefault="00FD4D17">
            <w:pPr>
              <w:spacing w:line="312" w:lineRule="auto"/>
              <w:jc w:val="center"/>
            </w:pPr>
            <w:r>
              <w:rPr>
                <w:position w:val="-40"/>
              </w:rPr>
              <w:pict>
                <v:shape id="_x0000_i1035" type="#_x0000_t75" style="width:63.75pt;height:45.75pt" fillcolor="window">
                  <v:imagedata r:id="rId17" o:title=""/>
                </v:shape>
              </w:pict>
            </w:r>
          </w:p>
        </w:tc>
        <w:tc>
          <w:tcPr>
            <w:tcW w:w="2835" w:type="dxa"/>
          </w:tcPr>
          <w:p w:rsidR="003B1EFB" w:rsidRDefault="003B1EFB">
            <w:pPr>
              <w:spacing w:line="312" w:lineRule="auto"/>
              <w:jc w:val="center"/>
              <w:rPr>
                <w:sz w:val="24"/>
              </w:rPr>
            </w:pPr>
            <w:r>
              <w:rPr>
                <w:sz w:val="24"/>
              </w:rPr>
              <w:t>Показывает, какая часть актива финансируется за счет устойчивых источников</w:t>
            </w:r>
          </w:p>
        </w:tc>
      </w:tr>
      <w:tr w:rsidR="003B1EFB">
        <w:tc>
          <w:tcPr>
            <w:tcW w:w="567" w:type="dxa"/>
          </w:tcPr>
          <w:p w:rsidR="003B1EFB" w:rsidRDefault="003B1EFB">
            <w:pPr>
              <w:spacing w:line="312" w:lineRule="auto"/>
              <w:jc w:val="center"/>
            </w:pPr>
            <w:r>
              <w:lastRenderedPageBreak/>
              <w:t>6</w:t>
            </w:r>
          </w:p>
        </w:tc>
        <w:tc>
          <w:tcPr>
            <w:tcW w:w="1985" w:type="dxa"/>
          </w:tcPr>
          <w:p w:rsidR="003B1EFB" w:rsidRDefault="003B1EFB">
            <w:pPr>
              <w:spacing w:line="312" w:lineRule="auto"/>
              <w:jc w:val="center"/>
              <w:rPr>
                <w:sz w:val="24"/>
              </w:rPr>
            </w:pPr>
            <w:r>
              <w:rPr>
                <w:sz w:val="24"/>
              </w:rPr>
              <w:t>Коэффициент финансовой независимости в части формирования запасов</w:t>
            </w:r>
          </w:p>
        </w:tc>
        <w:tc>
          <w:tcPr>
            <w:tcW w:w="2835" w:type="dxa"/>
          </w:tcPr>
          <w:p w:rsidR="003B1EFB" w:rsidRDefault="00FD4D17">
            <w:pPr>
              <w:spacing w:line="312" w:lineRule="auto"/>
              <w:jc w:val="center"/>
            </w:pPr>
            <w:r>
              <w:rPr>
                <w:position w:val="-30"/>
              </w:rPr>
              <w:pict>
                <v:shape id="_x0000_i1036" type="#_x0000_t75" style="width:129.75pt;height:33.75pt" fillcolor="window">
                  <v:imagedata r:id="rId18" o:title=""/>
                </v:shape>
              </w:pict>
            </w:r>
          </w:p>
        </w:tc>
        <w:tc>
          <w:tcPr>
            <w:tcW w:w="1417" w:type="dxa"/>
          </w:tcPr>
          <w:p w:rsidR="003B1EFB" w:rsidRDefault="003B1EFB">
            <w:pPr>
              <w:spacing w:line="312" w:lineRule="auto"/>
              <w:jc w:val="center"/>
            </w:pPr>
            <w:r>
              <w:t>-</w:t>
            </w:r>
          </w:p>
        </w:tc>
        <w:tc>
          <w:tcPr>
            <w:tcW w:w="2835" w:type="dxa"/>
          </w:tcPr>
          <w:p w:rsidR="003B1EFB" w:rsidRDefault="003B1EFB">
            <w:pPr>
              <w:spacing w:line="312" w:lineRule="auto"/>
              <w:jc w:val="center"/>
              <w:rPr>
                <w:sz w:val="24"/>
              </w:rPr>
            </w:pPr>
            <w:r>
              <w:rPr>
                <w:sz w:val="24"/>
              </w:rPr>
              <w:t xml:space="preserve">- </w:t>
            </w:r>
          </w:p>
        </w:tc>
      </w:tr>
    </w:tbl>
    <w:p w:rsidR="003B1EFB" w:rsidRDefault="003B1EFB">
      <w:pPr>
        <w:pStyle w:val="21"/>
        <w:spacing w:line="312" w:lineRule="auto"/>
        <w:ind w:firstLine="567"/>
        <w:jc w:val="both"/>
      </w:pPr>
    </w:p>
    <w:p w:rsidR="003B1EFB" w:rsidRDefault="003B1EFB">
      <w:pPr>
        <w:spacing w:line="312" w:lineRule="auto"/>
        <w:ind w:firstLine="567"/>
        <w:jc w:val="both"/>
        <w:rPr>
          <w:sz w:val="28"/>
          <w:lang w:val="en-US"/>
        </w:rPr>
      </w:pPr>
      <w:r>
        <w:rPr>
          <w:sz w:val="28"/>
        </w:rPr>
        <w:t xml:space="preserve">Уровень общей финансовой независимости характеризуется коэффициентом финансовой независимости т.е. определяется удельным весом собственного капитала организации в общей его величине. </w:t>
      </w:r>
      <w:r>
        <w:rPr>
          <w:sz w:val="28"/>
          <w:lang w:val="en-US"/>
        </w:rPr>
        <w:t>U</w:t>
      </w:r>
      <w:r>
        <w:rPr>
          <w:sz w:val="28"/>
          <w:vertAlign w:val="subscript"/>
        </w:rPr>
        <w:t xml:space="preserve">3 </w:t>
      </w:r>
      <w:r>
        <w:rPr>
          <w:sz w:val="28"/>
        </w:rPr>
        <w:t>отражает степень независимости организации от заемных источников.</w:t>
      </w:r>
    </w:p>
    <w:p w:rsidR="003B1EFB" w:rsidRDefault="003B1EFB">
      <w:pPr>
        <w:spacing w:line="312" w:lineRule="auto"/>
        <w:ind w:firstLine="567"/>
        <w:jc w:val="both"/>
        <w:rPr>
          <w:sz w:val="28"/>
        </w:rPr>
      </w:pPr>
      <w:r>
        <w:rPr>
          <w:sz w:val="28"/>
        </w:rPr>
        <w:t>В большинстве стран принято считать финансово независимой фирму с удельным весом собственного капитала в общей его величине в размере 50% (критическая точка) и более.</w:t>
      </w:r>
    </w:p>
    <w:p w:rsidR="003B1EFB" w:rsidRDefault="003B1EFB">
      <w:pPr>
        <w:spacing w:line="312" w:lineRule="auto"/>
        <w:ind w:firstLine="567"/>
        <w:jc w:val="both"/>
        <w:rPr>
          <w:sz w:val="28"/>
        </w:rPr>
      </w:pPr>
      <w:r>
        <w:rPr>
          <w:sz w:val="28"/>
        </w:rPr>
        <w:t>Установление критической точки на уровне 50% достаточно условно и является итогом следующих рассуждений: если в определенный момент банк, кредиторы предъявят все долги к взысканию, то организация сможет их погасить, реализовав половину своего имущества, сформированного за счет собственных источников, даже если вторая половина имущества окажется по каким-то причинам неликвидной.</w:t>
      </w:r>
    </w:p>
    <w:p w:rsidR="003B1EFB" w:rsidRDefault="003B1EFB">
      <w:pPr>
        <w:spacing w:line="312" w:lineRule="auto"/>
        <w:ind w:firstLine="567"/>
        <w:jc w:val="both"/>
        <w:rPr>
          <w:sz w:val="28"/>
        </w:rPr>
      </w:pPr>
      <w:r>
        <w:rPr>
          <w:sz w:val="28"/>
        </w:rPr>
        <w:t>Учитывая многообразие финансовых процессов, множественности показателей финансовой устойчивости, различие в уровне их критических оценок, складывающуюся степень отклонения от них фактических значений коэффициентов и возникающие в связи с этим сложности в общей оценке финансовой устойчивости организаций, многие отечественные и зарубежные аналитики рекомендуют производить интегральную оценку финансовой устойчивости [      ].</w:t>
      </w:r>
    </w:p>
    <w:p w:rsidR="003B1EFB" w:rsidRDefault="003B1EFB">
      <w:pPr>
        <w:spacing w:line="312" w:lineRule="auto"/>
        <w:ind w:firstLine="567"/>
        <w:jc w:val="both"/>
        <w:rPr>
          <w:sz w:val="28"/>
        </w:rPr>
      </w:pPr>
      <w:r>
        <w:rPr>
          <w:sz w:val="28"/>
        </w:rPr>
        <w:t>Сущность методики заключается в классификации организаций по уровню риска, т.е. любая анализируемая организация может быть отнесена к определенному классу в зависимости от «набранного» количества баллов, исходя из фактических значений показателей устойчивости (таблицы 3 и 4).</w:t>
      </w:r>
    </w:p>
    <w:p w:rsidR="003B1EFB" w:rsidRDefault="003B1EFB">
      <w:pPr>
        <w:pStyle w:val="10"/>
        <w:spacing w:line="312" w:lineRule="auto"/>
        <w:ind w:firstLine="0"/>
        <w:jc w:val="right"/>
        <w:rPr>
          <w:color w:val="auto"/>
        </w:rPr>
      </w:pPr>
      <w:r>
        <w:rPr>
          <w:b/>
        </w:rPr>
        <w:br w:type="page"/>
      </w:r>
      <w:r>
        <w:rPr>
          <w:color w:val="auto"/>
        </w:rPr>
        <w:lastRenderedPageBreak/>
        <w:t>Таблица 3.</w:t>
      </w:r>
    </w:p>
    <w:p w:rsidR="003B1EFB" w:rsidRDefault="003B1EFB">
      <w:pPr>
        <w:pStyle w:val="a3"/>
        <w:spacing w:line="312" w:lineRule="auto"/>
        <w:rPr>
          <w:b/>
        </w:rPr>
      </w:pPr>
      <w:r>
        <w:rPr>
          <w:b/>
        </w:rPr>
        <w:t>Критерий оценки показателей финансовой устойчивости организации</w:t>
      </w:r>
    </w:p>
    <w:p w:rsidR="003B1EFB" w:rsidRDefault="003B1EFB">
      <w:pPr>
        <w:pStyle w:val="a3"/>
        <w:spacing w:line="312" w:lineRule="auto"/>
      </w:pP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273"/>
        <w:gridCol w:w="1237"/>
        <w:gridCol w:w="1418"/>
        <w:gridCol w:w="1417"/>
        <w:gridCol w:w="2585"/>
      </w:tblGrid>
      <w:tr w:rsidR="003B1EFB">
        <w:trPr>
          <w:cantSplit/>
        </w:trPr>
        <w:tc>
          <w:tcPr>
            <w:tcW w:w="567" w:type="dxa"/>
          </w:tcPr>
          <w:p w:rsidR="003B1EFB" w:rsidRDefault="003B1EFB">
            <w:pPr>
              <w:spacing w:line="312" w:lineRule="auto"/>
              <w:jc w:val="center"/>
              <w:rPr>
                <w:sz w:val="24"/>
              </w:rPr>
            </w:pPr>
            <w:r>
              <w:rPr>
                <w:sz w:val="24"/>
              </w:rPr>
              <w:t>№ п.п</w:t>
            </w:r>
          </w:p>
        </w:tc>
        <w:tc>
          <w:tcPr>
            <w:tcW w:w="2273" w:type="dxa"/>
          </w:tcPr>
          <w:p w:rsidR="003B1EFB" w:rsidRDefault="003B1EFB">
            <w:pPr>
              <w:spacing w:line="312" w:lineRule="auto"/>
              <w:jc w:val="center"/>
              <w:rPr>
                <w:sz w:val="24"/>
              </w:rPr>
            </w:pPr>
            <w:r>
              <w:rPr>
                <w:sz w:val="24"/>
              </w:rPr>
              <w:t>Показатели финансового состояния</w:t>
            </w:r>
          </w:p>
        </w:tc>
        <w:tc>
          <w:tcPr>
            <w:tcW w:w="1237" w:type="dxa"/>
          </w:tcPr>
          <w:p w:rsidR="003B1EFB" w:rsidRDefault="003B1EFB">
            <w:pPr>
              <w:spacing w:line="312" w:lineRule="auto"/>
              <w:jc w:val="center"/>
              <w:rPr>
                <w:sz w:val="24"/>
              </w:rPr>
            </w:pPr>
            <w:r>
              <w:rPr>
                <w:sz w:val="24"/>
              </w:rPr>
              <w:t>Рейтинг показателя</w:t>
            </w:r>
          </w:p>
        </w:tc>
        <w:tc>
          <w:tcPr>
            <w:tcW w:w="2835" w:type="dxa"/>
            <w:gridSpan w:val="2"/>
          </w:tcPr>
          <w:p w:rsidR="003B1EFB" w:rsidRDefault="003B1EFB">
            <w:pPr>
              <w:pStyle w:val="20"/>
              <w:spacing w:line="312" w:lineRule="auto"/>
              <w:rPr>
                <w:sz w:val="24"/>
              </w:rPr>
            </w:pPr>
            <w:r>
              <w:rPr>
                <w:sz w:val="24"/>
              </w:rPr>
              <w:t>Критерий</w:t>
            </w:r>
          </w:p>
        </w:tc>
        <w:tc>
          <w:tcPr>
            <w:tcW w:w="2585" w:type="dxa"/>
          </w:tcPr>
          <w:p w:rsidR="003B1EFB" w:rsidRDefault="003B1EFB">
            <w:pPr>
              <w:spacing w:line="312" w:lineRule="auto"/>
              <w:jc w:val="center"/>
              <w:rPr>
                <w:sz w:val="24"/>
              </w:rPr>
            </w:pPr>
            <w:r>
              <w:rPr>
                <w:sz w:val="24"/>
              </w:rPr>
              <w:t>Условия снижения критерия</w:t>
            </w:r>
          </w:p>
        </w:tc>
      </w:tr>
      <w:tr w:rsidR="003B1EFB">
        <w:trPr>
          <w:cantSplit/>
        </w:trPr>
        <w:tc>
          <w:tcPr>
            <w:tcW w:w="567" w:type="dxa"/>
          </w:tcPr>
          <w:p w:rsidR="003B1EFB" w:rsidRDefault="003B1EFB">
            <w:pPr>
              <w:spacing w:line="312" w:lineRule="auto"/>
              <w:jc w:val="center"/>
              <w:rPr>
                <w:noProof/>
                <w:sz w:val="24"/>
              </w:rPr>
            </w:pPr>
          </w:p>
        </w:tc>
        <w:tc>
          <w:tcPr>
            <w:tcW w:w="2273" w:type="dxa"/>
          </w:tcPr>
          <w:p w:rsidR="003B1EFB" w:rsidRDefault="003B1EFB">
            <w:pPr>
              <w:spacing w:line="312" w:lineRule="auto"/>
              <w:jc w:val="center"/>
              <w:rPr>
                <w:sz w:val="24"/>
              </w:rPr>
            </w:pPr>
          </w:p>
        </w:tc>
        <w:tc>
          <w:tcPr>
            <w:tcW w:w="1237" w:type="dxa"/>
          </w:tcPr>
          <w:p w:rsidR="003B1EFB" w:rsidRDefault="003B1EFB">
            <w:pPr>
              <w:spacing w:line="312" w:lineRule="auto"/>
              <w:jc w:val="center"/>
              <w:rPr>
                <w:sz w:val="24"/>
              </w:rPr>
            </w:pPr>
          </w:p>
        </w:tc>
        <w:tc>
          <w:tcPr>
            <w:tcW w:w="1418" w:type="dxa"/>
          </w:tcPr>
          <w:p w:rsidR="003B1EFB" w:rsidRDefault="003B1EFB">
            <w:pPr>
              <w:spacing w:line="312" w:lineRule="auto"/>
              <w:jc w:val="center"/>
              <w:rPr>
                <w:sz w:val="24"/>
              </w:rPr>
            </w:pPr>
            <w:r>
              <w:rPr>
                <w:sz w:val="24"/>
              </w:rPr>
              <w:t>высший</w:t>
            </w:r>
          </w:p>
        </w:tc>
        <w:tc>
          <w:tcPr>
            <w:tcW w:w="1417" w:type="dxa"/>
          </w:tcPr>
          <w:p w:rsidR="003B1EFB" w:rsidRDefault="003B1EFB">
            <w:pPr>
              <w:spacing w:line="312" w:lineRule="auto"/>
              <w:jc w:val="center"/>
              <w:rPr>
                <w:sz w:val="24"/>
              </w:rPr>
            </w:pPr>
            <w:r>
              <w:rPr>
                <w:sz w:val="24"/>
              </w:rPr>
              <w:t>низший</w:t>
            </w:r>
          </w:p>
        </w:tc>
        <w:tc>
          <w:tcPr>
            <w:tcW w:w="2585" w:type="dxa"/>
          </w:tcPr>
          <w:p w:rsidR="003B1EFB" w:rsidRDefault="003B1EFB">
            <w:pPr>
              <w:spacing w:line="312" w:lineRule="auto"/>
              <w:jc w:val="center"/>
              <w:rPr>
                <w:sz w:val="24"/>
              </w:rPr>
            </w:pPr>
          </w:p>
        </w:tc>
      </w:tr>
      <w:tr w:rsidR="003B1EFB">
        <w:trPr>
          <w:cantSplit/>
        </w:trPr>
        <w:tc>
          <w:tcPr>
            <w:tcW w:w="567" w:type="dxa"/>
          </w:tcPr>
          <w:p w:rsidR="003B1EFB" w:rsidRDefault="003B1EFB">
            <w:pPr>
              <w:spacing w:line="312" w:lineRule="auto"/>
              <w:jc w:val="center"/>
              <w:rPr>
                <w:noProof/>
                <w:sz w:val="24"/>
              </w:rPr>
            </w:pPr>
            <w:r>
              <w:rPr>
                <w:noProof/>
                <w:sz w:val="24"/>
              </w:rPr>
              <w:t>À</w:t>
            </w:r>
          </w:p>
        </w:tc>
        <w:tc>
          <w:tcPr>
            <w:tcW w:w="2273" w:type="dxa"/>
          </w:tcPr>
          <w:p w:rsidR="003B1EFB" w:rsidRDefault="003B1EFB">
            <w:pPr>
              <w:spacing w:line="312" w:lineRule="auto"/>
              <w:jc w:val="center"/>
              <w:rPr>
                <w:sz w:val="24"/>
              </w:rPr>
            </w:pPr>
            <w:r>
              <w:rPr>
                <w:sz w:val="24"/>
              </w:rPr>
              <w:t>Б</w:t>
            </w:r>
          </w:p>
        </w:tc>
        <w:tc>
          <w:tcPr>
            <w:tcW w:w="1237" w:type="dxa"/>
          </w:tcPr>
          <w:p w:rsidR="003B1EFB" w:rsidRDefault="003B1EFB">
            <w:pPr>
              <w:spacing w:line="312" w:lineRule="auto"/>
              <w:jc w:val="center"/>
              <w:rPr>
                <w:sz w:val="24"/>
              </w:rPr>
            </w:pPr>
            <w:r>
              <w:rPr>
                <w:sz w:val="24"/>
              </w:rPr>
              <w:t>1</w:t>
            </w:r>
          </w:p>
        </w:tc>
        <w:tc>
          <w:tcPr>
            <w:tcW w:w="1418" w:type="dxa"/>
          </w:tcPr>
          <w:p w:rsidR="003B1EFB" w:rsidRDefault="003B1EFB">
            <w:pPr>
              <w:spacing w:line="312" w:lineRule="auto"/>
              <w:jc w:val="center"/>
              <w:rPr>
                <w:sz w:val="24"/>
              </w:rPr>
            </w:pPr>
            <w:r>
              <w:rPr>
                <w:sz w:val="24"/>
              </w:rPr>
              <w:t>2</w:t>
            </w:r>
          </w:p>
        </w:tc>
        <w:tc>
          <w:tcPr>
            <w:tcW w:w="1417" w:type="dxa"/>
          </w:tcPr>
          <w:p w:rsidR="003B1EFB" w:rsidRDefault="003B1EFB">
            <w:pPr>
              <w:spacing w:line="312" w:lineRule="auto"/>
              <w:jc w:val="center"/>
              <w:rPr>
                <w:sz w:val="24"/>
              </w:rPr>
            </w:pPr>
            <w:r>
              <w:rPr>
                <w:sz w:val="24"/>
              </w:rPr>
              <w:t>3</w:t>
            </w:r>
          </w:p>
        </w:tc>
        <w:tc>
          <w:tcPr>
            <w:tcW w:w="2585" w:type="dxa"/>
          </w:tcPr>
          <w:p w:rsidR="003B1EFB" w:rsidRDefault="003B1EFB">
            <w:pPr>
              <w:spacing w:line="312" w:lineRule="auto"/>
              <w:jc w:val="center"/>
              <w:rPr>
                <w:sz w:val="24"/>
              </w:rPr>
            </w:pPr>
            <w:r>
              <w:rPr>
                <w:sz w:val="24"/>
              </w:rPr>
              <w:t>4</w:t>
            </w:r>
          </w:p>
        </w:tc>
      </w:tr>
      <w:tr w:rsidR="003B1EFB">
        <w:tc>
          <w:tcPr>
            <w:tcW w:w="567" w:type="dxa"/>
          </w:tcPr>
          <w:p w:rsidR="003B1EFB" w:rsidRDefault="00FD4D17">
            <w:pPr>
              <w:spacing w:line="312" w:lineRule="auto"/>
              <w:jc w:val="center"/>
              <w:rPr>
                <w:sz w:val="24"/>
              </w:rPr>
            </w:pPr>
            <w:r>
              <w:rPr>
                <w:noProof/>
                <w:position w:val="-10"/>
              </w:rPr>
              <w:pict>
                <v:shape id="_x0000_i1037" type="#_x0000_t75" style="width:9pt;height:17.25pt" fillcolor="window">
                  <v:imagedata r:id="rId19" o:title=""/>
                </v:shape>
              </w:pict>
            </w:r>
            <w:r w:rsidR="003B1EFB">
              <w:rPr>
                <w:sz w:val="24"/>
              </w:rPr>
              <w:t>1</w:t>
            </w:r>
          </w:p>
        </w:tc>
        <w:tc>
          <w:tcPr>
            <w:tcW w:w="2273" w:type="dxa"/>
          </w:tcPr>
          <w:p w:rsidR="003B1EFB" w:rsidRDefault="003B1EFB">
            <w:pPr>
              <w:spacing w:line="312" w:lineRule="auto"/>
              <w:jc w:val="center"/>
              <w:rPr>
                <w:sz w:val="24"/>
              </w:rPr>
            </w:pPr>
            <w:r>
              <w:rPr>
                <w:sz w:val="24"/>
              </w:rPr>
              <w:t>Коэффициент абсолютной ликвидности (</w:t>
            </w:r>
            <w:r>
              <w:rPr>
                <w:sz w:val="24"/>
                <w:lang w:val="en-US"/>
              </w:rPr>
              <w:t>L</w:t>
            </w:r>
            <w:r>
              <w:rPr>
                <w:sz w:val="24"/>
                <w:vertAlign w:val="subscript"/>
                <w:lang w:val="en-US"/>
              </w:rPr>
              <w:t>2</w:t>
            </w:r>
            <w:r>
              <w:rPr>
                <w:sz w:val="24"/>
              </w:rPr>
              <w:t>)</w:t>
            </w:r>
          </w:p>
        </w:tc>
        <w:tc>
          <w:tcPr>
            <w:tcW w:w="1237" w:type="dxa"/>
          </w:tcPr>
          <w:p w:rsidR="003B1EFB" w:rsidRDefault="003B1EFB">
            <w:pPr>
              <w:spacing w:line="312" w:lineRule="auto"/>
              <w:jc w:val="center"/>
              <w:rPr>
                <w:sz w:val="24"/>
                <w:lang w:val="en-US"/>
              </w:rPr>
            </w:pPr>
            <w:r>
              <w:rPr>
                <w:sz w:val="24"/>
                <w:lang w:val="en-US"/>
              </w:rPr>
              <w:t>20</w:t>
            </w:r>
          </w:p>
        </w:tc>
        <w:tc>
          <w:tcPr>
            <w:tcW w:w="1418" w:type="dxa"/>
          </w:tcPr>
          <w:p w:rsidR="003B1EFB" w:rsidRDefault="003B1EFB">
            <w:pPr>
              <w:spacing w:line="312" w:lineRule="auto"/>
              <w:jc w:val="center"/>
              <w:rPr>
                <w:sz w:val="24"/>
              </w:rPr>
            </w:pPr>
            <w:r>
              <w:rPr>
                <w:sz w:val="24"/>
              </w:rPr>
              <w:t>0,5 и выше – 20 баллов</w:t>
            </w:r>
          </w:p>
        </w:tc>
        <w:tc>
          <w:tcPr>
            <w:tcW w:w="1417" w:type="dxa"/>
          </w:tcPr>
          <w:p w:rsidR="003B1EFB" w:rsidRDefault="003B1EFB">
            <w:pPr>
              <w:spacing w:line="312" w:lineRule="auto"/>
              <w:jc w:val="center"/>
              <w:rPr>
                <w:sz w:val="24"/>
              </w:rPr>
            </w:pPr>
            <w:r>
              <w:rPr>
                <w:sz w:val="24"/>
              </w:rPr>
              <w:t>Менее 0,1 – 0 баллов</w:t>
            </w:r>
          </w:p>
        </w:tc>
        <w:tc>
          <w:tcPr>
            <w:tcW w:w="2585" w:type="dxa"/>
          </w:tcPr>
          <w:p w:rsidR="003B1EFB" w:rsidRDefault="003B1EFB">
            <w:pPr>
              <w:spacing w:line="312" w:lineRule="auto"/>
              <w:jc w:val="center"/>
              <w:rPr>
                <w:sz w:val="24"/>
              </w:rPr>
            </w:pPr>
            <w:r>
              <w:rPr>
                <w:sz w:val="24"/>
              </w:rPr>
              <w:t>За каждый 0,1 пункта снижения по сравнению с 0,5 снимается по 4 балла</w:t>
            </w:r>
          </w:p>
        </w:tc>
      </w:tr>
      <w:tr w:rsidR="003B1EFB">
        <w:tc>
          <w:tcPr>
            <w:tcW w:w="567" w:type="dxa"/>
          </w:tcPr>
          <w:p w:rsidR="003B1EFB" w:rsidRDefault="003B1EFB">
            <w:pPr>
              <w:spacing w:line="312" w:lineRule="auto"/>
              <w:jc w:val="center"/>
              <w:rPr>
                <w:sz w:val="24"/>
              </w:rPr>
            </w:pPr>
            <w:r>
              <w:rPr>
                <w:sz w:val="24"/>
              </w:rPr>
              <w:t>2</w:t>
            </w:r>
          </w:p>
        </w:tc>
        <w:tc>
          <w:tcPr>
            <w:tcW w:w="2273" w:type="dxa"/>
          </w:tcPr>
          <w:p w:rsidR="003B1EFB" w:rsidRDefault="003B1EFB">
            <w:pPr>
              <w:spacing w:line="312" w:lineRule="auto"/>
              <w:jc w:val="center"/>
              <w:rPr>
                <w:sz w:val="24"/>
              </w:rPr>
            </w:pPr>
            <w:r>
              <w:rPr>
                <w:sz w:val="24"/>
              </w:rPr>
              <w:t>Коэффициент критической оценки (</w:t>
            </w:r>
            <w:r>
              <w:rPr>
                <w:sz w:val="24"/>
                <w:lang w:val="en-US"/>
              </w:rPr>
              <w:t>L</w:t>
            </w:r>
            <w:r>
              <w:rPr>
                <w:sz w:val="24"/>
                <w:vertAlign w:val="subscript"/>
                <w:lang w:val="en-US"/>
              </w:rPr>
              <w:t>3</w:t>
            </w:r>
            <w:r>
              <w:rPr>
                <w:sz w:val="24"/>
              </w:rPr>
              <w:t>)</w:t>
            </w:r>
          </w:p>
        </w:tc>
        <w:tc>
          <w:tcPr>
            <w:tcW w:w="1237" w:type="dxa"/>
          </w:tcPr>
          <w:p w:rsidR="003B1EFB" w:rsidRDefault="003B1EFB">
            <w:pPr>
              <w:spacing w:line="312" w:lineRule="auto"/>
              <w:jc w:val="center"/>
              <w:rPr>
                <w:sz w:val="24"/>
                <w:lang w:val="en-US"/>
              </w:rPr>
            </w:pPr>
            <w:r>
              <w:rPr>
                <w:sz w:val="24"/>
                <w:lang w:val="en-US"/>
              </w:rPr>
              <w:t>18</w:t>
            </w:r>
          </w:p>
        </w:tc>
        <w:tc>
          <w:tcPr>
            <w:tcW w:w="1418" w:type="dxa"/>
          </w:tcPr>
          <w:p w:rsidR="003B1EFB" w:rsidRDefault="003B1EFB">
            <w:pPr>
              <w:spacing w:line="312" w:lineRule="auto"/>
              <w:jc w:val="center"/>
              <w:rPr>
                <w:sz w:val="24"/>
              </w:rPr>
            </w:pPr>
            <w:r>
              <w:rPr>
                <w:sz w:val="24"/>
              </w:rPr>
              <w:t>1,5 и выше – 18 баллов</w:t>
            </w:r>
          </w:p>
        </w:tc>
        <w:tc>
          <w:tcPr>
            <w:tcW w:w="1417" w:type="dxa"/>
          </w:tcPr>
          <w:p w:rsidR="003B1EFB" w:rsidRDefault="003B1EFB">
            <w:pPr>
              <w:spacing w:line="312" w:lineRule="auto"/>
              <w:jc w:val="center"/>
              <w:rPr>
                <w:sz w:val="24"/>
              </w:rPr>
            </w:pPr>
            <w:r>
              <w:rPr>
                <w:sz w:val="24"/>
              </w:rPr>
              <w:t>Менее 1 – 0 баллов</w:t>
            </w:r>
          </w:p>
        </w:tc>
        <w:tc>
          <w:tcPr>
            <w:tcW w:w="2585" w:type="dxa"/>
          </w:tcPr>
          <w:p w:rsidR="003B1EFB" w:rsidRDefault="003B1EFB">
            <w:pPr>
              <w:spacing w:line="312" w:lineRule="auto"/>
              <w:jc w:val="center"/>
              <w:rPr>
                <w:sz w:val="24"/>
              </w:rPr>
            </w:pPr>
            <w:r>
              <w:rPr>
                <w:sz w:val="24"/>
              </w:rPr>
              <w:t>За каждый 0,1 пункта снижения по сравнению с 1,5 снимается по 3 балла</w:t>
            </w:r>
          </w:p>
        </w:tc>
      </w:tr>
      <w:tr w:rsidR="003B1EFB">
        <w:tc>
          <w:tcPr>
            <w:tcW w:w="567" w:type="dxa"/>
          </w:tcPr>
          <w:p w:rsidR="003B1EFB" w:rsidRDefault="003B1EFB">
            <w:pPr>
              <w:spacing w:line="312" w:lineRule="auto"/>
              <w:jc w:val="center"/>
              <w:rPr>
                <w:sz w:val="24"/>
              </w:rPr>
            </w:pPr>
            <w:r>
              <w:rPr>
                <w:sz w:val="24"/>
              </w:rPr>
              <w:t>3</w:t>
            </w:r>
          </w:p>
        </w:tc>
        <w:tc>
          <w:tcPr>
            <w:tcW w:w="2273" w:type="dxa"/>
          </w:tcPr>
          <w:p w:rsidR="003B1EFB" w:rsidRDefault="003B1EFB">
            <w:pPr>
              <w:spacing w:line="312" w:lineRule="auto"/>
              <w:jc w:val="center"/>
              <w:rPr>
                <w:sz w:val="24"/>
              </w:rPr>
            </w:pPr>
            <w:r>
              <w:rPr>
                <w:sz w:val="24"/>
              </w:rPr>
              <w:t>Коэффициент текущей ликвидности (</w:t>
            </w:r>
            <w:r>
              <w:rPr>
                <w:sz w:val="24"/>
                <w:lang w:val="en-US"/>
              </w:rPr>
              <w:t>L</w:t>
            </w:r>
            <w:r>
              <w:rPr>
                <w:sz w:val="24"/>
                <w:vertAlign w:val="subscript"/>
                <w:lang w:val="en-US"/>
              </w:rPr>
              <w:t>4</w:t>
            </w:r>
            <w:r>
              <w:rPr>
                <w:sz w:val="24"/>
              </w:rPr>
              <w:t>)</w:t>
            </w:r>
          </w:p>
        </w:tc>
        <w:tc>
          <w:tcPr>
            <w:tcW w:w="1237" w:type="dxa"/>
          </w:tcPr>
          <w:p w:rsidR="003B1EFB" w:rsidRDefault="003B1EFB">
            <w:pPr>
              <w:spacing w:line="312" w:lineRule="auto"/>
              <w:jc w:val="center"/>
              <w:rPr>
                <w:sz w:val="24"/>
                <w:lang w:val="en-US"/>
              </w:rPr>
            </w:pPr>
            <w:r>
              <w:rPr>
                <w:sz w:val="24"/>
                <w:lang w:val="en-US"/>
              </w:rPr>
              <w:t>16.5</w:t>
            </w:r>
          </w:p>
        </w:tc>
        <w:tc>
          <w:tcPr>
            <w:tcW w:w="1418" w:type="dxa"/>
          </w:tcPr>
          <w:p w:rsidR="003B1EFB" w:rsidRDefault="003B1EFB">
            <w:pPr>
              <w:spacing w:line="312" w:lineRule="auto"/>
              <w:jc w:val="center"/>
              <w:rPr>
                <w:sz w:val="24"/>
              </w:rPr>
            </w:pPr>
            <w:r>
              <w:rPr>
                <w:sz w:val="24"/>
              </w:rPr>
              <w:t>2 и выше – 16,5 баллов</w:t>
            </w:r>
          </w:p>
        </w:tc>
        <w:tc>
          <w:tcPr>
            <w:tcW w:w="1417" w:type="dxa"/>
          </w:tcPr>
          <w:p w:rsidR="003B1EFB" w:rsidRDefault="003B1EFB">
            <w:pPr>
              <w:spacing w:line="312" w:lineRule="auto"/>
              <w:jc w:val="center"/>
              <w:rPr>
                <w:sz w:val="24"/>
              </w:rPr>
            </w:pPr>
            <w:r>
              <w:rPr>
                <w:sz w:val="24"/>
              </w:rPr>
              <w:t>Менее 1 – 0 баллов</w:t>
            </w:r>
          </w:p>
        </w:tc>
        <w:tc>
          <w:tcPr>
            <w:tcW w:w="2585" w:type="dxa"/>
          </w:tcPr>
          <w:p w:rsidR="003B1EFB" w:rsidRDefault="003B1EFB">
            <w:pPr>
              <w:spacing w:line="312" w:lineRule="auto"/>
              <w:jc w:val="center"/>
              <w:rPr>
                <w:sz w:val="24"/>
              </w:rPr>
            </w:pPr>
            <w:r>
              <w:rPr>
                <w:sz w:val="24"/>
              </w:rPr>
              <w:t>За каждый 0,1 пункта снижения по сравнению с 2 снимается по 1,5 балла</w:t>
            </w:r>
          </w:p>
        </w:tc>
      </w:tr>
      <w:tr w:rsidR="003B1EFB">
        <w:tc>
          <w:tcPr>
            <w:tcW w:w="567" w:type="dxa"/>
          </w:tcPr>
          <w:p w:rsidR="003B1EFB" w:rsidRDefault="003B1EFB">
            <w:pPr>
              <w:spacing w:line="312" w:lineRule="auto"/>
              <w:jc w:val="center"/>
              <w:rPr>
                <w:sz w:val="24"/>
              </w:rPr>
            </w:pPr>
            <w:r>
              <w:rPr>
                <w:sz w:val="24"/>
              </w:rPr>
              <w:t>4</w:t>
            </w:r>
          </w:p>
        </w:tc>
        <w:tc>
          <w:tcPr>
            <w:tcW w:w="2273" w:type="dxa"/>
          </w:tcPr>
          <w:p w:rsidR="003B1EFB" w:rsidRDefault="003B1EFB">
            <w:pPr>
              <w:spacing w:line="312" w:lineRule="auto"/>
              <w:jc w:val="center"/>
              <w:rPr>
                <w:sz w:val="24"/>
              </w:rPr>
            </w:pPr>
            <w:r>
              <w:rPr>
                <w:sz w:val="24"/>
              </w:rPr>
              <w:t>Коэффициент финансовой независимости (</w:t>
            </w:r>
            <w:r>
              <w:rPr>
                <w:sz w:val="24"/>
                <w:lang w:val="en-US"/>
              </w:rPr>
              <w:t>U</w:t>
            </w:r>
            <w:r>
              <w:rPr>
                <w:sz w:val="24"/>
                <w:vertAlign w:val="subscript"/>
                <w:lang w:val="en-US"/>
              </w:rPr>
              <w:t>3</w:t>
            </w:r>
            <w:r>
              <w:rPr>
                <w:sz w:val="24"/>
              </w:rPr>
              <w:t>)</w:t>
            </w:r>
          </w:p>
        </w:tc>
        <w:tc>
          <w:tcPr>
            <w:tcW w:w="1237" w:type="dxa"/>
          </w:tcPr>
          <w:p w:rsidR="003B1EFB" w:rsidRDefault="003B1EFB">
            <w:pPr>
              <w:spacing w:line="312" w:lineRule="auto"/>
              <w:jc w:val="center"/>
              <w:rPr>
                <w:sz w:val="24"/>
                <w:lang w:val="en-US"/>
              </w:rPr>
            </w:pPr>
            <w:r>
              <w:rPr>
                <w:sz w:val="24"/>
                <w:lang w:val="en-US"/>
              </w:rPr>
              <w:t>17</w:t>
            </w:r>
          </w:p>
        </w:tc>
        <w:tc>
          <w:tcPr>
            <w:tcW w:w="1418" w:type="dxa"/>
          </w:tcPr>
          <w:p w:rsidR="003B1EFB" w:rsidRDefault="003B1EFB">
            <w:pPr>
              <w:spacing w:line="312" w:lineRule="auto"/>
              <w:jc w:val="center"/>
              <w:rPr>
                <w:sz w:val="24"/>
              </w:rPr>
            </w:pPr>
            <w:r>
              <w:rPr>
                <w:sz w:val="24"/>
              </w:rPr>
              <w:t>0,6 и выше – 17 баллов</w:t>
            </w:r>
          </w:p>
        </w:tc>
        <w:tc>
          <w:tcPr>
            <w:tcW w:w="1417" w:type="dxa"/>
          </w:tcPr>
          <w:p w:rsidR="003B1EFB" w:rsidRDefault="003B1EFB">
            <w:pPr>
              <w:spacing w:line="312" w:lineRule="auto"/>
              <w:jc w:val="center"/>
              <w:rPr>
                <w:sz w:val="24"/>
              </w:rPr>
            </w:pPr>
            <w:r>
              <w:rPr>
                <w:sz w:val="24"/>
              </w:rPr>
              <w:t>Менее 0,4 – 0 баллов</w:t>
            </w:r>
          </w:p>
        </w:tc>
        <w:tc>
          <w:tcPr>
            <w:tcW w:w="2585" w:type="dxa"/>
          </w:tcPr>
          <w:p w:rsidR="003B1EFB" w:rsidRDefault="003B1EFB">
            <w:pPr>
              <w:spacing w:line="312" w:lineRule="auto"/>
              <w:jc w:val="center"/>
              <w:rPr>
                <w:sz w:val="24"/>
              </w:rPr>
            </w:pPr>
            <w:r>
              <w:rPr>
                <w:sz w:val="24"/>
              </w:rPr>
              <w:t>За каждый 0,01 пункта снижения по сравнению с 0,6 снимается по 0,8 балла</w:t>
            </w:r>
          </w:p>
        </w:tc>
      </w:tr>
      <w:tr w:rsidR="003B1EFB">
        <w:tc>
          <w:tcPr>
            <w:tcW w:w="567" w:type="dxa"/>
          </w:tcPr>
          <w:p w:rsidR="003B1EFB" w:rsidRDefault="003B1EFB">
            <w:pPr>
              <w:spacing w:line="312" w:lineRule="auto"/>
              <w:jc w:val="center"/>
              <w:rPr>
                <w:sz w:val="24"/>
              </w:rPr>
            </w:pPr>
            <w:r>
              <w:rPr>
                <w:sz w:val="24"/>
              </w:rPr>
              <w:t>5</w:t>
            </w:r>
          </w:p>
        </w:tc>
        <w:tc>
          <w:tcPr>
            <w:tcW w:w="2273" w:type="dxa"/>
          </w:tcPr>
          <w:p w:rsidR="003B1EFB" w:rsidRDefault="003B1EFB">
            <w:pPr>
              <w:spacing w:line="312" w:lineRule="auto"/>
              <w:jc w:val="center"/>
              <w:rPr>
                <w:sz w:val="24"/>
              </w:rPr>
            </w:pPr>
            <w:r>
              <w:rPr>
                <w:sz w:val="24"/>
              </w:rPr>
              <w:t>Коэффициент обеспеченности собственными источниками финансирования (</w:t>
            </w:r>
            <w:r>
              <w:rPr>
                <w:sz w:val="24"/>
                <w:lang w:val="en-US"/>
              </w:rPr>
              <w:t>U</w:t>
            </w:r>
            <w:r>
              <w:rPr>
                <w:sz w:val="24"/>
                <w:vertAlign w:val="subscript"/>
                <w:lang w:val="en-US"/>
              </w:rPr>
              <w:t>2</w:t>
            </w:r>
            <w:r>
              <w:rPr>
                <w:sz w:val="24"/>
              </w:rPr>
              <w:t>)</w:t>
            </w:r>
          </w:p>
        </w:tc>
        <w:tc>
          <w:tcPr>
            <w:tcW w:w="1237" w:type="dxa"/>
          </w:tcPr>
          <w:p w:rsidR="003B1EFB" w:rsidRDefault="003B1EFB">
            <w:pPr>
              <w:spacing w:line="312" w:lineRule="auto"/>
              <w:jc w:val="center"/>
              <w:rPr>
                <w:sz w:val="24"/>
                <w:lang w:val="en-US"/>
              </w:rPr>
            </w:pPr>
            <w:r>
              <w:rPr>
                <w:sz w:val="24"/>
                <w:lang w:val="en-US"/>
              </w:rPr>
              <w:t>15</w:t>
            </w:r>
          </w:p>
        </w:tc>
        <w:tc>
          <w:tcPr>
            <w:tcW w:w="1418" w:type="dxa"/>
          </w:tcPr>
          <w:p w:rsidR="003B1EFB" w:rsidRDefault="003B1EFB">
            <w:pPr>
              <w:spacing w:line="312" w:lineRule="auto"/>
              <w:jc w:val="center"/>
              <w:rPr>
                <w:sz w:val="24"/>
              </w:rPr>
            </w:pPr>
            <w:r>
              <w:rPr>
                <w:sz w:val="24"/>
              </w:rPr>
              <w:t>0,5 и выше – 15 баллов</w:t>
            </w:r>
          </w:p>
        </w:tc>
        <w:tc>
          <w:tcPr>
            <w:tcW w:w="1417" w:type="dxa"/>
          </w:tcPr>
          <w:p w:rsidR="003B1EFB" w:rsidRDefault="003B1EFB">
            <w:pPr>
              <w:spacing w:line="312" w:lineRule="auto"/>
              <w:jc w:val="center"/>
              <w:rPr>
                <w:sz w:val="24"/>
              </w:rPr>
            </w:pPr>
            <w:r>
              <w:rPr>
                <w:sz w:val="24"/>
              </w:rPr>
              <w:t>Менее 0,1 – 0 баллов</w:t>
            </w:r>
          </w:p>
        </w:tc>
        <w:tc>
          <w:tcPr>
            <w:tcW w:w="2585" w:type="dxa"/>
          </w:tcPr>
          <w:p w:rsidR="003B1EFB" w:rsidRDefault="003B1EFB">
            <w:pPr>
              <w:spacing w:line="312" w:lineRule="auto"/>
              <w:jc w:val="center"/>
              <w:rPr>
                <w:sz w:val="24"/>
              </w:rPr>
            </w:pPr>
            <w:r>
              <w:rPr>
                <w:sz w:val="24"/>
              </w:rPr>
              <w:t>За каждый 0,1 пункта снижения по сравнению с 0,5 снимается по 3 балла</w:t>
            </w:r>
          </w:p>
        </w:tc>
      </w:tr>
      <w:tr w:rsidR="003B1EFB">
        <w:tc>
          <w:tcPr>
            <w:tcW w:w="567" w:type="dxa"/>
          </w:tcPr>
          <w:p w:rsidR="003B1EFB" w:rsidRDefault="003B1EFB">
            <w:pPr>
              <w:spacing w:line="312" w:lineRule="auto"/>
              <w:jc w:val="center"/>
              <w:rPr>
                <w:sz w:val="24"/>
              </w:rPr>
            </w:pPr>
            <w:r>
              <w:rPr>
                <w:sz w:val="24"/>
              </w:rPr>
              <w:t>6</w:t>
            </w:r>
          </w:p>
        </w:tc>
        <w:tc>
          <w:tcPr>
            <w:tcW w:w="2273" w:type="dxa"/>
          </w:tcPr>
          <w:p w:rsidR="003B1EFB" w:rsidRDefault="003B1EFB">
            <w:pPr>
              <w:spacing w:line="312" w:lineRule="auto"/>
              <w:jc w:val="center"/>
              <w:rPr>
                <w:sz w:val="24"/>
              </w:rPr>
            </w:pPr>
            <w:r>
              <w:rPr>
                <w:sz w:val="24"/>
              </w:rPr>
              <w:t>Коэффициент финансовой независимости в части формирования запасов и затрат (</w:t>
            </w:r>
            <w:r>
              <w:rPr>
                <w:sz w:val="24"/>
                <w:lang w:val="en-US"/>
              </w:rPr>
              <w:t>U</w:t>
            </w:r>
            <w:r>
              <w:rPr>
                <w:sz w:val="24"/>
                <w:vertAlign w:val="subscript"/>
                <w:lang w:val="en-US"/>
              </w:rPr>
              <w:t>6</w:t>
            </w:r>
            <w:r>
              <w:rPr>
                <w:sz w:val="24"/>
              </w:rPr>
              <w:t>)</w:t>
            </w:r>
          </w:p>
        </w:tc>
        <w:tc>
          <w:tcPr>
            <w:tcW w:w="1237" w:type="dxa"/>
          </w:tcPr>
          <w:p w:rsidR="003B1EFB" w:rsidRDefault="003B1EFB">
            <w:pPr>
              <w:spacing w:line="312" w:lineRule="auto"/>
              <w:jc w:val="center"/>
              <w:rPr>
                <w:sz w:val="24"/>
                <w:lang w:val="en-US"/>
              </w:rPr>
            </w:pPr>
            <w:r>
              <w:rPr>
                <w:sz w:val="24"/>
                <w:lang w:val="en-US"/>
              </w:rPr>
              <w:t>13.5</w:t>
            </w:r>
          </w:p>
        </w:tc>
        <w:tc>
          <w:tcPr>
            <w:tcW w:w="1418" w:type="dxa"/>
          </w:tcPr>
          <w:p w:rsidR="003B1EFB" w:rsidRDefault="003B1EFB">
            <w:pPr>
              <w:spacing w:line="312" w:lineRule="auto"/>
              <w:jc w:val="center"/>
              <w:rPr>
                <w:sz w:val="24"/>
              </w:rPr>
            </w:pPr>
            <w:r>
              <w:rPr>
                <w:sz w:val="24"/>
              </w:rPr>
              <w:t>1 и выше – 13,5 баллов</w:t>
            </w:r>
          </w:p>
        </w:tc>
        <w:tc>
          <w:tcPr>
            <w:tcW w:w="1417" w:type="dxa"/>
          </w:tcPr>
          <w:p w:rsidR="003B1EFB" w:rsidRDefault="003B1EFB">
            <w:pPr>
              <w:spacing w:line="312" w:lineRule="auto"/>
              <w:jc w:val="center"/>
              <w:rPr>
                <w:sz w:val="24"/>
              </w:rPr>
            </w:pPr>
            <w:r>
              <w:rPr>
                <w:sz w:val="24"/>
              </w:rPr>
              <w:t>Менее 0,5 – 0 баллов</w:t>
            </w:r>
          </w:p>
        </w:tc>
        <w:tc>
          <w:tcPr>
            <w:tcW w:w="2585" w:type="dxa"/>
          </w:tcPr>
          <w:p w:rsidR="003B1EFB" w:rsidRDefault="003B1EFB">
            <w:pPr>
              <w:spacing w:line="312" w:lineRule="auto"/>
              <w:jc w:val="center"/>
              <w:rPr>
                <w:sz w:val="24"/>
              </w:rPr>
            </w:pPr>
            <w:r>
              <w:rPr>
                <w:sz w:val="24"/>
              </w:rPr>
              <w:t>За каждый 0,1 пункта снижения по сравнению с 1 снимается по 2,5 балла</w:t>
            </w:r>
          </w:p>
        </w:tc>
      </w:tr>
    </w:tbl>
    <w:p w:rsidR="003B1EFB" w:rsidRDefault="003B1EFB">
      <w:pPr>
        <w:spacing w:line="312" w:lineRule="auto"/>
        <w:ind w:firstLine="567"/>
        <w:jc w:val="both"/>
        <w:rPr>
          <w:b/>
          <w:sz w:val="28"/>
        </w:rPr>
      </w:pPr>
    </w:p>
    <w:p w:rsidR="003B1EFB" w:rsidRDefault="003B1EFB">
      <w:pPr>
        <w:pStyle w:val="10"/>
        <w:spacing w:line="312" w:lineRule="auto"/>
        <w:ind w:firstLine="0"/>
        <w:jc w:val="right"/>
        <w:rPr>
          <w:color w:val="auto"/>
        </w:rPr>
      </w:pPr>
      <w:r>
        <w:rPr>
          <w:color w:val="auto"/>
        </w:rPr>
        <w:lastRenderedPageBreak/>
        <w:t>Таблица 4.</w:t>
      </w:r>
    </w:p>
    <w:p w:rsidR="003B1EFB" w:rsidRDefault="003B1EFB">
      <w:pPr>
        <w:pStyle w:val="a3"/>
        <w:spacing w:line="312" w:lineRule="auto"/>
        <w:rPr>
          <w:b/>
        </w:rPr>
      </w:pPr>
      <w:r>
        <w:rPr>
          <w:b/>
        </w:rPr>
        <w:t>Группировка организаций по критериям оценки финансового состояния</w:t>
      </w:r>
    </w:p>
    <w:p w:rsidR="003B1EFB" w:rsidRDefault="003B1EFB">
      <w:pPr>
        <w:pStyle w:val="a3"/>
        <w:spacing w:line="312" w:lineRule="auto"/>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552"/>
        <w:gridCol w:w="992"/>
        <w:gridCol w:w="1134"/>
        <w:gridCol w:w="1134"/>
        <w:gridCol w:w="1276"/>
        <w:gridCol w:w="850"/>
        <w:gridCol w:w="10"/>
        <w:gridCol w:w="982"/>
      </w:tblGrid>
      <w:tr w:rsidR="003B1EFB">
        <w:trPr>
          <w:cantSplit/>
          <w:trHeight w:val="661"/>
        </w:trPr>
        <w:tc>
          <w:tcPr>
            <w:tcW w:w="709" w:type="dxa"/>
          </w:tcPr>
          <w:p w:rsidR="003B1EFB" w:rsidRDefault="003B1EFB">
            <w:pPr>
              <w:spacing w:line="312" w:lineRule="auto"/>
              <w:jc w:val="center"/>
              <w:rPr>
                <w:sz w:val="24"/>
              </w:rPr>
            </w:pPr>
            <w:r>
              <w:rPr>
                <w:sz w:val="24"/>
              </w:rPr>
              <w:t>№ п.п.</w:t>
            </w:r>
          </w:p>
        </w:tc>
        <w:tc>
          <w:tcPr>
            <w:tcW w:w="2552" w:type="dxa"/>
          </w:tcPr>
          <w:p w:rsidR="003B1EFB" w:rsidRDefault="003B1EFB">
            <w:pPr>
              <w:spacing w:line="312" w:lineRule="auto"/>
              <w:jc w:val="center"/>
              <w:rPr>
                <w:sz w:val="24"/>
              </w:rPr>
            </w:pPr>
            <w:r>
              <w:rPr>
                <w:sz w:val="24"/>
              </w:rPr>
              <w:t>Показатели финансового состояния</w:t>
            </w:r>
          </w:p>
        </w:tc>
        <w:tc>
          <w:tcPr>
            <w:tcW w:w="6378" w:type="dxa"/>
            <w:gridSpan w:val="7"/>
          </w:tcPr>
          <w:p w:rsidR="003B1EFB" w:rsidRDefault="003B1EFB">
            <w:pPr>
              <w:pStyle w:val="30"/>
              <w:spacing w:line="312" w:lineRule="auto"/>
              <w:rPr>
                <w:sz w:val="24"/>
              </w:rPr>
            </w:pPr>
            <w:r>
              <w:rPr>
                <w:sz w:val="24"/>
              </w:rPr>
              <w:t>Границы классов согласно критериям</w:t>
            </w:r>
          </w:p>
        </w:tc>
      </w:tr>
      <w:tr w:rsidR="003B1EFB">
        <w:trPr>
          <w:cantSplit/>
        </w:trPr>
        <w:tc>
          <w:tcPr>
            <w:tcW w:w="709" w:type="dxa"/>
          </w:tcPr>
          <w:p w:rsidR="003B1EFB" w:rsidRDefault="003B1EFB">
            <w:pPr>
              <w:spacing w:line="312" w:lineRule="auto"/>
              <w:jc w:val="center"/>
              <w:rPr>
                <w:noProof/>
                <w:sz w:val="24"/>
              </w:rPr>
            </w:pPr>
          </w:p>
        </w:tc>
        <w:tc>
          <w:tcPr>
            <w:tcW w:w="2552" w:type="dxa"/>
          </w:tcPr>
          <w:p w:rsidR="003B1EFB" w:rsidRDefault="003B1EFB">
            <w:pPr>
              <w:spacing w:line="312" w:lineRule="auto"/>
              <w:jc w:val="center"/>
              <w:rPr>
                <w:sz w:val="24"/>
              </w:rPr>
            </w:pPr>
          </w:p>
        </w:tc>
        <w:tc>
          <w:tcPr>
            <w:tcW w:w="992" w:type="dxa"/>
          </w:tcPr>
          <w:p w:rsidR="003B1EFB" w:rsidRDefault="003B1EFB">
            <w:pPr>
              <w:spacing w:line="312" w:lineRule="auto"/>
              <w:jc w:val="center"/>
              <w:rPr>
                <w:sz w:val="24"/>
              </w:rPr>
            </w:pPr>
            <w:r>
              <w:rPr>
                <w:sz w:val="24"/>
                <w:lang w:val="en-US"/>
              </w:rPr>
              <w:t xml:space="preserve">I </w:t>
            </w:r>
            <w:r>
              <w:rPr>
                <w:sz w:val="24"/>
              </w:rPr>
              <w:t>класс</w:t>
            </w:r>
          </w:p>
        </w:tc>
        <w:tc>
          <w:tcPr>
            <w:tcW w:w="1134" w:type="dxa"/>
          </w:tcPr>
          <w:p w:rsidR="003B1EFB" w:rsidRDefault="003B1EFB">
            <w:pPr>
              <w:spacing w:line="312" w:lineRule="auto"/>
              <w:jc w:val="center"/>
              <w:rPr>
                <w:sz w:val="24"/>
                <w:lang w:val="en-US"/>
              </w:rPr>
            </w:pPr>
            <w:r>
              <w:rPr>
                <w:sz w:val="24"/>
                <w:lang w:val="en-US"/>
              </w:rPr>
              <w:t>II класс</w:t>
            </w:r>
          </w:p>
        </w:tc>
        <w:tc>
          <w:tcPr>
            <w:tcW w:w="1134" w:type="dxa"/>
          </w:tcPr>
          <w:p w:rsidR="003B1EFB" w:rsidRDefault="003B1EFB">
            <w:pPr>
              <w:spacing w:line="312" w:lineRule="auto"/>
              <w:jc w:val="center"/>
              <w:rPr>
                <w:sz w:val="24"/>
                <w:lang w:val="en-US"/>
              </w:rPr>
            </w:pPr>
            <w:r>
              <w:rPr>
                <w:sz w:val="24"/>
                <w:lang w:val="en-US"/>
              </w:rPr>
              <w:t>III класс</w:t>
            </w:r>
          </w:p>
        </w:tc>
        <w:tc>
          <w:tcPr>
            <w:tcW w:w="1276" w:type="dxa"/>
          </w:tcPr>
          <w:p w:rsidR="003B1EFB" w:rsidRDefault="003B1EFB">
            <w:pPr>
              <w:spacing w:line="312" w:lineRule="auto"/>
              <w:jc w:val="center"/>
              <w:rPr>
                <w:sz w:val="24"/>
                <w:lang w:val="en-US"/>
              </w:rPr>
            </w:pPr>
            <w:r>
              <w:rPr>
                <w:sz w:val="24"/>
                <w:lang w:val="en-US"/>
              </w:rPr>
              <w:t>IV класс</w:t>
            </w:r>
          </w:p>
        </w:tc>
        <w:tc>
          <w:tcPr>
            <w:tcW w:w="1842" w:type="dxa"/>
            <w:gridSpan w:val="3"/>
          </w:tcPr>
          <w:p w:rsidR="003B1EFB" w:rsidRDefault="003B1EFB">
            <w:pPr>
              <w:spacing w:line="312" w:lineRule="auto"/>
              <w:jc w:val="center"/>
              <w:rPr>
                <w:sz w:val="24"/>
                <w:lang w:val="en-US"/>
              </w:rPr>
            </w:pPr>
            <w:r>
              <w:rPr>
                <w:sz w:val="24"/>
                <w:lang w:val="en-US"/>
              </w:rPr>
              <w:t>V класс</w:t>
            </w:r>
          </w:p>
        </w:tc>
      </w:tr>
      <w:tr w:rsidR="003B1EFB">
        <w:trPr>
          <w:cantSplit/>
        </w:trPr>
        <w:tc>
          <w:tcPr>
            <w:tcW w:w="709" w:type="dxa"/>
          </w:tcPr>
          <w:p w:rsidR="003B1EFB" w:rsidRDefault="003B1EFB">
            <w:pPr>
              <w:spacing w:line="312" w:lineRule="auto"/>
              <w:jc w:val="center"/>
              <w:rPr>
                <w:sz w:val="24"/>
              </w:rPr>
            </w:pPr>
            <w:r>
              <w:rPr>
                <w:sz w:val="24"/>
              </w:rPr>
              <w:t>А</w:t>
            </w:r>
          </w:p>
        </w:tc>
        <w:tc>
          <w:tcPr>
            <w:tcW w:w="2552" w:type="dxa"/>
          </w:tcPr>
          <w:p w:rsidR="003B1EFB" w:rsidRDefault="003B1EFB">
            <w:pPr>
              <w:spacing w:line="312" w:lineRule="auto"/>
              <w:jc w:val="center"/>
              <w:rPr>
                <w:sz w:val="24"/>
              </w:rPr>
            </w:pPr>
            <w:r>
              <w:rPr>
                <w:sz w:val="24"/>
              </w:rPr>
              <w:t>Б</w:t>
            </w:r>
          </w:p>
        </w:tc>
        <w:tc>
          <w:tcPr>
            <w:tcW w:w="992" w:type="dxa"/>
          </w:tcPr>
          <w:p w:rsidR="003B1EFB" w:rsidRDefault="003B1EFB">
            <w:pPr>
              <w:spacing w:line="312" w:lineRule="auto"/>
              <w:jc w:val="center"/>
              <w:rPr>
                <w:sz w:val="24"/>
                <w:lang w:val="en-US"/>
              </w:rPr>
            </w:pPr>
            <w:r>
              <w:rPr>
                <w:sz w:val="24"/>
                <w:lang w:val="en-US"/>
              </w:rPr>
              <w:t>1</w:t>
            </w:r>
          </w:p>
        </w:tc>
        <w:tc>
          <w:tcPr>
            <w:tcW w:w="1134" w:type="dxa"/>
          </w:tcPr>
          <w:p w:rsidR="003B1EFB" w:rsidRDefault="003B1EFB">
            <w:pPr>
              <w:spacing w:line="312" w:lineRule="auto"/>
              <w:jc w:val="center"/>
              <w:rPr>
                <w:sz w:val="24"/>
                <w:lang w:val="en-US"/>
              </w:rPr>
            </w:pPr>
            <w:r>
              <w:rPr>
                <w:sz w:val="24"/>
                <w:lang w:val="en-US"/>
              </w:rPr>
              <w:t>2</w:t>
            </w:r>
          </w:p>
        </w:tc>
        <w:tc>
          <w:tcPr>
            <w:tcW w:w="1134" w:type="dxa"/>
          </w:tcPr>
          <w:p w:rsidR="003B1EFB" w:rsidRDefault="003B1EFB">
            <w:pPr>
              <w:spacing w:line="312" w:lineRule="auto"/>
              <w:jc w:val="center"/>
              <w:rPr>
                <w:sz w:val="24"/>
                <w:lang w:val="en-US"/>
              </w:rPr>
            </w:pPr>
            <w:r>
              <w:rPr>
                <w:sz w:val="24"/>
                <w:lang w:val="en-US"/>
              </w:rPr>
              <w:t>3</w:t>
            </w:r>
          </w:p>
        </w:tc>
        <w:tc>
          <w:tcPr>
            <w:tcW w:w="1276" w:type="dxa"/>
          </w:tcPr>
          <w:p w:rsidR="003B1EFB" w:rsidRDefault="003B1EFB">
            <w:pPr>
              <w:spacing w:line="312" w:lineRule="auto"/>
              <w:jc w:val="center"/>
              <w:rPr>
                <w:sz w:val="24"/>
                <w:lang w:val="en-US"/>
              </w:rPr>
            </w:pPr>
            <w:r>
              <w:rPr>
                <w:sz w:val="24"/>
                <w:lang w:val="en-US"/>
              </w:rPr>
              <w:t>4</w:t>
            </w:r>
          </w:p>
        </w:tc>
        <w:tc>
          <w:tcPr>
            <w:tcW w:w="860" w:type="dxa"/>
            <w:gridSpan w:val="2"/>
          </w:tcPr>
          <w:p w:rsidR="003B1EFB" w:rsidRDefault="003B1EFB">
            <w:pPr>
              <w:spacing w:line="312" w:lineRule="auto"/>
              <w:jc w:val="center"/>
              <w:rPr>
                <w:sz w:val="24"/>
                <w:lang w:val="en-US"/>
              </w:rPr>
            </w:pPr>
            <w:r>
              <w:rPr>
                <w:sz w:val="24"/>
                <w:lang w:val="en-US"/>
              </w:rPr>
              <w:t xml:space="preserve">5 </w:t>
            </w:r>
          </w:p>
        </w:tc>
        <w:tc>
          <w:tcPr>
            <w:tcW w:w="982" w:type="dxa"/>
          </w:tcPr>
          <w:p w:rsidR="003B1EFB" w:rsidRDefault="003B1EFB">
            <w:pPr>
              <w:spacing w:line="312" w:lineRule="auto"/>
              <w:jc w:val="center"/>
              <w:rPr>
                <w:sz w:val="24"/>
                <w:lang w:val="en-US"/>
              </w:rPr>
            </w:pPr>
            <w:r>
              <w:rPr>
                <w:sz w:val="24"/>
                <w:lang w:val="en-US"/>
              </w:rPr>
              <w:t>6</w:t>
            </w:r>
          </w:p>
        </w:tc>
      </w:tr>
      <w:tr w:rsidR="003B1EFB">
        <w:trPr>
          <w:trHeight w:val="1552"/>
        </w:trPr>
        <w:tc>
          <w:tcPr>
            <w:tcW w:w="709" w:type="dxa"/>
          </w:tcPr>
          <w:p w:rsidR="003B1EFB" w:rsidRDefault="00FD4D17">
            <w:pPr>
              <w:spacing w:line="312" w:lineRule="auto"/>
              <w:jc w:val="center"/>
              <w:rPr>
                <w:sz w:val="24"/>
              </w:rPr>
            </w:pPr>
            <w:r>
              <w:rPr>
                <w:noProof/>
                <w:position w:val="-10"/>
              </w:rPr>
              <w:pict>
                <v:shape id="_x0000_i1038" type="#_x0000_t75" style="width:9pt;height:17.25pt" fillcolor="window">
                  <v:imagedata r:id="rId19" o:title=""/>
                </v:shape>
              </w:pict>
            </w:r>
            <w:r w:rsidR="003B1EFB">
              <w:rPr>
                <w:sz w:val="24"/>
              </w:rPr>
              <w:t>1</w:t>
            </w:r>
          </w:p>
        </w:tc>
        <w:tc>
          <w:tcPr>
            <w:tcW w:w="2552" w:type="dxa"/>
          </w:tcPr>
          <w:p w:rsidR="003B1EFB" w:rsidRDefault="003B1EFB">
            <w:pPr>
              <w:spacing w:line="312" w:lineRule="auto"/>
              <w:jc w:val="center"/>
              <w:rPr>
                <w:sz w:val="24"/>
              </w:rPr>
            </w:pPr>
            <w:r>
              <w:rPr>
                <w:sz w:val="24"/>
              </w:rPr>
              <w:t>Коэффициент абсолютной ликвидности (</w:t>
            </w:r>
            <w:r>
              <w:rPr>
                <w:sz w:val="24"/>
                <w:lang w:val="en-US"/>
              </w:rPr>
              <w:t>L</w:t>
            </w:r>
            <w:r>
              <w:rPr>
                <w:sz w:val="24"/>
                <w:vertAlign w:val="subscript"/>
                <w:lang w:val="en-US"/>
              </w:rPr>
              <w:t>2</w:t>
            </w:r>
            <w:r>
              <w:rPr>
                <w:sz w:val="24"/>
              </w:rPr>
              <w:t>)</w:t>
            </w:r>
          </w:p>
        </w:tc>
        <w:tc>
          <w:tcPr>
            <w:tcW w:w="992" w:type="dxa"/>
          </w:tcPr>
          <w:p w:rsidR="003B1EFB" w:rsidRDefault="003B1EFB">
            <w:pPr>
              <w:spacing w:line="312" w:lineRule="auto"/>
              <w:jc w:val="center"/>
              <w:rPr>
                <w:sz w:val="24"/>
              </w:rPr>
            </w:pPr>
            <w:r>
              <w:rPr>
                <w:sz w:val="24"/>
              </w:rPr>
              <w:t>0,5 и выше – 20 баллов</w:t>
            </w:r>
          </w:p>
        </w:tc>
        <w:tc>
          <w:tcPr>
            <w:tcW w:w="1134" w:type="dxa"/>
          </w:tcPr>
          <w:p w:rsidR="003B1EFB" w:rsidRDefault="003B1EFB">
            <w:pPr>
              <w:spacing w:line="312" w:lineRule="auto"/>
              <w:jc w:val="center"/>
              <w:rPr>
                <w:sz w:val="24"/>
              </w:rPr>
            </w:pPr>
            <w:r>
              <w:rPr>
                <w:sz w:val="24"/>
              </w:rPr>
              <w:t>0,4 и выше – 16 баллов</w:t>
            </w:r>
          </w:p>
        </w:tc>
        <w:tc>
          <w:tcPr>
            <w:tcW w:w="1134" w:type="dxa"/>
          </w:tcPr>
          <w:p w:rsidR="003B1EFB" w:rsidRDefault="003B1EFB">
            <w:pPr>
              <w:spacing w:line="312" w:lineRule="auto"/>
              <w:jc w:val="center"/>
              <w:rPr>
                <w:sz w:val="24"/>
              </w:rPr>
            </w:pPr>
            <w:r>
              <w:rPr>
                <w:sz w:val="24"/>
              </w:rPr>
              <w:t>0,3 12 баллов</w:t>
            </w:r>
          </w:p>
        </w:tc>
        <w:tc>
          <w:tcPr>
            <w:tcW w:w="1276" w:type="dxa"/>
          </w:tcPr>
          <w:p w:rsidR="003B1EFB" w:rsidRDefault="003B1EFB">
            <w:pPr>
              <w:spacing w:line="312" w:lineRule="auto"/>
              <w:jc w:val="center"/>
              <w:rPr>
                <w:sz w:val="24"/>
              </w:rPr>
            </w:pPr>
            <w:r>
              <w:rPr>
                <w:sz w:val="24"/>
              </w:rPr>
              <w:t>0,2 = 8 баллов</w:t>
            </w:r>
          </w:p>
        </w:tc>
        <w:tc>
          <w:tcPr>
            <w:tcW w:w="850" w:type="dxa"/>
          </w:tcPr>
          <w:p w:rsidR="003B1EFB" w:rsidRDefault="003B1EFB">
            <w:pPr>
              <w:spacing w:line="312" w:lineRule="auto"/>
              <w:jc w:val="center"/>
              <w:rPr>
                <w:sz w:val="24"/>
              </w:rPr>
            </w:pPr>
            <w:r>
              <w:rPr>
                <w:sz w:val="24"/>
              </w:rPr>
              <w:t>0,1 = 4 балла</w:t>
            </w:r>
          </w:p>
        </w:tc>
        <w:tc>
          <w:tcPr>
            <w:tcW w:w="992" w:type="dxa"/>
            <w:gridSpan w:val="2"/>
          </w:tcPr>
          <w:p w:rsidR="003B1EFB" w:rsidRDefault="003B1EFB">
            <w:pPr>
              <w:spacing w:line="312" w:lineRule="auto"/>
              <w:jc w:val="center"/>
              <w:rPr>
                <w:sz w:val="24"/>
              </w:rPr>
            </w:pPr>
            <w:r>
              <w:rPr>
                <w:sz w:val="24"/>
              </w:rPr>
              <w:t>Менее 0,1 – 0 баллов</w:t>
            </w:r>
          </w:p>
          <w:p w:rsidR="003B1EFB" w:rsidRDefault="003B1EFB">
            <w:pPr>
              <w:spacing w:line="312" w:lineRule="auto"/>
              <w:jc w:val="center"/>
              <w:rPr>
                <w:sz w:val="24"/>
              </w:rPr>
            </w:pPr>
          </w:p>
          <w:p w:rsidR="003B1EFB" w:rsidRDefault="003B1EFB">
            <w:pPr>
              <w:spacing w:line="312" w:lineRule="auto"/>
              <w:jc w:val="center"/>
              <w:rPr>
                <w:sz w:val="24"/>
              </w:rPr>
            </w:pPr>
          </w:p>
        </w:tc>
      </w:tr>
      <w:tr w:rsidR="003B1EFB">
        <w:tc>
          <w:tcPr>
            <w:tcW w:w="709" w:type="dxa"/>
          </w:tcPr>
          <w:p w:rsidR="003B1EFB" w:rsidRDefault="003B1EFB">
            <w:pPr>
              <w:spacing w:line="312" w:lineRule="auto"/>
              <w:jc w:val="center"/>
            </w:pPr>
            <w:r>
              <w:t>2</w:t>
            </w:r>
          </w:p>
        </w:tc>
        <w:tc>
          <w:tcPr>
            <w:tcW w:w="2552" w:type="dxa"/>
          </w:tcPr>
          <w:p w:rsidR="003B1EFB" w:rsidRDefault="003B1EFB">
            <w:pPr>
              <w:spacing w:line="312" w:lineRule="auto"/>
              <w:jc w:val="center"/>
              <w:rPr>
                <w:sz w:val="24"/>
              </w:rPr>
            </w:pPr>
            <w:r>
              <w:rPr>
                <w:sz w:val="24"/>
              </w:rPr>
              <w:t>Коэффициент критической оценки (</w:t>
            </w:r>
            <w:r>
              <w:rPr>
                <w:sz w:val="24"/>
                <w:lang w:val="en-US"/>
              </w:rPr>
              <w:t>L</w:t>
            </w:r>
            <w:r>
              <w:rPr>
                <w:sz w:val="24"/>
                <w:vertAlign w:val="subscript"/>
                <w:lang w:val="en-US"/>
              </w:rPr>
              <w:t>3</w:t>
            </w:r>
            <w:r>
              <w:rPr>
                <w:sz w:val="24"/>
              </w:rPr>
              <w:t>)</w:t>
            </w:r>
          </w:p>
        </w:tc>
        <w:tc>
          <w:tcPr>
            <w:tcW w:w="992" w:type="dxa"/>
          </w:tcPr>
          <w:p w:rsidR="003B1EFB" w:rsidRDefault="003B1EFB">
            <w:pPr>
              <w:spacing w:line="312" w:lineRule="auto"/>
              <w:jc w:val="center"/>
              <w:rPr>
                <w:sz w:val="24"/>
              </w:rPr>
            </w:pPr>
            <w:r>
              <w:rPr>
                <w:sz w:val="24"/>
              </w:rPr>
              <w:t>1,5 и выше – 18 баллов</w:t>
            </w:r>
          </w:p>
        </w:tc>
        <w:tc>
          <w:tcPr>
            <w:tcW w:w="1134" w:type="dxa"/>
          </w:tcPr>
          <w:p w:rsidR="003B1EFB" w:rsidRDefault="003B1EFB">
            <w:pPr>
              <w:spacing w:line="312" w:lineRule="auto"/>
              <w:jc w:val="center"/>
              <w:rPr>
                <w:sz w:val="24"/>
              </w:rPr>
            </w:pPr>
            <w:r>
              <w:rPr>
                <w:sz w:val="24"/>
              </w:rPr>
              <w:t>1,4 = 15 баллов</w:t>
            </w:r>
          </w:p>
        </w:tc>
        <w:tc>
          <w:tcPr>
            <w:tcW w:w="1134" w:type="dxa"/>
          </w:tcPr>
          <w:p w:rsidR="003B1EFB" w:rsidRDefault="003B1EFB">
            <w:pPr>
              <w:spacing w:line="312" w:lineRule="auto"/>
              <w:jc w:val="center"/>
              <w:rPr>
                <w:sz w:val="24"/>
              </w:rPr>
            </w:pPr>
            <w:r>
              <w:rPr>
                <w:sz w:val="24"/>
              </w:rPr>
              <w:t>1,3 = 12 баллов</w:t>
            </w:r>
          </w:p>
        </w:tc>
        <w:tc>
          <w:tcPr>
            <w:tcW w:w="1276" w:type="dxa"/>
          </w:tcPr>
          <w:p w:rsidR="003B1EFB" w:rsidRDefault="003B1EFB">
            <w:pPr>
              <w:spacing w:line="312" w:lineRule="auto"/>
              <w:jc w:val="center"/>
              <w:rPr>
                <w:sz w:val="24"/>
              </w:rPr>
            </w:pPr>
            <w:r>
              <w:rPr>
                <w:sz w:val="24"/>
              </w:rPr>
              <w:t>1,2-1,1 = 9-6 баллов</w:t>
            </w:r>
          </w:p>
        </w:tc>
        <w:tc>
          <w:tcPr>
            <w:tcW w:w="850" w:type="dxa"/>
          </w:tcPr>
          <w:p w:rsidR="003B1EFB" w:rsidRDefault="003B1EFB">
            <w:pPr>
              <w:spacing w:line="312" w:lineRule="auto"/>
              <w:jc w:val="center"/>
              <w:rPr>
                <w:sz w:val="24"/>
              </w:rPr>
            </w:pPr>
            <w:r>
              <w:rPr>
                <w:sz w:val="24"/>
              </w:rPr>
              <w:t>1,0 = 3 балла</w:t>
            </w:r>
          </w:p>
        </w:tc>
        <w:tc>
          <w:tcPr>
            <w:tcW w:w="992" w:type="dxa"/>
            <w:gridSpan w:val="2"/>
          </w:tcPr>
          <w:p w:rsidR="003B1EFB" w:rsidRDefault="003B1EFB">
            <w:pPr>
              <w:spacing w:line="312" w:lineRule="auto"/>
              <w:jc w:val="center"/>
              <w:rPr>
                <w:sz w:val="24"/>
              </w:rPr>
            </w:pPr>
            <w:r>
              <w:rPr>
                <w:sz w:val="24"/>
              </w:rPr>
              <w:t>Менее 1 – 0 баллов</w:t>
            </w:r>
          </w:p>
        </w:tc>
      </w:tr>
      <w:tr w:rsidR="003B1EFB">
        <w:tc>
          <w:tcPr>
            <w:tcW w:w="709" w:type="dxa"/>
          </w:tcPr>
          <w:p w:rsidR="003B1EFB" w:rsidRDefault="003B1EFB">
            <w:pPr>
              <w:spacing w:line="312" w:lineRule="auto"/>
              <w:jc w:val="center"/>
            </w:pPr>
            <w:r>
              <w:t>3</w:t>
            </w:r>
          </w:p>
        </w:tc>
        <w:tc>
          <w:tcPr>
            <w:tcW w:w="2552" w:type="dxa"/>
          </w:tcPr>
          <w:p w:rsidR="003B1EFB" w:rsidRDefault="003B1EFB">
            <w:pPr>
              <w:spacing w:line="312" w:lineRule="auto"/>
              <w:jc w:val="center"/>
              <w:rPr>
                <w:sz w:val="24"/>
              </w:rPr>
            </w:pPr>
            <w:r>
              <w:rPr>
                <w:sz w:val="24"/>
              </w:rPr>
              <w:t>Коэффициент текущей ликвидности (</w:t>
            </w:r>
            <w:r>
              <w:rPr>
                <w:sz w:val="24"/>
                <w:lang w:val="en-US"/>
              </w:rPr>
              <w:t>L</w:t>
            </w:r>
            <w:r>
              <w:rPr>
                <w:sz w:val="24"/>
                <w:vertAlign w:val="subscript"/>
                <w:lang w:val="en-US"/>
              </w:rPr>
              <w:t>4</w:t>
            </w:r>
            <w:r>
              <w:rPr>
                <w:sz w:val="24"/>
              </w:rPr>
              <w:t>)</w:t>
            </w:r>
          </w:p>
        </w:tc>
        <w:tc>
          <w:tcPr>
            <w:tcW w:w="992" w:type="dxa"/>
          </w:tcPr>
          <w:p w:rsidR="003B1EFB" w:rsidRDefault="003B1EFB">
            <w:pPr>
              <w:spacing w:line="312" w:lineRule="auto"/>
              <w:jc w:val="center"/>
              <w:rPr>
                <w:sz w:val="24"/>
              </w:rPr>
            </w:pPr>
            <w:r>
              <w:rPr>
                <w:sz w:val="24"/>
              </w:rPr>
              <w:t>2 и выше – 16,5 баллов</w:t>
            </w:r>
          </w:p>
        </w:tc>
        <w:tc>
          <w:tcPr>
            <w:tcW w:w="1134" w:type="dxa"/>
          </w:tcPr>
          <w:p w:rsidR="003B1EFB" w:rsidRDefault="003B1EFB">
            <w:pPr>
              <w:spacing w:line="312" w:lineRule="auto"/>
              <w:jc w:val="center"/>
              <w:rPr>
                <w:sz w:val="24"/>
              </w:rPr>
            </w:pPr>
            <w:r>
              <w:rPr>
                <w:sz w:val="24"/>
              </w:rPr>
              <w:t>1,9-1,7 = 15-12 баллов</w:t>
            </w:r>
          </w:p>
        </w:tc>
        <w:tc>
          <w:tcPr>
            <w:tcW w:w="1134" w:type="dxa"/>
          </w:tcPr>
          <w:p w:rsidR="003B1EFB" w:rsidRDefault="003B1EFB">
            <w:pPr>
              <w:spacing w:line="312" w:lineRule="auto"/>
              <w:jc w:val="center"/>
              <w:rPr>
                <w:sz w:val="24"/>
              </w:rPr>
            </w:pPr>
            <w:r>
              <w:rPr>
                <w:sz w:val="24"/>
              </w:rPr>
              <w:t>1,6-1,4 = 10,5-7,5 балла</w:t>
            </w:r>
          </w:p>
        </w:tc>
        <w:tc>
          <w:tcPr>
            <w:tcW w:w="1276" w:type="dxa"/>
          </w:tcPr>
          <w:p w:rsidR="003B1EFB" w:rsidRDefault="003B1EFB">
            <w:pPr>
              <w:spacing w:line="312" w:lineRule="auto"/>
              <w:jc w:val="center"/>
              <w:rPr>
                <w:sz w:val="24"/>
              </w:rPr>
            </w:pPr>
            <w:r>
              <w:rPr>
                <w:sz w:val="24"/>
              </w:rPr>
              <w:t>1,3-1,1 = 6-3 балла</w:t>
            </w:r>
          </w:p>
        </w:tc>
        <w:tc>
          <w:tcPr>
            <w:tcW w:w="850" w:type="dxa"/>
          </w:tcPr>
          <w:p w:rsidR="003B1EFB" w:rsidRDefault="003B1EFB">
            <w:pPr>
              <w:spacing w:line="312" w:lineRule="auto"/>
              <w:jc w:val="center"/>
              <w:rPr>
                <w:sz w:val="24"/>
              </w:rPr>
            </w:pPr>
            <w:r>
              <w:rPr>
                <w:sz w:val="24"/>
              </w:rPr>
              <w:t>1 = 1,5 балла</w:t>
            </w:r>
          </w:p>
        </w:tc>
        <w:tc>
          <w:tcPr>
            <w:tcW w:w="992" w:type="dxa"/>
            <w:gridSpan w:val="2"/>
          </w:tcPr>
          <w:p w:rsidR="003B1EFB" w:rsidRDefault="003B1EFB">
            <w:pPr>
              <w:spacing w:line="312" w:lineRule="auto"/>
              <w:jc w:val="center"/>
              <w:rPr>
                <w:sz w:val="24"/>
              </w:rPr>
            </w:pPr>
            <w:r>
              <w:rPr>
                <w:sz w:val="24"/>
              </w:rPr>
              <w:t>Менее 1 – 0 баллов</w:t>
            </w:r>
          </w:p>
        </w:tc>
      </w:tr>
      <w:tr w:rsidR="003B1EFB">
        <w:tc>
          <w:tcPr>
            <w:tcW w:w="709" w:type="dxa"/>
          </w:tcPr>
          <w:p w:rsidR="003B1EFB" w:rsidRDefault="003B1EFB">
            <w:pPr>
              <w:spacing w:line="312" w:lineRule="auto"/>
              <w:jc w:val="center"/>
            </w:pPr>
            <w:r>
              <w:t>4</w:t>
            </w:r>
          </w:p>
        </w:tc>
        <w:tc>
          <w:tcPr>
            <w:tcW w:w="2552" w:type="dxa"/>
          </w:tcPr>
          <w:p w:rsidR="003B1EFB" w:rsidRDefault="003B1EFB">
            <w:pPr>
              <w:spacing w:line="312" w:lineRule="auto"/>
              <w:jc w:val="center"/>
              <w:rPr>
                <w:sz w:val="24"/>
              </w:rPr>
            </w:pPr>
            <w:r>
              <w:rPr>
                <w:sz w:val="24"/>
              </w:rPr>
              <w:t>Коэффициент финансовой независимости (</w:t>
            </w:r>
            <w:r>
              <w:rPr>
                <w:sz w:val="24"/>
                <w:lang w:val="en-US"/>
              </w:rPr>
              <w:t>U</w:t>
            </w:r>
            <w:r>
              <w:rPr>
                <w:sz w:val="24"/>
                <w:vertAlign w:val="subscript"/>
                <w:lang w:val="en-US"/>
              </w:rPr>
              <w:t>3</w:t>
            </w:r>
            <w:r>
              <w:rPr>
                <w:sz w:val="24"/>
              </w:rPr>
              <w:t>)</w:t>
            </w:r>
          </w:p>
        </w:tc>
        <w:tc>
          <w:tcPr>
            <w:tcW w:w="992" w:type="dxa"/>
          </w:tcPr>
          <w:p w:rsidR="003B1EFB" w:rsidRDefault="003B1EFB">
            <w:pPr>
              <w:spacing w:line="312" w:lineRule="auto"/>
              <w:jc w:val="center"/>
              <w:rPr>
                <w:sz w:val="24"/>
              </w:rPr>
            </w:pPr>
            <w:r>
              <w:rPr>
                <w:sz w:val="24"/>
              </w:rPr>
              <w:t>0,6 и выше – 17 баллов</w:t>
            </w:r>
          </w:p>
        </w:tc>
        <w:tc>
          <w:tcPr>
            <w:tcW w:w="1134" w:type="dxa"/>
          </w:tcPr>
          <w:p w:rsidR="003B1EFB" w:rsidRDefault="003B1EFB">
            <w:pPr>
              <w:spacing w:line="312" w:lineRule="auto"/>
              <w:jc w:val="center"/>
              <w:rPr>
                <w:sz w:val="24"/>
              </w:rPr>
            </w:pPr>
            <w:r>
              <w:rPr>
                <w:sz w:val="24"/>
              </w:rPr>
              <w:t>0,59-0,54 = 16,2-12,2 балла</w:t>
            </w:r>
          </w:p>
        </w:tc>
        <w:tc>
          <w:tcPr>
            <w:tcW w:w="1134" w:type="dxa"/>
          </w:tcPr>
          <w:p w:rsidR="003B1EFB" w:rsidRDefault="003B1EFB">
            <w:pPr>
              <w:spacing w:line="312" w:lineRule="auto"/>
              <w:jc w:val="center"/>
              <w:rPr>
                <w:sz w:val="24"/>
              </w:rPr>
            </w:pPr>
            <w:r>
              <w:rPr>
                <w:sz w:val="24"/>
              </w:rPr>
              <w:t>0,53-0,43 = 11,4-7,4 балла</w:t>
            </w:r>
          </w:p>
        </w:tc>
        <w:tc>
          <w:tcPr>
            <w:tcW w:w="1276" w:type="dxa"/>
          </w:tcPr>
          <w:p w:rsidR="003B1EFB" w:rsidRDefault="003B1EFB">
            <w:pPr>
              <w:spacing w:line="312" w:lineRule="auto"/>
              <w:jc w:val="center"/>
              <w:rPr>
                <w:sz w:val="24"/>
              </w:rPr>
            </w:pPr>
            <w:r>
              <w:rPr>
                <w:sz w:val="24"/>
              </w:rPr>
              <w:t>0,47-0,41 = 6,6-1,8 балла</w:t>
            </w:r>
          </w:p>
        </w:tc>
        <w:tc>
          <w:tcPr>
            <w:tcW w:w="850" w:type="dxa"/>
          </w:tcPr>
          <w:p w:rsidR="003B1EFB" w:rsidRDefault="003B1EFB">
            <w:pPr>
              <w:spacing w:line="312" w:lineRule="auto"/>
              <w:jc w:val="center"/>
              <w:rPr>
                <w:sz w:val="24"/>
              </w:rPr>
            </w:pPr>
            <w:r>
              <w:rPr>
                <w:sz w:val="24"/>
              </w:rPr>
              <w:t>1 = 1,5 балла</w:t>
            </w:r>
          </w:p>
        </w:tc>
        <w:tc>
          <w:tcPr>
            <w:tcW w:w="992" w:type="dxa"/>
            <w:gridSpan w:val="2"/>
          </w:tcPr>
          <w:p w:rsidR="003B1EFB" w:rsidRDefault="003B1EFB">
            <w:pPr>
              <w:spacing w:line="312" w:lineRule="auto"/>
              <w:jc w:val="center"/>
              <w:rPr>
                <w:sz w:val="24"/>
              </w:rPr>
            </w:pPr>
            <w:r>
              <w:rPr>
                <w:sz w:val="24"/>
              </w:rPr>
              <w:t>Менее 0,4 – 0 баллов</w:t>
            </w:r>
          </w:p>
        </w:tc>
      </w:tr>
      <w:tr w:rsidR="003B1EFB">
        <w:tc>
          <w:tcPr>
            <w:tcW w:w="709" w:type="dxa"/>
          </w:tcPr>
          <w:p w:rsidR="003B1EFB" w:rsidRDefault="003B1EFB">
            <w:pPr>
              <w:spacing w:line="312" w:lineRule="auto"/>
              <w:jc w:val="center"/>
            </w:pPr>
            <w:r>
              <w:t>5</w:t>
            </w:r>
          </w:p>
        </w:tc>
        <w:tc>
          <w:tcPr>
            <w:tcW w:w="2552" w:type="dxa"/>
          </w:tcPr>
          <w:p w:rsidR="003B1EFB" w:rsidRDefault="003B1EFB">
            <w:pPr>
              <w:spacing w:line="312" w:lineRule="auto"/>
              <w:jc w:val="center"/>
              <w:rPr>
                <w:sz w:val="24"/>
              </w:rPr>
            </w:pPr>
            <w:r>
              <w:rPr>
                <w:sz w:val="24"/>
              </w:rPr>
              <w:t>Коэффициент обеспеченности собственными источниками финансирования (</w:t>
            </w:r>
            <w:r>
              <w:rPr>
                <w:sz w:val="24"/>
                <w:lang w:val="en-US"/>
              </w:rPr>
              <w:t>U</w:t>
            </w:r>
            <w:r>
              <w:rPr>
                <w:sz w:val="24"/>
                <w:vertAlign w:val="subscript"/>
                <w:lang w:val="en-US"/>
              </w:rPr>
              <w:t>2</w:t>
            </w:r>
            <w:r>
              <w:rPr>
                <w:sz w:val="24"/>
              </w:rPr>
              <w:t>)</w:t>
            </w:r>
          </w:p>
        </w:tc>
        <w:tc>
          <w:tcPr>
            <w:tcW w:w="992" w:type="dxa"/>
          </w:tcPr>
          <w:p w:rsidR="003B1EFB" w:rsidRDefault="003B1EFB">
            <w:pPr>
              <w:spacing w:line="312" w:lineRule="auto"/>
              <w:jc w:val="center"/>
              <w:rPr>
                <w:sz w:val="24"/>
              </w:rPr>
            </w:pPr>
            <w:r>
              <w:rPr>
                <w:sz w:val="24"/>
              </w:rPr>
              <w:t>0,5 и выше – 15 баллов</w:t>
            </w:r>
          </w:p>
        </w:tc>
        <w:tc>
          <w:tcPr>
            <w:tcW w:w="1134" w:type="dxa"/>
          </w:tcPr>
          <w:p w:rsidR="003B1EFB" w:rsidRDefault="003B1EFB">
            <w:pPr>
              <w:spacing w:line="312" w:lineRule="auto"/>
              <w:jc w:val="center"/>
              <w:rPr>
                <w:sz w:val="24"/>
              </w:rPr>
            </w:pPr>
            <w:r>
              <w:rPr>
                <w:sz w:val="24"/>
              </w:rPr>
              <w:t>0,4 = 12 баллов</w:t>
            </w:r>
          </w:p>
        </w:tc>
        <w:tc>
          <w:tcPr>
            <w:tcW w:w="1134" w:type="dxa"/>
          </w:tcPr>
          <w:p w:rsidR="003B1EFB" w:rsidRDefault="003B1EFB">
            <w:pPr>
              <w:spacing w:line="312" w:lineRule="auto"/>
              <w:jc w:val="center"/>
              <w:rPr>
                <w:sz w:val="24"/>
              </w:rPr>
            </w:pPr>
            <w:r>
              <w:rPr>
                <w:sz w:val="24"/>
              </w:rPr>
              <w:t>0,3 = 9 баллов</w:t>
            </w:r>
          </w:p>
        </w:tc>
        <w:tc>
          <w:tcPr>
            <w:tcW w:w="1276" w:type="dxa"/>
          </w:tcPr>
          <w:p w:rsidR="003B1EFB" w:rsidRDefault="003B1EFB">
            <w:pPr>
              <w:spacing w:line="312" w:lineRule="auto"/>
              <w:jc w:val="center"/>
              <w:rPr>
                <w:sz w:val="24"/>
              </w:rPr>
            </w:pPr>
            <w:r>
              <w:rPr>
                <w:sz w:val="24"/>
              </w:rPr>
              <w:t>0,2 = 6 баллов</w:t>
            </w:r>
          </w:p>
        </w:tc>
        <w:tc>
          <w:tcPr>
            <w:tcW w:w="850" w:type="dxa"/>
          </w:tcPr>
          <w:p w:rsidR="003B1EFB" w:rsidRDefault="003B1EFB">
            <w:pPr>
              <w:spacing w:line="312" w:lineRule="auto"/>
              <w:jc w:val="center"/>
              <w:rPr>
                <w:sz w:val="24"/>
              </w:rPr>
            </w:pPr>
            <w:r>
              <w:rPr>
                <w:sz w:val="24"/>
              </w:rPr>
              <w:t>0,1 = 3 балла</w:t>
            </w:r>
          </w:p>
        </w:tc>
        <w:tc>
          <w:tcPr>
            <w:tcW w:w="992" w:type="dxa"/>
            <w:gridSpan w:val="2"/>
          </w:tcPr>
          <w:p w:rsidR="003B1EFB" w:rsidRDefault="003B1EFB">
            <w:pPr>
              <w:spacing w:line="312" w:lineRule="auto"/>
              <w:jc w:val="center"/>
              <w:rPr>
                <w:sz w:val="24"/>
              </w:rPr>
            </w:pPr>
            <w:r>
              <w:rPr>
                <w:sz w:val="24"/>
              </w:rPr>
              <w:t>Менее 0,1 – 0 баллов</w:t>
            </w:r>
          </w:p>
        </w:tc>
      </w:tr>
      <w:tr w:rsidR="003B1EFB">
        <w:tc>
          <w:tcPr>
            <w:tcW w:w="709" w:type="dxa"/>
          </w:tcPr>
          <w:p w:rsidR="003B1EFB" w:rsidRDefault="003B1EFB">
            <w:pPr>
              <w:spacing w:line="312" w:lineRule="auto"/>
              <w:jc w:val="center"/>
            </w:pPr>
            <w:r>
              <w:t>6</w:t>
            </w:r>
          </w:p>
        </w:tc>
        <w:tc>
          <w:tcPr>
            <w:tcW w:w="2552" w:type="dxa"/>
          </w:tcPr>
          <w:p w:rsidR="003B1EFB" w:rsidRDefault="003B1EFB">
            <w:pPr>
              <w:spacing w:line="312" w:lineRule="auto"/>
              <w:jc w:val="center"/>
              <w:rPr>
                <w:sz w:val="24"/>
              </w:rPr>
            </w:pPr>
            <w:r>
              <w:rPr>
                <w:sz w:val="24"/>
              </w:rPr>
              <w:t>Коэффициент финансовой независимости в части формирования запасов и затрат (</w:t>
            </w:r>
            <w:r>
              <w:rPr>
                <w:sz w:val="24"/>
                <w:lang w:val="en-US"/>
              </w:rPr>
              <w:t>U</w:t>
            </w:r>
            <w:r>
              <w:rPr>
                <w:sz w:val="24"/>
                <w:vertAlign w:val="subscript"/>
                <w:lang w:val="en-US"/>
              </w:rPr>
              <w:t>6</w:t>
            </w:r>
            <w:r>
              <w:rPr>
                <w:sz w:val="24"/>
              </w:rPr>
              <w:t>)</w:t>
            </w:r>
          </w:p>
        </w:tc>
        <w:tc>
          <w:tcPr>
            <w:tcW w:w="992" w:type="dxa"/>
          </w:tcPr>
          <w:p w:rsidR="003B1EFB" w:rsidRDefault="003B1EFB">
            <w:pPr>
              <w:spacing w:line="312" w:lineRule="auto"/>
              <w:jc w:val="center"/>
              <w:rPr>
                <w:sz w:val="24"/>
              </w:rPr>
            </w:pPr>
            <w:r>
              <w:rPr>
                <w:sz w:val="24"/>
              </w:rPr>
              <w:t>1 и выше – 13,5 баллов</w:t>
            </w:r>
          </w:p>
        </w:tc>
        <w:tc>
          <w:tcPr>
            <w:tcW w:w="1134" w:type="dxa"/>
          </w:tcPr>
          <w:p w:rsidR="003B1EFB" w:rsidRDefault="003B1EFB">
            <w:pPr>
              <w:spacing w:line="312" w:lineRule="auto"/>
              <w:jc w:val="center"/>
              <w:rPr>
                <w:sz w:val="24"/>
              </w:rPr>
            </w:pPr>
            <w:r>
              <w:rPr>
                <w:sz w:val="24"/>
              </w:rPr>
              <w:t>0,9 = 11 баллов</w:t>
            </w:r>
          </w:p>
        </w:tc>
        <w:tc>
          <w:tcPr>
            <w:tcW w:w="1134" w:type="dxa"/>
          </w:tcPr>
          <w:p w:rsidR="003B1EFB" w:rsidRDefault="003B1EFB">
            <w:pPr>
              <w:spacing w:line="312" w:lineRule="auto"/>
              <w:jc w:val="center"/>
              <w:rPr>
                <w:sz w:val="24"/>
              </w:rPr>
            </w:pPr>
            <w:r>
              <w:rPr>
                <w:sz w:val="24"/>
              </w:rPr>
              <w:t>0,8 = 8,5 баллов</w:t>
            </w:r>
          </w:p>
        </w:tc>
        <w:tc>
          <w:tcPr>
            <w:tcW w:w="1276" w:type="dxa"/>
          </w:tcPr>
          <w:p w:rsidR="003B1EFB" w:rsidRDefault="003B1EFB">
            <w:pPr>
              <w:spacing w:line="312" w:lineRule="auto"/>
              <w:jc w:val="center"/>
              <w:rPr>
                <w:sz w:val="24"/>
              </w:rPr>
            </w:pPr>
            <w:r>
              <w:rPr>
                <w:sz w:val="24"/>
              </w:rPr>
              <w:t>0,7-0,6 = 6-3,5 балла</w:t>
            </w:r>
          </w:p>
        </w:tc>
        <w:tc>
          <w:tcPr>
            <w:tcW w:w="850" w:type="dxa"/>
          </w:tcPr>
          <w:p w:rsidR="003B1EFB" w:rsidRDefault="003B1EFB">
            <w:pPr>
              <w:spacing w:line="312" w:lineRule="auto"/>
              <w:jc w:val="center"/>
              <w:rPr>
                <w:sz w:val="24"/>
              </w:rPr>
            </w:pPr>
            <w:r>
              <w:rPr>
                <w:sz w:val="24"/>
              </w:rPr>
              <w:t>0,5 = 1 балла</w:t>
            </w:r>
          </w:p>
        </w:tc>
        <w:tc>
          <w:tcPr>
            <w:tcW w:w="992" w:type="dxa"/>
            <w:gridSpan w:val="2"/>
          </w:tcPr>
          <w:p w:rsidR="003B1EFB" w:rsidRDefault="003B1EFB">
            <w:pPr>
              <w:spacing w:line="312" w:lineRule="auto"/>
              <w:jc w:val="center"/>
              <w:rPr>
                <w:sz w:val="24"/>
              </w:rPr>
            </w:pPr>
            <w:r>
              <w:rPr>
                <w:sz w:val="24"/>
              </w:rPr>
              <w:t>Менее 0,5 – 0 баллов</w:t>
            </w:r>
          </w:p>
        </w:tc>
      </w:tr>
      <w:tr w:rsidR="003B1EFB">
        <w:tc>
          <w:tcPr>
            <w:tcW w:w="709" w:type="dxa"/>
          </w:tcPr>
          <w:p w:rsidR="003B1EFB" w:rsidRDefault="003B1EFB">
            <w:pPr>
              <w:spacing w:line="312" w:lineRule="auto"/>
              <w:jc w:val="center"/>
            </w:pPr>
            <w:r>
              <w:t>7</w:t>
            </w:r>
          </w:p>
        </w:tc>
        <w:tc>
          <w:tcPr>
            <w:tcW w:w="2552" w:type="dxa"/>
          </w:tcPr>
          <w:p w:rsidR="003B1EFB" w:rsidRDefault="003B1EFB">
            <w:pPr>
              <w:spacing w:line="312" w:lineRule="auto"/>
              <w:jc w:val="center"/>
              <w:rPr>
                <w:sz w:val="24"/>
              </w:rPr>
            </w:pPr>
            <w:r>
              <w:rPr>
                <w:sz w:val="24"/>
              </w:rPr>
              <w:t>Минимальное значение границы</w:t>
            </w:r>
          </w:p>
        </w:tc>
        <w:tc>
          <w:tcPr>
            <w:tcW w:w="992" w:type="dxa"/>
          </w:tcPr>
          <w:p w:rsidR="003B1EFB" w:rsidRDefault="003B1EFB">
            <w:pPr>
              <w:spacing w:line="312" w:lineRule="auto"/>
              <w:jc w:val="center"/>
              <w:rPr>
                <w:sz w:val="24"/>
              </w:rPr>
            </w:pPr>
            <w:r>
              <w:rPr>
                <w:sz w:val="24"/>
              </w:rPr>
              <w:t>100</w:t>
            </w:r>
          </w:p>
        </w:tc>
        <w:tc>
          <w:tcPr>
            <w:tcW w:w="1134" w:type="dxa"/>
          </w:tcPr>
          <w:p w:rsidR="003B1EFB" w:rsidRDefault="003B1EFB">
            <w:pPr>
              <w:spacing w:line="312" w:lineRule="auto"/>
              <w:jc w:val="center"/>
              <w:rPr>
                <w:sz w:val="24"/>
              </w:rPr>
            </w:pPr>
            <w:r>
              <w:rPr>
                <w:sz w:val="24"/>
              </w:rPr>
              <w:t>85,2 - 66</w:t>
            </w:r>
          </w:p>
        </w:tc>
        <w:tc>
          <w:tcPr>
            <w:tcW w:w="1134" w:type="dxa"/>
          </w:tcPr>
          <w:p w:rsidR="003B1EFB" w:rsidRDefault="003B1EFB">
            <w:pPr>
              <w:spacing w:line="312" w:lineRule="auto"/>
              <w:jc w:val="center"/>
              <w:rPr>
                <w:sz w:val="24"/>
              </w:rPr>
            </w:pPr>
            <w:r>
              <w:rPr>
                <w:sz w:val="24"/>
              </w:rPr>
              <w:t>63,4 – 56,5</w:t>
            </w:r>
          </w:p>
        </w:tc>
        <w:tc>
          <w:tcPr>
            <w:tcW w:w="1276" w:type="dxa"/>
          </w:tcPr>
          <w:p w:rsidR="003B1EFB" w:rsidRDefault="003B1EFB">
            <w:pPr>
              <w:spacing w:line="312" w:lineRule="auto"/>
              <w:jc w:val="center"/>
              <w:rPr>
                <w:sz w:val="24"/>
              </w:rPr>
            </w:pPr>
            <w:r>
              <w:rPr>
                <w:sz w:val="24"/>
              </w:rPr>
              <w:t>41,6-28,3</w:t>
            </w:r>
          </w:p>
        </w:tc>
        <w:tc>
          <w:tcPr>
            <w:tcW w:w="850" w:type="dxa"/>
          </w:tcPr>
          <w:p w:rsidR="003B1EFB" w:rsidRDefault="003B1EFB">
            <w:pPr>
              <w:spacing w:line="312" w:lineRule="auto"/>
              <w:jc w:val="center"/>
              <w:rPr>
                <w:sz w:val="24"/>
              </w:rPr>
            </w:pPr>
            <w:r>
              <w:rPr>
                <w:sz w:val="24"/>
              </w:rPr>
              <w:t>14</w:t>
            </w:r>
          </w:p>
        </w:tc>
        <w:tc>
          <w:tcPr>
            <w:tcW w:w="992" w:type="dxa"/>
            <w:gridSpan w:val="2"/>
          </w:tcPr>
          <w:p w:rsidR="003B1EFB" w:rsidRDefault="003B1EFB">
            <w:pPr>
              <w:spacing w:line="312" w:lineRule="auto"/>
              <w:jc w:val="center"/>
              <w:rPr>
                <w:sz w:val="24"/>
              </w:rPr>
            </w:pPr>
            <w:r>
              <w:rPr>
                <w:sz w:val="24"/>
              </w:rPr>
              <w:t>-</w:t>
            </w:r>
          </w:p>
        </w:tc>
      </w:tr>
    </w:tbl>
    <w:p w:rsidR="003B1EFB" w:rsidRDefault="003B1EFB">
      <w:pPr>
        <w:spacing w:line="312" w:lineRule="auto"/>
        <w:ind w:firstLine="567"/>
        <w:jc w:val="both"/>
        <w:rPr>
          <w:b/>
          <w:sz w:val="28"/>
        </w:rPr>
      </w:pPr>
    </w:p>
    <w:p w:rsidR="003B1EFB" w:rsidRDefault="003B1EFB">
      <w:pPr>
        <w:spacing w:line="312" w:lineRule="auto"/>
        <w:ind w:firstLine="567"/>
        <w:jc w:val="both"/>
        <w:rPr>
          <w:sz w:val="28"/>
        </w:rPr>
      </w:pPr>
      <w:r>
        <w:rPr>
          <w:b/>
          <w:sz w:val="28"/>
        </w:rPr>
        <w:t xml:space="preserve"> </w:t>
      </w:r>
      <w:r>
        <w:rPr>
          <w:sz w:val="28"/>
        </w:rPr>
        <w:t>Все организации по критериям оценки финансового состояния подразделяют на пять классов:</w:t>
      </w:r>
    </w:p>
    <w:p w:rsidR="003B1EFB" w:rsidRDefault="003B1EFB">
      <w:pPr>
        <w:spacing w:line="312" w:lineRule="auto"/>
        <w:ind w:firstLine="567"/>
        <w:jc w:val="both"/>
        <w:rPr>
          <w:sz w:val="28"/>
        </w:rPr>
      </w:pPr>
      <w:r>
        <w:rPr>
          <w:sz w:val="28"/>
          <w:lang w:val="en-US"/>
        </w:rPr>
        <w:t xml:space="preserve">I </w:t>
      </w:r>
      <w:r>
        <w:rPr>
          <w:sz w:val="28"/>
        </w:rPr>
        <w:t>класс – организации, чьи кредиты и обязательства подкреплены информацией, позволяющей быть уверенными в возврате кредитов и выполнении других обязательств в соответствии с договорами с хорошим запасом на возможную ошибку.</w:t>
      </w:r>
    </w:p>
    <w:p w:rsidR="003B1EFB" w:rsidRDefault="003B1EFB">
      <w:pPr>
        <w:spacing w:line="312" w:lineRule="auto"/>
        <w:ind w:firstLine="567"/>
        <w:jc w:val="both"/>
        <w:rPr>
          <w:sz w:val="28"/>
        </w:rPr>
      </w:pPr>
      <w:r>
        <w:rPr>
          <w:sz w:val="28"/>
          <w:lang w:val="en-US"/>
        </w:rPr>
        <w:t xml:space="preserve">II </w:t>
      </w:r>
      <w:r>
        <w:rPr>
          <w:sz w:val="28"/>
        </w:rPr>
        <w:t>класс - организации, демонстрирующие некоторый уровень риска по задолженности и обязательствам и обнаруживающие определенную слабость финансовых показателей и кредитоспособности. Эти организации еще не рассматриваются как рискованные.</w:t>
      </w:r>
    </w:p>
    <w:p w:rsidR="003B1EFB" w:rsidRDefault="003B1EFB">
      <w:pPr>
        <w:spacing w:line="312" w:lineRule="auto"/>
        <w:ind w:firstLine="567"/>
        <w:jc w:val="both"/>
        <w:rPr>
          <w:sz w:val="28"/>
          <w:lang w:val="en-US"/>
        </w:rPr>
      </w:pPr>
      <w:r>
        <w:rPr>
          <w:sz w:val="28"/>
          <w:lang w:val="en-US"/>
        </w:rPr>
        <w:t>III</w:t>
      </w:r>
      <w:r>
        <w:rPr>
          <w:sz w:val="28"/>
        </w:rPr>
        <w:t xml:space="preserve"> класс – это проблемные организации. Вряд ли существует угроза потери средств, но полное получение процентов, выполнение обязательств представляется сомнительным.</w:t>
      </w:r>
      <w:r>
        <w:rPr>
          <w:sz w:val="28"/>
          <w:lang w:val="en-US"/>
        </w:rPr>
        <w:t xml:space="preserve"> </w:t>
      </w:r>
    </w:p>
    <w:p w:rsidR="003B1EFB" w:rsidRDefault="003B1EFB">
      <w:pPr>
        <w:spacing w:line="312" w:lineRule="auto"/>
        <w:ind w:firstLine="567"/>
        <w:jc w:val="both"/>
        <w:rPr>
          <w:sz w:val="28"/>
        </w:rPr>
      </w:pPr>
      <w:r>
        <w:rPr>
          <w:sz w:val="28"/>
          <w:lang w:val="en-US"/>
        </w:rPr>
        <w:t>IV</w:t>
      </w:r>
      <w:r>
        <w:rPr>
          <w:sz w:val="28"/>
        </w:rPr>
        <w:t xml:space="preserve"> класс – это организации особого внимания, т.к. имеется риск при взаимоотношениях с ними. Организации, которые могут потерять средства и проценты даже после принятия мер к оздоровлению бизнеса.</w:t>
      </w:r>
    </w:p>
    <w:p w:rsidR="003B1EFB" w:rsidRDefault="003B1EFB">
      <w:pPr>
        <w:spacing w:line="312" w:lineRule="auto"/>
        <w:ind w:firstLine="567"/>
        <w:jc w:val="both"/>
        <w:rPr>
          <w:sz w:val="28"/>
          <w:lang w:val="en-US"/>
        </w:rPr>
      </w:pPr>
      <w:r>
        <w:rPr>
          <w:sz w:val="28"/>
          <w:lang w:val="en-US"/>
        </w:rPr>
        <w:t xml:space="preserve">V </w:t>
      </w:r>
      <w:r>
        <w:rPr>
          <w:sz w:val="28"/>
        </w:rPr>
        <w:t>класс – организации высочайшего риска, практически неплатежеспособные.</w:t>
      </w:r>
    </w:p>
    <w:p w:rsidR="003B1EFB" w:rsidRDefault="003B1EFB">
      <w:pPr>
        <w:spacing w:line="312" w:lineRule="auto"/>
        <w:ind w:firstLine="567"/>
        <w:jc w:val="both"/>
        <w:rPr>
          <w:sz w:val="28"/>
        </w:rPr>
      </w:pPr>
      <w:r>
        <w:rPr>
          <w:sz w:val="28"/>
        </w:rPr>
        <w:t xml:space="preserve">Традиционный экономический анализ в значительной мере занимался сопоставлением фактических данных о результатах производственно-хозяйственной деятельности организаций с плановыми показателями, выявлением и оценкой отклонений «факта» от «плана». Затем общая сумма отклонений раскладывалась на отдельные суммы, обусловленные влиянием различных факторов как положительных (благоприятных), так и отрицательных (неблагоприятных), и разрабатывались предложения, как усилить влияние положительных и ослабить или устранить влияние отрицательных факторов.  </w:t>
      </w:r>
    </w:p>
    <w:p w:rsidR="003B1EFB" w:rsidRDefault="003B1EFB">
      <w:pPr>
        <w:pStyle w:val="9"/>
        <w:spacing w:line="312" w:lineRule="auto"/>
      </w:pPr>
    </w:p>
    <w:p w:rsidR="003B1EFB" w:rsidRDefault="003B1EFB">
      <w:pPr>
        <w:pStyle w:val="9"/>
        <w:spacing w:line="312" w:lineRule="auto"/>
      </w:pPr>
      <w:r>
        <w:br w:type="page"/>
      </w:r>
      <w:r>
        <w:lastRenderedPageBreak/>
        <w:t>Оценка деловой активности МТП магазин “Шанс”</w:t>
      </w:r>
    </w:p>
    <w:p w:rsidR="003B1EFB" w:rsidRDefault="003B1EFB"/>
    <w:p w:rsidR="003B1EFB" w:rsidRDefault="003B1EFB">
      <w:pPr>
        <w:spacing w:line="312" w:lineRule="auto"/>
        <w:ind w:firstLine="567"/>
        <w:jc w:val="both"/>
        <w:rPr>
          <w:sz w:val="28"/>
        </w:rPr>
      </w:pPr>
      <w:r>
        <w:rPr>
          <w:sz w:val="28"/>
        </w:rPr>
        <w:t>Анализ деловой активности п/п позволяет выявить насколько эффективно оно использует свои средства.</w:t>
      </w:r>
    </w:p>
    <w:p w:rsidR="003B1EFB" w:rsidRDefault="003B1EFB">
      <w:pPr>
        <w:spacing w:line="312" w:lineRule="auto"/>
        <w:ind w:firstLine="567"/>
        <w:jc w:val="both"/>
        <w:rPr>
          <w:sz w:val="28"/>
        </w:rPr>
      </w:pPr>
      <w:r>
        <w:rPr>
          <w:sz w:val="28"/>
        </w:rPr>
        <w:t>Деловую активность п/п можно представить как систему качественных и количественных критериев.</w:t>
      </w:r>
    </w:p>
    <w:p w:rsidR="003B1EFB" w:rsidRDefault="003B1EFB">
      <w:pPr>
        <w:pStyle w:val="30"/>
        <w:keepNext w:val="0"/>
        <w:spacing w:line="312" w:lineRule="auto"/>
      </w:pPr>
      <w:r>
        <w:t>Качественные критерии - это широта рынков сбыта, репутация п/п, конкурентоспособность, наличие стабильных поставщиков и потребителей и т.п.</w:t>
      </w:r>
    </w:p>
    <w:p w:rsidR="003B1EFB" w:rsidRDefault="003B1EFB">
      <w:pPr>
        <w:spacing w:line="312" w:lineRule="auto"/>
        <w:ind w:firstLine="567"/>
        <w:jc w:val="both"/>
        <w:rPr>
          <w:sz w:val="28"/>
        </w:rPr>
      </w:pPr>
      <w:r>
        <w:rPr>
          <w:sz w:val="28"/>
        </w:rPr>
        <w:t>Количественные критерии деловой активности определяются абсолютными и относительными показателями. Среди абсолютных показателей следует выделить объем реализации произведенной продукции (работ, услуг), прибыль, величину авансированного капитала (активы п/п). Целесообразно учитывать сравнительную динамику этих показателей.</w:t>
      </w:r>
    </w:p>
    <w:p w:rsidR="003B1EFB" w:rsidRDefault="003B1EFB">
      <w:pPr>
        <w:spacing w:line="312" w:lineRule="auto"/>
        <w:ind w:firstLine="567"/>
        <w:jc w:val="both"/>
        <w:rPr>
          <w:sz w:val="28"/>
        </w:rPr>
      </w:pPr>
      <w:r>
        <w:rPr>
          <w:sz w:val="28"/>
        </w:rPr>
        <w:t>Оптимальное соотношение:</w:t>
      </w:r>
    </w:p>
    <w:p w:rsidR="003B1EFB" w:rsidRDefault="003B1EFB">
      <w:pPr>
        <w:spacing w:line="312" w:lineRule="auto"/>
        <w:jc w:val="center"/>
        <w:rPr>
          <w:sz w:val="28"/>
          <w:lang w:val="en-US"/>
        </w:rPr>
      </w:pPr>
      <w:r>
        <w:rPr>
          <w:sz w:val="28"/>
        </w:rPr>
        <w:t>Т</w:t>
      </w:r>
      <w:r>
        <w:rPr>
          <w:sz w:val="28"/>
          <w:vertAlign w:val="subscript"/>
        </w:rPr>
        <w:t>п</w:t>
      </w:r>
      <w:r>
        <w:rPr>
          <w:sz w:val="28"/>
          <w:lang w:val="en-US"/>
        </w:rPr>
        <w:t>&gt;</w:t>
      </w:r>
      <w:r>
        <w:rPr>
          <w:sz w:val="28"/>
        </w:rPr>
        <w:t>Т</w:t>
      </w:r>
      <w:r>
        <w:rPr>
          <w:sz w:val="28"/>
          <w:vertAlign w:val="subscript"/>
        </w:rPr>
        <w:t>в</w:t>
      </w:r>
      <w:r>
        <w:rPr>
          <w:sz w:val="28"/>
          <w:lang w:val="en-US"/>
        </w:rPr>
        <w:t>&gt;</w:t>
      </w:r>
      <w:r>
        <w:rPr>
          <w:sz w:val="28"/>
        </w:rPr>
        <w:t>Т</w:t>
      </w:r>
      <w:r>
        <w:rPr>
          <w:sz w:val="28"/>
          <w:vertAlign w:val="subscript"/>
        </w:rPr>
        <w:t>ак</w:t>
      </w:r>
      <w:r>
        <w:rPr>
          <w:sz w:val="28"/>
          <w:lang w:val="en-US"/>
        </w:rPr>
        <w:t>&gt;100%</w:t>
      </w:r>
    </w:p>
    <w:p w:rsidR="003B1EFB" w:rsidRDefault="003B1EFB">
      <w:pPr>
        <w:spacing w:line="312" w:lineRule="auto"/>
        <w:ind w:firstLine="567"/>
        <w:jc w:val="both"/>
        <w:rPr>
          <w:sz w:val="28"/>
        </w:rPr>
      </w:pPr>
      <w:r>
        <w:rPr>
          <w:sz w:val="28"/>
        </w:rPr>
        <w:t>где Тп - темп изменения прибыли;</w:t>
      </w:r>
    </w:p>
    <w:p w:rsidR="003B1EFB" w:rsidRDefault="003B1EFB">
      <w:pPr>
        <w:spacing w:line="312" w:lineRule="auto"/>
        <w:ind w:left="993"/>
        <w:jc w:val="both"/>
        <w:rPr>
          <w:sz w:val="28"/>
        </w:rPr>
      </w:pPr>
      <w:r>
        <w:rPr>
          <w:sz w:val="28"/>
        </w:rPr>
        <w:t>Тв - темп изменения выручки от реализации продукции (работ, услуг);</w:t>
      </w:r>
    </w:p>
    <w:p w:rsidR="003B1EFB" w:rsidRDefault="003B1EFB">
      <w:pPr>
        <w:spacing w:line="312" w:lineRule="auto"/>
        <w:ind w:left="993"/>
        <w:jc w:val="both"/>
        <w:rPr>
          <w:sz w:val="28"/>
        </w:rPr>
      </w:pPr>
      <w:r>
        <w:rPr>
          <w:sz w:val="28"/>
        </w:rPr>
        <w:t>Так - темп изменения активов (имущества) п/п.</w:t>
      </w:r>
    </w:p>
    <w:p w:rsidR="003B1EFB" w:rsidRDefault="003B1EFB">
      <w:pPr>
        <w:spacing w:line="312" w:lineRule="auto"/>
        <w:ind w:firstLine="567"/>
        <w:jc w:val="both"/>
        <w:rPr>
          <w:sz w:val="28"/>
        </w:rPr>
      </w:pPr>
      <w:r>
        <w:rPr>
          <w:sz w:val="28"/>
        </w:rPr>
        <w:t>Приведенное соотношение получило название “золотого правила экономики п/п”: прибыль должна возрастать более высокими темпами, чем объемы реализации и имущества п/п. Это означает следующее: издержки производства и обращения должны снижаться, а ресурсы п/п использоваться более эффективно. Однако на практике даже у стабильно прибыльного п/п в некоторых случаях возможно отклонение от этого соотношения. Причины могут быть разные: крупные инвестиции, освоение новых технологий, реорганизация структуры управления и производства, модернизация и реконструкция. Эти мероприятия зачастую вызваны влиянием внешней среды и требуют значительных финансовых вложений, которые окупятся и принесут выгоду в будущем.</w:t>
      </w:r>
    </w:p>
    <w:p w:rsidR="003B1EFB" w:rsidRDefault="003B1EFB">
      <w:pPr>
        <w:spacing w:line="312" w:lineRule="auto"/>
        <w:ind w:firstLine="567"/>
        <w:jc w:val="both"/>
        <w:rPr>
          <w:sz w:val="28"/>
        </w:rPr>
      </w:pPr>
      <w:r>
        <w:rPr>
          <w:sz w:val="28"/>
        </w:rPr>
        <w:t xml:space="preserve">Относительные показатели деловой активности характеризуют уровень эффективности использования ресурсов (материальных трудовых и финансовых). Предлагаемая система показателей деловой активности (табл. </w:t>
      </w:r>
      <w:r>
        <w:rPr>
          <w:sz w:val="28"/>
        </w:rPr>
        <w:lastRenderedPageBreak/>
        <w:t>5.) базируется на данных бухгалтерской отчетности п/п. Это обстоятельство позволяет по данным расчета показателей контролировать изменения в финансовом состоянии п/п.</w:t>
      </w:r>
    </w:p>
    <w:p w:rsidR="003B1EFB" w:rsidRDefault="003B1EFB">
      <w:pPr>
        <w:jc w:val="right"/>
        <w:rPr>
          <w:sz w:val="28"/>
        </w:rPr>
      </w:pPr>
      <w:r>
        <w:rPr>
          <w:sz w:val="28"/>
        </w:rPr>
        <w:t>Таблица 5.</w:t>
      </w:r>
    </w:p>
    <w:p w:rsidR="003B1EFB" w:rsidRDefault="003B1EFB">
      <w:pPr>
        <w:pStyle w:val="9"/>
        <w:spacing w:line="312" w:lineRule="auto"/>
      </w:pPr>
      <w:r>
        <w:t>Система показателей деловой активности предприятия</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268"/>
        <w:gridCol w:w="5350"/>
      </w:tblGrid>
      <w:tr w:rsidR="003B1EFB">
        <w:tc>
          <w:tcPr>
            <w:tcW w:w="2235" w:type="dxa"/>
          </w:tcPr>
          <w:p w:rsidR="003B1EFB" w:rsidRDefault="003B1EFB">
            <w:pPr>
              <w:spacing w:line="312" w:lineRule="auto"/>
              <w:jc w:val="center"/>
              <w:rPr>
                <w:b/>
                <w:sz w:val="22"/>
              </w:rPr>
            </w:pPr>
            <w:r>
              <w:rPr>
                <w:b/>
                <w:sz w:val="22"/>
              </w:rPr>
              <w:br w:type="page"/>
              <w:t>Показатель</w:t>
            </w:r>
          </w:p>
        </w:tc>
        <w:tc>
          <w:tcPr>
            <w:tcW w:w="2268" w:type="dxa"/>
          </w:tcPr>
          <w:p w:rsidR="003B1EFB" w:rsidRDefault="003B1EFB">
            <w:pPr>
              <w:spacing w:line="312" w:lineRule="auto"/>
              <w:jc w:val="center"/>
              <w:rPr>
                <w:b/>
                <w:sz w:val="22"/>
              </w:rPr>
            </w:pPr>
            <w:r>
              <w:rPr>
                <w:b/>
                <w:sz w:val="22"/>
              </w:rPr>
              <w:t>Формула расчета</w:t>
            </w:r>
          </w:p>
        </w:tc>
        <w:tc>
          <w:tcPr>
            <w:tcW w:w="5350" w:type="dxa"/>
          </w:tcPr>
          <w:p w:rsidR="003B1EFB" w:rsidRDefault="003B1EFB">
            <w:pPr>
              <w:spacing w:line="312" w:lineRule="auto"/>
              <w:jc w:val="center"/>
              <w:rPr>
                <w:b/>
                <w:sz w:val="22"/>
              </w:rPr>
            </w:pPr>
            <w:r>
              <w:rPr>
                <w:b/>
                <w:sz w:val="22"/>
              </w:rPr>
              <w:t>Комментарий</w:t>
            </w:r>
          </w:p>
        </w:tc>
      </w:tr>
      <w:tr w:rsidR="003B1EFB">
        <w:tc>
          <w:tcPr>
            <w:tcW w:w="2235" w:type="dxa"/>
          </w:tcPr>
          <w:p w:rsidR="003B1EFB" w:rsidRDefault="003B1EFB">
            <w:pPr>
              <w:spacing w:line="312" w:lineRule="auto"/>
              <w:jc w:val="center"/>
              <w:rPr>
                <w:sz w:val="22"/>
              </w:rPr>
            </w:pPr>
            <w:r>
              <w:rPr>
                <w:sz w:val="22"/>
              </w:rPr>
              <w:t>1</w:t>
            </w:r>
          </w:p>
        </w:tc>
        <w:tc>
          <w:tcPr>
            <w:tcW w:w="2268" w:type="dxa"/>
          </w:tcPr>
          <w:p w:rsidR="003B1EFB" w:rsidRDefault="003B1EFB">
            <w:pPr>
              <w:spacing w:line="312" w:lineRule="auto"/>
              <w:jc w:val="center"/>
              <w:rPr>
                <w:sz w:val="22"/>
              </w:rPr>
            </w:pPr>
            <w:r>
              <w:rPr>
                <w:sz w:val="22"/>
              </w:rPr>
              <w:t>2</w:t>
            </w:r>
          </w:p>
        </w:tc>
        <w:tc>
          <w:tcPr>
            <w:tcW w:w="5350" w:type="dxa"/>
          </w:tcPr>
          <w:p w:rsidR="003B1EFB" w:rsidRDefault="003B1EFB">
            <w:pPr>
              <w:spacing w:line="312" w:lineRule="auto"/>
              <w:jc w:val="center"/>
              <w:rPr>
                <w:sz w:val="22"/>
              </w:rPr>
            </w:pPr>
            <w:r>
              <w:rPr>
                <w:sz w:val="22"/>
              </w:rPr>
              <w:t>3</w:t>
            </w:r>
          </w:p>
        </w:tc>
      </w:tr>
      <w:tr w:rsidR="003B1EFB">
        <w:tc>
          <w:tcPr>
            <w:tcW w:w="2235" w:type="dxa"/>
          </w:tcPr>
          <w:p w:rsidR="003B1EFB" w:rsidRDefault="003B1EFB">
            <w:pPr>
              <w:spacing w:line="312" w:lineRule="auto"/>
              <w:jc w:val="both"/>
              <w:rPr>
                <w:sz w:val="22"/>
              </w:rPr>
            </w:pPr>
            <w:r>
              <w:rPr>
                <w:sz w:val="22"/>
              </w:rPr>
              <w:t>Выручка от реализации (</w:t>
            </w:r>
            <w:r>
              <w:rPr>
                <w:sz w:val="22"/>
                <w:lang w:val="en-US"/>
              </w:rPr>
              <w:t>V)</w:t>
            </w:r>
          </w:p>
        </w:tc>
        <w:tc>
          <w:tcPr>
            <w:tcW w:w="2268" w:type="dxa"/>
          </w:tcPr>
          <w:p w:rsidR="003B1EFB" w:rsidRDefault="003B1EFB">
            <w:pPr>
              <w:spacing w:line="312" w:lineRule="auto"/>
              <w:jc w:val="center"/>
              <w:rPr>
                <w:sz w:val="22"/>
              </w:rPr>
            </w:pPr>
            <w:r>
              <w:rPr>
                <w:sz w:val="22"/>
                <w:lang w:val="en-US"/>
              </w:rPr>
              <w:t>-</w:t>
            </w:r>
          </w:p>
        </w:tc>
        <w:tc>
          <w:tcPr>
            <w:tcW w:w="5350" w:type="dxa"/>
          </w:tcPr>
          <w:p w:rsidR="003B1EFB" w:rsidRDefault="003B1EFB">
            <w:pPr>
              <w:spacing w:line="312" w:lineRule="auto"/>
              <w:jc w:val="center"/>
              <w:rPr>
                <w:sz w:val="22"/>
              </w:rPr>
            </w:pPr>
            <w:r>
              <w:rPr>
                <w:sz w:val="22"/>
                <w:lang w:val="en-US"/>
              </w:rPr>
              <w:t>-</w:t>
            </w:r>
          </w:p>
        </w:tc>
      </w:tr>
      <w:tr w:rsidR="003B1EFB">
        <w:tc>
          <w:tcPr>
            <w:tcW w:w="2235" w:type="dxa"/>
          </w:tcPr>
          <w:p w:rsidR="003B1EFB" w:rsidRDefault="003B1EFB">
            <w:pPr>
              <w:spacing w:line="312" w:lineRule="auto"/>
              <w:jc w:val="both"/>
              <w:rPr>
                <w:sz w:val="22"/>
              </w:rPr>
            </w:pPr>
            <w:r>
              <w:rPr>
                <w:sz w:val="22"/>
              </w:rPr>
              <w:t>Чистая прибыль</w:t>
            </w:r>
            <w:r>
              <w:rPr>
                <w:sz w:val="22"/>
                <w:lang w:val="en-US"/>
              </w:rPr>
              <w:t xml:space="preserve"> (P</w:t>
            </w:r>
            <w:r>
              <w:rPr>
                <w:sz w:val="22"/>
                <w:vertAlign w:val="subscript"/>
                <w:lang w:val="en-US"/>
              </w:rPr>
              <w:t>r</w:t>
            </w:r>
            <w:r>
              <w:rPr>
                <w:sz w:val="22"/>
                <w:lang w:val="en-US"/>
              </w:rPr>
              <w:t>)</w:t>
            </w:r>
          </w:p>
        </w:tc>
        <w:tc>
          <w:tcPr>
            <w:tcW w:w="2268" w:type="dxa"/>
          </w:tcPr>
          <w:p w:rsidR="003B1EFB" w:rsidRDefault="003B1EFB">
            <w:pPr>
              <w:spacing w:line="312" w:lineRule="auto"/>
              <w:jc w:val="both"/>
              <w:rPr>
                <w:sz w:val="22"/>
              </w:rPr>
            </w:pPr>
            <w:r>
              <w:rPr>
                <w:sz w:val="22"/>
              </w:rPr>
              <w:t>Прибыль отчетности года минус налог на прибыль</w:t>
            </w:r>
            <w:r>
              <w:rPr>
                <w:sz w:val="22"/>
                <w:lang w:val="en-US"/>
              </w:rPr>
              <w:t xml:space="preserve"> (</w:t>
            </w:r>
            <w:r>
              <w:rPr>
                <w:sz w:val="22"/>
              </w:rPr>
              <w:t>ф. №2, 140-150)</w:t>
            </w:r>
          </w:p>
        </w:tc>
        <w:tc>
          <w:tcPr>
            <w:tcW w:w="5350" w:type="dxa"/>
          </w:tcPr>
          <w:p w:rsidR="003B1EFB" w:rsidRDefault="003B1EFB">
            <w:pPr>
              <w:spacing w:line="312" w:lineRule="auto"/>
              <w:jc w:val="both"/>
              <w:rPr>
                <w:sz w:val="22"/>
              </w:rPr>
            </w:pPr>
            <w:r>
              <w:rPr>
                <w:sz w:val="22"/>
              </w:rPr>
              <w:t>Чистая прибыль- это прибыль, остающаяся в распоряжении предприятия после расчетов с бюджетом по налогу на прибыль</w:t>
            </w:r>
          </w:p>
          <w:p w:rsidR="003B1EFB" w:rsidRDefault="003B1EFB">
            <w:pPr>
              <w:spacing w:line="312" w:lineRule="auto"/>
              <w:jc w:val="both"/>
              <w:rPr>
                <w:sz w:val="22"/>
              </w:rPr>
            </w:pPr>
          </w:p>
        </w:tc>
      </w:tr>
      <w:tr w:rsidR="003B1EFB">
        <w:tc>
          <w:tcPr>
            <w:tcW w:w="2235" w:type="dxa"/>
          </w:tcPr>
          <w:p w:rsidR="003B1EFB" w:rsidRDefault="003B1EFB">
            <w:pPr>
              <w:spacing w:line="312" w:lineRule="auto"/>
              <w:jc w:val="both"/>
              <w:rPr>
                <w:sz w:val="22"/>
              </w:rPr>
            </w:pPr>
            <w:r>
              <w:rPr>
                <w:sz w:val="22"/>
              </w:rPr>
              <w:t>Производитель-ность труда (П</w:t>
            </w:r>
            <w:r>
              <w:rPr>
                <w:sz w:val="22"/>
                <w:vertAlign w:val="subscript"/>
              </w:rPr>
              <w:t>Т</w:t>
            </w:r>
            <w:r>
              <w:rPr>
                <w:sz w:val="22"/>
              </w:rPr>
              <w:t>)</w:t>
            </w:r>
          </w:p>
        </w:tc>
        <w:tc>
          <w:tcPr>
            <w:tcW w:w="2268" w:type="dxa"/>
          </w:tcPr>
          <w:p w:rsidR="003B1EFB" w:rsidRDefault="003B1EFB">
            <w:pPr>
              <w:spacing w:line="312" w:lineRule="auto"/>
              <w:jc w:val="both"/>
              <w:rPr>
                <w:sz w:val="22"/>
              </w:rPr>
            </w:pPr>
          </w:p>
          <w:p w:rsidR="003B1EFB" w:rsidRDefault="003B1EFB">
            <w:pPr>
              <w:spacing w:line="312" w:lineRule="auto"/>
              <w:jc w:val="center"/>
              <w:rPr>
                <w:sz w:val="22"/>
              </w:rPr>
            </w:pPr>
            <w:r>
              <w:rPr>
                <w:sz w:val="22"/>
              </w:rPr>
              <w:t>П</w:t>
            </w:r>
            <w:r>
              <w:rPr>
                <w:sz w:val="22"/>
                <w:vertAlign w:val="subscript"/>
              </w:rPr>
              <w:t>Т</w:t>
            </w:r>
            <w:r>
              <w:rPr>
                <w:sz w:val="22"/>
              </w:rPr>
              <w:t>=</w:t>
            </w:r>
            <w:r>
              <w:rPr>
                <w:sz w:val="22"/>
                <w:lang w:val="en-US"/>
              </w:rPr>
              <w:t>V/</w:t>
            </w:r>
            <w:r>
              <w:rPr>
                <w:sz w:val="22"/>
              </w:rPr>
              <w:t>Ч</w:t>
            </w:r>
            <w:r>
              <w:rPr>
                <w:sz w:val="22"/>
                <w:vertAlign w:val="subscript"/>
              </w:rPr>
              <w:t>р</w:t>
            </w:r>
          </w:p>
        </w:tc>
        <w:tc>
          <w:tcPr>
            <w:tcW w:w="5350" w:type="dxa"/>
          </w:tcPr>
          <w:p w:rsidR="003B1EFB" w:rsidRDefault="003B1EFB">
            <w:pPr>
              <w:spacing w:line="312" w:lineRule="auto"/>
              <w:jc w:val="both"/>
              <w:rPr>
                <w:sz w:val="22"/>
              </w:rPr>
            </w:pPr>
            <w:r>
              <w:rPr>
                <w:sz w:val="22"/>
              </w:rPr>
              <w:t>Рост показателя свидетельствует о повышении эффективности использования трудовых ресурсов. Численность работников - ф. №5, разд. 8 (стр. 850)</w:t>
            </w:r>
          </w:p>
        </w:tc>
      </w:tr>
      <w:tr w:rsidR="003B1EFB">
        <w:tc>
          <w:tcPr>
            <w:tcW w:w="2235" w:type="dxa"/>
          </w:tcPr>
          <w:p w:rsidR="003B1EFB" w:rsidRDefault="003B1EFB">
            <w:pPr>
              <w:spacing w:line="312" w:lineRule="auto"/>
              <w:jc w:val="both"/>
              <w:rPr>
                <w:sz w:val="22"/>
              </w:rPr>
            </w:pPr>
            <w:r>
              <w:rPr>
                <w:sz w:val="22"/>
              </w:rPr>
              <w:t>Фондоотдача производствен-ных фондов</w:t>
            </w:r>
            <w:r>
              <w:rPr>
                <w:sz w:val="22"/>
                <w:lang w:val="en-US"/>
              </w:rPr>
              <w:t xml:space="preserve"> (</w:t>
            </w:r>
            <w:r>
              <w:rPr>
                <w:sz w:val="22"/>
              </w:rPr>
              <w:t>Ф)</w:t>
            </w:r>
          </w:p>
        </w:tc>
        <w:tc>
          <w:tcPr>
            <w:tcW w:w="2268" w:type="dxa"/>
          </w:tcPr>
          <w:p w:rsidR="003B1EFB" w:rsidRDefault="003B1EFB">
            <w:pPr>
              <w:spacing w:line="312" w:lineRule="auto"/>
              <w:jc w:val="center"/>
              <w:rPr>
                <w:sz w:val="22"/>
              </w:rPr>
            </w:pPr>
          </w:p>
          <w:p w:rsidR="003B1EFB" w:rsidRDefault="003B1EFB">
            <w:pPr>
              <w:spacing w:line="312" w:lineRule="auto"/>
              <w:jc w:val="center"/>
              <w:rPr>
                <w:sz w:val="22"/>
              </w:rPr>
            </w:pPr>
            <w:r>
              <w:rPr>
                <w:sz w:val="22"/>
              </w:rPr>
              <w:t>Ф=</w:t>
            </w:r>
            <w:r>
              <w:rPr>
                <w:sz w:val="22"/>
                <w:lang w:val="en-US"/>
              </w:rPr>
              <w:t>V/</w:t>
            </w:r>
            <w:r>
              <w:rPr>
                <w:sz w:val="22"/>
              </w:rPr>
              <w:t>F</w:t>
            </w:r>
            <w:r>
              <w:rPr>
                <w:sz w:val="22"/>
                <w:vertAlign w:val="subscript"/>
              </w:rPr>
              <w:t>ср</w:t>
            </w:r>
          </w:p>
        </w:tc>
        <w:tc>
          <w:tcPr>
            <w:tcW w:w="5350" w:type="dxa"/>
          </w:tcPr>
          <w:p w:rsidR="003B1EFB" w:rsidRDefault="003B1EFB">
            <w:pPr>
              <w:spacing w:line="312" w:lineRule="auto"/>
              <w:jc w:val="both"/>
              <w:rPr>
                <w:sz w:val="22"/>
              </w:rPr>
            </w:pPr>
            <w:r>
              <w:rPr>
                <w:sz w:val="22"/>
              </w:rPr>
              <w:t>Отражает эффективность использования основных средств и прочих внеоборотных активов. Показывает, сколько на 1 руб. стоимости внеоборотных активов реализовано продукции</w:t>
            </w:r>
          </w:p>
        </w:tc>
      </w:tr>
      <w:tr w:rsidR="003B1EFB">
        <w:tc>
          <w:tcPr>
            <w:tcW w:w="2235" w:type="dxa"/>
          </w:tcPr>
          <w:p w:rsidR="003B1EFB" w:rsidRDefault="003B1EFB">
            <w:pPr>
              <w:spacing w:line="312" w:lineRule="auto"/>
              <w:jc w:val="both"/>
              <w:rPr>
                <w:sz w:val="22"/>
              </w:rPr>
            </w:pPr>
            <w:r>
              <w:rPr>
                <w:sz w:val="22"/>
              </w:rPr>
              <w:t>Коэффициент общей оборачиваемости капитала (О</w:t>
            </w:r>
            <w:r>
              <w:rPr>
                <w:sz w:val="22"/>
                <w:vertAlign w:val="subscript"/>
              </w:rPr>
              <w:t>к</w:t>
            </w:r>
            <w:r>
              <w:rPr>
                <w:sz w:val="22"/>
              </w:rPr>
              <w:t>)</w:t>
            </w:r>
          </w:p>
        </w:tc>
        <w:tc>
          <w:tcPr>
            <w:tcW w:w="2268" w:type="dxa"/>
          </w:tcPr>
          <w:p w:rsidR="003B1EFB" w:rsidRDefault="003B1EFB">
            <w:pPr>
              <w:spacing w:line="312" w:lineRule="auto"/>
              <w:jc w:val="center"/>
              <w:rPr>
                <w:sz w:val="22"/>
              </w:rPr>
            </w:pPr>
          </w:p>
          <w:p w:rsidR="003B1EFB" w:rsidRDefault="003B1EFB">
            <w:pPr>
              <w:spacing w:line="312" w:lineRule="auto"/>
              <w:jc w:val="center"/>
              <w:rPr>
                <w:sz w:val="22"/>
              </w:rPr>
            </w:pPr>
            <w:r>
              <w:rPr>
                <w:sz w:val="22"/>
              </w:rPr>
              <w:t>О</w:t>
            </w:r>
            <w:r>
              <w:rPr>
                <w:sz w:val="22"/>
                <w:vertAlign w:val="subscript"/>
              </w:rPr>
              <w:t>к</w:t>
            </w:r>
            <w:r>
              <w:rPr>
                <w:sz w:val="22"/>
              </w:rPr>
              <w:t>=</w:t>
            </w:r>
            <w:r>
              <w:rPr>
                <w:sz w:val="22"/>
                <w:lang w:val="en-US"/>
              </w:rPr>
              <w:t>V</w:t>
            </w:r>
            <w:r>
              <w:rPr>
                <w:sz w:val="22"/>
              </w:rPr>
              <w:t>/В</w:t>
            </w:r>
            <w:r>
              <w:rPr>
                <w:sz w:val="22"/>
                <w:vertAlign w:val="subscript"/>
              </w:rPr>
              <w:t>ср</w:t>
            </w:r>
          </w:p>
        </w:tc>
        <w:tc>
          <w:tcPr>
            <w:tcW w:w="5350" w:type="dxa"/>
          </w:tcPr>
          <w:p w:rsidR="003B1EFB" w:rsidRDefault="003B1EFB">
            <w:pPr>
              <w:spacing w:line="312" w:lineRule="auto"/>
              <w:jc w:val="both"/>
              <w:rPr>
                <w:sz w:val="22"/>
              </w:rPr>
            </w:pPr>
            <w:r>
              <w:rPr>
                <w:sz w:val="22"/>
              </w:rPr>
              <w:t>Показывает скорость оборота всех средств предприятия</w:t>
            </w:r>
          </w:p>
        </w:tc>
      </w:tr>
      <w:tr w:rsidR="003B1EFB">
        <w:tc>
          <w:tcPr>
            <w:tcW w:w="2235" w:type="dxa"/>
          </w:tcPr>
          <w:p w:rsidR="003B1EFB" w:rsidRDefault="003B1EFB">
            <w:pPr>
              <w:spacing w:line="312" w:lineRule="auto"/>
              <w:jc w:val="both"/>
              <w:rPr>
                <w:sz w:val="22"/>
              </w:rPr>
            </w:pPr>
            <w:r>
              <w:rPr>
                <w:sz w:val="22"/>
              </w:rPr>
              <w:t>Коэффициент оборачиваемос-ти оборотных средств (О</w:t>
            </w:r>
            <w:r>
              <w:rPr>
                <w:sz w:val="22"/>
                <w:vertAlign w:val="subscript"/>
              </w:rPr>
              <w:t>об</w:t>
            </w:r>
            <w:r>
              <w:rPr>
                <w:sz w:val="22"/>
              </w:rPr>
              <w:t>)</w:t>
            </w:r>
          </w:p>
        </w:tc>
        <w:tc>
          <w:tcPr>
            <w:tcW w:w="2268" w:type="dxa"/>
          </w:tcPr>
          <w:p w:rsidR="003B1EFB" w:rsidRDefault="003B1EFB">
            <w:pPr>
              <w:spacing w:line="312" w:lineRule="auto"/>
              <w:jc w:val="both"/>
              <w:rPr>
                <w:sz w:val="22"/>
              </w:rPr>
            </w:pPr>
          </w:p>
          <w:p w:rsidR="003B1EFB" w:rsidRDefault="003B1EFB">
            <w:pPr>
              <w:spacing w:line="312" w:lineRule="auto"/>
              <w:jc w:val="center"/>
              <w:rPr>
                <w:sz w:val="22"/>
              </w:rPr>
            </w:pPr>
          </w:p>
          <w:p w:rsidR="003B1EFB" w:rsidRDefault="003B1EFB">
            <w:pPr>
              <w:spacing w:line="312" w:lineRule="auto"/>
              <w:jc w:val="center"/>
              <w:rPr>
                <w:sz w:val="22"/>
              </w:rPr>
            </w:pPr>
            <w:r>
              <w:rPr>
                <w:sz w:val="22"/>
              </w:rPr>
              <w:t>О</w:t>
            </w:r>
            <w:r>
              <w:rPr>
                <w:sz w:val="22"/>
                <w:vertAlign w:val="subscript"/>
              </w:rPr>
              <w:t>об</w:t>
            </w:r>
            <w:r>
              <w:rPr>
                <w:sz w:val="22"/>
              </w:rPr>
              <w:t>=</w:t>
            </w:r>
            <w:r>
              <w:rPr>
                <w:sz w:val="22"/>
                <w:lang w:val="en-US"/>
              </w:rPr>
              <w:t>V/R</w:t>
            </w:r>
            <w:r>
              <w:rPr>
                <w:sz w:val="22"/>
                <w:vertAlign w:val="subscript"/>
              </w:rPr>
              <w:t>аср</w:t>
            </w:r>
          </w:p>
        </w:tc>
        <w:tc>
          <w:tcPr>
            <w:tcW w:w="5350" w:type="dxa"/>
          </w:tcPr>
          <w:p w:rsidR="003B1EFB" w:rsidRDefault="003B1EFB">
            <w:pPr>
              <w:spacing w:line="312" w:lineRule="auto"/>
              <w:jc w:val="both"/>
              <w:rPr>
                <w:sz w:val="22"/>
              </w:rPr>
            </w:pPr>
            <w:r>
              <w:rPr>
                <w:sz w:val="22"/>
              </w:rPr>
              <w:t>Отражает скорость оборота материальных и денежных ресурсов предприятия за анализируемый период, или сколько рублей оборота(выручки) приходится на каждый рубль данного вида активов</w:t>
            </w:r>
          </w:p>
        </w:tc>
      </w:tr>
      <w:tr w:rsidR="003B1EFB">
        <w:tc>
          <w:tcPr>
            <w:tcW w:w="2235" w:type="dxa"/>
          </w:tcPr>
          <w:p w:rsidR="003B1EFB" w:rsidRDefault="003B1EFB">
            <w:pPr>
              <w:spacing w:line="312" w:lineRule="auto"/>
              <w:jc w:val="both"/>
              <w:rPr>
                <w:sz w:val="22"/>
              </w:rPr>
            </w:pPr>
            <w:r>
              <w:rPr>
                <w:sz w:val="22"/>
              </w:rPr>
              <w:t>Коэффициент оборачиваемос-ти материальных оборотных средств(О</w:t>
            </w:r>
            <w:r>
              <w:rPr>
                <w:sz w:val="22"/>
                <w:vertAlign w:val="subscript"/>
              </w:rPr>
              <w:t>м.ср</w:t>
            </w:r>
            <w:r>
              <w:rPr>
                <w:sz w:val="22"/>
              </w:rPr>
              <w:t>)</w:t>
            </w:r>
          </w:p>
        </w:tc>
        <w:tc>
          <w:tcPr>
            <w:tcW w:w="2268" w:type="dxa"/>
          </w:tcPr>
          <w:p w:rsidR="003B1EFB" w:rsidRDefault="003B1EFB">
            <w:pPr>
              <w:spacing w:line="312" w:lineRule="auto"/>
              <w:jc w:val="both"/>
              <w:rPr>
                <w:sz w:val="22"/>
              </w:rPr>
            </w:pPr>
          </w:p>
          <w:p w:rsidR="003B1EFB" w:rsidRDefault="003B1EFB">
            <w:pPr>
              <w:spacing w:line="312" w:lineRule="auto"/>
              <w:jc w:val="both"/>
              <w:rPr>
                <w:sz w:val="22"/>
              </w:rPr>
            </w:pPr>
          </w:p>
          <w:p w:rsidR="003B1EFB" w:rsidRDefault="003B1EFB">
            <w:pPr>
              <w:spacing w:line="312" w:lineRule="auto"/>
              <w:jc w:val="center"/>
              <w:rPr>
                <w:sz w:val="22"/>
              </w:rPr>
            </w:pPr>
            <w:r>
              <w:rPr>
                <w:sz w:val="22"/>
              </w:rPr>
              <w:t>О</w:t>
            </w:r>
            <w:r>
              <w:rPr>
                <w:sz w:val="22"/>
                <w:vertAlign w:val="subscript"/>
              </w:rPr>
              <w:t>м.ср</w:t>
            </w:r>
            <w:r>
              <w:rPr>
                <w:sz w:val="22"/>
              </w:rPr>
              <w:t>=</w:t>
            </w:r>
            <w:r>
              <w:rPr>
                <w:sz w:val="22"/>
                <w:lang w:val="en-US"/>
              </w:rPr>
              <w:t>V/Z</w:t>
            </w:r>
            <w:r>
              <w:rPr>
                <w:sz w:val="22"/>
                <w:vertAlign w:val="subscript"/>
              </w:rPr>
              <w:t>ср</w:t>
            </w:r>
          </w:p>
        </w:tc>
        <w:tc>
          <w:tcPr>
            <w:tcW w:w="5350" w:type="dxa"/>
          </w:tcPr>
          <w:p w:rsidR="003B1EFB" w:rsidRDefault="003B1EFB">
            <w:pPr>
              <w:spacing w:line="312" w:lineRule="auto"/>
              <w:jc w:val="both"/>
              <w:rPr>
                <w:sz w:val="22"/>
              </w:rPr>
            </w:pPr>
            <w:r>
              <w:rPr>
                <w:sz w:val="22"/>
              </w:rPr>
              <w:t>Скорость оборота запасов и затрат, т.е. число оборотов за отчетный период , за который материальные обороты средства превращаются в денежную форму</w:t>
            </w:r>
          </w:p>
          <w:p w:rsidR="003B1EFB" w:rsidRDefault="003B1EFB">
            <w:pPr>
              <w:spacing w:line="312" w:lineRule="auto"/>
              <w:jc w:val="both"/>
              <w:rPr>
                <w:sz w:val="22"/>
              </w:rPr>
            </w:pPr>
          </w:p>
        </w:tc>
      </w:tr>
      <w:tr w:rsidR="003B1EFB">
        <w:tc>
          <w:tcPr>
            <w:tcW w:w="2235" w:type="dxa"/>
          </w:tcPr>
          <w:p w:rsidR="003B1EFB" w:rsidRDefault="003B1EFB">
            <w:pPr>
              <w:spacing w:line="312" w:lineRule="auto"/>
              <w:jc w:val="both"/>
              <w:rPr>
                <w:sz w:val="22"/>
              </w:rPr>
            </w:pPr>
            <w:r>
              <w:rPr>
                <w:sz w:val="22"/>
              </w:rPr>
              <w:t>Средний срок оборота дебиторской задолженности (С</w:t>
            </w:r>
            <w:r>
              <w:rPr>
                <w:sz w:val="22"/>
                <w:vertAlign w:val="subscript"/>
              </w:rPr>
              <w:t>д/з</w:t>
            </w:r>
            <w:r>
              <w:rPr>
                <w:sz w:val="22"/>
              </w:rPr>
              <w:t>)</w:t>
            </w:r>
          </w:p>
        </w:tc>
        <w:tc>
          <w:tcPr>
            <w:tcW w:w="2268" w:type="dxa"/>
          </w:tcPr>
          <w:p w:rsidR="003B1EFB" w:rsidRDefault="003B1EFB">
            <w:pPr>
              <w:spacing w:line="312" w:lineRule="auto"/>
              <w:jc w:val="center"/>
              <w:rPr>
                <w:sz w:val="22"/>
              </w:rPr>
            </w:pPr>
          </w:p>
          <w:p w:rsidR="003B1EFB" w:rsidRDefault="003B1EFB">
            <w:pPr>
              <w:spacing w:line="312" w:lineRule="auto"/>
              <w:jc w:val="center"/>
              <w:rPr>
                <w:sz w:val="22"/>
              </w:rPr>
            </w:pPr>
          </w:p>
          <w:p w:rsidR="003B1EFB" w:rsidRDefault="003B1EFB">
            <w:pPr>
              <w:spacing w:line="312" w:lineRule="auto"/>
              <w:jc w:val="center"/>
              <w:rPr>
                <w:sz w:val="22"/>
              </w:rPr>
            </w:pPr>
            <w:r>
              <w:rPr>
                <w:sz w:val="22"/>
              </w:rPr>
              <w:t>С</w:t>
            </w:r>
            <w:r>
              <w:rPr>
                <w:sz w:val="22"/>
                <w:vertAlign w:val="subscript"/>
              </w:rPr>
              <w:t>д/з</w:t>
            </w:r>
            <w:r>
              <w:rPr>
                <w:sz w:val="22"/>
              </w:rPr>
              <w:t>=365/О</w:t>
            </w:r>
            <w:r>
              <w:rPr>
                <w:sz w:val="22"/>
                <w:vertAlign w:val="subscript"/>
              </w:rPr>
              <w:t>д/з</w:t>
            </w:r>
          </w:p>
        </w:tc>
        <w:tc>
          <w:tcPr>
            <w:tcW w:w="5350" w:type="dxa"/>
          </w:tcPr>
          <w:p w:rsidR="003B1EFB" w:rsidRDefault="003B1EFB">
            <w:pPr>
              <w:spacing w:line="312" w:lineRule="auto"/>
              <w:jc w:val="both"/>
              <w:rPr>
                <w:sz w:val="22"/>
              </w:rPr>
            </w:pPr>
            <w:r>
              <w:rPr>
                <w:sz w:val="22"/>
              </w:rPr>
              <w:t>Показатель характеризует продолжительность одного оборота дебиторской задолженности в днях. Снижение показателя -благоприятная тенденция</w:t>
            </w:r>
          </w:p>
          <w:p w:rsidR="003B1EFB" w:rsidRDefault="003B1EFB">
            <w:pPr>
              <w:spacing w:line="312" w:lineRule="auto"/>
              <w:jc w:val="both"/>
              <w:rPr>
                <w:sz w:val="22"/>
              </w:rPr>
            </w:pPr>
          </w:p>
        </w:tc>
      </w:tr>
      <w:tr w:rsidR="003B1EFB">
        <w:tc>
          <w:tcPr>
            <w:tcW w:w="2235" w:type="dxa"/>
          </w:tcPr>
          <w:p w:rsidR="003B1EFB" w:rsidRDefault="003B1EFB">
            <w:pPr>
              <w:spacing w:line="312" w:lineRule="auto"/>
              <w:jc w:val="both"/>
              <w:rPr>
                <w:sz w:val="22"/>
              </w:rPr>
            </w:pPr>
            <w:r>
              <w:rPr>
                <w:sz w:val="22"/>
              </w:rPr>
              <w:t>Коэффициент оборачиваемос-ти дебиторской задолженности (О</w:t>
            </w:r>
            <w:r>
              <w:rPr>
                <w:sz w:val="22"/>
                <w:vertAlign w:val="subscript"/>
              </w:rPr>
              <w:t>д/з</w:t>
            </w:r>
            <w:r>
              <w:rPr>
                <w:sz w:val="22"/>
              </w:rPr>
              <w:t>)</w:t>
            </w:r>
          </w:p>
        </w:tc>
        <w:tc>
          <w:tcPr>
            <w:tcW w:w="2268" w:type="dxa"/>
          </w:tcPr>
          <w:p w:rsidR="003B1EFB" w:rsidRDefault="003B1EFB">
            <w:pPr>
              <w:spacing w:line="312" w:lineRule="auto"/>
              <w:jc w:val="both"/>
              <w:rPr>
                <w:sz w:val="22"/>
              </w:rPr>
            </w:pPr>
          </w:p>
          <w:p w:rsidR="003B1EFB" w:rsidRDefault="003B1EFB">
            <w:pPr>
              <w:spacing w:line="312" w:lineRule="auto"/>
              <w:jc w:val="both"/>
              <w:rPr>
                <w:sz w:val="22"/>
              </w:rPr>
            </w:pPr>
          </w:p>
          <w:p w:rsidR="003B1EFB" w:rsidRDefault="003B1EFB">
            <w:pPr>
              <w:spacing w:line="312" w:lineRule="auto"/>
              <w:jc w:val="center"/>
              <w:rPr>
                <w:sz w:val="22"/>
              </w:rPr>
            </w:pPr>
            <w:r>
              <w:rPr>
                <w:sz w:val="22"/>
              </w:rPr>
              <w:t>О</w:t>
            </w:r>
            <w:r>
              <w:rPr>
                <w:sz w:val="22"/>
                <w:vertAlign w:val="subscript"/>
              </w:rPr>
              <w:t>д/з</w:t>
            </w:r>
            <w:r>
              <w:rPr>
                <w:sz w:val="22"/>
              </w:rPr>
              <w:t>=</w:t>
            </w:r>
            <w:r>
              <w:rPr>
                <w:sz w:val="22"/>
                <w:lang w:val="en-US"/>
              </w:rPr>
              <w:t>V/r</w:t>
            </w:r>
            <w:r>
              <w:rPr>
                <w:sz w:val="22"/>
                <w:vertAlign w:val="subscript"/>
              </w:rPr>
              <w:t>аср</w:t>
            </w:r>
          </w:p>
        </w:tc>
        <w:tc>
          <w:tcPr>
            <w:tcW w:w="5350" w:type="dxa"/>
          </w:tcPr>
          <w:p w:rsidR="003B1EFB" w:rsidRDefault="003B1EFB">
            <w:pPr>
              <w:spacing w:line="312" w:lineRule="auto"/>
              <w:jc w:val="both"/>
              <w:rPr>
                <w:sz w:val="22"/>
              </w:rPr>
            </w:pPr>
            <w:r>
              <w:rPr>
                <w:sz w:val="22"/>
              </w:rPr>
              <w:t xml:space="preserve">Показывает число за период коммерческого кредита, предоставленное предприятиям. При ускорении оборачиваемости происходит снижение значение показателя, что свидетельствует об улучшении </w:t>
            </w:r>
            <w:r>
              <w:rPr>
                <w:sz w:val="22"/>
              </w:rPr>
              <w:lastRenderedPageBreak/>
              <w:t>расчета с дебиторами</w:t>
            </w:r>
          </w:p>
        </w:tc>
      </w:tr>
      <w:tr w:rsidR="003B1EFB">
        <w:tc>
          <w:tcPr>
            <w:tcW w:w="2235" w:type="dxa"/>
          </w:tcPr>
          <w:p w:rsidR="003B1EFB" w:rsidRDefault="003B1EFB">
            <w:pPr>
              <w:spacing w:line="312" w:lineRule="auto"/>
              <w:jc w:val="both"/>
              <w:rPr>
                <w:sz w:val="22"/>
              </w:rPr>
            </w:pPr>
            <w:r>
              <w:rPr>
                <w:sz w:val="22"/>
              </w:rPr>
              <w:lastRenderedPageBreak/>
              <w:t>Средний срок оборота материальных средств (С</w:t>
            </w:r>
            <w:r>
              <w:rPr>
                <w:sz w:val="22"/>
                <w:vertAlign w:val="subscript"/>
              </w:rPr>
              <w:t>м.ср</w:t>
            </w:r>
            <w:r>
              <w:rPr>
                <w:sz w:val="22"/>
              </w:rPr>
              <w:t>)</w:t>
            </w:r>
          </w:p>
        </w:tc>
        <w:tc>
          <w:tcPr>
            <w:tcW w:w="2268" w:type="dxa"/>
          </w:tcPr>
          <w:p w:rsidR="003B1EFB" w:rsidRDefault="003B1EFB">
            <w:pPr>
              <w:spacing w:line="312" w:lineRule="auto"/>
              <w:jc w:val="both"/>
              <w:rPr>
                <w:sz w:val="22"/>
              </w:rPr>
            </w:pPr>
          </w:p>
          <w:p w:rsidR="003B1EFB" w:rsidRDefault="003B1EFB">
            <w:pPr>
              <w:spacing w:line="312" w:lineRule="auto"/>
              <w:jc w:val="center"/>
              <w:rPr>
                <w:sz w:val="22"/>
              </w:rPr>
            </w:pPr>
            <w:r>
              <w:rPr>
                <w:sz w:val="22"/>
              </w:rPr>
              <w:t>С</w:t>
            </w:r>
            <w:r>
              <w:rPr>
                <w:sz w:val="22"/>
                <w:vertAlign w:val="subscript"/>
              </w:rPr>
              <w:t>м.ср</w:t>
            </w:r>
            <w:r>
              <w:rPr>
                <w:sz w:val="22"/>
              </w:rPr>
              <w:t>=365/О</w:t>
            </w:r>
            <w:r>
              <w:rPr>
                <w:sz w:val="22"/>
                <w:vertAlign w:val="subscript"/>
              </w:rPr>
              <w:t>м.ср</w:t>
            </w:r>
          </w:p>
        </w:tc>
        <w:tc>
          <w:tcPr>
            <w:tcW w:w="5350" w:type="dxa"/>
          </w:tcPr>
          <w:p w:rsidR="003B1EFB" w:rsidRDefault="003B1EFB">
            <w:pPr>
              <w:spacing w:line="312" w:lineRule="auto"/>
              <w:jc w:val="both"/>
              <w:rPr>
                <w:sz w:val="22"/>
              </w:rPr>
            </w:pPr>
            <w:r>
              <w:rPr>
                <w:sz w:val="22"/>
              </w:rPr>
              <w:t>Продолжительность оборота материальных средств за отчетный период</w:t>
            </w:r>
          </w:p>
        </w:tc>
      </w:tr>
      <w:tr w:rsidR="003B1EFB">
        <w:tc>
          <w:tcPr>
            <w:tcW w:w="2235" w:type="dxa"/>
          </w:tcPr>
          <w:p w:rsidR="003B1EFB" w:rsidRDefault="003B1EFB">
            <w:pPr>
              <w:spacing w:line="312" w:lineRule="auto"/>
              <w:jc w:val="both"/>
              <w:rPr>
                <w:sz w:val="22"/>
              </w:rPr>
            </w:pPr>
            <w:r>
              <w:rPr>
                <w:sz w:val="22"/>
              </w:rPr>
              <w:t>Коэффициент оборачиваемос-ти кредиторской задолженности (О</w:t>
            </w:r>
            <w:r>
              <w:rPr>
                <w:sz w:val="22"/>
                <w:vertAlign w:val="subscript"/>
              </w:rPr>
              <w:t>к/з</w:t>
            </w:r>
            <w:r>
              <w:rPr>
                <w:sz w:val="22"/>
              </w:rPr>
              <w:t>)</w:t>
            </w:r>
          </w:p>
        </w:tc>
        <w:tc>
          <w:tcPr>
            <w:tcW w:w="2268" w:type="dxa"/>
          </w:tcPr>
          <w:p w:rsidR="003B1EFB" w:rsidRDefault="003B1EFB">
            <w:pPr>
              <w:spacing w:line="312" w:lineRule="auto"/>
              <w:jc w:val="both"/>
              <w:rPr>
                <w:sz w:val="22"/>
              </w:rPr>
            </w:pPr>
          </w:p>
          <w:p w:rsidR="003B1EFB" w:rsidRDefault="003B1EFB">
            <w:pPr>
              <w:spacing w:line="312" w:lineRule="auto"/>
              <w:jc w:val="both"/>
              <w:rPr>
                <w:sz w:val="22"/>
              </w:rPr>
            </w:pPr>
          </w:p>
          <w:p w:rsidR="003B1EFB" w:rsidRDefault="003B1EFB">
            <w:pPr>
              <w:spacing w:line="312" w:lineRule="auto"/>
              <w:jc w:val="center"/>
              <w:rPr>
                <w:sz w:val="22"/>
              </w:rPr>
            </w:pPr>
            <w:r>
              <w:rPr>
                <w:sz w:val="22"/>
              </w:rPr>
              <w:t>О</w:t>
            </w:r>
            <w:r>
              <w:rPr>
                <w:sz w:val="22"/>
                <w:vertAlign w:val="subscript"/>
              </w:rPr>
              <w:t>к/з</w:t>
            </w:r>
            <w:r>
              <w:rPr>
                <w:sz w:val="22"/>
              </w:rPr>
              <w:t>=</w:t>
            </w:r>
            <w:r>
              <w:rPr>
                <w:sz w:val="22"/>
                <w:lang w:val="en-US"/>
              </w:rPr>
              <w:t>V</w:t>
            </w:r>
            <w:r>
              <w:rPr>
                <w:sz w:val="22"/>
              </w:rPr>
              <w:t>/</w:t>
            </w:r>
            <w:r>
              <w:rPr>
                <w:sz w:val="22"/>
                <w:lang w:val="en-US"/>
              </w:rPr>
              <w:t>r</w:t>
            </w:r>
            <w:r>
              <w:rPr>
                <w:sz w:val="22"/>
                <w:vertAlign w:val="subscript"/>
              </w:rPr>
              <w:t>р.ср</w:t>
            </w:r>
          </w:p>
        </w:tc>
        <w:tc>
          <w:tcPr>
            <w:tcW w:w="5350" w:type="dxa"/>
          </w:tcPr>
          <w:p w:rsidR="003B1EFB" w:rsidRDefault="003B1EFB">
            <w:pPr>
              <w:spacing w:line="312" w:lineRule="auto"/>
              <w:jc w:val="both"/>
              <w:rPr>
                <w:sz w:val="22"/>
              </w:rPr>
            </w:pPr>
            <w:r>
              <w:rPr>
                <w:sz w:val="22"/>
              </w:rPr>
              <w:t>Показывает скорость оборота задолженности предприятия. Ускорение неблагоприятно складывается на ликвидности предприятия</w:t>
            </w:r>
            <w:r>
              <w:rPr>
                <w:sz w:val="22"/>
                <w:lang w:val="en-US"/>
              </w:rPr>
              <w:t>;</w:t>
            </w:r>
            <w:r>
              <w:rPr>
                <w:sz w:val="22"/>
              </w:rPr>
              <w:t xml:space="preserve"> если О</w:t>
            </w:r>
            <w:r>
              <w:rPr>
                <w:sz w:val="22"/>
                <w:vertAlign w:val="subscript"/>
              </w:rPr>
              <w:t>к/з</w:t>
            </w:r>
            <w:r>
              <w:rPr>
                <w:sz w:val="22"/>
                <w:lang w:val="en-US"/>
              </w:rPr>
              <w:t>&lt;</w:t>
            </w:r>
            <w:r>
              <w:rPr>
                <w:sz w:val="22"/>
              </w:rPr>
              <w:t>О</w:t>
            </w:r>
            <w:r>
              <w:rPr>
                <w:sz w:val="22"/>
                <w:vertAlign w:val="subscript"/>
              </w:rPr>
              <w:t>д/з</w:t>
            </w:r>
            <w:r>
              <w:rPr>
                <w:sz w:val="22"/>
              </w:rPr>
              <w:t xml:space="preserve"> возможен остаток денежных средств у предприятия</w:t>
            </w:r>
          </w:p>
          <w:p w:rsidR="003B1EFB" w:rsidRDefault="003B1EFB">
            <w:pPr>
              <w:spacing w:line="312" w:lineRule="auto"/>
              <w:jc w:val="both"/>
              <w:rPr>
                <w:sz w:val="22"/>
              </w:rPr>
            </w:pPr>
          </w:p>
        </w:tc>
      </w:tr>
      <w:tr w:rsidR="003B1EFB">
        <w:tc>
          <w:tcPr>
            <w:tcW w:w="2235" w:type="dxa"/>
          </w:tcPr>
          <w:p w:rsidR="003B1EFB" w:rsidRDefault="003B1EFB">
            <w:pPr>
              <w:spacing w:line="312" w:lineRule="auto"/>
              <w:jc w:val="both"/>
              <w:rPr>
                <w:sz w:val="22"/>
              </w:rPr>
            </w:pPr>
            <w:r>
              <w:rPr>
                <w:sz w:val="22"/>
              </w:rPr>
              <w:t>Продолжитель-ность оборота кредиторской задолженности (С</w:t>
            </w:r>
            <w:r>
              <w:rPr>
                <w:sz w:val="22"/>
                <w:vertAlign w:val="subscript"/>
              </w:rPr>
              <w:t>к/з</w:t>
            </w:r>
            <w:r>
              <w:rPr>
                <w:sz w:val="22"/>
              </w:rPr>
              <w:t>)</w:t>
            </w:r>
          </w:p>
        </w:tc>
        <w:tc>
          <w:tcPr>
            <w:tcW w:w="2268" w:type="dxa"/>
          </w:tcPr>
          <w:p w:rsidR="003B1EFB" w:rsidRDefault="003B1EFB">
            <w:pPr>
              <w:spacing w:line="312" w:lineRule="auto"/>
              <w:jc w:val="center"/>
              <w:rPr>
                <w:sz w:val="22"/>
              </w:rPr>
            </w:pPr>
          </w:p>
          <w:p w:rsidR="003B1EFB" w:rsidRDefault="003B1EFB">
            <w:pPr>
              <w:spacing w:line="312" w:lineRule="auto"/>
              <w:jc w:val="center"/>
              <w:rPr>
                <w:sz w:val="22"/>
              </w:rPr>
            </w:pPr>
          </w:p>
          <w:p w:rsidR="003B1EFB" w:rsidRDefault="003B1EFB">
            <w:pPr>
              <w:spacing w:line="312" w:lineRule="auto"/>
              <w:jc w:val="center"/>
              <w:rPr>
                <w:sz w:val="22"/>
              </w:rPr>
            </w:pPr>
            <w:r>
              <w:rPr>
                <w:sz w:val="22"/>
              </w:rPr>
              <w:t>С</w:t>
            </w:r>
            <w:r>
              <w:rPr>
                <w:sz w:val="22"/>
                <w:vertAlign w:val="subscript"/>
              </w:rPr>
              <w:t>к/з</w:t>
            </w:r>
            <w:r>
              <w:rPr>
                <w:sz w:val="22"/>
              </w:rPr>
              <w:t>=365/О</w:t>
            </w:r>
            <w:r>
              <w:rPr>
                <w:sz w:val="22"/>
                <w:vertAlign w:val="subscript"/>
              </w:rPr>
              <w:t>к/з</w:t>
            </w:r>
          </w:p>
        </w:tc>
        <w:tc>
          <w:tcPr>
            <w:tcW w:w="5350" w:type="dxa"/>
          </w:tcPr>
          <w:p w:rsidR="003B1EFB" w:rsidRDefault="003B1EFB">
            <w:pPr>
              <w:spacing w:line="312" w:lineRule="auto"/>
              <w:jc w:val="both"/>
              <w:rPr>
                <w:sz w:val="22"/>
              </w:rPr>
            </w:pPr>
            <w:r>
              <w:rPr>
                <w:sz w:val="22"/>
              </w:rPr>
              <w:t>Показывает период, за который предприятие покрывает срочную задолженность. Замедление оборачиваемости, т.е. увеличение периода , характеризуется как благоприятная тенденция</w:t>
            </w:r>
          </w:p>
        </w:tc>
      </w:tr>
      <w:tr w:rsidR="003B1EFB">
        <w:tc>
          <w:tcPr>
            <w:tcW w:w="2235" w:type="dxa"/>
          </w:tcPr>
          <w:p w:rsidR="003B1EFB" w:rsidRDefault="003B1EFB">
            <w:pPr>
              <w:spacing w:line="312" w:lineRule="auto"/>
              <w:jc w:val="both"/>
              <w:rPr>
                <w:sz w:val="22"/>
              </w:rPr>
            </w:pPr>
            <w:r>
              <w:rPr>
                <w:sz w:val="22"/>
              </w:rPr>
              <w:t>Коэффициент оборачиваемос-ти собственного капитала (О</w:t>
            </w:r>
            <w:r>
              <w:rPr>
                <w:sz w:val="22"/>
                <w:vertAlign w:val="subscript"/>
              </w:rPr>
              <w:t>ск</w:t>
            </w:r>
            <w:r>
              <w:rPr>
                <w:sz w:val="22"/>
              </w:rPr>
              <w:t>)</w:t>
            </w:r>
          </w:p>
        </w:tc>
        <w:tc>
          <w:tcPr>
            <w:tcW w:w="2268" w:type="dxa"/>
          </w:tcPr>
          <w:p w:rsidR="003B1EFB" w:rsidRDefault="003B1EFB">
            <w:pPr>
              <w:spacing w:line="312" w:lineRule="auto"/>
              <w:jc w:val="center"/>
              <w:rPr>
                <w:sz w:val="22"/>
              </w:rPr>
            </w:pPr>
          </w:p>
          <w:p w:rsidR="003B1EFB" w:rsidRDefault="003B1EFB">
            <w:pPr>
              <w:spacing w:line="312" w:lineRule="auto"/>
              <w:jc w:val="center"/>
              <w:rPr>
                <w:sz w:val="22"/>
              </w:rPr>
            </w:pPr>
            <w:r>
              <w:rPr>
                <w:sz w:val="22"/>
              </w:rPr>
              <w:t>О</w:t>
            </w:r>
            <w:r>
              <w:rPr>
                <w:sz w:val="22"/>
                <w:vertAlign w:val="subscript"/>
              </w:rPr>
              <w:t>ск</w:t>
            </w:r>
            <w:r>
              <w:rPr>
                <w:sz w:val="22"/>
              </w:rPr>
              <w:t>=</w:t>
            </w:r>
            <w:r>
              <w:rPr>
                <w:sz w:val="22"/>
                <w:lang w:val="en-US"/>
              </w:rPr>
              <w:t>V/</w:t>
            </w:r>
            <w:r>
              <w:rPr>
                <w:sz w:val="22"/>
              </w:rPr>
              <w:t>И</w:t>
            </w:r>
            <w:r>
              <w:rPr>
                <w:sz w:val="22"/>
                <w:vertAlign w:val="subscript"/>
              </w:rPr>
              <w:t>сср</w:t>
            </w:r>
          </w:p>
        </w:tc>
        <w:tc>
          <w:tcPr>
            <w:tcW w:w="5350" w:type="dxa"/>
          </w:tcPr>
          <w:p w:rsidR="003B1EFB" w:rsidRDefault="003B1EFB">
            <w:pPr>
              <w:spacing w:line="312" w:lineRule="auto"/>
              <w:jc w:val="both"/>
              <w:rPr>
                <w:sz w:val="22"/>
              </w:rPr>
            </w:pPr>
            <w:r>
              <w:rPr>
                <w:sz w:val="22"/>
              </w:rPr>
              <w:t>Отражает активность собственных средств или активность денежных средств, которыми рискуют акционеры или собственники предприятия. Рост в динамике означает повышение эффективности используемого собственного капитала.</w:t>
            </w:r>
          </w:p>
        </w:tc>
      </w:tr>
      <w:tr w:rsidR="003B1EFB">
        <w:tc>
          <w:tcPr>
            <w:tcW w:w="2235" w:type="dxa"/>
          </w:tcPr>
          <w:p w:rsidR="003B1EFB" w:rsidRDefault="003B1EFB">
            <w:pPr>
              <w:spacing w:line="312" w:lineRule="auto"/>
              <w:jc w:val="both"/>
              <w:rPr>
                <w:sz w:val="22"/>
              </w:rPr>
            </w:pPr>
            <w:r>
              <w:rPr>
                <w:sz w:val="22"/>
              </w:rPr>
              <w:t>Продолжитель-ность операционного цикла (Ц</w:t>
            </w:r>
            <w:r>
              <w:rPr>
                <w:sz w:val="22"/>
                <w:vertAlign w:val="subscript"/>
              </w:rPr>
              <w:t>0</w:t>
            </w:r>
            <w:r>
              <w:rPr>
                <w:sz w:val="22"/>
              </w:rPr>
              <w:t>)</w:t>
            </w:r>
          </w:p>
        </w:tc>
        <w:tc>
          <w:tcPr>
            <w:tcW w:w="2268" w:type="dxa"/>
          </w:tcPr>
          <w:p w:rsidR="003B1EFB" w:rsidRDefault="003B1EFB">
            <w:pPr>
              <w:spacing w:line="312" w:lineRule="auto"/>
              <w:jc w:val="center"/>
              <w:rPr>
                <w:sz w:val="22"/>
              </w:rPr>
            </w:pPr>
          </w:p>
          <w:p w:rsidR="003B1EFB" w:rsidRDefault="003B1EFB">
            <w:pPr>
              <w:spacing w:line="312" w:lineRule="auto"/>
              <w:jc w:val="center"/>
              <w:rPr>
                <w:sz w:val="22"/>
              </w:rPr>
            </w:pPr>
            <w:r>
              <w:rPr>
                <w:sz w:val="22"/>
              </w:rPr>
              <w:t>Ц</w:t>
            </w:r>
            <w:r>
              <w:rPr>
                <w:sz w:val="22"/>
                <w:vertAlign w:val="subscript"/>
              </w:rPr>
              <w:t>0</w:t>
            </w:r>
            <w:r>
              <w:rPr>
                <w:sz w:val="22"/>
              </w:rPr>
              <w:t>=С</w:t>
            </w:r>
            <w:r>
              <w:rPr>
                <w:sz w:val="22"/>
                <w:vertAlign w:val="subscript"/>
              </w:rPr>
              <w:t>д/з</w:t>
            </w:r>
            <w:r>
              <w:rPr>
                <w:sz w:val="22"/>
              </w:rPr>
              <w:t>+С</w:t>
            </w:r>
            <w:r>
              <w:rPr>
                <w:sz w:val="22"/>
                <w:vertAlign w:val="subscript"/>
              </w:rPr>
              <w:t>м.ср</w:t>
            </w:r>
          </w:p>
        </w:tc>
        <w:tc>
          <w:tcPr>
            <w:tcW w:w="5350" w:type="dxa"/>
          </w:tcPr>
          <w:p w:rsidR="003B1EFB" w:rsidRDefault="003B1EFB">
            <w:pPr>
              <w:spacing w:line="312" w:lineRule="auto"/>
              <w:jc w:val="both"/>
              <w:rPr>
                <w:sz w:val="22"/>
              </w:rPr>
            </w:pPr>
            <w:r>
              <w:rPr>
                <w:sz w:val="22"/>
              </w:rPr>
              <w:t>Характеризует общее время, в течение которого финансовые ресурсы находятся в материальных средствах и дебиторской задолженности. Необходимо стремиться к снижению значения данного показателя.</w:t>
            </w:r>
          </w:p>
        </w:tc>
      </w:tr>
      <w:tr w:rsidR="003B1EFB">
        <w:tc>
          <w:tcPr>
            <w:tcW w:w="2235" w:type="dxa"/>
          </w:tcPr>
          <w:p w:rsidR="003B1EFB" w:rsidRDefault="003B1EFB">
            <w:pPr>
              <w:spacing w:line="312" w:lineRule="auto"/>
              <w:jc w:val="both"/>
              <w:rPr>
                <w:sz w:val="22"/>
              </w:rPr>
            </w:pPr>
          </w:p>
          <w:p w:rsidR="003B1EFB" w:rsidRDefault="003B1EFB">
            <w:pPr>
              <w:spacing w:line="312" w:lineRule="auto"/>
              <w:jc w:val="both"/>
              <w:rPr>
                <w:sz w:val="22"/>
              </w:rPr>
            </w:pPr>
          </w:p>
          <w:p w:rsidR="003B1EFB" w:rsidRDefault="003B1EFB">
            <w:pPr>
              <w:spacing w:line="312" w:lineRule="auto"/>
              <w:jc w:val="both"/>
              <w:rPr>
                <w:sz w:val="22"/>
              </w:rPr>
            </w:pPr>
            <w:r>
              <w:rPr>
                <w:sz w:val="22"/>
              </w:rPr>
              <w:t>Продолжитель-ность финансового цикла (Ц</w:t>
            </w:r>
            <w:r>
              <w:rPr>
                <w:sz w:val="22"/>
                <w:vertAlign w:val="subscript"/>
              </w:rPr>
              <w:t>ф</w:t>
            </w:r>
            <w:r>
              <w:rPr>
                <w:sz w:val="22"/>
              </w:rPr>
              <w:t>)</w:t>
            </w:r>
          </w:p>
        </w:tc>
        <w:tc>
          <w:tcPr>
            <w:tcW w:w="2268" w:type="dxa"/>
          </w:tcPr>
          <w:p w:rsidR="003B1EFB" w:rsidRDefault="003B1EFB">
            <w:pPr>
              <w:spacing w:line="312" w:lineRule="auto"/>
              <w:jc w:val="center"/>
              <w:rPr>
                <w:sz w:val="22"/>
              </w:rPr>
            </w:pPr>
          </w:p>
          <w:p w:rsidR="003B1EFB" w:rsidRDefault="003B1EFB">
            <w:pPr>
              <w:spacing w:line="312" w:lineRule="auto"/>
              <w:jc w:val="center"/>
              <w:rPr>
                <w:sz w:val="22"/>
              </w:rPr>
            </w:pPr>
          </w:p>
          <w:p w:rsidR="003B1EFB" w:rsidRDefault="003B1EFB">
            <w:pPr>
              <w:spacing w:line="312" w:lineRule="auto"/>
              <w:jc w:val="center"/>
              <w:rPr>
                <w:sz w:val="22"/>
              </w:rPr>
            </w:pPr>
          </w:p>
          <w:p w:rsidR="003B1EFB" w:rsidRDefault="003B1EFB">
            <w:pPr>
              <w:spacing w:line="312" w:lineRule="auto"/>
              <w:jc w:val="center"/>
              <w:rPr>
                <w:sz w:val="22"/>
              </w:rPr>
            </w:pPr>
            <w:r>
              <w:rPr>
                <w:sz w:val="22"/>
              </w:rPr>
              <w:t>Ц</w:t>
            </w:r>
            <w:r>
              <w:rPr>
                <w:sz w:val="22"/>
                <w:vertAlign w:val="subscript"/>
              </w:rPr>
              <w:t>ф</w:t>
            </w:r>
            <w:r>
              <w:rPr>
                <w:sz w:val="22"/>
              </w:rPr>
              <w:t>=Ц</w:t>
            </w:r>
            <w:r>
              <w:rPr>
                <w:sz w:val="22"/>
                <w:vertAlign w:val="subscript"/>
              </w:rPr>
              <w:t>0</w:t>
            </w:r>
            <w:r>
              <w:rPr>
                <w:sz w:val="22"/>
              </w:rPr>
              <w:t>-С</w:t>
            </w:r>
            <w:r>
              <w:rPr>
                <w:sz w:val="22"/>
                <w:vertAlign w:val="subscript"/>
              </w:rPr>
              <w:t>к/з</w:t>
            </w:r>
          </w:p>
        </w:tc>
        <w:tc>
          <w:tcPr>
            <w:tcW w:w="5350" w:type="dxa"/>
          </w:tcPr>
          <w:p w:rsidR="003B1EFB" w:rsidRDefault="003B1EFB">
            <w:pPr>
              <w:spacing w:line="312" w:lineRule="auto"/>
              <w:jc w:val="both"/>
              <w:rPr>
                <w:sz w:val="22"/>
              </w:rPr>
            </w:pPr>
            <w:r>
              <w:rPr>
                <w:sz w:val="22"/>
              </w:rPr>
              <w:t>Время, в течение которого финансовые ресурсы отвлечены из оборота. Цель управления оборотными средствами - сокращение финансового цикла, т.е. сокращение операционного цикла и замедление срока оборота кредиторской задолженности до приемлемого уровня</w:t>
            </w:r>
          </w:p>
        </w:tc>
      </w:tr>
      <w:tr w:rsidR="003B1EFB">
        <w:tc>
          <w:tcPr>
            <w:tcW w:w="2235" w:type="dxa"/>
          </w:tcPr>
          <w:p w:rsidR="003B1EFB" w:rsidRDefault="003B1EFB">
            <w:pPr>
              <w:spacing w:line="312" w:lineRule="auto"/>
              <w:jc w:val="both"/>
              <w:rPr>
                <w:sz w:val="22"/>
              </w:rPr>
            </w:pPr>
            <w:r>
              <w:rPr>
                <w:sz w:val="22"/>
              </w:rPr>
              <w:t>Коэффициент устойчивости экономического роста (К</w:t>
            </w:r>
            <w:r>
              <w:rPr>
                <w:sz w:val="22"/>
                <w:vertAlign w:val="subscript"/>
              </w:rPr>
              <w:t>ур</w:t>
            </w:r>
            <w:r>
              <w:rPr>
                <w:sz w:val="22"/>
              </w:rPr>
              <w:t>)</w:t>
            </w:r>
          </w:p>
        </w:tc>
        <w:tc>
          <w:tcPr>
            <w:tcW w:w="2268" w:type="dxa"/>
          </w:tcPr>
          <w:p w:rsidR="003B1EFB" w:rsidRDefault="003B1EFB">
            <w:pPr>
              <w:spacing w:line="312" w:lineRule="auto"/>
              <w:jc w:val="center"/>
              <w:rPr>
                <w:sz w:val="22"/>
              </w:rPr>
            </w:pPr>
            <w:r>
              <w:rPr>
                <w:sz w:val="22"/>
              </w:rPr>
              <w:t>К</w:t>
            </w:r>
            <w:r>
              <w:rPr>
                <w:sz w:val="22"/>
                <w:vertAlign w:val="subscript"/>
              </w:rPr>
              <w:t>ур</w:t>
            </w:r>
            <w:r>
              <w:rPr>
                <w:sz w:val="22"/>
              </w:rPr>
              <w:t>=(Р</w:t>
            </w:r>
            <w:r>
              <w:rPr>
                <w:sz w:val="22"/>
                <w:vertAlign w:val="subscript"/>
              </w:rPr>
              <w:t>с</w:t>
            </w:r>
            <w:r>
              <w:rPr>
                <w:sz w:val="22"/>
              </w:rPr>
              <w:t>-Д)/И</w:t>
            </w:r>
            <w:r>
              <w:rPr>
                <w:sz w:val="22"/>
                <w:vertAlign w:val="subscript"/>
              </w:rPr>
              <w:t>сср</w:t>
            </w:r>
            <w:r>
              <w:rPr>
                <w:sz w:val="22"/>
              </w:rPr>
              <w:sym w:font="Symbol" w:char="F0D7"/>
            </w:r>
            <w:r>
              <w:rPr>
                <w:sz w:val="22"/>
              </w:rPr>
              <w:t xml:space="preserve"> 100%=</w:t>
            </w:r>
          </w:p>
          <w:p w:rsidR="003B1EFB" w:rsidRDefault="003B1EFB">
            <w:pPr>
              <w:spacing w:line="312" w:lineRule="auto"/>
              <w:jc w:val="center"/>
              <w:rPr>
                <w:sz w:val="22"/>
              </w:rPr>
            </w:pPr>
            <w:r>
              <w:rPr>
                <w:sz w:val="22"/>
              </w:rPr>
              <w:t>Р</w:t>
            </w:r>
            <w:r>
              <w:rPr>
                <w:sz w:val="22"/>
                <w:vertAlign w:val="subscript"/>
              </w:rPr>
              <w:t>р</w:t>
            </w:r>
            <w:r>
              <w:rPr>
                <w:sz w:val="22"/>
              </w:rPr>
              <w:t>/И</w:t>
            </w:r>
            <w:r>
              <w:rPr>
                <w:sz w:val="22"/>
                <w:vertAlign w:val="subscript"/>
              </w:rPr>
              <w:t>сср</w:t>
            </w:r>
            <w:r>
              <w:rPr>
                <w:sz w:val="22"/>
              </w:rPr>
              <w:sym w:font="Symbol" w:char="F0D7"/>
            </w:r>
            <w:r>
              <w:rPr>
                <w:sz w:val="22"/>
              </w:rPr>
              <w:t>100%</w:t>
            </w:r>
          </w:p>
        </w:tc>
        <w:tc>
          <w:tcPr>
            <w:tcW w:w="5350" w:type="dxa"/>
          </w:tcPr>
          <w:p w:rsidR="003B1EFB" w:rsidRDefault="003B1EFB">
            <w:pPr>
              <w:spacing w:line="312" w:lineRule="auto"/>
              <w:jc w:val="both"/>
              <w:rPr>
                <w:sz w:val="22"/>
              </w:rPr>
            </w:pPr>
            <w:r>
              <w:rPr>
                <w:sz w:val="22"/>
              </w:rPr>
              <w:t>Характеризует устойчивость и перспективу экономического развития предприятия. Определяет возможности предприятия по расширению основной деятельности за счет реинвестирования собственных средств. Показывает, какими темпами в среднем увеличивается экономический потенциал предприятия</w:t>
            </w:r>
          </w:p>
        </w:tc>
      </w:tr>
    </w:tbl>
    <w:p w:rsidR="003B1EFB" w:rsidRDefault="003B1EFB">
      <w:pPr>
        <w:pStyle w:val="2"/>
        <w:rPr>
          <w:lang w:val="ru-RU"/>
        </w:rPr>
      </w:pPr>
      <w:r>
        <w:br w:type="page"/>
      </w:r>
      <w:bookmarkStart w:id="4" w:name="_Toc468713698"/>
      <w:r>
        <w:lastRenderedPageBreak/>
        <w:t xml:space="preserve">1.2. </w:t>
      </w:r>
      <w:r>
        <w:rPr>
          <w:lang w:val="ru-RU"/>
        </w:rPr>
        <w:t>Анализ показателей рентабельности</w:t>
      </w:r>
      <w:bookmarkEnd w:id="4"/>
    </w:p>
    <w:p w:rsidR="003B1EFB" w:rsidRDefault="003B1EFB">
      <w:pPr>
        <w:pStyle w:val="21"/>
        <w:spacing w:line="312" w:lineRule="auto"/>
        <w:jc w:val="center"/>
      </w:pPr>
    </w:p>
    <w:p w:rsidR="003B1EFB" w:rsidRDefault="003B1EFB">
      <w:pPr>
        <w:spacing w:line="312" w:lineRule="auto"/>
        <w:ind w:firstLine="567"/>
        <w:jc w:val="both"/>
        <w:rPr>
          <w:sz w:val="28"/>
        </w:rPr>
      </w:pPr>
      <w:r>
        <w:rPr>
          <w:sz w:val="28"/>
        </w:rPr>
        <w:t>Анализ каждого слагаемого прибыли предприятия имеет не абстрактный, а вполне конкретный характер, потому что позволяет учредителям и акционерам, администрации выбрать наиболее важные направления активизации деятельности организации.</w:t>
      </w:r>
    </w:p>
    <w:p w:rsidR="003B1EFB" w:rsidRDefault="003B1EFB">
      <w:pPr>
        <w:spacing w:line="312" w:lineRule="auto"/>
        <w:ind w:firstLine="567"/>
        <w:jc w:val="both"/>
        <w:rPr>
          <w:sz w:val="28"/>
        </w:rPr>
      </w:pPr>
      <w:r>
        <w:rPr>
          <w:sz w:val="28"/>
        </w:rPr>
        <w:t>Анализ финансовых результатов деятельности организации включает:</w:t>
      </w:r>
    </w:p>
    <w:p w:rsidR="003B1EFB" w:rsidRDefault="003B1EFB">
      <w:pPr>
        <w:spacing w:line="312" w:lineRule="auto"/>
        <w:ind w:firstLine="567"/>
        <w:jc w:val="both"/>
        <w:rPr>
          <w:sz w:val="28"/>
        </w:rPr>
      </w:pPr>
      <w:r>
        <w:rPr>
          <w:sz w:val="28"/>
        </w:rPr>
        <w:t>1. Исследование изменений каждого показателя за текущий анализируемый период (горизонтальный анализ);</w:t>
      </w:r>
    </w:p>
    <w:p w:rsidR="003B1EFB" w:rsidRDefault="003B1EFB">
      <w:pPr>
        <w:spacing w:line="312" w:lineRule="auto"/>
        <w:ind w:firstLine="567"/>
        <w:jc w:val="both"/>
        <w:rPr>
          <w:sz w:val="28"/>
        </w:rPr>
      </w:pPr>
      <w:r>
        <w:rPr>
          <w:sz w:val="28"/>
        </w:rPr>
        <w:t>2. Исследование структуры соответствующих показателей и их изменений (вертикальный анализ);</w:t>
      </w:r>
    </w:p>
    <w:p w:rsidR="003B1EFB" w:rsidRDefault="003B1EFB">
      <w:pPr>
        <w:spacing w:line="312" w:lineRule="auto"/>
        <w:ind w:firstLine="567"/>
        <w:jc w:val="both"/>
        <w:rPr>
          <w:sz w:val="28"/>
        </w:rPr>
      </w:pPr>
      <w:r>
        <w:rPr>
          <w:sz w:val="28"/>
        </w:rPr>
        <w:t>3. Изучение динамики изменения показателей за ряд отчетных периодов (трендовый анализ);</w:t>
      </w:r>
    </w:p>
    <w:p w:rsidR="003B1EFB" w:rsidRDefault="003B1EFB">
      <w:pPr>
        <w:spacing w:line="312" w:lineRule="auto"/>
        <w:ind w:firstLine="567"/>
        <w:jc w:val="both"/>
        <w:rPr>
          <w:sz w:val="28"/>
        </w:rPr>
      </w:pPr>
      <w:r>
        <w:rPr>
          <w:sz w:val="28"/>
        </w:rPr>
        <w:t>4. Исследование влияния факторов на прибыль (факторный анализ).</w:t>
      </w:r>
    </w:p>
    <w:p w:rsidR="003B1EFB" w:rsidRDefault="003B1EFB">
      <w:pPr>
        <w:spacing w:line="312" w:lineRule="auto"/>
        <w:ind w:firstLine="567"/>
        <w:jc w:val="both"/>
        <w:rPr>
          <w:sz w:val="28"/>
        </w:rPr>
      </w:pPr>
      <w:r>
        <w:rPr>
          <w:sz w:val="28"/>
        </w:rPr>
        <w:t>В ходе анализа рассчитываются следующие показатели:</w:t>
      </w:r>
    </w:p>
    <w:p w:rsidR="003B1EFB" w:rsidRDefault="003B1EFB">
      <w:pPr>
        <w:spacing w:line="312" w:lineRule="auto"/>
        <w:ind w:firstLine="567"/>
        <w:jc w:val="both"/>
        <w:rPr>
          <w:b/>
          <w:sz w:val="28"/>
        </w:rPr>
      </w:pPr>
      <w:r>
        <w:rPr>
          <w:b/>
          <w:sz w:val="28"/>
        </w:rPr>
        <w:t>1. Абсолютное отклонение:</w:t>
      </w:r>
    </w:p>
    <w:p w:rsidR="003B1EFB" w:rsidRDefault="003B1EFB">
      <w:pPr>
        <w:spacing w:line="312" w:lineRule="auto"/>
        <w:ind w:firstLine="567"/>
        <w:jc w:val="both"/>
        <w:rPr>
          <w:sz w:val="28"/>
        </w:rPr>
      </w:pPr>
      <w:r>
        <w:rPr>
          <w:sz w:val="28"/>
          <w:lang w:val="en-US"/>
        </w:rPr>
        <w:sym w:font="Symbol" w:char="F072"/>
      </w:r>
      <w:r>
        <w:rPr>
          <w:sz w:val="28"/>
        </w:rPr>
        <w:t>П=П</w:t>
      </w:r>
      <w:r>
        <w:rPr>
          <w:sz w:val="28"/>
          <w:vertAlign w:val="subscript"/>
        </w:rPr>
        <w:t>1</w:t>
      </w:r>
      <w:r>
        <w:rPr>
          <w:sz w:val="28"/>
        </w:rPr>
        <w:t>-П</w:t>
      </w:r>
      <w:r>
        <w:rPr>
          <w:sz w:val="28"/>
          <w:vertAlign w:val="subscript"/>
        </w:rPr>
        <w:t>0</w:t>
      </w:r>
      <w:r>
        <w:rPr>
          <w:sz w:val="28"/>
        </w:rPr>
        <w:t>,</w:t>
      </w:r>
    </w:p>
    <w:p w:rsidR="003B1EFB" w:rsidRDefault="003B1EFB">
      <w:pPr>
        <w:spacing w:line="312" w:lineRule="auto"/>
        <w:ind w:firstLine="567"/>
        <w:jc w:val="both"/>
        <w:rPr>
          <w:sz w:val="28"/>
        </w:rPr>
      </w:pPr>
      <w:r>
        <w:rPr>
          <w:sz w:val="28"/>
        </w:rPr>
        <w:t>где П</w:t>
      </w:r>
      <w:r>
        <w:rPr>
          <w:sz w:val="28"/>
          <w:vertAlign w:val="subscript"/>
        </w:rPr>
        <w:t>0</w:t>
      </w:r>
      <w:r>
        <w:rPr>
          <w:sz w:val="28"/>
        </w:rPr>
        <w:t xml:space="preserve"> - прибыль базисного периода;</w:t>
      </w:r>
    </w:p>
    <w:p w:rsidR="003B1EFB" w:rsidRDefault="003B1EFB">
      <w:pPr>
        <w:spacing w:line="312" w:lineRule="auto"/>
        <w:ind w:firstLine="567"/>
        <w:jc w:val="both"/>
        <w:rPr>
          <w:sz w:val="28"/>
        </w:rPr>
      </w:pPr>
      <w:r>
        <w:rPr>
          <w:sz w:val="28"/>
        </w:rPr>
        <w:t>П</w:t>
      </w:r>
      <w:r>
        <w:rPr>
          <w:sz w:val="28"/>
          <w:vertAlign w:val="subscript"/>
        </w:rPr>
        <w:t>1</w:t>
      </w:r>
      <w:r>
        <w:rPr>
          <w:sz w:val="28"/>
        </w:rPr>
        <w:t xml:space="preserve"> - прибыль отчетного периода;</w:t>
      </w:r>
    </w:p>
    <w:p w:rsidR="003B1EFB" w:rsidRDefault="003B1EFB">
      <w:pPr>
        <w:spacing w:line="312" w:lineRule="auto"/>
        <w:ind w:firstLine="567"/>
        <w:jc w:val="both"/>
        <w:rPr>
          <w:sz w:val="28"/>
        </w:rPr>
      </w:pPr>
      <w:r>
        <w:rPr>
          <w:sz w:val="28"/>
          <w:lang w:val="en-US"/>
        </w:rPr>
        <w:sym w:font="Symbol" w:char="F072"/>
      </w:r>
      <w:r>
        <w:rPr>
          <w:sz w:val="28"/>
        </w:rPr>
        <w:t>П - изменение прибыли.</w:t>
      </w:r>
    </w:p>
    <w:p w:rsidR="003B1EFB" w:rsidRDefault="003B1EFB">
      <w:pPr>
        <w:spacing w:line="312" w:lineRule="auto"/>
        <w:ind w:firstLine="567"/>
        <w:jc w:val="both"/>
        <w:rPr>
          <w:b/>
          <w:sz w:val="28"/>
        </w:rPr>
      </w:pPr>
      <w:r>
        <w:rPr>
          <w:b/>
          <w:sz w:val="28"/>
        </w:rPr>
        <w:t>2. Темп роста</w:t>
      </w:r>
    </w:p>
    <w:p w:rsidR="003B1EFB" w:rsidRDefault="003B1EFB">
      <w:pPr>
        <w:spacing w:line="312" w:lineRule="auto"/>
        <w:ind w:firstLine="567"/>
        <w:jc w:val="both"/>
        <w:rPr>
          <w:sz w:val="28"/>
        </w:rPr>
      </w:pPr>
      <w:r>
        <w:rPr>
          <w:sz w:val="28"/>
        </w:rPr>
        <w:t>Темп роста= П</w:t>
      </w:r>
      <w:r>
        <w:rPr>
          <w:sz w:val="28"/>
          <w:vertAlign w:val="subscript"/>
        </w:rPr>
        <w:t>1</w:t>
      </w:r>
      <w:r>
        <w:rPr>
          <w:sz w:val="28"/>
        </w:rPr>
        <w:t>/ П</w:t>
      </w:r>
      <w:r>
        <w:rPr>
          <w:sz w:val="28"/>
          <w:vertAlign w:val="subscript"/>
        </w:rPr>
        <w:t>0</w:t>
      </w:r>
      <w:r>
        <w:rPr>
          <w:sz w:val="28"/>
        </w:rPr>
        <w:t>*100%.</w:t>
      </w:r>
    </w:p>
    <w:p w:rsidR="003B1EFB" w:rsidRDefault="003B1EFB">
      <w:pPr>
        <w:spacing w:line="312" w:lineRule="auto"/>
        <w:ind w:firstLine="567"/>
        <w:jc w:val="both"/>
        <w:rPr>
          <w:b/>
          <w:sz w:val="28"/>
        </w:rPr>
      </w:pPr>
      <w:r>
        <w:rPr>
          <w:b/>
          <w:sz w:val="28"/>
        </w:rPr>
        <w:t>3. Уровень каждого показателя к выручке от реализации (в %)</w:t>
      </w:r>
    </w:p>
    <w:p w:rsidR="003B1EFB" w:rsidRDefault="003B1EFB">
      <w:pPr>
        <w:spacing w:line="312" w:lineRule="auto"/>
        <w:ind w:firstLine="567"/>
        <w:jc w:val="both"/>
        <w:rPr>
          <w:sz w:val="28"/>
        </w:rPr>
      </w:pPr>
      <w:r>
        <w:rPr>
          <w:sz w:val="28"/>
        </w:rPr>
        <w:t>Уровень каждого показателя к выручке от реализации= П</w:t>
      </w:r>
      <w:r>
        <w:rPr>
          <w:sz w:val="28"/>
          <w:vertAlign w:val="subscript"/>
          <w:lang w:val="en-US"/>
        </w:rPr>
        <w:t>i</w:t>
      </w:r>
      <w:r>
        <w:rPr>
          <w:sz w:val="28"/>
        </w:rPr>
        <w:t>/В*100%.</w:t>
      </w:r>
    </w:p>
    <w:p w:rsidR="003B1EFB" w:rsidRDefault="003B1EFB">
      <w:pPr>
        <w:spacing w:line="312" w:lineRule="auto"/>
        <w:ind w:firstLine="567"/>
        <w:jc w:val="both"/>
        <w:rPr>
          <w:sz w:val="28"/>
        </w:rPr>
      </w:pPr>
      <w:r>
        <w:rPr>
          <w:sz w:val="28"/>
        </w:rPr>
        <w:t>Показатели рассчитываются в базисном и отчетном периоде.</w:t>
      </w:r>
    </w:p>
    <w:p w:rsidR="003B1EFB" w:rsidRDefault="003B1EFB">
      <w:pPr>
        <w:spacing w:line="312" w:lineRule="auto"/>
        <w:ind w:firstLine="567"/>
        <w:jc w:val="both"/>
        <w:rPr>
          <w:b/>
          <w:sz w:val="28"/>
        </w:rPr>
      </w:pPr>
      <w:r>
        <w:rPr>
          <w:b/>
          <w:sz w:val="28"/>
        </w:rPr>
        <w:t>4. Изменение структуры</w:t>
      </w:r>
    </w:p>
    <w:p w:rsidR="003B1EFB" w:rsidRDefault="003B1EFB">
      <w:pPr>
        <w:spacing w:line="312" w:lineRule="auto"/>
        <w:ind w:firstLine="567"/>
        <w:jc w:val="both"/>
        <w:rPr>
          <w:sz w:val="28"/>
        </w:rPr>
      </w:pPr>
      <w:r>
        <w:rPr>
          <w:sz w:val="28"/>
          <w:lang w:val="en-US"/>
        </w:rPr>
        <w:sym w:font="Symbol" w:char="F072"/>
      </w:r>
      <w:r>
        <w:rPr>
          <w:sz w:val="28"/>
        </w:rPr>
        <w:t>У=УП</w:t>
      </w:r>
      <w:r>
        <w:rPr>
          <w:sz w:val="28"/>
          <w:vertAlign w:val="subscript"/>
        </w:rPr>
        <w:t xml:space="preserve">1 </w:t>
      </w:r>
      <w:r>
        <w:rPr>
          <w:sz w:val="28"/>
        </w:rPr>
        <w:t>- УП</w:t>
      </w:r>
      <w:r>
        <w:rPr>
          <w:sz w:val="28"/>
          <w:vertAlign w:val="subscript"/>
        </w:rPr>
        <w:t>0</w:t>
      </w:r>
      <w:r>
        <w:rPr>
          <w:sz w:val="28"/>
        </w:rPr>
        <w:t>;</w:t>
      </w:r>
    </w:p>
    <w:p w:rsidR="003B1EFB" w:rsidRDefault="003B1EFB">
      <w:pPr>
        <w:spacing w:line="312" w:lineRule="auto"/>
        <w:ind w:firstLine="567"/>
        <w:jc w:val="both"/>
        <w:rPr>
          <w:sz w:val="28"/>
        </w:rPr>
      </w:pPr>
      <w:r>
        <w:rPr>
          <w:sz w:val="28"/>
        </w:rPr>
        <w:t>(уровень отчетного периода - уровень базисного периода).</w:t>
      </w:r>
    </w:p>
    <w:p w:rsidR="003B1EFB" w:rsidRDefault="003B1EFB">
      <w:pPr>
        <w:spacing w:line="312" w:lineRule="auto"/>
        <w:ind w:firstLine="567"/>
        <w:jc w:val="both"/>
        <w:rPr>
          <w:b/>
          <w:sz w:val="28"/>
        </w:rPr>
      </w:pPr>
      <w:r>
        <w:rPr>
          <w:b/>
          <w:sz w:val="28"/>
        </w:rPr>
        <w:t>5. Проводим факторный анализ.</w:t>
      </w:r>
    </w:p>
    <w:p w:rsidR="003B1EFB" w:rsidRDefault="003B1EFB">
      <w:pPr>
        <w:spacing w:line="312" w:lineRule="auto"/>
        <w:ind w:firstLine="567"/>
        <w:jc w:val="both"/>
        <w:rPr>
          <w:sz w:val="28"/>
        </w:rPr>
      </w:pPr>
      <w:r>
        <w:rPr>
          <w:sz w:val="28"/>
        </w:rPr>
        <w:t>Кроме вышеизложенных коэффициентов рентабельности, различают рентабельность всего капитала, собственных средств, производственных фондов, финансовых вложений, перманентных средств (таблица 6.).</w:t>
      </w:r>
    </w:p>
    <w:p w:rsidR="003B1EFB" w:rsidRDefault="003B1EFB">
      <w:pPr>
        <w:pStyle w:val="10"/>
        <w:spacing w:line="312" w:lineRule="auto"/>
        <w:jc w:val="right"/>
        <w:rPr>
          <w:color w:val="auto"/>
        </w:rPr>
      </w:pPr>
      <w:r>
        <w:rPr>
          <w:color w:val="auto"/>
        </w:rPr>
        <w:lastRenderedPageBreak/>
        <w:t>Таблица 6.</w:t>
      </w:r>
    </w:p>
    <w:p w:rsidR="003B1EFB" w:rsidRDefault="003B1EFB">
      <w:pPr>
        <w:pStyle w:val="20"/>
        <w:spacing w:line="312" w:lineRule="auto"/>
      </w:pPr>
      <w:r>
        <w:t>Показатели характеризующие прибыльность (рентабельность)</w:t>
      </w:r>
    </w:p>
    <w:p w:rsidR="003B1EFB" w:rsidRDefault="003B1EFB">
      <w:pPr>
        <w:spacing w:line="312" w:lineRule="auto"/>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4962"/>
        <w:gridCol w:w="2409"/>
      </w:tblGrid>
      <w:tr w:rsidR="003B1EFB">
        <w:trPr>
          <w:trHeight w:val="1136"/>
        </w:trPr>
        <w:tc>
          <w:tcPr>
            <w:tcW w:w="709" w:type="dxa"/>
          </w:tcPr>
          <w:p w:rsidR="003B1EFB" w:rsidRDefault="003B1EFB">
            <w:pPr>
              <w:spacing w:line="312" w:lineRule="auto"/>
              <w:jc w:val="center"/>
            </w:pPr>
            <w:r>
              <w:t>№ п.п.</w:t>
            </w:r>
          </w:p>
        </w:tc>
        <w:tc>
          <w:tcPr>
            <w:tcW w:w="1559" w:type="dxa"/>
          </w:tcPr>
          <w:p w:rsidR="003B1EFB" w:rsidRDefault="003B1EFB">
            <w:pPr>
              <w:spacing w:line="312" w:lineRule="auto"/>
              <w:jc w:val="center"/>
            </w:pPr>
            <w:r>
              <w:t>Наименование показателя</w:t>
            </w:r>
          </w:p>
        </w:tc>
        <w:tc>
          <w:tcPr>
            <w:tcW w:w="4962" w:type="dxa"/>
          </w:tcPr>
          <w:p w:rsidR="003B1EFB" w:rsidRDefault="003B1EFB">
            <w:pPr>
              <w:spacing w:line="312" w:lineRule="auto"/>
              <w:jc w:val="center"/>
            </w:pPr>
            <w:r>
              <w:t>Способ расчета</w:t>
            </w:r>
          </w:p>
        </w:tc>
        <w:tc>
          <w:tcPr>
            <w:tcW w:w="2409" w:type="dxa"/>
          </w:tcPr>
          <w:p w:rsidR="003B1EFB" w:rsidRDefault="003B1EFB">
            <w:pPr>
              <w:pStyle w:val="30"/>
              <w:spacing w:line="312" w:lineRule="auto"/>
              <w:ind w:firstLine="0"/>
              <w:jc w:val="center"/>
              <w:rPr>
                <w:sz w:val="20"/>
              </w:rPr>
            </w:pPr>
            <w:r>
              <w:rPr>
                <w:sz w:val="20"/>
              </w:rPr>
              <w:t>Пояснения</w:t>
            </w:r>
          </w:p>
        </w:tc>
      </w:tr>
      <w:tr w:rsidR="003B1EFB">
        <w:trPr>
          <w:trHeight w:val="177"/>
        </w:trPr>
        <w:tc>
          <w:tcPr>
            <w:tcW w:w="709" w:type="dxa"/>
          </w:tcPr>
          <w:p w:rsidR="003B1EFB" w:rsidRDefault="003B1EFB">
            <w:pPr>
              <w:spacing w:line="312" w:lineRule="auto"/>
              <w:jc w:val="center"/>
            </w:pPr>
            <w:r>
              <w:t>А</w:t>
            </w:r>
          </w:p>
        </w:tc>
        <w:tc>
          <w:tcPr>
            <w:tcW w:w="1559" w:type="dxa"/>
          </w:tcPr>
          <w:p w:rsidR="003B1EFB" w:rsidRDefault="003B1EFB">
            <w:pPr>
              <w:spacing w:line="312" w:lineRule="auto"/>
              <w:jc w:val="center"/>
            </w:pPr>
            <w:r>
              <w:t>Б</w:t>
            </w:r>
          </w:p>
        </w:tc>
        <w:tc>
          <w:tcPr>
            <w:tcW w:w="4962" w:type="dxa"/>
          </w:tcPr>
          <w:p w:rsidR="003B1EFB" w:rsidRDefault="003B1EFB">
            <w:pPr>
              <w:spacing w:line="312" w:lineRule="auto"/>
              <w:jc w:val="center"/>
            </w:pPr>
            <w:r>
              <w:t>1</w:t>
            </w:r>
          </w:p>
        </w:tc>
        <w:tc>
          <w:tcPr>
            <w:tcW w:w="2409" w:type="dxa"/>
          </w:tcPr>
          <w:p w:rsidR="003B1EFB" w:rsidRDefault="003B1EFB">
            <w:pPr>
              <w:pStyle w:val="30"/>
              <w:spacing w:line="312" w:lineRule="auto"/>
              <w:ind w:firstLine="0"/>
              <w:jc w:val="center"/>
              <w:rPr>
                <w:sz w:val="20"/>
              </w:rPr>
            </w:pPr>
            <w:r>
              <w:rPr>
                <w:sz w:val="20"/>
              </w:rPr>
              <w:t>2</w:t>
            </w:r>
          </w:p>
        </w:tc>
      </w:tr>
      <w:tr w:rsidR="003B1EFB">
        <w:tc>
          <w:tcPr>
            <w:tcW w:w="709" w:type="dxa"/>
          </w:tcPr>
          <w:p w:rsidR="003B1EFB" w:rsidRDefault="003B1EFB">
            <w:pPr>
              <w:spacing w:line="312" w:lineRule="auto"/>
              <w:jc w:val="center"/>
            </w:pPr>
            <w:r>
              <w:t>1</w:t>
            </w:r>
          </w:p>
        </w:tc>
        <w:tc>
          <w:tcPr>
            <w:tcW w:w="1559" w:type="dxa"/>
          </w:tcPr>
          <w:p w:rsidR="003B1EFB" w:rsidRDefault="003B1EFB">
            <w:pPr>
              <w:spacing w:line="312" w:lineRule="auto"/>
              <w:jc w:val="center"/>
            </w:pPr>
            <w:r>
              <w:t>Рентабельность продаж</w:t>
            </w:r>
          </w:p>
        </w:tc>
        <w:tc>
          <w:tcPr>
            <w:tcW w:w="4962" w:type="dxa"/>
          </w:tcPr>
          <w:p w:rsidR="003B1EFB" w:rsidRDefault="00FD4D17">
            <w:pPr>
              <w:spacing w:line="312" w:lineRule="auto"/>
              <w:jc w:val="center"/>
            </w:pPr>
            <w:r>
              <w:rPr>
                <w:position w:val="-24"/>
              </w:rPr>
              <w:pict>
                <v:shape id="_x0000_i1039" type="#_x0000_t75" style="width:102pt;height:35.25pt" fillcolor="window">
                  <v:imagedata r:id="rId20" o:title=""/>
                </v:shape>
              </w:pict>
            </w:r>
          </w:p>
        </w:tc>
        <w:tc>
          <w:tcPr>
            <w:tcW w:w="2409" w:type="dxa"/>
          </w:tcPr>
          <w:p w:rsidR="003B1EFB" w:rsidRDefault="003B1EFB">
            <w:pPr>
              <w:spacing w:line="312" w:lineRule="auto"/>
              <w:jc w:val="center"/>
            </w:pPr>
            <w:r>
              <w:t>Показывает, сколько прибыли приходится на единицу реализованной продукции</w:t>
            </w:r>
          </w:p>
        </w:tc>
      </w:tr>
      <w:tr w:rsidR="003B1EFB">
        <w:trPr>
          <w:cantSplit/>
          <w:trHeight w:val="1134"/>
        </w:trPr>
        <w:tc>
          <w:tcPr>
            <w:tcW w:w="709" w:type="dxa"/>
          </w:tcPr>
          <w:p w:rsidR="003B1EFB" w:rsidRDefault="003B1EFB">
            <w:pPr>
              <w:spacing w:line="312" w:lineRule="auto"/>
              <w:jc w:val="center"/>
            </w:pPr>
            <w:r>
              <w:t>2</w:t>
            </w:r>
          </w:p>
        </w:tc>
        <w:tc>
          <w:tcPr>
            <w:tcW w:w="1559" w:type="dxa"/>
          </w:tcPr>
          <w:p w:rsidR="003B1EFB" w:rsidRDefault="003B1EFB">
            <w:pPr>
              <w:spacing w:line="312" w:lineRule="auto"/>
              <w:jc w:val="center"/>
            </w:pPr>
            <w:r>
              <w:t>Общая рентабельность отчетного периода</w:t>
            </w:r>
          </w:p>
        </w:tc>
        <w:tc>
          <w:tcPr>
            <w:tcW w:w="4962" w:type="dxa"/>
          </w:tcPr>
          <w:p w:rsidR="003B1EFB" w:rsidRDefault="00FD4D17">
            <w:pPr>
              <w:spacing w:line="312" w:lineRule="auto"/>
              <w:jc w:val="center"/>
              <w:rPr>
                <w:b/>
              </w:rPr>
            </w:pPr>
            <w:r>
              <w:rPr>
                <w:position w:val="-24"/>
              </w:rPr>
              <w:pict>
                <v:shape id="_x0000_i1040" type="#_x0000_t75" style="width:90.75pt;height:35.25pt" fillcolor="window">
                  <v:imagedata r:id="rId21" o:title=""/>
                </v:shape>
              </w:pict>
            </w:r>
          </w:p>
        </w:tc>
        <w:tc>
          <w:tcPr>
            <w:tcW w:w="2409" w:type="dxa"/>
          </w:tcPr>
          <w:p w:rsidR="003B1EFB" w:rsidRDefault="003B1EFB">
            <w:pPr>
              <w:spacing w:line="312" w:lineRule="auto"/>
              <w:jc w:val="center"/>
            </w:pPr>
            <w:r>
              <w:t>-</w:t>
            </w:r>
          </w:p>
        </w:tc>
      </w:tr>
      <w:tr w:rsidR="003B1EFB">
        <w:tc>
          <w:tcPr>
            <w:tcW w:w="709" w:type="dxa"/>
          </w:tcPr>
          <w:p w:rsidR="003B1EFB" w:rsidRDefault="003B1EFB">
            <w:pPr>
              <w:spacing w:line="312" w:lineRule="auto"/>
              <w:jc w:val="center"/>
            </w:pPr>
            <w:r>
              <w:t>3</w:t>
            </w:r>
          </w:p>
        </w:tc>
        <w:tc>
          <w:tcPr>
            <w:tcW w:w="1559" w:type="dxa"/>
          </w:tcPr>
          <w:p w:rsidR="003B1EFB" w:rsidRDefault="003B1EFB">
            <w:pPr>
              <w:spacing w:line="312" w:lineRule="auto"/>
              <w:jc w:val="center"/>
            </w:pPr>
            <w:r>
              <w:t>Рентабельность собственного капитала</w:t>
            </w:r>
          </w:p>
        </w:tc>
        <w:tc>
          <w:tcPr>
            <w:tcW w:w="4962" w:type="dxa"/>
          </w:tcPr>
          <w:p w:rsidR="003B1EFB" w:rsidRDefault="00FD4D17">
            <w:pPr>
              <w:spacing w:line="312" w:lineRule="auto"/>
              <w:jc w:val="center"/>
            </w:pPr>
            <w:r>
              <w:rPr>
                <w:position w:val="-30"/>
              </w:rPr>
              <w:pict>
                <v:shape id="_x0000_i1041" type="#_x0000_t75" style="width:123pt;height:38.25pt" fillcolor="window">
                  <v:imagedata r:id="rId22" o:title=""/>
                </v:shape>
              </w:pict>
            </w:r>
          </w:p>
        </w:tc>
        <w:tc>
          <w:tcPr>
            <w:tcW w:w="2409" w:type="dxa"/>
          </w:tcPr>
          <w:p w:rsidR="003B1EFB" w:rsidRDefault="003B1EFB">
            <w:pPr>
              <w:spacing w:line="312" w:lineRule="auto"/>
              <w:jc w:val="center"/>
            </w:pPr>
            <w:r>
              <w:t xml:space="preserve">Показывает эффективность использования собственного капитала. Динамика </w:t>
            </w:r>
            <w:r>
              <w:rPr>
                <w:lang w:val="en-US"/>
              </w:rPr>
              <w:t>R</w:t>
            </w:r>
            <w:r>
              <w:rPr>
                <w:vertAlign w:val="subscript"/>
                <w:lang w:val="en-US"/>
              </w:rPr>
              <w:t>3</w:t>
            </w:r>
            <w:r>
              <w:rPr>
                <w:lang w:val="en-US"/>
              </w:rPr>
              <w:t xml:space="preserve"> </w:t>
            </w:r>
            <w:r>
              <w:t>оказывает  влияние на уровень котировки акций</w:t>
            </w:r>
          </w:p>
        </w:tc>
      </w:tr>
      <w:tr w:rsidR="003B1EFB">
        <w:tc>
          <w:tcPr>
            <w:tcW w:w="709" w:type="dxa"/>
          </w:tcPr>
          <w:p w:rsidR="003B1EFB" w:rsidRDefault="003B1EFB">
            <w:pPr>
              <w:spacing w:line="312" w:lineRule="auto"/>
              <w:jc w:val="center"/>
            </w:pPr>
            <w:r>
              <w:t>4</w:t>
            </w:r>
          </w:p>
        </w:tc>
        <w:tc>
          <w:tcPr>
            <w:tcW w:w="1559" w:type="dxa"/>
          </w:tcPr>
          <w:p w:rsidR="003B1EFB" w:rsidRDefault="003B1EFB">
            <w:pPr>
              <w:spacing w:line="312" w:lineRule="auto"/>
              <w:jc w:val="center"/>
            </w:pPr>
            <w:r>
              <w:t>Экономическая рентабельность</w:t>
            </w:r>
          </w:p>
        </w:tc>
        <w:tc>
          <w:tcPr>
            <w:tcW w:w="4962" w:type="dxa"/>
          </w:tcPr>
          <w:p w:rsidR="003B1EFB" w:rsidRDefault="00FD4D17">
            <w:pPr>
              <w:spacing w:line="312" w:lineRule="auto"/>
              <w:jc w:val="center"/>
            </w:pPr>
            <w:r>
              <w:rPr>
                <w:position w:val="-30"/>
              </w:rPr>
              <w:pict>
                <v:shape id="_x0000_i1042" type="#_x0000_t75" style="width:174.75pt;height:38.25pt" fillcolor="window">
                  <v:imagedata r:id="rId23" o:title=""/>
                </v:shape>
              </w:pict>
            </w:r>
          </w:p>
        </w:tc>
        <w:tc>
          <w:tcPr>
            <w:tcW w:w="2409" w:type="dxa"/>
          </w:tcPr>
          <w:p w:rsidR="003B1EFB" w:rsidRDefault="003B1EFB">
            <w:pPr>
              <w:spacing w:line="312" w:lineRule="auto"/>
              <w:jc w:val="center"/>
            </w:pPr>
            <w:r>
              <w:t>Показывает эффективность использования всего имущества организации</w:t>
            </w:r>
          </w:p>
        </w:tc>
      </w:tr>
      <w:tr w:rsidR="003B1EFB">
        <w:tc>
          <w:tcPr>
            <w:tcW w:w="709" w:type="dxa"/>
          </w:tcPr>
          <w:p w:rsidR="003B1EFB" w:rsidRDefault="003B1EFB">
            <w:pPr>
              <w:spacing w:line="312" w:lineRule="auto"/>
              <w:jc w:val="center"/>
            </w:pPr>
            <w:r>
              <w:t>5</w:t>
            </w:r>
          </w:p>
        </w:tc>
        <w:tc>
          <w:tcPr>
            <w:tcW w:w="1559" w:type="dxa"/>
          </w:tcPr>
          <w:p w:rsidR="003B1EFB" w:rsidRDefault="003B1EFB">
            <w:pPr>
              <w:spacing w:line="312" w:lineRule="auto"/>
              <w:jc w:val="center"/>
            </w:pPr>
            <w:r>
              <w:t>Фондорентабельность</w:t>
            </w:r>
          </w:p>
        </w:tc>
        <w:tc>
          <w:tcPr>
            <w:tcW w:w="4962" w:type="dxa"/>
          </w:tcPr>
          <w:p w:rsidR="003B1EFB" w:rsidRDefault="00FD4D17">
            <w:pPr>
              <w:spacing w:line="312" w:lineRule="auto"/>
              <w:jc w:val="center"/>
            </w:pPr>
            <w:r>
              <w:rPr>
                <w:position w:val="-30"/>
              </w:rPr>
              <w:pict>
                <v:shape id="_x0000_i1043" type="#_x0000_t75" style="width:122.25pt;height:38.25pt" fillcolor="window">
                  <v:imagedata r:id="rId24" o:title=""/>
                </v:shape>
              </w:pict>
            </w:r>
          </w:p>
        </w:tc>
        <w:tc>
          <w:tcPr>
            <w:tcW w:w="2409" w:type="dxa"/>
          </w:tcPr>
          <w:p w:rsidR="003B1EFB" w:rsidRDefault="003B1EFB">
            <w:pPr>
              <w:spacing w:line="312" w:lineRule="auto"/>
              <w:jc w:val="center"/>
            </w:pPr>
            <w:r>
              <w:t>Показывает эффективность использования основных средств и прочих внеоборотных активов</w:t>
            </w:r>
          </w:p>
        </w:tc>
      </w:tr>
      <w:tr w:rsidR="003B1EFB">
        <w:tc>
          <w:tcPr>
            <w:tcW w:w="709" w:type="dxa"/>
          </w:tcPr>
          <w:p w:rsidR="003B1EFB" w:rsidRDefault="003B1EFB">
            <w:pPr>
              <w:spacing w:line="312" w:lineRule="auto"/>
              <w:jc w:val="center"/>
            </w:pPr>
            <w:r>
              <w:t>6</w:t>
            </w:r>
          </w:p>
        </w:tc>
        <w:tc>
          <w:tcPr>
            <w:tcW w:w="1559" w:type="dxa"/>
          </w:tcPr>
          <w:p w:rsidR="003B1EFB" w:rsidRDefault="003B1EFB">
            <w:pPr>
              <w:spacing w:line="312" w:lineRule="auto"/>
              <w:jc w:val="center"/>
            </w:pPr>
            <w:r>
              <w:t>Рентабельность основной деятельности</w:t>
            </w:r>
          </w:p>
        </w:tc>
        <w:tc>
          <w:tcPr>
            <w:tcW w:w="4962" w:type="dxa"/>
          </w:tcPr>
          <w:p w:rsidR="003B1EFB" w:rsidRDefault="00FD4D17">
            <w:pPr>
              <w:spacing w:line="312" w:lineRule="auto"/>
              <w:jc w:val="center"/>
            </w:pPr>
            <w:r>
              <w:rPr>
                <w:position w:val="-66"/>
              </w:rPr>
              <w:pict>
                <v:shape id="_x0000_i1044" type="#_x0000_t75" style="width:186pt;height:56.25pt" fillcolor="window">
                  <v:imagedata r:id="rId25" o:title=""/>
                </v:shape>
              </w:pict>
            </w:r>
          </w:p>
        </w:tc>
        <w:tc>
          <w:tcPr>
            <w:tcW w:w="2409" w:type="dxa"/>
          </w:tcPr>
          <w:p w:rsidR="003B1EFB" w:rsidRDefault="003B1EFB">
            <w:pPr>
              <w:spacing w:line="312" w:lineRule="auto"/>
              <w:jc w:val="center"/>
            </w:pPr>
            <w:r>
              <w:t>Показывает, сколько прибыли от реализации приходится на 1 руб. затрат</w:t>
            </w:r>
          </w:p>
        </w:tc>
      </w:tr>
      <w:tr w:rsidR="003B1EFB">
        <w:tc>
          <w:tcPr>
            <w:tcW w:w="709" w:type="dxa"/>
          </w:tcPr>
          <w:p w:rsidR="003B1EFB" w:rsidRDefault="003B1EFB">
            <w:pPr>
              <w:spacing w:line="312" w:lineRule="auto"/>
              <w:jc w:val="center"/>
            </w:pPr>
            <w:r>
              <w:t>7</w:t>
            </w:r>
          </w:p>
        </w:tc>
        <w:tc>
          <w:tcPr>
            <w:tcW w:w="1559" w:type="dxa"/>
          </w:tcPr>
          <w:p w:rsidR="003B1EFB" w:rsidRDefault="003B1EFB">
            <w:pPr>
              <w:spacing w:line="312" w:lineRule="auto"/>
              <w:jc w:val="center"/>
            </w:pPr>
            <w:r>
              <w:t>Рентабельность перманентного капитала</w:t>
            </w:r>
          </w:p>
        </w:tc>
        <w:tc>
          <w:tcPr>
            <w:tcW w:w="4962" w:type="dxa"/>
          </w:tcPr>
          <w:p w:rsidR="003B1EFB" w:rsidRDefault="00FD4D17">
            <w:pPr>
              <w:spacing w:line="312" w:lineRule="auto"/>
              <w:jc w:val="center"/>
            </w:pPr>
            <w:r>
              <w:rPr>
                <w:position w:val="-30"/>
              </w:rPr>
              <w:pict>
                <v:shape id="_x0000_i1045" type="#_x0000_t75" style="width:174.75pt;height:38.25pt" fillcolor="window">
                  <v:imagedata r:id="rId26" o:title=""/>
                </v:shape>
              </w:pict>
            </w:r>
          </w:p>
        </w:tc>
        <w:tc>
          <w:tcPr>
            <w:tcW w:w="2409" w:type="dxa"/>
          </w:tcPr>
          <w:p w:rsidR="003B1EFB" w:rsidRDefault="003B1EFB">
            <w:pPr>
              <w:spacing w:line="312" w:lineRule="auto"/>
              <w:jc w:val="center"/>
            </w:pPr>
            <w:r>
              <w:t>Показывает эффективность использования капитала, вложенного в деятельность организации на длительный срок</w:t>
            </w:r>
          </w:p>
        </w:tc>
      </w:tr>
    </w:tbl>
    <w:p w:rsidR="003B1EFB" w:rsidRDefault="003B1EFB">
      <w:pPr>
        <w:spacing w:line="312" w:lineRule="auto"/>
      </w:pPr>
    </w:p>
    <w:p w:rsidR="003B1EFB" w:rsidRDefault="003B1EFB">
      <w:pPr>
        <w:spacing w:line="312" w:lineRule="auto"/>
      </w:pPr>
    </w:p>
    <w:p w:rsidR="003B1EFB" w:rsidRDefault="003B1EFB">
      <w:pPr>
        <w:pStyle w:val="4"/>
      </w:pPr>
      <w:r>
        <w:lastRenderedPageBreak/>
        <w:t>Продолжение таблицы 6.</w:t>
      </w:r>
    </w:p>
    <w:p w:rsidR="003B1EFB" w:rsidRDefault="003B1EFB">
      <w:pPr>
        <w:spacing w:line="312" w:lineRule="auto"/>
        <w:jc w:val="right"/>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4962"/>
        <w:gridCol w:w="2409"/>
      </w:tblGrid>
      <w:tr w:rsidR="003B1EFB">
        <w:trPr>
          <w:trHeight w:val="225"/>
        </w:trPr>
        <w:tc>
          <w:tcPr>
            <w:tcW w:w="709" w:type="dxa"/>
          </w:tcPr>
          <w:p w:rsidR="003B1EFB" w:rsidRDefault="003B1EFB">
            <w:pPr>
              <w:spacing w:line="312" w:lineRule="auto"/>
              <w:jc w:val="center"/>
            </w:pPr>
            <w:r>
              <w:t>А</w:t>
            </w:r>
          </w:p>
        </w:tc>
        <w:tc>
          <w:tcPr>
            <w:tcW w:w="1559" w:type="dxa"/>
          </w:tcPr>
          <w:p w:rsidR="003B1EFB" w:rsidRDefault="003B1EFB">
            <w:pPr>
              <w:spacing w:line="312" w:lineRule="auto"/>
              <w:jc w:val="center"/>
            </w:pPr>
            <w:r>
              <w:t>Б</w:t>
            </w:r>
          </w:p>
        </w:tc>
        <w:tc>
          <w:tcPr>
            <w:tcW w:w="4962" w:type="dxa"/>
          </w:tcPr>
          <w:p w:rsidR="003B1EFB" w:rsidRDefault="003B1EFB">
            <w:pPr>
              <w:spacing w:line="312" w:lineRule="auto"/>
              <w:jc w:val="center"/>
            </w:pPr>
            <w:r>
              <w:t>1</w:t>
            </w:r>
          </w:p>
        </w:tc>
        <w:tc>
          <w:tcPr>
            <w:tcW w:w="2409" w:type="dxa"/>
          </w:tcPr>
          <w:p w:rsidR="003B1EFB" w:rsidRDefault="003B1EFB">
            <w:pPr>
              <w:spacing w:line="312" w:lineRule="auto"/>
              <w:jc w:val="center"/>
            </w:pPr>
            <w:r>
              <w:t>2</w:t>
            </w:r>
          </w:p>
        </w:tc>
      </w:tr>
      <w:tr w:rsidR="003B1EFB">
        <w:trPr>
          <w:trHeight w:val="1743"/>
        </w:trPr>
        <w:tc>
          <w:tcPr>
            <w:tcW w:w="709" w:type="dxa"/>
          </w:tcPr>
          <w:p w:rsidR="003B1EFB" w:rsidRDefault="003B1EFB">
            <w:pPr>
              <w:spacing w:line="312" w:lineRule="auto"/>
              <w:jc w:val="center"/>
            </w:pPr>
            <w:r>
              <w:t>8</w:t>
            </w:r>
          </w:p>
        </w:tc>
        <w:tc>
          <w:tcPr>
            <w:tcW w:w="1559" w:type="dxa"/>
          </w:tcPr>
          <w:p w:rsidR="003B1EFB" w:rsidRDefault="003B1EFB">
            <w:pPr>
              <w:spacing w:line="312" w:lineRule="auto"/>
              <w:jc w:val="center"/>
            </w:pPr>
            <w:r>
              <w:t>Коэффициент устойчивости экономического роста</w:t>
            </w:r>
          </w:p>
        </w:tc>
        <w:tc>
          <w:tcPr>
            <w:tcW w:w="4962" w:type="dxa"/>
          </w:tcPr>
          <w:p w:rsidR="003B1EFB" w:rsidRDefault="00FD4D17">
            <w:pPr>
              <w:spacing w:line="312" w:lineRule="auto"/>
              <w:jc w:val="center"/>
            </w:pPr>
            <w:r>
              <w:rPr>
                <w:position w:val="-30"/>
              </w:rPr>
              <w:pict>
                <v:shape id="_x0000_i1046" type="#_x0000_t75" style="width:243pt;height:38.25pt" fillcolor="window">
                  <v:imagedata r:id="rId27" o:title=""/>
                </v:shape>
              </w:pict>
            </w:r>
          </w:p>
        </w:tc>
        <w:tc>
          <w:tcPr>
            <w:tcW w:w="2409" w:type="dxa"/>
          </w:tcPr>
          <w:p w:rsidR="003B1EFB" w:rsidRDefault="003B1EFB">
            <w:pPr>
              <w:spacing w:line="312" w:lineRule="auto"/>
              <w:jc w:val="center"/>
            </w:pPr>
            <w:r>
              <w:t>Показывает, какими темпами увеличивается собственный капитал за счет финансово-хозяйственной деятельности</w:t>
            </w:r>
          </w:p>
        </w:tc>
      </w:tr>
      <w:tr w:rsidR="003B1EFB">
        <w:tc>
          <w:tcPr>
            <w:tcW w:w="709" w:type="dxa"/>
          </w:tcPr>
          <w:p w:rsidR="003B1EFB" w:rsidRDefault="003B1EFB">
            <w:pPr>
              <w:spacing w:line="312" w:lineRule="auto"/>
              <w:jc w:val="center"/>
            </w:pPr>
            <w:r>
              <w:t>9</w:t>
            </w:r>
          </w:p>
        </w:tc>
        <w:tc>
          <w:tcPr>
            <w:tcW w:w="1559" w:type="dxa"/>
          </w:tcPr>
          <w:p w:rsidR="003B1EFB" w:rsidRDefault="003B1EFB">
            <w:pPr>
              <w:spacing w:line="312" w:lineRule="auto"/>
              <w:jc w:val="center"/>
            </w:pPr>
            <w:r>
              <w:t>Период окупаемости собственного капитала</w:t>
            </w:r>
          </w:p>
        </w:tc>
        <w:tc>
          <w:tcPr>
            <w:tcW w:w="4962" w:type="dxa"/>
          </w:tcPr>
          <w:p w:rsidR="003B1EFB" w:rsidRDefault="00FD4D17">
            <w:pPr>
              <w:spacing w:line="312" w:lineRule="auto"/>
              <w:jc w:val="center"/>
            </w:pPr>
            <w:r>
              <w:rPr>
                <w:position w:val="-34"/>
              </w:rPr>
              <w:pict>
                <v:shape id="_x0000_i1047" type="#_x0000_t75" style="width:87.75pt;height:39pt" fillcolor="window">
                  <v:imagedata r:id="rId28" o:title=""/>
                </v:shape>
              </w:pict>
            </w:r>
          </w:p>
        </w:tc>
        <w:tc>
          <w:tcPr>
            <w:tcW w:w="2409" w:type="dxa"/>
          </w:tcPr>
          <w:p w:rsidR="003B1EFB" w:rsidRDefault="003B1EFB">
            <w:pPr>
              <w:spacing w:line="312" w:lineRule="auto"/>
              <w:jc w:val="center"/>
            </w:pPr>
            <w:r>
              <w:t>Показывает число лет, в течение которых полностью окупятся вложения в данную организацию</w:t>
            </w:r>
          </w:p>
        </w:tc>
      </w:tr>
    </w:tbl>
    <w:p w:rsidR="003B1EFB" w:rsidRDefault="003B1EFB">
      <w:pPr>
        <w:spacing w:line="312" w:lineRule="auto"/>
        <w:ind w:firstLine="567"/>
        <w:jc w:val="both"/>
        <w:rPr>
          <w:sz w:val="28"/>
        </w:rPr>
      </w:pPr>
      <w:r>
        <w:rPr>
          <w:sz w:val="28"/>
        </w:rPr>
        <w:t xml:space="preserve"> </w:t>
      </w:r>
    </w:p>
    <w:p w:rsidR="003B1EFB" w:rsidRDefault="003B1EFB">
      <w:pPr>
        <w:spacing w:line="312" w:lineRule="auto"/>
        <w:ind w:firstLine="567"/>
        <w:jc w:val="both"/>
        <w:rPr>
          <w:sz w:val="28"/>
        </w:rPr>
      </w:pPr>
      <w:r>
        <w:rPr>
          <w:sz w:val="28"/>
        </w:rPr>
        <w:t xml:space="preserve">Следует отметить, что в странах с развитыми рыночными отношениями обычно ежегодно торговой палатой, промышленными ассоциациями или правительством публикуется информация о «нормальных» значениях показателей рентабельности. Сопоставление своих показателей с их допустимыми величинами позволяет сделать вывод о состоянии финансового положения предприятия. В России эта практика пока отсутствует, поэтому единой базой для сравнения является информация о величине показателей в предыдущие годы </w:t>
      </w:r>
      <w:r>
        <w:rPr>
          <w:sz w:val="28"/>
          <w:lang w:val="en-US"/>
        </w:rPr>
        <w:t>.</w:t>
      </w:r>
    </w:p>
    <w:p w:rsidR="003B1EFB" w:rsidRDefault="003B1EFB">
      <w:pPr>
        <w:spacing w:line="312" w:lineRule="auto"/>
        <w:ind w:firstLine="567"/>
        <w:jc w:val="both"/>
        <w:rPr>
          <w:sz w:val="28"/>
        </w:rPr>
      </w:pPr>
      <w:r>
        <w:rPr>
          <w:sz w:val="28"/>
        </w:rPr>
        <w:t>Рентабельность продаж (</w:t>
      </w:r>
      <w:r>
        <w:rPr>
          <w:sz w:val="28"/>
          <w:lang w:val="en-US"/>
        </w:rPr>
        <w:t>R</w:t>
      </w:r>
      <w:r>
        <w:rPr>
          <w:sz w:val="28"/>
          <w:vertAlign w:val="subscript"/>
          <w:lang w:val="en-US"/>
        </w:rPr>
        <w:t>1</w:t>
      </w:r>
      <w:r>
        <w:rPr>
          <w:sz w:val="28"/>
          <w:lang w:val="en-US"/>
        </w:rPr>
        <w:t>)</w:t>
      </w:r>
      <w:r>
        <w:rPr>
          <w:sz w:val="28"/>
        </w:rPr>
        <w:t xml:space="preserve"> отражает удельный вес прибыли в каждом рубле выручки от реализации. В зарубежной практике этот показатель называется маржой прибыли (коммерческой маржой).</w:t>
      </w:r>
    </w:p>
    <w:p w:rsidR="003B1EFB" w:rsidRDefault="003B1EFB">
      <w:pPr>
        <w:spacing w:line="312" w:lineRule="auto"/>
        <w:ind w:firstLine="567"/>
        <w:jc w:val="both"/>
        <w:rPr>
          <w:sz w:val="28"/>
        </w:rPr>
      </w:pPr>
      <w:r>
        <w:rPr>
          <w:sz w:val="28"/>
        </w:rPr>
        <w:t>Особый интерес для внешней оценки результативности финансово-хозяйственной деятельности организации представляет анализ не таких традиционных показателей прибыльности, как фондорентабельность (</w:t>
      </w:r>
      <w:r>
        <w:rPr>
          <w:sz w:val="28"/>
          <w:lang w:val="en-US"/>
        </w:rPr>
        <w:t>R</w:t>
      </w:r>
      <w:r>
        <w:rPr>
          <w:sz w:val="28"/>
          <w:vertAlign w:val="subscript"/>
          <w:lang w:val="en-US"/>
        </w:rPr>
        <w:t>5</w:t>
      </w:r>
      <w:r>
        <w:rPr>
          <w:sz w:val="28"/>
          <w:lang w:val="en-US"/>
        </w:rPr>
        <w:t>)</w:t>
      </w:r>
      <w:r>
        <w:rPr>
          <w:sz w:val="28"/>
        </w:rPr>
        <w:t>, которая показывает эффективность использования основных активов, и рентабельность основной деятельности (</w:t>
      </w:r>
      <w:r>
        <w:rPr>
          <w:sz w:val="28"/>
          <w:lang w:val="en-US"/>
        </w:rPr>
        <w:t>R</w:t>
      </w:r>
      <w:r>
        <w:rPr>
          <w:sz w:val="28"/>
          <w:vertAlign w:val="subscript"/>
        </w:rPr>
        <w:t>6</w:t>
      </w:r>
      <w:r>
        <w:rPr>
          <w:sz w:val="28"/>
        </w:rPr>
        <w:t>), которая показывает, сколько прибыли от реализации приходится на 1 рубль затрат. Более информативным является анализ рентабельности активов (</w:t>
      </w:r>
      <w:r>
        <w:rPr>
          <w:sz w:val="28"/>
          <w:lang w:val="en-US"/>
        </w:rPr>
        <w:t>R</w:t>
      </w:r>
      <w:r>
        <w:rPr>
          <w:sz w:val="28"/>
          <w:vertAlign w:val="subscript"/>
        </w:rPr>
        <w:t>4</w:t>
      </w:r>
      <w:r>
        <w:rPr>
          <w:sz w:val="28"/>
        </w:rPr>
        <w:t>) и рентабельности собственного капитала (</w:t>
      </w:r>
      <w:r>
        <w:rPr>
          <w:sz w:val="28"/>
          <w:lang w:val="en-US"/>
        </w:rPr>
        <w:t>R</w:t>
      </w:r>
      <w:r>
        <w:rPr>
          <w:sz w:val="28"/>
          <w:vertAlign w:val="subscript"/>
          <w:lang w:val="en-US"/>
        </w:rPr>
        <w:t>3</w:t>
      </w:r>
      <w:r>
        <w:rPr>
          <w:sz w:val="28"/>
          <w:lang w:val="en-US"/>
        </w:rPr>
        <w:t>)</w:t>
      </w:r>
      <w:r>
        <w:rPr>
          <w:sz w:val="28"/>
        </w:rPr>
        <w:t>.</w:t>
      </w:r>
    </w:p>
    <w:p w:rsidR="003B1EFB" w:rsidRDefault="003B1EFB">
      <w:pPr>
        <w:spacing w:line="312" w:lineRule="auto"/>
        <w:ind w:firstLine="567"/>
        <w:jc w:val="both"/>
        <w:rPr>
          <w:sz w:val="28"/>
          <w:lang w:val="en-US"/>
        </w:rPr>
      </w:pPr>
      <w:r>
        <w:rPr>
          <w:sz w:val="28"/>
        </w:rPr>
        <w:t xml:space="preserve">Чтобы оценить результаты деятельности организации в целом и проанализировать ее сильные и слабые стороны, необходимо синтезировать </w:t>
      </w:r>
      <w:r>
        <w:rPr>
          <w:sz w:val="28"/>
        </w:rPr>
        <w:lastRenderedPageBreak/>
        <w:t>показатели, причем таким образом, чтобы выявить причинно-следственные связи, влияющие на финансовое положение и его компоненты.</w:t>
      </w:r>
    </w:p>
    <w:p w:rsidR="003B1EFB" w:rsidRDefault="003B1EFB">
      <w:pPr>
        <w:spacing w:line="312" w:lineRule="auto"/>
        <w:ind w:firstLine="567"/>
        <w:jc w:val="both"/>
        <w:rPr>
          <w:sz w:val="28"/>
        </w:rPr>
      </w:pPr>
      <w:r>
        <w:rPr>
          <w:sz w:val="28"/>
        </w:rPr>
        <w:t>Одним из синтетических показателей экономической деятельности организации в целом является рентабельность активов (</w:t>
      </w:r>
      <w:r>
        <w:rPr>
          <w:sz w:val="28"/>
          <w:lang w:val="en-US"/>
        </w:rPr>
        <w:t>R</w:t>
      </w:r>
      <w:r>
        <w:rPr>
          <w:sz w:val="28"/>
          <w:vertAlign w:val="subscript"/>
        </w:rPr>
        <w:t>4</w:t>
      </w:r>
      <w:r>
        <w:rPr>
          <w:sz w:val="28"/>
        </w:rPr>
        <w:t>), который принято называть экономической рентабельностью. Это самый общий показатель, отвечающий на вопрос, сколько прибыли организация получает в расчете на рубль своего имущества. От его уровня, в частности, зависит размер дивидендов на акции в акционерных обществах.</w:t>
      </w:r>
    </w:p>
    <w:p w:rsidR="003B1EFB" w:rsidRDefault="003B1EFB">
      <w:pPr>
        <w:spacing w:line="312" w:lineRule="auto"/>
        <w:ind w:firstLine="567"/>
        <w:jc w:val="both"/>
        <w:rPr>
          <w:sz w:val="28"/>
        </w:rPr>
      </w:pPr>
      <w:r>
        <w:rPr>
          <w:sz w:val="28"/>
        </w:rPr>
        <w:t>В показателе рентабельности активов (</w:t>
      </w:r>
      <w:r>
        <w:rPr>
          <w:sz w:val="28"/>
          <w:lang w:val="en-US"/>
        </w:rPr>
        <w:t>R</w:t>
      </w:r>
      <w:r>
        <w:rPr>
          <w:sz w:val="28"/>
          <w:vertAlign w:val="subscript"/>
        </w:rPr>
        <w:t>4</w:t>
      </w:r>
      <w:r>
        <w:rPr>
          <w:sz w:val="28"/>
        </w:rPr>
        <w:t xml:space="preserve">) результат текущей деятельности анализируемого периода (прибыль) сопоставляется с имеющимися у организации основными и оборотными средствами (активами). С помощью тех же активов организация будет получать прибыль и в последующие периоды деятельности. Прибыль же является, главным образом (почти на 98%), результатом от реализации продукции (работ, услуг). Выручка от реализации – показатель, напрямую связанный со стоимостью активов: он складывается из натурального объема и цен реализации, а натуральный объем производства и реализации определяется стоимостью имущества. </w:t>
      </w:r>
    </w:p>
    <w:p w:rsidR="003B1EFB" w:rsidRDefault="003B1EFB">
      <w:pPr>
        <w:spacing w:line="312" w:lineRule="auto"/>
        <w:ind w:firstLine="567"/>
        <w:jc w:val="both"/>
        <w:rPr>
          <w:sz w:val="28"/>
        </w:rPr>
      </w:pPr>
      <w:r>
        <w:rPr>
          <w:sz w:val="28"/>
        </w:rPr>
        <w:t>Если преобразовать формулу рентабельности активов, введя множитель</w:t>
      </w:r>
    </w:p>
    <w:p w:rsidR="003B1EFB" w:rsidRDefault="003B1EFB">
      <w:pPr>
        <w:spacing w:line="312" w:lineRule="auto"/>
        <w:ind w:firstLine="567"/>
        <w:jc w:val="both"/>
        <w:rPr>
          <w:sz w:val="28"/>
        </w:rPr>
      </w:pPr>
      <w:r>
        <w:rPr>
          <w:sz w:val="28"/>
          <w:u w:val="single"/>
        </w:rPr>
        <w:t>выручка от реализации = В</w:t>
      </w:r>
      <w:r>
        <w:rPr>
          <w:sz w:val="28"/>
        </w:rPr>
        <w:t>,</w:t>
      </w:r>
    </w:p>
    <w:p w:rsidR="003B1EFB" w:rsidRDefault="003B1EFB">
      <w:pPr>
        <w:spacing w:line="312" w:lineRule="auto"/>
        <w:ind w:firstLine="567"/>
        <w:jc w:val="both"/>
        <w:rPr>
          <w:sz w:val="28"/>
        </w:rPr>
      </w:pPr>
      <w:r>
        <w:rPr>
          <w:sz w:val="28"/>
        </w:rPr>
        <w:t>выручка от реализации    В</w:t>
      </w:r>
    </w:p>
    <w:p w:rsidR="003B1EFB" w:rsidRDefault="003B1EFB">
      <w:pPr>
        <w:spacing w:line="312" w:lineRule="auto"/>
        <w:jc w:val="both"/>
        <w:rPr>
          <w:sz w:val="28"/>
        </w:rPr>
      </w:pPr>
      <w:r>
        <w:rPr>
          <w:sz w:val="28"/>
        </w:rPr>
        <w:t>то она примет следующий вид:</w:t>
      </w:r>
    </w:p>
    <w:p w:rsidR="003B1EFB" w:rsidRDefault="003B1EFB">
      <w:pPr>
        <w:spacing w:line="312" w:lineRule="auto"/>
        <w:ind w:firstLine="567"/>
        <w:jc w:val="both"/>
        <w:rPr>
          <w:sz w:val="28"/>
        </w:rPr>
      </w:pPr>
      <w:r>
        <w:rPr>
          <w:sz w:val="28"/>
          <w:lang w:val="en-US"/>
        </w:rPr>
        <w:t>R</w:t>
      </w:r>
      <w:r>
        <w:rPr>
          <w:sz w:val="28"/>
          <w:vertAlign w:val="subscript"/>
          <w:lang w:val="en-US"/>
        </w:rPr>
        <w:t>4</w:t>
      </w:r>
      <w:r>
        <w:rPr>
          <w:sz w:val="28"/>
          <w:lang w:val="en-US"/>
        </w:rPr>
        <w:t xml:space="preserve"> = </w:t>
      </w:r>
      <w:r>
        <w:rPr>
          <w:sz w:val="28"/>
          <w:u w:val="single"/>
        </w:rPr>
        <w:t>прибыль отчетного периода</w:t>
      </w:r>
      <w:r>
        <w:rPr>
          <w:sz w:val="28"/>
        </w:rPr>
        <w:t xml:space="preserve"> </w:t>
      </w:r>
      <w:r>
        <w:rPr>
          <w:sz w:val="28"/>
          <w:vertAlign w:val="subscript"/>
        </w:rPr>
        <w:t xml:space="preserve">Х </w:t>
      </w:r>
      <w:r>
        <w:rPr>
          <w:sz w:val="28"/>
          <w:u w:val="single"/>
        </w:rPr>
        <w:t xml:space="preserve">выручка от реализации  </w:t>
      </w:r>
      <w:r>
        <w:rPr>
          <w:sz w:val="28"/>
          <w:vertAlign w:val="subscript"/>
        </w:rPr>
        <w:t xml:space="preserve">Х </w:t>
      </w:r>
      <w:r>
        <w:rPr>
          <w:sz w:val="28"/>
        </w:rPr>
        <w:t xml:space="preserve">100 = </w:t>
      </w:r>
    </w:p>
    <w:p w:rsidR="003B1EFB" w:rsidRDefault="003B1EFB">
      <w:pPr>
        <w:spacing w:line="312" w:lineRule="auto"/>
        <w:ind w:firstLine="567"/>
        <w:jc w:val="both"/>
        <w:rPr>
          <w:sz w:val="28"/>
        </w:rPr>
      </w:pPr>
      <w:r>
        <w:rPr>
          <w:sz w:val="28"/>
        </w:rPr>
        <w:t xml:space="preserve">         выручка от реализации           ср. стоимость активов   </w:t>
      </w:r>
    </w:p>
    <w:p w:rsidR="003B1EFB" w:rsidRDefault="003B1EFB">
      <w:pPr>
        <w:spacing w:line="312" w:lineRule="auto"/>
        <w:ind w:firstLine="567"/>
        <w:jc w:val="both"/>
        <w:rPr>
          <w:sz w:val="28"/>
        </w:rPr>
      </w:pPr>
      <w:r>
        <w:rPr>
          <w:sz w:val="28"/>
        </w:rPr>
        <w:t xml:space="preserve">= </w:t>
      </w:r>
      <w:r>
        <w:rPr>
          <w:sz w:val="28"/>
          <w:lang w:val="en-US"/>
        </w:rPr>
        <w:t>[</w:t>
      </w:r>
      <w:r>
        <w:rPr>
          <w:sz w:val="28"/>
        </w:rPr>
        <w:t>рентабельность продаж</w:t>
      </w:r>
      <w:r>
        <w:rPr>
          <w:sz w:val="28"/>
          <w:lang w:val="en-US"/>
        </w:rPr>
        <w:t xml:space="preserve">] </w:t>
      </w:r>
      <w:r>
        <w:rPr>
          <w:sz w:val="28"/>
        </w:rPr>
        <w:t xml:space="preserve">х </w:t>
      </w:r>
      <w:r>
        <w:rPr>
          <w:sz w:val="28"/>
          <w:lang w:val="en-US"/>
        </w:rPr>
        <w:t>[</w:t>
      </w:r>
      <w:r>
        <w:rPr>
          <w:sz w:val="28"/>
        </w:rPr>
        <w:t>оборачиваемость активов</w:t>
      </w:r>
      <w:r>
        <w:rPr>
          <w:sz w:val="28"/>
          <w:lang w:val="en-US"/>
        </w:rPr>
        <w:t xml:space="preserve">]             </w:t>
      </w:r>
    </w:p>
    <w:p w:rsidR="003B1EFB" w:rsidRDefault="003B1EFB">
      <w:pPr>
        <w:spacing w:line="312" w:lineRule="auto"/>
        <w:ind w:firstLine="567"/>
        <w:jc w:val="both"/>
        <w:rPr>
          <w:sz w:val="28"/>
        </w:rPr>
      </w:pPr>
    </w:p>
    <w:p w:rsidR="003B1EFB" w:rsidRDefault="003B1EFB">
      <w:pPr>
        <w:spacing w:line="312" w:lineRule="auto"/>
        <w:ind w:firstLine="567"/>
        <w:jc w:val="both"/>
        <w:rPr>
          <w:sz w:val="28"/>
        </w:rPr>
      </w:pPr>
      <w:r>
        <w:rPr>
          <w:sz w:val="28"/>
        </w:rPr>
        <w:t>Таким образом, можно сказать, что рентабельность активов – показатель, производный от выручки и реализации.</w:t>
      </w:r>
    </w:p>
    <w:p w:rsidR="003B1EFB" w:rsidRDefault="003B1EFB">
      <w:pPr>
        <w:spacing w:line="312" w:lineRule="auto"/>
        <w:ind w:firstLine="567"/>
        <w:jc w:val="both"/>
        <w:rPr>
          <w:sz w:val="28"/>
        </w:rPr>
      </w:pPr>
      <w:r>
        <w:rPr>
          <w:sz w:val="28"/>
        </w:rPr>
        <w:t>Рентабельность активов может повышаться при неизменной рентабельности продаж и росте объема реализации, опережающем увеличение стоимости активов, т.е. ускорением оборачиваемости активов (ресурсоотдачи). И, наоборот, при неизменной ресурсоотдаче рентабельность активов может расти за счет роста рентабельности продаж.</w:t>
      </w:r>
    </w:p>
    <w:p w:rsidR="003B1EFB" w:rsidRDefault="003B1EFB">
      <w:pPr>
        <w:spacing w:line="312" w:lineRule="auto"/>
        <w:ind w:firstLine="567"/>
        <w:jc w:val="both"/>
        <w:rPr>
          <w:b/>
          <w:sz w:val="28"/>
        </w:rPr>
      </w:pPr>
      <w:r>
        <w:rPr>
          <w:sz w:val="28"/>
        </w:rPr>
        <w:lastRenderedPageBreak/>
        <w:t xml:space="preserve">  Возможности повышения рентабельности продаж и увеличения объема реализации у разных предприятий неодинаковы. Поэтому весьма важно, за счет каких  факторов растет или снижается рентабельность активов предприятия.</w:t>
      </w:r>
    </w:p>
    <w:p w:rsidR="003B1EFB" w:rsidRDefault="003B1EFB">
      <w:pPr>
        <w:pStyle w:val="21"/>
        <w:spacing w:line="312" w:lineRule="auto"/>
        <w:ind w:firstLine="567"/>
        <w:jc w:val="both"/>
      </w:pPr>
      <w:r>
        <w:t>Рентабельность продаж можно наращивать путем повышения цен или снижения затрат. Однако эти способы временны и недостаточно надежны в нынешних условиях. Наиболее последовательная политика организации, отвечающая целям укрепления финансового состояния, состоит в том, чтобы увеличивать производство и реализацию той продукции (работ, услуг), необходимость которой определена путем улучшения рыночной конъюнктуры.</w:t>
      </w:r>
    </w:p>
    <w:p w:rsidR="003B1EFB" w:rsidRDefault="003B1EFB">
      <w:pPr>
        <w:spacing w:line="312" w:lineRule="auto"/>
        <w:ind w:firstLine="567"/>
        <w:jc w:val="both"/>
        <w:rPr>
          <w:sz w:val="28"/>
        </w:rPr>
      </w:pPr>
      <w:r>
        <w:rPr>
          <w:sz w:val="28"/>
        </w:rPr>
        <w:t>В теории финансового анализа содержится оценка оборачиваемости и рентабельности активов по отдельным его составляющим: оборачиваемость и рентабельность материальных оборотных средств, средств в расчетах, собственных и заемных источников средств. Однако, на наш взгляд, сами по себе эти показатели мало информативны. Чисто арифметически, в результате уменьшения знаменателей при расчете этих показателей по сравнению со знаменателем показателя рентабельности или оборачиваемости всех активов мы имеем более высокую рентабельность и оборачиваемость отдельных элементов капитала.</w:t>
      </w:r>
    </w:p>
    <w:p w:rsidR="003B1EFB" w:rsidRDefault="003B1EFB">
      <w:pPr>
        <w:spacing w:line="312" w:lineRule="auto"/>
        <w:ind w:firstLine="567"/>
        <w:jc w:val="both"/>
        <w:rPr>
          <w:sz w:val="28"/>
        </w:rPr>
      </w:pPr>
      <w:r>
        <w:rPr>
          <w:sz w:val="28"/>
        </w:rPr>
        <w:t>При анализе экономической рентабельности, безусловно, нужно принимать во внимание роль отдельных его элементов. Но зависимость, на наш взгляд, целесообразно строить не через оборачиваемость элементов, а через оценку структуры капитала в увязке с динамикой его оборачиваемости и рентабельности. Показатель рентабельности собственного капитала (</w:t>
      </w:r>
      <w:r>
        <w:rPr>
          <w:sz w:val="28"/>
          <w:lang w:val="en-US"/>
        </w:rPr>
        <w:t>R</w:t>
      </w:r>
      <w:r>
        <w:rPr>
          <w:sz w:val="28"/>
          <w:vertAlign w:val="subscript"/>
        </w:rPr>
        <w:t>3</w:t>
      </w:r>
      <w:r>
        <w:rPr>
          <w:sz w:val="28"/>
        </w:rPr>
        <w:t>) позволяет установить зависимость между величиной инвестируемых собственных ресурсов и размером прибыли, полученной от их использования.</w:t>
      </w:r>
    </w:p>
    <w:p w:rsidR="003B1EFB" w:rsidRDefault="003B1EFB">
      <w:pPr>
        <w:spacing w:line="312" w:lineRule="auto"/>
        <w:ind w:firstLine="567"/>
        <w:jc w:val="both"/>
        <w:rPr>
          <w:sz w:val="28"/>
        </w:rPr>
      </w:pPr>
      <w:r>
        <w:rPr>
          <w:sz w:val="28"/>
        </w:rPr>
        <w:t>Следует отметить, что факторам по уровню значений и по тенденции изменения присуща отраслевая специфика, о которой не следует забывать, проводя анализ. Так, показатель ресурсоотдачи (</w:t>
      </w:r>
      <w:r>
        <w:rPr>
          <w:sz w:val="28"/>
          <w:lang w:val="en-US"/>
        </w:rPr>
        <w:t>d</w:t>
      </w:r>
      <w:r>
        <w:rPr>
          <w:sz w:val="28"/>
          <w:vertAlign w:val="subscript"/>
        </w:rPr>
        <w:t>1</w:t>
      </w:r>
      <w:r>
        <w:rPr>
          <w:sz w:val="28"/>
        </w:rPr>
        <w:t>) может иметь относительно невысокое значение при высокой капиталоемкости. Показатель рентабельности продаж (</w:t>
      </w:r>
      <w:r>
        <w:rPr>
          <w:sz w:val="28"/>
          <w:lang w:val="en-US"/>
        </w:rPr>
        <w:t>R</w:t>
      </w:r>
      <w:r>
        <w:rPr>
          <w:sz w:val="28"/>
          <w:vertAlign w:val="subscript"/>
          <w:lang w:val="en-US"/>
        </w:rPr>
        <w:t>1</w:t>
      </w:r>
      <w:r>
        <w:rPr>
          <w:sz w:val="28"/>
          <w:lang w:val="en-US"/>
        </w:rPr>
        <w:t>)</w:t>
      </w:r>
      <w:r>
        <w:rPr>
          <w:sz w:val="28"/>
        </w:rPr>
        <w:t xml:space="preserve"> при этом будет высоким. Относительно низкое </w:t>
      </w:r>
      <w:r>
        <w:rPr>
          <w:sz w:val="28"/>
        </w:rPr>
        <w:lastRenderedPageBreak/>
        <w:t>значение коэффициента финансовой независимости (</w:t>
      </w:r>
      <w:r>
        <w:rPr>
          <w:sz w:val="28"/>
          <w:lang w:val="en-US"/>
        </w:rPr>
        <w:t>U</w:t>
      </w:r>
      <w:r>
        <w:rPr>
          <w:sz w:val="28"/>
          <w:vertAlign w:val="subscript"/>
        </w:rPr>
        <w:t>3</w:t>
      </w:r>
      <w:r>
        <w:rPr>
          <w:sz w:val="28"/>
        </w:rPr>
        <w:t>) может быть только в организациях, имеющих стабильное и прогнозируемое поступление денежных средств за свою продукцию (работы, услуги). Это же относится к организациям, имеющим значительную долю ликвидных активов.</w:t>
      </w:r>
    </w:p>
    <w:p w:rsidR="003B1EFB" w:rsidRDefault="003B1EFB">
      <w:pPr>
        <w:spacing w:line="312" w:lineRule="auto"/>
        <w:ind w:firstLine="567"/>
        <w:jc w:val="both"/>
        <w:rPr>
          <w:sz w:val="28"/>
        </w:rPr>
      </w:pPr>
      <w:r>
        <w:rPr>
          <w:sz w:val="28"/>
        </w:rPr>
        <w:t>Таким образом, в зависимости от отраслевой специфики, а также финансово-хозяйственных условий организация может делать ставку на тот или иной фактор повышения рентабельности собственного капитала.</w:t>
      </w:r>
    </w:p>
    <w:p w:rsidR="003B1EFB" w:rsidRDefault="003B1EFB">
      <w:pPr>
        <w:spacing w:line="312" w:lineRule="auto"/>
        <w:ind w:firstLine="567"/>
        <w:jc w:val="both"/>
        <w:rPr>
          <w:sz w:val="28"/>
        </w:rPr>
      </w:pPr>
      <w:r>
        <w:rPr>
          <w:sz w:val="28"/>
        </w:rPr>
        <w:t>Анализируя рентабельность в пространственно-временном аспекте, необходимо принимать во внимание три ключевые особенности этого показателя.</w:t>
      </w:r>
    </w:p>
    <w:p w:rsidR="003B1EFB" w:rsidRDefault="003B1EFB">
      <w:pPr>
        <w:spacing w:line="312" w:lineRule="auto"/>
        <w:ind w:firstLine="567"/>
        <w:jc w:val="both"/>
        <w:rPr>
          <w:sz w:val="28"/>
        </w:rPr>
      </w:pPr>
      <w:r>
        <w:rPr>
          <w:sz w:val="28"/>
        </w:rPr>
        <w:t>Первая связана с проблемой выбора стратегии управления финансово-хозяйственной деятельностью организации. Если выбирать стратегию с высоким риском, то необходимо получение высокой прибыли. Или наоборот – небольшая прибыль, но зато почти нет риска. Одним из показателей рисковости бизнеса как раз является коэффициент финансовой независимости. И это положение ослабляет финансовую устойчивость организации.</w:t>
      </w:r>
    </w:p>
    <w:p w:rsidR="003B1EFB" w:rsidRDefault="003B1EFB">
      <w:pPr>
        <w:spacing w:line="312" w:lineRule="auto"/>
        <w:ind w:firstLine="567"/>
        <w:jc w:val="both"/>
        <w:rPr>
          <w:sz w:val="28"/>
        </w:rPr>
      </w:pPr>
      <w:r>
        <w:rPr>
          <w:sz w:val="28"/>
        </w:rPr>
        <w:t xml:space="preserve">Вторая особенность связана с проблемой оценки показателя рентабельности. Числитель и знаменатель рентабельности собственного капитала выражены в денежных единицах разной покупательной способностью. Числитель, то есть прибыль, динамичен. Он отражает результаты деятельности и сложившийся уровень цен на товары, услуги в основном за истекший период. Знаменатель, то есть стоимость собственного капитала, складывается в течение ряда лет. Он выражен, как правило, в учетной оценке,  которая может существенно отличается от текущей оценки. </w:t>
      </w:r>
    </w:p>
    <w:p w:rsidR="003B1EFB" w:rsidRDefault="00FD4D17">
      <w:pPr>
        <w:spacing w:line="312" w:lineRule="auto"/>
        <w:ind w:firstLine="567"/>
        <w:jc w:val="both"/>
        <w:rPr>
          <w:sz w:val="28"/>
        </w:rPr>
      </w:pPr>
      <w:r>
        <w:rPr>
          <w:noProof/>
          <w:sz w:val="28"/>
        </w:rPr>
        <w:pict>
          <v:line id="_x0000_s1057" style="position:absolute;left:0;text-align:left;z-index:251660800" from="225.25pt,619.4pt" to="225.25pt,626.8pt" o:allowincell="f" stroked="f" strokeweight="0"/>
        </w:pict>
      </w:r>
      <w:r>
        <w:rPr>
          <w:noProof/>
          <w:sz w:val="28"/>
        </w:rPr>
        <w:pict>
          <v:line id="_x0000_s1056" style="position:absolute;left:0;text-align:left;z-index:251659776" from="395.75pt,610.95pt" to="395.75pt,619.4pt" o:allowincell="f" stroked="f" strokeweight="0"/>
        </w:pict>
      </w:r>
      <w:r>
        <w:rPr>
          <w:noProof/>
          <w:sz w:val="28"/>
        </w:rPr>
        <w:pict>
          <v:line id="_x0000_s1055" style="position:absolute;left:0;text-align:left;z-index:251658752" from="82.3pt,610.95pt" to="82.3pt,619.4pt" o:allowincell="f" stroked="f" strokeweight="0"/>
        </w:pict>
      </w:r>
      <w:r>
        <w:rPr>
          <w:noProof/>
          <w:sz w:val="28"/>
        </w:rPr>
        <w:pict>
          <v:line id="_x0000_s1054" style="position:absolute;left:0;text-align:left;z-index:251657728" from="82.3pt,362.1pt" to="82.3pt,376.95pt" o:allowincell="f" stroked="f" strokeweight="0"/>
        </w:pict>
      </w:r>
      <w:r>
        <w:rPr>
          <w:noProof/>
          <w:sz w:val="28"/>
        </w:rPr>
        <w:pict>
          <v:line id="_x0000_s1053" style="position:absolute;left:0;text-align:left;z-index:251656704" from="429.6pt,174.7pt" to="429.6pt,184.25pt" o:allowincell="f" stroked="f" strokeweight="0"/>
        </w:pict>
      </w:r>
      <w:r>
        <w:rPr>
          <w:noProof/>
          <w:sz w:val="28"/>
        </w:rPr>
        <w:pict>
          <v:rect id="_x0000_s1050" style="position:absolute;left:0;text-align:left;margin-left:123.6pt;margin-top:270pt;width:26.5pt;height:27.55pt;z-index:251653632" o:allowincell="f" filled="f" stroked="f" strokeweight="0">
            <v:textbox style="mso-next-textbox:#_x0000_s1050" inset="0,0,0,0">
              <w:txbxContent>
                <w:p w:rsidR="003B1EFB" w:rsidRDefault="003B1EFB">
                  <w:pPr>
                    <w:rPr>
                      <w:b/>
                      <w:sz w:val="24"/>
                    </w:rPr>
                  </w:pPr>
                  <w:r>
                    <w:rPr>
                      <w:b/>
                      <w:sz w:val="24"/>
                    </w:rPr>
                    <w:t xml:space="preserve"> -</w:t>
                  </w:r>
                </w:p>
              </w:txbxContent>
            </v:textbox>
          </v:rect>
        </w:pict>
      </w:r>
      <w:r w:rsidR="003B1EFB">
        <w:rPr>
          <w:sz w:val="28"/>
        </w:rPr>
        <w:t xml:space="preserve">Поэтому высокое значение коэффициента </w:t>
      </w:r>
      <w:r w:rsidR="003B1EFB">
        <w:rPr>
          <w:sz w:val="28"/>
          <w:lang w:val="en-US"/>
        </w:rPr>
        <w:t>R</w:t>
      </w:r>
      <w:r w:rsidR="003B1EFB">
        <w:rPr>
          <w:sz w:val="28"/>
          <w:vertAlign w:val="subscript"/>
          <w:lang w:val="en-US"/>
        </w:rPr>
        <w:t>3</w:t>
      </w:r>
      <w:r w:rsidR="003B1EFB">
        <w:rPr>
          <w:sz w:val="28"/>
        </w:rPr>
        <w:t xml:space="preserve"> может быть вовсе не эквивалентно высокой отдаче на инвестируемый собственный капитал.</w:t>
      </w:r>
    </w:p>
    <w:p w:rsidR="003B1EFB" w:rsidRDefault="003B1EFB">
      <w:pPr>
        <w:spacing w:line="312" w:lineRule="auto"/>
        <w:ind w:firstLine="567"/>
        <w:jc w:val="both"/>
        <w:rPr>
          <w:sz w:val="28"/>
        </w:rPr>
      </w:pPr>
      <w:r>
        <w:rPr>
          <w:sz w:val="28"/>
        </w:rPr>
        <w:t>И, наконец, третья особенность связана с временным аспектом деятельности анализируемого объекта. Коэффициент рентабельности продаж (</w:t>
      </w:r>
      <w:r>
        <w:rPr>
          <w:sz w:val="28"/>
          <w:lang w:val="en-US"/>
        </w:rPr>
        <w:t>R</w:t>
      </w:r>
      <w:r>
        <w:rPr>
          <w:sz w:val="28"/>
          <w:vertAlign w:val="subscript"/>
        </w:rPr>
        <w:t>1</w:t>
      </w:r>
      <w:r>
        <w:rPr>
          <w:sz w:val="28"/>
        </w:rPr>
        <w:t xml:space="preserve">), влияющий на рентабельность собственного капитала, определяется результативностью работы отчетного периода, а будущий эффект долгосрочных инвестиций он не отражает. Если организация планирует переход на новые технологии или другую деятельность, требующую </w:t>
      </w:r>
      <w:r>
        <w:rPr>
          <w:sz w:val="28"/>
        </w:rPr>
        <w:lastRenderedPageBreak/>
        <w:t xml:space="preserve">больших инвестиций, то рентабельность капитала может снижаться. Однако, если затраты в дальнейшем окупятся, то снижение рентабельности </w:t>
      </w:r>
      <w:r>
        <w:rPr>
          <w:sz w:val="28"/>
          <w:lang w:val="en-US"/>
        </w:rPr>
        <w:t>(R</w:t>
      </w:r>
      <w:r>
        <w:rPr>
          <w:sz w:val="28"/>
          <w:vertAlign w:val="subscript"/>
          <w:lang w:val="en-US"/>
        </w:rPr>
        <w:t>3</w:t>
      </w:r>
      <w:r>
        <w:rPr>
          <w:sz w:val="28"/>
          <w:lang w:val="en-US"/>
        </w:rPr>
        <w:t xml:space="preserve">) </w:t>
      </w:r>
      <w:r>
        <w:rPr>
          <w:sz w:val="28"/>
        </w:rPr>
        <w:t>нельзя рассматривать как негативную характеристику текущей деятельности.</w:t>
      </w:r>
    </w:p>
    <w:p w:rsidR="003B1EFB" w:rsidRDefault="003B1EFB">
      <w:pPr>
        <w:spacing w:line="312" w:lineRule="auto"/>
        <w:ind w:firstLine="567"/>
        <w:jc w:val="both"/>
        <w:rPr>
          <w:sz w:val="28"/>
        </w:rPr>
      </w:pPr>
    </w:p>
    <w:p w:rsidR="003B1EFB" w:rsidRDefault="003B1EFB">
      <w:pPr>
        <w:pStyle w:val="2"/>
      </w:pPr>
      <w:bookmarkStart w:id="5" w:name="_Toc468713699"/>
      <w:r>
        <w:t>1.3. Изучение движения капитала</w:t>
      </w:r>
      <w:bookmarkEnd w:id="5"/>
    </w:p>
    <w:p w:rsidR="003B1EFB" w:rsidRDefault="003B1EFB">
      <w:pPr>
        <w:spacing w:line="312" w:lineRule="auto"/>
        <w:ind w:firstLine="567"/>
        <w:jc w:val="both"/>
        <w:rPr>
          <w:sz w:val="28"/>
        </w:rPr>
      </w:pPr>
    </w:p>
    <w:p w:rsidR="003B1EFB" w:rsidRDefault="003B1EFB">
      <w:pPr>
        <w:spacing w:line="312" w:lineRule="auto"/>
        <w:ind w:firstLine="567"/>
        <w:jc w:val="both"/>
        <w:rPr>
          <w:sz w:val="28"/>
        </w:rPr>
      </w:pPr>
      <w:r>
        <w:rPr>
          <w:sz w:val="28"/>
        </w:rPr>
        <w:t>Для изучения состояния и движения собственного капитала, организации составляют аналитическую таблицу на основании данных формы № 3 «Отчет о движении капитала».</w:t>
      </w:r>
    </w:p>
    <w:p w:rsidR="003B1EFB" w:rsidRDefault="003B1EFB">
      <w:pPr>
        <w:pStyle w:val="21"/>
        <w:spacing w:line="312" w:lineRule="auto"/>
        <w:ind w:firstLine="567"/>
        <w:jc w:val="both"/>
      </w:pPr>
      <w:r>
        <w:t>В таблице рассчитываются показатели движения капитала.</w:t>
      </w:r>
    </w:p>
    <w:p w:rsidR="003B1EFB" w:rsidRDefault="003B1EFB">
      <w:pPr>
        <w:spacing w:line="312" w:lineRule="auto"/>
        <w:ind w:left="567"/>
        <w:jc w:val="both"/>
        <w:rPr>
          <w:sz w:val="28"/>
        </w:rPr>
      </w:pPr>
      <w:r>
        <w:rPr>
          <w:sz w:val="28"/>
        </w:rPr>
        <w:t>1.Коэффициент поступления собственного капитала:</w:t>
      </w:r>
    </w:p>
    <w:p w:rsidR="003B1EFB" w:rsidRDefault="00FD4D17">
      <w:pPr>
        <w:spacing w:line="312" w:lineRule="auto"/>
        <w:ind w:left="567"/>
        <w:jc w:val="both"/>
        <w:rPr>
          <w:sz w:val="28"/>
        </w:rPr>
      </w:pPr>
      <w:r>
        <w:rPr>
          <w:color w:val="FF0000"/>
          <w:position w:val="-26"/>
          <w:sz w:val="28"/>
        </w:rPr>
        <w:pict>
          <v:shape id="_x0000_i1048" type="#_x0000_t75" style="width:174.75pt;height:32.25pt" fillcolor="window">
            <v:imagedata r:id="rId29" o:title=""/>
          </v:shape>
        </w:pict>
      </w:r>
      <w:r w:rsidR="003B1EFB">
        <w:rPr>
          <w:color w:val="FF0000"/>
          <w:sz w:val="28"/>
        </w:rPr>
        <w:t xml:space="preserve">                              </w:t>
      </w:r>
    </w:p>
    <w:p w:rsidR="003B1EFB" w:rsidRDefault="003B1EFB">
      <w:pPr>
        <w:pStyle w:val="7"/>
        <w:spacing w:line="312" w:lineRule="auto"/>
        <w:rPr>
          <w:color w:val="auto"/>
        </w:rPr>
      </w:pPr>
      <w:r>
        <w:rPr>
          <w:color w:val="auto"/>
        </w:rPr>
        <w:t>2. Коэффициент выбытия собственного капитала:</w:t>
      </w:r>
    </w:p>
    <w:p w:rsidR="003B1EFB" w:rsidRDefault="003B1EFB">
      <w:pPr>
        <w:spacing w:line="312" w:lineRule="auto"/>
        <w:ind w:left="567"/>
        <w:jc w:val="both"/>
        <w:rPr>
          <w:sz w:val="28"/>
        </w:rPr>
      </w:pPr>
      <w:r>
        <w:rPr>
          <w:sz w:val="28"/>
        </w:rPr>
        <w:t xml:space="preserve"> </w:t>
      </w:r>
    </w:p>
    <w:p w:rsidR="003B1EFB" w:rsidRDefault="00FD4D17">
      <w:pPr>
        <w:spacing w:line="312" w:lineRule="auto"/>
        <w:ind w:left="567"/>
        <w:jc w:val="both"/>
        <w:rPr>
          <w:sz w:val="28"/>
        </w:rPr>
      </w:pPr>
      <w:r>
        <w:rPr>
          <w:color w:val="FF0000"/>
          <w:position w:val="-26"/>
          <w:sz w:val="28"/>
        </w:rPr>
        <w:pict>
          <v:shape id="_x0000_i1049" type="#_x0000_t75" style="width:170.25pt;height:32.25pt" fillcolor="window">
            <v:imagedata r:id="rId30" o:title=""/>
          </v:shape>
        </w:pict>
      </w:r>
      <w:r w:rsidR="003B1EFB">
        <w:rPr>
          <w:color w:val="FF0000"/>
          <w:sz w:val="28"/>
        </w:rPr>
        <w:t xml:space="preserve">                              </w:t>
      </w:r>
    </w:p>
    <w:p w:rsidR="003B1EFB" w:rsidRDefault="003B1EFB">
      <w:pPr>
        <w:spacing w:line="312" w:lineRule="auto"/>
        <w:ind w:firstLine="567"/>
        <w:jc w:val="both"/>
        <w:rPr>
          <w:sz w:val="28"/>
        </w:rPr>
      </w:pPr>
      <w:r>
        <w:rPr>
          <w:sz w:val="28"/>
        </w:rPr>
        <w:t>Анализируя собственный капитал, необходимо обратить внимание на соотношение коэффициентов поступления и выбытия. Если значения коэффициентов поступления превышают значения коэффициентов выбытия, значит в организации идет процесс наращивания собственного капитала, и наоборот.</w:t>
      </w:r>
    </w:p>
    <w:p w:rsidR="003B1EFB" w:rsidRDefault="003B1EFB">
      <w:pPr>
        <w:spacing w:line="312" w:lineRule="auto"/>
        <w:ind w:firstLine="567"/>
        <w:jc w:val="both"/>
        <w:rPr>
          <w:sz w:val="28"/>
        </w:rPr>
      </w:pPr>
      <w:r>
        <w:rPr>
          <w:sz w:val="28"/>
        </w:rPr>
        <w:t>В справке отчета отражается показатель «Чистые активы», который используют для анализа финансового положения организации.</w:t>
      </w:r>
    </w:p>
    <w:p w:rsidR="003B1EFB" w:rsidRDefault="003B1EFB">
      <w:pPr>
        <w:spacing w:line="312" w:lineRule="auto"/>
        <w:ind w:firstLine="567"/>
        <w:jc w:val="both"/>
        <w:rPr>
          <w:sz w:val="28"/>
        </w:rPr>
      </w:pPr>
      <w:r>
        <w:rPr>
          <w:sz w:val="28"/>
        </w:rPr>
        <w:t>В соответствии с Приказом Минфина РФ от 12.11.96 № 97 при исчислении стоимости чистых активов все организации, кроме бюджетных учреждений, стразовых организаций и банков, руководствуются Порядком оценки стоимости чистых активов акционерных обществ. Этот порядок утвержден приказом № 71 Министерства Финансов РФ от 5.08.96г. и приказом № 149 Федеральной комиссии по рынку ценных бумаг от 5.08.96г.</w:t>
      </w:r>
    </w:p>
    <w:p w:rsidR="003B1EFB" w:rsidRDefault="00FD4D17">
      <w:pPr>
        <w:spacing w:line="312" w:lineRule="auto"/>
        <w:ind w:firstLine="567"/>
        <w:jc w:val="both"/>
        <w:rPr>
          <w:sz w:val="28"/>
        </w:rPr>
      </w:pPr>
      <w:r>
        <w:rPr>
          <w:b/>
          <w:noProof/>
          <w:sz w:val="28"/>
        </w:rPr>
        <w:pict>
          <v:rect id="_x0000_s1052" style="position:absolute;left:0;text-align:left;margin-left:361.4pt;margin-top:81pt;width:20.1pt;height:21.2pt;z-index:251655680" o:allowincell="f" stroked="f" strokeweight="0">
            <v:textbox style="mso-next-textbox:#_x0000_s1052" inset="0,0,0,0">
              <w:txbxContent>
                <w:p w:rsidR="003B1EFB" w:rsidRDefault="003B1EFB">
                  <w:pPr>
                    <w:rPr>
                      <w:b/>
                      <w:sz w:val="24"/>
                    </w:rPr>
                  </w:pPr>
                </w:p>
              </w:txbxContent>
            </v:textbox>
          </v:rect>
        </w:pict>
      </w:r>
      <w:r w:rsidR="003B1EFB">
        <w:rPr>
          <w:b/>
          <w:sz w:val="28"/>
        </w:rPr>
        <w:t>Чистые активы</w:t>
      </w:r>
      <w:r w:rsidR="003B1EFB">
        <w:rPr>
          <w:sz w:val="28"/>
        </w:rPr>
        <w:t xml:space="preserve"> – это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rsidR="003B1EFB" w:rsidRDefault="00FD4D17">
      <w:pPr>
        <w:spacing w:line="312" w:lineRule="auto"/>
        <w:ind w:firstLine="567"/>
        <w:jc w:val="both"/>
        <w:rPr>
          <w:sz w:val="28"/>
        </w:rPr>
      </w:pPr>
      <w:r>
        <w:rPr>
          <w:b/>
          <w:noProof/>
          <w:sz w:val="28"/>
        </w:rPr>
        <w:lastRenderedPageBreak/>
        <w:pict>
          <v:rect id="_x0000_s1051" style="position:absolute;left:0;text-align:left;margin-left:404.5pt;margin-top:116.3pt;width:7.2pt;height:7.15pt;z-index:251654656" o:allowincell="f" stroked="f" strokeweight="0">
            <v:textbox style="mso-next-textbox:#_x0000_s1051" inset="0,0,0,0">
              <w:txbxContent>
                <w:p w:rsidR="003B1EFB" w:rsidRDefault="003B1EFB">
                  <w:pPr>
                    <w:rPr>
                      <w:b/>
                      <w:sz w:val="24"/>
                    </w:rPr>
                  </w:pPr>
                  <w:r>
                    <w:rPr>
                      <w:b/>
                      <w:sz w:val="24"/>
                    </w:rPr>
                    <w:t xml:space="preserve"> </w:t>
                  </w:r>
                </w:p>
              </w:txbxContent>
            </v:textbox>
          </v:rect>
        </w:pict>
      </w:r>
      <w:r w:rsidR="003B1EFB">
        <w:rPr>
          <w:b/>
          <w:sz w:val="28"/>
        </w:rPr>
        <w:t>Активы, участвующие в расчете</w:t>
      </w:r>
      <w:r w:rsidR="003B1EFB">
        <w:rPr>
          <w:sz w:val="28"/>
        </w:rPr>
        <w:t xml:space="preserve"> -  это денежное и неденежное имущество акционерного общества, в состав которого включаются по балансовой стоимости: внеоборотные активы, отражаемые в первом разделе баланса, за исключением балансовой стоимости собственных акций общества, выкупленных у акционеров.</w:t>
      </w:r>
    </w:p>
    <w:p w:rsidR="003B1EFB" w:rsidRDefault="003B1EFB">
      <w:pPr>
        <w:spacing w:line="312" w:lineRule="auto"/>
        <w:ind w:firstLine="567"/>
        <w:jc w:val="both"/>
        <w:rPr>
          <w:sz w:val="28"/>
        </w:rPr>
      </w:pPr>
      <w:r>
        <w:rPr>
          <w:sz w:val="28"/>
        </w:rPr>
        <w:t>При этом при расчете величины чистых активов принимаются учитываемые в первом разделе бухгалтерского баланса нематериальные активы, отвечающие следующим требованиям:</w:t>
      </w:r>
    </w:p>
    <w:p w:rsidR="003B1EFB" w:rsidRDefault="003B1EFB">
      <w:pPr>
        <w:spacing w:line="312" w:lineRule="auto"/>
        <w:ind w:firstLine="567"/>
        <w:jc w:val="both"/>
        <w:rPr>
          <w:sz w:val="28"/>
        </w:rPr>
      </w:pPr>
      <w:r>
        <w:rPr>
          <w:sz w:val="28"/>
        </w:rPr>
        <w:t>а) непосредственно используемые обществом в основной деятельности и приносящие доход (права пользования земельными участками, природными ресурсами, патента, лицензии, ноу-хау, программные продукты, монопольные виды деятельности, организационные расходы, торговые марки, товарные знаки и т.п.);</w:t>
      </w:r>
    </w:p>
    <w:p w:rsidR="003B1EFB" w:rsidRDefault="003B1EFB">
      <w:pPr>
        <w:spacing w:line="312" w:lineRule="auto"/>
        <w:ind w:firstLine="567"/>
        <w:jc w:val="both"/>
        <w:rPr>
          <w:sz w:val="28"/>
        </w:rPr>
      </w:pPr>
      <w:r>
        <w:rPr>
          <w:sz w:val="28"/>
        </w:rPr>
        <w:t>б) имеющие документальное подтверждение затрат, связанных с их приобретением (созданием);</w:t>
      </w:r>
    </w:p>
    <w:p w:rsidR="003B1EFB" w:rsidRDefault="003B1EFB">
      <w:pPr>
        <w:spacing w:line="312" w:lineRule="auto"/>
        <w:ind w:firstLine="567"/>
        <w:jc w:val="both"/>
        <w:rPr>
          <w:sz w:val="28"/>
        </w:rPr>
      </w:pPr>
      <w:r>
        <w:rPr>
          <w:sz w:val="28"/>
        </w:rPr>
        <w:t>в) право общества на владение данными нематериальными правами должно быть подтверждено документом (патентом, лицензией, актом, договором и т.п.), выданным в соответствии с законодательством РФ;</w:t>
      </w:r>
    </w:p>
    <w:p w:rsidR="003B1EFB" w:rsidRDefault="003B1EFB">
      <w:pPr>
        <w:spacing w:line="312" w:lineRule="auto"/>
        <w:ind w:firstLine="567"/>
        <w:jc w:val="both"/>
        <w:rPr>
          <w:sz w:val="28"/>
        </w:rPr>
      </w:pPr>
      <w:r>
        <w:rPr>
          <w:sz w:val="28"/>
        </w:rPr>
        <w:t>г) по статье «Прочие внеоборотные активы» в расчет принимается задолженность акционерного общества за проданное ему имущество;</w:t>
      </w:r>
    </w:p>
    <w:p w:rsidR="003B1EFB" w:rsidRDefault="003B1EFB">
      <w:pPr>
        <w:spacing w:line="312" w:lineRule="auto"/>
        <w:ind w:firstLine="567"/>
        <w:jc w:val="both"/>
        <w:rPr>
          <w:sz w:val="28"/>
        </w:rPr>
      </w:pPr>
      <w:r>
        <w:rPr>
          <w:sz w:val="28"/>
        </w:rPr>
        <w:t xml:space="preserve">д) запасы и затраты, денежные средства, расчеты  и прочие активы, показываемые во втором разделе бухгалтерского баланса, за исключением задолженности участников (учредителей) по их вкладам в уставный капитал и балансовой стоимости собственных акций, выкупленных у акционеров. </w:t>
      </w:r>
    </w:p>
    <w:p w:rsidR="003B1EFB" w:rsidRDefault="003B1EFB">
      <w:pPr>
        <w:spacing w:line="312" w:lineRule="auto"/>
        <w:ind w:firstLine="567"/>
        <w:jc w:val="both"/>
        <w:rPr>
          <w:sz w:val="28"/>
        </w:rPr>
      </w:pPr>
      <w:r>
        <w:rPr>
          <w:sz w:val="28"/>
        </w:rPr>
        <w:t>При наличии у акционерного общества на конец года оценочных резервов по сомнительным долгам и под обесценение ценных бумаг – показатели статей, в связи с которыми они созданы, принимаются в расчете (показываются в расчете) с соответствующим уменьшением их балансовой стоимости на стоимость данных резервов.</w:t>
      </w:r>
    </w:p>
    <w:p w:rsidR="003B1EFB" w:rsidRDefault="003B1EFB">
      <w:pPr>
        <w:spacing w:line="312" w:lineRule="auto"/>
        <w:ind w:firstLine="567"/>
        <w:jc w:val="both"/>
        <w:rPr>
          <w:sz w:val="28"/>
        </w:rPr>
      </w:pPr>
      <w:r>
        <w:rPr>
          <w:b/>
          <w:sz w:val="28"/>
        </w:rPr>
        <w:t>Пассивы, участвующие в расчете</w:t>
      </w:r>
      <w:r>
        <w:rPr>
          <w:sz w:val="28"/>
        </w:rPr>
        <w:t xml:space="preserve">, -  это обязательства акционерного общества, в состав которых включаются: статья четвертого раздела бухгалтерского баланса – целевые финансирование и поступления; долгосрочные обязательства банкам и иным юридическим  и физическим </w:t>
      </w:r>
      <w:r>
        <w:rPr>
          <w:sz w:val="28"/>
        </w:rPr>
        <w:lastRenderedPageBreak/>
        <w:t>лицам; расчеты и прочие пассивы, кроме сумм, отраженных по статьям «Доходы будущих периодов» и «Фонды потребления».</w:t>
      </w:r>
    </w:p>
    <w:p w:rsidR="003B1EFB" w:rsidRDefault="003B1EFB">
      <w:pPr>
        <w:spacing w:line="312" w:lineRule="auto"/>
        <w:ind w:firstLine="567"/>
        <w:jc w:val="both"/>
        <w:rPr>
          <w:sz w:val="28"/>
        </w:rPr>
      </w:pPr>
      <w:r>
        <w:rPr>
          <w:sz w:val="28"/>
        </w:rPr>
        <w:t>Оценка статей баланса, участвующих в расчете стоимости чистых активов, производится в валюте РФ по состоянию на 31 декабря отчетного года. Оба рассчитанных показателя записываются в Справку формы № 3.</w:t>
      </w:r>
    </w:p>
    <w:p w:rsidR="003B1EFB" w:rsidRDefault="003B1EFB">
      <w:pPr>
        <w:pStyle w:val="21"/>
        <w:spacing w:line="312" w:lineRule="auto"/>
        <w:ind w:firstLine="567"/>
        <w:jc w:val="both"/>
      </w:pPr>
      <w:r>
        <w:t>В акционерных обществах полученный показатель чистых активов точно так же сравнивают с суммой уставного резервного капитала.</w:t>
      </w:r>
    </w:p>
    <w:p w:rsidR="003B1EFB" w:rsidRDefault="003B1EFB">
      <w:pPr>
        <w:pStyle w:val="21"/>
        <w:spacing w:line="312" w:lineRule="auto"/>
        <w:ind w:firstLine="567"/>
        <w:jc w:val="both"/>
      </w:pPr>
    </w:p>
    <w:p w:rsidR="003B1EFB" w:rsidRDefault="003B1EFB">
      <w:pPr>
        <w:pStyle w:val="2"/>
      </w:pPr>
      <w:bookmarkStart w:id="6" w:name="_Toc468713700"/>
      <w:r>
        <w:t>1.4. Анализ движения денежных средств</w:t>
      </w:r>
      <w:bookmarkEnd w:id="6"/>
    </w:p>
    <w:p w:rsidR="003B1EFB" w:rsidRDefault="003B1EFB">
      <w:pPr>
        <w:spacing w:line="312" w:lineRule="auto"/>
        <w:ind w:firstLine="720"/>
        <w:jc w:val="both"/>
      </w:pPr>
    </w:p>
    <w:p w:rsidR="003B1EFB" w:rsidRDefault="003B1EFB">
      <w:pPr>
        <w:spacing w:line="312" w:lineRule="auto"/>
        <w:ind w:firstLine="720"/>
        <w:jc w:val="both"/>
        <w:rPr>
          <w:sz w:val="28"/>
        </w:rPr>
      </w:pPr>
      <w:r>
        <w:rPr>
          <w:sz w:val="28"/>
        </w:rPr>
        <w:t>Отчет о движении денежных средств (ф. №4) был введен в состав российской отчетности в 1996 г. Данный аналитический документ об изменении финансового состояния составлен на основе метода исследования потока денежных средств.</w:t>
      </w:r>
    </w:p>
    <w:p w:rsidR="003B1EFB" w:rsidRDefault="003B1EFB">
      <w:pPr>
        <w:spacing w:line="312" w:lineRule="auto"/>
        <w:ind w:firstLine="720"/>
        <w:jc w:val="both"/>
        <w:rPr>
          <w:sz w:val="28"/>
        </w:rPr>
      </w:pPr>
      <w:r>
        <w:rPr>
          <w:sz w:val="28"/>
        </w:rPr>
        <w:t>Главная цель анализа движения денежных потоков - оценить способность п/п генерировать денежные средства в размере и в сроки, необходимые для осуществления планируемых расходов. Платежеспособность и ликвидность п/п зачастую находятся в зависимости от реального денежного оборота п/п в виде потока денежных платежей, проходящих через счета хозяйствующего субъекта. Анализ денежных потоков существенно дополняет методику оценки ликвидности и платежеспособности и дает возможность более объективно оценить финансовое благополучие предприятия.</w:t>
      </w:r>
    </w:p>
    <w:p w:rsidR="003B1EFB" w:rsidRDefault="003B1EFB">
      <w:pPr>
        <w:spacing w:line="312" w:lineRule="auto"/>
        <w:ind w:firstLine="720"/>
        <w:jc w:val="both"/>
        <w:rPr>
          <w:sz w:val="28"/>
        </w:rPr>
      </w:pPr>
      <w:r>
        <w:rPr>
          <w:sz w:val="28"/>
        </w:rPr>
        <w:t>Отчет о движении денежных средств признан в мировой практике основным источником данных для анализа финансово-экономического состояния п/п.</w:t>
      </w:r>
    </w:p>
    <w:p w:rsidR="003B1EFB" w:rsidRDefault="003B1EFB">
      <w:pPr>
        <w:spacing w:line="312" w:lineRule="auto"/>
        <w:ind w:firstLine="720"/>
        <w:jc w:val="both"/>
        <w:rPr>
          <w:sz w:val="28"/>
        </w:rPr>
      </w:pPr>
      <w:r>
        <w:rPr>
          <w:sz w:val="28"/>
        </w:rPr>
        <w:t>В составе отчета выделяют три основных раздела по характеру движения (поступление и расходование денежных средств):</w:t>
      </w:r>
    </w:p>
    <w:p w:rsidR="003B1EFB" w:rsidRDefault="003B1EFB">
      <w:pPr>
        <w:spacing w:line="312" w:lineRule="auto"/>
        <w:ind w:firstLine="720"/>
        <w:jc w:val="both"/>
        <w:rPr>
          <w:sz w:val="28"/>
        </w:rPr>
      </w:pPr>
      <w:r>
        <w:rPr>
          <w:sz w:val="28"/>
        </w:rPr>
        <w:t>-текущая деятельность;</w:t>
      </w:r>
    </w:p>
    <w:p w:rsidR="003B1EFB" w:rsidRDefault="003B1EFB">
      <w:pPr>
        <w:spacing w:line="312" w:lineRule="auto"/>
        <w:ind w:firstLine="720"/>
        <w:jc w:val="both"/>
        <w:rPr>
          <w:sz w:val="28"/>
        </w:rPr>
      </w:pPr>
      <w:r>
        <w:rPr>
          <w:sz w:val="28"/>
        </w:rPr>
        <w:t>-инвестиционная деятельность;</w:t>
      </w:r>
    </w:p>
    <w:p w:rsidR="003B1EFB" w:rsidRDefault="003B1EFB">
      <w:pPr>
        <w:spacing w:line="312" w:lineRule="auto"/>
        <w:ind w:firstLine="720"/>
        <w:jc w:val="both"/>
        <w:rPr>
          <w:sz w:val="28"/>
        </w:rPr>
      </w:pPr>
      <w:r>
        <w:rPr>
          <w:sz w:val="28"/>
        </w:rPr>
        <w:t>-финансовая деятельность.</w:t>
      </w:r>
    </w:p>
    <w:p w:rsidR="003B1EFB" w:rsidRDefault="003B1EFB">
      <w:pPr>
        <w:spacing w:line="312" w:lineRule="auto"/>
        <w:ind w:firstLine="720"/>
        <w:jc w:val="both"/>
        <w:rPr>
          <w:sz w:val="28"/>
        </w:rPr>
      </w:pPr>
      <w:r>
        <w:rPr>
          <w:sz w:val="28"/>
        </w:rPr>
        <w:t xml:space="preserve">Анализ движения денежных средств можно проводить прямым и косвенным методом. Принцип составления отчета этими методами одинаков - необходимо выделить по возможности все операции, затрагивающие </w:t>
      </w:r>
      <w:r>
        <w:rPr>
          <w:sz w:val="28"/>
        </w:rPr>
        <w:lastRenderedPageBreak/>
        <w:t>движение денежных средств. Но необходимо также учитывать определенные различия между указанными методами (рис. 4).</w:t>
      </w:r>
    </w:p>
    <w:p w:rsidR="003B1EFB" w:rsidRDefault="003B1EFB">
      <w:pPr>
        <w:spacing w:line="312" w:lineRule="auto"/>
        <w:ind w:firstLine="720"/>
        <w:jc w:val="both"/>
        <w:rPr>
          <w:sz w:val="28"/>
        </w:rPr>
      </w:pPr>
      <w:r>
        <w:rPr>
          <w:sz w:val="28"/>
        </w:rPr>
        <w:t>Отчет о движении денежных средств в бухгалтерской отчетности составляется по прямому методу.</w:t>
      </w:r>
    </w:p>
    <w:p w:rsidR="003B1EFB" w:rsidRDefault="003B1EFB">
      <w:pPr>
        <w:spacing w:line="312" w:lineRule="auto"/>
        <w:ind w:firstLine="720"/>
        <w:jc w:val="both"/>
        <w:rPr>
          <w:sz w:val="28"/>
        </w:rPr>
      </w:pPr>
      <w:r>
        <w:rPr>
          <w:sz w:val="28"/>
        </w:rPr>
        <w:t>Анализ движения денежных средств дает возможность оценить:</w:t>
      </w:r>
    </w:p>
    <w:p w:rsidR="003B1EFB" w:rsidRDefault="003B1EFB">
      <w:pPr>
        <w:numPr>
          <w:ilvl w:val="0"/>
          <w:numId w:val="12"/>
        </w:numPr>
        <w:spacing w:line="312" w:lineRule="auto"/>
        <w:ind w:left="993" w:hanging="273"/>
        <w:jc w:val="both"/>
        <w:rPr>
          <w:sz w:val="28"/>
        </w:rPr>
      </w:pPr>
      <w:r>
        <w:rPr>
          <w:sz w:val="28"/>
        </w:rPr>
        <w:t>В каком объеме и из каких источников были получены поступившие денежные средства, каковы направления их использования;</w:t>
      </w:r>
    </w:p>
    <w:p w:rsidR="003B1EFB" w:rsidRDefault="003B1EFB">
      <w:pPr>
        <w:numPr>
          <w:ilvl w:val="0"/>
          <w:numId w:val="13"/>
        </w:numPr>
        <w:spacing w:line="312" w:lineRule="auto"/>
        <w:ind w:left="993" w:hanging="273"/>
        <w:jc w:val="both"/>
        <w:rPr>
          <w:sz w:val="28"/>
        </w:rPr>
      </w:pPr>
      <w:r>
        <w:rPr>
          <w:sz w:val="28"/>
        </w:rPr>
        <w:t>Достаточно ли собственных средств организации для инвестиционной деятельности;</w:t>
      </w:r>
    </w:p>
    <w:p w:rsidR="003B1EFB" w:rsidRDefault="003B1EFB">
      <w:pPr>
        <w:numPr>
          <w:ilvl w:val="0"/>
          <w:numId w:val="14"/>
        </w:numPr>
        <w:spacing w:line="312" w:lineRule="auto"/>
        <w:ind w:left="993" w:hanging="273"/>
        <w:jc w:val="both"/>
        <w:rPr>
          <w:sz w:val="28"/>
        </w:rPr>
      </w:pPr>
      <w:r>
        <w:rPr>
          <w:sz w:val="28"/>
        </w:rPr>
        <w:t>В состоянии ли организация расплатиться по своим текущим обязательствам;</w:t>
      </w:r>
    </w:p>
    <w:p w:rsidR="003B1EFB" w:rsidRDefault="003B1EFB">
      <w:pPr>
        <w:numPr>
          <w:ilvl w:val="0"/>
          <w:numId w:val="15"/>
        </w:numPr>
        <w:spacing w:line="312" w:lineRule="auto"/>
        <w:ind w:left="993" w:hanging="273"/>
        <w:jc w:val="both"/>
        <w:rPr>
          <w:sz w:val="28"/>
        </w:rPr>
      </w:pPr>
      <w:r>
        <w:rPr>
          <w:sz w:val="28"/>
        </w:rPr>
        <w:t>Достаточно ли полученной прибыли для обслуживания текущей деятельности;</w:t>
      </w:r>
    </w:p>
    <w:p w:rsidR="003B1EFB" w:rsidRDefault="003B1EFB">
      <w:pPr>
        <w:numPr>
          <w:ilvl w:val="0"/>
          <w:numId w:val="16"/>
        </w:numPr>
        <w:spacing w:line="312" w:lineRule="auto"/>
        <w:ind w:left="993" w:hanging="273"/>
        <w:jc w:val="both"/>
        <w:rPr>
          <w:sz w:val="28"/>
        </w:rPr>
      </w:pPr>
      <w:r>
        <w:rPr>
          <w:sz w:val="28"/>
        </w:rPr>
        <w:t>Чем объясняются расхождения величины полученной прибыли и наличия денежных средств.</w:t>
      </w:r>
    </w:p>
    <w:p w:rsidR="003B1EFB" w:rsidRDefault="003B1EFB">
      <w:pPr>
        <w:pStyle w:val="21"/>
        <w:spacing w:line="312" w:lineRule="auto"/>
        <w:ind w:firstLine="567"/>
        <w:jc w:val="both"/>
      </w:pPr>
      <w:r>
        <w:br w:type="page"/>
      </w:r>
    </w:p>
    <w:p w:rsidR="003B1EFB" w:rsidRDefault="00FD4D17">
      <w:pPr>
        <w:pStyle w:val="21"/>
        <w:spacing w:line="312" w:lineRule="auto"/>
        <w:ind w:firstLine="567"/>
        <w:jc w:val="both"/>
      </w:pPr>
      <w:r>
        <w:rPr>
          <w:noProof/>
        </w:rPr>
        <w:pict>
          <v:group id="_x0000_s1135" style="position:absolute;left:0;text-align:left;margin-left:7.1pt;margin-top:-32.85pt;width:475.75pt;height:596.45pt;z-index:251664896" coordsize="20000,19999" o:allowincell="f">
            <v:rect id="_x0000_s1136" style="position:absolute;width:20000;height:1192">
              <v:fill color2="black"/>
              <v:textbox style="mso-next-textbox:#_x0000_s1136" inset="1pt,1pt,1pt,1pt">
                <w:txbxContent>
                  <w:p w:rsidR="003B1EFB" w:rsidRDefault="003B1EFB">
                    <w:pPr>
                      <w:jc w:val="center"/>
                    </w:pPr>
                    <w:r>
                      <w:t xml:space="preserve">Методы составления отчета </w:t>
                    </w:r>
                  </w:p>
                  <w:p w:rsidR="003B1EFB" w:rsidRDefault="003B1EFB">
                    <w:pPr>
                      <w:jc w:val="center"/>
                    </w:pPr>
                    <w:r>
                      <w:t>о движении денежных средств</w:t>
                    </w:r>
                  </w:p>
                </w:txbxContent>
              </v:textbox>
            </v:rect>
            <v:rect id="_x0000_s1137" style="position:absolute;left:10745;top:15298;width:9255;height:4701">
              <v:fill color2="black"/>
              <v:textbox style="mso-next-textbox:#_x0000_s1137" inset="1pt,1pt,1pt,1pt">
                <w:txbxContent>
                  <w:p w:rsidR="003B1EFB" w:rsidRDefault="003B1EFB">
                    <w:pPr>
                      <w:jc w:val="center"/>
                    </w:pPr>
                    <w:r>
                      <w:t>Недостатки:</w:t>
                    </w:r>
                  </w:p>
                  <w:p w:rsidR="003B1EFB" w:rsidRDefault="003B1EFB">
                    <w:pPr>
                      <w:jc w:val="center"/>
                    </w:pPr>
                    <w:r>
                      <w:t>высока трудоемкость при составлении внешним пользователем. Необходимо привлечение внутренних данных учета (главная книга). Применение целесообразно лишь при использовании табличных процессоров</w:t>
                    </w:r>
                  </w:p>
                </w:txbxContent>
              </v:textbox>
            </v:rect>
            <v:rect id="_x0000_s1138" style="position:absolute;top:15300;width:9255;height:4699">
              <v:fill color2="black"/>
              <v:textbox style="mso-next-textbox:#_x0000_s1138" inset="1pt,1pt,1pt,1pt">
                <w:txbxContent>
                  <w:p w:rsidR="003B1EFB" w:rsidRDefault="003B1EFB">
                    <w:pPr>
                      <w:jc w:val="center"/>
                    </w:pPr>
                  </w:p>
                  <w:p w:rsidR="003B1EFB" w:rsidRDefault="003B1EFB">
                    <w:pPr>
                      <w:jc w:val="center"/>
                    </w:pPr>
                  </w:p>
                  <w:p w:rsidR="003B1EFB" w:rsidRDefault="003B1EFB">
                    <w:pPr>
                      <w:jc w:val="center"/>
                    </w:pPr>
                    <w:r>
                      <w:t>Недостатки:</w:t>
                    </w:r>
                  </w:p>
                  <w:p w:rsidR="003B1EFB" w:rsidRDefault="003B1EFB">
                    <w:pPr>
                      <w:jc w:val="center"/>
                    </w:pPr>
                    <w:r>
                      <w:t>не позволяет учесть зависимость изменения  величины денежных средств от величины прибыли</w:t>
                    </w:r>
                  </w:p>
                </w:txbxContent>
              </v:textbox>
            </v:rect>
            <v:rect id="_x0000_s1139" style="position:absolute;left:10745;top:9348;width:9255;height:4936">
              <v:fill color2="black"/>
              <v:textbox style="mso-next-textbox:#_x0000_s1139" inset="1pt,1pt,1pt,1pt">
                <w:txbxContent>
                  <w:p w:rsidR="003B1EFB" w:rsidRDefault="003B1EFB">
                    <w:pPr>
                      <w:jc w:val="center"/>
                    </w:pPr>
                  </w:p>
                  <w:p w:rsidR="003B1EFB" w:rsidRDefault="003B1EFB">
                    <w:pPr>
                      <w:jc w:val="center"/>
                    </w:pPr>
                  </w:p>
                  <w:p w:rsidR="003B1EFB" w:rsidRDefault="003B1EFB">
                    <w:pPr>
                      <w:jc w:val="center"/>
                    </w:pPr>
                    <w:r>
                      <w:t>Достоинства:</w:t>
                    </w:r>
                  </w:p>
                  <w:p w:rsidR="003B1EFB" w:rsidRDefault="003B1EFB">
                    <w:pPr>
                      <w:jc w:val="center"/>
                    </w:pPr>
                    <w:r>
                      <w:t>позволяет учесть полученный результат и изменение денежных средств на расчетном счете за анализируемый период</w:t>
                    </w:r>
                  </w:p>
                </w:txbxContent>
              </v:textbox>
            </v:rect>
            <v:rect id="_x0000_s1140" style="position:absolute;top:9348;width:9255;height:4937">
              <v:fill color2="black"/>
              <v:textbox style="mso-next-textbox:#_x0000_s1140" inset="1pt,1pt,1pt,1pt">
                <w:txbxContent>
                  <w:p w:rsidR="003B1EFB" w:rsidRDefault="003B1EFB">
                    <w:pPr>
                      <w:jc w:val="center"/>
                    </w:pPr>
                    <w:r>
                      <w:t>Достоинства: оценка общих сумм прихода и расхода денежных средств. Идентификация статей, формирующих наибольший приток и отток денежных средств по видам деятельности. Возможность использования полученной информации для прогнозирования денежных потоков</w:t>
                    </w:r>
                  </w:p>
                </w:txbxContent>
              </v:textbox>
            </v:rect>
            <v:rect id="_x0000_s1141" style="position:absolute;top:3873;width:9255;height:2794">
              <v:fill color2="black"/>
              <v:textbox style="mso-next-textbox:#_x0000_s1141" inset="1pt,1pt,1pt,1pt">
                <w:txbxContent>
                  <w:p w:rsidR="003B1EFB" w:rsidRDefault="003B1EFB">
                    <w:pPr>
                      <w:jc w:val="center"/>
                    </w:pPr>
                    <w:r>
                      <w:t>Основа расчета: исчисление притока (поступления) и оттока (расходования ) денежных средств</w:t>
                    </w:r>
                  </w:p>
                </w:txbxContent>
              </v:textbox>
            </v:rect>
            <v:rect id="_x0000_s1142" style="position:absolute;left:10745;top:3873;width:9255;height:2794">
              <v:fill color2="black"/>
              <v:textbox style="mso-next-textbox:#_x0000_s1142" inset="1pt,1pt,1pt,1pt">
                <w:txbxContent>
                  <w:p w:rsidR="003B1EFB" w:rsidRDefault="003B1EFB">
                    <w:pPr>
                      <w:jc w:val="center"/>
                    </w:pPr>
                    <w:r>
                      <w:t>Основа расчета: идентификация и учет операций, связанных с движением денежных средств, и последовательная корректировка чистой прибыли</w:t>
                    </w:r>
                  </w:p>
                </w:txbxContent>
              </v:textbox>
            </v:rect>
            <v:rect id="_x0000_s1143" style="position:absolute;top:7444;width:9255;height:1128">
              <v:fill color2="black"/>
              <v:textbox style="mso-next-textbox:#_x0000_s1143" inset="1pt,1pt,1pt,1pt">
                <w:txbxContent>
                  <w:p w:rsidR="003B1EFB" w:rsidRDefault="003B1EFB">
                    <w:pPr>
                      <w:jc w:val="center"/>
                    </w:pPr>
                    <w:r>
                      <w:t xml:space="preserve">Исходный элемент: </w:t>
                    </w:r>
                  </w:p>
                  <w:p w:rsidR="003B1EFB" w:rsidRDefault="003B1EFB">
                    <w:pPr>
                      <w:jc w:val="center"/>
                    </w:pPr>
                    <w:r>
                      <w:t>выручка от реализации</w:t>
                    </w:r>
                  </w:p>
                </w:txbxContent>
              </v:textbox>
            </v:rect>
            <v:rect id="_x0000_s1144" style="position:absolute;left:10745;top:7442;width:9255;height:1130">
              <v:fill color2="black"/>
              <v:textbox style="mso-next-textbox:#_x0000_s1144" inset="1pt,1pt,1pt,1pt">
                <w:txbxContent>
                  <w:p w:rsidR="003B1EFB" w:rsidRDefault="003B1EFB">
                    <w:pPr>
                      <w:jc w:val="center"/>
                    </w:pPr>
                    <w:r>
                      <w:t xml:space="preserve">Исходный элемент: </w:t>
                    </w:r>
                  </w:p>
                  <w:p w:rsidR="003B1EFB" w:rsidRDefault="003B1EFB">
                    <w:pPr>
                      <w:jc w:val="center"/>
                    </w:pPr>
                    <w:r>
                      <w:t>чистая прибыль</w:t>
                    </w:r>
                  </w:p>
                </w:txbxContent>
              </v:textbox>
            </v:rect>
            <v:rect id="_x0000_s1145" style="position:absolute;left:10745;top:1967;width:9255;height:1130">
              <v:fill color2="black"/>
              <v:textbox style="mso-next-textbox:#_x0000_s1145" inset="1pt,1pt,1pt,1pt">
                <w:txbxContent>
                  <w:p w:rsidR="003B1EFB" w:rsidRDefault="003B1EFB">
                    <w:pPr>
                      <w:jc w:val="center"/>
                    </w:pPr>
                    <w:r>
                      <w:t>Косвенный метод</w:t>
                    </w:r>
                  </w:p>
                </w:txbxContent>
              </v:textbox>
            </v:rect>
            <v:rect id="_x0000_s1146" style="position:absolute;top:1968;width:9255;height:1129">
              <v:fill color2="black"/>
              <v:textbox style="mso-next-textbox:#_x0000_s1146" inset="1pt,1pt,1pt,1pt">
                <w:txbxContent>
                  <w:p w:rsidR="003B1EFB" w:rsidRDefault="003B1EFB">
                    <w:pPr>
                      <w:jc w:val="center"/>
                    </w:pPr>
                    <w:r>
                      <w:t>Прямой метод</w:t>
                    </w:r>
                  </w:p>
                </w:txbxContent>
              </v:textbox>
            </v:rect>
            <v:line id="_x0000_s1147" style="position:absolute;flip:y" from="4477,14284" to="4479,15238">
              <v:stroke startarrow="block" startarrowwidth="narrow" endarrowwidth="narrow"/>
            </v:line>
            <v:line id="_x0000_s1148" style="position:absolute;flip:y" from="15521,14284" to="15523,15238">
              <v:stroke startarrow="block" startarrowwidth="narrow" endarrowwidth="narrow"/>
            </v:line>
            <v:line id="_x0000_s1149" style="position:absolute;flip:y" from="4477,8570" to="4479,9286">
              <v:stroke startarrow="block" startarrowwidth="narrow" endarrowwidth="narrow"/>
            </v:line>
            <v:line id="_x0000_s1150" style="position:absolute;flip:y" from="15521,8570" to="15523,9286">
              <v:stroke startarrow="block" startarrowwidth="narrow" endarrowwidth="narrow"/>
            </v:line>
            <v:line id="_x0000_s1151" style="position:absolute;flip:y" from="15521,6666" to="15523,7382">
              <v:stroke startarrow="block" startarrowwidth="narrow" endarrowwidth="narrow"/>
            </v:line>
            <v:line id="_x0000_s1152" style="position:absolute;flip:y" from="4477,6666" to="4479,7382">
              <v:stroke startarrow="block" startarrowwidth="narrow" endarrowwidth="narrow"/>
            </v:line>
            <v:line id="_x0000_s1153" style="position:absolute;flip:y" from="4477,3095" to="4479,3811">
              <v:stroke startarrow="block" startarrowwidth="narrow" endarrowwidth="narrow"/>
            </v:line>
            <v:line id="_x0000_s1154" style="position:absolute;flip:y" from="15521,3095" to="15523,3811">
              <v:stroke startarrow="block" startarrowwidth="narrow" endarrowwidth="narrow"/>
            </v:line>
            <v:line id="_x0000_s1155" style="position:absolute;flip:y" from="15521,1190" to="15523,1906">
              <v:stroke startarrow="block" startarrowwidth="narrow" endarrowwidth="narrow"/>
            </v:line>
            <v:line id="_x0000_s1156" style="position:absolute;flip:y" from="4477,1190" to="4479,1906">
              <v:stroke startarrow="block" startarrowwidth="narrow" endarrowwidth="narrow"/>
            </v:line>
          </v:group>
        </w:pict>
      </w: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pPr>
    </w:p>
    <w:p w:rsidR="003B1EFB" w:rsidRDefault="003B1EFB">
      <w:pPr>
        <w:pStyle w:val="21"/>
        <w:spacing w:line="312" w:lineRule="auto"/>
        <w:ind w:firstLine="567"/>
        <w:jc w:val="both"/>
        <w:rPr>
          <w:b/>
        </w:rPr>
      </w:pPr>
    </w:p>
    <w:p w:rsidR="003B1EFB" w:rsidRDefault="003B1EFB">
      <w:pPr>
        <w:pStyle w:val="21"/>
        <w:spacing w:line="312" w:lineRule="auto"/>
        <w:ind w:firstLine="567"/>
        <w:jc w:val="both"/>
        <w:rPr>
          <w:b/>
        </w:rPr>
      </w:pPr>
      <w:r>
        <w:rPr>
          <w:b/>
        </w:rPr>
        <w:t>Рис. 4. Характеристика методов сопоставления отчета о движении денежных средств.</w:t>
      </w:r>
    </w:p>
    <w:p w:rsidR="003B1EFB" w:rsidRDefault="003B1EFB">
      <w:pPr>
        <w:pStyle w:val="21"/>
        <w:spacing w:line="312" w:lineRule="auto"/>
        <w:ind w:firstLine="567"/>
        <w:jc w:val="both"/>
      </w:pPr>
    </w:p>
    <w:p w:rsidR="003B1EFB" w:rsidRDefault="003B1EFB">
      <w:pPr>
        <w:pStyle w:val="1"/>
        <w:spacing w:line="312" w:lineRule="auto"/>
      </w:pPr>
      <w:r>
        <w:rPr>
          <w:sz w:val="28"/>
        </w:rPr>
        <w:br w:type="page"/>
      </w:r>
      <w:bookmarkStart w:id="7" w:name="_Toc468713701"/>
      <w:r>
        <w:lastRenderedPageBreak/>
        <w:t>ГЛАВА 2. АНАЛИЗ ФИНАНСОВО-ЭКОНОМИЧЕСКОГО СОСТОЯНИЯ МТП МАГАЗИН “ШАНС” ЗА 1998 ГОД.</w:t>
      </w:r>
      <w:bookmarkEnd w:id="7"/>
    </w:p>
    <w:p w:rsidR="003B1EFB" w:rsidRDefault="003B1EFB">
      <w:pPr>
        <w:spacing w:line="312" w:lineRule="auto"/>
        <w:jc w:val="center"/>
        <w:rPr>
          <w:b/>
          <w:sz w:val="28"/>
        </w:rPr>
      </w:pPr>
    </w:p>
    <w:p w:rsidR="003B1EFB" w:rsidRDefault="003B1EFB">
      <w:pPr>
        <w:pStyle w:val="2"/>
      </w:pPr>
      <w:bookmarkStart w:id="8" w:name="_Toc468713702"/>
      <w:r>
        <w:t>2.1. Общая характеристика деятельности МТП магазин «Шанс» за 1998 г</w:t>
      </w:r>
      <w:r>
        <w:rPr>
          <w:lang w:val="ru-RU"/>
        </w:rPr>
        <w:t>од</w:t>
      </w:r>
      <w:r>
        <w:t>.</w:t>
      </w:r>
      <w:bookmarkEnd w:id="8"/>
    </w:p>
    <w:p w:rsidR="003B1EFB" w:rsidRDefault="003B1EFB">
      <w:pPr>
        <w:spacing w:line="312" w:lineRule="auto"/>
        <w:jc w:val="center"/>
        <w:rPr>
          <w:sz w:val="28"/>
        </w:rPr>
      </w:pPr>
    </w:p>
    <w:p w:rsidR="003B1EFB" w:rsidRDefault="003B1EFB">
      <w:pPr>
        <w:spacing w:line="312" w:lineRule="auto"/>
        <w:jc w:val="both"/>
        <w:rPr>
          <w:sz w:val="28"/>
        </w:rPr>
      </w:pPr>
      <w:r>
        <w:rPr>
          <w:sz w:val="28"/>
        </w:rPr>
        <w:tab/>
        <w:t>Торговое п\п было сдано строителями стройтреста № 2 и торжественно открыто 29 апреля 1983г. Магазин вошел в состав РТО “Продтовары” под № 35, где насчитывалось более 128 магазинов города Чебоксар.</w:t>
      </w:r>
    </w:p>
    <w:p w:rsidR="003B1EFB" w:rsidRDefault="003B1EFB">
      <w:pPr>
        <w:spacing w:line="312" w:lineRule="auto"/>
        <w:jc w:val="both"/>
        <w:rPr>
          <w:sz w:val="28"/>
        </w:rPr>
      </w:pPr>
      <w:r>
        <w:rPr>
          <w:sz w:val="28"/>
        </w:rPr>
        <w:tab/>
        <w:t>Как самостоятельное МТП магазин “Шанс” образовалось согласно решения исполнительного комитета Калининского районного Совета народных депутатов от 31.01.92г. за № 15\4.</w:t>
      </w:r>
    </w:p>
    <w:p w:rsidR="003B1EFB" w:rsidRDefault="003B1EFB">
      <w:pPr>
        <w:spacing w:line="312" w:lineRule="auto"/>
        <w:jc w:val="both"/>
        <w:rPr>
          <w:sz w:val="28"/>
        </w:rPr>
      </w:pPr>
      <w:r>
        <w:rPr>
          <w:sz w:val="28"/>
        </w:rPr>
        <w:tab/>
        <w:t>Общая площадь магазина составляет 9927 кв.м., торговая площадь - 355,0 кв.м. Площадь земли занятая под магазином составляет 2640,0 га.</w:t>
      </w:r>
    </w:p>
    <w:p w:rsidR="003B1EFB" w:rsidRDefault="003B1EFB">
      <w:pPr>
        <w:spacing w:line="312" w:lineRule="auto"/>
        <w:jc w:val="both"/>
        <w:rPr>
          <w:sz w:val="28"/>
        </w:rPr>
      </w:pPr>
      <w:r>
        <w:rPr>
          <w:sz w:val="28"/>
        </w:rPr>
        <w:tab/>
        <w:t>Основной вид производственной деятельности МТП магазин “Шанс” - розничная торговля, это реализация товаров конечному потребителю, что является завершающим звеном движения товара в сфере обращения.</w:t>
      </w:r>
    </w:p>
    <w:p w:rsidR="003B1EFB" w:rsidRDefault="003B1EFB">
      <w:pPr>
        <w:spacing w:line="312" w:lineRule="auto"/>
        <w:jc w:val="both"/>
        <w:rPr>
          <w:sz w:val="28"/>
        </w:rPr>
      </w:pPr>
      <w:r>
        <w:rPr>
          <w:sz w:val="28"/>
        </w:rPr>
        <w:tab/>
        <w:t>Основная функция МТП магазин “Шанс” это продажа (реализация) товаров потребителям, которая сопровождается превращением товарной формы стоимости в денежную, что можно представить в виде формулы Д-Т-Д или графически. (рис. 5)</w:t>
      </w:r>
    </w:p>
    <w:p w:rsidR="003B1EFB" w:rsidRDefault="003B1EFB">
      <w:pPr>
        <w:spacing w:line="312" w:lineRule="auto"/>
        <w:jc w:val="both"/>
        <w:rPr>
          <w:sz w:val="28"/>
        </w:rPr>
      </w:pPr>
    </w:p>
    <w:p w:rsidR="003B1EFB" w:rsidRDefault="00FD4D17">
      <w:pPr>
        <w:spacing w:line="312" w:lineRule="auto"/>
        <w:jc w:val="both"/>
        <w:rPr>
          <w:sz w:val="28"/>
        </w:rPr>
      </w:pPr>
      <w:r>
        <w:rPr>
          <w:noProof/>
          <w:sz w:val="28"/>
        </w:rPr>
        <w:pict>
          <v:line id="_x0000_s1046" style="position:absolute;left:0;text-align:left;z-index:251650560;mso-position-horizontal-relative:margin;mso-position-vertical-relative:margin" from="260.55pt,476.3pt" to="347.45pt,476.35pt" o:allowincell="f" strokeweight="2pt">
            <v:stroke endarrow="block"/>
            <w10:wrap anchorx="margin" anchory="margin"/>
          </v:line>
        </w:pict>
      </w:r>
      <w:r>
        <w:rPr>
          <w:noProof/>
          <w:sz w:val="28"/>
        </w:rPr>
        <w:pict>
          <v:rect id="_x0000_s1159" style="position:absolute;left:0;text-align:left;margin-left:346.95pt;margin-top:5.15pt;width:93.6pt;height:64.8pt;z-index:-251648512" o:allowincell="f"/>
        </w:pict>
      </w:r>
      <w:r>
        <w:rPr>
          <w:noProof/>
          <w:sz w:val="28"/>
        </w:rPr>
        <w:pict>
          <v:rect id="_x0000_s1158" style="position:absolute;left:0;text-align:left;margin-left:166.95pt;margin-top:5.15pt;width:93.6pt;height:64.8pt;z-index:-251649536" o:allowincell="f"/>
        </w:pict>
      </w:r>
      <w:r>
        <w:rPr>
          <w:noProof/>
          <w:sz w:val="28"/>
        </w:rPr>
        <w:pict>
          <v:rect id="_x0000_s1157" style="position:absolute;left:0;text-align:left;margin-left:15.75pt;margin-top:5.15pt;width:86.4pt;height:64.8pt;z-index:-251650560" o:allowincell="f"/>
        </w:pict>
      </w:r>
      <w:r w:rsidR="003B1EFB">
        <w:rPr>
          <w:sz w:val="28"/>
        </w:rPr>
        <w:tab/>
      </w:r>
      <w:r w:rsidR="003B1EFB">
        <w:rPr>
          <w:sz w:val="28"/>
        </w:rPr>
        <w:tab/>
      </w:r>
      <w:r w:rsidR="003B1EFB">
        <w:rPr>
          <w:sz w:val="28"/>
        </w:rPr>
        <w:tab/>
        <w:t xml:space="preserve"> товар</w:t>
      </w:r>
      <w:r w:rsidR="003B1EFB">
        <w:rPr>
          <w:sz w:val="28"/>
        </w:rPr>
        <w:tab/>
      </w:r>
      <w:r w:rsidR="003B1EFB">
        <w:rPr>
          <w:sz w:val="28"/>
        </w:rPr>
        <w:tab/>
      </w:r>
      <w:r w:rsidR="003B1EFB">
        <w:rPr>
          <w:sz w:val="28"/>
        </w:rPr>
        <w:tab/>
      </w:r>
      <w:r w:rsidR="003B1EFB">
        <w:rPr>
          <w:sz w:val="28"/>
        </w:rPr>
        <w:tab/>
        <w:t xml:space="preserve">  товар</w:t>
      </w:r>
    </w:p>
    <w:p w:rsidR="003B1EFB" w:rsidRDefault="00FD4D17">
      <w:pPr>
        <w:spacing w:line="312" w:lineRule="auto"/>
        <w:jc w:val="both"/>
        <w:rPr>
          <w:sz w:val="28"/>
        </w:rPr>
      </w:pPr>
      <w:r>
        <w:rPr>
          <w:noProof/>
          <w:sz w:val="28"/>
        </w:rPr>
        <w:pict>
          <v:line id="_x0000_s1044" style="position:absolute;left:0;text-align:left;z-index:251648512;mso-position-horizontal-relative:margin;mso-position-vertical-relative:margin" from="102.15pt,483.5pt" to="165.9pt,483.55pt" o:allowincell="f" strokeweight="2pt">
            <v:stroke endarrow="block"/>
            <w10:wrap anchorx="margin" anchory="margin"/>
          </v:line>
        </w:pict>
      </w:r>
      <w:r w:rsidR="003B1EFB">
        <w:rPr>
          <w:sz w:val="28"/>
        </w:rPr>
        <w:tab/>
        <w:t>Произво-</w:t>
      </w:r>
      <w:r w:rsidR="003B1EFB">
        <w:rPr>
          <w:sz w:val="28"/>
        </w:rPr>
        <w:tab/>
      </w:r>
      <w:r w:rsidR="003B1EFB">
        <w:rPr>
          <w:sz w:val="28"/>
        </w:rPr>
        <w:tab/>
      </w:r>
      <w:r w:rsidR="003B1EFB">
        <w:rPr>
          <w:sz w:val="28"/>
        </w:rPr>
        <w:tab/>
        <w:t>Пердприятия</w:t>
      </w:r>
      <w:r w:rsidR="003B1EFB">
        <w:rPr>
          <w:sz w:val="28"/>
        </w:rPr>
        <w:tab/>
      </w:r>
      <w:r w:rsidR="003B1EFB">
        <w:rPr>
          <w:sz w:val="28"/>
        </w:rPr>
        <w:tab/>
      </w:r>
      <w:r w:rsidR="003B1EFB">
        <w:rPr>
          <w:sz w:val="28"/>
        </w:rPr>
        <w:tab/>
        <w:t>Потреби-</w:t>
      </w:r>
    </w:p>
    <w:p w:rsidR="003B1EFB" w:rsidRDefault="00FD4D17">
      <w:pPr>
        <w:spacing w:line="312" w:lineRule="auto"/>
        <w:jc w:val="both"/>
        <w:rPr>
          <w:sz w:val="28"/>
        </w:rPr>
      </w:pPr>
      <w:r>
        <w:rPr>
          <w:noProof/>
          <w:sz w:val="28"/>
        </w:rPr>
        <w:pict>
          <v:line id="_x0000_s1048" style="position:absolute;left:0;text-align:left;z-index:251651584;mso-position-horizontal-relative:margin;mso-position-vertical-relative:margin" from="260.55pt,497.9pt" to="347.45pt,497.95pt" o:allowincell="f" strokeweight="2pt">
            <v:stroke endarrow="block"/>
            <w10:wrap anchorx="margin" anchory="margin"/>
          </v:line>
        </w:pict>
      </w:r>
      <w:r w:rsidR="003B1EFB">
        <w:rPr>
          <w:sz w:val="28"/>
        </w:rPr>
        <w:tab/>
        <w:t>дители</w:t>
      </w:r>
      <w:r w:rsidR="003B1EFB">
        <w:rPr>
          <w:sz w:val="28"/>
        </w:rPr>
        <w:tab/>
      </w:r>
      <w:r w:rsidR="003B1EFB">
        <w:rPr>
          <w:sz w:val="28"/>
        </w:rPr>
        <w:tab/>
      </w:r>
      <w:r w:rsidR="003B1EFB">
        <w:rPr>
          <w:sz w:val="28"/>
        </w:rPr>
        <w:tab/>
        <w:t>торговли</w:t>
      </w:r>
      <w:r w:rsidR="003B1EFB">
        <w:rPr>
          <w:sz w:val="28"/>
        </w:rPr>
        <w:tab/>
      </w:r>
      <w:r w:rsidR="003B1EFB">
        <w:rPr>
          <w:sz w:val="28"/>
        </w:rPr>
        <w:tab/>
        <w:t xml:space="preserve">  услуги</w:t>
      </w:r>
      <w:r w:rsidR="003B1EFB">
        <w:rPr>
          <w:sz w:val="28"/>
        </w:rPr>
        <w:tab/>
        <w:t>бители</w:t>
      </w:r>
    </w:p>
    <w:p w:rsidR="003B1EFB" w:rsidRDefault="00FD4D17">
      <w:pPr>
        <w:spacing w:line="312" w:lineRule="auto"/>
        <w:jc w:val="both"/>
        <w:rPr>
          <w:sz w:val="28"/>
        </w:rPr>
      </w:pPr>
      <w:r>
        <w:rPr>
          <w:noProof/>
          <w:sz w:val="28"/>
        </w:rPr>
        <w:pict>
          <v:line id="_x0000_s1049" style="position:absolute;left:0;text-align:left;flip:x;z-index:251652608;mso-position-horizontal-relative:margin;mso-position-vertical-relative:margin" from="260.55pt,519.5pt" to="346.95pt,519.55pt" o:allowincell="f" strokeweight="2pt">
            <v:stroke endarrow="block"/>
            <w10:wrap anchorx="margin" anchory="margin"/>
          </v:line>
        </w:pict>
      </w:r>
      <w:r>
        <w:rPr>
          <w:noProof/>
          <w:sz w:val="28"/>
        </w:rPr>
        <w:pict>
          <v:line id="_x0000_s1045" style="position:absolute;left:0;text-align:left;flip:x;z-index:251649536;mso-position-horizontal-relative:margin;mso-position-vertical-relative:margin" from="102.15pt,519.5pt" to="166.95pt,519.55pt" o:allowincell="f" strokeweight="2pt">
            <v:stroke endarrow="block"/>
            <w10:wrap anchorx="margin" anchory="margin"/>
          </v:line>
        </w:pict>
      </w:r>
      <w:r w:rsidR="003B1EFB">
        <w:rPr>
          <w:sz w:val="28"/>
        </w:rPr>
        <w:tab/>
      </w:r>
      <w:r w:rsidR="003B1EFB">
        <w:rPr>
          <w:sz w:val="28"/>
        </w:rPr>
        <w:tab/>
      </w:r>
      <w:r w:rsidR="003B1EFB">
        <w:rPr>
          <w:sz w:val="28"/>
        </w:rPr>
        <w:tab/>
        <w:t>деньги</w:t>
      </w:r>
      <w:r w:rsidR="003B1EFB">
        <w:rPr>
          <w:sz w:val="28"/>
        </w:rPr>
        <w:tab/>
      </w:r>
      <w:r w:rsidR="003B1EFB">
        <w:rPr>
          <w:sz w:val="28"/>
        </w:rPr>
        <w:tab/>
      </w:r>
      <w:r w:rsidR="003B1EFB">
        <w:rPr>
          <w:sz w:val="28"/>
        </w:rPr>
        <w:tab/>
      </w:r>
      <w:r w:rsidR="003B1EFB">
        <w:rPr>
          <w:sz w:val="28"/>
        </w:rPr>
        <w:tab/>
        <w:t xml:space="preserve">  деньги</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3B1EFB" w:rsidRDefault="003B1EFB">
      <w:pPr>
        <w:spacing w:line="312" w:lineRule="auto"/>
        <w:jc w:val="both"/>
        <w:rPr>
          <w:sz w:val="28"/>
        </w:rPr>
      </w:pPr>
      <w:r>
        <w:rPr>
          <w:sz w:val="28"/>
        </w:rPr>
        <w:tab/>
      </w:r>
    </w:p>
    <w:p w:rsidR="003B1EFB" w:rsidRDefault="003B1EFB">
      <w:pPr>
        <w:pStyle w:val="5"/>
      </w:pPr>
      <w:r>
        <w:t>Рис. 5. Реализация функций торгового предприятия</w:t>
      </w:r>
    </w:p>
    <w:p w:rsidR="003B1EFB" w:rsidRDefault="003B1EFB">
      <w:pPr>
        <w:spacing w:line="312" w:lineRule="auto"/>
        <w:jc w:val="both"/>
        <w:rPr>
          <w:sz w:val="28"/>
        </w:rPr>
      </w:pPr>
    </w:p>
    <w:p w:rsidR="003B1EFB" w:rsidRDefault="003B1EFB">
      <w:pPr>
        <w:spacing w:line="312" w:lineRule="auto"/>
        <w:jc w:val="both"/>
        <w:rPr>
          <w:sz w:val="28"/>
        </w:rPr>
      </w:pPr>
      <w:r>
        <w:rPr>
          <w:sz w:val="28"/>
        </w:rPr>
        <w:tab/>
        <w:t xml:space="preserve">Для реализации основной функции МТП “Шанс” выполняет множество сопутствующих функций, изучает спрос потребителей, заключает договоры на поставку товаров, организует доставку товаров из мест их производства в </w:t>
      </w:r>
      <w:r>
        <w:rPr>
          <w:sz w:val="28"/>
        </w:rPr>
        <w:lastRenderedPageBreak/>
        <w:t>места потребления, обеспечивает хранение товаров, формирует товарный ассортимент и др.</w:t>
      </w:r>
    </w:p>
    <w:p w:rsidR="003B1EFB" w:rsidRDefault="003B1EFB">
      <w:pPr>
        <w:spacing w:line="312" w:lineRule="auto"/>
        <w:jc w:val="both"/>
        <w:rPr>
          <w:sz w:val="28"/>
        </w:rPr>
      </w:pPr>
      <w:r>
        <w:rPr>
          <w:sz w:val="28"/>
        </w:rPr>
        <w:tab/>
        <w:t>Цель деятельности МТП “Шанс” является максимализация прибыли и  минимализация издержек. Эти основные показатели имеют преобладающее значение, но движение в заданном направлении на каждом этапе развития обусловлено временными целями:</w:t>
      </w:r>
    </w:p>
    <w:p w:rsidR="003B1EFB" w:rsidRDefault="003B1EFB">
      <w:pPr>
        <w:spacing w:line="312" w:lineRule="auto"/>
        <w:jc w:val="both"/>
        <w:rPr>
          <w:sz w:val="28"/>
        </w:rPr>
      </w:pPr>
      <w:r>
        <w:rPr>
          <w:sz w:val="28"/>
        </w:rPr>
        <w:t>- завоевание определенной доли рынка;</w:t>
      </w:r>
    </w:p>
    <w:p w:rsidR="003B1EFB" w:rsidRDefault="003B1EFB">
      <w:pPr>
        <w:spacing w:line="312" w:lineRule="auto"/>
        <w:jc w:val="both"/>
        <w:rPr>
          <w:sz w:val="28"/>
        </w:rPr>
      </w:pPr>
      <w:r>
        <w:rPr>
          <w:sz w:val="28"/>
        </w:rPr>
        <w:t>- создание благоприятного впечатления у населения о предприятии; формирование постоянного контингента покупателей;</w:t>
      </w:r>
    </w:p>
    <w:p w:rsidR="003B1EFB" w:rsidRDefault="003B1EFB">
      <w:pPr>
        <w:spacing w:line="312" w:lineRule="auto"/>
        <w:jc w:val="both"/>
        <w:rPr>
          <w:sz w:val="28"/>
        </w:rPr>
      </w:pPr>
      <w:r>
        <w:rPr>
          <w:sz w:val="28"/>
        </w:rPr>
        <w:t>- создание деловой репутации надежного партнера в глазах производителей.</w:t>
      </w:r>
    </w:p>
    <w:p w:rsidR="003B1EFB" w:rsidRDefault="003B1EFB">
      <w:pPr>
        <w:spacing w:line="312" w:lineRule="auto"/>
        <w:jc w:val="both"/>
        <w:rPr>
          <w:sz w:val="28"/>
        </w:rPr>
      </w:pPr>
      <w:r>
        <w:rPr>
          <w:sz w:val="28"/>
        </w:rPr>
        <w:tab/>
        <w:t>В МТП “Шанс” потребителю предлагается широкий ассортиментный перечень продовольственных и промышленных товаров (приложение 9). В основном это продукция местных товаропроизводителей заводов и комбинатов Чувашской Республики:</w:t>
      </w:r>
    </w:p>
    <w:p w:rsidR="003B1EFB" w:rsidRDefault="003B1EFB">
      <w:pPr>
        <w:spacing w:line="312" w:lineRule="auto"/>
        <w:jc w:val="both"/>
        <w:rPr>
          <w:sz w:val="28"/>
        </w:rPr>
      </w:pPr>
      <w:r>
        <w:rPr>
          <w:sz w:val="28"/>
        </w:rPr>
        <w:t>- ОАО “Чебоксарский хлебокомбинат” (х\з № 4);</w:t>
      </w:r>
    </w:p>
    <w:p w:rsidR="003B1EFB" w:rsidRDefault="003B1EFB">
      <w:pPr>
        <w:spacing w:line="312" w:lineRule="auto"/>
        <w:jc w:val="both"/>
        <w:rPr>
          <w:sz w:val="28"/>
        </w:rPr>
      </w:pPr>
      <w:r>
        <w:rPr>
          <w:sz w:val="28"/>
        </w:rPr>
        <w:t>- ОАО “Хлеб” (х\з № 1);</w:t>
      </w:r>
    </w:p>
    <w:p w:rsidR="003B1EFB" w:rsidRDefault="003B1EFB">
      <w:pPr>
        <w:spacing w:line="312" w:lineRule="auto"/>
        <w:jc w:val="both"/>
        <w:rPr>
          <w:sz w:val="28"/>
        </w:rPr>
      </w:pPr>
      <w:r>
        <w:rPr>
          <w:sz w:val="28"/>
        </w:rPr>
        <w:t>- ОАО “Чувашский хлебзавод” (х\з № 2);</w:t>
      </w:r>
    </w:p>
    <w:p w:rsidR="003B1EFB" w:rsidRDefault="003B1EFB">
      <w:pPr>
        <w:spacing w:line="312" w:lineRule="auto"/>
        <w:jc w:val="both"/>
        <w:rPr>
          <w:sz w:val="28"/>
        </w:rPr>
      </w:pPr>
      <w:r>
        <w:rPr>
          <w:sz w:val="28"/>
        </w:rPr>
        <w:t>- ОАО “Чебоксарский хлебзавод” (х\з № 3);</w:t>
      </w:r>
    </w:p>
    <w:p w:rsidR="003B1EFB" w:rsidRDefault="003B1EFB">
      <w:pPr>
        <w:spacing w:line="312" w:lineRule="auto"/>
        <w:jc w:val="both"/>
        <w:rPr>
          <w:sz w:val="28"/>
        </w:rPr>
      </w:pPr>
      <w:r>
        <w:rPr>
          <w:sz w:val="28"/>
        </w:rPr>
        <w:t>- ОАО “Чебоксарский гормолзавод”;</w:t>
      </w:r>
    </w:p>
    <w:p w:rsidR="003B1EFB" w:rsidRDefault="003B1EFB">
      <w:pPr>
        <w:spacing w:line="312" w:lineRule="auto"/>
        <w:jc w:val="both"/>
        <w:rPr>
          <w:sz w:val="28"/>
        </w:rPr>
      </w:pPr>
      <w:r>
        <w:rPr>
          <w:sz w:val="28"/>
        </w:rPr>
        <w:t>- ОАО “Чебоксарская маслосырбаза”;</w:t>
      </w:r>
    </w:p>
    <w:p w:rsidR="003B1EFB" w:rsidRDefault="003B1EFB">
      <w:pPr>
        <w:spacing w:line="312" w:lineRule="auto"/>
        <w:jc w:val="both"/>
        <w:rPr>
          <w:sz w:val="28"/>
        </w:rPr>
      </w:pPr>
      <w:r>
        <w:rPr>
          <w:sz w:val="28"/>
        </w:rPr>
        <w:t>- АО “Вурнарский мясокомбинат” ;</w:t>
      </w:r>
    </w:p>
    <w:p w:rsidR="003B1EFB" w:rsidRDefault="003B1EFB">
      <w:pPr>
        <w:spacing w:line="312" w:lineRule="auto"/>
        <w:jc w:val="both"/>
        <w:rPr>
          <w:sz w:val="28"/>
        </w:rPr>
      </w:pPr>
      <w:r>
        <w:rPr>
          <w:sz w:val="28"/>
        </w:rPr>
        <w:t>- АО “Вурнарский завод сухого обезжиренного молока”;</w:t>
      </w:r>
    </w:p>
    <w:p w:rsidR="003B1EFB" w:rsidRDefault="003B1EFB">
      <w:pPr>
        <w:spacing w:line="312" w:lineRule="auto"/>
        <w:jc w:val="both"/>
        <w:rPr>
          <w:sz w:val="28"/>
        </w:rPr>
      </w:pPr>
      <w:r>
        <w:rPr>
          <w:sz w:val="28"/>
        </w:rPr>
        <w:t>- АО “Торговый дом “Чебоксарский мясокомбинат”;</w:t>
      </w:r>
    </w:p>
    <w:p w:rsidR="003B1EFB" w:rsidRDefault="003B1EFB">
      <w:pPr>
        <w:spacing w:line="312" w:lineRule="auto"/>
        <w:jc w:val="both"/>
        <w:rPr>
          <w:sz w:val="28"/>
        </w:rPr>
      </w:pPr>
      <w:r>
        <w:rPr>
          <w:sz w:val="28"/>
        </w:rPr>
        <w:t>- ОАО “Чебоксарский рыбокомбинат”;</w:t>
      </w:r>
    </w:p>
    <w:p w:rsidR="003B1EFB" w:rsidRDefault="003B1EFB">
      <w:pPr>
        <w:spacing w:line="312" w:lineRule="auto"/>
        <w:jc w:val="both"/>
        <w:rPr>
          <w:sz w:val="28"/>
        </w:rPr>
      </w:pPr>
      <w:r>
        <w:rPr>
          <w:sz w:val="28"/>
        </w:rPr>
        <w:t>- АО “Акконд”;</w:t>
      </w:r>
    </w:p>
    <w:p w:rsidR="003B1EFB" w:rsidRDefault="003B1EFB">
      <w:pPr>
        <w:spacing w:line="312" w:lineRule="auto"/>
        <w:jc w:val="both"/>
        <w:rPr>
          <w:sz w:val="28"/>
        </w:rPr>
      </w:pPr>
      <w:r>
        <w:rPr>
          <w:sz w:val="28"/>
        </w:rPr>
        <w:t>- ГО “Чувашспирт”;</w:t>
      </w:r>
    </w:p>
    <w:p w:rsidR="003B1EFB" w:rsidRDefault="003B1EFB">
      <w:pPr>
        <w:spacing w:line="312" w:lineRule="auto"/>
        <w:jc w:val="both"/>
        <w:rPr>
          <w:sz w:val="28"/>
        </w:rPr>
      </w:pPr>
      <w:r>
        <w:rPr>
          <w:sz w:val="28"/>
        </w:rPr>
        <w:t>- ОАО “Букет Чувашии”;</w:t>
      </w:r>
    </w:p>
    <w:p w:rsidR="003B1EFB" w:rsidRDefault="003B1EFB">
      <w:pPr>
        <w:spacing w:line="312" w:lineRule="auto"/>
        <w:jc w:val="both"/>
        <w:rPr>
          <w:sz w:val="28"/>
        </w:rPr>
      </w:pPr>
      <w:r>
        <w:rPr>
          <w:sz w:val="28"/>
        </w:rPr>
        <w:t>- АО “Ситро”;</w:t>
      </w:r>
    </w:p>
    <w:p w:rsidR="003B1EFB" w:rsidRDefault="003B1EFB">
      <w:pPr>
        <w:spacing w:line="312" w:lineRule="auto"/>
        <w:jc w:val="both"/>
        <w:rPr>
          <w:sz w:val="28"/>
        </w:rPr>
      </w:pPr>
      <w:r>
        <w:rPr>
          <w:sz w:val="28"/>
        </w:rPr>
        <w:t>- ОАО “Чебоксарский комбинат хлебопродуктов”.</w:t>
      </w:r>
    </w:p>
    <w:p w:rsidR="003B1EFB" w:rsidRDefault="003B1EFB">
      <w:pPr>
        <w:spacing w:line="312" w:lineRule="auto"/>
        <w:jc w:val="both"/>
        <w:rPr>
          <w:sz w:val="28"/>
        </w:rPr>
      </w:pPr>
      <w:r>
        <w:rPr>
          <w:sz w:val="28"/>
        </w:rPr>
        <w:tab/>
        <w:t>Поддерживаются производители в сфере малого бизнеса:</w:t>
      </w:r>
    </w:p>
    <w:p w:rsidR="003B1EFB" w:rsidRDefault="003B1EFB">
      <w:pPr>
        <w:spacing w:line="312" w:lineRule="auto"/>
        <w:jc w:val="both"/>
        <w:rPr>
          <w:sz w:val="28"/>
        </w:rPr>
      </w:pPr>
      <w:r>
        <w:rPr>
          <w:sz w:val="28"/>
        </w:rPr>
        <w:t>- ЗАО “Хузур” (мини-пекарня);</w:t>
      </w:r>
    </w:p>
    <w:p w:rsidR="003B1EFB" w:rsidRDefault="003B1EFB">
      <w:pPr>
        <w:spacing w:line="312" w:lineRule="auto"/>
        <w:jc w:val="both"/>
        <w:rPr>
          <w:sz w:val="28"/>
        </w:rPr>
      </w:pPr>
      <w:r>
        <w:rPr>
          <w:sz w:val="28"/>
        </w:rPr>
        <w:t>- ООО “Искра-С” (мини-пекарня и цех мясной продукции);</w:t>
      </w:r>
    </w:p>
    <w:p w:rsidR="003B1EFB" w:rsidRDefault="003B1EFB">
      <w:pPr>
        <w:spacing w:line="312" w:lineRule="auto"/>
        <w:jc w:val="both"/>
        <w:rPr>
          <w:sz w:val="28"/>
        </w:rPr>
      </w:pPr>
      <w:r>
        <w:rPr>
          <w:sz w:val="28"/>
        </w:rPr>
        <w:t>- ООО “Дениз” (мини-пекарня);</w:t>
      </w:r>
    </w:p>
    <w:p w:rsidR="003B1EFB" w:rsidRDefault="003B1EFB">
      <w:pPr>
        <w:spacing w:line="312" w:lineRule="auto"/>
        <w:jc w:val="both"/>
        <w:rPr>
          <w:sz w:val="28"/>
        </w:rPr>
      </w:pPr>
      <w:r>
        <w:rPr>
          <w:sz w:val="28"/>
        </w:rPr>
        <w:lastRenderedPageBreak/>
        <w:t>- СКФХ “Хевел”;</w:t>
      </w:r>
    </w:p>
    <w:p w:rsidR="003B1EFB" w:rsidRDefault="003B1EFB">
      <w:pPr>
        <w:spacing w:line="312" w:lineRule="auto"/>
        <w:jc w:val="both"/>
        <w:rPr>
          <w:sz w:val="28"/>
        </w:rPr>
      </w:pPr>
      <w:r>
        <w:rPr>
          <w:sz w:val="28"/>
        </w:rPr>
        <w:t>- ООО “Элита-21” (молочный цех).</w:t>
      </w:r>
    </w:p>
    <w:p w:rsidR="003B1EFB" w:rsidRDefault="003B1EFB">
      <w:pPr>
        <w:spacing w:line="312" w:lineRule="auto"/>
        <w:jc w:val="both"/>
        <w:rPr>
          <w:sz w:val="28"/>
        </w:rPr>
      </w:pPr>
      <w:r>
        <w:rPr>
          <w:sz w:val="28"/>
        </w:rPr>
        <w:tab/>
        <w:t>Потребителю предлагается широкий выбор сельскохозяйственной продукции - овощи и фрукты выращенные в Чувашии, а также дополняется ассортимент фруктами импортного производства.</w:t>
      </w:r>
    </w:p>
    <w:p w:rsidR="003B1EFB" w:rsidRDefault="003B1EFB">
      <w:pPr>
        <w:spacing w:line="312" w:lineRule="auto"/>
        <w:jc w:val="both"/>
        <w:rPr>
          <w:sz w:val="28"/>
        </w:rPr>
      </w:pPr>
      <w:r>
        <w:rPr>
          <w:sz w:val="28"/>
        </w:rPr>
        <w:tab/>
        <w:t>Дополняется ассортиментный перечень товарами произведенными в регионах Российской Федерации.</w:t>
      </w:r>
    </w:p>
    <w:p w:rsidR="003B1EFB" w:rsidRDefault="003B1EFB">
      <w:pPr>
        <w:spacing w:line="312" w:lineRule="auto"/>
        <w:jc w:val="both"/>
        <w:rPr>
          <w:sz w:val="28"/>
        </w:rPr>
      </w:pPr>
      <w:r>
        <w:rPr>
          <w:sz w:val="28"/>
        </w:rPr>
        <w:tab/>
        <w:t>Анализ финансового состояния МТП магазин “Шанс” приведем в п.2.2. - 2.7.</w:t>
      </w:r>
    </w:p>
    <w:p w:rsidR="003B1EFB" w:rsidRDefault="003B1EFB">
      <w:pPr>
        <w:spacing w:line="312" w:lineRule="auto"/>
        <w:jc w:val="both"/>
        <w:rPr>
          <w:sz w:val="28"/>
        </w:rPr>
      </w:pPr>
    </w:p>
    <w:p w:rsidR="003B1EFB" w:rsidRDefault="003B1EFB">
      <w:pPr>
        <w:pStyle w:val="2"/>
        <w:rPr>
          <w:lang w:val="ru-RU"/>
        </w:rPr>
      </w:pPr>
      <w:bookmarkStart w:id="9" w:name="_Toc468713703"/>
      <w:r>
        <w:t xml:space="preserve">2.2. </w:t>
      </w:r>
      <w:r>
        <w:rPr>
          <w:lang w:val="ru-RU"/>
        </w:rPr>
        <w:t>Анализ финансового состояния по данным структуры баланса</w:t>
      </w:r>
      <w:bookmarkEnd w:id="9"/>
    </w:p>
    <w:p w:rsidR="003B1EFB" w:rsidRDefault="003B1EFB">
      <w:pPr>
        <w:spacing w:line="312" w:lineRule="auto"/>
        <w:jc w:val="center"/>
        <w:rPr>
          <w:sz w:val="28"/>
        </w:rPr>
      </w:pPr>
    </w:p>
    <w:p w:rsidR="003B1EFB" w:rsidRDefault="003B1EFB">
      <w:pPr>
        <w:spacing w:line="312" w:lineRule="auto"/>
        <w:jc w:val="both"/>
        <w:rPr>
          <w:sz w:val="28"/>
        </w:rPr>
      </w:pPr>
      <w:r>
        <w:rPr>
          <w:sz w:val="28"/>
        </w:rPr>
        <w:tab/>
        <w:t>Финансовое положение МТП магазин “Шанс” характеризуется размещением и использованием средств (активов) и источниками их формирования - собственного капитала и обязательств, т.е. пассивов. Эти сведения предоставлены в форме № 1 “Бухгалтерский баланс” (приложение № 1). По данным формы № 1 за 1998 год  составим сравнительный аналитический баланс (таблица 7.).</w:t>
      </w:r>
    </w:p>
    <w:p w:rsidR="003B1EFB" w:rsidRDefault="003B1EFB">
      <w:pPr>
        <w:spacing w:line="312" w:lineRule="auto"/>
        <w:jc w:val="right"/>
        <w:rPr>
          <w:sz w:val="28"/>
        </w:rPr>
      </w:pPr>
      <w:r>
        <w:rPr>
          <w:sz w:val="28"/>
        </w:rPr>
        <w:tab/>
      </w:r>
      <w:r>
        <w:rPr>
          <w:sz w:val="28"/>
        </w:rPr>
        <w:tab/>
      </w:r>
      <w:r>
        <w:rPr>
          <w:sz w:val="28"/>
        </w:rPr>
        <w:tab/>
      </w:r>
      <w:r>
        <w:rPr>
          <w:sz w:val="28"/>
        </w:rPr>
        <w:tab/>
      </w:r>
      <w:r>
        <w:rPr>
          <w:sz w:val="28"/>
        </w:rPr>
        <w:br w:type="page"/>
      </w:r>
      <w:r>
        <w:rPr>
          <w:sz w:val="28"/>
        </w:rPr>
        <w:lastRenderedPageBreak/>
        <w:t>Таблица 7.</w:t>
      </w:r>
    </w:p>
    <w:p w:rsidR="003B1EFB" w:rsidRDefault="003B1EFB">
      <w:pPr>
        <w:spacing w:line="312" w:lineRule="auto"/>
        <w:jc w:val="both"/>
        <w:rPr>
          <w:b/>
          <w:sz w:val="28"/>
        </w:rPr>
      </w:pPr>
      <w:r>
        <w:rPr>
          <w:b/>
          <w:sz w:val="28"/>
        </w:rPr>
        <w:tab/>
        <w:t>Сравнительный аналитический баланс МТП “Шанс” за 1998 год</w:t>
      </w:r>
    </w:p>
    <w:p w:rsidR="003B1EFB" w:rsidRDefault="003B1EFB">
      <w:pPr>
        <w:spacing w:line="312" w:lineRule="auto"/>
        <w:jc w:val="both"/>
        <w:rPr>
          <w:sz w:val="28"/>
        </w:rPr>
      </w:pPr>
    </w:p>
    <w:tbl>
      <w:tblPr>
        <w:tblW w:w="0" w:type="auto"/>
        <w:tblInd w:w="-78" w:type="dxa"/>
        <w:tblLayout w:type="fixed"/>
        <w:tblCellMar>
          <w:left w:w="70" w:type="dxa"/>
          <w:right w:w="70" w:type="dxa"/>
        </w:tblCellMar>
        <w:tblLook w:val="0000" w:firstRow="0" w:lastRow="0" w:firstColumn="0" w:lastColumn="0" w:noHBand="0" w:noVBand="0"/>
      </w:tblPr>
      <w:tblGrid>
        <w:gridCol w:w="2480"/>
        <w:gridCol w:w="709"/>
        <w:gridCol w:w="992"/>
        <w:gridCol w:w="1134"/>
        <w:gridCol w:w="768"/>
        <w:gridCol w:w="683"/>
        <w:gridCol w:w="676"/>
        <w:gridCol w:w="685"/>
        <w:gridCol w:w="685"/>
        <w:gridCol w:w="685"/>
      </w:tblGrid>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Наименование статей</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Код строки</w:t>
            </w:r>
          </w:p>
        </w:tc>
        <w:tc>
          <w:tcPr>
            <w:tcW w:w="2894" w:type="dxa"/>
            <w:gridSpan w:val="3"/>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Абсол. величина</w:t>
            </w:r>
          </w:p>
          <w:p w:rsidR="003B1EFB" w:rsidRDefault="003B1EFB">
            <w:pPr>
              <w:spacing w:line="312" w:lineRule="auto"/>
              <w:jc w:val="center"/>
              <w:rPr>
                <w:sz w:val="24"/>
              </w:rPr>
            </w:pPr>
            <w:r>
              <w:rPr>
                <w:sz w:val="24"/>
              </w:rPr>
              <w:t>млн. руб.</w:t>
            </w:r>
          </w:p>
        </w:tc>
        <w:tc>
          <w:tcPr>
            <w:tcW w:w="3414" w:type="dxa"/>
            <w:gridSpan w:val="5"/>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Относительная величина %</w:t>
            </w:r>
          </w:p>
        </w:tc>
      </w:tr>
      <w:tr w:rsidR="003B1EFB">
        <w:tc>
          <w:tcPr>
            <w:tcW w:w="2480" w:type="dxa"/>
            <w:tcBorders>
              <w:top w:val="single" w:sz="6" w:space="0" w:color="auto"/>
              <w:left w:val="single" w:sz="6" w:space="0" w:color="auto"/>
              <w:right w:val="single" w:sz="6" w:space="0" w:color="auto"/>
            </w:tcBorders>
          </w:tcPr>
          <w:p w:rsidR="003B1EFB" w:rsidRDefault="003B1EFB">
            <w:pPr>
              <w:spacing w:line="312" w:lineRule="auto"/>
              <w:jc w:val="both"/>
              <w:rPr>
                <w:sz w:val="24"/>
              </w:rPr>
            </w:pPr>
          </w:p>
        </w:tc>
        <w:tc>
          <w:tcPr>
            <w:tcW w:w="709" w:type="dxa"/>
            <w:tcBorders>
              <w:top w:val="single" w:sz="6" w:space="0" w:color="auto"/>
              <w:left w:val="single" w:sz="6" w:space="0" w:color="auto"/>
              <w:right w:val="single" w:sz="6" w:space="0" w:color="auto"/>
            </w:tcBorders>
          </w:tcPr>
          <w:p w:rsidR="003B1EFB" w:rsidRDefault="003B1EFB">
            <w:pPr>
              <w:spacing w:line="312" w:lineRule="auto"/>
              <w:jc w:val="both"/>
              <w:rPr>
                <w:sz w:val="24"/>
              </w:rPr>
            </w:pPr>
          </w:p>
        </w:tc>
        <w:tc>
          <w:tcPr>
            <w:tcW w:w="992" w:type="dxa"/>
            <w:tcBorders>
              <w:top w:val="single" w:sz="6" w:space="0" w:color="auto"/>
              <w:left w:val="single" w:sz="6" w:space="0" w:color="auto"/>
              <w:right w:val="single" w:sz="6" w:space="0" w:color="auto"/>
            </w:tcBorders>
          </w:tcPr>
          <w:p w:rsidR="003B1EFB" w:rsidRDefault="003B1EFB">
            <w:pPr>
              <w:spacing w:line="312" w:lineRule="auto"/>
              <w:jc w:val="both"/>
              <w:rPr>
                <w:sz w:val="24"/>
              </w:rPr>
            </w:pPr>
            <w:r>
              <w:rPr>
                <w:sz w:val="24"/>
              </w:rPr>
              <w:t>на нач. года</w:t>
            </w:r>
          </w:p>
        </w:tc>
        <w:tc>
          <w:tcPr>
            <w:tcW w:w="1134" w:type="dxa"/>
            <w:tcBorders>
              <w:top w:val="single" w:sz="6" w:space="0" w:color="auto"/>
              <w:left w:val="single" w:sz="6" w:space="0" w:color="auto"/>
              <w:right w:val="single" w:sz="6" w:space="0" w:color="auto"/>
            </w:tcBorders>
          </w:tcPr>
          <w:p w:rsidR="003B1EFB" w:rsidRDefault="003B1EFB">
            <w:pPr>
              <w:spacing w:line="312" w:lineRule="auto"/>
              <w:jc w:val="both"/>
              <w:rPr>
                <w:sz w:val="24"/>
              </w:rPr>
            </w:pPr>
            <w:r>
              <w:rPr>
                <w:sz w:val="24"/>
              </w:rPr>
              <w:t>на конец года</w:t>
            </w:r>
          </w:p>
        </w:tc>
        <w:tc>
          <w:tcPr>
            <w:tcW w:w="767" w:type="dxa"/>
            <w:tcBorders>
              <w:top w:val="single" w:sz="6" w:space="0" w:color="auto"/>
              <w:left w:val="single" w:sz="6" w:space="0" w:color="auto"/>
              <w:right w:val="single" w:sz="6" w:space="0" w:color="auto"/>
            </w:tcBorders>
          </w:tcPr>
          <w:p w:rsidR="003B1EFB" w:rsidRDefault="003B1EFB">
            <w:pPr>
              <w:spacing w:line="312" w:lineRule="auto"/>
              <w:jc w:val="both"/>
              <w:rPr>
                <w:sz w:val="24"/>
              </w:rPr>
            </w:pPr>
            <w:r>
              <w:rPr>
                <w:sz w:val="24"/>
              </w:rPr>
              <w:t>измен.(+,-)</w:t>
            </w:r>
          </w:p>
        </w:tc>
        <w:tc>
          <w:tcPr>
            <w:tcW w:w="683" w:type="dxa"/>
            <w:tcBorders>
              <w:top w:val="single" w:sz="6" w:space="0" w:color="auto"/>
              <w:left w:val="single" w:sz="6" w:space="0" w:color="auto"/>
              <w:right w:val="single" w:sz="6" w:space="0" w:color="auto"/>
            </w:tcBorders>
          </w:tcPr>
          <w:p w:rsidR="003B1EFB" w:rsidRDefault="003B1EFB">
            <w:pPr>
              <w:spacing w:line="312" w:lineRule="auto"/>
              <w:jc w:val="both"/>
              <w:rPr>
                <w:sz w:val="24"/>
              </w:rPr>
            </w:pPr>
            <w:r>
              <w:rPr>
                <w:sz w:val="24"/>
              </w:rPr>
              <w:t>нач. года</w:t>
            </w:r>
          </w:p>
        </w:tc>
        <w:tc>
          <w:tcPr>
            <w:tcW w:w="676" w:type="dxa"/>
            <w:tcBorders>
              <w:top w:val="single" w:sz="6" w:space="0" w:color="auto"/>
              <w:left w:val="single" w:sz="6" w:space="0" w:color="auto"/>
              <w:right w:val="single" w:sz="6" w:space="0" w:color="auto"/>
            </w:tcBorders>
          </w:tcPr>
          <w:p w:rsidR="003B1EFB" w:rsidRDefault="003B1EFB">
            <w:pPr>
              <w:spacing w:line="312" w:lineRule="auto"/>
              <w:jc w:val="both"/>
              <w:rPr>
                <w:sz w:val="24"/>
              </w:rPr>
            </w:pPr>
            <w:r>
              <w:rPr>
                <w:sz w:val="24"/>
              </w:rPr>
              <w:t>кон.</w:t>
            </w:r>
          </w:p>
          <w:p w:rsidR="003B1EFB" w:rsidRDefault="003B1EFB">
            <w:pPr>
              <w:spacing w:line="312" w:lineRule="auto"/>
              <w:jc w:val="both"/>
              <w:rPr>
                <w:sz w:val="24"/>
              </w:rPr>
            </w:pPr>
            <w:r>
              <w:rPr>
                <w:sz w:val="24"/>
              </w:rPr>
              <w:t>года</w:t>
            </w:r>
          </w:p>
        </w:tc>
        <w:tc>
          <w:tcPr>
            <w:tcW w:w="685" w:type="dxa"/>
            <w:tcBorders>
              <w:top w:val="single" w:sz="6" w:space="0" w:color="auto"/>
              <w:left w:val="single" w:sz="6" w:space="0" w:color="auto"/>
              <w:right w:val="single" w:sz="6" w:space="0" w:color="auto"/>
            </w:tcBorders>
          </w:tcPr>
          <w:p w:rsidR="003B1EFB" w:rsidRDefault="003B1EFB">
            <w:pPr>
              <w:spacing w:line="312" w:lineRule="auto"/>
              <w:jc w:val="both"/>
              <w:rPr>
                <w:sz w:val="24"/>
              </w:rPr>
            </w:pPr>
            <w:r>
              <w:rPr>
                <w:sz w:val="24"/>
              </w:rPr>
              <w:t>изм. (+,-)</w:t>
            </w:r>
          </w:p>
        </w:tc>
        <w:tc>
          <w:tcPr>
            <w:tcW w:w="685" w:type="dxa"/>
            <w:tcBorders>
              <w:top w:val="single" w:sz="6" w:space="0" w:color="auto"/>
              <w:left w:val="single" w:sz="6" w:space="0" w:color="auto"/>
              <w:right w:val="single" w:sz="6" w:space="0" w:color="auto"/>
            </w:tcBorders>
          </w:tcPr>
          <w:p w:rsidR="003B1EFB" w:rsidRDefault="003B1EFB">
            <w:pPr>
              <w:spacing w:line="312" w:lineRule="auto"/>
              <w:jc w:val="both"/>
              <w:rPr>
                <w:sz w:val="24"/>
              </w:rPr>
            </w:pPr>
            <w:r>
              <w:rPr>
                <w:sz w:val="24"/>
              </w:rPr>
              <w:t>% нач. года</w:t>
            </w:r>
          </w:p>
        </w:tc>
        <w:tc>
          <w:tcPr>
            <w:tcW w:w="685" w:type="dxa"/>
            <w:tcBorders>
              <w:top w:val="single" w:sz="6" w:space="0" w:color="auto"/>
              <w:left w:val="single" w:sz="6" w:space="0" w:color="auto"/>
              <w:right w:val="single" w:sz="6" w:space="0" w:color="auto"/>
            </w:tcBorders>
          </w:tcPr>
          <w:p w:rsidR="003B1EFB" w:rsidRDefault="003B1EFB">
            <w:pPr>
              <w:spacing w:line="312" w:lineRule="auto"/>
              <w:jc w:val="both"/>
              <w:rPr>
                <w:sz w:val="24"/>
              </w:rPr>
            </w:pPr>
            <w:r>
              <w:rPr>
                <w:sz w:val="24"/>
              </w:rPr>
              <w:t>в % к изм. бал.</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6</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7</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8</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9</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 Внебюджетные активы</w:t>
            </w:r>
          </w:p>
          <w:p w:rsidR="003B1EFB" w:rsidRDefault="003B1EFB">
            <w:pPr>
              <w:spacing w:line="312" w:lineRule="auto"/>
              <w:jc w:val="both"/>
              <w:rPr>
                <w:sz w:val="24"/>
              </w:rPr>
            </w:pPr>
            <w:r>
              <w:rPr>
                <w:sz w:val="24"/>
              </w:rPr>
              <w:t>1.1. Основные ср-ва</w:t>
            </w:r>
          </w:p>
          <w:p w:rsidR="003B1EFB" w:rsidRDefault="003B1EFB">
            <w:pPr>
              <w:spacing w:line="312" w:lineRule="auto"/>
              <w:jc w:val="both"/>
              <w:rPr>
                <w:sz w:val="24"/>
              </w:rPr>
            </w:pPr>
            <w:r>
              <w:rPr>
                <w:sz w:val="24"/>
              </w:rPr>
              <w:t>1.2. Нематер.активы</w:t>
            </w:r>
          </w:p>
          <w:p w:rsidR="003B1EFB" w:rsidRDefault="003B1EFB">
            <w:pPr>
              <w:spacing w:line="312" w:lineRule="auto"/>
              <w:jc w:val="both"/>
              <w:rPr>
                <w:sz w:val="24"/>
              </w:rPr>
            </w:pPr>
            <w:r>
              <w:rPr>
                <w:sz w:val="24"/>
              </w:rPr>
              <w:t>1.3. Прочие внебюд.</w:t>
            </w:r>
          </w:p>
          <w:p w:rsidR="003B1EFB" w:rsidRDefault="003B1EFB">
            <w:pPr>
              <w:spacing w:line="312" w:lineRule="auto"/>
              <w:jc w:val="both"/>
              <w:rPr>
                <w:sz w:val="24"/>
              </w:rPr>
            </w:pPr>
            <w:r>
              <w:rPr>
                <w:sz w:val="24"/>
              </w:rPr>
              <w:t xml:space="preserve">  средства</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120</w:t>
            </w:r>
          </w:p>
          <w:p w:rsidR="003B1EFB" w:rsidRDefault="003B1EFB">
            <w:pPr>
              <w:spacing w:line="312" w:lineRule="auto"/>
              <w:jc w:val="center"/>
              <w:rPr>
                <w:sz w:val="24"/>
              </w:rPr>
            </w:pPr>
            <w:r>
              <w:rPr>
                <w:sz w:val="24"/>
              </w:rPr>
              <w:t>110</w:t>
            </w:r>
          </w:p>
          <w:p w:rsidR="003B1EFB" w:rsidRDefault="003B1EFB">
            <w:pPr>
              <w:spacing w:line="312" w:lineRule="auto"/>
              <w:jc w:val="center"/>
              <w:rPr>
                <w:sz w:val="24"/>
              </w:rPr>
            </w:pPr>
            <w:r>
              <w:rPr>
                <w:sz w:val="24"/>
              </w:rPr>
              <w:t>130</w:t>
            </w:r>
          </w:p>
          <w:p w:rsidR="003B1EFB" w:rsidRDefault="003B1EFB">
            <w:pPr>
              <w:spacing w:line="312" w:lineRule="auto"/>
              <w:jc w:val="center"/>
              <w:rPr>
                <w:sz w:val="24"/>
              </w:rPr>
            </w:pPr>
            <w:r>
              <w:rPr>
                <w:sz w:val="24"/>
              </w:rPr>
              <w:t>140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1211704</w:t>
            </w:r>
          </w:p>
          <w:p w:rsidR="003B1EFB" w:rsidRDefault="003B1EFB">
            <w:pPr>
              <w:spacing w:line="312" w:lineRule="auto"/>
              <w:jc w:val="center"/>
              <w:rPr>
                <w:sz w:val="24"/>
              </w:rPr>
            </w:pPr>
            <w:r>
              <w:rPr>
                <w:sz w:val="24"/>
              </w:rPr>
              <w:t>1017</w:t>
            </w:r>
          </w:p>
          <w:p w:rsidR="003B1EFB" w:rsidRDefault="003B1EFB">
            <w:pPr>
              <w:spacing w:line="312" w:lineRule="auto"/>
              <w:jc w:val="center"/>
              <w:rPr>
                <w:sz w:val="24"/>
              </w:rPr>
            </w:pPr>
            <w:r>
              <w:rPr>
                <w:sz w:val="24"/>
              </w:rPr>
              <w:t>--</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1209645</w:t>
            </w:r>
          </w:p>
          <w:p w:rsidR="003B1EFB" w:rsidRDefault="003B1EFB">
            <w:pPr>
              <w:spacing w:line="312" w:lineRule="auto"/>
              <w:jc w:val="center"/>
              <w:rPr>
                <w:sz w:val="24"/>
              </w:rPr>
            </w:pPr>
            <w:r>
              <w:rPr>
                <w:sz w:val="24"/>
              </w:rPr>
              <w:t>1814</w:t>
            </w:r>
          </w:p>
          <w:p w:rsidR="003B1EFB" w:rsidRDefault="003B1EFB">
            <w:pPr>
              <w:spacing w:line="312" w:lineRule="auto"/>
              <w:jc w:val="center"/>
              <w:rPr>
                <w:sz w:val="24"/>
              </w:rPr>
            </w:pPr>
            <w:r>
              <w:rPr>
                <w:sz w:val="24"/>
              </w:rPr>
              <w:t>--</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-2059</w:t>
            </w:r>
          </w:p>
          <w:p w:rsidR="003B1EFB" w:rsidRDefault="003B1EFB">
            <w:pPr>
              <w:spacing w:line="312" w:lineRule="auto"/>
              <w:jc w:val="center"/>
              <w:rPr>
                <w:sz w:val="24"/>
              </w:rPr>
            </w:pPr>
            <w:r>
              <w:rPr>
                <w:sz w:val="24"/>
              </w:rPr>
              <w:t>797</w:t>
            </w:r>
          </w:p>
          <w:p w:rsidR="003B1EFB" w:rsidRDefault="003B1EFB">
            <w:pPr>
              <w:spacing w:line="312" w:lineRule="auto"/>
              <w:jc w:val="center"/>
              <w:rPr>
                <w:sz w:val="24"/>
              </w:rPr>
            </w:pPr>
            <w:r>
              <w:rPr>
                <w:sz w:val="24"/>
              </w:rPr>
              <w:t>--</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75,1</w:t>
            </w:r>
          </w:p>
          <w:p w:rsidR="003B1EFB" w:rsidRDefault="003B1EFB">
            <w:pPr>
              <w:spacing w:line="312" w:lineRule="auto"/>
              <w:jc w:val="center"/>
              <w:rPr>
                <w:sz w:val="24"/>
              </w:rPr>
            </w:pPr>
            <w:r>
              <w:rPr>
                <w:sz w:val="24"/>
              </w:rPr>
              <w:t>0,06</w:t>
            </w:r>
          </w:p>
          <w:p w:rsidR="003B1EFB" w:rsidRDefault="003B1EFB">
            <w:pPr>
              <w:spacing w:line="312" w:lineRule="auto"/>
              <w:jc w:val="center"/>
              <w:rPr>
                <w:sz w:val="24"/>
              </w:rPr>
            </w:pPr>
            <w:r>
              <w:rPr>
                <w:sz w:val="24"/>
              </w:rPr>
              <w:t>--</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72,4</w:t>
            </w:r>
          </w:p>
          <w:p w:rsidR="003B1EFB" w:rsidRDefault="003B1EFB">
            <w:pPr>
              <w:spacing w:line="312" w:lineRule="auto"/>
              <w:jc w:val="center"/>
              <w:rPr>
                <w:sz w:val="24"/>
              </w:rPr>
            </w:pPr>
            <w:r>
              <w:rPr>
                <w:sz w:val="24"/>
              </w:rPr>
              <w:t>0,11</w:t>
            </w:r>
          </w:p>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-2,7</w:t>
            </w:r>
          </w:p>
          <w:p w:rsidR="003B1EFB" w:rsidRDefault="003B1EFB">
            <w:pPr>
              <w:spacing w:line="312" w:lineRule="auto"/>
              <w:jc w:val="center"/>
              <w:rPr>
                <w:sz w:val="24"/>
              </w:rPr>
            </w:pPr>
            <w:r>
              <w:rPr>
                <w:sz w:val="24"/>
              </w:rPr>
              <w:t>0,05</w:t>
            </w:r>
          </w:p>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-0,2</w:t>
            </w:r>
          </w:p>
          <w:p w:rsidR="003B1EFB" w:rsidRDefault="003B1EFB">
            <w:pPr>
              <w:spacing w:line="312" w:lineRule="auto"/>
              <w:jc w:val="center"/>
              <w:rPr>
                <w:sz w:val="24"/>
              </w:rPr>
            </w:pPr>
            <w:r>
              <w:rPr>
                <w:sz w:val="24"/>
              </w:rPr>
              <w:t>78,4</w:t>
            </w:r>
          </w:p>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-3,60</w:t>
            </w:r>
          </w:p>
          <w:p w:rsidR="003B1EFB" w:rsidRDefault="003B1EFB">
            <w:pPr>
              <w:spacing w:line="312" w:lineRule="auto"/>
              <w:jc w:val="center"/>
              <w:rPr>
                <w:sz w:val="24"/>
              </w:rPr>
            </w:pPr>
            <w:r>
              <w:rPr>
                <w:sz w:val="24"/>
              </w:rPr>
              <w:t>1,4</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Итого по разделу 1</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190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1212721</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1211459</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-1262</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75,2</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72,5</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-2,7</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-0,1</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-2,2</w:t>
            </w:r>
          </w:p>
        </w:tc>
      </w:tr>
      <w:tr w:rsidR="003B1EFB">
        <w:tc>
          <w:tcPr>
            <w:tcW w:w="2480"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2. Оборотные активы</w:t>
            </w:r>
          </w:p>
          <w:p w:rsidR="003B1EFB" w:rsidRDefault="003B1EFB">
            <w:pPr>
              <w:spacing w:line="312" w:lineRule="auto"/>
              <w:jc w:val="both"/>
              <w:rPr>
                <w:sz w:val="24"/>
              </w:rPr>
            </w:pPr>
            <w:r>
              <w:rPr>
                <w:sz w:val="24"/>
              </w:rPr>
              <w:t>2.1. Запасы</w:t>
            </w:r>
          </w:p>
          <w:p w:rsidR="003B1EFB" w:rsidRDefault="003B1EFB">
            <w:pPr>
              <w:spacing w:line="312" w:lineRule="auto"/>
              <w:jc w:val="both"/>
              <w:rPr>
                <w:sz w:val="24"/>
              </w:rPr>
            </w:pPr>
            <w:r>
              <w:rPr>
                <w:sz w:val="24"/>
              </w:rPr>
              <w:t>2.1. Дебит.задолж.</w:t>
            </w:r>
          </w:p>
          <w:p w:rsidR="003B1EFB" w:rsidRDefault="003B1EFB">
            <w:pPr>
              <w:spacing w:line="312" w:lineRule="auto"/>
              <w:jc w:val="both"/>
              <w:rPr>
                <w:sz w:val="24"/>
              </w:rPr>
            </w:pPr>
            <w:r>
              <w:rPr>
                <w:sz w:val="24"/>
              </w:rPr>
              <w:t>(медленно реализ. активы, более 12 м.)</w:t>
            </w:r>
          </w:p>
          <w:p w:rsidR="003B1EFB" w:rsidRDefault="003B1EFB">
            <w:pPr>
              <w:spacing w:line="312" w:lineRule="auto"/>
              <w:jc w:val="both"/>
              <w:rPr>
                <w:sz w:val="24"/>
              </w:rPr>
            </w:pPr>
            <w:r>
              <w:rPr>
                <w:sz w:val="24"/>
              </w:rPr>
              <w:t>2.3. Дебит.задолж.</w:t>
            </w:r>
          </w:p>
          <w:p w:rsidR="003B1EFB" w:rsidRDefault="003B1EFB">
            <w:pPr>
              <w:spacing w:line="312" w:lineRule="auto"/>
              <w:jc w:val="both"/>
              <w:rPr>
                <w:sz w:val="24"/>
              </w:rPr>
            </w:pPr>
            <w:r>
              <w:rPr>
                <w:sz w:val="24"/>
              </w:rPr>
              <w:t>(в теч. 12 месяцев)</w:t>
            </w:r>
          </w:p>
          <w:p w:rsidR="003B1EFB" w:rsidRDefault="003B1EFB">
            <w:pPr>
              <w:spacing w:line="312" w:lineRule="auto"/>
              <w:jc w:val="both"/>
              <w:rPr>
                <w:sz w:val="24"/>
              </w:rPr>
            </w:pPr>
          </w:p>
          <w:p w:rsidR="003B1EFB" w:rsidRDefault="003B1EFB">
            <w:pPr>
              <w:spacing w:line="312" w:lineRule="auto"/>
              <w:jc w:val="both"/>
              <w:rPr>
                <w:sz w:val="24"/>
              </w:rPr>
            </w:pPr>
            <w:r>
              <w:rPr>
                <w:sz w:val="24"/>
              </w:rPr>
              <w:t>2.4. Кратс. фин.влож.</w:t>
            </w:r>
          </w:p>
          <w:p w:rsidR="003B1EFB" w:rsidRDefault="003B1EFB">
            <w:pPr>
              <w:spacing w:line="312" w:lineRule="auto"/>
              <w:jc w:val="both"/>
              <w:rPr>
                <w:sz w:val="24"/>
              </w:rPr>
            </w:pPr>
            <w:r>
              <w:rPr>
                <w:sz w:val="24"/>
              </w:rPr>
              <w:t>2.5. Денежные ср-ва</w:t>
            </w:r>
          </w:p>
          <w:p w:rsidR="003B1EFB" w:rsidRDefault="003B1EFB">
            <w:pPr>
              <w:spacing w:line="312" w:lineRule="auto"/>
              <w:jc w:val="both"/>
              <w:rPr>
                <w:sz w:val="24"/>
              </w:rPr>
            </w:pPr>
            <w:r>
              <w:rPr>
                <w:sz w:val="24"/>
              </w:rPr>
              <w:t>Наибол.ликв. активы</w:t>
            </w:r>
          </w:p>
        </w:tc>
        <w:tc>
          <w:tcPr>
            <w:tcW w:w="709"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210,</w:t>
            </w:r>
          </w:p>
          <w:p w:rsidR="003B1EFB" w:rsidRDefault="003B1EFB">
            <w:pPr>
              <w:spacing w:line="312" w:lineRule="auto"/>
              <w:jc w:val="center"/>
              <w:rPr>
                <w:sz w:val="24"/>
              </w:rPr>
            </w:pPr>
            <w:r>
              <w:rPr>
                <w:sz w:val="24"/>
              </w:rPr>
              <w:t>220</w:t>
            </w:r>
          </w:p>
          <w:p w:rsidR="003B1EFB" w:rsidRDefault="003B1EFB">
            <w:pPr>
              <w:spacing w:line="312" w:lineRule="auto"/>
              <w:jc w:val="center"/>
              <w:rPr>
                <w:sz w:val="24"/>
              </w:rPr>
            </w:pPr>
            <w:r>
              <w:rPr>
                <w:sz w:val="24"/>
              </w:rPr>
              <w:t>230,</w:t>
            </w:r>
          </w:p>
          <w:p w:rsidR="003B1EFB" w:rsidRDefault="003B1EFB">
            <w:pPr>
              <w:spacing w:line="312" w:lineRule="auto"/>
              <w:jc w:val="center"/>
              <w:rPr>
                <w:sz w:val="24"/>
              </w:rPr>
            </w:pPr>
            <w:r>
              <w:rPr>
                <w:sz w:val="24"/>
              </w:rPr>
              <w:t>210,</w:t>
            </w:r>
          </w:p>
          <w:p w:rsidR="003B1EFB" w:rsidRDefault="003B1EFB">
            <w:pPr>
              <w:spacing w:line="312" w:lineRule="auto"/>
              <w:jc w:val="center"/>
              <w:rPr>
                <w:sz w:val="24"/>
              </w:rPr>
            </w:pPr>
            <w:r>
              <w:rPr>
                <w:sz w:val="24"/>
              </w:rPr>
              <w:t>220</w:t>
            </w:r>
          </w:p>
          <w:p w:rsidR="003B1EFB" w:rsidRDefault="003B1EFB">
            <w:pPr>
              <w:spacing w:line="312" w:lineRule="auto"/>
              <w:jc w:val="center"/>
              <w:rPr>
                <w:sz w:val="24"/>
              </w:rPr>
            </w:pPr>
          </w:p>
          <w:p w:rsidR="003B1EFB" w:rsidRDefault="003B1EFB">
            <w:pPr>
              <w:spacing w:line="312" w:lineRule="auto"/>
              <w:jc w:val="center"/>
              <w:rPr>
                <w:sz w:val="24"/>
              </w:rPr>
            </w:pPr>
            <w:r>
              <w:rPr>
                <w:sz w:val="24"/>
              </w:rPr>
              <w:t>240</w:t>
            </w:r>
          </w:p>
          <w:p w:rsidR="003B1EFB" w:rsidRDefault="003B1EFB">
            <w:pPr>
              <w:spacing w:line="312" w:lineRule="auto"/>
              <w:jc w:val="center"/>
              <w:rPr>
                <w:sz w:val="24"/>
              </w:rPr>
            </w:pPr>
          </w:p>
          <w:p w:rsidR="003B1EFB" w:rsidRDefault="003B1EFB">
            <w:pPr>
              <w:spacing w:line="312" w:lineRule="auto"/>
              <w:jc w:val="center"/>
              <w:rPr>
                <w:sz w:val="24"/>
              </w:rPr>
            </w:pPr>
            <w:r>
              <w:rPr>
                <w:sz w:val="24"/>
              </w:rPr>
              <w:t>250</w:t>
            </w:r>
          </w:p>
          <w:p w:rsidR="003B1EFB" w:rsidRDefault="003B1EFB">
            <w:pPr>
              <w:spacing w:line="312" w:lineRule="auto"/>
              <w:jc w:val="center"/>
              <w:rPr>
                <w:sz w:val="24"/>
              </w:rPr>
            </w:pPr>
            <w:r>
              <w:rPr>
                <w:sz w:val="24"/>
              </w:rPr>
              <w:t>260,</w:t>
            </w:r>
          </w:p>
          <w:p w:rsidR="003B1EFB" w:rsidRDefault="003B1EFB">
            <w:pPr>
              <w:spacing w:line="312" w:lineRule="auto"/>
              <w:jc w:val="center"/>
              <w:rPr>
                <w:sz w:val="24"/>
              </w:rPr>
            </w:pPr>
            <w:r>
              <w:rPr>
                <w:sz w:val="24"/>
              </w:rPr>
              <w:t>250</w:t>
            </w:r>
          </w:p>
        </w:tc>
        <w:tc>
          <w:tcPr>
            <w:tcW w:w="992"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302277</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302277</w:t>
            </w:r>
          </w:p>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20503</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77576</w:t>
            </w:r>
          </w:p>
          <w:p w:rsidR="003B1EFB" w:rsidRDefault="003B1EFB">
            <w:pPr>
              <w:spacing w:line="312" w:lineRule="auto"/>
              <w:jc w:val="center"/>
              <w:rPr>
                <w:sz w:val="24"/>
              </w:rPr>
            </w:pPr>
            <w:r>
              <w:rPr>
                <w:sz w:val="24"/>
              </w:rPr>
              <w:t>77576</w:t>
            </w:r>
          </w:p>
        </w:tc>
        <w:tc>
          <w:tcPr>
            <w:tcW w:w="1134"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357680</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357680</w:t>
            </w:r>
          </w:p>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253</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101113</w:t>
            </w:r>
          </w:p>
          <w:p w:rsidR="003B1EFB" w:rsidRDefault="003B1EFB">
            <w:pPr>
              <w:spacing w:line="312" w:lineRule="auto"/>
              <w:jc w:val="center"/>
              <w:rPr>
                <w:sz w:val="24"/>
              </w:rPr>
            </w:pPr>
            <w:r>
              <w:rPr>
                <w:sz w:val="24"/>
              </w:rPr>
              <w:t>101113</w:t>
            </w:r>
          </w:p>
        </w:tc>
        <w:tc>
          <w:tcPr>
            <w:tcW w:w="767"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55403</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55403</w:t>
            </w:r>
          </w:p>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-20250</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23537</w:t>
            </w:r>
          </w:p>
          <w:p w:rsidR="003B1EFB" w:rsidRDefault="003B1EFB">
            <w:pPr>
              <w:spacing w:line="312" w:lineRule="auto"/>
              <w:jc w:val="center"/>
              <w:rPr>
                <w:sz w:val="24"/>
              </w:rPr>
            </w:pPr>
            <w:r>
              <w:rPr>
                <w:sz w:val="24"/>
              </w:rPr>
              <w:t>23537</w:t>
            </w:r>
          </w:p>
          <w:p w:rsidR="003B1EFB" w:rsidRDefault="003B1EFB">
            <w:pPr>
              <w:spacing w:line="312" w:lineRule="auto"/>
              <w:jc w:val="center"/>
              <w:rPr>
                <w:sz w:val="24"/>
              </w:rPr>
            </w:pPr>
          </w:p>
        </w:tc>
        <w:tc>
          <w:tcPr>
            <w:tcW w:w="683"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18,7</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18,7</w:t>
            </w:r>
          </w:p>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1,27</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4,8</w:t>
            </w:r>
          </w:p>
          <w:p w:rsidR="003B1EFB" w:rsidRDefault="003B1EFB">
            <w:pPr>
              <w:spacing w:line="312" w:lineRule="auto"/>
              <w:jc w:val="center"/>
              <w:rPr>
                <w:sz w:val="24"/>
              </w:rPr>
            </w:pPr>
            <w:r>
              <w:rPr>
                <w:sz w:val="24"/>
              </w:rPr>
              <w:t>4,8</w:t>
            </w:r>
          </w:p>
          <w:p w:rsidR="003B1EFB" w:rsidRDefault="003B1EFB">
            <w:pPr>
              <w:spacing w:line="312" w:lineRule="auto"/>
              <w:jc w:val="center"/>
              <w:rPr>
                <w:sz w:val="24"/>
              </w:rPr>
            </w:pPr>
          </w:p>
        </w:tc>
        <w:tc>
          <w:tcPr>
            <w:tcW w:w="676"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21,4</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21,4</w:t>
            </w:r>
          </w:p>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0,02</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6,1</w:t>
            </w:r>
          </w:p>
          <w:p w:rsidR="003B1EFB" w:rsidRDefault="003B1EFB">
            <w:pPr>
              <w:spacing w:line="312" w:lineRule="auto"/>
              <w:jc w:val="center"/>
              <w:rPr>
                <w:sz w:val="24"/>
              </w:rPr>
            </w:pPr>
            <w:r>
              <w:rPr>
                <w:sz w:val="24"/>
              </w:rPr>
              <w:t>6,1</w:t>
            </w:r>
          </w:p>
        </w:tc>
        <w:tc>
          <w:tcPr>
            <w:tcW w:w="685"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2,7</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2,7</w:t>
            </w:r>
          </w:p>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-1,25</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1,3</w:t>
            </w:r>
          </w:p>
          <w:p w:rsidR="003B1EFB" w:rsidRDefault="003B1EFB">
            <w:pPr>
              <w:spacing w:line="312" w:lineRule="auto"/>
              <w:jc w:val="center"/>
              <w:rPr>
                <w:sz w:val="24"/>
              </w:rPr>
            </w:pPr>
            <w:r>
              <w:rPr>
                <w:sz w:val="24"/>
              </w:rPr>
              <w:t>1,3</w:t>
            </w:r>
          </w:p>
          <w:p w:rsidR="003B1EFB" w:rsidRDefault="003B1EFB">
            <w:pPr>
              <w:spacing w:line="312" w:lineRule="auto"/>
              <w:jc w:val="center"/>
              <w:rPr>
                <w:sz w:val="24"/>
              </w:rPr>
            </w:pPr>
          </w:p>
        </w:tc>
        <w:tc>
          <w:tcPr>
            <w:tcW w:w="685"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18,3</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18,3</w:t>
            </w:r>
          </w:p>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-98,8</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30,3</w:t>
            </w:r>
          </w:p>
          <w:p w:rsidR="003B1EFB" w:rsidRDefault="003B1EFB">
            <w:pPr>
              <w:spacing w:line="312" w:lineRule="auto"/>
              <w:jc w:val="center"/>
              <w:rPr>
                <w:sz w:val="24"/>
              </w:rPr>
            </w:pPr>
            <w:r>
              <w:rPr>
                <w:sz w:val="24"/>
              </w:rPr>
              <w:t>30,3</w:t>
            </w:r>
          </w:p>
        </w:tc>
        <w:tc>
          <w:tcPr>
            <w:tcW w:w="685"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96,5</w:t>
            </w: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96,5</w:t>
            </w:r>
          </w:p>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-35,3</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41</w:t>
            </w:r>
          </w:p>
          <w:p w:rsidR="003B1EFB" w:rsidRDefault="003B1EFB">
            <w:pPr>
              <w:spacing w:line="312" w:lineRule="auto"/>
              <w:jc w:val="center"/>
              <w:rPr>
                <w:sz w:val="24"/>
              </w:rPr>
            </w:pPr>
            <w:r>
              <w:rPr>
                <w:sz w:val="24"/>
              </w:rPr>
              <w:t>41</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Итого по разделу 2</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400356</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459046</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58690</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24,8</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27,5</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2,7</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14,7</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102,2</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 Стоимость имущества</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190</w:t>
            </w:r>
          </w:p>
          <w:p w:rsidR="003B1EFB" w:rsidRDefault="003B1EFB">
            <w:pPr>
              <w:spacing w:line="312" w:lineRule="auto"/>
              <w:jc w:val="center"/>
              <w:rPr>
                <w:sz w:val="24"/>
              </w:rPr>
            </w:pPr>
            <w:r>
              <w:rPr>
                <w:sz w:val="24"/>
              </w:rPr>
              <w:t>290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1613077</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1670505</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57428</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100</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100</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3,6</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100</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 Капитал и резервы</w:t>
            </w:r>
          </w:p>
          <w:p w:rsidR="003B1EFB" w:rsidRDefault="003B1EFB">
            <w:pPr>
              <w:spacing w:line="312" w:lineRule="auto"/>
              <w:jc w:val="center"/>
              <w:rPr>
                <w:sz w:val="24"/>
              </w:rPr>
            </w:pPr>
            <w:r>
              <w:rPr>
                <w:sz w:val="24"/>
              </w:rPr>
              <w:t>4.1.Уставной капит.</w:t>
            </w:r>
          </w:p>
          <w:p w:rsidR="003B1EFB" w:rsidRDefault="003B1EFB">
            <w:pPr>
              <w:spacing w:line="312" w:lineRule="auto"/>
              <w:jc w:val="both"/>
              <w:rPr>
                <w:sz w:val="24"/>
              </w:rPr>
            </w:pPr>
            <w:r>
              <w:rPr>
                <w:sz w:val="24"/>
              </w:rPr>
              <w:t>4.2.Доб. и рез. капит.</w:t>
            </w:r>
          </w:p>
          <w:p w:rsidR="003B1EFB" w:rsidRDefault="003B1EFB">
            <w:pPr>
              <w:spacing w:line="312" w:lineRule="auto"/>
              <w:jc w:val="both"/>
              <w:rPr>
                <w:sz w:val="24"/>
              </w:rPr>
            </w:pPr>
            <w:r>
              <w:rPr>
                <w:sz w:val="24"/>
              </w:rPr>
              <w:t xml:space="preserve">4.3.Специальные </w:t>
            </w:r>
            <w:r>
              <w:rPr>
                <w:sz w:val="24"/>
              </w:rPr>
              <w:lastRenderedPageBreak/>
              <w:t>фонды и целевые</w:t>
            </w:r>
          </w:p>
          <w:p w:rsidR="003B1EFB" w:rsidRDefault="003B1EFB">
            <w:pPr>
              <w:spacing w:line="312" w:lineRule="auto"/>
              <w:jc w:val="both"/>
              <w:rPr>
                <w:sz w:val="24"/>
              </w:rPr>
            </w:pPr>
            <w:r>
              <w:rPr>
                <w:sz w:val="24"/>
              </w:rPr>
              <w:t>4.4. Нерасп. приб.</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410</w:t>
            </w:r>
          </w:p>
          <w:p w:rsidR="003B1EFB" w:rsidRDefault="003B1EFB">
            <w:pPr>
              <w:spacing w:line="312" w:lineRule="auto"/>
              <w:jc w:val="center"/>
              <w:rPr>
                <w:sz w:val="24"/>
              </w:rPr>
            </w:pPr>
            <w:r>
              <w:rPr>
                <w:sz w:val="24"/>
              </w:rPr>
              <w:t>420</w:t>
            </w:r>
          </w:p>
          <w:p w:rsidR="003B1EFB" w:rsidRDefault="003B1EFB">
            <w:pPr>
              <w:spacing w:line="312" w:lineRule="auto"/>
              <w:jc w:val="center"/>
              <w:rPr>
                <w:sz w:val="24"/>
              </w:rPr>
            </w:pPr>
            <w:r>
              <w:rPr>
                <w:sz w:val="24"/>
              </w:rPr>
              <w:t>440,</w:t>
            </w:r>
          </w:p>
          <w:p w:rsidR="003B1EFB" w:rsidRDefault="003B1EFB">
            <w:pPr>
              <w:spacing w:line="312" w:lineRule="auto"/>
              <w:jc w:val="center"/>
              <w:rPr>
                <w:sz w:val="24"/>
              </w:rPr>
            </w:pPr>
            <w:r>
              <w:rPr>
                <w:sz w:val="24"/>
              </w:rPr>
              <w:lastRenderedPageBreak/>
              <w:t>450</w:t>
            </w:r>
          </w:p>
          <w:p w:rsidR="003B1EFB" w:rsidRDefault="003B1EFB">
            <w:pPr>
              <w:spacing w:line="312" w:lineRule="auto"/>
              <w:jc w:val="center"/>
              <w:rPr>
                <w:sz w:val="24"/>
              </w:rPr>
            </w:pPr>
            <w:r>
              <w:rPr>
                <w:sz w:val="24"/>
              </w:rPr>
              <w:t>470,</w:t>
            </w:r>
          </w:p>
          <w:p w:rsidR="003B1EFB" w:rsidRDefault="003B1EFB">
            <w:pPr>
              <w:spacing w:line="312" w:lineRule="auto"/>
              <w:jc w:val="center"/>
              <w:rPr>
                <w:sz w:val="24"/>
              </w:rPr>
            </w:pPr>
            <w:r>
              <w:rPr>
                <w:sz w:val="24"/>
              </w:rPr>
              <w:t>480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448</w:t>
            </w:r>
          </w:p>
          <w:p w:rsidR="003B1EFB" w:rsidRDefault="003B1EFB">
            <w:pPr>
              <w:spacing w:line="312" w:lineRule="auto"/>
              <w:jc w:val="center"/>
              <w:rPr>
                <w:sz w:val="24"/>
              </w:rPr>
            </w:pPr>
            <w:r>
              <w:rPr>
                <w:sz w:val="24"/>
              </w:rPr>
              <w:t>1192109</w:t>
            </w:r>
          </w:p>
          <w:p w:rsidR="003B1EFB" w:rsidRDefault="003B1EFB">
            <w:pPr>
              <w:spacing w:line="312" w:lineRule="auto"/>
              <w:jc w:val="center"/>
              <w:rPr>
                <w:sz w:val="24"/>
              </w:rPr>
            </w:pPr>
          </w:p>
          <w:p w:rsidR="003B1EFB" w:rsidRDefault="003B1EFB">
            <w:pPr>
              <w:spacing w:line="312" w:lineRule="auto"/>
              <w:jc w:val="center"/>
              <w:rPr>
                <w:sz w:val="24"/>
              </w:rPr>
            </w:pPr>
            <w:r>
              <w:rPr>
                <w:sz w:val="24"/>
              </w:rPr>
              <w:lastRenderedPageBreak/>
              <w:t>—</w:t>
            </w:r>
          </w:p>
          <w:p w:rsidR="003B1EFB" w:rsidRDefault="003B1EFB">
            <w:pPr>
              <w:spacing w:line="312" w:lineRule="auto"/>
              <w:jc w:val="center"/>
              <w:rPr>
                <w:sz w:val="24"/>
              </w:rPr>
            </w:pPr>
          </w:p>
          <w:p w:rsidR="003B1EFB" w:rsidRDefault="003B1EFB">
            <w:pPr>
              <w:spacing w:line="312" w:lineRule="auto"/>
              <w:jc w:val="center"/>
              <w:rPr>
                <w:sz w:val="24"/>
              </w:rPr>
            </w:pPr>
            <w:r>
              <w:rPr>
                <w:sz w:val="24"/>
              </w:rPr>
              <w:t>87337</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448</w:t>
            </w:r>
          </w:p>
          <w:p w:rsidR="003B1EFB" w:rsidRDefault="003B1EFB">
            <w:pPr>
              <w:spacing w:line="312" w:lineRule="auto"/>
              <w:jc w:val="center"/>
              <w:rPr>
                <w:sz w:val="24"/>
              </w:rPr>
            </w:pPr>
            <w:r>
              <w:rPr>
                <w:sz w:val="24"/>
              </w:rPr>
              <w:t>1195672</w:t>
            </w:r>
          </w:p>
          <w:p w:rsidR="003B1EFB" w:rsidRDefault="003B1EFB">
            <w:pPr>
              <w:spacing w:line="312" w:lineRule="auto"/>
              <w:jc w:val="center"/>
              <w:rPr>
                <w:sz w:val="24"/>
              </w:rPr>
            </w:pPr>
          </w:p>
          <w:p w:rsidR="003B1EFB" w:rsidRDefault="003B1EFB">
            <w:pPr>
              <w:spacing w:line="312" w:lineRule="auto"/>
              <w:jc w:val="center"/>
              <w:rPr>
                <w:sz w:val="24"/>
              </w:rPr>
            </w:pPr>
            <w:r>
              <w:rPr>
                <w:sz w:val="24"/>
              </w:rPr>
              <w:lastRenderedPageBreak/>
              <w:t>—</w:t>
            </w:r>
          </w:p>
          <w:p w:rsidR="003B1EFB" w:rsidRDefault="003B1EFB">
            <w:pPr>
              <w:spacing w:line="312" w:lineRule="auto"/>
              <w:jc w:val="center"/>
              <w:rPr>
                <w:sz w:val="24"/>
              </w:rPr>
            </w:pPr>
          </w:p>
          <w:p w:rsidR="003B1EFB" w:rsidRDefault="003B1EFB">
            <w:pPr>
              <w:spacing w:line="312" w:lineRule="auto"/>
              <w:jc w:val="center"/>
              <w:rPr>
                <w:sz w:val="24"/>
              </w:rPr>
            </w:pPr>
            <w:r>
              <w:rPr>
                <w:sz w:val="24"/>
              </w:rPr>
              <w:t>161255</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3563</w:t>
            </w:r>
          </w:p>
          <w:p w:rsidR="003B1EFB" w:rsidRDefault="003B1EFB">
            <w:pPr>
              <w:spacing w:line="312" w:lineRule="auto"/>
              <w:jc w:val="center"/>
              <w:rPr>
                <w:sz w:val="24"/>
              </w:rPr>
            </w:pPr>
          </w:p>
          <w:p w:rsidR="003B1EFB" w:rsidRDefault="003B1EFB">
            <w:pPr>
              <w:spacing w:line="312" w:lineRule="auto"/>
              <w:jc w:val="center"/>
              <w:rPr>
                <w:sz w:val="24"/>
              </w:rPr>
            </w:pPr>
            <w:r>
              <w:rPr>
                <w:sz w:val="24"/>
              </w:rPr>
              <w:lastRenderedPageBreak/>
              <w:t>—</w:t>
            </w:r>
          </w:p>
          <w:p w:rsidR="003B1EFB" w:rsidRDefault="003B1EFB">
            <w:pPr>
              <w:spacing w:line="312" w:lineRule="auto"/>
              <w:jc w:val="center"/>
              <w:rPr>
                <w:sz w:val="24"/>
              </w:rPr>
            </w:pPr>
          </w:p>
          <w:p w:rsidR="003B1EFB" w:rsidRDefault="003B1EFB">
            <w:pPr>
              <w:spacing w:line="312" w:lineRule="auto"/>
              <w:jc w:val="center"/>
              <w:rPr>
                <w:sz w:val="24"/>
              </w:rPr>
            </w:pPr>
            <w:r>
              <w:rPr>
                <w:sz w:val="24"/>
              </w:rPr>
              <w:t>73918</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0,03</w:t>
            </w:r>
          </w:p>
          <w:p w:rsidR="003B1EFB" w:rsidRDefault="003B1EFB">
            <w:pPr>
              <w:spacing w:line="312" w:lineRule="auto"/>
              <w:jc w:val="center"/>
              <w:rPr>
                <w:sz w:val="24"/>
              </w:rPr>
            </w:pPr>
            <w:r>
              <w:rPr>
                <w:sz w:val="24"/>
              </w:rPr>
              <w:t>73,9</w:t>
            </w:r>
          </w:p>
          <w:p w:rsidR="003B1EFB" w:rsidRDefault="003B1EFB">
            <w:pPr>
              <w:spacing w:line="312" w:lineRule="auto"/>
              <w:jc w:val="center"/>
              <w:rPr>
                <w:sz w:val="24"/>
              </w:rPr>
            </w:pPr>
          </w:p>
          <w:p w:rsidR="003B1EFB" w:rsidRDefault="003B1EFB">
            <w:pPr>
              <w:spacing w:line="312" w:lineRule="auto"/>
              <w:jc w:val="center"/>
              <w:rPr>
                <w:sz w:val="24"/>
              </w:rPr>
            </w:pPr>
            <w:r>
              <w:rPr>
                <w:sz w:val="24"/>
              </w:rPr>
              <w:lastRenderedPageBreak/>
              <w:t>—</w:t>
            </w:r>
          </w:p>
          <w:p w:rsidR="003B1EFB" w:rsidRDefault="003B1EFB">
            <w:pPr>
              <w:spacing w:line="312" w:lineRule="auto"/>
              <w:jc w:val="center"/>
              <w:rPr>
                <w:sz w:val="24"/>
              </w:rPr>
            </w:pPr>
          </w:p>
          <w:p w:rsidR="003B1EFB" w:rsidRDefault="003B1EFB">
            <w:pPr>
              <w:spacing w:line="312" w:lineRule="auto"/>
              <w:jc w:val="center"/>
              <w:rPr>
                <w:sz w:val="24"/>
              </w:rPr>
            </w:pPr>
            <w:r>
              <w:rPr>
                <w:sz w:val="24"/>
              </w:rPr>
              <w:t>5,4</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0,03</w:t>
            </w:r>
          </w:p>
          <w:p w:rsidR="003B1EFB" w:rsidRDefault="003B1EFB">
            <w:pPr>
              <w:spacing w:line="312" w:lineRule="auto"/>
              <w:jc w:val="center"/>
              <w:rPr>
                <w:sz w:val="24"/>
              </w:rPr>
            </w:pPr>
            <w:r>
              <w:rPr>
                <w:sz w:val="24"/>
              </w:rPr>
              <w:t>71,6</w:t>
            </w:r>
          </w:p>
          <w:p w:rsidR="003B1EFB" w:rsidRDefault="003B1EFB">
            <w:pPr>
              <w:spacing w:line="312" w:lineRule="auto"/>
              <w:jc w:val="center"/>
              <w:rPr>
                <w:sz w:val="24"/>
              </w:rPr>
            </w:pPr>
          </w:p>
          <w:p w:rsidR="003B1EFB" w:rsidRDefault="003B1EFB">
            <w:pPr>
              <w:spacing w:line="312" w:lineRule="auto"/>
              <w:jc w:val="center"/>
              <w:rPr>
                <w:sz w:val="24"/>
              </w:rPr>
            </w:pPr>
            <w:r>
              <w:rPr>
                <w:sz w:val="24"/>
              </w:rPr>
              <w:lastRenderedPageBreak/>
              <w:t>—</w:t>
            </w:r>
          </w:p>
          <w:p w:rsidR="003B1EFB" w:rsidRDefault="003B1EFB">
            <w:pPr>
              <w:spacing w:line="312" w:lineRule="auto"/>
              <w:jc w:val="center"/>
              <w:rPr>
                <w:sz w:val="24"/>
              </w:rPr>
            </w:pPr>
          </w:p>
          <w:p w:rsidR="003B1EFB" w:rsidRDefault="003B1EFB">
            <w:pPr>
              <w:spacing w:line="312" w:lineRule="auto"/>
              <w:jc w:val="center"/>
              <w:rPr>
                <w:sz w:val="24"/>
              </w:rPr>
            </w:pPr>
            <w:r>
              <w:rPr>
                <w:sz w:val="24"/>
              </w:rPr>
              <w:t>9,7</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-2,3</w:t>
            </w:r>
          </w:p>
          <w:p w:rsidR="003B1EFB" w:rsidRDefault="003B1EFB">
            <w:pPr>
              <w:spacing w:line="312" w:lineRule="auto"/>
              <w:jc w:val="center"/>
              <w:rPr>
                <w:sz w:val="24"/>
              </w:rPr>
            </w:pPr>
          </w:p>
          <w:p w:rsidR="003B1EFB" w:rsidRDefault="003B1EFB">
            <w:pPr>
              <w:spacing w:line="312" w:lineRule="auto"/>
              <w:jc w:val="center"/>
              <w:rPr>
                <w:sz w:val="24"/>
              </w:rPr>
            </w:pPr>
            <w:r>
              <w:rPr>
                <w:sz w:val="24"/>
              </w:rPr>
              <w:lastRenderedPageBreak/>
              <w:t>—</w:t>
            </w:r>
          </w:p>
          <w:p w:rsidR="003B1EFB" w:rsidRDefault="003B1EFB">
            <w:pPr>
              <w:spacing w:line="312" w:lineRule="auto"/>
              <w:jc w:val="center"/>
              <w:rPr>
                <w:sz w:val="24"/>
              </w:rPr>
            </w:pPr>
          </w:p>
          <w:p w:rsidR="003B1EFB" w:rsidRDefault="003B1EFB">
            <w:pPr>
              <w:spacing w:line="312" w:lineRule="auto"/>
              <w:jc w:val="center"/>
              <w:rPr>
                <w:sz w:val="24"/>
              </w:rPr>
            </w:pPr>
            <w:r>
              <w:rPr>
                <w:sz w:val="24"/>
              </w:rPr>
              <w:t>4,3</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r>
              <w:rPr>
                <w:sz w:val="24"/>
              </w:rPr>
              <w:t>0</w:t>
            </w:r>
          </w:p>
          <w:p w:rsidR="003B1EFB" w:rsidRDefault="003B1EFB">
            <w:pPr>
              <w:spacing w:line="312" w:lineRule="auto"/>
              <w:jc w:val="center"/>
              <w:rPr>
                <w:sz w:val="24"/>
              </w:rPr>
            </w:pPr>
            <w:r>
              <w:rPr>
                <w:sz w:val="24"/>
              </w:rPr>
              <w:t>0,3</w:t>
            </w:r>
          </w:p>
          <w:p w:rsidR="003B1EFB" w:rsidRDefault="003B1EFB">
            <w:pPr>
              <w:spacing w:line="312" w:lineRule="auto"/>
              <w:jc w:val="center"/>
              <w:rPr>
                <w:sz w:val="24"/>
              </w:rPr>
            </w:pPr>
          </w:p>
          <w:p w:rsidR="003B1EFB" w:rsidRDefault="003B1EFB">
            <w:pPr>
              <w:spacing w:line="312" w:lineRule="auto"/>
              <w:jc w:val="center"/>
              <w:rPr>
                <w:sz w:val="24"/>
              </w:rPr>
            </w:pPr>
            <w:r>
              <w:rPr>
                <w:sz w:val="24"/>
              </w:rPr>
              <w:lastRenderedPageBreak/>
              <w:t>—</w:t>
            </w:r>
          </w:p>
          <w:p w:rsidR="003B1EFB" w:rsidRDefault="003B1EFB">
            <w:pPr>
              <w:spacing w:line="312" w:lineRule="auto"/>
              <w:jc w:val="center"/>
              <w:rPr>
                <w:sz w:val="24"/>
              </w:rPr>
            </w:pPr>
          </w:p>
          <w:p w:rsidR="003B1EFB" w:rsidRDefault="003B1EFB">
            <w:pPr>
              <w:spacing w:line="312" w:lineRule="auto"/>
              <w:jc w:val="center"/>
              <w:rPr>
                <w:sz w:val="24"/>
              </w:rPr>
            </w:pPr>
            <w:r>
              <w:rPr>
                <w:sz w:val="24"/>
              </w:rPr>
              <w:t>84,6</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both"/>
              <w:rPr>
                <w:sz w:val="24"/>
              </w:rPr>
            </w:pPr>
            <w:r>
              <w:rPr>
                <w:sz w:val="24"/>
              </w:rPr>
              <w:t xml:space="preserve"> 0</w:t>
            </w:r>
          </w:p>
          <w:p w:rsidR="003B1EFB" w:rsidRDefault="003B1EFB">
            <w:pPr>
              <w:spacing w:line="312" w:lineRule="auto"/>
              <w:jc w:val="both"/>
              <w:rPr>
                <w:sz w:val="24"/>
              </w:rPr>
            </w:pPr>
            <w:r>
              <w:rPr>
                <w:sz w:val="24"/>
              </w:rPr>
              <w:t>6,2</w:t>
            </w:r>
          </w:p>
          <w:p w:rsidR="003B1EFB" w:rsidRDefault="003B1EFB">
            <w:pPr>
              <w:spacing w:line="312" w:lineRule="auto"/>
              <w:jc w:val="both"/>
              <w:rPr>
                <w:sz w:val="24"/>
              </w:rPr>
            </w:pPr>
          </w:p>
          <w:p w:rsidR="003B1EFB" w:rsidRDefault="003B1EFB">
            <w:pPr>
              <w:spacing w:line="312" w:lineRule="auto"/>
              <w:jc w:val="both"/>
              <w:rPr>
                <w:sz w:val="24"/>
              </w:rPr>
            </w:pPr>
            <w:r>
              <w:rPr>
                <w:sz w:val="24"/>
              </w:rPr>
              <w:lastRenderedPageBreak/>
              <w:t>—</w:t>
            </w:r>
          </w:p>
          <w:p w:rsidR="003B1EFB" w:rsidRDefault="003B1EFB">
            <w:pPr>
              <w:spacing w:line="312" w:lineRule="auto"/>
              <w:jc w:val="both"/>
              <w:rPr>
                <w:sz w:val="24"/>
              </w:rPr>
            </w:pPr>
          </w:p>
          <w:p w:rsidR="003B1EFB" w:rsidRDefault="003B1EFB">
            <w:pPr>
              <w:spacing w:line="312" w:lineRule="auto"/>
              <w:jc w:val="both"/>
              <w:rPr>
                <w:sz w:val="24"/>
              </w:rPr>
            </w:pPr>
            <w:r>
              <w:rPr>
                <w:sz w:val="24"/>
              </w:rPr>
              <w:t>128,7</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lastRenderedPageBreak/>
              <w:t>Итого по разделу 4</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490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1279892</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1357375</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77483</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79,3</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81,3</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6,1</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134,9</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 Долгосрочные пассивы</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590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6. Краткосрочные пассивы</w:t>
            </w:r>
          </w:p>
          <w:p w:rsidR="003B1EFB" w:rsidRDefault="003B1EFB">
            <w:pPr>
              <w:spacing w:line="312" w:lineRule="auto"/>
              <w:jc w:val="both"/>
              <w:rPr>
                <w:sz w:val="24"/>
              </w:rPr>
            </w:pPr>
            <w:r>
              <w:rPr>
                <w:sz w:val="24"/>
              </w:rPr>
              <w:t>6.1. Заемные ср-ва</w:t>
            </w:r>
          </w:p>
          <w:p w:rsidR="003B1EFB" w:rsidRDefault="003B1EFB">
            <w:pPr>
              <w:spacing w:line="312" w:lineRule="auto"/>
              <w:jc w:val="both"/>
              <w:rPr>
                <w:sz w:val="24"/>
              </w:rPr>
            </w:pPr>
            <w:r>
              <w:rPr>
                <w:sz w:val="24"/>
              </w:rPr>
              <w:t>6.2.Кредит.задолж.</w:t>
            </w:r>
          </w:p>
          <w:p w:rsidR="003B1EFB" w:rsidRDefault="003B1EFB">
            <w:pPr>
              <w:spacing w:line="312" w:lineRule="auto"/>
              <w:jc w:val="both"/>
              <w:rPr>
                <w:sz w:val="24"/>
              </w:rPr>
            </w:pPr>
          </w:p>
          <w:p w:rsidR="003B1EFB" w:rsidRDefault="003B1EFB">
            <w:pPr>
              <w:spacing w:line="312" w:lineRule="auto"/>
              <w:jc w:val="both"/>
              <w:rPr>
                <w:sz w:val="24"/>
              </w:rPr>
            </w:pPr>
            <w:r>
              <w:rPr>
                <w:sz w:val="24"/>
              </w:rPr>
              <w:t>6.3. Проч.пассивы</w:t>
            </w:r>
          </w:p>
          <w:p w:rsidR="003B1EFB" w:rsidRDefault="003B1EFB">
            <w:pPr>
              <w:spacing w:line="312" w:lineRule="auto"/>
              <w:jc w:val="both"/>
              <w:rPr>
                <w:sz w:val="24"/>
              </w:rPr>
            </w:pPr>
            <w:r>
              <w:rPr>
                <w:sz w:val="24"/>
              </w:rPr>
              <w:t>6.4. Краткоср.пассив.</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610</w:t>
            </w:r>
          </w:p>
          <w:p w:rsidR="003B1EFB" w:rsidRDefault="003B1EFB">
            <w:pPr>
              <w:spacing w:line="312" w:lineRule="auto"/>
              <w:jc w:val="center"/>
              <w:rPr>
                <w:sz w:val="24"/>
              </w:rPr>
            </w:pPr>
            <w:r>
              <w:rPr>
                <w:sz w:val="24"/>
              </w:rPr>
              <w:t>620</w:t>
            </w:r>
          </w:p>
          <w:p w:rsidR="003B1EFB" w:rsidRDefault="003B1EFB">
            <w:pPr>
              <w:spacing w:line="312" w:lineRule="auto"/>
              <w:jc w:val="center"/>
              <w:rPr>
                <w:sz w:val="24"/>
              </w:rPr>
            </w:pPr>
          </w:p>
          <w:p w:rsidR="003B1EFB" w:rsidRDefault="003B1EFB">
            <w:pPr>
              <w:spacing w:line="312" w:lineRule="auto"/>
              <w:jc w:val="center"/>
              <w:rPr>
                <w:sz w:val="24"/>
              </w:rPr>
            </w:pPr>
            <w:r>
              <w:rPr>
                <w:sz w:val="24"/>
              </w:rPr>
              <w:t>630</w:t>
            </w:r>
          </w:p>
          <w:p w:rsidR="003B1EFB" w:rsidRDefault="003B1EFB">
            <w:pPr>
              <w:spacing w:line="312" w:lineRule="auto"/>
              <w:jc w:val="center"/>
              <w:rPr>
                <w:sz w:val="24"/>
              </w:rPr>
            </w:pPr>
            <w:r>
              <w:rPr>
                <w:sz w:val="24"/>
              </w:rPr>
              <w:t>670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333185</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285341</w:t>
            </w:r>
          </w:p>
          <w:p w:rsidR="003B1EFB" w:rsidRDefault="003B1EFB">
            <w:pPr>
              <w:spacing w:line="312" w:lineRule="auto"/>
              <w:jc w:val="center"/>
              <w:rPr>
                <w:sz w:val="24"/>
              </w:rPr>
            </w:pPr>
          </w:p>
          <w:p w:rsidR="003B1EFB" w:rsidRDefault="003B1EFB">
            <w:pPr>
              <w:spacing w:line="312" w:lineRule="auto"/>
              <w:jc w:val="center"/>
              <w:rPr>
                <w:sz w:val="24"/>
              </w:rPr>
            </w:pPr>
            <w:r>
              <w:rPr>
                <w:sz w:val="24"/>
              </w:rPr>
              <w:t>27789</w:t>
            </w:r>
          </w:p>
          <w:p w:rsidR="003B1EFB" w:rsidRDefault="003B1EFB">
            <w:pPr>
              <w:spacing w:line="312" w:lineRule="auto"/>
              <w:jc w:val="center"/>
              <w:rPr>
                <w:sz w:val="24"/>
              </w:rPr>
            </w:pPr>
            <w:r>
              <w:rPr>
                <w:sz w:val="24"/>
              </w:rPr>
              <w:t>--</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-47844</w:t>
            </w:r>
          </w:p>
          <w:p w:rsidR="003B1EFB" w:rsidRDefault="003B1EFB">
            <w:pPr>
              <w:spacing w:line="312" w:lineRule="auto"/>
              <w:jc w:val="center"/>
              <w:rPr>
                <w:sz w:val="24"/>
              </w:rPr>
            </w:pPr>
            <w:r>
              <w:rPr>
                <w:sz w:val="24"/>
              </w:rPr>
              <w:t>27789</w:t>
            </w:r>
          </w:p>
          <w:p w:rsidR="003B1EFB" w:rsidRDefault="003B1EFB">
            <w:pPr>
              <w:spacing w:line="312" w:lineRule="auto"/>
              <w:jc w:val="center"/>
              <w:rPr>
                <w:sz w:val="24"/>
              </w:rPr>
            </w:pPr>
            <w:r>
              <w:rPr>
                <w:sz w:val="24"/>
              </w:rPr>
              <w:t>--</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20,7</w:t>
            </w: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17,1</w:t>
            </w:r>
          </w:p>
          <w:p w:rsidR="003B1EFB" w:rsidRDefault="003B1EFB">
            <w:pPr>
              <w:spacing w:line="312" w:lineRule="auto"/>
              <w:jc w:val="center"/>
              <w:rPr>
                <w:sz w:val="24"/>
              </w:rPr>
            </w:pPr>
          </w:p>
          <w:p w:rsidR="003B1EFB" w:rsidRDefault="003B1EFB">
            <w:pPr>
              <w:spacing w:line="312" w:lineRule="auto"/>
              <w:jc w:val="center"/>
              <w:rPr>
                <w:sz w:val="24"/>
              </w:rPr>
            </w:pPr>
            <w:r>
              <w:rPr>
                <w:sz w:val="24"/>
              </w:rPr>
              <w:t>1,7</w:t>
            </w:r>
          </w:p>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-3,6</w:t>
            </w:r>
          </w:p>
          <w:p w:rsidR="003B1EFB" w:rsidRDefault="003B1EFB">
            <w:pPr>
              <w:spacing w:line="312" w:lineRule="auto"/>
              <w:jc w:val="center"/>
              <w:rPr>
                <w:sz w:val="24"/>
              </w:rPr>
            </w:pPr>
          </w:p>
          <w:p w:rsidR="003B1EFB" w:rsidRDefault="003B1EFB">
            <w:pPr>
              <w:spacing w:line="312" w:lineRule="auto"/>
              <w:jc w:val="center"/>
              <w:rPr>
                <w:sz w:val="24"/>
              </w:rPr>
            </w:pPr>
            <w:r>
              <w:rPr>
                <w:sz w:val="24"/>
              </w:rPr>
              <w:t>1,7</w:t>
            </w:r>
          </w:p>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-14,4</w:t>
            </w:r>
          </w:p>
          <w:p w:rsidR="003B1EFB" w:rsidRDefault="003B1EFB">
            <w:pPr>
              <w:spacing w:line="312" w:lineRule="auto"/>
              <w:jc w:val="center"/>
              <w:rPr>
                <w:sz w:val="24"/>
              </w:rPr>
            </w:pPr>
          </w:p>
          <w:p w:rsidR="003B1EFB" w:rsidRDefault="003B1EFB">
            <w:pPr>
              <w:spacing w:line="312" w:lineRule="auto"/>
              <w:jc w:val="center"/>
              <w:rPr>
                <w:sz w:val="24"/>
              </w:rPr>
            </w:pPr>
            <w:r>
              <w:rPr>
                <w:sz w:val="24"/>
              </w:rPr>
              <w:t>0</w:t>
            </w:r>
          </w:p>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p>
          <w:p w:rsidR="003B1EFB" w:rsidRDefault="003B1EFB">
            <w:pPr>
              <w:spacing w:line="312" w:lineRule="auto"/>
              <w:jc w:val="center"/>
              <w:rPr>
                <w:sz w:val="24"/>
              </w:rPr>
            </w:pPr>
          </w:p>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-83,3</w:t>
            </w:r>
          </w:p>
          <w:p w:rsidR="003B1EFB" w:rsidRDefault="003B1EFB">
            <w:pPr>
              <w:spacing w:line="312" w:lineRule="auto"/>
              <w:jc w:val="center"/>
              <w:rPr>
                <w:sz w:val="24"/>
              </w:rPr>
            </w:pPr>
          </w:p>
          <w:p w:rsidR="003B1EFB" w:rsidRDefault="003B1EFB">
            <w:pPr>
              <w:spacing w:line="312" w:lineRule="auto"/>
              <w:jc w:val="center"/>
              <w:rPr>
                <w:sz w:val="24"/>
              </w:rPr>
            </w:pPr>
            <w:r>
              <w:rPr>
                <w:sz w:val="24"/>
              </w:rPr>
              <w:t>48,4</w:t>
            </w:r>
          </w:p>
          <w:p w:rsidR="003B1EFB" w:rsidRDefault="003B1EFB">
            <w:pPr>
              <w:spacing w:line="312" w:lineRule="auto"/>
              <w:jc w:val="center"/>
              <w:rPr>
                <w:sz w:val="24"/>
              </w:rPr>
            </w:pPr>
            <w:r>
              <w:rPr>
                <w:sz w:val="24"/>
              </w:rPr>
              <w:t>--</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Итого по разделу 6</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690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333185</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313130</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-20055</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20,7</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18,7</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-6,0</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-34,9</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Всего заемн.средств</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590,</w:t>
            </w:r>
          </w:p>
          <w:p w:rsidR="003B1EFB" w:rsidRDefault="003B1EFB">
            <w:pPr>
              <w:spacing w:line="312" w:lineRule="auto"/>
              <w:jc w:val="center"/>
              <w:rPr>
                <w:sz w:val="24"/>
              </w:rPr>
            </w:pPr>
            <w:r>
              <w:rPr>
                <w:sz w:val="24"/>
              </w:rPr>
              <w:t>690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333185</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313130</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-20055</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20,7</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18,7</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-6,0</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34,9</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Итог баланс</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399,</w:t>
            </w:r>
          </w:p>
          <w:p w:rsidR="003B1EFB" w:rsidRDefault="003B1EFB">
            <w:pPr>
              <w:spacing w:line="312" w:lineRule="auto"/>
              <w:jc w:val="center"/>
              <w:rPr>
                <w:sz w:val="24"/>
              </w:rPr>
            </w:pPr>
            <w:r>
              <w:rPr>
                <w:sz w:val="24"/>
              </w:rPr>
              <w:t>699</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1613077</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1670505</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57428</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100</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100</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3,6</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100</w:t>
            </w:r>
          </w:p>
        </w:tc>
      </w:tr>
      <w:tr w:rsidR="003B1EFB">
        <w:tc>
          <w:tcPr>
            <w:tcW w:w="248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Величина собст. средств в сбор.</w:t>
            </w:r>
          </w:p>
        </w:tc>
        <w:tc>
          <w:tcPr>
            <w:tcW w:w="709"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490-190-390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67171</w:t>
            </w:r>
          </w:p>
        </w:tc>
        <w:tc>
          <w:tcPr>
            <w:tcW w:w="113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145916</w:t>
            </w:r>
          </w:p>
        </w:tc>
        <w:tc>
          <w:tcPr>
            <w:tcW w:w="767"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78745</w:t>
            </w:r>
          </w:p>
        </w:tc>
        <w:tc>
          <w:tcPr>
            <w:tcW w:w="68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4,2</w:t>
            </w:r>
          </w:p>
        </w:tc>
        <w:tc>
          <w:tcPr>
            <w:tcW w:w="67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8,7</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4,5</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117,2</w:t>
            </w:r>
          </w:p>
        </w:tc>
        <w:tc>
          <w:tcPr>
            <w:tcW w:w="68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137,1</w:t>
            </w:r>
          </w:p>
        </w:tc>
      </w:tr>
    </w:tbl>
    <w:p w:rsidR="003B1EFB" w:rsidRDefault="003B1EFB">
      <w:pPr>
        <w:spacing w:line="312" w:lineRule="auto"/>
        <w:jc w:val="both"/>
        <w:rPr>
          <w:sz w:val="24"/>
        </w:rPr>
      </w:pPr>
    </w:p>
    <w:p w:rsidR="003B1EFB" w:rsidRDefault="003B1EFB">
      <w:pPr>
        <w:spacing w:line="312" w:lineRule="auto"/>
        <w:jc w:val="center"/>
        <w:rPr>
          <w:sz w:val="28"/>
        </w:rPr>
      </w:pPr>
    </w:p>
    <w:p w:rsidR="003B1EFB" w:rsidRDefault="003B1EFB">
      <w:pPr>
        <w:spacing w:line="312" w:lineRule="auto"/>
        <w:jc w:val="both"/>
        <w:rPr>
          <w:sz w:val="28"/>
        </w:rPr>
      </w:pPr>
      <w:r>
        <w:rPr>
          <w:sz w:val="28"/>
        </w:rPr>
        <w:tab/>
        <w:t>На основе данных аналитической таблицы 7 можно сделать следующие выводы:</w:t>
      </w:r>
    </w:p>
    <w:p w:rsidR="003B1EFB" w:rsidRDefault="003B1EFB">
      <w:pPr>
        <w:spacing w:line="312" w:lineRule="auto"/>
        <w:jc w:val="both"/>
        <w:rPr>
          <w:sz w:val="28"/>
        </w:rPr>
      </w:pPr>
      <w:r>
        <w:rPr>
          <w:sz w:val="28"/>
        </w:rPr>
        <w:tab/>
        <w:t>1. Общая стоимость имущества возросла за отчетный период на 57428 рублей или на 3,6 %, что свидетельствует о развитии хозяйственной деятельности п\п;</w:t>
      </w:r>
    </w:p>
    <w:p w:rsidR="003B1EFB" w:rsidRDefault="003B1EFB">
      <w:pPr>
        <w:spacing w:line="312" w:lineRule="auto"/>
        <w:jc w:val="both"/>
        <w:rPr>
          <w:sz w:val="28"/>
        </w:rPr>
      </w:pPr>
      <w:r>
        <w:rPr>
          <w:sz w:val="28"/>
        </w:rPr>
        <w:tab/>
        <w:t>2. Увеличение стоимости имущества  сопровождалось внутренними изменениями в активе: при уменьшении стоимости внеоборотных активов на 1262 рублей или на 2,7 % произошло увеличение оборотных средств на 58690 рублей или на 2,7 %, что расценивается как положительная тенденция к улучшению финансовой деятельности.</w:t>
      </w:r>
    </w:p>
    <w:p w:rsidR="003B1EFB" w:rsidRDefault="003B1EFB">
      <w:pPr>
        <w:spacing w:line="312" w:lineRule="auto"/>
        <w:jc w:val="both"/>
        <w:rPr>
          <w:sz w:val="28"/>
        </w:rPr>
      </w:pPr>
      <w:r>
        <w:rPr>
          <w:sz w:val="28"/>
        </w:rPr>
        <w:tab/>
        <w:t xml:space="preserve">3. Увеличение стоимости оборотных средств на 2,7 % произошло за счет увеличения запасов на 55403 рублей или на 2,7 % и увеличение </w:t>
      </w:r>
      <w:r>
        <w:rPr>
          <w:sz w:val="28"/>
        </w:rPr>
        <w:lastRenderedPageBreak/>
        <w:t>наиболее ликвидных активов на 23537 или на 1,3 %, в то же время дебиторская задолженность (платежи по которым ожидаются в течение 12 месяцев после отчетной даты) уменьшилась на 20250 рублей или на 1,3 %.</w:t>
      </w:r>
    </w:p>
    <w:p w:rsidR="003B1EFB" w:rsidRDefault="003B1EFB">
      <w:pPr>
        <w:spacing w:line="312" w:lineRule="auto"/>
        <w:jc w:val="both"/>
        <w:rPr>
          <w:sz w:val="28"/>
        </w:rPr>
      </w:pPr>
      <w:r>
        <w:rPr>
          <w:sz w:val="28"/>
        </w:rPr>
        <w:tab/>
        <w:t>4. Пассивная часть баланса характеризуется преобладающим удельным весом собственных источников средств, причем их доля в общем объеме увеличилась в течение года на 2 %. Доля собственных средств в обороте также увеличилась на 78745 рублей или на 4,5 %.</w:t>
      </w:r>
    </w:p>
    <w:p w:rsidR="003B1EFB" w:rsidRDefault="003B1EFB">
      <w:pPr>
        <w:spacing w:line="312" w:lineRule="auto"/>
        <w:jc w:val="both"/>
        <w:rPr>
          <w:sz w:val="28"/>
        </w:rPr>
      </w:pPr>
      <w:r>
        <w:rPr>
          <w:sz w:val="28"/>
        </w:rPr>
        <w:tab/>
        <w:t>5. Доля кредиторской задолженности поставщикам и др. уменьшилась на 3,6 % или на 47844 рублей.</w:t>
      </w:r>
    </w:p>
    <w:p w:rsidR="003B1EFB" w:rsidRDefault="003B1EFB">
      <w:pPr>
        <w:spacing w:line="312" w:lineRule="auto"/>
        <w:jc w:val="both"/>
        <w:rPr>
          <w:sz w:val="28"/>
        </w:rPr>
      </w:pPr>
      <w:r>
        <w:rPr>
          <w:sz w:val="28"/>
        </w:rPr>
        <w:tab/>
        <w:t>В целом наблюдается высокая автономия п\п (высокий удельный вес собственного капитала - 81,3 %) и низкая степень использования заемных средств - 18,7 %.</w:t>
      </w:r>
    </w:p>
    <w:p w:rsidR="003B1EFB" w:rsidRDefault="003B1EFB">
      <w:pPr>
        <w:spacing w:line="312" w:lineRule="auto"/>
        <w:jc w:val="both"/>
        <w:rPr>
          <w:sz w:val="28"/>
        </w:rPr>
      </w:pPr>
    </w:p>
    <w:p w:rsidR="003B1EFB" w:rsidRDefault="003B1EFB">
      <w:pPr>
        <w:pStyle w:val="2"/>
      </w:pPr>
      <w:bookmarkStart w:id="10" w:name="_Toc468713704"/>
      <w:r>
        <w:t>2.3. Анализ ликвидности и платежеспособности</w:t>
      </w:r>
      <w:r>
        <w:rPr>
          <w:lang w:val="ru-RU"/>
        </w:rPr>
        <w:t xml:space="preserve"> </w:t>
      </w:r>
      <w:r>
        <w:t xml:space="preserve"> </w:t>
      </w:r>
      <w:r>
        <w:rPr>
          <w:lang w:val="ru-RU"/>
        </w:rPr>
        <w:t>МТП</w:t>
      </w:r>
      <w:r>
        <w:t xml:space="preserve"> магазин “</w:t>
      </w:r>
      <w:r>
        <w:rPr>
          <w:lang w:val="ru-RU"/>
        </w:rPr>
        <w:t>Ш</w:t>
      </w:r>
      <w:r>
        <w:t>анс”</w:t>
      </w:r>
      <w:bookmarkEnd w:id="10"/>
    </w:p>
    <w:p w:rsidR="003B1EFB" w:rsidRDefault="003B1EFB">
      <w:pPr>
        <w:spacing w:line="312" w:lineRule="auto"/>
        <w:jc w:val="center"/>
        <w:rPr>
          <w:b/>
          <w:sz w:val="28"/>
        </w:rPr>
      </w:pPr>
    </w:p>
    <w:p w:rsidR="003B1EFB" w:rsidRDefault="003B1EFB">
      <w:pPr>
        <w:spacing w:line="312" w:lineRule="auto"/>
        <w:jc w:val="center"/>
        <w:rPr>
          <w:b/>
          <w:sz w:val="28"/>
        </w:rPr>
      </w:pPr>
      <w:r>
        <w:rPr>
          <w:b/>
          <w:sz w:val="28"/>
        </w:rPr>
        <w:tab/>
        <w:t>Оценка ликвидности баланса МТП магазин “Шанс”</w:t>
      </w:r>
      <w:r>
        <w:rPr>
          <w:b/>
          <w:sz w:val="28"/>
        </w:rPr>
        <w:tab/>
      </w:r>
    </w:p>
    <w:p w:rsidR="003B1EFB" w:rsidRDefault="003B1EFB">
      <w:pPr>
        <w:spacing w:line="312" w:lineRule="auto"/>
        <w:jc w:val="both"/>
        <w:rPr>
          <w:sz w:val="28"/>
        </w:rPr>
      </w:pPr>
      <w:r>
        <w:rPr>
          <w:sz w:val="28"/>
        </w:rPr>
        <w:tab/>
        <w:t>Анализ ликвидности баланса сводится к проверке того , покрываются ли обязательства в пассиве баланса активами, срок превращения которых в денежные средства равен сроку погашения обязательств.</w:t>
      </w:r>
    </w:p>
    <w:p w:rsidR="003B1EFB" w:rsidRDefault="003B1EFB">
      <w:pPr>
        <w:spacing w:line="312" w:lineRule="auto"/>
        <w:jc w:val="both"/>
        <w:rPr>
          <w:sz w:val="28"/>
        </w:rPr>
      </w:pPr>
      <w:r>
        <w:rPr>
          <w:sz w:val="28"/>
        </w:rPr>
        <w:tab/>
        <w:t>Из сравнительного аналитического баланса выделяются наиболее важные показатели для анализа ликвидности баланса (таблица 8). Результаты расчетов по анализу ликвидности баланса по данным таблицы 9 показывают, что МТП магазин “Шанс” сопоставление итогов групп по активу и пассиву имеет следующий вид:</w:t>
      </w:r>
    </w:p>
    <w:p w:rsidR="003B1EFB" w:rsidRDefault="003B1EFB">
      <w:pPr>
        <w:spacing w:line="312" w:lineRule="auto"/>
        <w:jc w:val="both"/>
        <w:rPr>
          <w:sz w:val="28"/>
        </w:rPr>
      </w:pPr>
    </w:p>
    <w:p w:rsidR="003B1EFB" w:rsidRDefault="003B1EFB">
      <w:pPr>
        <w:spacing w:line="312" w:lineRule="auto"/>
        <w:jc w:val="both"/>
        <w:rPr>
          <w:sz w:val="28"/>
        </w:rPr>
      </w:pPr>
      <w:r>
        <w:rPr>
          <w:sz w:val="28"/>
        </w:rPr>
        <w:tab/>
        <w:t>На начало 1998 года - { А 1&lt; П 1; А 2 &gt; П 2; А 3 &gt; П 3;  А 4 &lt; П 4 }</w:t>
      </w:r>
    </w:p>
    <w:p w:rsidR="003B1EFB" w:rsidRDefault="003B1EFB">
      <w:pPr>
        <w:spacing w:line="312" w:lineRule="auto"/>
        <w:jc w:val="both"/>
        <w:rPr>
          <w:sz w:val="28"/>
        </w:rPr>
      </w:pPr>
      <w:r>
        <w:rPr>
          <w:sz w:val="28"/>
        </w:rPr>
        <w:tab/>
        <w:t>На конец 1998 года -   { А 1 &lt; П 1; А 2 &lt; П 2; А 3 &gt; П 3; А 4 &lt; П 4 }</w:t>
      </w:r>
    </w:p>
    <w:p w:rsidR="003B1EFB" w:rsidRDefault="003B1EFB">
      <w:pPr>
        <w:spacing w:line="312" w:lineRule="auto"/>
        <w:jc w:val="both"/>
        <w:rPr>
          <w:sz w:val="28"/>
        </w:rPr>
      </w:pPr>
      <w:r>
        <w:rPr>
          <w:sz w:val="28"/>
        </w:rPr>
        <w:tab/>
        <w:t>Исходя из этого, можно охарактеризовать ликвидность баланса МТП магазин “Шанс” как недостаточную.</w:t>
      </w:r>
    </w:p>
    <w:p w:rsidR="003B1EFB" w:rsidRDefault="003B1EFB">
      <w:pPr>
        <w:spacing w:line="312" w:lineRule="auto"/>
        <w:jc w:val="both"/>
        <w:rPr>
          <w:sz w:val="28"/>
          <w:lang w:val="en-US"/>
        </w:rPr>
      </w:pPr>
      <w:r>
        <w:rPr>
          <w:sz w:val="28"/>
        </w:rPr>
        <w:tab/>
        <w:t>Сопоставление А 1 - П 1  и А 2  - П 2 позволяет выявить текущую ликвидность п\п, что свидетельствует о неплатежеспособности в ближайшее время. Процент покрытия по наиболее срочным обязательствам, на конец года составил 35,4 %, что явно недостаточно.</w:t>
      </w:r>
    </w:p>
    <w:p w:rsidR="003B1EFB" w:rsidRDefault="003B1EFB">
      <w:pPr>
        <w:spacing w:line="312" w:lineRule="auto"/>
        <w:jc w:val="right"/>
        <w:rPr>
          <w:sz w:val="28"/>
        </w:rPr>
      </w:pPr>
      <w:r>
        <w:rPr>
          <w:sz w:val="28"/>
        </w:rPr>
        <w:lastRenderedPageBreak/>
        <w:t>Таблица 8.</w:t>
      </w:r>
    </w:p>
    <w:p w:rsidR="003B1EFB" w:rsidRDefault="003B1EFB">
      <w:pPr>
        <w:spacing w:line="312" w:lineRule="auto"/>
        <w:jc w:val="center"/>
        <w:rPr>
          <w:b/>
          <w:sz w:val="28"/>
        </w:rPr>
      </w:pPr>
      <w:r>
        <w:rPr>
          <w:b/>
          <w:sz w:val="28"/>
        </w:rPr>
        <w:tab/>
        <w:t>Анализ ликвидности баланса МТП “Шанс”</w:t>
      </w:r>
    </w:p>
    <w:tbl>
      <w:tblPr>
        <w:tblW w:w="0" w:type="auto"/>
        <w:tblInd w:w="-78" w:type="dxa"/>
        <w:tblLayout w:type="fixed"/>
        <w:tblCellMar>
          <w:left w:w="70" w:type="dxa"/>
          <w:right w:w="70" w:type="dxa"/>
        </w:tblCellMar>
        <w:tblLook w:val="0000" w:firstRow="0" w:lastRow="0" w:firstColumn="0" w:lastColumn="0" w:noHBand="0" w:noVBand="0"/>
      </w:tblPr>
      <w:tblGrid>
        <w:gridCol w:w="1063"/>
        <w:gridCol w:w="992"/>
        <w:gridCol w:w="992"/>
        <w:gridCol w:w="992"/>
        <w:gridCol w:w="993"/>
        <w:gridCol w:w="961"/>
        <w:gridCol w:w="881"/>
        <w:gridCol w:w="993"/>
        <w:gridCol w:w="814"/>
        <w:gridCol w:w="815"/>
      </w:tblGrid>
      <w:tr w:rsidR="003B1EFB">
        <w:tc>
          <w:tcPr>
            <w:tcW w:w="106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Актив</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На начало года, руб.</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На конец года, руб.</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Пассив</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На начало года, руб.</w:t>
            </w:r>
          </w:p>
        </w:tc>
        <w:tc>
          <w:tcPr>
            <w:tcW w:w="96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На конец года, руб.</w:t>
            </w:r>
          </w:p>
        </w:tc>
        <w:tc>
          <w:tcPr>
            <w:tcW w:w="1874" w:type="dxa"/>
            <w:gridSpan w:val="2"/>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Платежный излишек (+)</w:t>
            </w:r>
          </w:p>
          <w:p w:rsidR="003B1EFB" w:rsidRDefault="003B1EFB">
            <w:pPr>
              <w:spacing w:line="312" w:lineRule="auto"/>
              <w:jc w:val="center"/>
              <w:rPr>
                <w:sz w:val="24"/>
              </w:rPr>
            </w:pPr>
            <w:r>
              <w:rPr>
                <w:sz w:val="24"/>
              </w:rPr>
              <w:t>недостаток -</w:t>
            </w:r>
          </w:p>
        </w:tc>
        <w:tc>
          <w:tcPr>
            <w:tcW w:w="1629" w:type="dxa"/>
            <w:gridSpan w:val="2"/>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 покрытия обязательств</w:t>
            </w:r>
          </w:p>
        </w:tc>
      </w:tr>
      <w:tr w:rsidR="003B1EFB">
        <w:tc>
          <w:tcPr>
            <w:tcW w:w="106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p>
        </w:tc>
        <w:tc>
          <w:tcPr>
            <w:tcW w:w="96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p>
        </w:tc>
        <w:tc>
          <w:tcPr>
            <w:tcW w:w="8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r>
              <w:rPr>
                <w:sz w:val="24"/>
              </w:rPr>
              <w:t>нач-ло года, руб.</w:t>
            </w:r>
          </w:p>
          <w:p w:rsidR="003B1EFB" w:rsidRDefault="003B1EFB">
            <w:pPr>
              <w:spacing w:line="312" w:lineRule="auto"/>
              <w:jc w:val="both"/>
              <w:rPr>
                <w:sz w:val="24"/>
              </w:rPr>
            </w:pPr>
            <w:r>
              <w:rPr>
                <w:sz w:val="24"/>
              </w:rPr>
              <w:t xml:space="preserve"> [2-5]</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r>
              <w:rPr>
                <w:sz w:val="24"/>
              </w:rPr>
              <w:t>конец года, руб.</w:t>
            </w:r>
          </w:p>
          <w:p w:rsidR="003B1EFB" w:rsidRDefault="003B1EFB">
            <w:pPr>
              <w:spacing w:line="312" w:lineRule="auto"/>
              <w:jc w:val="both"/>
              <w:rPr>
                <w:sz w:val="24"/>
              </w:rPr>
            </w:pPr>
            <w:r>
              <w:rPr>
                <w:sz w:val="24"/>
              </w:rPr>
              <w:t>[3-6]</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r>
              <w:rPr>
                <w:sz w:val="24"/>
              </w:rPr>
              <w:t>нач-ло года, руб.</w:t>
            </w:r>
          </w:p>
          <w:p w:rsidR="003B1EFB" w:rsidRDefault="003B1EFB">
            <w:pPr>
              <w:spacing w:line="312" w:lineRule="auto"/>
              <w:jc w:val="both"/>
              <w:rPr>
                <w:sz w:val="24"/>
              </w:rPr>
            </w:pPr>
            <w:r>
              <w:rPr>
                <w:sz w:val="24"/>
              </w:rPr>
              <w:t>2:5x100</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4"/>
              </w:rPr>
            </w:pPr>
            <w:r>
              <w:rPr>
                <w:sz w:val="24"/>
              </w:rPr>
              <w:t>конец года, руб.</w:t>
            </w:r>
          </w:p>
          <w:p w:rsidR="003B1EFB" w:rsidRDefault="003B1EFB">
            <w:pPr>
              <w:spacing w:line="312" w:lineRule="auto"/>
              <w:jc w:val="both"/>
              <w:rPr>
                <w:sz w:val="24"/>
              </w:rPr>
            </w:pPr>
            <w:r>
              <w:rPr>
                <w:sz w:val="24"/>
              </w:rPr>
              <w:t>3:6x100</w:t>
            </w:r>
          </w:p>
        </w:tc>
      </w:tr>
      <w:tr w:rsidR="003B1EFB">
        <w:tc>
          <w:tcPr>
            <w:tcW w:w="106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w:t>
            </w:r>
          </w:p>
        </w:tc>
        <w:tc>
          <w:tcPr>
            <w:tcW w:w="96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6</w:t>
            </w:r>
          </w:p>
        </w:tc>
        <w:tc>
          <w:tcPr>
            <w:tcW w:w="8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7</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8</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9</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w:t>
            </w:r>
          </w:p>
        </w:tc>
      </w:tr>
      <w:tr w:rsidR="003B1EFB">
        <w:tc>
          <w:tcPr>
            <w:tcW w:w="106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lang w:val="en-US"/>
              </w:rPr>
            </w:pPr>
            <w:r>
              <w:rPr>
                <w:sz w:val="24"/>
              </w:rPr>
              <w:t xml:space="preserve">Наиб-ее ликвид. активы </w:t>
            </w:r>
          </w:p>
          <w:p w:rsidR="003B1EFB" w:rsidRDefault="003B1EFB">
            <w:pPr>
              <w:spacing w:line="312" w:lineRule="auto"/>
              <w:jc w:val="center"/>
              <w:rPr>
                <w:sz w:val="24"/>
              </w:rPr>
            </w:pPr>
            <w:r>
              <w:rPr>
                <w:sz w:val="24"/>
              </w:rPr>
              <w:t>А 1</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77576</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101113</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Наиб-ее срочные пассивы П 1</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333185</w:t>
            </w:r>
          </w:p>
        </w:tc>
        <w:tc>
          <w:tcPr>
            <w:tcW w:w="96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285341</w:t>
            </w:r>
          </w:p>
        </w:tc>
        <w:tc>
          <w:tcPr>
            <w:tcW w:w="8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-255609</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-184228</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23,3</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35,4</w:t>
            </w:r>
          </w:p>
        </w:tc>
      </w:tr>
      <w:tr w:rsidR="003B1EFB">
        <w:tc>
          <w:tcPr>
            <w:tcW w:w="106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Быстро реал-ые</w:t>
            </w:r>
          </w:p>
          <w:p w:rsidR="003B1EFB" w:rsidRDefault="003B1EFB">
            <w:pPr>
              <w:spacing w:line="312" w:lineRule="auto"/>
              <w:jc w:val="center"/>
              <w:rPr>
                <w:sz w:val="24"/>
                <w:lang w:val="en-US"/>
              </w:rPr>
            </w:pPr>
            <w:r>
              <w:rPr>
                <w:sz w:val="24"/>
              </w:rPr>
              <w:t xml:space="preserve">активы </w:t>
            </w:r>
          </w:p>
          <w:p w:rsidR="003B1EFB" w:rsidRDefault="003B1EFB">
            <w:pPr>
              <w:spacing w:line="312" w:lineRule="auto"/>
              <w:jc w:val="center"/>
              <w:rPr>
                <w:sz w:val="24"/>
              </w:rPr>
            </w:pPr>
            <w:r>
              <w:rPr>
                <w:sz w:val="24"/>
              </w:rPr>
              <w:t>А 2</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20503</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253</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Кратко-срочные пассивы П 2</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6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27789</w:t>
            </w:r>
          </w:p>
        </w:tc>
        <w:tc>
          <w:tcPr>
            <w:tcW w:w="8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20503</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-27536</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0,01</w:t>
            </w:r>
          </w:p>
        </w:tc>
      </w:tr>
      <w:tr w:rsidR="003B1EFB">
        <w:tc>
          <w:tcPr>
            <w:tcW w:w="106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Медлен.</w:t>
            </w:r>
          </w:p>
          <w:p w:rsidR="003B1EFB" w:rsidRDefault="003B1EFB">
            <w:pPr>
              <w:spacing w:line="312" w:lineRule="auto"/>
              <w:jc w:val="center"/>
              <w:rPr>
                <w:sz w:val="24"/>
              </w:rPr>
            </w:pPr>
            <w:r>
              <w:rPr>
                <w:sz w:val="24"/>
              </w:rPr>
              <w:t xml:space="preserve">реали-ые активы </w:t>
            </w:r>
          </w:p>
          <w:p w:rsidR="003B1EFB" w:rsidRDefault="003B1EFB">
            <w:pPr>
              <w:spacing w:line="312" w:lineRule="auto"/>
              <w:jc w:val="center"/>
              <w:rPr>
                <w:sz w:val="24"/>
              </w:rPr>
            </w:pPr>
            <w:r>
              <w:rPr>
                <w:sz w:val="24"/>
              </w:rPr>
              <w:t>А 3</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296660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354550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Долго-срочные пассивы</w:t>
            </w:r>
          </w:p>
          <w:p w:rsidR="003B1EFB" w:rsidRDefault="003B1EFB">
            <w:pPr>
              <w:spacing w:line="312" w:lineRule="auto"/>
              <w:jc w:val="center"/>
              <w:rPr>
                <w:sz w:val="24"/>
              </w:rPr>
            </w:pPr>
            <w:r>
              <w:rPr>
                <w:sz w:val="24"/>
              </w:rPr>
              <w:t>П 3</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6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8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296660</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354550</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106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Трудно-реал-ые</w:t>
            </w:r>
          </w:p>
          <w:p w:rsidR="003B1EFB" w:rsidRDefault="003B1EFB">
            <w:pPr>
              <w:spacing w:line="312" w:lineRule="auto"/>
              <w:jc w:val="center"/>
              <w:rPr>
                <w:sz w:val="24"/>
              </w:rPr>
            </w:pPr>
            <w:r>
              <w:rPr>
                <w:sz w:val="24"/>
              </w:rPr>
              <w:t xml:space="preserve">активы </w:t>
            </w:r>
          </w:p>
          <w:p w:rsidR="003B1EFB" w:rsidRDefault="003B1EFB">
            <w:pPr>
              <w:spacing w:line="312" w:lineRule="auto"/>
              <w:jc w:val="center"/>
              <w:rPr>
                <w:sz w:val="24"/>
              </w:rPr>
            </w:pPr>
            <w:r>
              <w:rPr>
                <w:sz w:val="24"/>
              </w:rPr>
              <w:t>А 4</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1212721</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1211459</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Постоянные пассивы</w:t>
            </w:r>
          </w:p>
          <w:p w:rsidR="003B1EFB" w:rsidRDefault="003B1EFB">
            <w:pPr>
              <w:spacing w:line="312" w:lineRule="auto"/>
              <w:jc w:val="center"/>
              <w:rPr>
                <w:sz w:val="24"/>
              </w:rPr>
            </w:pPr>
            <w:r>
              <w:rPr>
                <w:sz w:val="24"/>
              </w:rPr>
              <w:t>П 4</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1274275</w:t>
            </w:r>
          </w:p>
        </w:tc>
        <w:tc>
          <w:tcPr>
            <w:tcW w:w="96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1354245</w:t>
            </w:r>
          </w:p>
        </w:tc>
        <w:tc>
          <w:tcPr>
            <w:tcW w:w="8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61554</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p w:rsidR="003B1EFB" w:rsidRDefault="003B1EFB">
            <w:pPr>
              <w:spacing w:line="312" w:lineRule="auto"/>
              <w:jc w:val="center"/>
              <w:rPr>
                <w:sz w:val="24"/>
              </w:rPr>
            </w:pPr>
            <w:r>
              <w:rPr>
                <w:sz w:val="24"/>
              </w:rPr>
              <w:t>142786</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95,1</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89,5</w:t>
            </w:r>
          </w:p>
        </w:tc>
      </w:tr>
      <w:tr w:rsidR="003B1EFB">
        <w:tc>
          <w:tcPr>
            <w:tcW w:w="106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Баланс</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1607460</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1667375</w:t>
            </w:r>
          </w:p>
        </w:tc>
        <w:tc>
          <w:tcPr>
            <w:tcW w:w="99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Баланс</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1607460</w:t>
            </w:r>
          </w:p>
        </w:tc>
        <w:tc>
          <w:tcPr>
            <w:tcW w:w="96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1667375</w:t>
            </w:r>
          </w:p>
        </w:tc>
        <w:tc>
          <w:tcPr>
            <w:tcW w:w="8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93"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81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bl>
    <w:p w:rsidR="003B1EFB" w:rsidRDefault="003B1EFB">
      <w:pPr>
        <w:spacing w:line="312" w:lineRule="auto"/>
        <w:jc w:val="both"/>
        <w:rPr>
          <w:sz w:val="28"/>
        </w:rPr>
      </w:pPr>
      <w:r>
        <w:rPr>
          <w:sz w:val="28"/>
        </w:rPr>
        <w:tab/>
        <w:t xml:space="preserve">Сравнение А 3 и П 3 отражает перспективную ликвидность, на ее основе прогнозируется долгосрочная ориентировочная платежеспособность. </w:t>
      </w:r>
      <w:r>
        <w:rPr>
          <w:sz w:val="28"/>
        </w:rPr>
        <w:lastRenderedPageBreak/>
        <w:t>В данном анализе ликвидности баланса МТП магазин “Шанс” третье неравенство отражает платежный излишек.</w:t>
      </w:r>
    </w:p>
    <w:p w:rsidR="003B1EFB" w:rsidRDefault="003B1EFB">
      <w:pPr>
        <w:spacing w:line="312" w:lineRule="auto"/>
        <w:jc w:val="both"/>
        <w:rPr>
          <w:sz w:val="28"/>
        </w:rPr>
      </w:pPr>
      <w:r>
        <w:rPr>
          <w:sz w:val="28"/>
        </w:rPr>
        <w:tab/>
        <w:t>Теоретически недостаток средств по одной группе активов компенсируется избытком по другой, на практике менее ликвидные средства не могут заменить более ликвидные.</w:t>
      </w:r>
    </w:p>
    <w:p w:rsidR="003B1EFB" w:rsidRDefault="003B1EFB">
      <w:pPr>
        <w:spacing w:line="312" w:lineRule="auto"/>
        <w:jc w:val="both"/>
        <w:rPr>
          <w:sz w:val="28"/>
        </w:rPr>
      </w:pPr>
      <w:r>
        <w:rPr>
          <w:sz w:val="28"/>
        </w:rPr>
        <w:tab/>
        <w:t>Проводимый по изложенной схеме анализ ликвидности баланса является приближенным. Более детальным является анализ платежеспособности, при помощи финансовых коэффициентов (см. табл. 8).</w:t>
      </w:r>
    </w:p>
    <w:p w:rsidR="003B1EFB" w:rsidRDefault="003B1EFB">
      <w:pPr>
        <w:spacing w:line="312" w:lineRule="auto"/>
        <w:jc w:val="both"/>
        <w:rPr>
          <w:b/>
          <w:sz w:val="28"/>
        </w:rPr>
      </w:pPr>
      <w:r>
        <w:rPr>
          <w:b/>
          <w:sz w:val="28"/>
        </w:rPr>
        <w:tab/>
        <w:t>Оценка чистого оборотного капитала.</w:t>
      </w:r>
    </w:p>
    <w:p w:rsidR="003B1EFB" w:rsidRDefault="003B1EFB">
      <w:pPr>
        <w:spacing w:line="312" w:lineRule="auto"/>
        <w:jc w:val="both"/>
        <w:rPr>
          <w:sz w:val="28"/>
        </w:rPr>
      </w:pPr>
      <w:r>
        <w:rPr>
          <w:sz w:val="28"/>
        </w:rPr>
        <w:tab/>
        <w:t>Следует обратить внимание на один важный показатель - чистый оборотный капитал, или чистые оборотные средства. Это абсолютный показатель  помощью которого так же можно оценивать ликвидность п\п.</w:t>
      </w:r>
    </w:p>
    <w:p w:rsidR="003B1EFB" w:rsidRDefault="003B1EFB">
      <w:pPr>
        <w:spacing w:line="312" w:lineRule="auto"/>
        <w:jc w:val="both"/>
        <w:rPr>
          <w:sz w:val="28"/>
        </w:rPr>
      </w:pPr>
      <w:r>
        <w:rPr>
          <w:sz w:val="28"/>
        </w:rPr>
        <w:tab/>
        <w:t>Чистый оборотный капитал равен разнице между итогами раздела 2 баланса “Оборотные активы” и разделом 4 баланса “Краткосрочные пассивы”. Изменение уровня ликвидности определяется по изменению (динамике) абсолютного показателя чистого оборотного капитала. Он составляет величину, оставшуюся после погашения всех краткосрочных обязательств. Рост этого показателя - повышение уровня ликвидности п\п.</w:t>
      </w:r>
    </w:p>
    <w:p w:rsidR="003B1EFB" w:rsidRDefault="003B1EFB">
      <w:pPr>
        <w:spacing w:line="312" w:lineRule="auto"/>
        <w:jc w:val="both"/>
        <w:rPr>
          <w:sz w:val="28"/>
        </w:rPr>
      </w:pPr>
      <w:r>
        <w:rPr>
          <w:sz w:val="28"/>
        </w:rPr>
        <w:tab/>
        <w:t>На МТП магазин “Шанс” краткосрочные пассивы полностью покрываются оборотными средствами (табл. 9.). За отчетный период значение чистого оборотного капитала увеличилось на 117,2 %, следовательно, МТП “Шанс” ликвидно и платежеспособно.</w:t>
      </w:r>
    </w:p>
    <w:p w:rsidR="003B1EFB" w:rsidRDefault="003B1EFB">
      <w:pPr>
        <w:spacing w:line="312" w:lineRule="auto"/>
        <w:jc w:val="both"/>
        <w:rPr>
          <w:sz w:val="28"/>
        </w:rPr>
      </w:pPr>
    </w:p>
    <w:p w:rsidR="003B1EFB" w:rsidRDefault="003B1EFB">
      <w:pPr>
        <w:spacing w:line="312" w:lineRule="auto"/>
        <w:jc w:val="right"/>
        <w:rPr>
          <w:sz w:val="28"/>
        </w:rPr>
      </w:pPr>
      <w:r>
        <w:rPr>
          <w:sz w:val="28"/>
        </w:rPr>
        <w:t>Таблица 9.</w:t>
      </w:r>
    </w:p>
    <w:p w:rsidR="003B1EFB" w:rsidRDefault="003B1EFB">
      <w:pPr>
        <w:spacing w:line="312" w:lineRule="auto"/>
        <w:jc w:val="both"/>
        <w:rPr>
          <w:b/>
          <w:sz w:val="28"/>
        </w:rPr>
      </w:pPr>
      <w:r>
        <w:rPr>
          <w:b/>
          <w:sz w:val="28"/>
        </w:rPr>
        <w:tab/>
      </w:r>
      <w:r>
        <w:rPr>
          <w:b/>
          <w:sz w:val="28"/>
        </w:rPr>
        <w:tab/>
        <w:t>Исчисление чистого оборотного капитала</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3165"/>
        <w:gridCol w:w="3165"/>
      </w:tblGrid>
      <w:tr w:rsidR="003B1EFB">
        <w:tc>
          <w:tcPr>
            <w:tcW w:w="3165" w:type="dxa"/>
          </w:tcPr>
          <w:p w:rsidR="003B1EFB" w:rsidRDefault="003B1EFB">
            <w:pPr>
              <w:spacing w:line="312" w:lineRule="auto"/>
              <w:jc w:val="center"/>
              <w:rPr>
                <w:sz w:val="28"/>
              </w:rPr>
            </w:pPr>
            <w:r>
              <w:rPr>
                <w:sz w:val="28"/>
              </w:rPr>
              <w:t>Показатели</w:t>
            </w:r>
          </w:p>
        </w:tc>
        <w:tc>
          <w:tcPr>
            <w:tcW w:w="3165" w:type="dxa"/>
          </w:tcPr>
          <w:p w:rsidR="003B1EFB" w:rsidRDefault="003B1EFB">
            <w:pPr>
              <w:spacing w:line="312" w:lineRule="auto"/>
              <w:jc w:val="center"/>
              <w:rPr>
                <w:sz w:val="28"/>
              </w:rPr>
            </w:pPr>
            <w:r>
              <w:rPr>
                <w:sz w:val="28"/>
              </w:rPr>
              <w:t>На начало 1998г., руб.</w:t>
            </w:r>
          </w:p>
        </w:tc>
        <w:tc>
          <w:tcPr>
            <w:tcW w:w="3165" w:type="dxa"/>
          </w:tcPr>
          <w:p w:rsidR="003B1EFB" w:rsidRDefault="003B1EFB">
            <w:pPr>
              <w:spacing w:line="312" w:lineRule="auto"/>
              <w:jc w:val="center"/>
              <w:rPr>
                <w:sz w:val="28"/>
              </w:rPr>
            </w:pPr>
            <w:r>
              <w:rPr>
                <w:sz w:val="28"/>
              </w:rPr>
              <w:t>На конец 1998 г., руб.</w:t>
            </w:r>
          </w:p>
        </w:tc>
      </w:tr>
      <w:tr w:rsidR="003B1EFB">
        <w:tc>
          <w:tcPr>
            <w:tcW w:w="3165" w:type="dxa"/>
          </w:tcPr>
          <w:p w:rsidR="003B1EFB" w:rsidRDefault="003B1EFB">
            <w:pPr>
              <w:spacing w:line="312" w:lineRule="auto"/>
              <w:jc w:val="both"/>
              <w:rPr>
                <w:sz w:val="28"/>
              </w:rPr>
            </w:pPr>
            <w:r>
              <w:rPr>
                <w:sz w:val="28"/>
              </w:rPr>
              <w:t>1. Оборотные активы</w:t>
            </w:r>
          </w:p>
        </w:tc>
        <w:tc>
          <w:tcPr>
            <w:tcW w:w="3165" w:type="dxa"/>
          </w:tcPr>
          <w:p w:rsidR="003B1EFB" w:rsidRDefault="003B1EFB">
            <w:pPr>
              <w:spacing w:line="312" w:lineRule="auto"/>
              <w:jc w:val="center"/>
              <w:rPr>
                <w:sz w:val="28"/>
              </w:rPr>
            </w:pPr>
            <w:r>
              <w:rPr>
                <w:sz w:val="28"/>
              </w:rPr>
              <w:t>400356</w:t>
            </w:r>
          </w:p>
        </w:tc>
        <w:tc>
          <w:tcPr>
            <w:tcW w:w="3165" w:type="dxa"/>
          </w:tcPr>
          <w:p w:rsidR="003B1EFB" w:rsidRDefault="003B1EFB">
            <w:pPr>
              <w:spacing w:line="312" w:lineRule="auto"/>
              <w:jc w:val="center"/>
              <w:rPr>
                <w:sz w:val="28"/>
              </w:rPr>
            </w:pPr>
            <w:r>
              <w:rPr>
                <w:sz w:val="28"/>
              </w:rPr>
              <w:t>459046</w:t>
            </w:r>
          </w:p>
        </w:tc>
      </w:tr>
      <w:tr w:rsidR="003B1EFB">
        <w:tc>
          <w:tcPr>
            <w:tcW w:w="3165" w:type="dxa"/>
          </w:tcPr>
          <w:p w:rsidR="003B1EFB" w:rsidRDefault="003B1EFB">
            <w:pPr>
              <w:spacing w:line="312" w:lineRule="auto"/>
              <w:jc w:val="both"/>
              <w:rPr>
                <w:sz w:val="28"/>
              </w:rPr>
            </w:pPr>
            <w:r>
              <w:rPr>
                <w:sz w:val="28"/>
              </w:rPr>
              <w:t>2. Краткосрочные пассивы</w:t>
            </w:r>
          </w:p>
        </w:tc>
        <w:tc>
          <w:tcPr>
            <w:tcW w:w="3165" w:type="dxa"/>
          </w:tcPr>
          <w:p w:rsidR="003B1EFB" w:rsidRDefault="003B1EFB">
            <w:pPr>
              <w:spacing w:line="312" w:lineRule="auto"/>
              <w:jc w:val="center"/>
              <w:rPr>
                <w:sz w:val="28"/>
              </w:rPr>
            </w:pPr>
            <w:r>
              <w:rPr>
                <w:sz w:val="28"/>
              </w:rPr>
              <w:t>333185</w:t>
            </w:r>
          </w:p>
        </w:tc>
        <w:tc>
          <w:tcPr>
            <w:tcW w:w="3165" w:type="dxa"/>
          </w:tcPr>
          <w:p w:rsidR="003B1EFB" w:rsidRDefault="003B1EFB">
            <w:pPr>
              <w:spacing w:line="312" w:lineRule="auto"/>
              <w:jc w:val="center"/>
              <w:rPr>
                <w:sz w:val="28"/>
              </w:rPr>
            </w:pPr>
            <w:r>
              <w:rPr>
                <w:sz w:val="28"/>
              </w:rPr>
              <w:t>313130</w:t>
            </w:r>
          </w:p>
        </w:tc>
      </w:tr>
      <w:tr w:rsidR="003B1EFB">
        <w:tc>
          <w:tcPr>
            <w:tcW w:w="3165" w:type="dxa"/>
          </w:tcPr>
          <w:p w:rsidR="003B1EFB" w:rsidRDefault="003B1EFB">
            <w:pPr>
              <w:spacing w:line="312" w:lineRule="auto"/>
              <w:jc w:val="both"/>
              <w:rPr>
                <w:sz w:val="28"/>
              </w:rPr>
            </w:pPr>
            <w:r>
              <w:rPr>
                <w:sz w:val="28"/>
              </w:rPr>
              <w:t>3. Чистый оборотный капитал (1-2)</w:t>
            </w:r>
          </w:p>
        </w:tc>
        <w:tc>
          <w:tcPr>
            <w:tcW w:w="3165" w:type="dxa"/>
          </w:tcPr>
          <w:p w:rsidR="003B1EFB" w:rsidRDefault="003B1EFB">
            <w:pPr>
              <w:spacing w:line="312" w:lineRule="auto"/>
              <w:jc w:val="center"/>
              <w:rPr>
                <w:sz w:val="28"/>
              </w:rPr>
            </w:pPr>
            <w:r>
              <w:rPr>
                <w:sz w:val="28"/>
              </w:rPr>
              <w:t>67171</w:t>
            </w:r>
          </w:p>
        </w:tc>
        <w:tc>
          <w:tcPr>
            <w:tcW w:w="3165" w:type="dxa"/>
          </w:tcPr>
          <w:p w:rsidR="003B1EFB" w:rsidRDefault="003B1EFB">
            <w:pPr>
              <w:spacing w:line="312" w:lineRule="auto"/>
              <w:jc w:val="center"/>
              <w:rPr>
                <w:sz w:val="28"/>
              </w:rPr>
            </w:pPr>
            <w:r>
              <w:rPr>
                <w:sz w:val="28"/>
              </w:rPr>
              <w:t>145916</w:t>
            </w:r>
          </w:p>
        </w:tc>
      </w:tr>
    </w:tbl>
    <w:p w:rsidR="003B1EFB" w:rsidRDefault="003B1EFB">
      <w:pPr>
        <w:spacing w:line="312" w:lineRule="auto"/>
        <w:jc w:val="both"/>
        <w:rPr>
          <w:sz w:val="28"/>
        </w:rPr>
      </w:pPr>
    </w:p>
    <w:p w:rsidR="003B1EFB" w:rsidRDefault="003B1EFB">
      <w:pPr>
        <w:spacing w:line="312" w:lineRule="auto"/>
        <w:jc w:val="both"/>
        <w:rPr>
          <w:sz w:val="28"/>
        </w:rPr>
      </w:pPr>
    </w:p>
    <w:p w:rsidR="003B1EFB" w:rsidRDefault="003B1EFB">
      <w:pPr>
        <w:pStyle w:val="20"/>
      </w:pPr>
      <w:r>
        <w:lastRenderedPageBreak/>
        <w:tab/>
        <w:t>Оценка относительных показателей ликвидности и платежеспособности МТП “Шанс”</w:t>
      </w:r>
    </w:p>
    <w:p w:rsidR="003B1EFB" w:rsidRDefault="003B1EFB"/>
    <w:p w:rsidR="003B1EFB" w:rsidRDefault="003B1EFB">
      <w:pPr>
        <w:spacing w:line="312" w:lineRule="auto"/>
        <w:jc w:val="both"/>
        <w:rPr>
          <w:sz w:val="28"/>
        </w:rPr>
      </w:pPr>
      <w:r>
        <w:rPr>
          <w:sz w:val="28"/>
        </w:rPr>
        <w:tab/>
        <w:t>Проверяем анализ относительных показателей ликвидности и платежеспособности с помощью таблицы 10.</w:t>
      </w:r>
    </w:p>
    <w:p w:rsidR="003B1EFB" w:rsidRDefault="003B1EFB">
      <w:pPr>
        <w:spacing w:line="312" w:lineRule="auto"/>
        <w:jc w:val="right"/>
        <w:rPr>
          <w:sz w:val="28"/>
        </w:rPr>
      </w:pPr>
      <w:r>
        <w:rPr>
          <w:sz w:val="28"/>
        </w:rPr>
        <w:t>Таблица 10.</w:t>
      </w:r>
    </w:p>
    <w:p w:rsidR="003B1EFB" w:rsidRDefault="003B1EFB">
      <w:pPr>
        <w:spacing w:line="312" w:lineRule="auto"/>
        <w:jc w:val="both"/>
        <w:rPr>
          <w:b/>
          <w:sz w:val="28"/>
        </w:rPr>
      </w:pPr>
    </w:p>
    <w:p w:rsidR="003B1EFB" w:rsidRDefault="003B1EFB">
      <w:pPr>
        <w:pStyle w:val="20"/>
      </w:pPr>
      <w:r>
        <w:t>Коэффициенты характеризующие ликвидность и платежеспособность МТП магазин “Шанс” за 1998 год (в долях единицы)</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3"/>
        <w:gridCol w:w="1723"/>
        <w:gridCol w:w="1723"/>
        <w:gridCol w:w="1723"/>
      </w:tblGrid>
      <w:tr w:rsidR="003B1EFB">
        <w:tc>
          <w:tcPr>
            <w:tcW w:w="4323" w:type="dxa"/>
          </w:tcPr>
          <w:p w:rsidR="003B1EFB" w:rsidRDefault="003B1EFB">
            <w:pPr>
              <w:spacing w:line="312" w:lineRule="auto"/>
              <w:jc w:val="center"/>
              <w:rPr>
                <w:sz w:val="28"/>
              </w:rPr>
            </w:pPr>
            <w:r>
              <w:rPr>
                <w:sz w:val="28"/>
              </w:rPr>
              <w:t>Коэффициенты платежеспособности</w:t>
            </w:r>
          </w:p>
        </w:tc>
        <w:tc>
          <w:tcPr>
            <w:tcW w:w="1723" w:type="dxa"/>
          </w:tcPr>
          <w:p w:rsidR="003B1EFB" w:rsidRDefault="003B1EFB">
            <w:pPr>
              <w:spacing w:line="312" w:lineRule="auto"/>
              <w:jc w:val="center"/>
              <w:rPr>
                <w:sz w:val="28"/>
              </w:rPr>
            </w:pPr>
            <w:r>
              <w:rPr>
                <w:sz w:val="28"/>
              </w:rPr>
              <w:t>На начало года</w:t>
            </w:r>
          </w:p>
        </w:tc>
        <w:tc>
          <w:tcPr>
            <w:tcW w:w="1723" w:type="dxa"/>
          </w:tcPr>
          <w:p w:rsidR="003B1EFB" w:rsidRDefault="003B1EFB">
            <w:pPr>
              <w:spacing w:line="312" w:lineRule="auto"/>
              <w:jc w:val="center"/>
              <w:rPr>
                <w:sz w:val="28"/>
              </w:rPr>
            </w:pPr>
            <w:r>
              <w:rPr>
                <w:sz w:val="28"/>
              </w:rPr>
              <w:t>На конец года</w:t>
            </w:r>
          </w:p>
        </w:tc>
        <w:tc>
          <w:tcPr>
            <w:tcW w:w="1723" w:type="dxa"/>
          </w:tcPr>
          <w:p w:rsidR="003B1EFB" w:rsidRDefault="003B1EFB">
            <w:pPr>
              <w:spacing w:line="312" w:lineRule="auto"/>
              <w:jc w:val="center"/>
              <w:rPr>
                <w:sz w:val="28"/>
              </w:rPr>
            </w:pPr>
            <w:r>
              <w:rPr>
                <w:sz w:val="28"/>
              </w:rPr>
              <w:t>Отклонение</w:t>
            </w:r>
          </w:p>
        </w:tc>
      </w:tr>
      <w:tr w:rsidR="003B1EFB">
        <w:tc>
          <w:tcPr>
            <w:tcW w:w="4323" w:type="dxa"/>
          </w:tcPr>
          <w:p w:rsidR="003B1EFB" w:rsidRDefault="003B1EFB">
            <w:pPr>
              <w:spacing w:line="312" w:lineRule="auto"/>
              <w:jc w:val="both"/>
              <w:rPr>
                <w:sz w:val="28"/>
              </w:rPr>
            </w:pPr>
            <w:r>
              <w:rPr>
                <w:sz w:val="28"/>
              </w:rPr>
              <w:t>1. Общий показатель ликвидности</w:t>
            </w:r>
          </w:p>
        </w:tc>
        <w:tc>
          <w:tcPr>
            <w:tcW w:w="1723" w:type="dxa"/>
          </w:tcPr>
          <w:p w:rsidR="003B1EFB" w:rsidRDefault="003B1EFB">
            <w:pPr>
              <w:pStyle w:val="210"/>
              <w:spacing w:line="312" w:lineRule="auto"/>
            </w:pPr>
            <w:r>
              <w:t>0,53</w:t>
            </w:r>
          </w:p>
        </w:tc>
        <w:tc>
          <w:tcPr>
            <w:tcW w:w="1723" w:type="dxa"/>
          </w:tcPr>
          <w:p w:rsidR="003B1EFB" w:rsidRDefault="003B1EFB">
            <w:pPr>
              <w:spacing w:line="312" w:lineRule="auto"/>
              <w:jc w:val="center"/>
              <w:rPr>
                <w:sz w:val="28"/>
              </w:rPr>
            </w:pPr>
            <w:r>
              <w:rPr>
                <w:sz w:val="28"/>
              </w:rPr>
              <w:t>0,7</w:t>
            </w:r>
          </w:p>
        </w:tc>
        <w:tc>
          <w:tcPr>
            <w:tcW w:w="1723" w:type="dxa"/>
          </w:tcPr>
          <w:p w:rsidR="003B1EFB" w:rsidRDefault="003B1EFB">
            <w:pPr>
              <w:spacing w:line="312" w:lineRule="auto"/>
              <w:jc w:val="center"/>
              <w:rPr>
                <w:sz w:val="28"/>
              </w:rPr>
            </w:pPr>
            <w:r>
              <w:rPr>
                <w:sz w:val="28"/>
              </w:rPr>
              <w:t>+0,17</w:t>
            </w:r>
          </w:p>
        </w:tc>
      </w:tr>
      <w:tr w:rsidR="003B1EFB">
        <w:tc>
          <w:tcPr>
            <w:tcW w:w="4323" w:type="dxa"/>
          </w:tcPr>
          <w:p w:rsidR="003B1EFB" w:rsidRDefault="003B1EFB">
            <w:pPr>
              <w:spacing w:line="312" w:lineRule="auto"/>
              <w:jc w:val="both"/>
              <w:rPr>
                <w:sz w:val="28"/>
              </w:rPr>
            </w:pPr>
            <w:r>
              <w:rPr>
                <w:sz w:val="28"/>
              </w:rPr>
              <w:t>2. Коэффициент абсолютной ликвидности</w:t>
            </w:r>
          </w:p>
        </w:tc>
        <w:tc>
          <w:tcPr>
            <w:tcW w:w="1723" w:type="dxa"/>
          </w:tcPr>
          <w:p w:rsidR="003B1EFB" w:rsidRDefault="003B1EFB">
            <w:pPr>
              <w:spacing w:line="312" w:lineRule="auto"/>
              <w:jc w:val="center"/>
              <w:rPr>
                <w:sz w:val="28"/>
              </w:rPr>
            </w:pPr>
            <w:r>
              <w:rPr>
                <w:sz w:val="28"/>
              </w:rPr>
              <w:t>0,23</w:t>
            </w:r>
          </w:p>
        </w:tc>
        <w:tc>
          <w:tcPr>
            <w:tcW w:w="1723" w:type="dxa"/>
          </w:tcPr>
          <w:p w:rsidR="003B1EFB" w:rsidRDefault="003B1EFB">
            <w:pPr>
              <w:spacing w:line="312" w:lineRule="auto"/>
              <w:jc w:val="center"/>
              <w:rPr>
                <w:sz w:val="28"/>
              </w:rPr>
            </w:pPr>
            <w:r>
              <w:rPr>
                <w:sz w:val="28"/>
              </w:rPr>
              <w:t>0,32</w:t>
            </w:r>
          </w:p>
        </w:tc>
        <w:tc>
          <w:tcPr>
            <w:tcW w:w="1723" w:type="dxa"/>
          </w:tcPr>
          <w:p w:rsidR="003B1EFB" w:rsidRDefault="003B1EFB">
            <w:pPr>
              <w:spacing w:line="312" w:lineRule="auto"/>
              <w:jc w:val="center"/>
              <w:rPr>
                <w:sz w:val="28"/>
              </w:rPr>
            </w:pPr>
            <w:r>
              <w:rPr>
                <w:sz w:val="28"/>
              </w:rPr>
              <w:t>+0,09</w:t>
            </w:r>
          </w:p>
        </w:tc>
      </w:tr>
      <w:tr w:rsidR="003B1EFB">
        <w:tc>
          <w:tcPr>
            <w:tcW w:w="4323" w:type="dxa"/>
          </w:tcPr>
          <w:p w:rsidR="003B1EFB" w:rsidRDefault="003B1EFB">
            <w:pPr>
              <w:spacing w:line="312" w:lineRule="auto"/>
              <w:jc w:val="both"/>
              <w:rPr>
                <w:sz w:val="28"/>
              </w:rPr>
            </w:pPr>
            <w:r>
              <w:rPr>
                <w:sz w:val="28"/>
              </w:rPr>
              <w:t>3. Коэффициент критической оценки</w:t>
            </w:r>
          </w:p>
        </w:tc>
        <w:tc>
          <w:tcPr>
            <w:tcW w:w="1723" w:type="dxa"/>
          </w:tcPr>
          <w:p w:rsidR="003B1EFB" w:rsidRDefault="003B1EFB">
            <w:pPr>
              <w:spacing w:line="312" w:lineRule="auto"/>
              <w:jc w:val="center"/>
              <w:rPr>
                <w:sz w:val="28"/>
              </w:rPr>
            </w:pPr>
            <w:r>
              <w:rPr>
                <w:sz w:val="28"/>
              </w:rPr>
              <w:t>0,29</w:t>
            </w:r>
          </w:p>
        </w:tc>
        <w:tc>
          <w:tcPr>
            <w:tcW w:w="1723" w:type="dxa"/>
          </w:tcPr>
          <w:p w:rsidR="003B1EFB" w:rsidRDefault="003B1EFB">
            <w:pPr>
              <w:spacing w:line="312" w:lineRule="auto"/>
              <w:jc w:val="center"/>
              <w:rPr>
                <w:sz w:val="28"/>
              </w:rPr>
            </w:pPr>
            <w:r>
              <w:rPr>
                <w:sz w:val="28"/>
              </w:rPr>
              <w:t>0,32</w:t>
            </w:r>
          </w:p>
        </w:tc>
        <w:tc>
          <w:tcPr>
            <w:tcW w:w="1723" w:type="dxa"/>
          </w:tcPr>
          <w:p w:rsidR="003B1EFB" w:rsidRDefault="003B1EFB">
            <w:pPr>
              <w:spacing w:line="312" w:lineRule="auto"/>
              <w:jc w:val="center"/>
              <w:rPr>
                <w:sz w:val="28"/>
              </w:rPr>
            </w:pPr>
            <w:r>
              <w:rPr>
                <w:sz w:val="28"/>
              </w:rPr>
              <w:t>+0,03</w:t>
            </w:r>
          </w:p>
        </w:tc>
      </w:tr>
      <w:tr w:rsidR="003B1EFB">
        <w:tc>
          <w:tcPr>
            <w:tcW w:w="4323" w:type="dxa"/>
          </w:tcPr>
          <w:p w:rsidR="003B1EFB" w:rsidRDefault="003B1EFB">
            <w:pPr>
              <w:spacing w:line="312" w:lineRule="auto"/>
              <w:jc w:val="both"/>
              <w:rPr>
                <w:sz w:val="28"/>
              </w:rPr>
            </w:pPr>
            <w:r>
              <w:rPr>
                <w:sz w:val="28"/>
              </w:rPr>
              <w:t>4. Коэффициент текущей ликвидности</w:t>
            </w:r>
          </w:p>
        </w:tc>
        <w:tc>
          <w:tcPr>
            <w:tcW w:w="1723" w:type="dxa"/>
          </w:tcPr>
          <w:p w:rsidR="003B1EFB" w:rsidRDefault="003B1EFB">
            <w:pPr>
              <w:spacing w:line="312" w:lineRule="auto"/>
              <w:jc w:val="center"/>
              <w:rPr>
                <w:sz w:val="28"/>
              </w:rPr>
            </w:pPr>
            <w:r>
              <w:rPr>
                <w:sz w:val="28"/>
              </w:rPr>
              <w:t>1,18</w:t>
            </w:r>
          </w:p>
        </w:tc>
        <w:tc>
          <w:tcPr>
            <w:tcW w:w="1723" w:type="dxa"/>
          </w:tcPr>
          <w:p w:rsidR="003B1EFB" w:rsidRDefault="003B1EFB">
            <w:pPr>
              <w:spacing w:line="312" w:lineRule="auto"/>
              <w:jc w:val="center"/>
              <w:rPr>
                <w:sz w:val="28"/>
              </w:rPr>
            </w:pPr>
            <w:r>
              <w:rPr>
                <w:sz w:val="28"/>
              </w:rPr>
              <w:t>1,46</w:t>
            </w:r>
          </w:p>
        </w:tc>
        <w:tc>
          <w:tcPr>
            <w:tcW w:w="1723" w:type="dxa"/>
          </w:tcPr>
          <w:p w:rsidR="003B1EFB" w:rsidRDefault="003B1EFB">
            <w:pPr>
              <w:spacing w:line="312" w:lineRule="auto"/>
              <w:jc w:val="center"/>
              <w:rPr>
                <w:sz w:val="28"/>
              </w:rPr>
            </w:pPr>
            <w:r>
              <w:rPr>
                <w:sz w:val="28"/>
              </w:rPr>
              <w:t>+0,28</w:t>
            </w:r>
          </w:p>
        </w:tc>
      </w:tr>
      <w:tr w:rsidR="003B1EFB">
        <w:tc>
          <w:tcPr>
            <w:tcW w:w="4323" w:type="dxa"/>
          </w:tcPr>
          <w:p w:rsidR="003B1EFB" w:rsidRDefault="003B1EFB">
            <w:pPr>
              <w:spacing w:line="312" w:lineRule="auto"/>
              <w:jc w:val="both"/>
              <w:rPr>
                <w:sz w:val="28"/>
              </w:rPr>
            </w:pPr>
            <w:r>
              <w:rPr>
                <w:sz w:val="28"/>
              </w:rPr>
              <w:t>5. Коэффициент маневренности функционирующего капитала</w:t>
            </w:r>
          </w:p>
        </w:tc>
        <w:tc>
          <w:tcPr>
            <w:tcW w:w="1723" w:type="dxa"/>
          </w:tcPr>
          <w:p w:rsidR="003B1EFB" w:rsidRDefault="003B1EFB">
            <w:pPr>
              <w:spacing w:line="312" w:lineRule="auto"/>
              <w:jc w:val="center"/>
              <w:rPr>
                <w:sz w:val="28"/>
              </w:rPr>
            </w:pPr>
            <w:r>
              <w:rPr>
                <w:sz w:val="28"/>
              </w:rPr>
              <w:t>4,82</w:t>
            </w:r>
          </w:p>
        </w:tc>
        <w:tc>
          <w:tcPr>
            <w:tcW w:w="1723" w:type="dxa"/>
          </w:tcPr>
          <w:p w:rsidR="003B1EFB" w:rsidRDefault="003B1EFB">
            <w:pPr>
              <w:spacing w:line="312" w:lineRule="auto"/>
              <w:jc w:val="center"/>
              <w:rPr>
                <w:sz w:val="28"/>
              </w:rPr>
            </w:pPr>
            <w:r>
              <w:rPr>
                <w:sz w:val="28"/>
              </w:rPr>
              <w:t>2,48</w:t>
            </w:r>
          </w:p>
        </w:tc>
        <w:tc>
          <w:tcPr>
            <w:tcW w:w="1723" w:type="dxa"/>
          </w:tcPr>
          <w:p w:rsidR="003B1EFB" w:rsidRDefault="003B1EFB">
            <w:pPr>
              <w:spacing w:line="312" w:lineRule="auto"/>
              <w:jc w:val="center"/>
              <w:rPr>
                <w:sz w:val="28"/>
              </w:rPr>
            </w:pPr>
            <w:r>
              <w:rPr>
                <w:sz w:val="28"/>
              </w:rPr>
              <w:t>-2,34</w:t>
            </w:r>
          </w:p>
        </w:tc>
      </w:tr>
      <w:tr w:rsidR="003B1EFB">
        <w:tc>
          <w:tcPr>
            <w:tcW w:w="4323" w:type="dxa"/>
          </w:tcPr>
          <w:p w:rsidR="003B1EFB" w:rsidRDefault="003B1EFB">
            <w:pPr>
              <w:spacing w:line="312" w:lineRule="auto"/>
              <w:jc w:val="both"/>
              <w:rPr>
                <w:sz w:val="28"/>
              </w:rPr>
            </w:pPr>
            <w:r>
              <w:rPr>
                <w:sz w:val="28"/>
              </w:rPr>
              <w:t>6. Доля оборотных средств в активах</w:t>
            </w:r>
          </w:p>
        </w:tc>
        <w:tc>
          <w:tcPr>
            <w:tcW w:w="1723" w:type="dxa"/>
          </w:tcPr>
          <w:p w:rsidR="003B1EFB" w:rsidRDefault="003B1EFB">
            <w:pPr>
              <w:spacing w:line="312" w:lineRule="auto"/>
              <w:jc w:val="center"/>
              <w:rPr>
                <w:sz w:val="28"/>
              </w:rPr>
            </w:pPr>
            <w:r>
              <w:rPr>
                <w:sz w:val="28"/>
              </w:rPr>
              <w:t>0,25</w:t>
            </w:r>
          </w:p>
        </w:tc>
        <w:tc>
          <w:tcPr>
            <w:tcW w:w="1723" w:type="dxa"/>
          </w:tcPr>
          <w:p w:rsidR="003B1EFB" w:rsidRDefault="003B1EFB">
            <w:pPr>
              <w:spacing w:line="312" w:lineRule="auto"/>
              <w:jc w:val="center"/>
              <w:rPr>
                <w:sz w:val="28"/>
              </w:rPr>
            </w:pPr>
            <w:r>
              <w:rPr>
                <w:sz w:val="28"/>
              </w:rPr>
              <w:t>0,27</w:t>
            </w:r>
          </w:p>
        </w:tc>
        <w:tc>
          <w:tcPr>
            <w:tcW w:w="1723" w:type="dxa"/>
          </w:tcPr>
          <w:p w:rsidR="003B1EFB" w:rsidRDefault="003B1EFB">
            <w:pPr>
              <w:spacing w:line="312" w:lineRule="auto"/>
              <w:jc w:val="center"/>
              <w:rPr>
                <w:sz w:val="28"/>
              </w:rPr>
            </w:pPr>
            <w:r>
              <w:rPr>
                <w:sz w:val="28"/>
              </w:rPr>
              <w:t>+0,02</w:t>
            </w:r>
          </w:p>
        </w:tc>
      </w:tr>
      <w:tr w:rsidR="003B1EFB">
        <w:tc>
          <w:tcPr>
            <w:tcW w:w="4323" w:type="dxa"/>
          </w:tcPr>
          <w:p w:rsidR="003B1EFB" w:rsidRDefault="003B1EFB">
            <w:pPr>
              <w:spacing w:line="312" w:lineRule="auto"/>
              <w:jc w:val="both"/>
              <w:rPr>
                <w:sz w:val="28"/>
              </w:rPr>
            </w:pPr>
            <w:r>
              <w:rPr>
                <w:sz w:val="28"/>
              </w:rPr>
              <w:t>7. Коэффициент обеспеченности собственными средствами</w:t>
            </w:r>
          </w:p>
        </w:tc>
        <w:tc>
          <w:tcPr>
            <w:tcW w:w="1723" w:type="dxa"/>
          </w:tcPr>
          <w:p w:rsidR="003B1EFB" w:rsidRDefault="003B1EFB">
            <w:pPr>
              <w:spacing w:line="312" w:lineRule="auto"/>
              <w:jc w:val="center"/>
              <w:rPr>
                <w:sz w:val="28"/>
              </w:rPr>
            </w:pPr>
            <w:r>
              <w:rPr>
                <w:sz w:val="28"/>
              </w:rPr>
              <w:t>0,16</w:t>
            </w:r>
          </w:p>
        </w:tc>
        <w:tc>
          <w:tcPr>
            <w:tcW w:w="1723" w:type="dxa"/>
          </w:tcPr>
          <w:p w:rsidR="003B1EFB" w:rsidRDefault="003B1EFB">
            <w:pPr>
              <w:spacing w:line="312" w:lineRule="auto"/>
              <w:jc w:val="center"/>
              <w:rPr>
                <w:sz w:val="28"/>
              </w:rPr>
            </w:pPr>
            <w:r>
              <w:rPr>
                <w:sz w:val="28"/>
              </w:rPr>
              <w:t>0,31</w:t>
            </w:r>
          </w:p>
        </w:tc>
        <w:tc>
          <w:tcPr>
            <w:tcW w:w="1723" w:type="dxa"/>
          </w:tcPr>
          <w:p w:rsidR="003B1EFB" w:rsidRDefault="003B1EFB">
            <w:pPr>
              <w:spacing w:line="312" w:lineRule="auto"/>
              <w:jc w:val="center"/>
              <w:rPr>
                <w:sz w:val="28"/>
              </w:rPr>
            </w:pPr>
            <w:r>
              <w:rPr>
                <w:sz w:val="28"/>
              </w:rPr>
              <w:t>+0,15</w:t>
            </w:r>
          </w:p>
        </w:tc>
      </w:tr>
      <w:tr w:rsidR="003B1EFB">
        <w:tc>
          <w:tcPr>
            <w:tcW w:w="4323" w:type="dxa"/>
          </w:tcPr>
          <w:p w:rsidR="003B1EFB" w:rsidRDefault="003B1EFB">
            <w:pPr>
              <w:spacing w:line="312" w:lineRule="auto"/>
              <w:jc w:val="both"/>
              <w:rPr>
                <w:sz w:val="28"/>
              </w:rPr>
            </w:pPr>
            <w:r>
              <w:rPr>
                <w:sz w:val="28"/>
              </w:rPr>
              <w:t>8. Коэффициент восстановления платежеспособности</w:t>
            </w:r>
          </w:p>
        </w:tc>
        <w:tc>
          <w:tcPr>
            <w:tcW w:w="1723" w:type="dxa"/>
          </w:tcPr>
          <w:p w:rsidR="003B1EFB" w:rsidRDefault="003B1EFB">
            <w:pPr>
              <w:spacing w:line="312" w:lineRule="auto"/>
              <w:jc w:val="center"/>
              <w:rPr>
                <w:sz w:val="28"/>
              </w:rPr>
            </w:pPr>
            <w:r>
              <w:rPr>
                <w:sz w:val="28"/>
              </w:rPr>
              <w:t>--</w:t>
            </w:r>
          </w:p>
        </w:tc>
        <w:tc>
          <w:tcPr>
            <w:tcW w:w="1723" w:type="dxa"/>
          </w:tcPr>
          <w:p w:rsidR="003B1EFB" w:rsidRDefault="003B1EFB">
            <w:pPr>
              <w:spacing w:line="312" w:lineRule="auto"/>
              <w:jc w:val="center"/>
              <w:rPr>
                <w:sz w:val="28"/>
              </w:rPr>
            </w:pPr>
            <w:r>
              <w:rPr>
                <w:sz w:val="28"/>
              </w:rPr>
              <w:t>--</w:t>
            </w:r>
          </w:p>
        </w:tc>
        <w:tc>
          <w:tcPr>
            <w:tcW w:w="1723" w:type="dxa"/>
          </w:tcPr>
          <w:p w:rsidR="003B1EFB" w:rsidRDefault="003B1EFB">
            <w:pPr>
              <w:spacing w:line="312" w:lineRule="auto"/>
              <w:jc w:val="center"/>
              <w:rPr>
                <w:sz w:val="28"/>
              </w:rPr>
            </w:pPr>
            <w:r>
              <w:rPr>
                <w:sz w:val="28"/>
              </w:rPr>
              <w:t>--</w:t>
            </w:r>
          </w:p>
        </w:tc>
      </w:tr>
    </w:tbl>
    <w:p w:rsidR="003B1EFB" w:rsidRDefault="003B1EFB">
      <w:pPr>
        <w:spacing w:line="312" w:lineRule="auto"/>
        <w:jc w:val="both"/>
        <w:rPr>
          <w:sz w:val="28"/>
        </w:rPr>
      </w:pPr>
    </w:p>
    <w:p w:rsidR="003B1EFB" w:rsidRDefault="003B1EFB">
      <w:pPr>
        <w:spacing w:line="312" w:lineRule="auto"/>
        <w:jc w:val="both"/>
        <w:rPr>
          <w:sz w:val="28"/>
        </w:rPr>
      </w:pPr>
      <w:r>
        <w:rPr>
          <w:sz w:val="28"/>
        </w:rPr>
        <w:tab/>
        <w:t>Динамика коэффициентов характеризующих платежеспособность МТП “Шанс” положительная. В конце отчетного периода предприятие могло оплатить 32% своих краткосрочных обязательств за счет денежных средств.</w:t>
      </w:r>
    </w:p>
    <w:p w:rsidR="003B1EFB" w:rsidRDefault="003B1EFB">
      <w:pPr>
        <w:spacing w:line="312" w:lineRule="auto"/>
        <w:jc w:val="both"/>
        <w:rPr>
          <w:sz w:val="28"/>
        </w:rPr>
      </w:pPr>
      <w:r>
        <w:rPr>
          <w:sz w:val="28"/>
        </w:rPr>
        <w:tab/>
        <w:t xml:space="preserve">Коэффициент критической оценки показывает, какая часть  краткосрочных обязательств п\п может быть немедленно погашена за счет средств на различных счетах, в краткосрочных ценных бумагах, а также поступлений по расчетам с дебиторами, нормальное ограничение  0,7-0,8. На </w:t>
      </w:r>
      <w:r>
        <w:rPr>
          <w:sz w:val="28"/>
        </w:rPr>
        <w:lastRenderedPageBreak/>
        <w:t>МТП “Шанс” коэффициент критической оценки значительно ниже нормы  составляет 0,32. Это отрицательная тенденция.</w:t>
      </w:r>
      <w:r>
        <w:rPr>
          <w:sz w:val="28"/>
        </w:rPr>
        <w:tab/>
        <w:t>Коэффициент текущей ликвидности позволяет установить, в какой кратности текущие активы показывают краткосрочные обязательства, интервал зависит от производственного цикла для торговли - 1,0, машиностроения -1,5, для судостроения - 2,5. У МТП “Шанс” на конец отчетного периода коэффициент текущей ликвидности составляет 1,46, т.е. превышает 1,0, можно сделать вывод о том, что п\п располагает некоторым объемом свободных ресурсов, формируемых за счет собственных источников.</w:t>
      </w:r>
    </w:p>
    <w:p w:rsidR="003B1EFB" w:rsidRDefault="003B1EFB">
      <w:pPr>
        <w:spacing w:line="312" w:lineRule="auto"/>
        <w:jc w:val="both"/>
        <w:rPr>
          <w:sz w:val="28"/>
        </w:rPr>
      </w:pPr>
      <w:r>
        <w:rPr>
          <w:sz w:val="28"/>
        </w:rPr>
        <w:tab/>
        <w:t>МТП “Шанс” можно считать платежеспособной, т.к. сумма ее оборотных активов больше суммы краткосрочной задолженности. Коэффициент текущей ликвидности обобщает предыдущие показатели и является одним из показателей, характеризующих удовлетворенность бухгалтерского баланса. (Приложение 1, ф.№ 1).</w:t>
      </w:r>
    </w:p>
    <w:p w:rsidR="003B1EFB" w:rsidRDefault="003B1EFB">
      <w:pPr>
        <w:spacing w:line="312" w:lineRule="auto"/>
        <w:jc w:val="both"/>
        <w:rPr>
          <w:sz w:val="28"/>
        </w:rPr>
      </w:pPr>
      <w:r>
        <w:rPr>
          <w:sz w:val="28"/>
        </w:rPr>
        <w:tab/>
        <w:t>Следует отметить снижение за анализируемый период коэффициента маневренности функционирующего капитала на 2,34. Из этого следует, что часть функционирующего капитала обездвиженная в производственных запасах и долгосрочной дебиторской задолженности, уменьшилась, что является положительным фактом.</w:t>
      </w:r>
    </w:p>
    <w:p w:rsidR="003B1EFB" w:rsidRDefault="003B1EFB">
      <w:pPr>
        <w:spacing w:line="312" w:lineRule="auto"/>
        <w:jc w:val="both"/>
        <w:rPr>
          <w:sz w:val="28"/>
        </w:rPr>
      </w:pPr>
      <w:r>
        <w:rPr>
          <w:sz w:val="28"/>
        </w:rPr>
        <w:tab/>
        <w:t>Значение, коэффициента обеспеченности собственными средствами (L=0,31) дает основание считать структуру баланса удовлетворительной, так как показывает наличие собственных оборотных средств у МТП “Шанс” необходимых для ее финансовой устойчивости.</w:t>
      </w:r>
    </w:p>
    <w:p w:rsidR="003B1EFB" w:rsidRDefault="003B1EFB">
      <w:pPr>
        <w:spacing w:line="312" w:lineRule="auto"/>
        <w:jc w:val="both"/>
        <w:rPr>
          <w:sz w:val="28"/>
        </w:rPr>
      </w:pPr>
    </w:p>
    <w:p w:rsidR="003B1EFB" w:rsidRDefault="003B1EFB">
      <w:pPr>
        <w:pStyle w:val="2"/>
      </w:pPr>
      <w:bookmarkStart w:id="11" w:name="_Toc468713705"/>
      <w:r>
        <w:t xml:space="preserve">2.4. Анализ финансовой устойчивости </w:t>
      </w:r>
      <w:r>
        <w:rPr>
          <w:lang w:val="ru-RU"/>
        </w:rPr>
        <w:t>МТП</w:t>
      </w:r>
      <w:r>
        <w:t xml:space="preserve"> магазин “</w:t>
      </w:r>
      <w:r>
        <w:rPr>
          <w:lang w:val="ru-RU"/>
        </w:rPr>
        <w:t>Ш</w:t>
      </w:r>
      <w:r>
        <w:t>анс.”</w:t>
      </w:r>
      <w:bookmarkEnd w:id="11"/>
    </w:p>
    <w:p w:rsidR="003B1EFB" w:rsidRDefault="003B1EFB">
      <w:pPr>
        <w:spacing w:line="312" w:lineRule="auto"/>
        <w:jc w:val="center"/>
        <w:rPr>
          <w:b/>
          <w:sz w:val="28"/>
        </w:rPr>
      </w:pPr>
    </w:p>
    <w:p w:rsidR="003B1EFB" w:rsidRDefault="003B1EFB">
      <w:pPr>
        <w:spacing w:line="312" w:lineRule="auto"/>
        <w:jc w:val="center"/>
        <w:rPr>
          <w:b/>
          <w:sz w:val="28"/>
        </w:rPr>
      </w:pPr>
      <w:r>
        <w:rPr>
          <w:b/>
          <w:sz w:val="28"/>
        </w:rPr>
        <w:t>Абсолютные показатели финансовой устойчивости МТП “Шанс”.</w:t>
      </w:r>
      <w:r>
        <w:rPr>
          <w:b/>
          <w:sz w:val="28"/>
        </w:rPr>
        <w:tab/>
      </w:r>
    </w:p>
    <w:p w:rsidR="003B1EFB" w:rsidRDefault="003B1EFB">
      <w:pPr>
        <w:spacing w:line="312" w:lineRule="auto"/>
        <w:jc w:val="center"/>
        <w:rPr>
          <w:b/>
          <w:sz w:val="28"/>
        </w:rPr>
      </w:pPr>
    </w:p>
    <w:p w:rsidR="003B1EFB" w:rsidRDefault="003B1EFB">
      <w:pPr>
        <w:spacing w:line="312" w:lineRule="auto"/>
        <w:jc w:val="both"/>
        <w:rPr>
          <w:sz w:val="28"/>
        </w:rPr>
      </w:pPr>
      <w:r>
        <w:rPr>
          <w:sz w:val="28"/>
        </w:rPr>
        <w:tab/>
        <w:t>Определим и оценим финансовую устойчивость п\п (таблица 11).</w:t>
      </w:r>
    </w:p>
    <w:p w:rsidR="003B1EFB" w:rsidRDefault="003B1EFB">
      <w:pPr>
        <w:spacing w:line="312" w:lineRule="auto"/>
        <w:jc w:val="right"/>
        <w:rPr>
          <w:sz w:val="28"/>
        </w:rPr>
      </w:pPr>
      <w:r>
        <w:rPr>
          <w:sz w:val="28"/>
        </w:rPr>
        <w:br w:type="page"/>
      </w:r>
      <w:r>
        <w:rPr>
          <w:sz w:val="28"/>
        </w:rPr>
        <w:lastRenderedPageBreak/>
        <w:t>Таблица 11.</w:t>
      </w:r>
    </w:p>
    <w:p w:rsidR="003B1EFB" w:rsidRDefault="003B1EFB">
      <w:pPr>
        <w:spacing w:line="312" w:lineRule="auto"/>
        <w:jc w:val="center"/>
        <w:rPr>
          <w:b/>
          <w:sz w:val="28"/>
        </w:rPr>
      </w:pPr>
      <w:r>
        <w:rPr>
          <w:b/>
          <w:sz w:val="28"/>
        </w:rPr>
        <w:t>Анализ финансовой устойчивости МТП магазин “Шанс” за 1998 год.</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98"/>
        <w:gridCol w:w="1400"/>
        <w:gridCol w:w="1367"/>
        <w:gridCol w:w="33"/>
        <w:gridCol w:w="1763"/>
        <w:gridCol w:w="1036"/>
      </w:tblGrid>
      <w:tr w:rsidR="003B1EFB">
        <w:tc>
          <w:tcPr>
            <w:tcW w:w="3898" w:type="dxa"/>
          </w:tcPr>
          <w:p w:rsidR="003B1EFB" w:rsidRDefault="003B1EFB">
            <w:pPr>
              <w:spacing w:line="312" w:lineRule="auto"/>
              <w:jc w:val="center"/>
              <w:rPr>
                <w:sz w:val="28"/>
              </w:rPr>
            </w:pPr>
            <w:r>
              <w:rPr>
                <w:sz w:val="28"/>
              </w:rPr>
              <w:t>Показатель</w:t>
            </w:r>
          </w:p>
        </w:tc>
        <w:tc>
          <w:tcPr>
            <w:tcW w:w="1400" w:type="dxa"/>
          </w:tcPr>
          <w:p w:rsidR="003B1EFB" w:rsidRDefault="003B1EFB">
            <w:pPr>
              <w:spacing w:line="312" w:lineRule="auto"/>
              <w:jc w:val="center"/>
              <w:rPr>
                <w:sz w:val="28"/>
              </w:rPr>
            </w:pPr>
            <w:r>
              <w:rPr>
                <w:sz w:val="28"/>
              </w:rPr>
              <w:t>На начало периода, руб.</w:t>
            </w:r>
          </w:p>
        </w:tc>
        <w:tc>
          <w:tcPr>
            <w:tcW w:w="1400" w:type="dxa"/>
            <w:gridSpan w:val="2"/>
          </w:tcPr>
          <w:p w:rsidR="003B1EFB" w:rsidRDefault="003B1EFB">
            <w:pPr>
              <w:spacing w:line="312" w:lineRule="auto"/>
              <w:jc w:val="center"/>
              <w:rPr>
                <w:sz w:val="28"/>
              </w:rPr>
            </w:pPr>
            <w:r>
              <w:rPr>
                <w:sz w:val="28"/>
              </w:rPr>
              <w:t>На коней периода, руб.</w:t>
            </w:r>
          </w:p>
        </w:tc>
        <w:tc>
          <w:tcPr>
            <w:tcW w:w="1763" w:type="dxa"/>
          </w:tcPr>
          <w:p w:rsidR="003B1EFB" w:rsidRDefault="003B1EFB">
            <w:pPr>
              <w:spacing w:line="312" w:lineRule="auto"/>
              <w:jc w:val="center"/>
              <w:rPr>
                <w:sz w:val="28"/>
              </w:rPr>
            </w:pPr>
            <w:r>
              <w:rPr>
                <w:sz w:val="28"/>
              </w:rPr>
              <w:t>Абсолютное отклонение, руб.</w:t>
            </w:r>
          </w:p>
        </w:tc>
        <w:tc>
          <w:tcPr>
            <w:tcW w:w="1036" w:type="dxa"/>
          </w:tcPr>
          <w:p w:rsidR="003B1EFB" w:rsidRDefault="003B1EFB">
            <w:pPr>
              <w:spacing w:line="312" w:lineRule="auto"/>
              <w:jc w:val="center"/>
              <w:rPr>
                <w:sz w:val="28"/>
              </w:rPr>
            </w:pPr>
            <w:r>
              <w:rPr>
                <w:sz w:val="28"/>
              </w:rPr>
              <w:t>Темп роста, %</w:t>
            </w:r>
          </w:p>
        </w:tc>
      </w:tr>
      <w:tr w:rsidR="003B1EFB">
        <w:tc>
          <w:tcPr>
            <w:tcW w:w="3898" w:type="dxa"/>
          </w:tcPr>
          <w:p w:rsidR="003B1EFB" w:rsidRDefault="003B1EFB">
            <w:pPr>
              <w:spacing w:line="312" w:lineRule="auto"/>
              <w:jc w:val="both"/>
              <w:rPr>
                <w:sz w:val="28"/>
              </w:rPr>
            </w:pPr>
            <w:r>
              <w:rPr>
                <w:sz w:val="28"/>
              </w:rPr>
              <w:t>1. Источники собственных средств (Ис)</w:t>
            </w:r>
          </w:p>
        </w:tc>
        <w:tc>
          <w:tcPr>
            <w:tcW w:w="1400" w:type="dxa"/>
          </w:tcPr>
          <w:p w:rsidR="003B1EFB" w:rsidRDefault="003B1EFB">
            <w:pPr>
              <w:spacing w:line="312" w:lineRule="auto"/>
              <w:jc w:val="center"/>
              <w:rPr>
                <w:sz w:val="28"/>
              </w:rPr>
            </w:pPr>
            <w:r>
              <w:rPr>
                <w:sz w:val="28"/>
              </w:rPr>
              <w:t>2279892</w:t>
            </w:r>
          </w:p>
        </w:tc>
        <w:tc>
          <w:tcPr>
            <w:tcW w:w="1367" w:type="dxa"/>
          </w:tcPr>
          <w:p w:rsidR="003B1EFB" w:rsidRDefault="003B1EFB">
            <w:pPr>
              <w:spacing w:line="312" w:lineRule="auto"/>
              <w:jc w:val="center"/>
              <w:rPr>
                <w:sz w:val="28"/>
              </w:rPr>
            </w:pPr>
            <w:r>
              <w:rPr>
                <w:sz w:val="28"/>
              </w:rPr>
              <w:t>1357375</w:t>
            </w:r>
          </w:p>
        </w:tc>
        <w:tc>
          <w:tcPr>
            <w:tcW w:w="1795" w:type="dxa"/>
            <w:gridSpan w:val="2"/>
          </w:tcPr>
          <w:p w:rsidR="003B1EFB" w:rsidRDefault="003B1EFB">
            <w:pPr>
              <w:spacing w:line="312" w:lineRule="auto"/>
              <w:jc w:val="center"/>
              <w:rPr>
                <w:sz w:val="28"/>
              </w:rPr>
            </w:pPr>
            <w:r>
              <w:rPr>
                <w:sz w:val="28"/>
              </w:rPr>
              <w:t>77483</w:t>
            </w:r>
          </w:p>
        </w:tc>
        <w:tc>
          <w:tcPr>
            <w:tcW w:w="1036" w:type="dxa"/>
          </w:tcPr>
          <w:p w:rsidR="003B1EFB" w:rsidRDefault="003B1EFB">
            <w:pPr>
              <w:spacing w:line="312" w:lineRule="auto"/>
              <w:jc w:val="center"/>
              <w:rPr>
                <w:sz w:val="28"/>
              </w:rPr>
            </w:pPr>
            <w:r>
              <w:rPr>
                <w:sz w:val="28"/>
              </w:rPr>
              <w:t>106,1</w:t>
            </w:r>
          </w:p>
        </w:tc>
      </w:tr>
      <w:tr w:rsidR="003B1EFB">
        <w:tc>
          <w:tcPr>
            <w:tcW w:w="3898" w:type="dxa"/>
          </w:tcPr>
          <w:p w:rsidR="003B1EFB" w:rsidRDefault="003B1EFB">
            <w:pPr>
              <w:spacing w:line="312" w:lineRule="auto"/>
              <w:jc w:val="both"/>
              <w:rPr>
                <w:sz w:val="28"/>
              </w:rPr>
            </w:pPr>
            <w:r>
              <w:rPr>
                <w:sz w:val="28"/>
              </w:rPr>
              <w:t>2. Внеоборотные активы (F)</w:t>
            </w:r>
          </w:p>
        </w:tc>
        <w:tc>
          <w:tcPr>
            <w:tcW w:w="1400" w:type="dxa"/>
          </w:tcPr>
          <w:p w:rsidR="003B1EFB" w:rsidRDefault="003B1EFB">
            <w:pPr>
              <w:spacing w:line="312" w:lineRule="auto"/>
              <w:jc w:val="center"/>
              <w:rPr>
                <w:sz w:val="28"/>
              </w:rPr>
            </w:pPr>
            <w:r>
              <w:rPr>
                <w:sz w:val="28"/>
              </w:rPr>
              <w:t>1212721</w:t>
            </w:r>
          </w:p>
        </w:tc>
        <w:tc>
          <w:tcPr>
            <w:tcW w:w="1367" w:type="dxa"/>
          </w:tcPr>
          <w:p w:rsidR="003B1EFB" w:rsidRDefault="003B1EFB">
            <w:pPr>
              <w:spacing w:line="312" w:lineRule="auto"/>
              <w:jc w:val="center"/>
              <w:rPr>
                <w:sz w:val="28"/>
              </w:rPr>
            </w:pPr>
            <w:r>
              <w:rPr>
                <w:sz w:val="28"/>
              </w:rPr>
              <w:t>1211459</w:t>
            </w:r>
          </w:p>
        </w:tc>
        <w:tc>
          <w:tcPr>
            <w:tcW w:w="1795" w:type="dxa"/>
            <w:gridSpan w:val="2"/>
          </w:tcPr>
          <w:p w:rsidR="003B1EFB" w:rsidRDefault="003B1EFB">
            <w:pPr>
              <w:spacing w:line="312" w:lineRule="auto"/>
              <w:jc w:val="center"/>
              <w:rPr>
                <w:sz w:val="28"/>
              </w:rPr>
            </w:pPr>
            <w:r>
              <w:rPr>
                <w:sz w:val="28"/>
              </w:rPr>
              <w:t>-1262</w:t>
            </w:r>
          </w:p>
        </w:tc>
        <w:tc>
          <w:tcPr>
            <w:tcW w:w="1036" w:type="dxa"/>
          </w:tcPr>
          <w:p w:rsidR="003B1EFB" w:rsidRDefault="003B1EFB">
            <w:pPr>
              <w:spacing w:line="312" w:lineRule="auto"/>
              <w:jc w:val="center"/>
              <w:rPr>
                <w:sz w:val="28"/>
              </w:rPr>
            </w:pPr>
            <w:r>
              <w:rPr>
                <w:sz w:val="28"/>
              </w:rPr>
              <w:t>99,9</w:t>
            </w:r>
          </w:p>
        </w:tc>
      </w:tr>
      <w:tr w:rsidR="003B1EFB">
        <w:tc>
          <w:tcPr>
            <w:tcW w:w="3898" w:type="dxa"/>
          </w:tcPr>
          <w:p w:rsidR="003B1EFB" w:rsidRDefault="003B1EFB">
            <w:pPr>
              <w:spacing w:line="312" w:lineRule="auto"/>
              <w:jc w:val="both"/>
              <w:rPr>
                <w:sz w:val="28"/>
              </w:rPr>
            </w:pPr>
            <w:r>
              <w:rPr>
                <w:sz w:val="28"/>
              </w:rPr>
              <w:t>3. Собственные оборотные средства (Ес) [1-2]</w:t>
            </w:r>
          </w:p>
        </w:tc>
        <w:tc>
          <w:tcPr>
            <w:tcW w:w="1400" w:type="dxa"/>
          </w:tcPr>
          <w:p w:rsidR="003B1EFB" w:rsidRDefault="003B1EFB">
            <w:pPr>
              <w:spacing w:line="312" w:lineRule="auto"/>
              <w:jc w:val="center"/>
              <w:rPr>
                <w:sz w:val="28"/>
              </w:rPr>
            </w:pPr>
            <w:r>
              <w:rPr>
                <w:sz w:val="28"/>
              </w:rPr>
              <w:t>67171</w:t>
            </w:r>
          </w:p>
        </w:tc>
        <w:tc>
          <w:tcPr>
            <w:tcW w:w="1367" w:type="dxa"/>
          </w:tcPr>
          <w:p w:rsidR="003B1EFB" w:rsidRDefault="003B1EFB">
            <w:pPr>
              <w:spacing w:line="312" w:lineRule="auto"/>
              <w:jc w:val="center"/>
              <w:rPr>
                <w:sz w:val="28"/>
              </w:rPr>
            </w:pPr>
            <w:r>
              <w:rPr>
                <w:sz w:val="28"/>
              </w:rPr>
              <w:t>145916</w:t>
            </w:r>
          </w:p>
        </w:tc>
        <w:tc>
          <w:tcPr>
            <w:tcW w:w="1795" w:type="dxa"/>
            <w:gridSpan w:val="2"/>
          </w:tcPr>
          <w:p w:rsidR="003B1EFB" w:rsidRDefault="003B1EFB">
            <w:pPr>
              <w:spacing w:line="312" w:lineRule="auto"/>
              <w:jc w:val="center"/>
              <w:rPr>
                <w:sz w:val="28"/>
              </w:rPr>
            </w:pPr>
            <w:r>
              <w:rPr>
                <w:sz w:val="28"/>
              </w:rPr>
              <w:t>78745</w:t>
            </w:r>
          </w:p>
        </w:tc>
        <w:tc>
          <w:tcPr>
            <w:tcW w:w="1036" w:type="dxa"/>
          </w:tcPr>
          <w:p w:rsidR="003B1EFB" w:rsidRDefault="003B1EFB">
            <w:pPr>
              <w:spacing w:line="312" w:lineRule="auto"/>
              <w:jc w:val="center"/>
              <w:rPr>
                <w:sz w:val="28"/>
              </w:rPr>
            </w:pPr>
            <w:r>
              <w:rPr>
                <w:sz w:val="28"/>
              </w:rPr>
              <w:t>217,2</w:t>
            </w:r>
          </w:p>
        </w:tc>
      </w:tr>
      <w:tr w:rsidR="003B1EFB">
        <w:tc>
          <w:tcPr>
            <w:tcW w:w="3898" w:type="dxa"/>
          </w:tcPr>
          <w:p w:rsidR="003B1EFB" w:rsidRDefault="003B1EFB">
            <w:pPr>
              <w:spacing w:line="312" w:lineRule="auto"/>
              <w:jc w:val="both"/>
              <w:rPr>
                <w:sz w:val="28"/>
              </w:rPr>
            </w:pPr>
            <w:r>
              <w:rPr>
                <w:sz w:val="28"/>
              </w:rPr>
              <w:t>4. Долгосрочные кредиты и земные средства (Кт)</w:t>
            </w:r>
          </w:p>
        </w:tc>
        <w:tc>
          <w:tcPr>
            <w:tcW w:w="1400" w:type="dxa"/>
          </w:tcPr>
          <w:p w:rsidR="003B1EFB" w:rsidRDefault="003B1EFB">
            <w:pPr>
              <w:spacing w:line="312" w:lineRule="auto"/>
              <w:jc w:val="center"/>
              <w:rPr>
                <w:sz w:val="28"/>
              </w:rPr>
            </w:pPr>
            <w:r>
              <w:rPr>
                <w:sz w:val="28"/>
              </w:rPr>
              <w:t>--</w:t>
            </w:r>
          </w:p>
        </w:tc>
        <w:tc>
          <w:tcPr>
            <w:tcW w:w="1367" w:type="dxa"/>
          </w:tcPr>
          <w:p w:rsidR="003B1EFB" w:rsidRDefault="003B1EFB">
            <w:pPr>
              <w:spacing w:line="312" w:lineRule="auto"/>
              <w:jc w:val="center"/>
              <w:rPr>
                <w:sz w:val="28"/>
              </w:rPr>
            </w:pPr>
            <w:r>
              <w:rPr>
                <w:sz w:val="28"/>
              </w:rPr>
              <w:t>--</w:t>
            </w:r>
          </w:p>
        </w:tc>
        <w:tc>
          <w:tcPr>
            <w:tcW w:w="1795" w:type="dxa"/>
            <w:gridSpan w:val="2"/>
          </w:tcPr>
          <w:p w:rsidR="003B1EFB" w:rsidRDefault="003B1EFB">
            <w:pPr>
              <w:spacing w:line="312" w:lineRule="auto"/>
              <w:jc w:val="center"/>
              <w:rPr>
                <w:sz w:val="28"/>
              </w:rPr>
            </w:pPr>
            <w:r>
              <w:rPr>
                <w:sz w:val="28"/>
              </w:rPr>
              <w:t>--</w:t>
            </w:r>
          </w:p>
        </w:tc>
        <w:tc>
          <w:tcPr>
            <w:tcW w:w="1036" w:type="dxa"/>
          </w:tcPr>
          <w:p w:rsidR="003B1EFB" w:rsidRDefault="003B1EFB">
            <w:pPr>
              <w:spacing w:line="312" w:lineRule="auto"/>
              <w:jc w:val="center"/>
              <w:rPr>
                <w:sz w:val="28"/>
              </w:rPr>
            </w:pPr>
            <w:r>
              <w:rPr>
                <w:sz w:val="28"/>
              </w:rPr>
              <w:t>--</w:t>
            </w:r>
          </w:p>
        </w:tc>
      </w:tr>
      <w:tr w:rsidR="003B1EFB">
        <w:tc>
          <w:tcPr>
            <w:tcW w:w="3898" w:type="dxa"/>
          </w:tcPr>
          <w:p w:rsidR="003B1EFB" w:rsidRDefault="003B1EFB">
            <w:pPr>
              <w:spacing w:line="312" w:lineRule="auto"/>
              <w:jc w:val="both"/>
              <w:rPr>
                <w:sz w:val="28"/>
              </w:rPr>
            </w:pPr>
            <w:r>
              <w:rPr>
                <w:sz w:val="28"/>
              </w:rPr>
              <w:t>5. Наличие собственных оборотных средств и долгосрочных заемных источников для формирования запасов и затрат (Ет) [3+4]</w:t>
            </w:r>
          </w:p>
        </w:tc>
        <w:tc>
          <w:tcPr>
            <w:tcW w:w="1400" w:type="dxa"/>
          </w:tcPr>
          <w:p w:rsidR="003B1EFB" w:rsidRDefault="003B1EFB">
            <w:pPr>
              <w:spacing w:line="312" w:lineRule="auto"/>
              <w:jc w:val="center"/>
              <w:rPr>
                <w:sz w:val="28"/>
              </w:rPr>
            </w:pPr>
            <w:r>
              <w:rPr>
                <w:sz w:val="28"/>
              </w:rPr>
              <w:t>67171</w:t>
            </w:r>
          </w:p>
        </w:tc>
        <w:tc>
          <w:tcPr>
            <w:tcW w:w="1367" w:type="dxa"/>
          </w:tcPr>
          <w:p w:rsidR="003B1EFB" w:rsidRDefault="003B1EFB">
            <w:pPr>
              <w:spacing w:line="312" w:lineRule="auto"/>
              <w:jc w:val="center"/>
              <w:rPr>
                <w:sz w:val="28"/>
              </w:rPr>
            </w:pPr>
            <w:r>
              <w:rPr>
                <w:sz w:val="28"/>
              </w:rPr>
              <w:t>145916</w:t>
            </w:r>
          </w:p>
        </w:tc>
        <w:tc>
          <w:tcPr>
            <w:tcW w:w="1795" w:type="dxa"/>
            <w:gridSpan w:val="2"/>
          </w:tcPr>
          <w:p w:rsidR="003B1EFB" w:rsidRDefault="003B1EFB">
            <w:pPr>
              <w:spacing w:line="312" w:lineRule="auto"/>
              <w:jc w:val="center"/>
              <w:rPr>
                <w:sz w:val="28"/>
              </w:rPr>
            </w:pPr>
            <w:r>
              <w:rPr>
                <w:sz w:val="28"/>
              </w:rPr>
              <w:t>78745</w:t>
            </w:r>
          </w:p>
        </w:tc>
        <w:tc>
          <w:tcPr>
            <w:tcW w:w="1036" w:type="dxa"/>
          </w:tcPr>
          <w:p w:rsidR="003B1EFB" w:rsidRDefault="003B1EFB">
            <w:pPr>
              <w:spacing w:line="312" w:lineRule="auto"/>
              <w:jc w:val="center"/>
              <w:rPr>
                <w:sz w:val="28"/>
              </w:rPr>
            </w:pPr>
            <w:r>
              <w:rPr>
                <w:sz w:val="28"/>
              </w:rPr>
              <w:t>217,2</w:t>
            </w:r>
          </w:p>
        </w:tc>
      </w:tr>
      <w:tr w:rsidR="003B1EFB">
        <w:tc>
          <w:tcPr>
            <w:tcW w:w="3898" w:type="dxa"/>
          </w:tcPr>
          <w:p w:rsidR="003B1EFB" w:rsidRDefault="003B1EFB">
            <w:pPr>
              <w:spacing w:line="312" w:lineRule="auto"/>
              <w:jc w:val="both"/>
              <w:rPr>
                <w:sz w:val="28"/>
              </w:rPr>
            </w:pPr>
            <w:r>
              <w:rPr>
                <w:sz w:val="28"/>
              </w:rPr>
              <w:t>6. Краткосрочные кредиты и</w:t>
            </w:r>
          </w:p>
          <w:p w:rsidR="003B1EFB" w:rsidRDefault="003B1EFB">
            <w:pPr>
              <w:spacing w:line="312" w:lineRule="auto"/>
              <w:jc w:val="both"/>
              <w:rPr>
                <w:sz w:val="28"/>
              </w:rPr>
            </w:pPr>
            <w:r>
              <w:rPr>
                <w:sz w:val="28"/>
              </w:rPr>
              <w:t>займы (К 1)</w:t>
            </w:r>
          </w:p>
        </w:tc>
        <w:tc>
          <w:tcPr>
            <w:tcW w:w="1400" w:type="dxa"/>
          </w:tcPr>
          <w:p w:rsidR="003B1EFB" w:rsidRDefault="003B1EFB">
            <w:pPr>
              <w:spacing w:line="312" w:lineRule="auto"/>
              <w:jc w:val="center"/>
              <w:rPr>
                <w:sz w:val="28"/>
              </w:rPr>
            </w:pPr>
            <w:r>
              <w:rPr>
                <w:sz w:val="28"/>
              </w:rPr>
              <w:t>333185</w:t>
            </w:r>
          </w:p>
        </w:tc>
        <w:tc>
          <w:tcPr>
            <w:tcW w:w="1367" w:type="dxa"/>
          </w:tcPr>
          <w:p w:rsidR="003B1EFB" w:rsidRDefault="003B1EFB">
            <w:pPr>
              <w:spacing w:line="312" w:lineRule="auto"/>
              <w:jc w:val="center"/>
              <w:rPr>
                <w:sz w:val="28"/>
              </w:rPr>
            </w:pPr>
            <w:r>
              <w:rPr>
                <w:sz w:val="28"/>
              </w:rPr>
              <w:t>285341</w:t>
            </w:r>
          </w:p>
        </w:tc>
        <w:tc>
          <w:tcPr>
            <w:tcW w:w="1795" w:type="dxa"/>
            <w:gridSpan w:val="2"/>
          </w:tcPr>
          <w:p w:rsidR="003B1EFB" w:rsidRDefault="003B1EFB">
            <w:pPr>
              <w:spacing w:line="312" w:lineRule="auto"/>
              <w:jc w:val="center"/>
              <w:rPr>
                <w:sz w:val="28"/>
              </w:rPr>
            </w:pPr>
            <w:r>
              <w:rPr>
                <w:sz w:val="28"/>
              </w:rPr>
              <w:t>-47844</w:t>
            </w:r>
          </w:p>
        </w:tc>
        <w:tc>
          <w:tcPr>
            <w:tcW w:w="1036" w:type="dxa"/>
          </w:tcPr>
          <w:p w:rsidR="003B1EFB" w:rsidRDefault="003B1EFB">
            <w:pPr>
              <w:spacing w:line="312" w:lineRule="auto"/>
              <w:jc w:val="center"/>
              <w:rPr>
                <w:sz w:val="28"/>
              </w:rPr>
            </w:pPr>
            <w:r>
              <w:rPr>
                <w:sz w:val="28"/>
              </w:rPr>
              <w:t>85,6</w:t>
            </w:r>
          </w:p>
        </w:tc>
      </w:tr>
      <w:tr w:rsidR="003B1EFB">
        <w:tc>
          <w:tcPr>
            <w:tcW w:w="3898" w:type="dxa"/>
          </w:tcPr>
          <w:p w:rsidR="003B1EFB" w:rsidRDefault="003B1EFB">
            <w:pPr>
              <w:spacing w:line="312" w:lineRule="auto"/>
              <w:jc w:val="both"/>
              <w:rPr>
                <w:sz w:val="28"/>
              </w:rPr>
            </w:pPr>
            <w:r>
              <w:rPr>
                <w:sz w:val="28"/>
              </w:rPr>
              <w:t>7. Общая величина основных источников формирования запасов и затрат (Е ) [5+6]</w:t>
            </w:r>
          </w:p>
        </w:tc>
        <w:tc>
          <w:tcPr>
            <w:tcW w:w="1400" w:type="dxa"/>
          </w:tcPr>
          <w:p w:rsidR="003B1EFB" w:rsidRDefault="003B1EFB">
            <w:pPr>
              <w:spacing w:line="312" w:lineRule="auto"/>
              <w:jc w:val="center"/>
              <w:rPr>
                <w:sz w:val="28"/>
              </w:rPr>
            </w:pPr>
            <w:r>
              <w:rPr>
                <w:sz w:val="28"/>
              </w:rPr>
              <w:t>400356</w:t>
            </w:r>
          </w:p>
        </w:tc>
        <w:tc>
          <w:tcPr>
            <w:tcW w:w="1367" w:type="dxa"/>
          </w:tcPr>
          <w:p w:rsidR="003B1EFB" w:rsidRDefault="003B1EFB">
            <w:pPr>
              <w:spacing w:line="312" w:lineRule="auto"/>
              <w:jc w:val="center"/>
              <w:rPr>
                <w:sz w:val="28"/>
              </w:rPr>
            </w:pPr>
            <w:r>
              <w:rPr>
                <w:sz w:val="28"/>
              </w:rPr>
              <w:t>431257</w:t>
            </w:r>
          </w:p>
        </w:tc>
        <w:tc>
          <w:tcPr>
            <w:tcW w:w="1795" w:type="dxa"/>
            <w:gridSpan w:val="2"/>
          </w:tcPr>
          <w:p w:rsidR="003B1EFB" w:rsidRDefault="003B1EFB">
            <w:pPr>
              <w:spacing w:line="312" w:lineRule="auto"/>
              <w:jc w:val="center"/>
              <w:rPr>
                <w:sz w:val="28"/>
              </w:rPr>
            </w:pPr>
            <w:r>
              <w:rPr>
                <w:sz w:val="28"/>
              </w:rPr>
              <w:t>30901</w:t>
            </w:r>
          </w:p>
        </w:tc>
        <w:tc>
          <w:tcPr>
            <w:tcW w:w="1036" w:type="dxa"/>
          </w:tcPr>
          <w:p w:rsidR="003B1EFB" w:rsidRDefault="003B1EFB">
            <w:pPr>
              <w:spacing w:line="312" w:lineRule="auto"/>
              <w:jc w:val="center"/>
              <w:rPr>
                <w:sz w:val="28"/>
              </w:rPr>
            </w:pPr>
            <w:r>
              <w:rPr>
                <w:sz w:val="28"/>
              </w:rPr>
              <w:t>107,7</w:t>
            </w:r>
          </w:p>
        </w:tc>
      </w:tr>
      <w:tr w:rsidR="003B1EFB">
        <w:tc>
          <w:tcPr>
            <w:tcW w:w="3898" w:type="dxa"/>
          </w:tcPr>
          <w:p w:rsidR="003B1EFB" w:rsidRDefault="003B1EFB">
            <w:pPr>
              <w:spacing w:line="312" w:lineRule="auto"/>
              <w:jc w:val="both"/>
              <w:rPr>
                <w:sz w:val="28"/>
              </w:rPr>
            </w:pPr>
            <w:r>
              <w:rPr>
                <w:sz w:val="28"/>
              </w:rPr>
              <w:t>8. Величина запасов и затрат (Z)</w:t>
            </w:r>
          </w:p>
        </w:tc>
        <w:tc>
          <w:tcPr>
            <w:tcW w:w="1400" w:type="dxa"/>
          </w:tcPr>
          <w:p w:rsidR="003B1EFB" w:rsidRDefault="003B1EFB">
            <w:pPr>
              <w:spacing w:line="312" w:lineRule="auto"/>
              <w:jc w:val="center"/>
              <w:rPr>
                <w:sz w:val="28"/>
              </w:rPr>
            </w:pPr>
            <w:r>
              <w:rPr>
                <w:sz w:val="28"/>
              </w:rPr>
              <w:t>302277</w:t>
            </w:r>
          </w:p>
        </w:tc>
        <w:tc>
          <w:tcPr>
            <w:tcW w:w="1367" w:type="dxa"/>
          </w:tcPr>
          <w:p w:rsidR="003B1EFB" w:rsidRDefault="003B1EFB">
            <w:pPr>
              <w:spacing w:line="312" w:lineRule="auto"/>
              <w:jc w:val="center"/>
              <w:rPr>
                <w:sz w:val="28"/>
              </w:rPr>
            </w:pPr>
            <w:r>
              <w:rPr>
                <w:sz w:val="28"/>
              </w:rPr>
              <w:t>357680</w:t>
            </w:r>
          </w:p>
        </w:tc>
        <w:tc>
          <w:tcPr>
            <w:tcW w:w="1795" w:type="dxa"/>
            <w:gridSpan w:val="2"/>
          </w:tcPr>
          <w:p w:rsidR="003B1EFB" w:rsidRDefault="003B1EFB">
            <w:pPr>
              <w:spacing w:line="312" w:lineRule="auto"/>
              <w:jc w:val="center"/>
              <w:rPr>
                <w:sz w:val="28"/>
              </w:rPr>
            </w:pPr>
            <w:r>
              <w:rPr>
                <w:sz w:val="28"/>
              </w:rPr>
              <w:t>55403</w:t>
            </w:r>
          </w:p>
        </w:tc>
        <w:tc>
          <w:tcPr>
            <w:tcW w:w="1036" w:type="dxa"/>
          </w:tcPr>
          <w:p w:rsidR="003B1EFB" w:rsidRDefault="003B1EFB">
            <w:pPr>
              <w:spacing w:line="312" w:lineRule="auto"/>
              <w:jc w:val="center"/>
              <w:rPr>
                <w:sz w:val="28"/>
              </w:rPr>
            </w:pPr>
            <w:r>
              <w:rPr>
                <w:sz w:val="28"/>
              </w:rPr>
              <w:t>118,3</w:t>
            </w:r>
          </w:p>
        </w:tc>
      </w:tr>
      <w:tr w:rsidR="003B1EFB">
        <w:tc>
          <w:tcPr>
            <w:tcW w:w="3898" w:type="dxa"/>
          </w:tcPr>
          <w:p w:rsidR="003B1EFB" w:rsidRDefault="003B1EFB">
            <w:pPr>
              <w:spacing w:line="312" w:lineRule="auto"/>
              <w:jc w:val="both"/>
              <w:rPr>
                <w:sz w:val="28"/>
              </w:rPr>
            </w:pPr>
            <w:r>
              <w:rPr>
                <w:sz w:val="28"/>
              </w:rPr>
              <w:t>9. Излишек (недостаток) собственных оборотных средств для формирования запасов и затрат (+,-Ес) [3-8]</w:t>
            </w:r>
          </w:p>
        </w:tc>
        <w:tc>
          <w:tcPr>
            <w:tcW w:w="1400" w:type="dxa"/>
          </w:tcPr>
          <w:p w:rsidR="003B1EFB" w:rsidRDefault="003B1EFB">
            <w:pPr>
              <w:spacing w:line="312" w:lineRule="auto"/>
              <w:jc w:val="center"/>
              <w:rPr>
                <w:sz w:val="28"/>
              </w:rPr>
            </w:pPr>
            <w:r>
              <w:rPr>
                <w:sz w:val="28"/>
              </w:rPr>
              <w:t>-235106</w:t>
            </w:r>
          </w:p>
        </w:tc>
        <w:tc>
          <w:tcPr>
            <w:tcW w:w="1367" w:type="dxa"/>
          </w:tcPr>
          <w:p w:rsidR="003B1EFB" w:rsidRDefault="003B1EFB">
            <w:pPr>
              <w:spacing w:line="312" w:lineRule="auto"/>
              <w:jc w:val="center"/>
              <w:rPr>
                <w:sz w:val="28"/>
              </w:rPr>
            </w:pPr>
            <w:r>
              <w:rPr>
                <w:sz w:val="28"/>
              </w:rPr>
              <w:t>-211764</w:t>
            </w:r>
          </w:p>
        </w:tc>
        <w:tc>
          <w:tcPr>
            <w:tcW w:w="1795" w:type="dxa"/>
            <w:gridSpan w:val="2"/>
          </w:tcPr>
          <w:p w:rsidR="003B1EFB" w:rsidRDefault="003B1EFB">
            <w:pPr>
              <w:spacing w:line="312" w:lineRule="auto"/>
              <w:jc w:val="center"/>
              <w:rPr>
                <w:sz w:val="28"/>
              </w:rPr>
            </w:pPr>
            <w:r>
              <w:rPr>
                <w:sz w:val="28"/>
              </w:rPr>
              <w:t>-23342</w:t>
            </w:r>
          </w:p>
        </w:tc>
        <w:tc>
          <w:tcPr>
            <w:tcW w:w="1036" w:type="dxa"/>
          </w:tcPr>
          <w:p w:rsidR="003B1EFB" w:rsidRDefault="003B1EFB">
            <w:pPr>
              <w:spacing w:line="312" w:lineRule="auto"/>
              <w:jc w:val="center"/>
              <w:rPr>
                <w:sz w:val="28"/>
              </w:rPr>
            </w:pPr>
            <w:r>
              <w:rPr>
                <w:sz w:val="28"/>
              </w:rPr>
              <w:t>90</w:t>
            </w:r>
          </w:p>
        </w:tc>
      </w:tr>
      <w:tr w:rsidR="003B1EFB">
        <w:tc>
          <w:tcPr>
            <w:tcW w:w="3898" w:type="dxa"/>
          </w:tcPr>
          <w:p w:rsidR="003B1EFB" w:rsidRDefault="003B1EFB">
            <w:pPr>
              <w:spacing w:line="312" w:lineRule="auto"/>
              <w:jc w:val="both"/>
              <w:rPr>
                <w:sz w:val="28"/>
              </w:rPr>
            </w:pPr>
            <w:r>
              <w:rPr>
                <w:sz w:val="28"/>
              </w:rPr>
              <w:t xml:space="preserve">10.Излишек (недостаток) собственных оборотных средств и долгосрочных заемных средств для формирования запасов и </w:t>
            </w:r>
            <w:r>
              <w:rPr>
                <w:sz w:val="28"/>
              </w:rPr>
              <w:lastRenderedPageBreak/>
              <w:t>затрат (=,- Ет) [5-8]</w:t>
            </w:r>
          </w:p>
        </w:tc>
        <w:tc>
          <w:tcPr>
            <w:tcW w:w="1400" w:type="dxa"/>
          </w:tcPr>
          <w:p w:rsidR="003B1EFB" w:rsidRDefault="003B1EFB">
            <w:pPr>
              <w:spacing w:line="312" w:lineRule="auto"/>
              <w:jc w:val="center"/>
              <w:rPr>
                <w:sz w:val="28"/>
              </w:rPr>
            </w:pPr>
            <w:r>
              <w:rPr>
                <w:sz w:val="28"/>
              </w:rPr>
              <w:lastRenderedPageBreak/>
              <w:t>-235106</w:t>
            </w:r>
          </w:p>
        </w:tc>
        <w:tc>
          <w:tcPr>
            <w:tcW w:w="1367" w:type="dxa"/>
          </w:tcPr>
          <w:p w:rsidR="003B1EFB" w:rsidRDefault="003B1EFB">
            <w:pPr>
              <w:spacing w:line="312" w:lineRule="auto"/>
              <w:jc w:val="center"/>
              <w:rPr>
                <w:sz w:val="28"/>
              </w:rPr>
            </w:pPr>
            <w:r>
              <w:rPr>
                <w:sz w:val="28"/>
              </w:rPr>
              <w:t>-211764</w:t>
            </w:r>
          </w:p>
        </w:tc>
        <w:tc>
          <w:tcPr>
            <w:tcW w:w="1795" w:type="dxa"/>
            <w:gridSpan w:val="2"/>
          </w:tcPr>
          <w:p w:rsidR="003B1EFB" w:rsidRDefault="003B1EFB">
            <w:pPr>
              <w:spacing w:line="312" w:lineRule="auto"/>
              <w:jc w:val="center"/>
              <w:rPr>
                <w:sz w:val="28"/>
              </w:rPr>
            </w:pPr>
            <w:r>
              <w:rPr>
                <w:sz w:val="28"/>
              </w:rPr>
              <w:t>-23342</w:t>
            </w:r>
          </w:p>
        </w:tc>
        <w:tc>
          <w:tcPr>
            <w:tcW w:w="1036" w:type="dxa"/>
          </w:tcPr>
          <w:p w:rsidR="003B1EFB" w:rsidRDefault="003B1EFB">
            <w:pPr>
              <w:spacing w:line="312" w:lineRule="auto"/>
              <w:jc w:val="center"/>
              <w:rPr>
                <w:sz w:val="28"/>
              </w:rPr>
            </w:pPr>
            <w:r>
              <w:rPr>
                <w:sz w:val="28"/>
              </w:rPr>
              <w:t>90</w:t>
            </w:r>
          </w:p>
        </w:tc>
      </w:tr>
      <w:tr w:rsidR="003B1EFB">
        <w:tc>
          <w:tcPr>
            <w:tcW w:w="3898" w:type="dxa"/>
          </w:tcPr>
          <w:p w:rsidR="003B1EFB" w:rsidRDefault="003B1EFB">
            <w:pPr>
              <w:spacing w:line="312" w:lineRule="auto"/>
              <w:jc w:val="both"/>
              <w:rPr>
                <w:sz w:val="28"/>
              </w:rPr>
            </w:pPr>
            <w:r>
              <w:rPr>
                <w:sz w:val="28"/>
              </w:rPr>
              <w:lastRenderedPageBreak/>
              <w:t>11.Излишек (недостаток) общей величины основных источников формирования запасов и затрат (=,- Ет) [7-8]</w:t>
            </w:r>
          </w:p>
        </w:tc>
        <w:tc>
          <w:tcPr>
            <w:tcW w:w="1400" w:type="dxa"/>
          </w:tcPr>
          <w:p w:rsidR="003B1EFB" w:rsidRDefault="003B1EFB">
            <w:pPr>
              <w:spacing w:line="312" w:lineRule="auto"/>
              <w:jc w:val="center"/>
              <w:rPr>
                <w:sz w:val="28"/>
              </w:rPr>
            </w:pPr>
            <w:r>
              <w:rPr>
                <w:sz w:val="28"/>
              </w:rPr>
              <w:t>98079</w:t>
            </w:r>
          </w:p>
        </w:tc>
        <w:tc>
          <w:tcPr>
            <w:tcW w:w="1367" w:type="dxa"/>
          </w:tcPr>
          <w:p w:rsidR="003B1EFB" w:rsidRDefault="003B1EFB">
            <w:pPr>
              <w:spacing w:line="312" w:lineRule="auto"/>
              <w:jc w:val="center"/>
              <w:rPr>
                <w:sz w:val="28"/>
              </w:rPr>
            </w:pPr>
            <w:r>
              <w:rPr>
                <w:sz w:val="28"/>
              </w:rPr>
              <w:t>73577</w:t>
            </w:r>
          </w:p>
        </w:tc>
        <w:tc>
          <w:tcPr>
            <w:tcW w:w="1795" w:type="dxa"/>
            <w:gridSpan w:val="2"/>
          </w:tcPr>
          <w:p w:rsidR="003B1EFB" w:rsidRDefault="003B1EFB">
            <w:pPr>
              <w:spacing w:line="312" w:lineRule="auto"/>
              <w:jc w:val="center"/>
              <w:rPr>
                <w:sz w:val="28"/>
              </w:rPr>
            </w:pPr>
            <w:r>
              <w:rPr>
                <w:sz w:val="28"/>
              </w:rPr>
              <w:t>-24502</w:t>
            </w:r>
          </w:p>
        </w:tc>
        <w:tc>
          <w:tcPr>
            <w:tcW w:w="1036" w:type="dxa"/>
          </w:tcPr>
          <w:p w:rsidR="003B1EFB" w:rsidRDefault="003B1EFB">
            <w:pPr>
              <w:spacing w:line="312" w:lineRule="auto"/>
              <w:jc w:val="center"/>
              <w:rPr>
                <w:sz w:val="28"/>
              </w:rPr>
            </w:pPr>
            <w:r>
              <w:rPr>
                <w:sz w:val="28"/>
              </w:rPr>
              <w:t>75</w:t>
            </w:r>
          </w:p>
        </w:tc>
      </w:tr>
      <w:tr w:rsidR="003B1EFB">
        <w:tc>
          <w:tcPr>
            <w:tcW w:w="3898" w:type="dxa"/>
          </w:tcPr>
          <w:p w:rsidR="003B1EFB" w:rsidRDefault="003B1EFB">
            <w:pPr>
              <w:spacing w:line="312" w:lineRule="auto"/>
              <w:jc w:val="both"/>
              <w:rPr>
                <w:sz w:val="28"/>
              </w:rPr>
            </w:pPr>
            <w:r>
              <w:rPr>
                <w:sz w:val="28"/>
              </w:rPr>
              <w:t>12. Трехмерный показатель типа финансовой устойчивости (9; 10; 11)</w:t>
            </w:r>
          </w:p>
        </w:tc>
        <w:tc>
          <w:tcPr>
            <w:tcW w:w="1400" w:type="dxa"/>
          </w:tcPr>
          <w:p w:rsidR="003B1EFB" w:rsidRDefault="003B1EFB">
            <w:pPr>
              <w:spacing w:line="312" w:lineRule="auto"/>
              <w:jc w:val="center"/>
              <w:rPr>
                <w:sz w:val="28"/>
              </w:rPr>
            </w:pPr>
            <w:r>
              <w:rPr>
                <w:sz w:val="28"/>
              </w:rPr>
              <w:t xml:space="preserve">на начало периода </w:t>
            </w:r>
          </w:p>
          <w:p w:rsidR="003B1EFB" w:rsidRDefault="003B1EFB">
            <w:pPr>
              <w:spacing w:line="312" w:lineRule="auto"/>
              <w:jc w:val="center"/>
              <w:rPr>
                <w:sz w:val="28"/>
              </w:rPr>
            </w:pPr>
            <w:r>
              <w:rPr>
                <w:sz w:val="28"/>
              </w:rPr>
              <w:t>(0; 0; 1)</w:t>
            </w:r>
          </w:p>
        </w:tc>
        <w:tc>
          <w:tcPr>
            <w:tcW w:w="1367" w:type="dxa"/>
          </w:tcPr>
          <w:p w:rsidR="003B1EFB" w:rsidRDefault="003B1EFB">
            <w:pPr>
              <w:spacing w:line="312" w:lineRule="auto"/>
              <w:jc w:val="center"/>
              <w:rPr>
                <w:sz w:val="28"/>
              </w:rPr>
            </w:pPr>
            <w:r>
              <w:rPr>
                <w:sz w:val="28"/>
              </w:rPr>
              <w:t>на конец периода</w:t>
            </w:r>
          </w:p>
          <w:p w:rsidR="003B1EFB" w:rsidRDefault="003B1EFB">
            <w:pPr>
              <w:spacing w:line="312" w:lineRule="auto"/>
              <w:jc w:val="center"/>
              <w:rPr>
                <w:sz w:val="28"/>
              </w:rPr>
            </w:pPr>
            <w:r>
              <w:rPr>
                <w:sz w:val="28"/>
              </w:rPr>
              <w:t>(0; 0; 1)</w:t>
            </w:r>
          </w:p>
        </w:tc>
        <w:tc>
          <w:tcPr>
            <w:tcW w:w="1795" w:type="dxa"/>
            <w:gridSpan w:val="2"/>
          </w:tcPr>
          <w:p w:rsidR="003B1EFB" w:rsidRDefault="003B1EFB">
            <w:pPr>
              <w:spacing w:line="312" w:lineRule="auto"/>
              <w:jc w:val="center"/>
              <w:rPr>
                <w:sz w:val="28"/>
              </w:rPr>
            </w:pPr>
            <w:r>
              <w:rPr>
                <w:sz w:val="28"/>
              </w:rPr>
              <w:t>--</w:t>
            </w:r>
          </w:p>
        </w:tc>
        <w:tc>
          <w:tcPr>
            <w:tcW w:w="1036" w:type="dxa"/>
          </w:tcPr>
          <w:p w:rsidR="003B1EFB" w:rsidRDefault="003B1EFB">
            <w:pPr>
              <w:spacing w:line="312" w:lineRule="auto"/>
              <w:jc w:val="center"/>
              <w:rPr>
                <w:sz w:val="28"/>
              </w:rPr>
            </w:pPr>
            <w:r>
              <w:rPr>
                <w:sz w:val="28"/>
              </w:rPr>
              <w:t>--</w:t>
            </w:r>
          </w:p>
        </w:tc>
      </w:tr>
    </w:tbl>
    <w:p w:rsidR="003B1EFB" w:rsidRDefault="003B1EFB">
      <w:pPr>
        <w:spacing w:line="312" w:lineRule="auto"/>
        <w:jc w:val="both"/>
        <w:rPr>
          <w:sz w:val="28"/>
        </w:rPr>
      </w:pPr>
    </w:p>
    <w:p w:rsidR="003B1EFB" w:rsidRDefault="003B1EFB">
      <w:pPr>
        <w:spacing w:line="312" w:lineRule="auto"/>
        <w:jc w:val="both"/>
        <w:rPr>
          <w:sz w:val="28"/>
        </w:rPr>
      </w:pPr>
      <w:r>
        <w:rPr>
          <w:sz w:val="28"/>
        </w:rPr>
        <w:tab/>
        <w:t>Как показывают данные табл. 11, на п\п неустойчивое состояние и в начале и в конце 1998 года. Такое заключение сделано на основании следующих выводов:</w:t>
      </w:r>
    </w:p>
    <w:p w:rsidR="003B1EFB" w:rsidRDefault="003B1EFB">
      <w:pPr>
        <w:spacing w:line="312" w:lineRule="auto"/>
        <w:jc w:val="both"/>
        <w:rPr>
          <w:sz w:val="28"/>
        </w:rPr>
      </w:pPr>
      <w:r>
        <w:rPr>
          <w:sz w:val="28"/>
        </w:rPr>
        <w:t>- запасы и затраты не покрываются собственными оборотными средствами (Ес), на начало года покрывалось только 22,2 % ((67171:302277)х100%), но уже к концу года 40,8 %, но это явно недостаточно. Финансовая устойчивость может быть восстановлена путем обоснованного снижения запасов и затрат.</w:t>
      </w:r>
    </w:p>
    <w:p w:rsidR="003B1EFB" w:rsidRDefault="003B1EFB">
      <w:pPr>
        <w:spacing w:line="312" w:lineRule="auto"/>
        <w:jc w:val="both"/>
        <w:rPr>
          <w:sz w:val="28"/>
        </w:rPr>
      </w:pPr>
      <w:r>
        <w:rPr>
          <w:sz w:val="28"/>
        </w:rPr>
        <w:t>- негативным моментом является неудовлетворительное исполнение п\п внешних заемных средств. Долгосрочные кредиты и займы не привлекаются. Краткосрочные обязательства предоставлены в отчетности лишь кредиторской задолженностью, но она снизилась за анализируемый период на 14,4 %, т.е. администрация не использует заемные средства для производственной деятельности.</w:t>
      </w:r>
    </w:p>
    <w:p w:rsidR="003B1EFB" w:rsidRDefault="003B1EFB">
      <w:pPr>
        <w:spacing w:line="312" w:lineRule="auto"/>
        <w:jc w:val="both"/>
        <w:rPr>
          <w:sz w:val="28"/>
        </w:rPr>
      </w:pPr>
    </w:p>
    <w:p w:rsidR="003B1EFB" w:rsidRDefault="003B1EFB">
      <w:pPr>
        <w:pStyle w:val="20"/>
      </w:pPr>
      <w:r>
        <w:tab/>
        <w:t>Относительные показатели финансовой</w:t>
      </w:r>
    </w:p>
    <w:p w:rsidR="003B1EFB" w:rsidRDefault="003B1EFB">
      <w:pPr>
        <w:pStyle w:val="20"/>
      </w:pPr>
      <w:r>
        <w:t>устойчивости МТП “Шанс”</w:t>
      </w:r>
    </w:p>
    <w:p w:rsidR="003B1EFB" w:rsidRDefault="003B1EFB">
      <w:pPr>
        <w:spacing w:line="312" w:lineRule="auto"/>
        <w:jc w:val="both"/>
        <w:rPr>
          <w:sz w:val="28"/>
        </w:rPr>
      </w:pPr>
    </w:p>
    <w:p w:rsidR="003B1EFB" w:rsidRDefault="003B1EFB">
      <w:pPr>
        <w:spacing w:line="312" w:lineRule="auto"/>
        <w:jc w:val="both"/>
        <w:rPr>
          <w:sz w:val="28"/>
        </w:rPr>
      </w:pPr>
      <w:r>
        <w:rPr>
          <w:sz w:val="28"/>
        </w:rPr>
        <w:tab/>
        <w:t>Исходя из данных бухгалтерского баланса МТП магазин “Шанс” (приложение 1)коэффициенты характеризующие финансовую устойчивость имеют значения, приведенные в таблице 12.</w:t>
      </w:r>
    </w:p>
    <w:p w:rsidR="003B1EFB" w:rsidRDefault="003B1EFB">
      <w:pPr>
        <w:spacing w:line="312" w:lineRule="auto"/>
        <w:jc w:val="both"/>
        <w:rPr>
          <w:sz w:val="28"/>
        </w:rPr>
      </w:pPr>
    </w:p>
    <w:p w:rsidR="003B1EFB" w:rsidRDefault="003B1EFB">
      <w:pPr>
        <w:spacing w:line="312" w:lineRule="auto"/>
        <w:jc w:val="right"/>
        <w:rPr>
          <w:sz w:val="28"/>
        </w:rPr>
      </w:pPr>
      <w:r>
        <w:rPr>
          <w:sz w:val="28"/>
        </w:rPr>
        <w:br w:type="page"/>
      </w:r>
      <w:r>
        <w:rPr>
          <w:sz w:val="28"/>
        </w:rPr>
        <w:lastRenderedPageBreak/>
        <w:t>Таблица 12.</w:t>
      </w:r>
    </w:p>
    <w:p w:rsidR="003B1EFB" w:rsidRDefault="003B1EFB">
      <w:pPr>
        <w:spacing w:line="312" w:lineRule="auto"/>
        <w:jc w:val="both"/>
        <w:rPr>
          <w:sz w:val="28"/>
        </w:rPr>
      </w:pPr>
    </w:p>
    <w:p w:rsidR="003B1EFB" w:rsidRDefault="003B1EFB">
      <w:pPr>
        <w:spacing w:line="312" w:lineRule="auto"/>
        <w:jc w:val="both"/>
        <w:rPr>
          <w:b/>
          <w:sz w:val="28"/>
        </w:rPr>
      </w:pPr>
      <w:r>
        <w:rPr>
          <w:b/>
          <w:sz w:val="28"/>
        </w:rPr>
        <w:tab/>
        <w:t>Коэффициенты характеризующие финансовую устойчивость</w:t>
      </w:r>
    </w:p>
    <w:p w:rsidR="003B1EFB" w:rsidRDefault="003B1EFB">
      <w:pPr>
        <w:spacing w:line="312" w:lineRule="auto"/>
        <w:jc w:val="both"/>
        <w:rPr>
          <w:b/>
          <w:sz w:val="28"/>
        </w:rPr>
      </w:pPr>
      <w:r>
        <w:rPr>
          <w:b/>
          <w:sz w:val="28"/>
        </w:rPr>
        <w:tab/>
      </w:r>
      <w:r>
        <w:rPr>
          <w:b/>
          <w:sz w:val="28"/>
        </w:rPr>
        <w:tab/>
        <w:t>МТП “Шанс” за 1998 год (в долях единицы)</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1912"/>
        <w:gridCol w:w="1912"/>
        <w:gridCol w:w="1912"/>
      </w:tblGrid>
      <w:tr w:rsidR="003B1EFB">
        <w:tc>
          <w:tcPr>
            <w:tcW w:w="3756" w:type="dxa"/>
          </w:tcPr>
          <w:p w:rsidR="003B1EFB" w:rsidRDefault="003B1EFB">
            <w:pPr>
              <w:spacing w:line="312" w:lineRule="auto"/>
              <w:jc w:val="center"/>
              <w:rPr>
                <w:sz w:val="28"/>
              </w:rPr>
            </w:pPr>
            <w:r>
              <w:rPr>
                <w:sz w:val="28"/>
              </w:rPr>
              <w:t>Показатели</w:t>
            </w:r>
          </w:p>
        </w:tc>
        <w:tc>
          <w:tcPr>
            <w:tcW w:w="1912" w:type="dxa"/>
          </w:tcPr>
          <w:p w:rsidR="003B1EFB" w:rsidRDefault="003B1EFB">
            <w:pPr>
              <w:spacing w:line="312" w:lineRule="auto"/>
              <w:jc w:val="center"/>
              <w:rPr>
                <w:sz w:val="28"/>
              </w:rPr>
            </w:pPr>
            <w:r>
              <w:rPr>
                <w:sz w:val="28"/>
              </w:rPr>
              <w:t>На начало года</w:t>
            </w:r>
          </w:p>
        </w:tc>
        <w:tc>
          <w:tcPr>
            <w:tcW w:w="1912" w:type="dxa"/>
          </w:tcPr>
          <w:p w:rsidR="003B1EFB" w:rsidRDefault="003B1EFB">
            <w:pPr>
              <w:spacing w:line="312" w:lineRule="auto"/>
              <w:jc w:val="center"/>
              <w:rPr>
                <w:sz w:val="28"/>
              </w:rPr>
            </w:pPr>
            <w:r>
              <w:rPr>
                <w:sz w:val="28"/>
              </w:rPr>
              <w:t>На конец года</w:t>
            </w:r>
          </w:p>
        </w:tc>
        <w:tc>
          <w:tcPr>
            <w:tcW w:w="1912" w:type="dxa"/>
          </w:tcPr>
          <w:p w:rsidR="003B1EFB" w:rsidRDefault="003B1EFB">
            <w:pPr>
              <w:spacing w:line="312" w:lineRule="auto"/>
              <w:jc w:val="center"/>
              <w:rPr>
                <w:sz w:val="28"/>
              </w:rPr>
            </w:pPr>
            <w:r>
              <w:rPr>
                <w:sz w:val="28"/>
              </w:rPr>
              <w:t>Изменение</w:t>
            </w:r>
          </w:p>
          <w:p w:rsidR="003B1EFB" w:rsidRDefault="003B1EFB">
            <w:pPr>
              <w:spacing w:line="312" w:lineRule="auto"/>
              <w:jc w:val="center"/>
              <w:rPr>
                <w:sz w:val="28"/>
              </w:rPr>
            </w:pPr>
            <w:r>
              <w:rPr>
                <w:sz w:val="28"/>
              </w:rPr>
              <w:t xml:space="preserve">  (+, -)</w:t>
            </w:r>
          </w:p>
        </w:tc>
      </w:tr>
      <w:tr w:rsidR="003B1EFB">
        <w:tc>
          <w:tcPr>
            <w:tcW w:w="3756" w:type="dxa"/>
          </w:tcPr>
          <w:p w:rsidR="003B1EFB" w:rsidRDefault="003B1EFB">
            <w:pPr>
              <w:spacing w:line="312" w:lineRule="auto"/>
              <w:jc w:val="both"/>
              <w:rPr>
                <w:sz w:val="28"/>
              </w:rPr>
            </w:pPr>
            <w:r>
              <w:rPr>
                <w:sz w:val="28"/>
              </w:rPr>
              <w:t>1. Коэффициент капитализации</w:t>
            </w:r>
          </w:p>
        </w:tc>
        <w:tc>
          <w:tcPr>
            <w:tcW w:w="1912" w:type="dxa"/>
          </w:tcPr>
          <w:p w:rsidR="003B1EFB" w:rsidRDefault="003B1EFB">
            <w:pPr>
              <w:spacing w:line="312" w:lineRule="auto"/>
              <w:jc w:val="center"/>
              <w:rPr>
                <w:sz w:val="28"/>
              </w:rPr>
            </w:pPr>
            <w:r>
              <w:rPr>
                <w:sz w:val="28"/>
              </w:rPr>
              <w:t>0,26</w:t>
            </w:r>
          </w:p>
        </w:tc>
        <w:tc>
          <w:tcPr>
            <w:tcW w:w="1912" w:type="dxa"/>
          </w:tcPr>
          <w:p w:rsidR="003B1EFB" w:rsidRDefault="003B1EFB">
            <w:pPr>
              <w:spacing w:line="312" w:lineRule="auto"/>
              <w:jc w:val="center"/>
              <w:rPr>
                <w:sz w:val="28"/>
              </w:rPr>
            </w:pPr>
            <w:r>
              <w:rPr>
                <w:sz w:val="28"/>
              </w:rPr>
              <w:t>0,23</w:t>
            </w:r>
          </w:p>
        </w:tc>
        <w:tc>
          <w:tcPr>
            <w:tcW w:w="1912" w:type="dxa"/>
          </w:tcPr>
          <w:p w:rsidR="003B1EFB" w:rsidRDefault="003B1EFB">
            <w:pPr>
              <w:spacing w:line="312" w:lineRule="auto"/>
              <w:jc w:val="center"/>
              <w:rPr>
                <w:sz w:val="28"/>
              </w:rPr>
            </w:pPr>
            <w:r>
              <w:rPr>
                <w:sz w:val="28"/>
              </w:rPr>
              <w:t>-0,03</w:t>
            </w:r>
          </w:p>
        </w:tc>
      </w:tr>
      <w:tr w:rsidR="003B1EFB">
        <w:tc>
          <w:tcPr>
            <w:tcW w:w="3756" w:type="dxa"/>
          </w:tcPr>
          <w:p w:rsidR="003B1EFB" w:rsidRDefault="003B1EFB">
            <w:pPr>
              <w:spacing w:line="312" w:lineRule="auto"/>
              <w:jc w:val="both"/>
              <w:rPr>
                <w:sz w:val="28"/>
              </w:rPr>
            </w:pPr>
            <w:r>
              <w:rPr>
                <w:sz w:val="28"/>
              </w:rPr>
              <w:t>2. Коэффициент обеспечения собственными источниками финансирования (И2)</w:t>
            </w:r>
          </w:p>
        </w:tc>
        <w:tc>
          <w:tcPr>
            <w:tcW w:w="1912" w:type="dxa"/>
          </w:tcPr>
          <w:p w:rsidR="003B1EFB" w:rsidRDefault="003B1EFB">
            <w:pPr>
              <w:spacing w:line="312" w:lineRule="auto"/>
              <w:jc w:val="center"/>
              <w:rPr>
                <w:sz w:val="28"/>
              </w:rPr>
            </w:pPr>
            <w:r>
              <w:rPr>
                <w:sz w:val="28"/>
              </w:rPr>
              <w:t>0,17</w:t>
            </w:r>
          </w:p>
        </w:tc>
        <w:tc>
          <w:tcPr>
            <w:tcW w:w="1912" w:type="dxa"/>
          </w:tcPr>
          <w:p w:rsidR="003B1EFB" w:rsidRDefault="003B1EFB">
            <w:pPr>
              <w:spacing w:line="312" w:lineRule="auto"/>
              <w:jc w:val="center"/>
              <w:rPr>
                <w:sz w:val="28"/>
              </w:rPr>
            </w:pPr>
            <w:r>
              <w:rPr>
                <w:sz w:val="28"/>
              </w:rPr>
              <w:t>0,32</w:t>
            </w:r>
          </w:p>
        </w:tc>
        <w:tc>
          <w:tcPr>
            <w:tcW w:w="1912" w:type="dxa"/>
          </w:tcPr>
          <w:p w:rsidR="003B1EFB" w:rsidRDefault="003B1EFB">
            <w:pPr>
              <w:spacing w:line="312" w:lineRule="auto"/>
              <w:jc w:val="center"/>
              <w:rPr>
                <w:sz w:val="28"/>
              </w:rPr>
            </w:pPr>
            <w:r>
              <w:rPr>
                <w:sz w:val="28"/>
              </w:rPr>
              <w:t>+0,15</w:t>
            </w:r>
          </w:p>
        </w:tc>
      </w:tr>
      <w:tr w:rsidR="003B1EFB">
        <w:tc>
          <w:tcPr>
            <w:tcW w:w="3756" w:type="dxa"/>
          </w:tcPr>
          <w:p w:rsidR="003B1EFB" w:rsidRDefault="003B1EFB">
            <w:pPr>
              <w:spacing w:line="312" w:lineRule="auto"/>
              <w:jc w:val="both"/>
              <w:rPr>
                <w:sz w:val="28"/>
              </w:rPr>
            </w:pPr>
            <w:r>
              <w:rPr>
                <w:sz w:val="28"/>
              </w:rPr>
              <w:t>3. Коэффициент финансовой независимости (И 3)</w:t>
            </w:r>
          </w:p>
        </w:tc>
        <w:tc>
          <w:tcPr>
            <w:tcW w:w="1912" w:type="dxa"/>
          </w:tcPr>
          <w:p w:rsidR="003B1EFB" w:rsidRDefault="003B1EFB">
            <w:pPr>
              <w:spacing w:line="312" w:lineRule="auto"/>
              <w:jc w:val="center"/>
              <w:rPr>
                <w:sz w:val="28"/>
              </w:rPr>
            </w:pPr>
            <w:r>
              <w:rPr>
                <w:sz w:val="28"/>
              </w:rPr>
              <w:t>0,79</w:t>
            </w:r>
          </w:p>
        </w:tc>
        <w:tc>
          <w:tcPr>
            <w:tcW w:w="1912" w:type="dxa"/>
          </w:tcPr>
          <w:p w:rsidR="003B1EFB" w:rsidRDefault="003B1EFB">
            <w:pPr>
              <w:spacing w:line="312" w:lineRule="auto"/>
              <w:jc w:val="center"/>
              <w:rPr>
                <w:sz w:val="28"/>
              </w:rPr>
            </w:pPr>
            <w:r>
              <w:rPr>
                <w:sz w:val="28"/>
              </w:rPr>
              <w:t>0,81</w:t>
            </w:r>
          </w:p>
        </w:tc>
        <w:tc>
          <w:tcPr>
            <w:tcW w:w="1912" w:type="dxa"/>
          </w:tcPr>
          <w:p w:rsidR="003B1EFB" w:rsidRDefault="003B1EFB">
            <w:pPr>
              <w:spacing w:line="312" w:lineRule="auto"/>
              <w:jc w:val="center"/>
              <w:rPr>
                <w:sz w:val="28"/>
              </w:rPr>
            </w:pPr>
            <w:r>
              <w:rPr>
                <w:sz w:val="28"/>
              </w:rPr>
              <w:t>+0,02</w:t>
            </w:r>
          </w:p>
        </w:tc>
      </w:tr>
      <w:tr w:rsidR="003B1EFB">
        <w:tc>
          <w:tcPr>
            <w:tcW w:w="3756" w:type="dxa"/>
          </w:tcPr>
          <w:p w:rsidR="003B1EFB" w:rsidRDefault="003B1EFB">
            <w:pPr>
              <w:spacing w:line="312" w:lineRule="auto"/>
              <w:jc w:val="both"/>
              <w:rPr>
                <w:sz w:val="28"/>
              </w:rPr>
            </w:pPr>
            <w:r>
              <w:rPr>
                <w:sz w:val="28"/>
              </w:rPr>
              <w:t>4. Коэффициент финансирования (И 4)</w:t>
            </w:r>
          </w:p>
        </w:tc>
        <w:tc>
          <w:tcPr>
            <w:tcW w:w="1912" w:type="dxa"/>
          </w:tcPr>
          <w:p w:rsidR="003B1EFB" w:rsidRDefault="003B1EFB">
            <w:pPr>
              <w:spacing w:line="312" w:lineRule="auto"/>
              <w:jc w:val="center"/>
              <w:rPr>
                <w:sz w:val="28"/>
              </w:rPr>
            </w:pPr>
            <w:r>
              <w:rPr>
                <w:sz w:val="28"/>
              </w:rPr>
              <w:t>3,84</w:t>
            </w:r>
          </w:p>
        </w:tc>
        <w:tc>
          <w:tcPr>
            <w:tcW w:w="1912" w:type="dxa"/>
          </w:tcPr>
          <w:p w:rsidR="003B1EFB" w:rsidRDefault="003B1EFB">
            <w:pPr>
              <w:spacing w:line="312" w:lineRule="auto"/>
              <w:jc w:val="center"/>
              <w:rPr>
                <w:sz w:val="28"/>
              </w:rPr>
            </w:pPr>
            <w:r>
              <w:rPr>
                <w:sz w:val="28"/>
              </w:rPr>
              <w:t>4,34</w:t>
            </w:r>
          </w:p>
        </w:tc>
        <w:tc>
          <w:tcPr>
            <w:tcW w:w="1912" w:type="dxa"/>
          </w:tcPr>
          <w:p w:rsidR="003B1EFB" w:rsidRDefault="003B1EFB">
            <w:pPr>
              <w:spacing w:line="312" w:lineRule="auto"/>
              <w:jc w:val="center"/>
              <w:rPr>
                <w:sz w:val="28"/>
              </w:rPr>
            </w:pPr>
            <w:r>
              <w:rPr>
                <w:sz w:val="28"/>
              </w:rPr>
              <w:t>+0,5</w:t>
            </w:r>
          </w:p>
        </w:tc>
      </w:tr>
      <w:tr w:rsidR="003B1EFB">
        <w:tc>
          <w:tcPr>
            <w:tcW w:w="3756" w:type="dxa"/>
          </w:tcPr>
          <w:p w:rsidR="003B1EFB" w:rsidRDefault="003B1EFB">
            <w:pPr>
              <w:spacing w:line="312" w:lineRule="auto"/>
              <w:jc w:val="both"/>
              <w:rPr>
                <w:sz w:val="28"/>
              </w:rPr>
            </w:pPr>
            <w:r>
              <w:rPr>
                <w:sz w:val="28"/>
              </w:rPr>
              <w:t>5. Коэффициент финансовой устойчивости (И 5)</w:t>
            </w:r>
          </w:p>
        </w:tc>
        <w:tc>
          <w:tcPr>
            <w:tcW w:w="1912" w:type="dxa"/>
          </w:tcPr>
          <w:p w:rsidR="003B1EFB" w:rsidRDefault="003B1EFB">
            <w:pPr>
              <w:spacing w:line="312" w:lineRule="auto"/>
              <w:jc w:val="center"/>
              <w:rPr>
                <w:sz w:val="28"/>
              </w:rPr>
            </w:pPr>
            <w:r>
              <w:rPr>
                <w:sz w:val="28"/>
              </w:rPr>
              <w:t>0,79</w:t>
            </w:r>
          </w:p>
        </w:tc>
        <w:tc>
          <w:tcPr>
            <w:tcW w:w="1912" w:type="dxa"/>
          </w:tcPr>
          <w:p w:rsidR="003B1EFB" w:rsidRDefault="003B1EFB">
            <w:pPr>
              <w:spacing w:line="312" w:lineRule="auto"/>
              <w:jc w:val="center"/>
              <w:rPr>
                <w:sz w:val="28"/>
              </w:rPr>
            </w:pPr>
            <w:r>
              <w:rPr>
                <w:sz w:val="28"/>
              </w:rPr>
              <w:t>0,81</w:t>
            </w:r>
          </w:p>
        </w:tc>
        <w:tc>
          <w:tcPr>
            <w:tcW w:w="1912" w:type="dxa"/>
          </w:tcPr>
          <w:p w:rsidR="003B1EFB" w:rsidRDefault="003B1EFB">
            <w:pPr>
              <w:spacing w:line="312" w:lineRule="auto"/>
              <w:jc w:val="center"/>
              <w:rPr>
                <w:sz w:val="28"/>
              </w:rPr>
            </w:pPr>
            <w:r>
              <w:rPr>
                <w:sz w:val="28"/>
              </w:rPr>
              <w:t>+0,02</w:t>
            </w:r>
          </w:p>
        </w:tc>
      </w:tr>
      <w:tr w:rsidR="003B1EFB">
        <w:tc>
          <w:tcPr>
            <w:tcW w:w="3756" w:type="dxa"/>
          </w:tcPr>
          <w:p w:rsidR="003B1EFB" w:rsidRDefault="003B1EFB">
            <w:pPr>
              <w:spacing w:line="312" w:lineRule="auto"/>
              <w:jc w:val="both"/>
              <w:rPr>
                <w:sz w:val="28"/>
              </w:rPr>
            </w:pPr>
            <w:r>
              <w:rPr>
                <w:sz w:val="28"/>
              </w:rPr>
              <w:t>6. Коэффициент финансовой независимости в части формирования запасов (И 6)</w:t>
            </w:r>
          </w:p>
        </w:tc>
        <w:tc>
          <w:tcPr>
            <w:tcW w:w="1912" w:type="dxa"/>
          </w:tcPr>
          <w:p w:rsidR="003B1EFB" w:rsidRDefault="003B1EFB">
            <w:pPr>
              <w:spacing w:line="312" w:lineRule="auto"/>
              <w:jc w:val="center"/>
              <w:rPr>
                <w:sz w:val="28"/>
              </w:rPr>
            </w:pPr>
            <w:r>
              <w:rPr>
                <w:sz w:val="28"/>
              </w:rPr>
              <w:t>0,22</w:t>
            </w:r>
          </w:p>
        </w:tc>
        <w:tc>
          <w:tcPr>
            <w:tcW w:w="1912" w:type="dxa"/>
          </w:tcPr>
          <w:p w:rsidR="003B1EFB" w:rsidRDefault="003B1EFB">
            <w:pPr>
              <w:spacing w:line="312" w:lineRule="auto"/>
              <w:jc w:val="center"/>
              <w:rPr>
                <w:sz w:val="28"/>
              </w:rPr>
            </w:pPr>
            <w:r>
              <w:rPr>
                <w:sz w:val="28"/>
              </w:rPr>
              <w:t>0,41</w:t>
            </w:r>
          </w:p>
        </w:tc>
        <w:tc>
          <w:tcPr>
            <w:tcW w:w="1912" w:type="dxa"/>
          </w:tcPr>
          <w:p w:rsidR="003B1EFB" w:rsidRDefault="003B1EFB">
            <w:pPr>
              <w:spacing w:line="312" w:lineRule="auto"/>
              <w:jc w:val="center"/>
              <w:rPr>
                <w:sz w:val="28"/>
              </w:rPr>
            </w:pPr>
            <w:r>
              <w:rPr>
                <w:sz w:val="28"/>
              </w:rPr>
              <w:t>+0,19</w:t>
            </w:r>
          </w:p>
        </w:tc>
      </w:tr>
    </w:tbl>
    <w:p w:rsidR="003B1EFB" w:rsidRDefault="003B1EFB">
      <w:pPr>
        <w:spacing w:line="312" w:lineRule="auto"/>
        <w:jc w:val="both"/>
        <w:rPr>
          <w:sz w:val="28"/>
        </w:rPr>
      </w:pPr>
    </w:p>
    <w:p w:rsidR="003B1EFB" w:rsidRDefault="003B1EFB">
      <w:pPr>
        <w:spacing w:line="312" w:lineRule="auto"/>
        <w:jc w:val="both"/>
        <w:rPr>
          <w:sz w:val="28"/>
        </w:rPr>
      </w:pPr>
      <w:r>
        <w:rPr>
          <w:sz w:val="28"/>
        </w:rPr>
        <w:tab/>
        <w:t>Динамика коэффициента капитализации свидетельствует о достаточной финансовой устойчивости п\п, т.к. для этого необходимо, чтобы этот коэффициент был не выше единицы. На величину этого показателя влияют следующие факторы: высокая оборачиваемость, стабильный спрос на реализуемую продукцию. однако коэффициент капитализации даст лишь общую оценку финансовой устойчивости. Этот показатель необходимо рассматривать в увязке с коэффициентом обеспеченности собственными средствами (И 2). Он показывает, в какой степени материальные запасы имеют источником покрытия собственные оборотные средства. Как показывают данные табл. 12   , у МТП “Шанс” этот коэффициент достаточно низок. Собственными оборотными средствами покрывалось на конец года лишь 32 %  оборотных активов.</w:t>
      </w:r>
    </w:p>
    <w:p w:rsidR="003B1EFB" w:rsidRDefault="003B1EFB">
      <w:pPr>
        <w:spacing w:line="312" w:lineRule="auto"/>
        <w:jc w:val="both"/>
        <w:rPr>
          <w:sz w:val="28"/>
        </w:rPr>
      </w:pPr>
      <w:r>
        <w:rPr>
          <w:sz w:val="28"/>
        </w:rPr>
        <w:lastRenderedPageBreak/>
        <w:tab/>
        <w:t>Значение коэффициента финансовой независимости (И 3) выше критической точки, что свидетельствует о благоприятной финансовой ситуации, т.е. собственникам принадлежит 81 % в стоимости имущества. Этот вывод подтверждает и значение коэффициента финансирования (И 4).</w:t>
      </w:r>
    </w:p>
    <w:p w:rsidR="003B1EFB" w:rsidRDefault="003B1EFB">
      <w:pPr>
        <w:spacing w:line="312" w:lineRule="auto"/>
        <w:jc w:val="both"/>
        <w:rPr>
          <w:sz w:val="28"/>
        </w:rPr>
      </w:pPr>
      <w:r>
        <w:rPr>
          <w:sz w:val="28"/>
        </w:rPr>
        <w:tab/>
        <w:t>Проведем обобщающую интегральную бальную оценку финансовой устойчивости МТП “Шанс”. (табл. 13)</w:t>
      </w:r>
    </w:p>
    <w:p w:rsidR="003B1EFB" w:rsidRDefault="003B1EFB">
      <w:pPr>
        <w:spacing w:line="312" w:lineRule="auto"/>
        <w:jc w:val="right"/>
        <w:rPr>
          <w:sz w:val="28"/>
        </w:rPr>
      </w:pPr>
      <w:r>
        <w:rPr>
          <w:sz w:val="28"/>
        </w:rPr>
        <w:t>Таблица 13.</w:t>
      </w:r>
    </w:p>
    <w:p w:rsidR="003B1EFB" w:rsidRDefault="003B1EFB">
      <w:pPr>
        <w:spacing w:line="312" w:lineRule="auto"/>
        <w:jc w:val="both"/>
        <w:rPr>
          <w:b/>
          <w:sz w:val="28"/>
        </w:rPr>
      </w:pPr>
      <w:r>
        <w:rPr>
          <w:b/>
          <w:sz w:val="28"/>
        </w:rPr>
        <w:tab/>
        <w:t>Показатели платежеспособности финансовой устойчивости</w:t>
      </w:r>
    </w:p>
    <w:p w:rsidR="003B1EFB" w:rsidRDefault="003B1EFB">
      <w:pPr>
        <w:spacing w:line="312" w:lineRule="auto"/>
        <w:jc w:val="both"/>
        <w:rPr>
          <w:b/>
          <w:sz w:val="28"/>
        </w:rPr>
      </w:pPr>
      <w:r>
        <w:rPr>
          <w:b/>
          <w:sz w:val="28"/>
        </w:rPr>
        <w:tab/>
      </w:r>
      <w:r>
        <w:rPr>
          <w:b/>
          <w:sz w:val="28"/>
        </w:rPr>
        <w:tab/>
      </w:r>
      <w:r>
        <w:rPr>
          <w:b/>
          <w:sz w:val="28"/>
        </w:rPr>
        <w:tab/>
        <w:t>МТП “Шанс” за 1998 год</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06"/>
        <w:gridCol w:w="1506"/>
        <w:gridCol w:w="1506"/>
        <w:gridCol w:w="1506"/>
      </w:tblGrid>
      <w:tr w:rsidR="003B1EFB">
        <w:tc>
          <w:tcPr>
            <w:tcW w:w="3472" w:type="dxa"/>
          </w:tcPr>
          <w:p w:rsidR="003B1EFB" w:rsidRDefault="003B1EFB">
            <w:pPr>
              <w:spacing w:line="312" w:lineRule="auto"/>
              <w:jc w:val="center"/>
              <w:rPr>
                <w:sz w:val="28"/>
              </w:rPr>
            </w:pPr>
            <w:r>
              <w:rPr>
                <w:sz w:val="28"/>
              </w:rPr>
              <w:t>Показатели финансового состояния</w:t>
            </w:r>
          </w:p>
        </w:tc>
        <w:tc>
          <w:tcPr>
            <w:tcW w:w="3012" w:type="dxa"/>
            <w:gridSpan w:val="2"/>
          </w:tcPr>
          <w:p w:rsidR="003B1EFB" w:rsidRDefault="003B1EFB">
            <w:pPr>
              <w:spacing w:line="312" w:lineRule="auto"/>
              <w:jc w:val="center"/>
              <w:rPr>
                <w:sz w:val="28"/>
              </w:rPr>
            </w:pPr>
            <w:r>
              <w:rPr>
                <w:sz w:val="28"/>
              </w:rPr>
              <w:t>На начало периода</w:t>
            </w:r>
          </w:p>
        </w:tc>
        <w:tc>
          <w:tcPr>
            <w:tcW w:w="3012" w:type="dxa"/>
            <w:gridSpan w:val="2"/>
          </w:tcPr>
          <w:p w:rsidR="003B1EFB" w:rsidRDefault="003B1EFB">
            <w:pPr>
              <w:spacing w:line="312" w:lineRule="auto"/>
              <w:jc w:val="center"/>
              <w:rPr>
                <w:sz w:val="28"/>
              </w:rPr>
            </w:pPr>
            <w:r>
              <w:rPr>
                <w:sz w:val="28"/>
              </w:rPr>
              <w:t>На конец периода</w:t>
            </w:r>
          </w:p>
        </w:tc>
      </w:tr>
      <w:tr w:rsidR="003B1EFB">
        <w:tc>
          <w:tcPr>
            <w:tcW w:w="3472" w:type="dxa"/>
          </w:tcPr>
          <w:p w:rsidR="003B1EFB" w:rsidRDefault="003B1EFB">
            <w:pPr>
              <w:spacing w:line="312" w:lineRule="auto"/>
              <w:jc w:val="both"/>
              <w:rPr>
                <w:sz w:val="28"/>
              </w:rPr>
            </w:pPr>
          </w:p>
        </w:tc>
        <w:tc>
          <w:tcPr>
            <w:tcW w:w="1506" w:type="dxa"/>
          </w:tcPr>
          <w:p w:rsidR="003B1EFB" w:rsidRDefault="003B1EFB">
            <w:pPr>
              <w:spacing w:line="312" w:lineRule="auto"/>
              <w:jc w:val="both"/>
              <w:rPr>
                <w:sz w:val="28"/>
              </w:rPr>
            </w:pPr>
            <w:r>
              <w:rPr>
                <w:sz w:val="28"/>
              </w:rPr>
              <w:t>Фактическое значение</w:t>
            </w:r>
          </w:p>
        </w:tc>
        <w:tc>
          <w:tcPr>
            <w:tcW w:w="1506" w:type="dxa"/>
          </w:tcPr>
          <w:p w:rsidR="003B1EFB" w:rsidRDefault="003B1EFB">
            <w:pPr>
              <w:spacing w:line="312" w:lineRule="auto"/>
              <w:jc w:val="both"/>
              <w:rPr>
                <w:sz w:val="28"/>
              </w:rPr>
            </w:pPr>
            <w:r>
              <w:rPr>
                <w:sz w:val="28"/>
              </w:rPr>
              <w:t>Количество баллов</w:t>
            </w:r>
          </w:p>
        </w:tc>
        <w:tc>
          <w:tcPr>
            <w:tcW w:w="1506" w:type="dxa"/>
          </w:tcPr>
          <w:p w:rsidR="003B1EFB" w:rsidRDefault="003B1EFB">
            <w:pPr>
              <w:spacing w:line="312" w:lineRule="auto"/>
              <w:jc w:val="both"/>
              <w:rPr>
                <w:sz w:val="28"/>
              </w:rPr>
            </w:pPr>
            <w:r>
              <w:rPr>
                <w:sz w:val="28"/>
              </w:rPr>
              <w:t>Фактическ-ое значение</w:t>
            </w:r>
          </w:p>
        </w:tc>
        <w:tc>
          <w:tcPr>
            <w:tcW w:w="1506" w:type="dxa"/>
          </w:tcPr>
          <w:p w:rsidR="003B1EFB" w:rsidRDefault="003B1EFB">
            <w:pPr>
              <w:spacing w:line="312" w:lineRule="auto"/>
              <w:jc w:val="both"/>
              <w:rPr>
                <w:sz w:val="28"/>
              </w:rPr>
            </w:pPr>
            <w:r>
              <w:rPr>
                <w:sz w:val="28"/>
              </w:rPr>
              <w:t>Количество баллов</w:t>
            </w:r>
          </w:p>
        </w:tc>
      </w:tr>
      <w:tr w:rsidR="003B1EFB">
        <w:tc>
          <w:tcPr>
            <w:tcW w:w="3472" w:type="dxa"/>
          </w:tcPr>
          <w:p w:rsidR="003B1EFB" w:rsidRDefault="003B1EFB">
            <w:pPr>
              <w:spacing w:line="312" w:lineRule="auto"/>
              <w:jc w:val="both"/>
              <w:rPr>
                <w:sz w:val="28"/>
              </w:rPr>
            </w:pPr>
            <w:r>
              <w:rPr>
                <w:sz w:val="28"/>
              </w:rPr>
              <w:t>Коэффициент абсолютной ликвидности (L 2)</w:t>
            </w:r>
          </w:p>
        </w:tc>
        <w:tc>
          <w:tcPr>
            <w:tcW w:w="1506" w:type="dxa"/>
          </w:tcPr>
          <w:p w:rsidR="003B1EFB" w:rsidRDefault="003B1EFB">
            <w:pPr>
              <w:spacing w:line="312" w:lineRule="auto"/>
              <w:jc w:val="center"/>
              <w:rPr>
                <w:sz w:val="28"/>
              </w:rPr>
            </w:pPr>
            <w:r>
              <w:rPr>
                <w:sz w:val="28"/>
              </w:rPr>
              <w:t>0,23</w:t>
            </w:r>
          </w:p>
        </w:tc>
        <w:tc>
          <w:tcPr>
            <w:tcW w:w="1506" w:type="dxa"/>
          </w:tcPr>
          <w:p w:rsidR="003B1EFB" w:rsidRDefault="003B1EFB">
            <w:pPr>
              <w:spacing w:line="312" w:lineRule="auto"/>
              <w:jc w:val="center"/>
              <w:rPr>
                <w:sz w:val="28"/>
              </w:rPr>
            </w:pPr>
            <w:r>
              <w:rPr>
                <w:sz w:val="28"/>
              </w:rPr>
              <w:t>8</w:t>
            </w:r>
          </w:p>
        </w:tc>
        <w:tc>
          <w:tcPr>
            <w:tcW w:w="1506" w:type="dxa"/>
          </w:tcPr>
          <w:p w:rsidR="003B1EFB" w:rsidRDefault="003B1EFB">
            <w:pPr>
              <w:spacing w:line="312" w:lineRule="auto"/>
              <w:jc w:val="center"/>
              <w:rPr>
                <w:sz w:val="28"/>
              </w:rPr>
            </w:pPr>
            <w:r>
              <w:rPr>
                <w:sz w:val="28"/>
              </w:rPr>
              <w:t>0,32</w:t>
            </w:r>
          </w:p>
        </w:tc>
        <w:tc>
          <w:tcPr>
            <w:tcW w:w="1506" w:type="dxa"/>
          </w:tcPr>
          <w:p w:rsidR="003B1EFB" w:rsidRDefault="003B1EFB">
            <w:pPr>
              <w:spacing w:line="312" w:lineRule="auto"/>
              <w:jc w:val="center"/>
              <w:rPr>
                <w:sz w:val="28"/>
              </w:rPr>
            </w:pPr>
            <w:r>
              <w:rPr>
                <w:sz w:val="28"/>
              </w:rPr>
              <w:t>14</w:t>
            </w:r>
          </w:p>
          <w:p w:rsidR="003B1EFB" w:rsidRDefault="003B1EFB">
            <w:pPr>
              <w:spacing w:line="312" w:lineRule="auto"/>
              <w:jc w:val="center"/>
              <w:rPr>
                <w:sz w:val="28"/>
              </w:rPr>
            </w:pPr>
          </w:p>
        </w:tc>
      </w:tr>
      <w:tr w:rsidR="003B1EFB">
        <w:tc>
          <w:tcPr>
            <w:tcW w:w="3472" w:type="dxa"/>
          </w:tcPr>
          <w:p w:rsidR="003B1EFB" w:rsidRDefault="003B1EFB">
            <w:pPr>
              <w:spacing w:line="312" w:lineRule="auto"/>
              <w:jc w:val="both"/>
              <w:rPr>
                <w:sz w:val="28"/>
              </w:rPr>
            </w:pPr>
            <w:r>
              <w:rPr>
                <w:sz w:val="28"/>
              </w:rPr>
              <w:t>Коэффициент критической оценки (L 3)</w:t>
            </w:r>
          </w:p>
        </w:tc>
        <w:tc>
          <w:tcPr>
            <w:tcW w:w="1506" w:type="dxa"/>
          </w:tcPr>
          <w:p w:rsidR="003B1EFB" w:rsidRDefault="003B1EFB">
            <w:pPr>
              <w:spacing w:line="312" w:lineRule="auto"/>
              <w:jc w:val="center"/>
              <w:rPr>
                <w:sz w:val="28"/>
              </w:rPr>
            </w:pPr>
            <w:r>
              <w:rPr>
                <w:sz w:val="28"/>
              </w:rPr>
              <w:t>0,29</w:t>
            </w:r>
          </w:p>
        </w:tc>
        <w:tc>
          <w:tcPr>
            <w:tcW w:w="1506" w:type="dxa"/>
          </w:tcPr>
          <w:p w:rsidR="003B1EFB" w:rsidRDefault="003B1EFB">
            <w:pPr>
              <w:spacing w:line="312" w:lineRule="auto"/>
              <w:jc w:val="center"/>
              <w:rPr>
                <w:sz w:val="28"/>
              </w:rPr>
            </w:pPr>
            <w:r>
              <w:rPr>
                <w:sz w:val="28"/>
              </w:rPr>
              <w:t>0</w:t>
            </w:r>
          </w:p>
        </w:tc>
        <w:tc>
          <w:tcPr>
            <w:tcW w:w="1506" w:type="dxa"/>
          </w:tcPr>
          <w:p w:rsidR="003B1EFB" w:rsidRDefault="003B1EFB">
            <w:pPr>
              <w:spacing w:line="312" w:lineRule="auto"/>
              <w:jc w:val="center"/>
              <w:rPr>
                <w:sz w:val="28"/>
              </w:rPr>
            </w:pPr>
            <w:r>
              <w:rPr>
                <w:sz w:val="28"/>
              </w:rPr>
              <w:t>0,32</w:t>
            </w:r>
          </w:p>
        </w:tc>
        <w:tc>
          <w:tcPr>
            <w:tcW w:w="1506" w:type="dxa"/>
          </w:tcPr>
          <w:p w:rsidR="003B1EFB" w:rsidRDefault="003B1EFB">
            <w:pPr>
              <w:spacing w:line="312" w:lineRule="auto"/>
              <w:jc w:val="center"/>
              <w:rPr>
                <w:sz w:val="28"/>
              </w:rPr>
            </w:pPr>
            <w:r>
              <w:rPr>
                <w:sz w:val="28"/>
              </w:rPr>
              <w:t>0</w:t>
            </w:r>
          </w:p>
        </w:tc>
      </w:tr>
      <w:tr w:rsidR="003B1EFB">
        <w:tc>
          <w:tcPr>
            <w:tcW w:w="3472" w:type="dxa"/>
          </w:tcPr>
          <w:p w:rsidR="003B1EFB" w:rsidRDefault="003B1EFB">
            <w:pPr>
              <w:spacing w:line="312" w:lineRule="auto"/>
              <w:jc w:val="both"/>
              <w:rPr>
                <w:sz w:val="28"/>
              </w:rPr>
            </w:pPr>
            <w:r>
              <w:rPr>
                <w:sz w:val="28"/>
              </w:rPr>
              <w:t>Коэффициент финансовой независимости (И 3)</w:t>
            </w:r>
          </w:p>
        </w:tc>
        <w:tc>
          <w:tcPr>
            <w:tcW w:w="1506" w:type="dxa"/>
          </w:tcPr>
          <w:p w:rsidR="003B1EFB" w:rsidRDefault="003B1EFB">
            <w:pPr>
              <w:spacing w:line="312" w:lineRule="auto"/>
              <w:jc w:val="center"/>
              <w:rPr>
                <w:sz w:val="28"/>
              </w:rPr>
            </w:pPr>
            <w:r>
              <w:rPr>
                <w:sz w:val="28"/>
              </w:rPr>
              <w:t>0,79</w:t>
            </w:r>
          </w:p>
        </w:tc>
        <w:tc>
          <w:tcPr>
            <w:tcW w:w="1506" w:type="dxa"/>
          </w:tcPr>
          <w:p w:rsidR="003B1EFB" w:rsidRDefault="003B1EFB">
            <w:pPr>
              <w:spacing w:line="312" w:lineRule="auto"/>
              <w:jc w:val="center"/>
              <w:rPr>
                <w:sz w:val="28"/>
              </w:rPr>
            </w:pPr>
            <w:r>
              <w:rPr>
                <w:sz w:val="28"/>
              </w:rPr>
              <w:t>17</w:t>
            </w:r>
          </w:p>
        </w:tc>
        <w:tc>
          <w:tcPr>
            <w:tcW w:w="1506" w:type="dxa"/>
          </w:tcPr>
          <w:p w:rsidR="003B1EFB" w:rsidRDefault="003B1EFB">
            <w:pPr>
              <w:spacing w:line="312" w:lineRule="auto"/>
              <w:jc w:val="center"/>
              <w:rPr>
                <w:sz w:val="28"/>
              </w:rPr>
            </w:pPr>
            <w:r>
              <w:rPr>
                <w:sz w:val="28"/>
              </w:rPr>
              <w:t>0,81</w:t>
            </w:r>
          </w:p>
        </w:tc>
        <w:tc>
          <w:tcPr>
            <w:tcW w:w="1506" w:type="dxa"/>
          </w:tcPr>
          <w:p w:rsidR="003B1EFB" w:rsidRDefault="003B1EFB">
            <w:pPr>
              <w:spacing w:line="312" w:lineRule="auto"/>
              <w:jc w:val="center"/>
              <w:rPr>
                <w:sz w:val="28"/>
              </w:rPr>
            </w:pPr>
            <w:r>
              <w:rPr>
                <w:sz w:val="28"/>
              </w:rPr>
              <w:t>17</w:t>
            </w:r>
          </w:p>
        </w:tc>
      </w:tr>
      <w:tr w:rsidR="003B1EFB">
        <w:tc>
          <w:tcPr>
            <w:tcW w:w="3472" w:type="dxa"/>
          </w:tcPr>
          <w:p w:rsidR="003B1EFB" w:rsidRDefault="003B1EFB">
            <w:pPr>
              <w:spacing w:line="312" w:lineRule="auto"/>
              <w:jc w:val="both"/>
              <w:rPr>
                <w:sz w:val="28"/>
              </w:rPr>
            </w:pPr>
            <w:r>
              <w:rPr>
                <w:sz w:val="28"/>
              </w:rPr>
              <w:t>Коэффициент обеспеченности собственными источниками финансирования (И 2)</w:t>
            </w:r>
          </w:p>
        </w:tc>
        <w:tc>
          <w:tcPr>
            <w:tcW w:w="1506" w:type="dxa"/>
          </w:tcPr>
          <w:p w:rsidR="003B1EFB" w:rsidRDefault="003B1EFB">
            <w:pPr>
              <w:spacing w:line="312" w:lineRule="auto"/>
              <w:jc w:val="center"/>
              <w:rPr>
                <w:sz w:val="28"/>
              </w:rPr>
            </w:pPr>
            <w:r>
              <w:rPr>
                <w:sz w:val="28"/>
              </w:rPr>
              <w:t>0,17</w:t>
            </w:r>
          </w:p>
        </w:tc>
        <w:tc>
          <w:tcPr>
            <w:tcW w:w="1506" w:type="dxa"/>
          </w:tcPr>
          <w:p w:rsidR="003B1EFB" w:rsidRDefault="003B1EFB">
            <w:pPr>
              <w:spacing w:line="312" w:lineRule="auto"/>
              <w:jc w:val="center"/>
              <w:rPr>
                <w:sz w:val="28"/>
              </w:rPr>
            </w:pPr>
            <w:r>
              <w:rPr>
                <w:sz w:val="28"/>
              </w:rPr>
              <w:t>5</w:t>
            </w:r>
          </w:p>
        </w:tc>
        <w:tc>
          <w:tcPr>
            <w:tcW w:w="1506" w:type="dxa"/>
          </w:tcPr>
          <w:p w:rsidR="003B1EFB" w:rsidRDefault="003B1EFB">
            <w:pPr>
              <w:spacing w:line="312" w:lineRule="auto"/>
              <w:jc w:val="center"/>
              <w:rPr>
                <w:sz w:val="28"/>
              </w:rPr>
            </w:pPr>
            <w:r>
              <w:rPr>
                <w:sz w:val="28"/>
              </w:rPr>
              <w:t>0,32</w:t>
            </w:r>
          </w:p>
        </w:tc>
        <w:tc>
          <w:tcPr>
            <w:tcW w:w="1506" w:type="dxa"/>
          </w:tcPr>
          <w:p w:rsidR="003B1EFB" w:rsidRDefault="003B1EFB">
            <w:pPr>
              <w:spacing w:line="312" w:lineRule="auto"/>
              <w:jc w:val="center"/>
              <w:rPr>
                <w:sz w:val="28"/>
              </w:rPr>
            </w:pPr>
            <w:r>
              <w:rPr>
                <w:sz w:val="28"/>
              </w:rPr>
              <w:t>12</w:t>
            </w:r>
          </w:p>
        </w:tc>
      </w:tr>
      <w:tr w:rsidR="003B1EFB">
        <w:tc>
          <w:tcPr>
            <w:tcW w:w="3472" w:type="dxa"/>
          </w:tcPr>
          <w:p w:rsidR="003B1EFB" w:rsidRDefault="003B1EFB">
            <w:pPr>
              <w:spacing w:line="312" w:lineRule="auto"/>
              <w:jc w:val="both"/>
              <w:rPr>
                <w:sz w:val="28"/>
              </w:rPr>
            </w:pPr>
            <w:r>
              <w:rPr>
                <w:sz w:val="28"/>
              </w:rPr>
              <w:t>Коэффициент финансовой независимости в части формирования запасов (И 6)</w:t>
            </w:r>
          </w:p>
        </w:tc>
        <w:tc>
          <w:tcPr>
            <w:tcW w:w="1506" w:type="dxa"/>
          </w:tcPr>
          <w:p w:rsidR="003B1EFB" w:rsidRDefault="003B1EFB">
            <w:pPr>
              <w:spacing w:line="312" w:lineRule="auto"/>
              <w:jc w:val="center"/>
              <w:rPr>
                <w:sz w:val="28"/>
              </w:rPr>
            </w:pPr>
            <w:r>
              <w:rPr>
                <w:sz w:val="28"/>
              </w:rPr>
              <w:t>0,22</w:t>
            </w:r>
          </w:p>
        </w:tc>
        <w:tc>
          <w:tcPr>
            <w:tcW w:w="1506" w:type="dxa"/>
          </w:tcPr>
          <w:p w:rsidR="003B1EFB" w:rsidRDefault="003B1EFB">
            <w:pPr>
              <w:spacing w:line="312" w:lineRule="auto"/>
              <w:jc w:val="center"/>
              <w:rPr>
                <w:sz w:val="28"/>
              </w:rPr>
            </w:pPr>
            <w:r>
              <w:rPr>
                <w:sz w:val="28"/>
              </w:rPr>
              <w:t>0</w:t>
            </w:r>
          </w:p>
        </w:tc>
        <w:tc>
          <w:tcPr>
            <w:tcW w:w="1506" w:type="dxa"/>
          </w:tcPr>
          <w:p w:rsidR="003B1EFB" w:rsidRDefault="003B1EFB">
            <w:pPr>
              <w:spacing w:line="312" w:lineRule="auto"/>
              <w:jc w:val="center"/>
              <w:rPr>
                <w:sz w:val="28"/>
              </w:rPr>
            </w:pPr>
            <w:r>
              <w:rPr>
                <w:sz w:val="28"/>
              </w:rPr>
              <w:t>0,41</w:t>
            </w:r>
          </w:p>
        </w:tc>
        <w:tc>
          <w:tcPr>
            <w:tcW w:w="1506" w:type="dxa"/>
          </w:tcPr>
          <w:p w:rsidR="003B1EFB" w:rsidRDefault="003B1EFB">
            <w:pPr>
              <w:spacing w:line="312" w:lineRule="auto"/>
              <w:jc w:val="center"/>
              <w:rPr>
                <w:sz w:val="28"/>
              </w:rPr>
            </w:pPr>
            <w:r>
              <w:rPr>
                <w:sz w:val="28"/>
              </w:rPr>
              <w:t>1</w:t>
            </w:r>
          </w:p>
        </w:tc>
      </w:tr>
      <w:tr w:rsidR="003B1EFB">
        <w:tc>
          <w:tcPr>
            <w:tcW w:w="3472" w:type="dxa"/>
          </w:tcPr>
          <w:p w:rsidR="003B1EFB" w:rsidRDefault="003B1EFB">
            <w:pPr>
              <w:spacing w:line="312" w:lineRule="auto"/>
              <w:jc w:val="both"/>
              <w:rPr>
                <w:sz w:val="28"/>
              </w:rPr>
            </w:pPr>
            <w:r>
              <w:rPr>
                <w:sz w:val="28"/>
              </w:rPr>
              <w:t>Итого</w:t>
            </w:r>
          </w:p>
        </w:tc>
        <w:tc>
          <w:tcPr>
            <w:tcW w:w="1506" w:type="dxa"/>
          </w:tcPr>
          <w:p w:rsidR="003B1EFB" w:rsidRDefault="003B1EFB">
            <w:pPr>
              <w:spacing w:line="312" w:lineRule="auto"/>
              <w:jc w:val="center"/>
              <w:rPr>
                <w:sz w:val="28"/>
              </w:rPr>
            </w:pPr>
          </w:p>
        </w:tc>
        <w:tc>
          <w:tcPr>
            <w:tcW w:w="1506" w:type="dxa"/>
          </w:tcPr>
          <w:p w:rsidR="003B1EFB" w:rsidRDefault="003B1EFB">
            <w:pPr>
              <w:spacing w:line="312" w:lineRule="auto"/>
              <w:jc w:val="center"/>
              <w:rPr>
                <w:sz w:val="28"/>
              </w:rPr>
            </w:pPr>
            <w:r>
              <w:rPr>
                <w:sz w:val="28"/>
              </w:rPr>
              <w:t>36</w:t>
            </w:r>
          </w:p>
        </w:tc>
        <w:tc>
          <w:tcPr>
            <w:tcW w:w="1506" w:type="dxa"/>
          </w:tcPr>
          <w:p w:rsidR="003B1EFB" w:rsidRDefault="003B1EFB">
            <w:pPr>
              <w:spacing w:line="312" w:lineRule="auto"/>
              <w:jc w:val="center"/>
              <w:rPr>
                <w:sz w:val="28"/>
              </w:rPr>
            </w:pPr>
          </w:p>
        </w:tc>
        <w:tc>
          <w:tcPr>
            <w:tcW w:w="1506" w:type="dxa"/>
          </w:tcPr>
          <w:p w:rsidR="003B1EFB" w:rsidRDefault="003B1EFB">
            <w:pPr>
              <w:spacing w:line="312" w:lineRule="auto"/>
              <w:jc w:val="center"/>
              <w:rPr>
                <w:sz w:val="28"/>
              </w:rPr>
            </w:pPr>
            <w:r>
              <w:rPr>
                <w:sz w:val="28"/>
              </w:rPr>
              <w:t>55,5</w:t>
            </w:r>
          </w:p>
        </w:tc>
      </w:tr>
    </w:tbl>
    <w:p w:rsidR="003B1EFB" w:rsidRDefault="003B1EFB">
      <w:pPr>
        <w:spacing w:line="312" w:lineRule="auto"/>
        <w:jc w:val="both"/>
        <w:rPr>
          <w:sz w:val="28"/>
        </w:rPr>
      </w:pPr>
    </w:p>
    <w:p w:rsidR="003B1EFB" w:rsidRDefault="003B1EFB">
      <w:pPr>
        <w:spacing w:line="312" w:lineRule="auto"/>
        <w:jc w:val="both"/>
        <w:rPr>
          <w:sz w:val="28"/>
        </w:rPr>
      </w:pPr>
      <w:r>
        <w:rPr>
          <w:sz w:val="28"/>
        </w:rPr>
        <w:tab/>
        <w:t xml:space="preserve">По данным табл. 13 можно заметить, что МТП магазин “Шанс” за отчетный период будучи на начало года п\п IV класса финансовой </w:t>
      </w:r>
      <w:r>
        <w:rPr>
          <w:sz w:val="28"/>
        </w:rPr>
        <w:lastRenderedPageBreak/>
        <w:t>устойчивости, т.е. могло потерять средства и проценты даже после принятия мер к оздоровлению бизнеса, становится п\п III класса финансовой устойчивости. То есть МТП “Шанс” по методике интегральной бальной оценки финансовой устойчивости, на конец 1998 года является проблемным п\п, вряд ли существует угроза потери средств, но выполнение обязательств представляется сомнительным.</w:t>
      </w:r>
    </w:p>
    <w:p w:rsidR="003B1EFB" w:rsidRDefault="003B1EFB">
      <w:pPr>
        <w:spacing w:line="312" w:lineRule="auto"/>
        <w:jc w:val="both"/>
        <w:rPr>
          <w:sz w:val="28"/>
        </w:rPr>
      </w:pPr>
    </w:p>
    <w:p w:rsidR="003B1EFB" w:rsidRDefault="003B1EFB">
      <w:pPr>
        <w:pStyle w:val="2"/>
      </w:pPr>
      <w:bookmarkStart w:id="12" w:name="_Toc468713706"/>
      <w:r>
        <w:t>2.5. Оценка эффективности хозяйственной</w:t>
      </w:r>
      <w:r>
        <w:rPr>
          <w:lang w:val="ru-RU"/>
        </w:rPr>
        <w:t xml:space="preserve"> д</w:t>
      </w:r>
      <w:r>
        <w:t>еятельности</w:t>
      </w:r>
      <w:bookmarkEnd w:id="12"/>
    </w:p>
    <w:p w:rsidR="003B1EFB" w:rsidRDefault="003B1EFB">
      <w:pPr>
        <w:spacing w:line="312" w:lineRule="auto"/>
        <w:jc w:val="both"/>
        <w:rPr>
          <w:b/>
          <w:sz w:val="28"/>
        </w:rPr>
      </w:pPr>
    </w:p>
    <w:p w:rsidR="003B1EFB" w:rsidRDefault="003B1EFB">
      <w:pPr>
        <w:spacing w:line="312" w:lineRule="auto"/>
        <w:jc w:val="both"/>
        <w:rPr>
          <w:b/>
          <w:sz w:val="28"/>
        </w:rPr>
      </w:pPr>
      <w:r>
        <w:rPr>
          <w:b/>
          <w:sz w:val="28"/>
        </w:rPr>
        <w:tab/>
        <w:t>Оценка деловой активности МТП “шанс”.</w:t>
      </w:r>
    </w:p>
    <w:p w:rsidR="003B1EFB" w:rsidRDefault="003B1EFB">
      <w:pPr>
        <w:spacing w:line="312" w:lineRule="auto"/>
        <w:jc w:val="both"/>
        <w:rPr>
          <w:sz w:val="28"/>
        </w:rPr>
      </w:pPr>
      <w:r>
        <w:rPr>
          <w:sz w:val="28"/>
        </w:rPr>
        <w:tab/>
        <w:t>Анализ деловой активности п\п позволяет выявить насколько эффективно оно использует средства (табл. 14).</w:t>
      </w:r>
    </w:p>
    <w:p w:rsidR="003B1EFB" w:rsidRDefault="003B1EFB">
      <w:pPr>
        <w:spacing w:line="312" w:lineRule="auto"/>
        <w:jc w:val="both"/>
        <w:rPr>
          <w:sz w:val="28"/>
        </w:rPr>
      </w:pPr>
      <w:r>
        <w:rPr>
          <w:sz w:val="28"/>
        </w:rPr>
        <w:t xml:space="preserve"> Чр - среднесписочная численность работников;</w:t>
      </w:r>
    </w:p>
    <w:p w:rsidR="003B1EFB" w:rsidRDefault="003B1EFB">
      <w:pPr>
        <w:spacing w:line="312" w:lineRule="auto"/>
        <w:jc w:val="both"/>
        <w:rPr>
          <w:sz w:val="28"/>
        </w:rPr>
      </w:pPr>
      <w:r>
        <w:rPr>
          <w:sz w:val="28"/>
        </w:rPr>
        <w:t xml:space="preserve"> Еср - средняя за период стоимость оборотных активов;</w:t>
      </w:r>
    </w:p>
    <w:p w:rsidR="003B1EFB" w:rsidRDefault="003B1EFB">
      <w:pPr>
        <w:spacing w:line="312" w:lineRule="auto"/>
        <w:jc w:val="both"/>
        <w:rPr>
          <w:sz w:val="28"/>
        </w:rPr>
      </w:pPr>
      <w:r>
        <w:rPr>
          <w:sz w:val="28"/>
        </w:rPr>
        <w:t xml:space="preserve"> Вср - средний за период итог баланса;</w:t>
      </w:r>
    </w:p>
    <w:p w:rsidR="003B1EFB" w:rsidRDefault="003B1EFB">
      <w:pPr>
        <w:spacing w:line="312" w:lineRule="auto"/>
        <w:jc w:val="both"/>
        <w:rPr>
          <w:sz w:val="28"/>
        </w:rPr>
      </w:pPr>
      <w:r>
        <w:rPr>
          <w:sz w:val="28"/>
        </w:rPr>
        <w:t xml:space="preserve"> Ra ср - средняя за период величина оборотных активов;</w:t>
      </w:r>
    </w:p>
    <w:p w:rsidR="003B1EFB" w:rsidRDefault="003B1EFB">
      <w:pPr>
        <w:spacing w:line="312" w:lineRule="auto"/>
        <w:jc w:val="both"/>
        <w:rPr>
          <w:sz w:val="28"/>
        </w:rPr>
      </w:pPr>
      <w:r>
        <w:rPr>
          <w:sz w:val="28"/>
        </w:rPr>
        <w:t xml:space="preserve"> Z ср - средняя за период величина запасов и затрат;</w:t>
      </w:r>
    </w:p>
    <w:p w:rsidR="003B1EFB" w:rsidRDefault="003B1EFB">
      <w:pPr>
        <w:spacing w:line="312" w:lineRule="auto"/>
        <w:jc w:val="both"/>
        <w:rPr>
          <w:sz w:val="28"/>
        </w:rPr>
      </w:pPr>
      <w:r>
        <w:rPr>
          <w:sz w:val="28"/>
        </w:rPr>
        <w:t xml:space="preserve"> r a ср - средняя за период дебиторская задолженность;</w:t>
      </w:r>
    </w:p>
    <w:p w:rsidR="003B1EFB" w:rsidRDefault="003B1EFB">
      <w:pPr>
        <w:spacing w:line="312" w:lineRule="auto"/>
        <w:jc w:val="both"/>
        <w:rPr>
          <w:sz w:val="28"/>
        </w:rPr>
      </w:pPr>
      <w:r>
        <w:rPr>
          <w:sz w:val="28"/>
        </w:rPr>
        <w:t xml:space="preserve"> r p ср - средняя за период кредиторская задолженность;</w:t>
      </w:r>
    </w:p>
    <w:p w:rsidR="003B1EFB" w:rsidRDefault="003B1EFB">
      <w:pPr>
        <w:spacing w:line="312" w:lineRule="auto"/>
        <w:jc w:val="both"/>
        <w:rPr>
          <w:sz w:val="28"/>
        </w:rPr>
      </w:pPr>
      <w:r>
        <w:rPr>
          <w:sz w:val="28"/>
        </w:rPr>
        <w:t xml:space="preserve"> Ис ср - средняя за период величина собственного капитала резервов;</w:t>
      </w:r>
    </w:p>
    <w:p w:rsidR="003B1EFB" w:rsidRDefault="003B1EFB">
      <w:pPr>
        <w:spacing w:line="312" w:lineRule="auto"/>
        <w:jc w:val="both"/>
        <w:rPr>
          <w:sz w:val="28"/>
        </w:rPr>
      </w:pPr>
      <w:r>
        <w:rPr>
          <w:sz w:val="28"/>
        </w:rPr>
        <w:t xml:space="preserve"> Д - дивиденды, выплачиваемые акционерам;</w:t>
      </w:r>
    </w:p>
    <w:p w:rsidR="003B1EFB" w:rsidRDefault="003B1EFB">
      <w:pPr>
        <w:spacing w:line="312" w:lineRule="auto"/>
        <w:jc w:val="both"/>
        <w:rPr>
          <w:sz w:val="28"/>
        </w:rPr>
      </w:pPr>
      <w:r>
        <w:rPr>
          <w:sz w:val="28"/>
        </w:rPr>
        <w:t xml:space="preserve"> Рр - прибыль, направленная на развитие производства  </w:t>
      </w:r>
      <w:r>
        <w:rPr>
          <w:sz w:val="28"/>
        </w:rPr>
        <w:tab/>
        <w:t>(реинвестированная прибыль)</w:t>
      </w:r>
    </w:p>
    <w:p w:rsidR="003B1EFB" w:rsidRDefault="003B1EFB">
      <w:pPr>
        <w:spacing w:line="312" w:lineRule="auto"/>
        <w:jc w:val="right"/>
        <w:rPr>
          <w:sz w:val="28"/>
        </w:rPr>
      </w:pPr>
      <w:r>
        <w:rPr>
          <w:sz w:val="28"/>
        </w:rPr>
        <w:t>Таблица 14.</w:t>
      </w:r>
    </w:p>
    <w:p w:rsidR="003B1EFB" w:rsidRDefault="003B1EFB">
      <w:pPr>
        <w:spacing w:line="312" w:lineRule="auto"/>
        <w:jc w:val="both"/>
        <w:rPr>
          <w:sz w:val="28"/>
        </w:rPr>
      </w:pPr>
    </w:p>
    <w:p w:rsidR="003B1EFB" w:rsidRDefault="003B1EFB">
      <w:pPr>
        <w:spacing w:line="312" w:lineRule="auto"/>
        <w:jc w:val="both"/>
        <w:rPr>
          <w:b/>
          <w:sz w:val="28"/>
        </w:rPr>
      </w:pPr>
      <w:r>
        <w:rPr>
          <w:b/>
          <w:sz w:val="28"/>
        </w:rPr>
        <w:tab/>
        <w:t>Расчет показателей деловой активности МТП “Шанс”</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3082"/>
        <w:gridCol w:w="3082"/>
      </w:tblGrid>
      <w:tr w:rsidR="003B1EFB">
        <w:tc>
          <w:tcPr>
            <w:tcW w:w="3331" w:type="dxa"/>
          </w:tcPr>
          <w:p w:rsidR="003B1EFB" w:rsidRDefault="003B1EFB">
            <w:pPr>
              <w:spacing w:line="312" w:lineRule="auto"/>
              <w:jc w:val="center"/>
              <w:rPr>
                <w:sz w:val="24"/>
              </w:rPr>
            </w:pPr>
            <w:r>
              <w:rPr>
                <w:sz w:val="24"/>
              </w:rPr>
              <w:t>Показатель</w:t>
            </w:r>
          </w:p>
        </w:tc>
        <w:tc>
          <w:tcPr>
            <w:tcW w:w="3082" w:type="dxa"/>
          </w:tcPr>
          <w:p w:rsidR="003B1EFB" w:rsidRDefault="003B1EFB">
            <w:pPr>
              <w:spacing w:line="312" w:lineRule="auto"/>
              <w:jc w:val="center"/>
              <w:rPr>
                <w:sz w:val="24"/>
              </w:rPr>
            </w:pPr>
            <w:r>
              <w:rPr>
                <w:sz w:val="24"/>
              </w:rPr>
              <w:t>Расчет и значение за 1998 год</w:t>
            </w:r>
          </w:p>
        </w:tc>
        <w:tc>
          <w:tcPr>
            <w:tcW w:w="3082" w:type="dxa"/>
          </w:tcPr>
          <w:p w:rsidR="003B1EFB" w:rsidRDefault="003B1EFB">
            <w:pPr>
              <w:spacing w:line="312" w:lineRule="auto"/>
              <w:jc w:val="center"/>
              <w:rPr>
                <w:sz w:val="24"/>
              </w:rPr>
            </w:pPr>
            <w:r>
              <w:rPr>
                <w:sz w:val="24"/>
              </w:rPr>
              <w:t>Расчет и значение за 1997 год</w:t>
            </w:r>
          </w:p>
        </w:tc>
      </w:tr>
      <w:tr w:rsidR="003B1EFB">
        <w:tc>
          <w:tcPr>
            <w:tcW w:w="3331" w:type="dxa"/>
          </w:tcPr>
          <w:p w:rsidR="003B1EFB" w:rsidRDefault="003B1EFB">
            <w:pPr>
              <w:spacing w:line="312" w:lineRule="auto"/>
              <w:jc w:val="center"/>
              <w:rPr>
                <w:sz w:val="24"/>
              </w:rPr>
            </w:pPr>
            <w:r>
              <w:rPr>
                <w:sz w:val="24"/>
              </w:rPr>
              <w:t>Выручка от реализации, руб.</w:t>
            </w:r>
          </w:p>
        </w:tc>
        <w:tc>
          <w:tcPr>
            <w:tcW w:w="3082" w:type="dxa"/>
          </w:tcPr>
          <w:p w:rsidR="003B1EFB" w:rsidRDefault="003B1EFB">
            <w:pPr>
              <w:spacing w:line="312" w:lineRule="auto"/>
              <w:jc w:val="center"/>
              <w:rPr>
                <w:sz w:val="24"/>
              </w:rPr>
            </w:pPr>
            <w:r>
              <w:rPr>
                <w:sz w:val="24"/>
              </w:rPr>
              <w:t>V=6639372</w:t>
            </w:r>
          </w:p>
        </w:tc>
        <w:tc>
          <w:tcPr>
            <w:tcW w:w="3082" w:type="dxa"/>
          </w:tcPr>
          <w:p w:rsidR="003B1EFB" w:rsidRDefault="003B1EFB">
            <w:pPr>
              <w:spacing w:line="312" w:lineRule="auto"/>
              <w:jc w:val="center"/>
              <w:rPr>
                <w:sz w:val="24"/>
              </w:rPr>
            </w:pPr>
            <w:r>
              <w:rPr>
                <w:sz w:val="24"/>
              </w:rPr>
              <w:t>V=6400875</w:t>
            </w:r>
          </w:p>
        </w:tc>
      </w:tr>
      <w:tr w:rsidR="003B1EFB">
        <w:tc>
          <w:tcPr>
            <w:tcW w:w="3331" w:type="dxa"/>
          </w:tcPr>
          <w:p w:rsidR="003B1EFB" w:rsidRDefault="003B1EFB">
            <w:pPr>
              <w:spacing w:line="312" w:lineRule="auto"/>
              <w:jc w:val="center"/>
              <w:rPr>
                <w:sz w:val="24"/>
              </w:rPr>
            </w:pPr>
            <w:r>
              <w:rPr>
                <w:sz w:val="24"/>
              </w:rPr>
              <w:t>Чистая прибыль, руб.</w:t>
            </w:r>
          </w:p>
        </w:tc>
        <w:tc>
          <w:tcPr>
            <w:tcW w:w="3082" w:type="dxa"/>
          </w:tcPr>
          <w:p w:rsidR="003B1EFB" w:rsidRDefault="003B1EFB">
            <w:pPr>
              <w:spacing w:line="312" w:lineRule="auto"/>
              <w:jc w:val="center"/>
              <w:rPr>
                <w:sz w:val="24"/>
              </w:rPr>
            </w:pPr>
            <w:r>
              <w:rPr>
                <w:sz w:val="24"/>
              </w:rPr>
              <w:t>Рч=282534-98887=183647</w:t>
            </w:r>
          </w:p>
        </w:tc>
        <w:tc>
          <w:tcPr>
            <w:tcW w:w="3082" w:type="dxa"/>
          </w:tcPr>
          <w:p w:rsidR="003B1EFB" w:rsidRDefault="003B1EFB">
            <w:pPr>
              <w:spacing w:line="312" w:lineRule="auto"/>
              <w:jc w:val="center"/>
              <w:rPr>
                <w:sz w:val="24"/>
              </w:rPr>
            </w:pPr>
            <w:r>
              <w:rPr>
                <w:sz w:val="24"/>
              </w:rPr>
              <w:t>Рч=267779-88198=179581</w:t>
            </w:r>
          </w:p>
        </w:tc>
      </w:tr>
      <w:tr w:rsidR="003B1EFB">
        <w:tc>
          <w:tcPr>
            <w:tcW w:w="3331" w:type="dxa"/>
          </w:tcPr>
          <w:p w:rsidR="003B1EFB" w:rsidRDefault="003B1EFB">
            <w:pPr>
              <w:spacing w:line="312" w:lineRule="auto"/>
              <w:jc w:val="center"/>
              <w:rPr>
                <w:sz w:val="24"/>
              </w:rPr>
            </w:pPr>
            <w:r>
              <w:rPr>
                <w:sz w:val="24"/>
              </w:rPr>
              <w:t>Производительность труда</w:t>
            </w:r>
          </w:p>
        </w:tc>
        <w:tc>
          <w:tcPr>
            <w:tcW w:w="3082" w:type="dxa"/>
          </w:tcPr>
          <w:p w:rsidR="003B1EFB" w:rsidRDefault="003B1EFB">
            <w:pPr>
              <w:spacing w:line="312" w:lineRule="auto"/>
              <w:jc w:val="center"/>
              <w:rPr>
                <w:sz w:val="24"/>
              </w:rPr>
            </w:pPr>
            <w:r>
              <w:rPr>
                <w:sz w:val="24"/>
              </w:rPr>
              <w:t>Пт=6639372:46=144334,17</w:t>
            </w:r>
          </w:p>
        </w:tc>
        <w:tc>
          <w:tcPr>
            <w:tcW w:w="3082" w:type="dxa"/>
          </w:tcPr>
          <w:p w:rsidR="003B1EFB" w:rsidRDefault="003B1EFB">
            <w:pPr>
              <w:spacing w:line="312" w:lineRule="auto"/>
              <w:jc w:val="center"/>
              <w:rPr>
                <w:sz w:val="24"/>
              </w:rPr>
            </w:pPr>
            <w:r>
              <w:rPr>
                <w:sz w:val="24"/>
              </w:rPr>
              <w:t>Пт=6400875:46=139149,45</w:t>
            </w:r>
          </w:p>
        </w:tc>
      </w:tr>
      <w:tr w:rsidR="003B1EFB">
        <w:tc>
          <w:tcPr>
            <w:tcW w:w="3331" w:type="dxa"/>
          </w:tcPr>
          <w:p w:rsidR="003B1EFB" w:rsidRDefault="003B1EFB">
            <w:pPr>
              <w:spacing w:line="312" w:lineRule="auto"/>
              <w:jc w:val="center"/>
              <w:rPr>
                <w:sz w:val="24"/>
              </w:rPr>
            </w:pPr>
            <w:r>
              <w:rPr>
                <w:sz w:val="24"/>
              </w:rPr>
              <w:t>Фондоотдача производственных фондов</w:t>
            </w:r>
          </w:p>
        </w:tc>
        <w:tc>
          <w:tcPr>
            <w:tcW w:w="3082" w:type="dxa"/>
          </w:tcPr>
          <w:p w:rsidR="003B1EFB" w:rsidRDefault="003B1EFB">
            <w:pPr>
              <w:spacing w:line="312" w:lineRule="auto"/>
              <w:jc w:val="center"/>
              <w:rPr>
                <w:sz w:val="24"/>
              </w:rPr>
            </w:pPr>
            <w:r>
              <w:rPr>
                <w:sz w:val="24"/>
              </w:rPr>
              <w:t>Ф=6639372:0,5х(1212721+</w:t>
            </w:r>
          </w:p>
          <w:p w:rsidR="003B1EFB" w:rsidRDefault="003B1EFB">
            <w:pPr>
              <w:spacing w:line="312" w:lineRule="auto"/>
              <w:jc w:val="center"/>
              <w:rPr>
                <w:sz w:val="24"/>
              </w:rPr>
            </w:pPr>
            <w:r>
              <w:rPr>
                <w:sz w:val="24"/>
              </w:rPr>
              <w:t>1222459)=5,48</w:t>
            </w:r>
          </w:p>
        </w:tc>
        <w:tc>
          <w:tcPr>
            <w:tcW w:w="3082" w:type="dxa"/>
          </w:tcPr>
          <w:p w:rsidR="003B1EFB" w:rsidRDefault="003B1EFB">
            <w:pPr>
              <w:spacing w:line="312" w:lineRule="auto"/>
              <w:jc w:val="center"/>
              <w:rPr>
                <w:sz w:val="24"/>
              </w:rPr>
            </w:pPr>
            <w:r>
              <w:rPr>
                <w:sz w:val="24"/>
              </w:rPr>
              <w:t>Ф=6400875:0,5х(1115952+</w:t>
            </w:r>
          </w:p>
          <w:p w:rsidR="003B1EFB" w:rsidRDefault="003B1EFB">
            <w:pPr>
              <w:spacing w:line="312" w:lineRule="auto"/>
              <w:jc w:val="center"/>
              <w:rPr>
                <w:sz w:val="24"/>
              </w:rPr>
            </w:pPr>
            <w:r>
              <w:rPr>
                <w:sz w:val="24"/>
              </w:rPr>
              <w:t>1126048)=5,71</w:t>
            </w:r>
          </w:p>
        </w:tc>
      </w:tr>
      <w:tr w:rsidR="003B1EFB">
        <w:tc>
          <w:tcPr>
            <w:tcW w:w="3331" w:type="dxa"/>
          </w:tcPr>
          <w:p w:rsidR="003B1EFB" w:rsidRDefault="003B1EFB">
            <w:pPr>
              <w:spacing w:line="312" w:lineRule="auto"/>
              <w:jc w:val="center"/>
              <w:rPr>
                <w:sz w:val="24"/>
              </w:rPr>
            </w:pPr>
            <w:r>
              <w:rPr>
                <w:sz w:val="24"/>
              </w:rPr>
              <w:t xml:space="preserve">Коэффициент </w:t>
            </w:r>
            <w:r>
              <w:rPr>
                <w:sz w:val="24"/>
              </w:rPr>
              <w:lastRenderedPageBreak/>
              <w:t>оборачиваемости оборотных средств</w:t>
            </w:r>
          </w:p>
        </w:tc>
        <w:tc>
          <w:tcPr>
            <w:tcW w:w="3082" w:type="dxa"/>
          </w:tcPr>
          <w:p w:rsidR="003B1EFB" w:rsidRDefault="003B1EFB">
            <w:pPr>
              <w:spacing w:line="312" w:lineRule="auto"/>
              <w:jc w:val="center"/>
              <w:rPr>
                <w:sz w:val="24"/>
              </w:rPr>
            </w:pPr>
            <w:r>
              <w:rPr>
                <w:sz w:val="24"/>
              </w:rPr>
              <w:lastRenderedPageBreak/>
              <w:t>Ооб.=6639372:0,5х(400356+</w:t>
            </w:r>
            <w:r>
              <w:rPr>
                <w:sz w:val="24"/>
              </w:rPr>
              <w:lastRenderedPageBreak/>
              <w:t>459046)=15,45</w:t>
            </w:r>
          </w:p>
        </w:tc>
        <w:tc>
          <w:tcPr>
            <w:tcW w:w="3082" w:type="dxa"/>
          </w:tcPr>
          <w:p w:rsidR="003B1EFB" w:rsidRDefault="003B1EFB">
            <w:pPr>
              <w:spacing w:line="312" w:lineRule="auto"/>
              <w:jc w:val="center"/>
              <w:rPr>
                <w:sz w:val="24"/>
              </w:rPr>
            </w:pPr>
            <w:r>
              <w:rPr>
                <w:sz w:val="24"/>
              </w:rPr>
              <w:lastRenderedPageBreak/>
              <w:t>Ооб.=6400875:0,5х(237226+</w:t>
            </w:r>
            <w:r>
              <w:rPr>
                <w:sz w:val="24"/>
              </w:rPr>
              <w:lastRenderedPageBreak/>
              <w:t>453859)=18,52</w:t>
            </w:r>
          </w:p>
        </w:tc>
      </w:tr>
      <w:tr w:rsidR="003B1EFB">
        <w:tc>
          <w:tcPr>
            <w:tcW w:w="3331" w:type="dxa"/>
          </w:tcPr>
          <w:p w:rsidR="003B1EFB" w:rsidRDefault="003B1EFB">
            <w:pPr>
              <w:spacing w:line="312" w:lineRule="auto"/>
              <w:jc w:val="center"/>
              <w:rPr>
                <w:sz w:val="24"/>
              </w:rPr>
            </w:pPr>
            <w:r>
              <w:rPr>
                <w:sz w:val="24"/>
              </w:rPr>
              <w:lastRenderedPageBreak/>
              <w:t>Коэффициент общей оборачиваемости капитала</w:t>
            </w:r>
          </w:p>
        </w:tc>
        <w:tc>
          <w:tcPr>
            <w:tcW w:w="3082" w:type="dxa"/>
          </w:tcPr>
          <w:p w:rsidR="003B1EFB" w:rsidRDefault="003B1EFB">
            <w:pPr>
              <w:spacing w:line="312" w:lineRule="auto"/>
              <w:jc w:val="center"/>
              <w:rPr>
                <w:sz w:val="24"/>
              </w:rPr>
            </w:pPr>
            <w:r>
              <w:rPr>
                <w:sz w:val="24"/>
              </w:rPr>
              <w:t>Ок=6639372:0,5х(1613077+1670505)=4,04</w:t>
            </w:r>
          </w:p>
        </w:tc>
        <w:tc>
          <w:tcPr>
            <w:tcW w:w="3082" w:type="dxa"/>
          </w:tcPr>
          <w:p w:rsidR="003B1EFB" w:rsidRDefault="003B1EFB">
            <w:pPr>
              <w:spacing w:line="312" w:lineRule="auto"/>
              <w:jc w:val="center"/>
              <w:rPr>
                <w:sz w:val="24"/>
              </w:rPr>
            </w:pPr>
            <w:r>
              <w:rPr>
                <w:sz w:val="24"/>
              </w:rPr>
              <w:t>Ок=6400875:0,5х(1362069+1579907)=4,35</w:t>
            </w:r>
          </w:p>
        </w:tc>
      </w:tr>
      <w:tr w:rsidR="003B1EFB">
        <w:tc>
          <w:tcPr>
            <w:tcW w:w="3331" w:type="dxa"/>
          </w:tcPr>
          <w:p w:rsidR="003B1EFB" w:rsidRDefault="003B1EFB">
            <w:pPr>
              <w:spacing w:line="312" w:lineRule="auto"/>
              <w:jc w:val="center"/>
              <w:rPr>
                <w:sz w:val="24"/>
              </w:rPr>
            </w:pPr>
            <w:r>
              <w:rPr>
                <w:sz w:val="24"/>
              </w:rPr>
              <w:t>Полный коэффициент оборачиваемости дебиторской задолженности</w:t>
            </w:r>
          </w:p>
        </w:tc>
        <w:tc>
          <w:tcPr>
            <w:tcW w:w="3082" w:type="dxa"/>
          </w:tcPr>
          <w:p w:rsidR="003B1EFB" w:rsidRDefault="003B1EFB">
            <w:pPr>
              <w:spacing w:line="312" w:lineRule="auto"/>
              <w:jc w:val="center"/>
              <w:rPr>
                <w:sz w:val="24"/>
              </w:rPr>
            </w:pPr>
            <w:r>
              <w:rPr>
                <w:sz w:val="24"/>
              </w:rPr>
              <w:t>Од\з=6639372:0,5х(20503+</w:t>
            </w:r>
          </w:p>
          <w:p w:rsidR="003B1EFB" w:rsidRDefault="003B1EFB">
            <w:pPr>
              <w:spacing w:line="312" w:lineRule="auto"/>
              <w:jc w:val="center"/>
              <w:rPr>
                <w:sz w:val="24"/>
              </w:rPr>
            </w:pPr>
            <w:r>
              <w:rPr>
                <w:sz w:val="24"/>
              </w:rPr>
              <w:t>253)=639,75</w:t>
            </w:r>
          </w:p>
        </w:tc>
        <w:tc>
          <w:tcPr>
            <w:tcW w:w="3082" w:type="dxa"/>
          </w:tcPr>
          <w:p w:rsidR="003B1EFB" w:rsidRDefault="003B1EFB">
            <w:pPr>
              <w:spacing w:line="312" w:lineRule="auto"/>
              <w:jc w:val="center"/>
              <w:rPr>
                <w:sz w:val="24"/>
              </w:rPr>
            </w:pPr>
            <w:r>
              <w:rPr>
                <w:sz w:val="24"/>
              </w:rPr>
              <w:t>Од\з=6400875:0,5х(29060+</w:t>
            </w:r>
          </w:p>
          <w:p w:rsidR="003B1EFB" w:rsidRDefault="003B1EFB">
            <w:pPr>
              <w:spacing w:line="312" w:lineRule="auto"/>
              <w:jc w:val="center"/>
              <w:rPr>
                <w:sz w:val="24"/>
              </w:rPr>
            </w:pPr>
            <w:r>
              <w:rPr>
                <w:sz w:val="24"/>
              </w:rPr>
              <w:t>20628)=257,6</w:t>
            </w:r>
          </w:p>
        </w:tc>
      </w:tr>
      <w:tr w:rsidR="003B1EFB">
        <w:tc>
          <w:tcPr>
            <w:tcW w:w="3331" w:type="dxa"/>
          </w:tcPr>
          <w:p w:rsidR="003B1EFB" w:rsidRDefault="003B1EFB">
            <w:pPr>
              <w:spacing w:line="312" w:lineRule="auto"/>
              <w:jc w:val="center"/>
              <w:rPr>
                <w:sz w:val="24"/>
              </w:rPr>
            </w:pPr>
            <w:r>
              <w:rPr>
                <w:sz w:val="24"/>
              </w:rPr>
              <w:t>Коэффициент оборачиваемости материальных оборотных средств</w:t>
            </w:r>
          </w:p>
        </w:tc>
        <w:tc>
          <w:tcPr>
            <w:tcW w:w="3082" w:type="dxa"/>
          </w:tcPr>
          <w:p w:rsidR="003B1EFB" w:rsidRDefault="003B1EFB">
            <w:pPr>
              <w:spacing w:line="312" w:lineRule="auto"/>
              <w:jc w:val="center"/>
              <w:rPr>
                <w:sz w:val="24"/>
              </w:rPr>
            </w:pPr>
            <w:r>
              <w:rPr>
                <w:sz w:val="24"/>
              </w:rPr>
              <w:t>Ом.ср.=6639372:0,5х</w:t>
            </w:r>
          </w:p>
          <w:p w:rsidR="003B1EFB" w:rsidRDefault="003B1EFB">
            <w:pPr>
              <w:spacing w:line="312" w:lineRule="auto"/>
              <w:jc w:val="center"/>
              <w:rPr>
                <w:sz w:val="24"/>
              </w:rPr>
            </w:pPr>
            <w:r>
              <w:rPr>
                <w:sz w:val="24"/>
              </w:rPr>
              <w:t>(302013+352278)=29,29</w:t>
            </w:r>
          </w:p>
        </w:tc>
        <w:tc>
          <w:tcPr>
            <w:tcW w:w="3082" w:type="dxa"/>
          </w:tcPr>
          <w:p w:rsidR="003B1EFB" w:rsidRDefault="003B1EFB">
            <w:pPr>
              <w:spacing w:line="312" w:lineRule="auto"/>
              <w:jc w:val="center"/>
              <w:rPr>
                <w:sz w:val="24"/>
              </w:rPr>
            </w:pPr>
            <w:r>
              <w:rPr>
                <w:sz w:val="24"/>
              </w:rPr>
              <w:t>Ом.ср.=6400875:0,5х</w:t>
            </w:r>
          </w:p>
          <w:p w:rsidR="003B1EFB" w:rsidRDefault="003B1EFB">
            <w:pPr>
              <w:spacing w:line="312" w:lineRule="auto"/>
              <w:jc w:val="center"/>
              <w:rPr>
                <w:sz w:val="24"/>
              </w:rPr>
            </w:pPr>
            <w:r>
              <w:rPr>
                <w:sz w:val="24"/>
              </w:rPr>
              <w:t>(203325+302013)=25,33</w:t>
            </w:r>
          </w:p>
        </w:tc>
      </w:tr>
      <w:tr w:rsidR="003B1EFB">
        <w:tc>
          <w:tcPr>
            <w:tcW w:w="3331" w:type="dxa"/>
          </w:tcPr>
          <w:p w:rsidR="003B1EFB" w:rsidRDefault="003B1EFB">
            <w:pPr>
              <w:spacing w:line="312" w:lineRule="auto"/>
              <w:jc w:val="center"/>
              <w:rPr>
                <w:sz w:val="24"/>
              </w:rPr>
            </w:pPr>
            <w:r>
              <w:rPr>
                <w:sz w:val="24"/>
              </w:rPr>
              <w:t>Средний срок оборачиваемости дебиторской задолженности</w:t>
            </w:r>
          </w:p>
        </w:tc>
        <w:tc>
          <w:tcPr>
            <w:tcW w:w="3082" w:type="dxa"/>
          </w:tcPr>
          <w:p w:rsidR="003B1EFB" w:rsidRDefault="003B1EFB">
            <w:pPr>
              <w:spacing w:line="312" w:lineRule="auto"/>
              <w:jc w:val="center"/>
              <w:rPr>
                <w:sz w:val="24"/>
              </w:rPr>
            </w:pPr>
            <w:r>
              <w:rPr>
                <w:sz w:val="24"/>
              </w:rPr>
              <w:t>Сд\з=365:639,75=0,57</w:t>
            </w:r>
          </w:p>
        </w:tc>
        <w:tc>
          <w:tcPr>
            <w:tcW w:w="3082" w:type="dxa"/>
          </w:tcPr>
          <w:p w:rsidR="003B1EFB" w:rsidRDefault="003B1EFB">
            <w:pPr>
              <w:spacing w:line="312" w:lineRule="auto"/>
              <w:jc w:val="center"/>
              <w:rPr>
                <w:sz w:val="24"/>
              </w:rPr>
            </w:pPr>
            <w:r>
              <w:rPr>
                <w:sz w:val="24"/>
              </w:rPr>
              <w:t>Сд\з=365:257,6=1,41</w:t>
            </w:r>
          </w:p>
        </w:tc>
      </w:tr>
      <w:tr w:rsidR="003B1EFB">
        <w:tc>
          <w:tcPr>
            <w:tcW w:w="3331" w:type="dxa"/>
          </w:tcPr>
          <w:p w:rsidR="003B1EFB" w:rsidRDefault="003B1EFB">
            <w:pPr>
              <w:spacing w:line="312" w:lineRule="auto"/>
              <w:jc w:val="center"/>
              <w:rPr>
                <w:sz w:val="24"/>
              </w:rPr>
            </w:pPr>
            <w:r>
              <w:rPr>
                <w:sz w:val="24"/>
              </w:rPr>
              <w:t>Средний срок оборота материальных средств</w:t>
            </w:r>
          </w:p>
        </w:tc>
        <w:tc>
          <w:tcPr>
            <w:tcW w:w="3082" w:type="dxa"/>
          </w:tcPr>
          <w:p w:rsidR="003B1EFB" w:rsidRDefault="003B1EFB">
            <w:pPr>
              <w:spacing w:line="312" w:lineRule="auto"/>
              <w:jc w:val="center"/>
              <w:rPr>
                <w:sz w:val="24"/>
              </w:rPr>
            </w:pPr>
            <w:r>
              <w:rPr>
                <w:sz w:val="24"/>
              </w:rPr>
              <w:t>См.ср.=365:20,29=18</w:t>
            </w:r>
          </w:p>
        </w:tc>
        <w:tc>
          <w:tcPr>
            <w:tcW w:w="3082" w:type="dxa"/>
          </w:tcPr>
          <w:p w:rsidR="003B1EFB" w:rsidRDefault="003B1EFB">
            <w:pPr>
              <w:spacing w:line="312" w:lineRule="auto"/>
              <w:jc w:val="center"/>
              <w:rPr>
                <w:sz w:val="24"/>
              </w:rPr>
            </w:pPr>
            <w:r>
              <w:rPr>
                <w:sz w:val="24"/>
              </w:rPr>
              <w:t>См.ср.=365:25,33=14,41</w:t>
            </w:r>
          </w:p>
        </w:tc>
      </w:tr>
      <w:tr w:rsidR="003B1EFB">
        <w:tc>
          <w:tcPr>
            <w:tcW w:w="3331" w:type="dxa"/>
          </w:tcPr>
          <w:p w:rsidR="003B1EFB" w:rsidRDefault="003B1EFB">
            <w:pPr>
              <w:spacing w:line="312" w:lineRule="auto"/>
              <w:jc w:val="center"/>
              <w:rPr>
                <w:sz w:val="24"/>
              </w:rPr>
            </w:pPr>
            <w:r>
              <w:rPr>
                <w:sz w:val="24"/>
              </w:rPr>
              <w:t>Коэффициент оборачиваемости кредиторской задолженности</w:t>
            </w:r>
          </w:p>
        </w:tc>
        <w:tc>
          <w:tcPr>
            <w:tcW w:w="3082" w:type="dxa"/>
          </w:tcPr>
          <w:p w:rsidR="003B1EFB" w:rsidRDefault="003B1EFB">
            <w:pPr>
              <w:spacing w:line="312" w:lineRule="auto"/>
              <w:jc w:val="center"/>
              <w:rPr>
                <w:sz w:val="24"/>
              </w:rPr>
            </w:pPr>
            <w:r>
              <w:rPr>
                <w:sz w:val="24"/>
              </w:rPr>
              <w:t>Ок\з=6639372:0,5х</w:t>
            </w:r>
          </w:p>
          <w:p w:rsidR="003B1EFB" w:rsidRDefault="003B1EFB">
            <w:pPr>
              <w:spacing w:line="312" w:lineRule="auto"/>
              <w:jc w:val="center"/>
              <w:rPr>
                <w:sz w:val="24"/>
              </w:rPr>
            </w:pPr>
            <w:r>
              <w:rPr>
                <w:sz w:val="24"/>
              </w:rPr>
              <w:t>(333185+285341)=21,47</w:t>
            </w:r>
          </w:p>
        </w:tc>
        <w:tc>
          <w:tcPr>
            <w:tcW w:w="3082" w:type="dxa"/>
          </w:tcPr>
          <w:p w:rsidR="003B1EFB" w:rsidRDefault="003B1EFB">
            <w:pPr>
              <w:spacing w:line="312" w:lineRule="auto"/>
              <w:jc w:val="center"/>
              <w:rPr>
                <w:sz w:val="24"/>
              </w:rPr>
            </w:pPr>
            <w:r>
              <w:rPr>
                <w:sz w:val="24"/>
              </w:rPr>
              <w:t>Ок\з=6400875:0,5х</w:t>
            </w:r>
          </w:p>
          <w:p w:rsidR="003B1EFB" w:rsidRDefault="003B1EFB">
            <w:pPr>
              <w:spacing w:line="312" w:lineRule="auto"/>
              <w:jc w:val="center"/>
              <w:rPr>
                <w:sz w:val="24"/>
              </w:rPr>
            </w:pPr>
            <w:r>
              <w:rPr>
                <w:sz w:val="24"/>
              </w:rPr>
              <w:t>(255682+333164)=21,74</w:t>
            </w:r>
          </w:p>
        </w:tc>
      </w:tr>
      <w:tr w:rsidR="003B1EFB">
        <w:tc>
          <w:tcPr>
            <w:tcW w:w="3331" w:type="dxa"/>
          </w:tcPr>
          <w:p w:rsidR="003B1EFB" w:rsidRDefault="003B1EFB">
            <w:pPr>
              <w:spacing w:line="312" w:lineRule="auto"/>
              <w:jc w:val="center"/>
              <w:rPr>
                <w:sz w:val="24"/>
              </w:rPr>
            </w:pPr>
            <w:r>
              <w:rPr>
                <w:sz w:val="24"/>
              </w:rPr>
              <w:t>Средняя продолжительность оборота кредиторской задолженности</w:t>
            </w:r>
          </w:p>
        </w:tc>
        <w:tc>
          <w:tcPr>
            <w:tcW w:w="3082" w:type="dxa"/>
          </w:tcPr>
          <w:p w:rsidR="003B1EFB" w:rsidRDefault="003B1EFB">
            <w:pPr>
              <w:spacing w:line="312" w:lineRule="auto"/>
              <w:jc w:val="center"/>
              <w:rPr>
                <w:sz w:val="24"/>
              </w:rPr>
            </w:pPr>
            <w:r>
              <w:rPr>
                <w:sz w:val="24"/>
              </w:rPr>
              <w:t>Ск\з=365:21,47=17</w:t>
            </w:r>
          </w:p>
        </w:tc>
        <w:tc>
          <w:tcPr>
            <w:tcW w:w="3082" w:type="dxa"/>
          </w:tcPr>
          <w:p w:rsidR="003B1EFB" w:rsidRDefault="003B1EFB">
            <w:pPr>
              <w:spacing w:line="312" w:lineRule="auto"/>
              <w:jc w:val="center"/>
              <w:rPr>
                <w:sz w:val="24"/>
              </w:rPr>
            </w:pPr>
            <w:r>
              <w:rPr>
                <w:sz w:val="24"/>
              </w:rPr>
              <w:t>Ск\з=365:21,74=16,8</w:t>
            </w:r>
          </w:p>
        </w:tc>
      </w:tr>
      <w:tr w:rsidR="003B1EFB">
        <w:tc>
          <w:tcPr>
            <w:tcW w:w="3331" w:type="dxa"/>
          </w:tcPr>
          <w:p w:rsidR="003B1EFB" w:rsidRDefault="003B1EFB">
            <w:pPr>
              <w:spacing w:line="312" w:lineRule="auto"/>
              <w:jc w:val="center"/>
              <w:rPr>
                <w:sz w:val="24"/>
              </w:rPr>
            </w:pPr>
            <w:r>
              <w:rPr>
                <w:sz w:val="24"/>
              </w:rPr>
              <w:t>Оборачиваемость собственного капитала</w:t>
            </w:r>
          </w:p>
        </w:tc>
        <w:tc>
          <w:tcPr>
            <w:tcW w:w="3082" w:type="dxa"/>
          </w:tcPr>
          <w:p w:rsidR="003B1EFB" w:rsidRDefault="003B1EFB">
            <w:pPr>
              <w:spacing w:line="312" w:lineRule="auto"/>
              <w:jc w:val="center"/>
              <w:rPr>
                <w:sz w:val="24"/>
              </w:rPr>
            </w:pPr>
            <w:r>
              <w:rPr>
                <w:sz w:val="24"/>
              </w:rPr>
              <w:t>Оск=6639372:0,5х</w:t>
            </w:r>
          </w:p>
          <w:p w:rsidR="003B1EFB" w:rsidRDefault="003B1EFB">
            <w:pPr>
              <w:spacing w:line="312" w:lineRule="auto"/>
              <w:jc w:val="center"/>
              <w:rPr>
                <w:sz w:val="24"/>
              </w:rPr>
            </w:pPr>
            <w:r>
              <w:rPr>
                <w:sz w:val="24"/>
              </w:rPr>
              <w:t>(1279892+1357375)=5,04</w:t>
            </w:r>
          </w:p>
        </w:tc>
        <w:tc>
          <w:tcPr>
            <w:tcW w:w="3082" w:type="dxa"/>
          </w:tcPr>
          <w:p w:rsidR="003B1EFB" w:rsidRDefault="003B1EFB">
            <w:pPr>
              <w:spacing w:line="312" w:lineRule="auto"/>
              <w:jc w:val="center"/>
              <w:rPr>
                <w:sz w:val="24"/>
              </w:rPr>
            </w:pPr>
            <w:r>
              <w:rPr>
                <w:sz w:val="24"/>
              </w:rPr>
              <w:t>Оск=6400875:0,5х</w:t>
            </w:r>
          </w:p>
          <w:p w:rsidR="003B1EFB" w:rsidRDefault="003B1EFB">
            <w:pPr>
              <w:spacing w:line="312" w:lineRule="auto"/>
              <w:jc w:val="center"/>
              <w:rPr>
                <w:sz w:val="24"/>
              </w:rPr>
            </w:pPr>
            <w:r>
              <w:rPr>
                <w:sz w:val="24"/>
              </w:rPr>
              <w:t>(1106387+1246743)=5,44</w:t>
            </w:r>
          </w:p>
        </w:tc>
      </w:tr>
      <w:tr w:rsidR="003B1EFB">
        <w:tc>
          <w:tcPr>
            <w:tcW w:w="3331" w:type="dxa"/>
          </w:tcPr>
          <w:p w:rsidR="003B1EFB" w:rsidRDefault="003B1EFB">
            <w:pPr>
              <w:spacing w:line="312" w:lineRule="auto"/>
              <w:jc w:val="center"/>
              <w:rPr>
                <w:sz w:val="24"/>
              </w:rPr>
            </w:pPr>
            <w:r>
              <w:rPr>
                <w:sz w:val="24"/>
              </w:rPr>
              <w:t>Продолжительность операционного цикла</w:t>
            </w:r>
          </w:p>
        </w:tc>
        <w:tc>
          <w:tcPr>
            <w:tcW w:w="3082" w:type="dxa"/>
          </w:tcPr>
          <w:p w:rsidR="003B1EFB" w:rsidRDefault="003B1EFB">
            <w:pPr>
              <w:spacing w:line="312" w:lineRule="auto"/>
              <w:jc w:val="center"/>
              <w:rPr>
                <w:sz w:val="24"/>
              </w:rPr>
            </w:pPr>
            <w:r>
              <w:rPr>
                <w:sz w:val="24"/>
              </w:rPr>
              <w:t>Цо=0,57+18,0=18,57</w:t>
            </w:r>
          </w:p>
        </w:tc>
        <w:tc>
          <w:tcPr>
            <w:tcW w:w="3082" w:type="dxa"/>
          </w:tcPr>
          <w:p w:rsidR="003B1EFB" w:rsidRDefault="003B1EFB">
            <w:pPr>
              <w:spacing w:line="312" w:lineRule="auto"/>
              <w:jc w:val="center"/>
              <w:rPr>
                <w:sz w:val="24"/>
              </w:rPr>
            </w:pPr>
            <w:r>
              <w:rPr>
                <w:sz w:val="24"/>
              </w:rPr>
              <w:t>Цо=1,41+14,41=15,82</w:t>
            </w:r>
          </w:p>
        </w:tc>
      </w:tr>
      <w:tr w:rsidR="003B1EFB">
        <w:tc>
          <w:tcPr>
            <w:tcW w:w="3331" w:type="dxa"/>
          </w:tcPr>
          <w:p w:rsidR="003B1EFB" w:rsidRDefault="003B1EFB">
            <w:pPr>
              <w:spacing w:line="312" w:lineRule="auto"/>
              <w:jc w:val="center"/>
              <w:rPr>
                <w:sz w:val="24"/>
              </w:rPr>
            </w:pPr>
            <w:r>
              <w:rPr>
                <w:sz w:val="24"/>
              </w:rPr>
              <w:t>Продолжительность финансового цикла</w:t>
            </w:r>
          </w:p>
        </w:tc>
        <w:tc>
          <w:tcPr>
            <w:tcW w:w="3082" w:type="dxa"/>
          </w:tcPr>
          <w:p w:rsidR="003B1EFB" w:rsidRDefault="003B1EFB">
            <w:pPr>
              <w:spacing w:line="312" w:lineRule="auto"/>
              <w:jc w:val="center"/>
              <w:rPr>
                <w:sz w:val="24"/>
              </w:rPr>
            </w:pPr>
            <w:r>
              <w:rPr>
                <w:sz w:val="24"/>
              </w:rPr>
              <w:t>Цф=18,57-17=1,57</w:t>
            </w:r>
          </w:p>
        </w:tc>
        <w:tc>
          <w:tcPr>
            <w:tcW w:w="3082" w:type="dxa"/>
          </w:tcPr>
          <w:p w:rsidR="003B1EFB" w:rsidRDefault="003B1EFB">
            <w:pPr>
              <w:spacing w:line="312" w:lineRule="auto"/>
              <w:jc w:val="center"/>
              <w:rPr>
                <w:sz w:val="24"/>
              </w:rPr>
            </w:pPr>
            <w:r>
              <w:rPr>
                <w:sz w:val="24"/>
              </w:rPr>
              <w:t>Цф=15,82-16,8=-0,98</w:t>
            </w:r>
          </w:p>
          <w:p w:rsidR="003B1EFB" w:rsidRDefault="003B1EFB">
            <w:pPr>
              <w:spacing w:line="312" w:lineRule="auto"/>
              <w:jc w:val="center"/>
              <w:rPr>
                <w:sz w:val="24"/>
              </w:rPr>
            </w:pPr>
          </w:p>
        </w:tc>
      </w:tr>
    </w:tbl>
    <w:p w:rsidR="003B1EFB" w:rsidRDefault="003B1EFB">
      <w:pPr>
        <w:spacing w:line="312" w:lineRule="auto"/>
        <w:jc w:val="both"/>
        <w:rPr>
          <w:sz w:val="28"/>
        </w:rPr>
      </w:pPr>
    </w:p>
    <w:p w:rsidR="003B1EFB" w:rsidRDefault="003B1EFB">
      <w:pPr>
        <w:spacing w:line="312" w:lineRule="auto"/>
        <w:jc w:val="both"/>
        <w:rPr>
          <w:sz w:val="28"/>
        </w:rPr>
      </w:pPr>
      <w:r>
        <w:rPr>
          <w:sz w:val="28"/>
        </w:rPr>
        <w:tab/>
        <w:t>Деловую активность МТП магазин “Шанс” характеризуют следующие показатели:</w:t>
      </w:r>
    </w:p>
    <w:p w:rsidR="003B1EFB" w:rsidRDefault="003B1EFB">
      <w:pPr>
        <w:spacing w:line="312" w:lineRule="auto"/>
        <w:ind w:firstLine="851"/>
        <w:jc w:val="both"/>
        <w:rPr>
          <w:sz w:val="28"/>
        </w:rPr>
      </w:pPr>
      <w:r>
        <w:rPr>
          <w:sz w:val="28"/>
        </w:rPr>
        <w:t xml:space="preserve">  - Чистая прибыль магазина увеличилась с составила на 01.01.99г. 183647 руб., что выше этого же показателя за 1997 год на 4066 руб.</w:t>
      </w:r>
    </w:p>
    <w:p w:rsidR="003B1EFB" w:rsidRDefault="003B1EFB">
      <w:pPr>
        <w:spacing w:line="312" w:lineRule="auto"/>
        <w:ind w:firstLine="851"/>
        <w:jc w:val="both"/>
        <w:rPr>
          <w:sz w:val="28"/>
        </w:rPr>
      </w:pPr>
      <w:r>
        <w:rPr>
          <w:sz w:val="28"/>
        </w:rPr>
        <w:t xml:space="preserve">  - Производительность труда увеличилась на 5184,71 по сравнению с 1997 годом, на счет увеличения выручки от реализации на 238497 руб.</w:t>
      </w:r>
    </w:p>
    <w:p w:rsidR="003B1EFB" w:rsidRDefault="003B1EFB">
      <w:pPr>
        <w:spacing w:line="312" w:lineRule="auto"/>
        <w:ind w:firstLine="851"/>
        <w:jc w:val="both"/>
        <w:rPr>
          <w:sz w:val="28"/>
        </w:rPr>
      </w:pPr>
      <w:r>
        <w:rPr>
          <w:sz w:val="28"/>
        </w:rPr>
        <w:t xml:space="preserve">  - Ресурсоотдача всего капитала уменьшилась и составила на 01.01.99г. 4,04 оборота в год, что ниже этого же показателя за 1997 год на </w:t>
      </w:r>
      <w:r>
        <w:rPr>
          <w:sz w:val="28"/>
        </w:rPr>
        <w:lastRenderedPageBreak/>
        <w:t>0,31 оборота. Период оборачиваемости всего капитала составил 90 дней, т.е. он увеличился по сравнению с прошлым годом на 6 дней. Это означает, что у магазина медленнее совершался в 1998 году полный цикл обращения, приносящий прибыль.</w:t>
      </w:r>
    </w:p>
    <w:p w:rsidR="003B1EFB" w:rsidRDefault="003B1EFB">
      <w:pPr>
        <w:spacing w:line="312" w:lineRule="auto"/>
        <w:ind w:firstLine="851"/>
        <w:jc w:val="both"/>
        <w:rPr>
          <w:sz w:val="28"/>
        </w:rPr>
      </w:pPr>
      <w:r>
        <w:rPr>
          <w:sz w:val="28"/>
        </w:rPr>
        <w:t xml:space="preserve">  - Оборачиваемость оборотных средств на 01.01.99г. составила 15,45 оборотов в год или соответственно 23,6 дня. Оборачиваемость сократилась на 3,07 оборота или на 4 дня, т.е. на предприятии ухудшилась эффективность использования оборотных активов.</w:t>
      </w:r>
    </w:p>
    <w:p w:rsidR="003B1EFB" w:rsidRDefault="003B1EFB">
      <w:pPr>
        <w:spacing w:line="312" w:lineRule="auto"/>
        <w:ind w:firstLine="851"/>
        <w:jc w:val="both"/>
        <w:rPr>
          <w:sz w:val="28"/>
        </w:rPr>
      </w:pPr>
      <w:r>
        <w:rPr>
          <w:sz w:val="28"/>
        </w:rPr>
        <w:t xml:space="preserve">  - Оборачиваемость запасов и затрат на 01.01.99г. уменьшилась и составила 230,29 оборотов в год или соответственно 18 дней. Период оборачиваемости запасов и затрат увеличился на 3,6 дней по сравнению с прошлым годом, т.е. уменьшилась возможность погашения долгов.</w:t>
      </w:r>
    </w:p>
    <w:p w:rsidR="003B1EFB" w:rsidRDefault="003B1EFB">
      <w:pPr>
        <w:spacing w:line="312" w:lineRule="auto"/>
        <w:ind w:firstLine="851"/>
        <w:jc w:val="both"/>
        <w:rPr>
          <w:sz w:val="28"/>
        </w:rPr>
      </w:pPr>
      <w:r>
        <w:rPr>
          <w:sz w:val="28"/>
        </w:rPr>
        <w:t xml:space="preserve">  - Оборачиваемость собственного капитала магазина уменьшилась за год на 0,4 оборота и составила на 01.01.99г. 5,04 оборота в год Период оборачиваемости собственного капитала увеличился на 5,3 дня по сравнению с прошлым годом и составил 72,4 дня, что отрицательно характеризует эффективность использования денежных средств п\п. Уменьшение этого показателя свидетельствует о уменьшении использования собственного капитала.</w:t>
      </w:r>
    </w:p>
    <w:p w:rsidR="003B1EFB" w:rsidRDefault="003B1EFB">
      <w:pPr>
        <w:spacing w:line="312" w:lineRule="auto"/>
        <w:ind w:firstLine="851"/>
        <w:jc w:val="both"/>
        <w:rPr>
          <w:sz w:val="28"/>
        </w:rPr>
      </w:pPr>
      <w:r>
        <w:rPr>
          <w:sz w:val="28"/>
        </w:rPr>
        <w:t xml:space="preserve">  - Оборачиваемость дебиторской задолженности увеличилась на 01.01.99г. и составила 639,75 оборотов в год, что больше по сравнению с прошлым годом на 382,15 оборотов. Период погашения дебиторской задолженности составил к концу года 0,57 дня, что меньше по сравнению с прошлым годом на 0,84 дня. Это свидетельствует о сокращении объема коммерческого кредита предоставляемого магазинам своим покупателям и др. дебиторам.</w:t>
      </w:r>
    </w:p>
    <w:p w:rsidR="003B1EFB" w:rsidRDefault="003B1EFB">
      <w:pPr>
        <w:spacing w:line="312" w:lineRule="auto"/>
        <w:ind w:firstLine="851"/>
        <w:jc w:val="both"/>
        <w:rPr>
          <w:sz w:val="28"/>
        </w:rPr>
      </w:pPr>
      <w:r>
        <w:rPr>
          <w:sz w:val="28"/>
        </w:rPr>
        <w:t xml:space="preserve">  - Оборачиваемость кредиторской задолженности составила на 01.01.99г. 21,47 оборотов в год. Период погашения кредиторской задолженности снизился на 0,2 дня и составил на 01.01.99г. 17 дней. Но кредиторская задолженность на конец превысила дебиторскую задолженность, что свидетельствует о том что п\п временно привлекает в оборот средств больше, чем отвлекает из оборота.</w:t>
      </w:r>
    </w:p>
    <w:p w:rsidR="003B1EFB" w:rsidRDefault="003B1EFB">
      <w:pPr>
        <w:spacing w:line="312" w:lineRule="auto"/>
        <w:ind w:firstLine="851"/>
        <w:jc w:val="both"/>
        <w:rPr>
          <w:sz w:val="28"/>
        </w:rPr>
      </w:pPr>
      <w:r>
        <w:rPr>
          <w:sz w:val="28"/>
        </w:rPr>
        <w:lastRenderedPageBreak/>
        <w:t xml:space="preserve">  - Продолжительность операционного цикла увеличилась за год на 2,75 дня и составила на 01.01.99г. 18,54 дня, что отрицательно характеризует финансовые ресурсы находящиеся в материальных средствах и дебиторской задолженности, нужно стремиться к снижению значения данного показателя.</w:t>
      </w:r>
    </w:p>
    <w:p w:rsidR="003B1EFB" w:rsidRDefault="003B1EFB">
      <w:pPr>
        <w:spacing w:line="312" w:lineRule="auto"/>
        <w:ind w:firstLine="851"/>
        <w:jc w:val="both"/>
        <w:rPr>
          <w:sz w:val="28"/>
        </w:rPr>
      </w:pPr>
      <w:r>
        <w:rPr>
          <w:sz w:val="28"/>
        </w:rPr>
        <w:t xml:space="preserve">  - Продолжительность финансового цикла увеличилась за год на 2,55 дня и составила на 01.01.99г. 1,57 дней, это время в течение которого финансовые ресурсы отвлечены из оборота. По сравнению с прошлым годом длительность операционного цикла равна 15,82 дней, при этом в течение 16,80 дней он обслуживался капиталом поставщиков (кредиторов), что на 0,98 дней больше чем операционный цикл. </w:t>
      </w:r>
    </w:p>
    <w:p w:rsidR="003B1EFB" w:rsidRDefault="003B1EFB">
      <w:pPr>
        <w:spacing w:line="312" w:lineRule="auto"/>
        <w:jc w:val="both"/>
        <w:rPr>
          <w:sz w:val="28"/>
        </w:rPr>
      </w:pPr>
    </w:p>
    <w:p w:rsidR="003B1EFB" w:rsidRDefault="003B1EFB">
      <w:pPr>
        <w:pStyle w:val="20"/>
      </w:pPr>
      <w:r>
        <w:tab/>
        <w:t xml:space="preserve">Анализа показателей рентабельности </w:t>
      </w:r>
    </w:p>
    <w:p w:rsidR="003B1EFB" w:rsidRDefault="003B1EFB">
      <w:pPr>
        <w:pStyle w:val="20"/>
      </w:pPr>
      <w:r>
        <w:tab/>
        <w:t>мтп магазин “шанс”</w:t>
      </w:r>
    </w:p>
    <w:p w:rsidR="003B1EFB" w:rsidRDefault="003B1EFB">
      <w:pPr>
        <w:spacing w:line="312" w:lineRule="auto"/>
        <w:jc w:val="both"/>
        <w:rPr>
          <w:sz w:val="28"/>
        </w:rPr>
      </w:pPr>
      <w:r>
        <w:rPr>
          <w:sz w:val="28"/>
        </w:rPr>
        <w:tab/>
        <w:t>По данным “Отчета о финансовых результатах” (приложение 2) проанализируем динамику рентабельности продаж, рентабельности отчетного периода, а также определим влияние факторов на изменение этих показателей.</w:t>
      </w:r>
    </w:p>
    <w:p w:rsidR="003B1EFB" w:rsidRDefault="003B1EFB">
      <w:pPr>
        <w:spacing w:line="312" w:lineRule="auto"/>
        <w:jc w:val="both"/>
        <w:rPr>
          <w:sz w:val="28"/>
        </w:rPr>
      </w:pPr>
    </w:p>
    <w:p w:rsidR="003B1EFB" w:rsidRDefault="003B1EFB">
      <w:pPr>
        <w:spacing w:line="312" w:lineRule="auto"/>
        <w:jc w:val="both"/>
        <w:rPr>
          <w:sz w:val="28"/>
        </w:rPr>
      </w:pPr>
      <w:r>
        <w:rPr>
          <w:sz w:val="28"/>
        </w:rPr>
        <w:t>Рентабельность продаж за 1998 год - 3,71%</w:t>
      </w:r>
    </w:p>
    <w:p w:rsidR="003B1EFB" w:rsidRDefault="003B1EFB">
      <w:pPr>
        <w:spacing w:line="312" w:lineRule="auto"/>
        <w:jc w:val="both"/>
        <w:rPr>
          <w:sz w:val="28"/>
        </w:rPr>
      </w:pPr>
      <w:r>
        <w:rPr>
          <w:sz w:val="28"/>
        </w:rPr>
        <w:t>Рентабельность продаж за 1997 год - 3,76%</w:t>
      </w:r>
    </w:p>
    <w:p w:rsidR="003B1EFB" w:rsidRDefault="003B1EFB">
      <w:pPr>
        <w:spacing w:line="312" w:lineRule="auto"/>
        <w:jc w:val="both"/>
        <w:rPr>
          <w:sz w:val="28"/>
        </w:rPr>
      </w:pPr>
      <w:r>
        <w:rPr>
          <w:sz w:val="28"/>
        </w:rPr>
        <w:tab/>
        <w:t>Рассчитаем как каждый фактор повлиял на снижение рентабельности продаж, на 0,05 %:</w:t>
      </w:r>
    </w:p>
    <w:p w:rsidR="003B1EFB" w:rsidRDefault="003B1EFB">
      <w:pPr>
        <w:spacing w:line="312" w:lineRule="auto"/>
        <w:jc w:val="both"/>
        <w:rPr>
          <w:sz w:val="28"/>
        </w:rPr>
      </w:pPr>
      <w:r>
        <w:rPr>
          <w:sz w:val="28"/>
        </w:rPr>
        <w:t>1. Влияние изменения выручки от реализации на рентабельность продаж (R1):</w:t>
      </w:r>
    </w:p>
    <w:p w:rsidR="003B1EFB" w:rsidRDefault="003B1EFB">
      <w:pPr>
        <w:spacing w:line="312" w:lineRule="auto"/>
        <w:jc w:val="both"/>
        <w:rPr>
          <w:sz w:val="28"/>
        </w:rPr>
      </w:pPr>
      <w:r>
        <w:rPr>
          <w:sz w:val="28"/>
        </w:rPr>
        <w:t>R1=[(6639372-5388191-771723):6639372-(6400875-5388191-771723):</w:t>
      </w:r>
    </w:p>
    <w:p w:rsidR="003B1EFB" w:rsidRDefault="003B1EFB">
      <w:pPr>
        <w:spacing w:line="312" w:lineRule="auto"/>
        <w:jc w:val="both"/>
        <w:rPr>
          <w:sz w:val="28"/>
        </w:rPr>
      </w:pPr>
      <w:r>
        <w:rPr>
          <w:sz w:val="28"/>
        </w:rPr>
        <w:t>6400875]х100%=(0,0722-0,0376)х100%=+3,46%</w:t>
      </w:r>
    </w:p>
    <w:p w:rsidR="003B1EFB" w:rsidRDefault="003B1EFB">
      <w:pPr>
        <w:spacing w:line="312" w:lineRule="auto"/>
        <w:jc w:val="both"/>
        <w:rPr>
          <w:sz w:val="28"/>
        </w:rPr>
      </w:pPr>
      <w:r>
        <w:rPr>
          <w:sz w:val="28"/>
        </w:rPr>
        <w:t>2. Влияние изменения себестоимости на R 1:</w:t>
      </w:r>
    </w:p>
    <w:p w:rsidR="003B1EFB" w:rsidRDefault="003B1EFB">
      <w:pPr>
        <w:spacing w:line="312" w:lineRule="auto"/>
        <w:jc w:val="both"/>
        <w:rPr>
          <w:sz w:val="28"/>
        </w:rPr>
      </w:pPr>
      <w:r>
        <w:rPr>
          <w:sz w:val="28"/>
        </w:rPr>
        <w:t>R1с=[(6639372-5585602-771723):6639372-(6639372-5388191-771723):</w:t>
      </w:r>
    </w:p>
    <w:p w:rsidR="003B1EFB" w:rsidRDefault="003B1EFB">
      <w:pPr>
        <w:spacing w:line="312" w:lineRule="auto"/>
        <w:jc w:val="both"/>
        <w:rPr>
          <w:sz w:val="28"/>
        </w:rPr>
      </w:pPr>
      <w:r>
        <w:rPr>
          <w:sz w:val="28"/>
        </w:rPr>
        <w:t>6639372]х100%=(0,424-0,0722)х100%=-2,98%</w:t>
      </w:r>
    </w:p>
    <w:p w:rsidR="003B1EFB" w:rsidRDefault="003B1EFB">
      <w:pPr>
        <w:spacing w:line="312" w:lineRule="auto"/>
        <w:jc w:val="both"/>
        <w:rPr>
          <w:sz w:val="28"/>
        </w:rPr>
      </w:pPr>
      <w:r>
        <w:rPr>
          <w:sz w:val="28"/>
        </w:rPr>
        <w:t>3. Влияние изменения коммерческих расходов на R 1:</w:t>
      </w:r>
    </w:p>
    <w:p w:rsidR="003B1EFB" w:rsidRDefault="003B1EFB">
      <w:pPr>
        <w:spacing w:line="312" w:lineRule="auto"/>
        <w:jc w:val="both"/>
        <w:rPr>
          <w:sz w:val="28"/>
        </w:rPr>
      </w:pPr>
      <w:r>
        <w:rPr>
          <w:sz w:val="28"/>
        </w:rPr>
        <w:t>R 1кр=[(6639372-5585602-807655):6639372-(6639372-5585602-771723):</w:t>
      </w:r>
    </w:p>
    <w:p w:rsidR="003B1EFB" w:rsidRDefault="003B1EFB">
      <w:pPr>
        <w:spacing w:line="312" w:lineRule="auto"/>
        <w:jc w:val="both"/>
        <w:rPr>
          <w:sz w:val="28"/>
        </w:rPr>
      </w:pPr>
      <w:r>
        <w:rPr>
          <w:sz w:val="28"/>
        </w:rPr>
        <w:t>6639372]х100%=(0,0370-0,0424)х100%=-0,53%</w:t>
      </w:r>
    </w:p>
    <w:p w:rsidR="003B1EFB" w:rsidRDefault="003B1EFB">
      <w:pPr>
        <w:spacing w:line="312" w:lineRule="auto"/>
        <w:jc w:val="both"/>
        <w:rPr>
          <w:sz w:val="28"/>
        </w:rPr>
      </w:pPr>
      <w:r>
        <w:rPr>
          <w:sz w:val="28"/>
        </w:rPr>
        <w:t>4. Влияние изменения управленческих расходов на R 1 не рассчитываем, т.к. их нет на МТП магазин “Шанс”.</w:t>
      </w:r>
    </w:p>
    <w:p w:rsidR="003B1EFB" w:rsidRDefault="003B1EFB">
      <w:pPr>
        <w:spacing w:line="312" w:lineRule="auto"/>
        <w:jc w:val="both"/>
        <w:rPr>
          <w:sz w:val="28"/>
        </w:rPr>
      </w:pPr>
      <w:r>
        <w:rPr>
          <w:sz w:val="28"/>
        </w:rPr>
        <w:lastRenderedPageBreak/>
        <w:tab/>
        <w:t>Совокупное влияние факторов составляет:</w:t>
      </w:r>
    </w:p>
    <w:p w:rsidR="003B1EFB" w:rsidRDefault="003B1EFB">
      <w:pPr>
        <w:spacing w:line="312" w:lineRule="auto"/>
        <w:jc w:val="both"/>
        <w:rPr>
          <w:sz w:val="28"/>
        </w:rPr>
      </w:pPr>
      <w:r>
        <w:rPr>
          <w:sz w:val="28"/>
        </w:rPr>
        <w:tab/>
        <w:t>R 1= =3,46%-2,98%-0,53%=-0,05%</w:t>
      </w:r>
    </w:p>
    <w:p w:rsidR="003B1EFB" w:rsidRDefault="003B1EFB">
      <w:pPr>
        <w:spacing w:line="312" w:lineRule="auto"/>
        <w:jc w:val="both"/>
        <w:rPr>
          <w:sz w:val="28"/>
        </w:rPr>
      </w:pPr>
      <w:r>
        <w:rPr>
          <w:sz w:val="28"/>
        </w:rPr>
        <w:t>Рентабельность продаж на 01.01.99г. составила 3,71 % и уменьшилась по сравнению с прошлым годом на 0,05%. Отрицательный результат дали факторы изменения себестоимости и изменения коммерческих расходов.</w:t>
      </w:r>
    </w:p>
    <w:p w:rsidR="003B1EFB" w:rsidRDefault="003B1EFB">
      <w:pPr>
        <w:spacing w:line="312" w:lineRule="auto"/>
        <w:jc w:val="both"/>
        <w:rPr>
          <w:sz w:val="28"/>
        </w:rPr>
      </w:pPr>
      <w:r>
        <w:rPr>
          <w:sz w:val="28"/>
        </w:rPr>
        <w:tab/>
        <w:t>Рассчитаем рентабельность деятельности МТП магазин “Шанс” в отчетном периоде и в базисном:</w:t>
      </w:r>
    </w:p>
    <w:p w:rsidR="003B1EFB" w:rsidRDefault="003B1EFB">
      <w:pPr>
        <w:spacing w:line="312" w:lineRule="auto"/>
        <w:jc w:val="both"/>
        <w:rPr>
          <w:sz w:val="28"/>
        </w:rPr>
      </w:pPr>
      <w:r>
        <w:rPr>
          <w:sz w:val="28"/>
        </w:rPr>
        <w:t>R 2(1998)=(282534:6639372)х100%=4,25%</w:t>
      </w:r>
      <w:r>
        <w:rPr>
          <w:sz w:val="28"/>
        </w:rPr>
        <w:tab/>
        <w:t>R 2(1997)=4,18 %</w:t>
      </w:r>
    </w:p>
    <w:p w:rsidR="003B1EFB" w:rsidRDefault="003B1EFB">
      <w:pPr>
        <w:spacing w:line="312" w:lineRule="auto"/>
        <w:jc w:val="both"/>
        <w:rPr>
          <w:sz w:val="28"/>
        </w:rPr>
      </w:pPr>
      <w:r>
        <w:rPr>
          <w:sz w:val="28"/>
        </w:rPr>
        <w:tab/>
        <w:t>На рентабельность отчетного периода (R2) оказывает влияние изменение уровней всех показателей - факторов:</w:t>
      </w:r>
    </w:p>
    <w:p w:rsidR="003B1EFB" w:rsidRDefault="003B1EFB">
      <w:pPr>
        <w:spacing w:line="312" w:lineRule="auto"/>
        <w:jc w:val="both"/>
        <w:rPr>
          <w:sz w:val="28"/>
        </w:rPr>
      </w:pPr>
      <w:r>
        <w:rPr>
          <w:sz w:val="28"/>
        </w:rPr>
        <w:tab/>
        <w:t>R 2=-0,05+1,0-1,02=+0,07%</w:t>
      </w:r>
    </w:p>
    <w:p w:rsidR="003B1EFB" w:rsidRDefault="003B1EFB">
      <w:pPr>
        <w:spacing w:line="312" w:lineRule="auto"/>
        <w:jc w:val="both"/>
        <w:rPr>
          <w:sz w:val="28"/>
        </w:rPr>
      </w:pPr>
      <w:r>
        <w:rPr>
          <w:sz w:val="28"/>
        </w:rPr>
        <w:tab/>
        <w:t>Рентабельность основной деятельности на конец 1998г. возросла на 0,07% и составила 4,25%, т.е. на 1 рубль затрат получено 007 рублей прибыли, это произошло за счет увеличения прочих внереализационных доходов и уменьшения прочих внереализационных расходов.</w:t>
      </w:r>
      <w:r>
        <w:rPr>
          <w:sz w:val="28"/>
        </w:rPr>
        <w:tab/>
        <w:t>Проанализируем рентабельность всего капитала, собственных средств, производственных фондов, финансовых вложений, перманентных средств (табл. 15)</w:t>
      </w:r>
    </w:p>
    <w:p w:rsidR="003B1EFB" w:rsidRDefault="003B1EFB">
      <w:pPr>
        <w:spacing w:line="312" w:lineRule="auto"/>
        <w:jc w:val="right"/>
        <w:rPr>
          <w:sz w:val="28"/>
        </w:rPr>
      </w:pPr>
      <w:r>
        <w:rPr>
          <w:sz w:val="28"/>
        </w:rPr>
        <w:t>Таблица 15.</w:t>
      </w:r>
    </w:p>
    <w:p w:rsidR="003B1EFB" w:rsidRDefault="003B1EFB">
      <w:pPr>
        <w:spacing w:line="312" w:lineRule="auto"/>
        <w:jc w:val="both"/>
        <w:rPr>
          <w:sz w:val="28"/>
        </w:rPr>
      </w:pPr>
    </w:p>
    <w:p w:rsidR="003B1EFB" w:rsidRDefault="003B1EFB">
      <w:pPr>
        <w:spacing w:line="312" w:lineRule="auto"/>
        <w:jc w:val="both"/>
        <w:rPr>
          <w:b/>
          <w:sz w:val="28"/>
        </w:rPr>
      </w:pPr>
      <w:r>
        <w:rPr>
          <w:b/>
          <w:sz w:val="28"/>
        </w:rPr>
        <w:t xml:space="preserve">  Показатели характеризующие рентабельность МТП магазин “Шанс”</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2445"/>
        <w:gridCol w:w="2445"/>
      </w:tblGrid>
      <w:tr w:rsidR="003B1EFB">
        <w:tc>
          <w:tcPr>
            <w:tcW w:w="4606" w:type="dxa"/>
          </w:tcPr>
          <w:p w:rsidR="003B1EFB" w:rsidRDefault="003B1EFB">
            <w:pPr>
              <w:spacing w:line="312" w:lineRule="auto"/>
              <w:jc w:val="center"/>
              <w:rPr>
                <w:sz w:val="28"/>
              </w:rPr>
            </w:pPr>
            <w:r>
              <w:rPr>
                <w:sz w:val="28"/>
              </w:rPr>
              <w:t>Наименование показателя</w:t>
            </w:r>
          </w:p>
        </w:tc>
        <w:tc>
          <w:tcPr>
            <w:tcW w:w="2445" w:type="dxa"/>
          </w:tcPr>
          <w:p w:rsidR="003B1EFB" w:rsidRDefault="003B1EFB">
            <w:pPr>
              <w:spacing w:line="312" w:lineRule="auto"/>
              <w:jc w:val="center"/>
              <w:rPr>
                <w:sz w:val="28"/>
              </w:rPr>
            </w:pPr>
            <w:r>
              <w:rPr>
                <w:sz w:val="28"/>
              </w:rPr>
              <w:t>На коней 1998 г.</w:t>
            </w:r>
          </w:p>
        </w:tc>
        <w:tc>
          <w:tcPr>
            <w:tcW w:w="2445" w:type="dxa"/>
          </w:tcPr>
          <w:p w:rsidR="003B1EFB" w:rsidRDefault="003B1EFB">
            <w:pPr>
              <w:spacing w:line="312" w:lineRule="auto"/>
              <w:jc w:val="center"/>
              <w:rPr>
                <w:sz w:val="28"/>
              </w:rPr>
            </w:pPr>
            <w:r>
              <w:rPr>
                <w:sz w:val="28"/>
              </w:rPr>
              <w:t>На конец 1997 г.</w:t>
            </w:r>
          </w:p>
        </w:tc>
      </w:tr>
      <w:tr w:rsidR="003B1EFB">
        <w:tc>
          <w:tcPr>
            <w:tcW w:w="4606" w:type="dxa"/>
          </w:tcPr>
          <w:p w:rsidR="003B1EFB" w:rsidRDefault="003B1EFB">
            <w:pPr>
              <w:spacing w:line="312" w:lineRule="auto"/>
              <w:jc w:val="both"/>
              <w:rPr>
                <w:sz w:val="28"/>
              </w:rPr>
            </w:pPr>
            <w:r>
              <w:rPr>
                <w:sz w:val="28"/>
              </w:rPr>
              <w:t>1. Рентабельность продаж</w:t>
            </w:r>
          </w:p>
        </w:tc>
        <w:tc>
          <w:tcPr>
            <w:tcW w:w="2445" w:type="dxa"/>
          </w:tcPr>
          <w:p w:rsidR="003B1EFB" w:rsidRDefault="003B1EFB">
            <w:pPr>
              <w:spacing w:line="312" w:lineRule="auto"/>
              <w:jc w:val="center"/>
              <w:rPr>
                <w:sz w:val="28"/>
              </w:rPr>
            </w:pPr>
            <w:r>
              <w:rPr>
                <w:sz w:val="28"/>
              </w:rPr>
              <w:t>3,71%</w:t>
            </w:r>
          </w:p>
        </w:tc>
        <w:tc>
          <w:tcPr>
            <w:tcW w:w="2445" w:type="dxa"/>
          </w:tcPr>
          <w:p w:rsidR="003B1EFB" w:rsidRDefault="003B1EFB">
            <w:pPr>
              <w:spacing w:line="312" w:lineRule="auto"/>
              <w:jc w:val="center"/>
              <w:rPr>
                <w:sz w:val="28"/>
              </w:rPr>
            </w:pPr>
            <w:r>
              <w:rPr>
                <w:sz w:val="28"/>
              </w:rPr>
              <w:t>3,76%</w:t>
            </w:r>
          </w:p>
        </w:tc>
      </w:tr>
      <w:tr w:rsidR="003B1EFB">
        <w:tc>
          <w:tcPr>
            <w:tcW w:w="4606" w:type="dxa"/>
          </w:tcPr>
          <w:p w:rsidR="003B1EFB" w:rsidRDefault="003B1EFB">
            <w:pPr>
              <w:spacing w:line="312" w:lineRule="auto"/>
              <w:jc w:val="both"/>
              <w:rPr>
                <w:sz w:val="28"/>
              </w:rPr>
            </w:pPr>
            <w:r>
              <w:rPr>
                <w:sz w:val="28"/>
              </w:rPr>
              <w:t>2. Общая рентабельность отчетного периода</w:t>
            </w:r>
          </w:p>
        </w:tc>
        <w:tc>
          <w:tcPr>
            <w:tcW w:w="2445" w:type="dxa"/>
          </w:tcPr>
          <w:p w:rsidR="003B1EFB" w:rsidRDefault="003B1EFB">
            <w:pPr>
              <w:spacing w:line="312" w:lineRule="auto"/>
              <w:jc w:val="center"/>
              <w:rPr>
                <w:sz w:val="28"/>
              </w:rPr>
            </w:pPr>
            <w:r>
              <w:rPr>
                <w:sz w:val="28"/>
              </w:rPr>
              <w:t>4,25%</w:t>
            </w:r>
          </w:p>
        </w:tc>
        <w:tc>
          <w:tcPr>
            <w:tcW w:w="2445" w:type="dxa"/>
          </w:tcPr>
          <w:p w:rsidR="003B1EFB" w:rsidRDefault="003B1EFB">
            <w:pPr>
              <w:spacing w:line="312" w:lineRule="auto"/>
              <w:jc w:val="center"/>
              <w:rPr>
                <w:sz w:val="28"/>
              </w:rPr>
            </w:pPr>
            <w:r>
              <w:rPr>
                <w:sz w:val="28"/>
              </w:rPr>
              <w:t>4,18%</w:t>
            </w:r>
          </w:p>
        </w:tc>
      </w:tr>
      <w:tr w:rsidR="003B1EFB">
        <w:tc>
          <w:tcPr>
            <w:tcW w:w="4606" w:type="dxa"/>
          </w:tcPr>
          <w:p w:rsidR="003B1EFB" w:rsidRDefault="003B1EFB">
            <w:pPr>
              <w:spacing w:line="312" w:lineRule="auto"/>
              <w:jc w:val="both"/>
              <w:rPr>
                <w:sz w:val="28"/>
              </w:rPr>
            </w:pPr>
            <w:r>
              <w:rPr>
                <w:sz w:val="28"/>
              </w:rPr>
              <w:t>3. Рентабельность собственного капитала</w:t>
            </w:r>
          </w:p>
        </w:tc>
        <w:tc>
          <w:tcPr>
            <w:tcW w:w="2445" w:type="dxa"/>
          </w:tcPr>
          <w:p w:rsidR="003B1EFB" w:rsidRDefault="003B1EFB">
            <w:pPr>
              <w:spacing w:line="312" w:lineRule="auto"/>
              <w:jc w:val="center"/>
              <w:rPr>
                <w:sz w:val="28"/>
              </w:rPr>
            </w:pPr>
            <w:r>
              <w:rPr>
                <w:sz w:val="28"/>
              </w:rPr>
              <w:t>20,8%</w:t>
            </w:r>
          </w:p>
        </w:tc>
        <w:tc>
          <w:tcPr>
            <w:tcW w:w="2445" w:type="dxa"/>
          </w:tcPr>
          <w:p w:rsidR="003B1EFB" w:rsidRDefault="003B1EFB">
            <w:pPr>
              <w:spacing w:line="312" w:lineRule="auto"/>
              <w:jc w:val="center"/>
              <w:rPr>
                <w:sz w:val="28"/>
              </w:rPr>
            </w:pPr>
            <w:r>
              <w:rPr>
                <w:sz w:val="28"/>
              </w:rPr>
              <w:t>20,92%</w:t>
            </w:r>
          </w:p>
        </w:tc>
      </w:tr>
      <w:tr w:rsidR="003B1EFB">
        <w:tc>
          <w:tcPr>
            <w:tcW w:w="4606" w:type="dxa"/>
          </w:tcPr>
          <w:p w:rsidR="003B1EFB" w:rsidRDefault="003B1EFB">
            <w:pPr>
              <w:spacing w:line="312" w:lineRule="auto"/>
              <w:jc w:val="both"/>
              <w:rPr>
                <w:sz w:val="28"/>
              </w:rPr>
            </w:pPr>
            <w:r>
              <w:rPr>
                <w:sz w:val="28"/>
              </w:rPr>
              <w:t>4. Экономическая рентабельность</w:t>
            </w:r>
          </w:p>
        </w:tc>
        <w:tc>
          <w:tcPr>
            <w:tcW w:w="2445" w:type="dxa"/>
          </w:tcPr>
          <w:p w:rsidR="003B1EFB" w:rsidRDefault="003B1EFB">
            <w:pPr>
              <w:spacing w:line="312" w:lineRule="auto"/>
              <w:jc w:val="center"/>
              <w:rPr>
                <w:sz w:val="28"/>
              </w:rPr>
            </w:pPr>
            <w:r>
              <w:rPr>
                <w:sz w:val="28"/>
              </w:rPr>
              <w:t>16,90%</w:t>
            </w:r>
          </w:p>
        </w:tc>
        <w:tc>
          <w:tcPr>
            <w:tcW w:w="2445" w:type="dxa"/>
          </w:tcPr>
          <w:p w:rsidR="003B1EFB" w:rsidRDefault="003B1EFB">
            <w:pPr>
              <w:spacing w:line="312" w:lineRule="auto"/>
              <w:jc w:val="center"/>
              <w:rPr>
                <w:sz w:val="28"/>
              </w:rPr>
            </w:pPr>
            <w:r>
              <w:rPr>
                <w:sz w:val="28"/>
              </w:rPr>
              <w:t>16,60%</w:t>
            </w:r>
          </w:p>
        </w:tc>
      </w:tr>
      <w:tr w:rsidR="003B1EFB">
        <w:tc>
          <w:tcPr>
            <w:tcW w:w="4606" w:type="dxa"/>
          </w:tcPr>
          <w:p w:rsidR="003B1EFB" w:rsidRDefault="003B1EFB">
            <w:pPr>
              <w:spacing w:line="312" w:lineRule="auto"/>
              <w:jc w:val="both"/>
              <w:rPr>
                <w:sz w:val="28"/>
              </w:rPr>
            </w:pPr>
            <w:r>
              <w:rPr>
                <w:sz w:val="28"/>
              </w:rPr>
              <w:t>5. фондорентабельность</w:t>
            </w:r>
          </w:p>
        </w:tc>
        <w:tc>
          <w:tcPr>
            <w:tcW w:w="2445" w:type="dxa"/>
          </w:tcPr>
          <w:p w:rsidR="003B1EFB" w:rsidRDefault="003B1EFB">
            <w:pPr>
              <w:spacing w:line="312" w:lineRule="auto"/>
              <w:jc w:val="center"/>
              <w:rPr>
                <w:sz w:val="28"/>
              </w:rPr>
            </w:pPr>
            <w:r>
              <w:rPr>
                <w:sz w:val="28"/>
              </w:rPr>
              <w:t>23,32%</w:t>
            </w:r>
          </w:p>
        </w:tc>
        <w:tc>
          <w:tcPr>
            <w:tcW w:w="2445" w:type="dxa"/>
          </w:tcPr>
          <w:p w:rsidR="003B1EFB" w:rsidRDefault="003B1EFB">
            <w:pPr>
              <w:spacing w:line="312" w:lineRule="auto"/>
              <w:jc w:val="center"/>
              <w:rPr>
                <w:sz w:val="28"/>
              </w:rPr>
            </w:pPr>
            <w:r>
              <w:rPr>
                <w:sz w:val="28"/>
              </w:rPr>
              <w:t>22,08%</w:t>
            </w:r>
          </w:p>
        </w:tc>
      </w:tr>
      <w:tr w:rsidR="003B1EFB">
        <w:tc>
          <w:tcPr>
            <w:tcW w:w="4606" w:type="dxa"/>
          </w:tcPr>
          <w:p w:rsidR="003B1EFB" w:rsidRDefault="003B1EFB">
            <w:pPr>
              <w:spacing w:line="312" w:lineRule="auto"/>
              <w:jc w:val="both"/>
              <w:rPr>
                <w:sz w:val="28"/>
              </w:rPr>
            </w:pPr>
            <w:r>
              <w:rPr>
                <w:sz w:val="28"/>
              </w:rPr>
              <w:t>6. Рентабельность основной деятельности</w:t>
            </w:r>
          </w:p>
        </w:tc>
        <w:tc>
          <w:tcPr>
            <w:tcW w:w="2445" w:type="dxa"/>
          </w:tcPr>
          <w:p w:rsidR="003B1EFB" w:rsidRDefault="003B1EFB">
            <w:pPr>
              <w:spacing w:line="312" w:lineRule="auto"/>
              <w:jc w:val="center"/>
              <w:rPr>
                <w:sz w:val="28"/>
              </w:rPr>
            </w:pPr>
            <w:r>
              <w:rPr>
                <w:sz w:val="28"/>
              </w:rPr>
              <w:t>5,06%</w:t>
            </w:r>
          </w:p>
        </w:tc>
        <w:tc>
          <w:tcPr>
            <w:tcW w:w="2445" w:type="dxa"/>
          </w:tcPr>
          <w:p w:rsidR="003B1EFB" w:rsidRDefault="003B1EFB">
            <w:pPr>
              <w:spacing w:line="312" w:lineRule="auto"/>
              <w:jc w:val="center"/>
              <w:rPr>
                <w:sz w:val="28"/>
              </w:rPr>
            </w:pPr>
            <w:r>
              <w:rPr>
                <w:sz w:val="28"/>
              </w:rPr>
              <w:t>4,97%</w:t>
            </w:r>
          </w:p>
        </w:tc>
      </w:tr>
      <w:tr w:rsidR="003B1EFB">
        <w:tc>
          <w:tcPr>
            <w:tcW w:w="4606" w:type="dxa"/>
          </w:tcPr>
          <w:p w:rsidR="003B1EFB" w:rsidRDefault="003B1EFB">
            <w:pPr>
              <w:spacing w:line="312" w:lineRule="auto"/>
              <w:jc w:val="both"/>
              <w:rPr>
                <w:sz w:val="28"/>
              </w:rPr>
            </w:pPr>
            <w:r>
              <w:rPr>
                <w:sz w:val="28"/>
              </w:rPr>
              <w:t>7. Рентабельность перманентного капитала</w:t>
            </w:r>
          </w:p>
        </w:tc>
        <w:tc>
          <w:tcPr>
            <w:tcW w:w="2445" w:type="dxa"/>
          </w:tcPr>
          <w:p w:rsidR="003B1EFB" w:rsidRDefault="003B1EFB">
            <w:pPr>
              <w:spacing w:line="312" w:lineRule="auto"/>
              <w:jc w:val="center"/>
              <w:rPr>
                <w:sz w:val="28"/>
              </w:rPr>
            </w:pPr>
            <w:r>
              <w:rPr>
                <w:sz w:val="28"/>
              </w:rPr>
              <w:t>20,8%</w:t>
            </w:r>
          </w:p>
        </w:tc>
        <w:tc>
          <w:tcPr>
            <w:tcW w:w="2445" w:type="dxa"/>
          </w:tcPr>
          <w:p w:rsidR="003B1EFB" w:rsidRDefault="003B1EFB">
            <w:pPr>
              <w:spacing w:line="312" w:lineRule="auto"/>
              <w:jc w:val="center"/>
              <w:rPr>
                <w:sz w:val="28"/>
              </w:rPr>
            </w:pPr>
            <w:r>
              <w:rPr>
                <w:sz w:val="28"/>
              </w:rPr>
              <w:t>20,92%</w:t>
            </w:r>
          </w:p>
        </w:tc>
      </w:tr>
      <w:tr w:rsidR="003B1EFB">
        <w:tc>
          <w:tcPr>
            <w:tcW w:w="4606" w:type="dxa"/>
          </w:tcPr>
          <w:p w:rsidR="003B1EFB" w:rsidRDefault="003B1EFB">
            <w:pPr>
              <w:spacing w:line="312" w:lineRule="auto"/>
              <w:jc w:val="both"/>
              <w:rPr>
                <w:sz w:val="28"/>
              </w:rPr>
            </w:pPr>
            <w:r>
              <w:rPr>
                <w:sz w:val="28"/>
              </w:rPr>
              <w:lastRenderedPageBreak/>
              <w:t>8. Коэффициент устойчивости экономического роста</w:t>
            </w:r>
          </w:p>
        </w:tc>
        <w:tc>
          <w:tcPr>
            <w:tcW w:w="2445" w:type="dxa"/>
          </w:tcPr>
          <w:p w:rsidR="003B1EFB" w:rsidRDefault="003B1EFB">
            <w:pPr>
              <w:spacing w:line="312" w:lineRule="auto"/>
              <w:jc w:val="center"/>
              <w:rPr>
                <w:sz w:val="28"/>
              </w:rPr>
            </w:pPr>
            <w:r>
              <w:rPr>
                <w:sz w:val="28"/>
              </w:rPr>
              <w:t>20,8%</w:t>
            </w:r>
          </w:p>
        </w:tc>
        <w:tc>
          <w:tcPr>
            <w:tcW w:w="2445" w:type="dxa"/>
          </w:tcPr>
          <w:p w:rsidR="003B1EFB" w:rsidRDefault="003B1EFB">
            <w:pPr>
              <w:spacing w:line="312" w:lineRule="auto"/>
              <w:jc w:val="center"/>
              <w:rPr>
                <w:sz w:val="28"/>
              </w:rPr>
            </w:pPr>
            <w:r>
              <w:rPr>
                <w:sz w:val="28"/>
              </w:rPr>
              <w:t>20,92%</w:t>
            </w:r>
          </w:p>
        </w:tc>
      </w:tr>
      <w:tr w:rsidR="003B1EFB">
        <w:tc>
          <w:tcPr>
            <w:tcW w:w="4606" w:type="dxa"/>
          </w:tcPr>
          <w:p w:rsidR="003B1EFB" w:rsidRDefault="003B1EFB">
            <w:pPr>
              <w:spacing w:line="312" w:lineRule="auto"/>
              <w:jc w:val="both"/>
              <w:rPr>
                <w:sz w:val="28"/>
              </w:rPr>
            </w:pPr>
            <w:r>
              <w:rPr>
                <w:sz w:val="28"/>
              </w:rPr>
              <w:t>9. Период окупаемости собственного капитала</w:t>
            </w:r>
          </w:p>
        </w:tc>
        <w:tc>
          <w:tcPr>
            <w:tcW w:w="2445" w:type="dxa"/>
          </w:tcPr>
          <w:p w:rsidR="003B1EFB" w:rsidRDefault="003B1EFB">
            <w:pPr>
              <w:spacing w:line="312" w:lineRule="auto"/>
              <w:jc w:val="center"/>
              <w:rPr>
                <w:sz w:val="28"/>
              </w:rPr>
            </w:pPr>
            <w:r>
              <w:rPr>
                <w:sz w:val="28"/>
              </w:rPr>
              <w:t>4,8</w:t>
            </w:r>
          </w:p>
        </w:tc>
        <w:tc>
          <w:tcPr>
            <w:tcW w:w="2445" w:type="dxa"/>
          </w:tcPr>
          <w:p w:rsidR="003B1EFB" w:rsidRDefault="003B1EFB">
            <w:pPr>
              <w:spacing w:line="312" w:lineRule="auto"/>
              <w:jc w:val="center"/>
              <w:rPr>
                <w:sz w:val="28"/>
              </w:rPr>
            </w:pPr>
            <w:r>
              <w:rPr>
                <w:sz w:val="28"/>
              </w:rPr>
              <w:t>4,78</w:t>
            </w:r>
          </w:p>
        </w:tc>
      </w:tr>
    </w:tbl>
    <w:p w:rsidR="003B1EFB" w:rsidRDefault="003B1EFB">
      <w:pPr>
        <w:spacing w:line="312" w:lineRule="auto"/>
        <w:jc w:val="both"/>
        <w:rPr>
          <w:sz w:val="28"/>
        </w:rPr>
      </w:pPr>
    </w:p>
    <w:p w:rsidR="003B1EFB" w:rsidRDefault="003B1EFB">
      <w:pPr>
        <w:spacing w:line="312" w:lineRule="auto"/>
        <w:jc w:val="both"/>
        <w:rPr>
          <w:sz w:val="28"/>
        </w:rPr>
      </w:pPr>
      <w:r>
        <w:rPr>
          <w:sz w:val="28"/>
        </w:rPr>
        <w:tab/>
        <w:t>Экономическая рентабельность составила за отчетный год 16,9 % и возросла по сравнению с прошлым годом на 0,3%, т.е. увеличилась прибыль которую получают в расчете на рубль своего имущества.</w:t>
      </w:r>
    </w:p>
    <w:p w:rsidR="003B1EFB" w:rsidRDefault="003B1EFB">
      <w:pPr>
        <w:spacing w:line="312" w:lineRule="auto"/>
        <w:jc w:val="both"/>
        <w:rPr>
          <w:sz w:val="28"/>
        </w:rPr>
      </w:pPr>
      <w:r>
        <w:rPr>
          <w:sz w:val="28"/>
        </w:rPr>
        <w:tab/>
        <w:t>Экономическая рентабельность повышается при неизменной рентабельности продаж и росте объема реализации, опережающем увеличении стоимости активов, то есть ускорение оборачиваемости актива. И, наоборот, при неизменной ресурсоотдаче рентабельность активов может расти за счет роста рентабельности  продаж.</w:t>
      </w:r>
    </w:p>
    <w:p w:rsidR="003B1EFB" w:rsidRDefault="003B1EFB">
      <w:pPr>
        <w:spacing w:line="312" w:lineRule="auto"/>
        <w:jc w:val="both"/>
        <w:rPr>
          <w:sz w:val="28"/>
        </w:rPr>
      </w:pPr>
      <w:r>
        <w:rPr>
          <w:sz w:val="28"/>
        </w:rPr>
        <w:tab/>
        <w:t>Рентабельность продаж можно наращивать путем повышения цен или снижением затрат, однако эти способы недостаточно надежны в нынешних условиях. Политика укрепления финансового состояния состоит в том, чтобы увеличивать реализацию той продукции, необходимость которой определена путем улучшения рыночной конъюнктуры.</w:t>
      </w:r>
    </w:p>
    <w:p w:rsidR="003B1EFB" w:rsidRDefault="003B1EFB">
      <w:pPr>
        <w:spacing w:line="312" w:lineRule="auto"/>
        <w:jc w:val="both"/>
        <w:rPr>
          <w:sz w:val="28"/>
        </w:rPr>
      </w:pPr>
      <w:r>
        <w:rPr>
          <w:sz w:val="28"/>
        </w:rPr>
        <w:tab/>
        <w:t>Рентабельность собственного капитала составила на 01.01.99г. 20,8%, уменьшилась эффективность использования собственного капитала на 0,11% по сравнению с 1997 годом.</w:t>
      </w:r>
    </w:p>
    <w:p w:rsidR="003B1EFB" w:rsidRDefault="003B1EFB">
      <w:pPr>
        <w:spacing w:line="312" w:lineRule="auto"/>
        <w:jc w:val="both"/>
        <w:rPr>
          <w:sz w:val="28"/>
        </w:rPr>
      </w:pPr>
    </w:p>
    <w:p w:rsidR="003B1EFB" w:rsidRDefault="003B1EFB">
      <w:pPr>
        <w:pStyle w:val="2"/>
        <w:rPr>
          <w:lang w:val="ru-RU"/>
        </w:rPr>
      </w:pPr>
      <w:bookmarkStart w:id="13" w:name="_Toc468713707"/>
      <w:r>
        <w:t>2.6. Анализ движения денежных средств</w:t>
      </w:r>
      <w:r>
        <w:rPr>
          <w:lang w:val="ru-RU"/>
        </w:rPr>
        <w:t xml:space="preserve"> МТП</w:t>
      </w:r>
      <w:r>
        <w:t xml:space="preserve"> магазин “</w:t>
      </w:r>
      <w:r>
        <w:rPr>
          <w:lang w:val="ru-RU"/>
        </w:rPr>
        <w:t>Ш</w:t>
      </w:r>
      <w:r>
        <w:t>анс”</w:t>
      </w:r>
      <w:bookmarkEnd w:id="13"/>
    </w:p>
    <w:p w:rsidR="003B1EFB" w:rsidRDefault="003B1EFB"/>
    <w:p w:rsidR="003B1EFB" w:rsidRDefault="003B1EFB">
      <w:pPr>
        <w:spacing w:line="312" w:lineRule="auto"/>
        <w:jc w:val="both"/>
        <w:rPr>
          <w:sz w:val="28"/>
        </w:rPr>
      </w:pPr>
      <w:r>
        <w:rPr>
          <w:sz w:val="28"/>
        </w:rPr>
        <w:tab/>
        <w:t>Для проведения анализа движения денежных средств МТП  магазин “Шанс” примем две недели приведенные в таблице 16 и 17. Эти таблицы различаются между собой тем, что в табл. 16 анализ движения денежных средств проводится по видам деятельности (текущей, инвестиционной, финансовой), а в табл. 17 исследуется структура притока и оттока средств по проведенным операциям.</w:t>
      </w:r>
    </w:p>
    <w:p w:rsidR="003B1EFB" w:rsidRDefault="003B1EFB">
      <w:pPr>
        <w:spacing w:line="312" w:lineRule="auto"/>
        <w:jc w:val="both"/>
        <w:rPr>
          <w:sz w:val="28"/>
        </w:rPr>
      </w:pPr>
      <w:r>
        <w:rPr>
          <w:sz w:val="28"/>
        </w:rPr>
        <w:tab/>
        <w:t xml:space="preserve">В табл. 1 производится корректировка движений денежных средств по текущей деятельности. К величине расходования последних следует добавить оплату труда и отчисления на социальные нужды (Приложение 4, </w:t>
      </w:r>
      <w:r>
        <w:rPr>
          <w:sz w:val="28"/>
        </w:rPr>
        <w:lastRenderedPageBreak/>
        <w:t>ф.№ 4, стр. 140-150), так как эти расходы напрямую связаны с основной деятельностью п\п.</w:t>
      </w:r>
    </w:p>
    <w:p w:rsidR="003B1EFB" w:rsidRDefault="003B1EFB">
      <w:pPr>
        <w:spacing w:line="312" w:lineRule="auto"/>
        <w:jc w:val="both"/>
        <w:rPr>
          <w:sz w:val="28"/>
        </w:rPr>
      </w:pPr>
    </w:p>
    <w:p w:rsidR="003B1EFB" w:rsidRDefault="003B1EFB">
      <w:pPr>
        <w:spacing w:line="312" w:lineRule="auto"/>
        <w:jc w:val="right"/>
        <w:rPr>
          <w:sz w:val="28"/>
        </w:rPr>
      </w:pPr>
      <w:r>
        <w:rPr>
          <w:sz w:val="28"/>
        </w:rPr>
        <w:t>Таблица 16.</w:t>
      </w:r>
    </w:p>
    <w:p w:rsidR="003B1EFB" w:rsidRDefault="003B1EFB">
      <w:pPr>
        <w:spacing w:line="312" w:lineRule="auto"/>
        <w:jc w:val="both"/>
        <w:rPr>
          <w:sz w:val="28"/>
        </w:rPr>
      </w:pPr>
    </w:p>
    <w:p w:rsidR="003B1EFB" w:rsidRDefault="003B1EFB">
      <w:pPr>
        <w:spacing w:line="312" w:lineRule="auto"/>
        <w:jc w:val="center"/>
        <w:rPr>
          <w:b/>
          <w:sz w:val="28"/>
        </w:rPr>
      </w:pPr>
      <w:r>
        <w:rPr>
          <w:b/>
          <w:sz w:val="28"/>
        </w:rPr>
        <w:t>Движение денежных средств МТП магазин “Шанс” по</w:t>
      </w:r>
    </w:p>
    <w:p w:rsidR="003B1EFB" w:rsidRDefault="003B1EFB">
      <w:pPr>
        <w:spacing w:line="312" w:lineRule="auto"/>
        <w:jc w:val="center"/>
        <w:rPr>
          <w:b/>
          <w:sz w:val="28"/>
        </w:rPr>
      </w:pPr>
      <w:r>
        <w:rPr>
          <w:b/>
          <w:sz w:val="28"/>
        </w:rPr>
        <w:t>видам деятельности за 1998 год</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81"/>
        <w:gridCol w:w="1770"/>
        <w:gridCol w:w="1770"/>
        <w:gridCol w:w="1770"/>
      </w:tblGrid>
      <w:tr w:rsidR="003B1EFB">
        <w:tc>
          <w:tcPr>
            <w:tcW w:w="4181" w:type="dxa"/>
          </w:tcPr>
          <w:p w:rsidR="003B1EFB" w:rsidRDefault="003B1EFB">
            <w:pPr>
              <w:spacing w:line="312" w:lineRule="auto"/>
              <w:jc w:val="center"/>
              <w:rPr>
                <w:sz w:val="28"/>
              </w:rPr>
            </w:pPr>
            <w:r>
              <w:rPr>
                <w:sz w:val="28"/>
              </w:rPr>
              <w:t>Показатель</w:t>
            </w:r>
          </w:p>
        </w:tc>
        <w:tc>
          <w:tcPr>
            <w:tcW w:w="1770" w:type="dxa"/>
          </w:tcPr>
          <w:p w:rsidR="003B1EFB" w:rsidRDefault="003B1EFB">
            <w:pPr>
              <w:spacing w:line="312" w:lineRule="auto"/>
              <w:jc w:val="center"/>
              <w:rPr>
                <w:sz w:val="28"/>
              </w:rPr>
            </w:pPr>
            <w:r>
              <w:rPr>
                <w:sz w:val="28"/>
              </w:rPr>
              <w:t>Поступило, руб.</w:t>
            </w:r>
          </w:p>
        </w:tc>
        <w:tc>
          <w:tcPr>
            <w:tcW w:w="1770" w:type="dxa"/>
          </w:tcPr>
          <w:p w:rsidR="003B1EFB" w:rsidRDefault="003B1EFB">
            <w:pPr>
              <w:spacing w:line="312" w:lineRule="auto"/>
              <w:jc w:val="center"/>
              <w:rPr>
                <w:sz w:val="28"/>
              </w:rPr>
            </w:pPr>
            <w:r>
              <w:rPr>
                <w:sz w:val="28"/>
              </w:rPr>
              <w:t>Направлено, руб.</w:t>
            </w:r>
          </w:p>
        </w:tc>
        <w:tc>
          <w:tcPr>
            <w:tcW w:w="1770" w:type="dxa"/>
          </w:tcPr>
          <w:p w:rsidR="003B1EFB" w:rsidRDefault="003B1EFB">
            <w:pPr>
              <w:spacing w:line="312" w:lineRule="auto"/>
              <w:jc w:val="center"/>
              <w:rPr>
                <w:sz w:val="28"/>
              </w:rPr>
            </w:pPr>
            <w:r>
              <w:rPr>
                <w:sz w:val="28"/>
              </w:rPr>
              <w:t>Сумма, руб.</w:t>
            </w:r>
          </w:p>
        </w:tc>
      </w:tr>
      <w:tr w:rsidR="003B1EFB">
        <w:tc>
          <w:tcPr>
            <w:tcW w:w="4181" w:type="dxa"/>
          </w:tcPr>
          <w:p w:rsidR="003B1EFB" w:rsidRDefault="003B1EFB">
            <w:pPr>
              <w:spacing w:line="312" w:lineRule="auto"/>
              <w:jc w:val="both"/>
              <w:rPr>
                <w:sz w:val="28"/>
              </w:rPr>
            </w:pPr>
            <w:r>
              <w:rPr>
                <w:sz w:val="28"/>
              </w:rPr>
              <w:t>1. Остаток денежных средств на начало 1998г.</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77576</w:t>
            </w:r>
          </w:p>
        </w:tc>
      </w:tr>
      <w:tr w:rsidR="003B1EFB">
        <w:tc>
          <w:tcPr>
            <w:tcW w:w="4181" w:type="dxa"/>
          </w:tcPr>
          <w:p w:rsidR="003B1EFB" w:rsidRDefault="003B1EFB">
            <w:pPr>
              <w:spacing w:line="312" w:lineRule="auto"/>
              <w:jc w:val="both"/>
              <w:rPr>
                <w:sz w:val="28"/>
              </w:rPr>
            </w:pPr>
            <w:r>
              <w:rPr>
                <w:sz w:val="28"/>
              </w:rPr>
              <w:t>2. Движение средств по текущей деятельности</w:t>
            </w:r>
          </w:p>
        </w:tc>
        <w:tc>
          <w:tcPr>
            <w:tcW w:w="1770" w:type="dxa"/>
          </w:tcPr>
          <w:p w:rsidR="003B1EFB" w:rsidRDefault="003B1EFB">
            <w:pPr>
              <w:spacing w:line="312" w:lineRule="auto"/>
              <w:jc w:val="center"/>
              <w:rPr>
                <w:sz w:val="28"/>
              </w:rPr>
            </w:pPr>
            <w:r>
              <w:rPr>
                <w:sz w:val="28"/>
              </w:rPr>
              <w:t>6993152</w:t>
            </w:r>
          </w:p>
        </w:tc>
        <w:tc>
          <w:tcPr>
            <w:tcW w:w="1770" w:type="dxa"/>
          </w:tcPr>
          <w:p w:rsidR="003B1EFB" w:rsidRDefault="003B1EFB">
            <w:pPr>
              <w:spacing w:line="312" w:lineRule="auto"/>
              <w:jc w:val="center"/>
              <w:rPr>
                <w:sz w:val="28"/>
              </w:rPr>
            </w:pPr>
            <w:r>
              <w:rPr>
                <w:sz w:val="28"/>
              </w:rPr>
              <w:t>6532613</w:t>
            </w:r>
          </w:p>
        </w:tc>
        <w:tc>
          <w:tcPr>
            <w:tcW w:w="1770" w:type="dxa"/>
          </w:tcPr>
          <w:p w:rsidR="003B1EFB" w:rsidRDefault="003B1EFB">
            <w:pPr>
              <w:spacing w:line="312" w:lineRule="auto"/>
              <w:jc w:val="center"/>
              <w:rPr>
                <w:sz w:val="28"/>
              </w:rPr>
            </w:pPr>
            <w:r>
              <w:rPr>
                <w:sz w:val="28"/>
              </w:rPr>
              <w:t>--</w:t>
            </w:r>
          </w:p>
        </w:tc>
      </w:tr>
      <w:tr w:rsidR="003B1EFB">
        <w:tc>
          <w:tcPr>
            <w:tcW w:w="4181" w:type="dxa"/>
          </w:tcPr>
          <w:p w:rsidR="003B1EFB" w:rsidRDefault="003B1EFB">
            <w:pPr>
              <w:spacing w:line="312" w:lineRule="auto"/>
              <w:jc w:val="both"/>
              <w:rPr>
                <w:sz w:val="28"/>
              </w:rPr>
            </w:pPr>
            <w:r>
              <w:rPr>
                <w:sz w:val="28"/>
              </w:rPr>
              <w:t>3. Оплата труда</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324292</w:t>
            </w:r>
          </w:p>
        </w:tc>
        <w:tc>
          <w:tcPr>
            <w:tcW w:w="1770" w:type="dxa"/>
          </w:tcPr>
          <w:p w:rsidR="003B1EFB" w:rsidRDefault="003B1EFB">
            <w:pPr>
              <w:spacing w:line="312" w:lineRule="auto"/>
              <w:jc w:val="center"/>
              <w:rPr>
                <w:sz w:val="28"/>
              </w:rPr>
            </w:pPr>
            <w:r>
              <w:rPr>
                <w:sz w:val="28"/>
              </w:rPr>
              <w:t>--</w:t>
            </w:r>
          </w:p>
        </w:tc>
      </w:tr>
      <w:tr w:rsidR="003B1EFB">
        <w:tc>
          <w:tcPr>
            <w:tcW w:w="4181" w:type="dxa"/>
          </w:tcPr>
          <w:p w:rsidR="003B1EFB" w:rsidRDefault="003B1EFB">
            <w:pPr>
              <w:spacing w:line="312" w:lineRule="auto"/>
              <w:jc w:val="both"/>
              <w:rPr>
                <w:sz w:val="28"/>
              </w:rPr>
            </w:pPr>
            <w:r>
              <w:rPr>
                <w:sz w:val="28"/>
              </w:rPr>
              <w:t>4. Отчисления на социальные нужды</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112710</w:t>
            </w:r>
          </w:p>
        </w:tc>
        <w:tc>
          <w:tcPr>
            <w:tcW w:w="1770" w:type="dxa"/>
          </w:tcPr>
          <w:p w:rsidR="003B1EFB" w:rsidRDefault="003B1EFB">
            <w:pPr>
              <w:spacing w:line="312" w:lineRule="auto"/>
              <w:jc w:val="center"/>
              <w:rPr>
                <w:sz w:val="28"/>
              </w:rPr>
            </w:pPr>
            <w:r>
              <w:rPr>
                <w:sz w:val="28"/>
              </w:rPr>
              <w:t>--</w:t>
            </w:r>
          </w:p>
        </w:tc>
      </w:tr>
      <w:tr w:rsidR="003B1EFB">
        <w:tc>
          <w:tcPr>
            <w:tcW w:w="4181" w:type="dxa"/>
          </w:tcPr>
          <w:p w:rsidR="003B1EFB" w:rsidRDefault="003B1EFB">
            <w:pPr>
              <w:spacing w:line="312" w:lineRule="auto"/>
              <w:jc w:val="both"/>
              <w:rPr>
                <w:sz w:val="28"/>
              </w:rPr>
            </w:pPr>
            <w:r>
              <w:rPr>
                <w:sz w:val="28"/>
              </w:rPr>
              <w:t>5. Всего по текущей деятельности</w:t>
            </w:r>
          </w:p>
        </w:tc>
        <w:tc>
          <w:tcPr>
            <w:tcW w:w="1770" w:type="dxa"/>
          </w:tcPr>
          <w:p w:rsidR="003B1EFB" w:rsidRDefault="003B1EFB">
            <w:pPr>
              <w:spacing w:line="312" w:lineRule="auto"/>
              <w:jc w:val="center"/>
              <w:rPr>
                <w:sz w:val="28"/>
              </w:rPr>
            </w:pPr>
            <w:r>
              <w:rPr>
                <w:sz w:val="28"/>
              </w:rPr>
              <w:t>6993162</w:t>
            </w:r>
          </w:p>
        </w:tc>
        <w:tc>
          <w:tcPr>
            <w:tcW w:w="1770" w:type="dxa"/>
          </w:tcPr>
          <w:p w:rsidR="003B1EFB" w:rsidRDefault="003B1EFB">
            <w:pPr>
              <w:spacing w:line="312" w:lineRule="auto"/>
              <w:jc w:val="center"/>
              <w:rPr>
                <w:sz w:val="28"/>
              </w:rPr>
            </w:pPr>
            <w:r>
              <w:rPr>
                <w:sz w:val="28"/>
              </w:rPr>
              <w:t>6969615</w:t>
            </w:r>
          </w:p>
        </w:tc>
        <w:tc>
          <w:tcPr>
            <w:tcW w:w="1770" w:type="dxa"/>
          </w:tcPr>
          <w:p w:rsidR="003B1EFB" w:rsidRDefault="003B1EFB">
            <w:pPr>
              <w:spacing w:line="312" w:lineRule="auto"/>
              <w:jc w:val="center"/>
              <w:rPr>
                <w:sz w:val="28"/>
              </w:rPr>
            </w:pPr>
            <w:r>
              <w:rPr>
                <w:sz w:val="28"/>
              </w:rPr>
              <w:t>23537</w:t>
            </w:r>
          </w:p>
        </w:tc>
      </w:tr>
      <w:tr w:rsidR="003B1EFB">
        <w:tc>
          <w:tcPr>
            <w:tcW w:w="4181" w:type="dxa"/>
          </w:tcPr>
          <w:p w:rsidR="003B1EFB" w:rsidRDefault="003B1EFB">
            <w:pPr>
              <w:spacing w:line="312" w:lineRule="auto"/>
              <w:jc w:val="both"/>
              <w:rPr>
                <w:sz w:val="28"/>
              </w:rPr>
            </w:pPr>
            <w:r>
              <w:rPr>
                <w:sz w:val="28"/>
              </w:rPr>
              <w:t>6. Движение средств по инвестиционной деятельности</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w:t>
            </w:r>
          </w:p>
        </w:tc>
      </w:tr>
      <w:tr w:rsidR="003B1EFB">
        <w:tc>
          <w:tcPr>
            <w:tcW w:w="4181" w:type="dxa"/>
          </w:tcPr>
          <w:p w:rsidR="003B1EFB" w:rsidRDefault="003B1EFB">
            <w:pPr>
              <w:spacing w:line="312" w:lineRule="auto"/>
              <w:jc w:val="both"/>
              <w:rPr>
                <w:sz w:val="28"/>
              </w:rPr>
            </w:pPr>
            <w:r>
              <w:rPr>
                <w:sz w:val="28"/>
              </w:rPr>
              <w:t>7. Движение денежных средств по финансовой деятельности</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w:t>
            </w:r>
          </w:p>
        </w:tc>
      </w:tr>
      <w:tr w:rsidR="003B1EFB">
        <w:tc>
          <w:tcPr>
            <w:tcW w:w="4181" w:type="dxa"/>
          </w:tcPr>
          <w:p w:rsidR="003B1EFB" w:rsidRDefault="003B1EFB">
            <w:pPr>
              <w:spacing w:line="312" w:lineRule="auto"/>
              <w:jc w:val="both"/>
              <w:rPr>
                <w:sz w:val="28"/>
              </w:rPr>
            </w:pPr>
            <w:r>
              <w:rPr>
                <w:sz w:val="28"/>
              </w:rPr>
              <w:t>8. итого чистое изменение средств</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23537</w:t>
            </w:r>
          </w:p>
        </w:tc>
      </w:tr>
      <w:tr w:rsidR="003B1EFB">
        <w:tc>
          <w:tcPr>
            <w:tcW w:w="4181" w:type="dxa"/>
          </w:tcPr>
          <w:p w:rsidR="003B1EFB" w:rsidRDefault="003B1EFB">
            <w:pPr>
              <w:spacing w:line="312" w:lineRule="auto"/>
              <w:jc w:val="both"/>
              <w:rPr>
                <w:sz w:val="28"/>
              </w:rPr>
            </w:pPr>
            <w:r>
              <w:rPr>
                <w:sz w:val="28"/>
              </w:rPr>
              <w:t>9. Остаток денежных средств на конец 1998г.</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w:t>
            </w:r>
          </w:p>
        </w:tc>
        <w:tc>
          <w:tcPr>
            <w:tcW w:w="1770" w:type="dxa"/>
          </w:tcPr>
          <w:p w:rsidR="003B1EFB" w:rsidRDefault="003B1EFB">
            <w:pPr>
              <w:spacing w:line="312" w:lineRule="auto"/>
              <w:jc w:val="center"/>
              <w:rPr>
                <w:sz w:val="28"/>
              </w:rPr>
            </w:pPr>
            <w:r>
              <w:rPr>
                <w:sz w:val="28"/>
              </w:rPr>
              <w:t>101113</w:t>
            </w:r>
          </w:p>
        </w:tc>
      </w:tr>
    </w:tbl>
    <w:p w:rsidR="003B1EFB" w:rsidRDefault="003B1EFB">
      <w:pPr>
        <w:spacing w:line="312" w:lineRule="auto"/>
        <w:jc w:val="center"/>
        <w:rPr>
          <w:sz w:val="28"/>
        </w:rPr>
      </w:pPr>
    </w:p>
    <w:p w:rsidR="003B1EFB" w:rsidRDefault="003B1EFB">
      <w:pPr>
        <w:spacing w:line="312" w:lineRule="auto"/>
        <w:jc w:val="both"/>
        <w:rPr>
          <w:sz w:val="28"/>
        </w:rPr>
      </w:pPr>
      <w:r>
        <w:rPr>
          <w:sz w:val="28"/>
        </w:rPr>
        <w:tab/>
        <w:t>По данным табл.  16 в отчетном периоде остаток денежных средств увеличился на 23537 руб. и на конец периода составил 101113 руб. Движение денежных средств происходит только по текущей деятельности.</w:t>
      </w:r>
    </w:p>
    <w:p w:rsidR="003B1EFB" w:rsidRDefault="003B1EFB">
      <w:pPr>
        <w:spacing w:line="312" w:lineRule="auto"/>
        <w:jc w:val="both"/>
        <w:rPr>
          <w:sz w:val="28"/>
        </w:rPr>
      </w:pPr>
      <w:r>
        <w:rPr>
          <w:sz w:val="28"/>
        </w:rPr>
        <w:tab/>
        <w:t xml:space="preserve">Данные табл.  17 позволяют провести исследование источников и направления расходования денежных средств МТП магазин “Шанс”. Сумма </w:t>
      </w:r>
      <w:r>
        <w:rPr>
          <w:sz w:val="28"/>
        </w:rPr>
        <w:lastRenderedPageBreak/>
        <w:t>всех поступлений средств составляет 100%, а каждая позиция выражается в процентном отношении к сумме источников денежных средств.</w:t>
      </w:r>
    </w:p>
    <w:p w:rsidR="003B1EFB" w:rsidRDefault="003B1EFB">
      <w:pPr>
        <w:spacing w:line="312" w:lineRule="auto"/>
        <w:jc w:val="right"/>
        <w:rPr>
          <w:sz w:val="28"/>
        </w:rPr>
      </w:pPr>
      <w:r>
        <w:rPr>
          <w:sz w:val="28"/>
        </w:rPr>
        <w:t>Таблица 17.</w:t>
      </w:r>
    </w:p>
    <w:p w:rsidR="003B1EFB" w:rsidRDefault="003B1EFB">
      <w:pPr>
        <w:spacing w:line="312" w:lineRule="auto"/>
        <w:jc w:val="both"/>
        <w:rPr>
          <w:b/>
          <w:sz w:val="28"/>
        </w:rPr>
      </w:pPr>
      <w:r>
        <w:rPr>
          <w:b/>
          <w:sz w:val="28"/>
        </w:rPr>
        <w:tab/>
        <w:t>Анализ поступлений и использования денежных средств</w:t>
      </w:r>
    </w:p>
    <w:p w:rsidR="003B1EFB" w:rsidRDefault="003B1EFB">
      <w:pPr>
        <w:spacing w:line="312" w:lineRule="auto"/>
        <w:jc w:val="both"/>
        <w:rPr>
          <w:b/>
          <w:sz w:val="28"/>
        </w:rPr>
      </w:pPr>
      <w:r>
        <w:rPr>
          <w:b/>
          <w:sz w:val="28"/>
        </w:rPr>
        <w:tab/>
      </w:r>
      <w:r>
        <w:rPr>
          <w:b/>
          <w:sz w:val="28"/>
        </w:rPr>
        <w:tab/>
        <w:t>МТП магазин “Шанс” за 1998 год</w:t>
      </w:r>
    </w:p>
    <w:tbl>
      <w:tblPr>
        <w:tblW w:w="0" w:type="auto"/>
        <w:tblInd w:w="-78" w:type="dxa"/>
        <w:tblLayout w:type="fixed"/>
        <w:tblCellMar>
          <w:left w:w="70" w:type="dxa"/>
          <w:right w:w="70" w:type="dxa"/>
        </w:tblCellMar>
        <w:tblLook w:val="0000" w:firstRow="0" w:lastRow="0" w:firstColumn="0" w:lastColumn="0" w:noHBand="0" w:noVBand="0"/>
      </w:tblPr>
      <w:tblGrid>
        <w:gridCol w:w="4181"/>
        <w:gridCol w:w="2410"/>
        <w:gridCol w:w="2904"/>
      </w:tblGrid>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Показатель</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Абсолютная величина, руб.</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Доля от суммы всех источников денежных средств, %</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b/>
                <w:sz w:val="28"/>
              </w:rPr>
              <w:t>1. Поступления и источники денежных средств</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r>
      <w:tr w:rsidR="003B1EFB">
        <w:tc>
          <w:tcPr>
            <w:tcW w:w="4181" w:type="dxa"/>
            <w:tcBorders>
              <w:top w:val="single" w:sz="6" w:space="0" w:color="auto"/>
              <w:left w:val="single" w:sz="6" w:space="0" w:color="auto"/>
              <w:right w:val="single" w:sz="6" w:space="0" w:color="auto"/>
            </w:tcBorders>
          </w:tcPr>
          <w:p w:rsidR="003B1EFB" w:rsidRDefault="003B1EFB">
            <w:pPr>
              <w:spacing w:line="312" w:lineRule="auto"/>
              <w:jc w:val="both"/>
              <w:rPr>
                <w:sz w:val="28"/>
              </w:rPr>
            </w:pPr>
            <w:r>
              <w:rPr>
                <w:sz w:val="28"/>
              </w:rPr>
              <w:t>Выручка от реализации товаров, работ, услуг</w:t>
            </w:r>
          </w:p>
        </w:tc>
        <w:tc>
          <w:tcPr>
            <w:tcW w:w="2410" w:type="dxa"/>
            <w:tcBorders>
              <w:top w:val="single" w:sz="6" w:space="0" w:color="auto"/>
              <w:left w:val="single" w:sz="6" w:space="0" w:color="auto"/>
              <w:right w:val="single" w:sz="6" w:space="0" w:color="auto"/>
            </w:tcBorders>
          </w:tcPr>
          <w:p w:rsidR="003B1EFB" w:rsidRDefault="003B1EFB">
            <w:pPr>
              <w:spacing w:line="312" w:lineRule="auto"/>
              <w:jc w:val="center"/>
              <w:rPr>
                <w:sz w:val="28"/>
              </w:rPr>
            </w:pPr>
            <w:r>
              <w:rPr>
                <w:sz w:val="28"/>
              </w:rPr>
              <w:t>6967360</w:t>
            </w:r>
          </w:p>
        </w:tc>
        <w:tc>
          <w:tcPr>
            <w:tcW w:w="2904" w:type="dxa"/>
            <w:tcBorders>
              <w:top w:val="single" w:sz="6" w:space="0" w:color="auto"/>
              <w:left w:val="single" w:sz="6" w:space="0" w:color="auto"/>
              <w:right w:val="single" w:sz="6" w:space="0" w:color="auto"/>
            </w:tcBorders>
          </w:tcPr>
          <w:p w:rsidR="003B1EFB" w:rsidRDefault="003B1EFB">
            <w:pPr>
              <w:spacing w:line="312" w:lineRule="auto"/>
              <w:jc w:val="center"/>
              <w:rPr>
                <w:sz w:val="28"/>
              </w:rPr>
            </w:pPr>
            <w:r>
              <w:rPr>
                <w:sz w:val="28"/>
              </w:rPr>
              <w:t>99,6</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Реализация основных средств и иного имущества</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Авансы полученные от покупателей</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Бюджетные ассигнования и иные целевые финансирования</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Кредиты, займы</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Дивиденды, проценты по финансовым вложениям</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2671</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0,04</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Прочие поступления</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23121</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0,36</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В</w:t>
            </w:r>
            <w:r>
              <w:rPr>
                <w:b/>
                <w:sz w:val="28"/>
              </w:rPr>
              <w:t>сего поступлений денежных средств</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6993152</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100,00</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b/>
                <w:sz w:val="28"/>
              </w:rPr>
            </w:pPr>
            <w:r>
              <w:rPr>
                <w:b/>
                <w:sz w:val="28"/>
              </w:rPr>
              <w:t>2. Использование денежных средств</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 xml:space="preserve"> Оплата приобретенных товаров, работ, услуг</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6014176</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86,3</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Оплата труда</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324292</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4,7</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Отчисления на социальные нужды</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112710</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1,62</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Выдача подотчетных сумм</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114536</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1,64</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lastRenderedPageBreak/>
              <w:t>Финансовые вложения</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Выплата дивидендов, процентов</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Расчеты с бюджетом</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304841</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4,37</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Оплата процентов по кредитам, займам</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Прочие выплаты, перечисления</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99060</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1,03</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b/>
                <w:sz w:val="28"/>
              </w:rPr>
            </w:pPr>
            <w:r>
              <w:rPr>
                <w:b/>
                <w:sz w:val="28"/>
              </w:rPr>
              <w:t>Итого использовано денежных средств</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6969615</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99,66</w:t>
            </w:r>
          </w:p>
        </w:tc>
      </w:tr>
      <w:tr w:rsidR="003B1EFB">
        <w:tc>
          <w:tcPr>
            <w:tcW w:w="418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b/>
                <w:sz w:val="28"/>
              </w:rPr>
            </w:pPr>
            <w:r>
              <w:rPr>
                <w:b/>
                <w:sz w:val="28"/>
              </w:rPr>
              <w:t>3. Изменение денежных средств</w:t>
            </w:r>
          </w:p>
        </w:tc>
        <w:tc>
          <w:tcPr>
            <w:tcW w:w="241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23537</w:t>
            </w:r>
          </w:p>
        </w:tc>
        <w:tc>
          <w:tcPr>
            <w:tcW w:w="2904"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0,34</w:t>
            </w:r>
          </w:p>
        </w:tc>
      </w:tr>
    </w:tbl>
    <w:p w:rsidR="003B1EFB" w:rsidRDefault="003B1EFB">
      <w:pPr>
        <w:spacing w:line="312" w:lineRule="auto"/>
        <w:jc w:val="both"/>
        <w:rPr>
          <w:sz w:val="28"/>
        </w:rPr>
      </w:pPr>
    </w:p>
    <w:p w:rsidR="003B1EFB" w:rsidRDefault="003B1EFB">
      <w:pPr>
        <w:spacing w:line="312" w:lineRule="auto"/>
        <w:jc w:val="both"/>
        <w:rPr>
          <w:sz w:val="28"/>
        </w:rPr>
      </w:pPr>
      <w:r>
        <w:rPr>
          <w:sz w:val="28"/>
        </w:rPr>
        <w:tab/>
        <w:t>Анализ данных табл. 17 показывает, что:</w:t>
      </w:r>
    </w:p>
    <w:p w:rsidR="003B1EFB" w:rsidRDefault="003B1EFB">
      <w:pPr>
        <w:spacing w:line="312" w:lineRule="auto"/>
        <w:jc w:val="both"/>
        <w:rPr>
          <w:sz w:val="28"/>
        </w:rPr>
      </w:pPr>
      <w:r>
        <w:rPr>
          <w:sz w:val="28"/>
        </w:rPr>
        <w:t xml:space="preserve"> - основным источником притока денежных средств МТП магазин “Шанс” была выручка от реализации товаров, работ и услуг. Ее удельный вес составил 99,6 % от суммы всех поступлений.</w:t>
      </w:r>
    </w:p>
    <w:p w:rsidR="003B1EFB" w:rsidRDefault="003B1EFB">
      <w:pPr>
        <w:spacing w:line="312" w:lineRule="auto"/>
        <w:jc w:val="both"/>
        <w:rPr>
          <w:sz w:val="28"/>
        </w:rPr>
      </w:pPr>
      <w:r>
        <w:rPr>
          <w:sz w:val="28"/>
        </w:rPr>
        <w:t xml:space="preserve"> - среди направлений по расходованию полученных средств значительный все имеет оплата приобретенных товаров, работ и услуг.</w:t>
      </w:r>
    </w:p>
    <w:p w:rsidR="003B1EFB" w:rsidRDefault="003B1EFB">
      <w:pPr>
        <w:spacing w:line="312" w:lineRule="auto"/>
        <w:jc w:val="both"/>
        <w:rPr>
          <w:sz w:val="28"/>
        </w:rPr>
      </w:pPr>
      <w:r>
        <w:rPr>
          <w:sz w:val="28"/>
        </w:rPr>
        <w:t>Положительным моментом в движении денежных средств является превышение притока средств над их оттоком на 23537 руб., это необходимо для финансовой стабильности п\п.</w:t>
      </w:r>
    </w:p>
    <w:p w:rsidR="003B1EFB" w:rsidRDefault="003B1EFB">
      <w:pPr>
        <w:spacing w:line="312" w:lineRule="auto"/>
        <w:jc w:val="both"/>
        <w:rPr>
          <w:sz w:val="28"/>
        </w:rPr>
      </w:pPr>
    </w:p>
    <w:p w:rsidR="003B1EFB" w:rsidRDefault="003B1EFB">
      <w:pPr>
        <w:pStyle w:val="2"/>
      </w:pPr>
      <w:bookmarkStart w:id="14" w:name="_Toc468713708"/>
      <w:r>
        <w:t>2.7. Анализ движения собственного капитала по данным отчетности</w:t>
      </w:r>
      <w:bookmarkEnd w:id="14"/>
    </w:p>
    <w:p w:rsidR="003B1EFB" w:rsidRDefault="003B1EFB">
      <w:pPr>
        <w:spacing w:line="312" w:lineRule="auto"/>
        <w:jc w:val="both"/>
        <w:rPr>
          <w:sz w:val="28"/>
        </w:rPr>
      </w:pPr>
    </w:p>
    <w:p w:rsidR="003B1EFB" w:rsidRDefault="003B1EFB">
      <w:pPr>
        <w:spacing w:line="312" w:lineRule="auto"/>
        <w:jc w:val="both"/>
        <w:rPr>
          <w:sz w:val="28"/>
        </w:rPr>
      </w:pPr>
      <w:r>
        <w:rPr>
          <w:sz w:val="28"/>
        </w:rPr>
        <w:tab/>
        <w:t>Для того, чтобы проанализировать состояние и движение собственного капитала на основании формы № 3 “Отчет о движении капитала” за 1998 год (Приложение 3) составим аналитическую таблицу (табл. 18).</w:t>
      </w:r>
    </w:p>
    <w:p w:rsidR="003B1EFB" w:rsidRDefault="003B1EFB">
      <w:pPr>
        <w:spacing w:line="312" w:lineRule="auto"/>
        <w:jc w:val="right"/>
        <w:rPr>
          <w:sz w:val="28"/>
        </w:rPr>
      </w:pPr>
      <w:r>
        <w:rPr>
          <w:sz w:val="28"/>
        </w:rPr>
        <w:t>Таблица 18</w:t>
      </w:r>
    </w:p>
    <w:p w:rsidR="003B1EFB" w:rsidRDefault="003B1EFB">
      <w:pPr>
        <w:spacing w:line="312" w:lineRule="auto"/>
        <w:jc w:val="both"/>
        <w:rPr>
          <w:b/>
          <w:sz w:val="28"/>
        </w:rPr>
      </w:pPr>
      <w:r>
        <w:rPr>
          <w:b/>
          <w:sz w:val="28"/>
        </w:rPr>
        <w:tab/>
        <w:t>Движение собственного капитала МТП “Шанс” за 1998 год</w:t>
      </w:r>
    </w:p>
    <w:tbl>
      <w:tblPr>
        <w:tblW w:w="0" w:type="auto"/>
        <w:tblInd w:w="-78" w:type="dxa"/>
        <w:tblLayout w:type="fixed"/>
        <w:tblCellMar>
          <w:left w:w="70" w:type="dxa"/>
          <w:right w:w="70" w:type="dxa"/>
        </w:tblCellMar>
        <w:tblLook w:val="0000" w:firstRow="0" w:lastRow="0" w:firstColumn="0" w:lastColumn="0" w:noHBand="0" w:noVBand="0"/>
      </w:tblPr>
      <w:tblGrid>
        <w:gridCol w:w="1488"/>
        <w:gridCol w:w="1001"/>
        <w:gridCol w:w="1001"/>
        <w:gridCol w:w="1001"/>
        <w:gridCol w:w="1001"/>
        <w:gridCol w:w="1001"/>
        <w:gridCol w:w="1001"/>
        <w:gridCol w:w="940"/>
        <w:gridCol w:w="1062"/>
      </w:tblGrid>
      <w:tr w:rsidR="003B1EFB">
        <w:tc>
          <w:tcPr>
            <w:tcW w:w="1488"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Показатели</w:t>
            </w:r>
          </w:p>
        </w:tc>
        <w:tc>
          <w:tcPr>
            <w:tcW w:w="1001"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Устав-ный капитал</w:t>
            </w:r>
          </w:p>
        </w:tc>
        <w:tc>
          <w:tcPr>
            <w:tcW w:w="1001"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Доба-вочный капи-тал</w:t>
            </w:r>
          </w:p>
        </w:tc>
        <w:tc>
          <w:tcPr>
            <w:tcW w:w="1001"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Резерв-ный капи-тал</w:t>
            </w:r>
          </w:p>
        </w:tc>
        <w:tc>
          <w:tcPr>
            <w:tcW w:w="1001"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Фонды накопления, всего</w:t>
            </w:r>
          </w:p>
        </w:tc>
        <w:tc>
          <w:tcPr>
            <w:tcW w:w="1001"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Фонды социа-льной сферы</w:t>
            </w:r>
          </w:p>
        </w:tc>
        <w:tc>
          <w:tcPr>
            <w:tcW w:w="1001"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Целевые финансир. и пост.</w:t>
            </w:r>
          </w:p>
        </w:tc>
        <w:tc>
          <w:tcPr>
            <w:tcW w:w="940"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фонды потребления</w:t>
            </w:r>
          </w:p>
        </w:tc>
        <w:tc>
          <w:tcPr>
            <w:tcW w:w="1062" w:type="dxa"/>
            <w:tcBorders>
              <w:top w:val="single" w:sz="6" w:space="0" w:color="auto"/>
              <w:left w:val="single" w:sz="6" w:space="0" w:color="auto"/>
              <w:right w:val="single" w:sz="6" w:space="0" w:color="auto"/>
            </w:tcBorders>
          </w:tcPr>
          <w:p w:rsidR="003B1EFB" w:rsidRDefault="003B1EFB">
            <w:pPr>
              <w:spacing w:line="312" w:lineRule="auto"/>
              <w:jc w:val="center"/>
              <w:rPr>
                <w:sz w:val="24"/>
              </w:rPr>
            </w:pPr>
            <w:r>
              <w:rPr>
                <w:sz w:val="24"/>
              </w:rPr>
              <w:t>Резервы предст. рас-ходов</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А</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010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020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030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060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070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090</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140</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150</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 xml:space="preserve">Остаток на </w:t>
            </w:r>
            <w:r>
              <w:rPr>
                <w:sz w:val="24"/>
              </w:rPr>
              <w:lastRenderedPageBreak/>
              <w:t>начало года</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lastRenderedPageBreak/>
              <w:t>448</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1192109</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lastRenderedPageBreak/>
              <w:t>Поступило</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4367</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24890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58080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58078</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Использовано</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804</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24890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58080</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30289</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Остаток на конец года</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448</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1192109</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3563</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27789</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Абсолютное изменение остатка (+-)</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3563</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27789</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Темп роста, %</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Коэффициент поступления</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1,225</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2,1</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r w:rsidR="003B1EFB">
        <w:tc>
          <w:tcPr>
            <w:tcW w:w="148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коэффициент выбытия</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940"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c>
          <w:tcPr>
            <w:tcW w:w="1062"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4"/>
              </w:rPr>
            </w:pPr>
            <w:r>
              <w:rPr>
                <w:sz w:val="24"/>
              </w:rPr>
              <w:t>--</w:t>
            </w:r>
          </w:p>
        </w:tc>
      </w:tr>
    </w:tbl>
    <w:p w:rsidR="003B1EFB" w:rsidRDefault="003B1EFB">
      <w:pPr>
        <w:spacing w:line="312" w:lineRule="auto"/>
        <w:jc w:val="both"/>
        <w:rPr>
          <w:sz w:val="28"/>
        </w:rPr>
      </w:pPr>
    </w:p>
    <w:p w:rsidR="003B1EFB" w:rsidRDefault="003B1EFB">
      <w:pPr>
        <w:spacing w:line="312" w:lineRule="auto"/>
        <w:jc w:val="both"/>
        <w:rPr>
          <w:sz w:val="28"/>
        </w:rPr>
      </w:pPr>
      <w:r>
        <w:rPr>
          <w:sz w:val="28"/>
        </w:rPr>
        <w:tab/>
        <w:t>Данные табл. 18 показывают, что в МТП магазин “Шанс” за отчетный год движение уставного и добавочного капитала не изменилось. Отчисления в резервный фонд, производимые в течение 1998 года составили 4367 руб., использовано 804 руб. и соответственно остаток на конец 1998 г. составил 4563 руб. Фонд накопления и фонд социальной сферы за 1998г. использован полностью, а фонд потребления на конец отчетного года составил 27789 руб. Значение коэффициентов поступления превышают значение коэффициентов выбытия, значит на п\п идет процесс наращивания собственного капитала, за счет резервного фонда.</w:t>
      </w:r>
    </w:p>
    <w:p w:rsidR="003B1EFB" w:rsidRDefault="003B1EFB">
      <w:pPr>
        <w:spacing w:line="312" w:lineRule="auto"/>
        <w:jc w:val="both"/>
        <w:rPr>
          <w:sz w:val="28"/>
        </w:rPr>
      </w:pPr>
      <w:r>
        <w:rPr>
          <w:sz w:val="28"/>
        </w:rPr>
        <w:tab/>
        <w:t>Показатель “Чистые активы” который используется для анализа финансового положения п\п рассчитаем в табл. 19.</w:t>
      </w:r>
    </w:p>
    <w:p w:rsidR="003B1EFB" w:rsidRDefault="003B1EFB">
      <w:pPr>
        <w:spacing w:line="312" w:lineRule="auto"/>
        <w:jc w:val="right"/>
        <w:rPr>
          <w:sz w:val="28"/>
        </w:rPr>
      </w:pPr>
      <w:r>
        <w:rPr>
          <w:sz w:val="28"/>
        </w:rPr>
        <w:br w:type="page"/>
      </w:r>
      <w:r>
        <w:rPr>
          <w:sz w:val="28"/>
        </w:rPr>
        <w:lastRenderedPageBreak/>
        <w:t>Таблица 19.</w:t>
      </w:r>
    </w:p>
    <w:p w:rsidR="003B1EFB" w:rsidRDefault="003B1EFB">
      <w:pPr>
        <w:spacing w:line="312" w:lineRule="auto"/>
        <w:jc w:val="both"/>
        <w:rPr>
          <w:sz w:val="28"/>
        </w:rPr>
      </w:pPr>
    </w:p>
    <w:p w:rsidR="003B1EFB" w:rsidRDefault="003B1EFB">
      <w:pPr>
        <w:spacing w:line="312" w:lineRule="auto"/>
        <w:jc w:val="both"/>
        <w:rPr>
          <w:b/>
          <w:sz w:val="28"/>
        </w:rPr>
      </w:pPr>
      <w:r>
        <w:rPr>
          <w:b/>
          <w:sz w:val="28"/>
        </w:rPr>
        <w:tab/>
        <w:t>Расчет чистых активов (в балансовой оценке) за 1998 год</w:t>
      </w:r>
    </w:p>
    <w:tbl>
      <w:tblPr>
        <w:tblW w:w="0" w:type="auto"/>
        <w:tblInd w:w="-78" w:type="dxa"/>
        <w:tblLayout w:type="fixed"/>
        <w:tblCellMar>
          <w:left w:w="70" w:type="dxa"/>
          <w:right w:w="70" w:type="dxa"/>
        </w:tblCellMar>
        <w:tblLook w:val="0000" w:firstRow="0" w:lastRow="0" w:firstColumn="0" w:lastColumn="0" w:noHBand="0" w:noVBand="0"/>
      </w:tblPr>
      <w:tblGrid>
        <w:gridCol w:w="3898"/>
        <w:gridCol w:w="1701"/>
        <w:gridCol w:w="1946"/>
        <w:gridCol w:w="1946"/>
      </w:tblGrid>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Показатели</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Код стр. баланса</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на начало 1998г.</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На конец 1998г.</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1. АКТИВЫ:</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1.1. Внеоборотные активы</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190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1212721</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1211459</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1.2. Запасы и затраты</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210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302145</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354979</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1.3. Дебиторская задолженность</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240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20503</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253</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1.4. Краткострочные финансовые вложения</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250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1.5. Денежные средства</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260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77576</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101113</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Итого активы (сумма п.п. 1.1- 1.5.)</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1612945</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1667804</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2. ПАССИВЫ:</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2.1. Целевые финансирования и поступления</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460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3898" w:type="dxa"/>
            <w:tcBorders>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2.2. Долгосрочные пассивы</w:t>
            </w:r>
          </w:p>
        </w:tc>
        <w:tc>
          <w:tcPr>
            <w:tcW w:w="1701" w:type="dxa"/>
            <w:tcBorders>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590</w:t>
            </w:r>
          </w:p>
        </w:tc>
        <w:tc>
          <w:tcPr>
            <w:tcW w:w="1946" w:type="dxa"/>
            <w:tcBorders>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1946" w:type="dxa"/>
            <w:tcBorders>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2.3. Заемные средства</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610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2.4. кредиторская задолженность</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620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333185</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285341</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2.5. Расчеты по дивидендам</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630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2.6. Резервы предстоящих расходов и платежей</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660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2.7. Прочие пассивы</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670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Итого пассива (сумма п.п.2.1-2.7.)</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333185</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285341</w:t>
            </w:r>
          </w:p>
        </w:tc>
      </w:tr>
      <w:tr w:rsidR="003B1EFB">
        <w:tc>
          <w:tcPr>
            <w:tcW w:w="389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both"/>
              <w:rPr>
                <w:sz w:val="28"/>
              </w:rPr>
            </w:pPr>
            <w:r>
              <w:rPr>
                <w:sz w:val="28"/>
              </w:rPr>
              <w:t>3. Показатель чистых активов</w:t>
            </w:r>
          </w:p>
        </w:tc>
        <w:tc>
          <w:tcPr>
            <w:tcW w:w="1701"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1279760</w:t>
            </w:r>
          </w:p>
        </w:tc>
        <w:tc>
          <w:tcPr>
            <w:tcW w:w="194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1382463</w:t>
            </w:r>
          </w:p>
        </w:tc>
      </w:tr>
    </w:tbl>
    <w:p w:rsidR="003B1EFB" w:rsidRDefault="003B1EFB">
      <w:pPr>
        <w:spacing w:line="312" w:lineRule="auto"/>
        <w:jc w:val="center"/>
        <w:rPr>
          <w:sz w:val="28"/>
        </w:rPr>
      </w:pPr>
    </w:p>
    <w:p w:rsidR="003B1EFB" w:rsidRDefault="003B1EFB">
      <w:pPr>
        <w:spacing w:line="312" w:lineRule="auto"/>
        <w:jc w:val="both"/>
        <w:rPr>
          <w:sz w:val="28"/>
        </w:rPr>
      </w:pPr>
      <w:r>
        <w:rPr>
          <w:sz w:val="28"/>
        </w:rPr>
        <w:tab/>
        <w:t>Показатель чистых активов на 01.01.99г. равен 1382463 руб., он увеличился за отчетный год на 102703 руб., это положительная тенденция.</w:t>
      </w:r>
    </w:p>
    <w:p w:rsidR="003B1EFB" w:rsidRDefault="003B1EFB">
      <w:pPr>
        <w:spacing w:line="312" w:lineRule="auto"/>
        <w:jc w:val="both"/>
        <w:rPr>
          <w:sz w:val="28"/>
        </w:rPr>
      </w:pPr>
    </w:p>
    <w:p w:rsidR="003B1EFB" w:rsidRDefault="003B1EFB">
      <w:pPr>
        <w:spacing w:line="312" w:lineRule="auto"/>
        <w:jc w:val="both"/>
        <w:rPr>
          <w:sz w:val="28"/>
        </w:rPr>
      </w:pPr>
      <w:r>
        <w:rPr>
          <w:sz w:val="28"/>
        </w:rPr>
        <w:lastRenderedPageBreak/>
        <w:tab/>
        <w:t>Во-второй главе проведен анализ финансовой деятельности МТП магазин “Шанс” на 01.01.99г., он позволяет оценить состояние структуры баланса п\п, как удовлетворительное.</w:t>
      </w:r>
    </w:p>
    <w:p w:rsidR="003B1EFB" w:rsidRDefault="003B1EFB">
      <w:pPr>
        <w:spacing w:line="312" w:lineRule="auto"/>
        <w:jc w:val="both"/>
        <w:rPr>
          <w:sz w:val="28"/>
        </w:rPr>
      </w:pPr>
      <w:r>
        <w:rPr>
          <w:sz w:val="28"/>
        </w:rPr>
        <w:tab/>
        <w:t>За отчетный период структура активов п\п возросла на 57428 руб. или на 3,6 %. Это произошло за счет увеличения запасов на 2,7 % и наиболее ликвидных активов на 1,3 %. На фоне этого произошло уменьшение дебиторской задолженности на 1,3 %, по сравнению с данными на 01.01.98г. Пассивная часть баланса характеризуется преобладающим удельным весом собственных источников средств, причем их доля в общем объеме увеличилась в течение года на 2 %. Доля собственных средств в обороте увеличилась на 4,5 %.  Доля кредиторской задолженности поставщикам и др. уменьшилась на 3,6 %. В целом наблюдается высокая автономия п\п (высокий удельный вес собственного капитала - 81,3 %) и низкая степень использования заемных средств - 18,7 %.</w:t>
      </w:r>
    </w:p>
    <w:p w:rsidR="003B1EFB" w:rsidRDefault="003B1EFB">
      <w:pPr>
        <w:spacing w:line="312" w:lineRule="auto"/>
        <w:jc w:val="both"/>
        <w:rPr>
          <w:sz w:val="28"/>
        </w:rPr>
      </w:pPr>
      <w:r>
        <w:rPr>
          <w:sz w:val="28"/>
        </w:rPr>
        <w:tab/>
        <w:t>Расчет показателей платежеспособности позволяет сделать вывод о том, что п\п не в состоянии погасить свои срочные обязательства за счет собственных средств в ближайшее время:</w:t>
      </w:r>
    </w:p>
    <w:p w:rsidR="003B1EFB" w:rsidRDefault="003B1EFB">
      <w:pPr>
        <w:spacing w:line="312" w:lineRule="auto"/>
        <w:jc w:val="both"/>
        <w:rPr>
          <w:sz w:val="28"/>
        </w:rPr>
      </w:pPr>
      <w:r>
        <w:rPr>
          <w:sz w:val="28"/>
        </w:rPr>
        <w:tab/>
        <w:t>1. Коэффициент абсолютной ликвидности (при нормативном значении 0,2-0,5) составил</w:t>
      </w:r>
      <w:r>
        <w:rPr>
          <w:sz w:val="28"/>
        </w:rPr>
        <w:tab/>
      </w:r>
      <w:r>
        <w:rPr>
          <w:sz w:val="28"/>
        </w:rPr>
        <w:tab/>
      </w:r>
      <w:r>
        <w:rPr>
          <w:sz w:val="28"/>
        </w:rPr>
        <w:tab/>
        <w:t>на 01.01.98</w:t>
      </w:r>
      <w:r>
        <w:rPr>
          <w:sz w:val="28"/>
        </w:rPr>
        <w:tab/>
      </w:r>
      <w:r>
        <w:rPr>
          <w:sz w:val="28"/>
        </w:rPr>
        <w:tab/>
        <w:t>0,23</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01.01.99</w:t>
      </w:r>
      <w:r>
        <w:rPr>
          <w:sz w:val="28"/>
        </w:rPr>
        <w:tab/>
      </w:r>
      <w:r>
        <w:rPr>
          <w:sz w:val="28"/>
        </w:rPr>
        <w:tab/>
        <w:t>0,32</w:t>
      </w:r>
    </w:p>
    <w:p w:rsidR="003B1EFB" w:rsidRDefault="003B1EFB">
      <w:pPr>
        <w:spacing w:line="312" w:lineRule="auto"/>
        <w:jc w:val="both"/>
        <w:rPr>
          <w:sz w:val="28"/>
        </w:rPr>
      </w:pPr>
      <w:r>
        <w:rPr>
          <w:sz w:val="28"/>
        </w:rPr>
        <w:tab/>
        <w:t>Это означает, что магазин в ближайшее время способен погасить лишь 32 % краткосрочной задолженности за счет денежных средств по состоянию на 01.01.99г., что выше, чем за прошлый год на 9 %.</w:t>
      </w:r>
    </w:p>
    <w:p w:rsidR="003B1EFB" w:rsidRDefault="003B1EFB">
      <w:pPr>
        <w:spacing w:line="312" w:lineRule="auto"/>
        <w:jc w:val="both"/>
        <w:rPr>
          <w:sz w:val="28"/>
        </w:rPr>
      </w:pPr>
      <w:r>
        <w:rPr>
          <w:sz w:val="28"/>
        </w:rPr>
        <w:tab/>
        <w:t>2. Коэффициент “критической оценки” (при нормативном значении 0,7) составил:</w:t>
      </w:r>
      <w:r>
        <w:rPr>
          <w:sz w:val="28"/>
        </w:rPr>
        <w:tab/>
      </w:r>
      <w:r>
        <w:rPr>
          <w:sz w:val="28"/>
          <w:lang w:val="en-US"/>
        </w:rPr>
        <w:tab/>
      </w:r>
      <w:r>
        <w:rPr>
          <w:sz w:val="28"/>
        </w:rPr>
        <w:tab/>
        <w:t>на 01.01.98</w:t>
      </w:r>
      <w:r>
        <w:rPr>
          <w:sz w:val="28"/>
        </w:rPr>
        <w:tab/>
      </w:r>
      <w:r>
        <w:rPr>
          <w:sz w:val="28"/>
        </w:rPr>
        <w:tab/>
        <w:t>0,29</w:t>
      </w:r>
    </w:p>
    <w:p w:rsidR="003B1EFB" w:rsidRDefault="003B1EFB">
      <w:pPr>
        <w:spacing w:line="312" w:lineRule="auto"/>
        <w:ind w:firstLine="708"/>
        <w:jc w:val="both"/>
        <w:rPr>
          <w:sz w:val="28"/>
        </w:rPr>
      </w:pPr>
      <w:r>
        <w:rPr>
          <w:sz w:val="28"/>
        </w:rPr>
        <w:tab/>
      </w:r>
      <w:r>
        <w:rPr>
          <w:sz w:val="28"/>
        </w:rPr>
        <w:tab/>
      </w:r>
      <w:r>
        <w:rPr>
          <w:sz w:val="28"/>
        </w:rPr>
        <w:tab/>
      </w:r>
      <w:r>
        <w:rPr>
          <w:sz w:val="28"/>
        </w:rPr>
        <w:tab/>
      </w:r>
      <w:r>
        <w:rPr>
          <w:sz w:val="28"/>
        </w:rPr>
        <w:tab/>
        <w:t xml:space="preserve">на 01.01.99 </w:t>
      </w:r>
      <w:r>
        <w:rPr>
          <w:sz w:val="28"/>
        </w:rPr>
        <w:tab/>
      </w:r>
      <w:r>
        <w:rPr>
          <w:sz w:val="28"/>
          <w:lang w:val="en-US"/>
        </w:rPr>
        <w:tab/>
      </w:r>
      <w:r>
        <w:rPr>
          <w:sz w:val="28"/>
        </w:rPr>
        <w:t>0,32</w:t>
      </w:r>
    </w:p>
    <w:p w:rsidR="003B1EFB" w:rsidRDefault="003B1EFB">
      <w:pPr>
        <w:spacing w:line="312" w:lineRule="auto"/>
        <w:jc w:val="both"/>
        <w:rPr>
          <w:sz w:val="28"/>
        </w:rPr>
      </w:pPr>
      <w:r>
        <w:rPr>
          <w:sz w:val="28"/>
        </w:rPr>
        <w:tab/>
        <w:t>Это означает, что только 32% краткосрочных обязательств на 01.01.99г. может быть погашено немедленно за счет поступлений по счетам и поступлений по расчетам.</w:t>
      </w:r>
    </w:p>
    <w:p w:rsidR="003B1EFB" w:rsidRDefault="003B1EFB">
      <w:pPr>
        <w:spacing w:line="312" w:lineRule="auto"/>
        <w:jc w:val="both"/>
        <w:rPr>
          <w:sz w:val="28"/>
        </w:rPr>
      </w:pPr>
      <w:r>
        <w:rPr>
          <w:sz w:val="28"/>
        </w:rPr>
        <w:tab/>
        <w:t>3. Коэффициент текущей ликвидности (при норме 1,0) составил:</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01.01.98</w:t>
      </w:r>
      <w:r>
        <w:rPr>
          <w:sz w:val="28"/>
        </w:rPr>
        <w:tab/>
      </w:r>
      <w:r>
        <w:rPr>
          <w:sz w:val="28"/>
        </w:rPr>
        <w:tab/>
        <w:t>1,18</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01.01.99</w:t>
      </w:r>
      <w:r>
        <w:rPr>
          <w:sz w:val="28"/>
        </w:rPr>
        <w:tab/>
      </w:r>
      <w:r>
        <w:rPr>
          <w:sz w:val="28"/>
        </w:rPr>
        <w:tab/>
        <w:t>1,46</w:t>
      </w:r>
    </w:p>
    <w:p w:rsidR="003B1EFB" w:rsidRDefault="003B1EFB">
      <w:pPr>
        <w:spacing w:line="312" w:lineRule="auto"/>
        <w:jc w:val="both"/>
        <w:rPr>
          <w:sz w:val="28"/>
        </w:rPr>
      </w:pPr>
      <w:r>
        <w:rPr>
          <w:sz w:val="28"/>
        </w:rPr>
        <w:lastRenderedPageBreak/>
        <w:tab/>
        <w:t>Это означает, что на 01.01.99 п\п могло бы погасить 146 % своих текущих обязательств мобилизовав все оборотные средства, в сроки более года, что больше, чем в прошлом году на 28 %. то есть на 1 единицу текущих обязательств приходится 1,46 текущих активов.</w:t>
      </w:r>
    </w:p>
    <w:p w:rsidR="003B1EFB" w:rsidRDefault="003B1EFB">
      <w:pPr>
        <w:spacing w:line="312" w:lineRule="auto"/>
        <w:jc w:val="both"/>
        <w:rPr>
          <w:sz w:val="28"/>
        </w:rPr>
      </w:pPr>
      <w:r>
        <w:rPr>
          <w:sz w:val="28"/>
        </w:rPr>
        <w:tab/>
        <w:t>4. Коэффициент маневренности составил:</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01.01.98</w:t>
      </w:r>
      <w:r>
        <w:rPr>
          <w:sz w:val="28"/>
        </w:rPr>
        <w:tab/>
      </w:r>
      <w:r>
        <w:rPr>
          <w:sz w:val="28"/>
        </w:rPr>
        <w:tab/>
        <w:t>4,82</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01.01.99</w:t>
      </w:r>
      <w:r>
        <w:rPr>
          <w:sz w:val="28"/>
        </w:rPr>
        <w:tab/>
      </w:r>
      <w:r>
        <w:rPr>
          <w:sz w:val="28"/>
        </w:rPr>
        <w:tab/>
        <w:t>2,48</w:t>
      </w:r>
    </w:p>
    <w:p w:rsidR="003B1EFB" w:rsidRDefault="003B1EFB">
      <w:pPr>
        <w:spacing w:line="312" w:lineRule="auto"/>
        <w:jc w:val="both"/>
        <w:rPr>
          <w:sz w:val="28"/>
        </w:rPr>
      </w:pPr>
      <w:r>
        <w:rPr>
          <w:sz w:val="28"/>
        </w:rPr>
        <w:tab/>
        <w:t>Это значит, что значительная доля функционирующего капитала обездвижена в запасах, уменьшение показателя в динамике положительный факт.</w:t>
      </w:r>
    </w:p>
    <w:p w:rsidR="003B1EFB" w:rsidRDefault="003B1EFB">
      <w:pPr>
        <w:spacing w:line="312" w:lineRule="auto"/>
        <w:jc w:val="both"/>
        <w:rPr>
          <w:sz w:val="28"/>
        </w:rPr>
      </w:pPr>
      <w:r>
        <w:rPr>
          <w:sz w:val="28"/>
        </w:rPr>
        <w:tab/>
        <w:t>Магазин имеет достаточную финансовую независимость и финансовую устойчивость, о чем свидетельствуют коэффициенты:</w:t>
      </w:r>
    </w:p>
    <w:p w:rsidR="003B1EFB" w:rsidRDefault="003B1EFB">
      <w:pPr>
        <w:spacing w:line="312" w:lineRule="auto"/>
        <w:jc w:val="both"/>
        <w:rPr>
          <w:sz w:val="28"/>
        </w:rPr>
      </w:pPr>
      <w:r>
        <w:rPr>
          <w:sz w:val="28"/>
        </w:rPr>
        <w:tab/>
        <w:t>1. Финансовой устойчивости, который (при норме 0,8-0,9) составил:</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01.01.98</w:t>
      </w:r>
      <w:r>
        <w:rPr>
          <w:sz w:val="28"/>
        </w:rPr>
        <w:tab/>
      </w:r>
      <w:r>
        <w:rPr>
          <w:sz w:val="28"/>
        </w:rPr>
        <w:tab/>
        <w:t>0,79</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01.01.99</w:t>
      </w:r>
      <w:r>
        <w:rPr>
          <w:sz w:val="28"/>
        </w:rPr>
        <w:tab/>
      </w:r>
      <w:r>
        <w:rPr>
          <w:sz w:val="28"/>
        </w:rPr>
        <w:tab/>
        <w:t>0,81</w:t>
      </w:r>
    </w:p>
    <w:p w:rsidR="003B1EFB" w:rsidRDefault="003B1EFB">
      <w:pPr>
        <w:spacing w:line="312" w:lineRule="auto"/>
        <w:jc w:val="both"/>
        <w:rPr>
          <w:sz w:val="28"/>
        </w:rPr>
      </w:pPr>
      <w:r>
        <w:rPr>
          <w:sz w:val="28"/>
        </w:rPr>
        <w:tab/>
        <w:t>Это означает, что на 01.01.99г. 81% активов п\п финансировалось за счет устойчивых собственных источников.</w:t>
      </w:r>
    </w:p>
    <w:p w:rsidR="003B1EFB" w:rsidRDefault="003B1EFB">
      <w:pPr>
        <w:spacing w:line="312" w:lineRule="auto"/>
        <w:jc w:val="both"/>
        <w:rPr>
          <w:sz w:val="28"/>
        </w:rPr>
      </w:pPr>
      <w:r>
        <w:rPr>
          <w:sz w:val="28"/>
        </w:rPr>
        <w:tab/>
        <w:t>2. Финансовой независимости (при норме более 0,5) составил:</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01.01.98</w:t>
      </w:r>
      <w:r>
        <w:rPr>
          <w:sz w:val="28"/>
        </w:rPr>
        <w:tab/>
      </w:r>
      <w:r>
        <w:rPr>
          <w:sz w:val="28"/>
        </w:rPr>
        <w:tab/>
        <w:t>0,79</w:t>
      </w:r>
    </w:p>
    <w:p w:rsidR="003B1EFB" w:rsidRDefault="003B1EFB">
      <w:pPr>
        <w:spacing w:line="312" w:lineRule="auto"/>
        <w:jc w:val="both"/>
        <w:rPr>
          <w:sz w:val="28"/>
        </w:rPr>
      </w:pPr>
      <w:r>
        <w:rPr>
          <w:sz w:val="28"/>
        </w:rPr>
        <w:tab/>
      </w:r>
      <w:r>
        <w:rPr>
          <w:sz w:val="28"/>
        </w:rPr>
        <w:tab/>
      </w:r>
      <w:r>
        <w:rPr>
          <w:sz w:val="28"/>
        </w:rPr>
        <w:tab/>
      </w:r>
      <w:r>
        <w:rPr>
          <w:sz w:val="28"/>
        </w:rPr>
        <w:tab/>
      </w:r>
      <w:r>
        <w:rPr>
          <w:sz w:val="28"/>
        </w:rPr>
        <w:tab/>
        <w:t>на 01.01.99</w:t>
      </w:r>
      <w:r>
        <w:rPr>
          <w:sz w:val="28"/>
        </w:rPr>
        <w:tab/>
      </w:r>
      <w:r>
        <w:rPr>
          <w:sz w:val="28"/>
        </w:rPr>
        <w:tab/>
        <w:t>0,81</w:t>
      </w:r>
    </w:p>
    <w:p w:rsidR="003B1EFB" w:rsidRDefault="003B1EFB">
      <w:pPr>
        <w:spacing w:line="312" w:lineRule="auto"/>
        <w:jc w:val="both"/>
        <w:rPr>
          <w:sz w:val="28"/>
        </w:rPr>
      </w:pPr>
      <w:r>
        <w:rPr>
          <w:sz w:val="28"/>
        </w:rPr>
        <w:tab/>
        <w:t>Вышеуказанный коэффициент показывает, что в структуре совокупных пассивов преобладает собственный капитал, составивший 81%.</w:t>
      </w:r>
    </w:p>
    <w:p w:rsidR="003B1EFB" w:rsidRDefault="003B1EFB">
      <w:pPr>
        <w:spacing w:line="312" w:lineRule="auto"/>
        <w:jc w:val="both"/>
        <w:rPr>
          <w:sz w:val="28"/>
        </w:rPr>
      </w:pPr>
      <w:r>
        <w:rPr>
          <w:sz w:val="28"/>
        </w:rPr>
        <w:tab/>
      </w:r>
    </w:p>
    <w:p w:rsidR="003B1EFB" w:rsidRDefault="003B1EFB">
      <w:pPr>
        <w:spacing w:line="312" w:lineRule="auto"/>
        <w:jc w:val="both"/>
        <w:rPr>
          <w:sz w:val="28"/>
        </w:rPr>
      </w:pPr>
      <w:r>
        <w:rPr>
          <w:sz w:val="28"/>
        </w:rPr>
        <w:tab/>
        <w:t>Деловую активность магазина характеризуют следующие показатели:</w:t>
      </w:r>
    </w:p>
    <w:p w:rsidR="003B1EFB" w:rsidRDefault="003B1EFB">
      <w:pPr>
        <w:spacing w:line="312" w:lineRule="auto"/>
        <w:jc w:val="both"/>
        <w:rPr>
          <w:sz w:val="28"/>
        </w:rPr>
      </w:pPr>
      <w:r>
        <w:rPr>
          <w:sz w:val="28"/>
        </w:rPr>
        <w:tab/>
        <w:t>1. Ресурсоотдача всего капитала уменьшилась  и составила на 01.01.99г. 4,04 оборота в год, что ниже этого показателя за 1997 год на 0,31 оборота. Период оборачиваемости всего капитала составил 90 дней, т.е. он увеличился по сравнению с прошлым годом на 6 дней. Это означает, что у магазина медленнее совершался в 1998 году полный цикл обращения, приносящий прибыль.</w:t>
      </w:r>
    </w:p>
    <w:p w:rsidR="003B1EFB" w:rsidRDefault="003B1EFB">
      <w:pPr>
        <w:spacing w:line="312" w:lineRule="auto"/>
        <w:jc w:val="both"/>
        <w:rPr>
          <w:sz w:val="28"/>
        </w:rPr>
      </w:pPr>
      <w:r>
        <w:rPr>
          <w:sz w:val="28"/>
        </w:rPr>
        <w:tab/>
        <w:t xml:space="preserve">2. Оборачиваемость оборотных средств на 01.01.99г. составила 15,45 оборотов в год или соответственно 23,6 дня. Оборачиваемость сократилась </w:t>
      </w:r>
      <w:r>
        <w:rPr>
          <w:sz w:val="28"/>
        </w:rPr>
        <w:lastRenderedPageBreak/>
        <w:t>на 3,07 оборота или на 4 дня, т.е. на п\п ухудшилась эффективность использования оборотных активов.</w:t>
      </w:r>
    </w:p>
    <w:p w:rsidR="003B1EFB" w:rsidRDefault="003B1EFB">
      <w:pPr>
        <w:spacing w:line="312" w:lineRule="auto"/>
        <w:jc w:val="both"/>
        <w:rPr>
          <w:sz w:val="28"/>
        </w:rPr>
      </w:pPr>
      <w:r>
        <w:rPr>
          <w:sz w:val="28"/>
        </w:rPr>
        <w:tab/>
        <w:t>3. Оборачиваемость запасов и затрат на 01.01.99г. уменьшилась и составила 20,29 оборотов в год или соответственно 18 дней. Период оборачиваемости запасов и затрат увеличился на 3,6 дня по сравнению с прошлым годом, т.е. уменьшилась возможность погашения долгов.</w:t>
      </w:r>
    </w:p>
    <w:p w:rsidR="003B1EFB" w:rsidRDefault="003B1EFB">
      <w:pPr>
        <w:spacing w:line="312" w:lineRule="auto"/>
        <w:jc w:val="both"/>
        <w:rPr>
          <w:sz w:val="28"/>
        </w:rPr>
      </w:pPr>
      <w:r>
        <w:rPr>
          <w:sz w:val="28"/>
        </w:rPr>
        <w:tab/>
        <w:t>4. Оборачиваемость собственного капитала магазина уменьшилась за год на 0,4 оборота и составила на 01.01.99г. 5,04 оборота в год. Период оборачиваемости собственного капитала увеличился на 5,3 дня по сравнению с прошлым годом и составил 72,4 дня, что отрицательно характеризует эффективность использования денежных средств п\п. Уменьшение этого показателя свидетельствует о уменьшении использования собственного капитала.</w:t>
      </w:r>
    </w:p>
    <w:p w:rsidR="003B1EFB" w:rsidRDefault="003B1EFB">
      <w:pPr>
        <w:spacing w:line="312" w:lineRule="auto"/>
        <w:jc w:val="both"/>
        <w:rPr>
          <w:sz w:val="28"/>
        </w:rPr>
      </w:pPr>
      <w:r>
        <w:rPr>
          <w:sz w:val="28"/>
        </w:rPr>
        <w:tab/>
        <w:t>5. Оборачиваемость дебиторской задолженности увеличилась на 01.01.99г. и составила 639,75 оборотов в год, что больше по сравнению с прошлым годом на 382,15 оборотов. Период погашения дебиторской задолженности составил к концу года 0,57 дня, что меньше по сравнению с прошлым годом на 0,84 дн. Это свидетельствует о сокращении объема коммерческого кредита, предоставляемого магазином своим покупателям и др. дебиторам.</w:t>
      </w:r>
    </w:p>
    <w:p w:rsidR="003B1EFB" w:rsidRDefault="003B1EFB">
      <w:pPr>
        <w:spacing w:line="312" w:lineRule="auto"/>
        <w:jc w:val="both"/>
        <w:rPr>
          <w:sz w:val="28"/>
        </w:rPr>
      </w:pPr>
      <w:r>
        <w:rPr>
          <w:sz w:val="28"/>
        </w:rPr>
        <w:tab/>
        <w:t>6. Оборачиваемость кредиторской задолженности составила на 01.01.99г. 21,47 оборотов в год. Период погашения кредиторской задолженности снизился на 0,2 дня и составил на 01.01.99г. 17 дней. Но кредиторская задолженность на конец года превысила дебиторскую задолженность, что свидетельствует о том, что п\п временно привлекает в оборот средств больше, чем отвлекает из оборота.</w:t>
      </w:r>
    </w:p>
    <w:p w:rsidR="003B1EFB" w:rsidRDefault="003B1EFB">
      <w:pPr>
        <w:spacing w:line="312" w:lineRule="auto"/>
        <w:jc w:val="both"/>
        <w:rPr>
          <w:sz w:val="28"/>
        </w:rPr>
      </w:pPr>
      <w:r>
        <w:rPr>
          <w:sz w:val="28"/>
        </w:rPr>
        <w:tab/>
        <w:t>7. Продолжительность операционного цикла увеличилась за год на 2,75 дня и составила на 01.01.99г. 18,57 дней, что отрицательно характеризует финансовые ресурсы находящиеся в материальных средствах и дебиторской задолженности, нужно стремиться к снижению значения данного показателя.</w:t>
      </w:r>
    </w:p>
    <w:p w:rsidR="003B1EFB" w:rsidRDefault="003B1EFB">
      <w:pPr>
        <w:spacing w:line="312" w:lineRule="auto"/>
        <w:jc w:val="both"/>
        <w:rPr>
          <w:sz w:val="28"/>
        </w:rPr>
      </w:pPr>
      <w:r>
        <w:rPr>
          <w:sz w:val="28"/>
        </w:rPr>
        <w:tab/>
        <w:t xml:space="preserve">8. Продолжительность финансового цикла увеличилась за год на 2,55 дня и составила на 01.01.99г. 1,57 дней, это время в течение которого финансовые ресурсы отвлечены из оборота. По сравнению с прошлым годом </w:t>
      </w:r>
      <w:r>
        <w:rPr>
          <w:sz w:val="28"/>
        </w:rPr>
        <w:lastRenderedPageBreak/>
        <w:t>длительность операционного цикла равна 15,82 дней, при этом в течение 16,8 дней он обслуживался капиталом поставщиков (кредиторов), что на 0,98 дней больше чем операционный цикл.</w:t>
      </w:r>
    </w:p>
    <w:p w:rsidR="003B1EFB" w:rsidRDefault="003B1EFB">
      <w:pPr>
        <w:spacing w:line="312" w:lineRule="auto"/>
        <w:jc w:val="both"/>
        <w:rPr>
          <w:sz w:val="28"/>
        </w:rPr>
      </w:pPr>
      <w:r>
        <w:rPr>
          <w:sz w:val="28"/>
        </w:rPr>
        <w:tab/>
        <w:t>Рентабельность продаж на 01.01.99г. составляет 3,7 % и уменьшилась по сравнению с прошлым годом на 0,05%.</w:t>
      </w:r>
    </w:p>
    <w:p w:rsidR="003B1EFB" w:rsidRDefault="003B1EFB">
      <w:pPr>
        <w:spacing w:line="312" w:lineRule="auto"/>
        <w:jc w:val="both"/>
        <w:rPr>
          <w:sz w:val="28"/>
        </w:rPr>
      </w:pPr>
      <w:r>
        <w:rPr>
          <w:sz w:val="28"/>
        </w:rPr>
        <w:tab/>
        <w:t>Рентабельность основной деятельности на конец 1998 года возросла на 0,07% и составила 4,25 %, т.е. на 1 рубль затрат получено 0,07 руб. прибыли, это произошло за счет увеличения прочих внереализационных доходов и уменьшения прочих внереализационных расходов.</w:t>
      </w:r>
    </w:p>
    <w:p w:rsidR="003B1EFB" w:rsidRDefault="003B1EFB">
      <w:pPr>
        <w:spacing w:line="312" w:lineRule="auto"/>
        <w:jc w:val="both"/>
        <w:rPr>
          <w:sz w:val="28"/>
        </w:rPr>
      </w:pPr>
      <w:r>
        <w:rPr>
          <w:sz w:val="28"/>
        </w:rPr>
        <w:tab/>
        <w:t xml:space="preserve">Движение денежных средств на п\п происходит только по текущей деятельности, основным источникам притока является выручка от реализации товаров, работ и услуг, ее удельный вес составил 99,6 %. Среди направлений по использованию денежных средств значительный вес занимает оплата приобретенных товаров работ и услуг - 86,3 %.   </w:t>
      </w:r>
    </w:p>
    <w:p w:rsidR="003B1EFB" w:rsidRDefault="003B1EFB">
      <w:pPr>
        <w:pStyle w:val="1"/>
      </w:pPr>
      <w:r>
        <w:br w:type="page"/>
      </w:r>
      <w:bookmarkStart w:id="15" w:name="_Toc468713709"/>
      <w:r>
        <w:lastRenderedPageBreak/>
        <w:t>ГЛАВА 3. РАЗРАБОТКА ФИНАНСОВОЙ ПОЛИТИКИ МТП МАГАЗИН “ШАНС”</w:t>
      </w:r>
      <w:bookmarkEnd w:id="15"/>
    </w:p>
    <w:p w:rsidR="003B1EFB" w:rsidRDefault="003B1EFB">
      <w:pPr>
        <w:spacing w:line="312" w:lineRule="auto"/>
        <w:jc w:val="center"/>
        <w:rPr>
          <w:b/>
          <w:sz w:val="28"/>
        </w:rPr>
      </w:pPr>
    </w:p>
    <w:p w:rsidR="003B1EFB" w:rsidRDefault="003B1EFB">
      <w:pPr>
        <w:pStyle w:val="2"/>
      </w:pPr>
      <w:bookmarkStart w:id="16" w:name="_Toc468713710"/>
      <w:r>
        <w:t>3.1. Цели финансовой политики предприятия.</w:t>
      </w:r>
      <w:bookmarkEnd w:id="16"/>
    </w:p>
    <w:p w:rsidR="003B1EFB" w:rsidRDefault="003B1EFB">
      <w:pPr>
        <w:spacing w:line="312" w:lineRule="auto"/>
        <w:jc w:val="both"/>
        <w:rPr>
          <w:sz w:val="28"/>
        </w:rPr>
      </w:pPr>
    </w:p>
    <w:p w:rsidR="003B1EFB" w:rsidRDefault="003B1EFB">
      <w:pPr>
        <w:spacing w:line="312" w:lineRule="auto"/>
        <w:ind w:firstLine="851"/>
        <w:jc w:val="both"/>
        <w:rPr>
          <w:sz w:val="28"/>
        </w:rPr>
      </w:pPr>
      <w:r>
        <w:rPr>
          <w:sz w:val="28"/>
        </w:rPr>
        <w:t>Целю разработки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w:t>
      </w:r>
    </w:p>
    <w:p w:rsidR="003B1EFB" w:rsidRDefault="003B1EFB">
      <w:pPr>
        <w:spacing w:line="312" w:lineRule="auto"/>
        <w:ind w:firstLine="851"/>
        <w:jc w:val="both"/>
        <w:rPr>
          <w:sz w:val="28"/>
        </w:rPr>
      </w:pPr>
      <w:r>
        <w:rPr>
          <w:sz w:val="28"/>
        </w:rPr>
        <w:t>Предприятия в условиях высокой инфляции и существующей налоговой политики государства могут иметь различные интересы в вопросах формирования и использования прибыли, выплаты дивидендов, регулирования издержек производства, увеличения имущества и объемов продаж (выручки от реализации).</w:t>
      </w:r>
    </w:p>
    <w:p w:rsidR="003B1EFB" w:rsidRDefault="003B1EFB">
      <w:pPr>
        <w:spacing w:line="312" w:lineRule="auto"/>
        <w:ind w:firstLine="851"/>
        <w:jc w:val="both"/>
        <w:rPr>
          <w:sz w:val="28"/>
        </w:rPr>
      </w:pPr>
      <w:r>
        <w:rPr>
          <w:sz w:val="28"/>
        </w:rPr>
        <w:t>Однако все эти аспекты деятельности предприятия, отраженные в финансовом, налоговом и управленческом типах учета, поддаются управлению с помощью методов, наработанных мировой практикой, совокупность которых и составляет систему управления финансами.</w:t>
      </w:r>
    </w:p>
    <w:p w:rsidR="003B1EFB" w:rsidRDefault="003B1EFB">
      <w:pPr>
        <w:spacing w:line="312" w:lineRule="auto"/>
        <w:ind w:firstLine="851"/>
        <w:jc w:val="both"/>
        <w:rPr>
          <w:sz w:val="28"/>
        </w:rPr>
      </w:pPr>
      <w:r>
        <w:rPr>
          <w:sz w:val="28"/>
        </w:rPr>
        <w:t>Известно, что 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или так называемое “латание дыр”.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и т.д.</w:t>
      </w:r>
    </w:p>
    <w:p w:rsidR="003B1EFB" w:rsidRDefault="003B1EFB">
      <w:pPr>
        <w:spacing w:line="312" w:lineRule="auto"/>
        <w:ind w:firstLine="851"/>
        <w:jc w:val="both"/>
        <w:rPr>
          <w:sz w:val="28"/>
        </w:rPr>
      </w:pPr>
      <w:r>
        <w:rPr>
          <w:sz w:val="28"/>
        </w:rPr>
        <w:t>Одной из задач реформы предприятия является переход к управлению финансами на основе анализа финансово-экономического состояния с учетом постановки стратегических целей деятельности предприятия, адекватных рыночным условиям, и поиска путей их достижения. Результаты деятельности любого предприятия интересуют как внешних рыночных агентов (в первую очередь инвесторов, кредиторов, акционеров, потребителей и производителей), так и внутренних (руководителей предприятия, работников административно-управленческих структурных подразделений, работников производственных подразделений).</w:t>
      </w:r>
    </w:p>
    <w:p w:rsidR="003B1EFB" w:rsidRDefault="003B1EFB">
      <w:pPr>
        <w:spacing w:line="312" w:lineRule="auto"/>
        <w:ind w:firstLine="851"/>
        <w:jc w:val="both"/>
        <w:rPr>
          <w:sz w:val="28"/>
        </w:rPr>
      </w:pPr>
      <w:r>
        <w:rPr>
          <w:sz w:val="28"/>
        </w:rPr>
        <w:lastRenderedPageBreak/>
        <w:t>При проведении реформы предприятия стратегическими задачами разработки финансовой политики предприятия являются:</w:t>
      </w:r>
    </w:p>
    <w:p w:rsidR="003B1EFB" w:rsidRDefault="003B1EFB">
      <w:pPr>
        <w:spacing w:line="312" w:lineRule="auto"/>
        <w:ind w:firstLine="851"/>
        <w:jc w:val="both"/>
        <w:rPr>
          <w:sz w:val="28"/>
        </w:rPr>
      </w:pPr>
      <w:r>
        <w:rPr>
          <w:sz w:val="28"/>
        </w:rPr>
        <w:t>- максимизация прибыли предприятия;</w:t>
      </w:r>
    </w:p>
    <w:p w:rsidR="003B1EFB" w:rsidRDefault="003B1EFB">
      <w:pPr>
        <w:spacing w:line="312" w:lineRule="auto"/>
        <w:ind w:firstLine="851"/>
        <w:jc w:val="both"/>
        <w:rPr>
          <w:sz w:val="28"/>
        </w:rPr>
      </w:pPr>
      <w:r>
        <w:rPr>
          <w:sz w:val="28"/>
        </w:rPr>
        <w:t>- оптимизация структуры капитала предприятия и обеспечение его финансовой устойчивости;</w:t>
      </w:r>
    </w:p>
    <w:p w:rsidR="003B1EFB" w:rsidRDefault="003B1EFB">
      <w:pPr>
        <w:spacing w:line="312" w:lineRule="auto"/>
        <w:ind w:firstLine="851"/>
        <w:jc w:val="both"/>
        <w:rPr>
          <w:sz w:val="28"/>
        </w:rPr>
      </w:pPr>
      <w:r>
        <w:rPr>
          <w:sz w:val="28"/>
        </w:rPr>
        <w:t>- достижение прозрачности финансово-экономического состояния предприятий для собственников (участников, учредителей), инвесторов, кредиторов;</w:t>
      </w:r>
    </w:p>
    <w:p w:rsidR="003B1EFB" w:rsidRDefault="003B1EFB">
      <w:pPr>
        <w:spacing w:line="312" w:lineRule="auto"/>
        <w:ind w:firstLine="851"/>
        <w:jc w:val="both"/>
        <w:rPr>
          <w:sz w:val="28"/>
        </w:rPr>
      </w:pPr>
      <w:r>
        <w:rPr>
          <w:sz w:val="28"/>
        </w:rPr>
        <w:t>- обеспечение инвестиционной привлекательности предприятия;</w:t>
      </w:r>
    </w:p>
    <w:p w:rsidR="003B1EFB" w:rsidRDefault="003B1EFB">
      <w:pPr>
        <w:spacing w:line="312" w:lineRule="auto"/>
        <w:ind w:firstLine="851"/>
        <w:jc w:val="both"/>
        <w:rPr>
          <w:sz w:val="28"/>
        </w:rPr>
      </w:pPr>
      <w:r>
        <w:rPr>
          <w:sz w:val="28"/>
        </w:rPr>
        <w:t>- создание эффективного механизма управления предприятием;</w:t>
      </w:r>
    </w:p>
    <w:p w:rsidR="003B1EFB" w:rsidRDefault="003B1EFB">
      <w:pPr>
        <w:spacing w:line="312" w:lineRule="auto"/>
        <w:ind w:firstLine="851"/>
        <w:jc w:val="both"/>
        <w:rPr>
          <w:sz w:val="28"/>
        </w:rPr>
      </w:pPr>
      <w:r>
        <w:rPr>
          <w:sz w:val="28"/>
        </w:rPr>
        <w:t>- использование предприятием рыночных механизмов привлечения финансовых средств.</w:t>
      </w:r>
    </w:p>
    <w:p w:rsidR="003B1EFB" w:rsidRDefault="003B1EFB">
      <w:pPr>
        <w:spacing w:line="312" w:lineRule="auto"/>
        <w:ind w:firstLine="851"/>
        <w:jc w:val="both"/>
        <w:rPr>
          <w:sz w:val="28"/>
        </w:rPr>
      </w:pPr>
      <w:r>
        <w:rPr>
          <w:sz w:val="28"/>
        </w:rPr>
        <w:t>В рамках этих задач рекомендуется выполнить следующие мероприятия по ряду направлений в области управления финансами:</w:t>
      </w:r>
    </w:p>
    <w:p w:rsidR="003B1EFB" w:rsidRDefault="003B1EFB">
      <w:pPr>
        <w:spacing w:line="312" w:lineRule="auto"/>
        <w:ind w:firstLine="851"/>
        <w:jc w:val="both"/>
        <w:rPr>
          <w:sz w:val="28"/>
        </w:rPr>
      </w:pPr>
      <w:r>
        <w:rPr>
          <w:sz w:val="28"/>
        </w:rPr>
        <w:t>- проведение рыночной оценки активов;</w:t>
      </w:r>
    </w:p>
    <w:p w:rsidR="003B1EFB" w:rsidRDefault="003B1EFB">
      <w:pPr>
        <w:spacing w:line="312" w:lineRule="auto"/>
        <w:ind w:firstLine="851"/>
        <w:jc w:val="both"/>
        <w:rPr>
          <w:sz w:val="28"/>
        </w:rPr>
      </w:pPr>
      <w:r>
        <w:rPr>
          <w:sz w:val="28"/>
        </w:rPr>
        <w:t>- проведение реструктуризации задолженности по платежам в бюджет;</w:t>
      </w:r>
    </w:p>
    <w:p w:rsidR="003B1EFB" w:rsidRDefault="003B1EFB">
      <w:pPr>
        <w:spacing w:line="312" w:lineRule="auto"/>
        <w:ind w:firstLine="851"/>
        <w:jc w:val="both"/>
        <w:rPr>
          <w:sz w:val="28"/>
        </w:rPr>
      </w:pPr>
      <w:r>
        <w:rPr>
          <w:sz w:val="28"/>
        </w:rPr>
        <w:t>- разработка мер по снижению неденежных форм расчетов;</w:t>
      </w:r>
    </w:p>
    <w:p w:rsidR="003B1EFB" w:rsidRDefault="003B1EFB">
      <w:pPr>
        <w:spacing w:line="312" w:lineRule="auto"/>
        <w:ind w:firstLine="851"/>
        <w:jc w:val="both"/>
        <w:rPr>
          <w:sz w:val="28"/>
        </w:rPr>
      </w:pPr>
      <w:r>
        <w:rPr>
          <w:sz w:val="28"/>
        </w:rPr>
        <w:t>- проведение анализа положения предприятия на рынке и выработка стратегии развития предприятия;</w:t>
      </w:r>
    </w:p>
    <w:p w:rsidR="003B1EFB" w:rsidRDefault="003B1EFB">
      <w:pPr>
        <w:spacing w:line="312" w:lineRule="auto"/>
        <w:ind w:firstLine="851"/>
        <w:jc w:val="both"/>
        <w:rPr>
          <w:sz w:val="28"/>
        </w:rPr>
      </w:pPr>
      <w:r>
        <w:rPr>
          <w:sz w:val="28"/>
        </w:rPr>
        <w:t>- проведение инвентаризации имущества и осуществление реструктуризации имущественного комплекса предприятия.</w:t>
      </w:r>
    </w:p>
    <w:p w:rsidR="003B1EFB" w:rsidRDefault="003B1EFB">
      <w:pPr>
        <w:spacing w:line="312" w:lineRule="auto"/>
        <w:ind w:firstLine="851"/>
        <w:jc w:val="both"/>
        <w:rPr>
          <w:sz w:val="28"/>
        </w:rPr>
      </w:pPr>
      <w:r>
        <w:rPr>
          <w:sz w:val="28"/>
        </w:rPr>
        <w:t>Следует отметить тот факт, что при разборке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w:t>
      </w:r>
    </w:p>
    <w:p w:rsidR="003B1EFB" w:rsidRDefault="003B1EFB">
      <w:pPr>
        <w:spacing w:line="312" w:lineRule="auto"/>
        <w:ind w:firstLine="851"/>
        <w:jc w:val="both"/>
        <w:rPr>
          <w:sz w:val="28"/>
        </w:rPr>
      </w:pPr>
    </w:p>
    <w:p w:rsidR="003B1EFB" w:rsidRDefault="003B1EFB">
      <w:pPr>
        <w:pStyle w:val="2"/>
      </w:pPr>
      <w:bookmarkStart w:id="17" w:name="_Toc468713711"/>
      <w:r>
        <w:t>3.2. Основные направления финансовой политики предприятия</w:t>
      </w:r>
      <w:bookmarkEnd w:id="17"/>
    </w:p>
    <w:p w:rsidR="003B1EFB" w:rsidRDefault="003B1EFB">
      <w:pPr>
        <w:spacing w:line="312" w:lineRule="auto"/>
        <w:jc w:val="both"/>
        <w:rPr>
          <w:sz w:val="28"/>
        </w:rPr>
      </w:pPr>
    </w:p>
    <w:p w:rsidR="003B1EFB" w:rsidRDefault="003B1EFB">
      <w:pPr>
        <w:spacing w:line="312" w:lineRule="auto"/>
        <w:ind w:firstLine="851"/>
        <w:jc w:val="both"/>
        <w:rPr>
          <w:sz w:val="28"/>
        </w:rPr>
      </w:pPr>
      <w:r>
        <w:rPr>
          <w:sz w:val="28"/>
        </w:rPr>
        <w:t>К основным направлениям разработки финансовой политики предприятия относятся:</w:t>
      </w:r>
    </w:p>
    <w:p w:rsidR="003B1EFB" w:rsidRDefault="003B1EFB">
      <w:pPr>
        <w:spacing w:line="312" w:lineRule="auto"/>
        <w:ind w:firstLine="851"/>
        <w:jc w:val="both"/>
        <w:rPr>
          <w:sz w:val="28"/>
        </w:rPr>
      </w:pPr>
      <w:r>
        <w:rPr>
          <w:sz w:val="28"/>
        </w:rPr>
        <w:t>- анализ финансово-экономического состояния предприятия;</w:t>
      </w:r>
    </w:p>
    <w:p w:rsidR="003B1EFB" w:rsidRDefault="003B1EFB">
      <w:pPr>
        <w:spacing w:line="312" w:lineRule="auto"/>
        <w:ind w:firstLine="851"/>
        <w:jc w:val="both"/>
        <w:rPr>
          <w:sz w:val="28"/>
        </w:rPr>
      </w:pPr>
      <w:r>
        <w:rPr>
          <w:sz w:val="28"/>
        </w:rPr>
        <w:lastRenderedPageBreak/>
        <w:t>- разработка учетной и налоговой политики;</w:t>
      </w:r>
    </w:p>
    <w:p w:rsidR="003B1EFB" w:rsidRDefault="003B1EFB">
      <w:pPr>
        <w:spacing w:line="312" w:lineRule="auto"/>
        <w:ind w:firstLine="851"/>
        <w:jc w:val="both"/>
        <w:rPr>
          <w:sz w:val="28"/>
        </w:rPr>
      </w:pPr>
      <w:r>
        <w:rPr>
          <w:sz w:val="28"/>
        </w:rPr>
        <w:t>- выработка кредитной политики предприятия;</w:t>
      </w:r>
    </w:p>
    <w:p w:rsidR="003B1EFB" w:rsidRDefault="003B1EFB">
      <w:pPr>
        <w:spacing w:line="312" w:lineRule="auto"/>
        <w:ind w:firstLine="851"/>
        <w:jc w:val="both"/>
        <w:rPr>
          <w:sz w:val="28"/>
        </w:rPr>
      </w:pPr>
      <w:r>
        <w:rPr>
          <w:sz w:val="28"/>
        </w:rPr>
        <w:t>- управление оборотными средствами, кредиторской и дебиторской задолженностью;</w:t>
      </w:r>
    </w:p>
    <w:p w:rsidR="003B1EFB" w:rsidRDefault="003B1EFB">
      <w:pPr>
        <w:spacing w:line="312" w:lineRule="auto"/>
        <w:ind w:firstLine="851"/>
        <w:jc w:val="both"/>
        <w:rPr>
          <w:sz w:val="28"/>
        </w:rPr>
      </w:pPr>
      <w:r>
        <w:rPr>
          <w:sz w:val="28"/>
        </w:rPr>
        <w:t>- управление издержками, включая выбор амортизационной политики;</w:t>
      </w:r>
    </w:p>
    <w:p w:rsidR="003B1EFB" w:rsidRDefault="003B1EFB">
      <w:pPr>
        <w:spacing w:line="312" w:lineRule="auto"/>
        <w:ind w:firstLine="851"/>
        <w:jc w:val="both"/>
        <w:rPr>
          <w:sz w:val="28"/>
        </w:rPr>
      </w:pPr>
      <w:r>
        <w:rPr>
          <w:sz w:val="28"/>
        </w:rPr>
        <w:t>Значение анализа финансово-экономического состояния предприятия трудно переоценить, поскольку именно он является той базой, на которой строится разработка финансовой политики предприятия. Анализ опирается на показатели квартальной и годовой бухгалтерской отчетности. Предварительный анализ осуществляется перед составлением бухгалтерской и финансовой отчетности, когда еще имеется возможность изменить ряд статей баланса, а также для составления пояснительной записки к годовому отчету. На основе данных итогового анализа финансово-экономического состояния осуществляется выработка почти всех направлений финансовой политики предприятия, и от того, насколько качественно он проведен, зависит эффективность принимаемых управленческих решений. качество самого финансового анализа зависит от применяемой методики, достоверности данных бухгалтерской отчетности, а также от компетентности лица, принимающего управленческое решение в области финансовой политики.</w:t>
      </w:r>
    </w:p>
    <w:p w:rsidR="003B1EFB" w:rsidRDefault="003B1EFB">
      <w:pPr>
        <w:spacing w:line="312" w:lineRule="auto"/>
        <w:ind w:firstLine="851"/>
        <w:jc w:val="both"/>
        <w:rPr>
          <w:sz w:val="28"/>
        </w:rPr>
      </w:pPr>
      <w:r>
        <w:rPr>
          <w:sz w:val="28"/>
        </w:rPr>
        <w:t>Для подтверждения достоверности данных бухгалтерской отчетности целесообразно провести аудиторскую проверку специализированной организацией. При этом следует учитывать, что постановлением Правительства Российской Федерации от 7 декабря 1994 г. № 1355 “Об основных критериях (системе показателей) деятельности экономических субъектов, по которым их бухгалтерская (финансовая) отчетность подлежит обязательной ежегодной аудиторской проверке” определены условия, при которых аудиторская проверка является обязательной. Результаты аудиторской проверки следует учитывать при проведении анализа финансово-экономического состояния предприятия.</w:t>
      </w:r>
    </w:p>
    <w:p w:rsidR="003B1EFB" w:rsidRDefault="003B1EFB">
      <w:pPr>
        <w:spacing w:line="312" w:lineRule="auto"/>
        <w:ind w:firstLine="851"/>
        <w:jc w:val="both"/>
        <w:rPr>
          <w:sz w:val="28"/>
        </w:rPr>
      </w:pPr>
      <w:r>
        <w:rPr>
          <w:sz w:val="28"/>
        </w:rPr>
        <w:t xml:space="preserve">В то же время следует постоянно повышать квалификацию работников, ответственных за принятие управленческих решений как в области финансового планирования и формирования бюджетов предприятия </w:t>
      </w:r>
      <w:r>
        <w:rPr>
          <w:sz w:val="28"/>
        </w:rPr>
        <w:lastRenderedPageBreak/>
        <w:t>и его структурных подразделений, так и в других областях деятельности предприятия. При этом основное внимание следует уделить не столько методам финансового анализа, сколько способам анализа его результатов и методам выработки управленческого решения.</w:t>
      </w:r>
    </w:p>
    <w:p w:rsidR="003B1EFB" w:rsidRDefault="003B1EFB">
      <w:pPr>
        <w:spacing w:line="312" w:lineRule="auto"/>
        <w:ind w:firstLine="851"/>
        <w:jc w:val="both"/>
        <w:rPr>
          <w:sz w:val="28"/>
        </w:rPr>
      </w:pPr>
      <w:r>
        <w:rPr>
          <w:sz w:val="28"/>
        </w:rPr>
        <w:t>Основными компонентами финансово-экономического анализа деятельности предприятия являются:</w:t>
      </w:r>
    </w:p>
    <w:p w:rsidR="003B1EFB" w:rsidRDefault="003B1EFB">
      <w:pPr>
        <w:spacing w:line="312" w:lineRule="auto"/>
        <w:ind w:firstLine="851"/>
        <w:jc w:val="both"/>
        <w:rPr>
          <w:sz w:val="28"/>
        </w:rPr>
      </w:pPr>
      <w:r>
        <w:rPr>
          <w:sz w:val="28"/>
        </w:rPr>
        <w:t>- анализ бухгалтерской отчетности;</w:t>
      </w:r>
    </w:p>
    <w:p w:rsidR="003B1EFB" w:rsidRDefault="003B1EFB">
      <w:pPr>
        <w:spacing w:line="312" w:lineRule="auto"/>
        <w:ind w:firstLine="851"/>
        <w:jc w:val="both"/>
        <w:rPr>
          <w:sz w:val="28"/>
        </w:rPr>
      </w:pPr>
      <w:r>
        <w:rPr>
          <w:sz w:val="28"/>
        </w:rPr>
        <w:t>- горизонтальный анализ;</w:t>
      </w:r>
    </w:p>
    <w:p w:rsidR="003B1EFB" w:rsidRDefault="003B1EFB">
      <w:pPr>
        <w:spacing w:line="312" w:lineRule="auto"/>
        <w:ind w:firstLine="851"/>
        <w:jc w:val="both"/>
        <w:rPr>
          <w:sz w:val="28"/>
        </w:rPr>
      </w:pPr>
      <w:r>
        <w:rPr>
          <w:sz w:val="28"/>
        </w:rPr>
        <w:t>- вертикальный анализ;</w:t>
      </w:r>
    </w:p>
    <w:p w:rsidR="003B1EFB" w:rsidRDefault="003B1EFB">
      <w:pPr>
        <w:spacing w:line="312" w:lineRule="auto"/>
        <w:ind w:firstLine="851"/>
        <w:jc w:val="both"/>
        <w:rPr>
          <w:sz w:val="28"/>
        </w:rPr>
      </w:pPr>
      <w:r>
        <w:rPr>
          <w:sz w:val="28"/>
        </w:rPr>
        <w:t>- трендовый анализ;</w:t>
      </w:r>
    </w:p>
    <w:p w:rsidR="003B1EFB" w:rsidRDefault="003B1EFB">
      <w:pPr>
        <w:spacing w:line="312" w:lineRule="auto"/>
        <w:ind w:firstLine="851"/>
        <w:jc w:val="both"/>
        <w:rPr>
          <w:sz w:val="28"/>
        </w:rPr>
      </w:pPr>
      <w:r>
        <w:rPr>
          <w:sz w:val="28"/>
        </w:rPr>
        <w:t>- расчет финансовых коэффициентов.</w:t>
      </w:r>
    </w:p>
    <w:p w:rsidR="003B1EFB" w:rsidRDefault="003B1EFB">
      <w:pPr>
        <w:spacing w:line="312" w:lineRule="auto"/>
        <w:ind w:firstLine="851"/>
        <w:jc w:val="both"/>
        <w:rPr>
          <w:sz w:val="28"/>
        </w:rPr>
      </w:pPr>
      <w:r>
        <w:rPr>
          <w:sz w:val="28"/>
        </w:rPr>
        <w:t>Анализ бухгалтерской отчетности представляет собой изучение абсолютных показателей, представленных в бухгалтерской отчетности.</w:t>
      </w:r>
    </w:p>
    <w:p w:rsidR="003B1EFB" w:rsidRDefault="003B1EFB">
      <w:pPr>
        <w:spacing w:line="312" w:lineRule="auto"/>
        <w:ind w:firstLine="851"/>
        <w:jc w:val="both"/>
        <w:rPr>
          <w:sz w:val="28"/>
        </w:rPr>
      </w:pPr>
      <w:r>
        <w:rPr>
          <w:sz w:val="28"/>
        </w:rPr>
        <w:t>В процессе анализа бухгалтерской отчетности определяются состав имущества предприятия, его финансовые вложения, источники формирования собственного капитала, оцениваются связи с поставщиками и покупателями, определяются размер и источники заемных средств, оцениваются объем выручки от реализации и размер прибыли.</w:t>
      </w:r>
    </w:p>
    <w:p w:rsidR="003B1EFB" w:rsidRDefault="003B1EFB">
      <w:pPr>
        <w:spacing w:line="312" w:lineRule="auto"/>
        <w:ind w:firstLine="851"/>
        <w:jc w:val="both"/>
        <w:rPr>
          <w:sz w:val="28"/>
        </w:rPr>
      </w:pPr>
      <w:r>
        <w:rPr>
          <w:sz w:val="28"/>
        </w:rPr>
        <w:t>При этом следует сравнить фактические показатели отчетности с плановыми (сметными) и установить причины их несоответствия.</w:t>
      </w:r>
    </w:p>
    <w:p w:rsidR="003B1EFB" w:rsidRDefault="003B1EFB">
      <w:pPr>
        <w:spacing w:line="312" w:lineRule="auto"/>
        <w:ind w:firstLine="851"/>
        <w:jc w:val="both"/>
        <w:rPr>
          <w:sz w:val="28"/>
        </w:rPr>
      </w:pPr>
      <w:r>
        <w:rPr>
          <w:sz w:val="28"/>
        </w:rPr>
        <w:t>Горизонтальный анализ состоит в сравнении показателей бухгалтерской отчетности с показателями предыдущих периодов.</w:t>
      </w:r>
    </w:p>
    <w:p w:rsidR="003B1EFB" w:rsidRDefault="003B1EFB">
      <w:pPr>
        <w:spacing w:line="312" w:lineRule="auto"/>
        <w:ind w:firstLine="851"/>
        <w:jc w:val="both"/>
        <w:rPr>
          <w:sz w:val="28"/>
        </w:rPr>
      </w:pPr>
      <w:r>
        <w:rPr>
          <w:sz w:val="28"/>
        </w:rPr>
        <w:t>Наиболее распространенными методами горизонтального анализа являются:</w:t>
      </w:r>
    </w:p>
    <w:p w:rsidR="003B1EFB" w:rsidRDefault="003B1EFB">
      <w:pPr>
        <w:spacing w:line="312" w:lineRule="auto"/>
        <w:ind w:firstLine="851"/>
        <w:jc w:val="both"/>
        <w:rPr>
          <w:sz w:val="28"/>
        </w:rPr>
      </w:pPr>
      <w:r>
        <w:rPr>
          <w:sz w:val="28"/>
        </w:rPr>
        <w:t>- простое сравнение статей отчетности и анализ их резких изменений;</w:t>
      </w:r>
    </w:p>
    <w:p w:rsidR="003B1EFB" w:rsidRDefault="003B1EFB">
      <w:pPr>
        <w:spacing w:line="312" w:lineRule="auto"/>
        <w:ind w:firstLine="851"/>
        <w:jc w:val="both"/>
        <w:rPr>
          <w:sz w:val="28"/>
        </w:rPr>
      </w:pPr>
      <w:r>
        <w:rPr>
          <w:sz w:val="28"/>
        </w:rPr>
        <w:t>- анализ изменений статей отчетности в сравнении с изменениями других статей. При этом особое внимание следует уделять случаям, когда изменение одного показателя по экономической природе не соответствует изменению другого показателя.</w:t>
      </w:r>
    </w:p>
    <w:p w:rsidR="003B1EFB" w:rsidRDefault="003B1EFB">
      <w:pPr>
        <w:spacing w:line="312" w:lineRule="auto"/>
        <w:ind w:firstLine="851"/>
        <w:jc w:val="both"/>
        <w:rPr>
          <w:sz w:val="28"/>
        </w:rPr>
      </w:pPr>
      <w:r>
        <w:rPr>
          <w:sz w:val="28"/>
        </w:rPr>
        <w:t>Вертикальный анализ проводится в целях выявления удельного веса отдельных статей отчетности в общем итоговом показателе и последующего сравнения результата с данными предыдущего периода.</w:t>
      </w:r>
    </w:p>
    <w:p w:rsidR="003B1EFB" w:rsidRDefault="003B1EFB">
      <w:pPr>
        <w:spacing w:line="312" w:lineRule="auto"/>
        <w:ind w:firstLine="851"/>
        <w:jc w:val="both"/>
        <w:rPr>
          <w:sz w:val="28"/>
        </w:rPr>
      </w:pPr>
      <w:r>
        <w:rPr>
          <w:sz w:val="28"/>
        </w:rPr>
        <w:lastRenderedPageBreak/>
        <w:t>Трендовый анализ основан на расчете относительных отклонений показателей отчетности за ряд лет от уровня базисного года.</w:t>
      </w:r>
    </w:p>
    <w:p w:rsidR="003B1EFB" w:rsidRDefault="003B1EFB">
      <w:pPr>
        <w:spacing w:line="312" w:lineRule="auto"/>
        <w:ind w:firstLine="851"/>
        <w:jc w:val="both"/>
        <w:rPr>
          <w:sz w:val="28"/>
        </w:rPr>
      </w:pPr>
      <w:r>
        <w:rPr>
          <w:sz w:val="28"/>
        </w:rPr>
        <w:t>При проведении анализа следует учитывать различные факторы, такие как эффективность применяемых методов планирования, достоверность бухгалтерской отчетности, использование различных методов учета (учетной политики), уровень диверсификации деятельности других предприятий, статичность используемых коэффециентов.</w:t>
      </w:r>
    </w:p>
    <w:p w:rsidR="003B1EFB" w:rsidRDefault="003B1EFB">
      <w:pPr>
        <w:spacing w:line="312" w:lineRule="auto"/>
        <w:ind w:firstLine="851"/>
        <w:jc w:val="both"/>
        <w:rPr>
          <w:sz w:val="28"/>
        </w:rPr>
      </w:pPr>
      <w:r>
        <w:rPr>
          <w:sz w:val="28"/>
        </w:rPr>
        <w:t>Показатели, рекомендуемые для аналитической работы (для разработки финансовой политики особое значение имеет выбор системы показателей, поскольку они являются основой для оценки деятельности предприятия внешними пользователями отчетности, такими как инвесторы, акционеры и кредиторы:</w:t>
      </w:r>
    </w:p>
    <w:p w:rsidR="003B1EFB" w:rsidRDefault="003B1EFB">
      <w:pPr>
        <w:spacing w:line="312" w:lineRule="auto"/>
        <w:ind w:firstLine="851"/>
        <w:jc w:val="both"/>
        <w:rPr>
          <w:sz w:val="28"/>
        </w:rPr>
      </w:pPr>
      <w:r>
        <w:rPr>
          <w:sz w:val="28"/>
        </w:rPr>
        <w:t>- общий коэффициент покрытия;</w:t>
      </w:r>
    </w:p>
    <w:p w:rsidR="003B1EFB" w:rsidRDefault="003B1EFB">
      <w:pPr>
        <w:spacing w:line="312" w:lineRule="auto"/>
        <w:ind w:firstLine="851"/>
        <w:jc w:val="both"/>
        <w:rPr>
          <w:sz w:val="28"/>
        </w:rPr>
      </w:pPr>
      <w:r>
        <w:rPr>
          <w:sz w:val="28"/>
        </w:rPr>
        <w:t>- коэффициент срочной ликвидности;</w:t>
      </w:r>
    </w:p>
    <w:p w:rsidR="003B1EFB" w:rsidRDefault="003B1EFB">
      <w:pPr>
        <w:spacing w:line="312" w:lineRule="auto"/>
        <w:ind w:firstLine="851"/>
        <w:jc w:val="both"/>
        <w:rPr>
          <w:sz w:val="28"/>
        </w:rPr>
      </w:pPr>
      <w:r>
        <w:rPr>
          <w:sz w:val="28"/>
        </w:rPr>
        <w:t>- коэффициент ликвидности при мобилизации средств;</w:t>
      </w:r>
    </w:p>
    <w:p w:rsidR="003B1EFB" w:rsidRDefault="003B1EFB">
      <w:pPr>
        <w:spacing w:line="312" w:lineRule="auto"/>
        <w:ind w:firstLine="851"/>
        <w:jc w:val="both"/>
        <w:rPr>
          <w:sz w:val="28"/>
        </w:rPr>
      </w:pPr>
      <w:r>
        <w:rPr>
          <w:sz w:val="28"/>
        </w:rPr>
        <w:t>- соотношение заемных и собственных средств;</w:t>
      </w:r>
    </w:p>
    <w:p w:rsidR="003B1EFB" w:rsidRDefault="003B1EFB">
      <w:pPr>
        <w:spacing w:line="312" w:lineRule="auto"/>
        <w:ind w:firstLine="851"/>
        <w:jc w:val="both"/>
        <w:rPr>
          <w:sz w:val="28"/>
        </w:rPr>
      </w:pPr>
      <w:r>
        <w:rPr>
          <w:sz w:val="28"/>
        </w:rPr>
        <w:t>- коэффициент обеспеченности собственными средствами;</w:t>
      </w:r>
    </w:p>
    <w:p w:rsidR="003B1EFB" w:rsidRDefault="003B1EFB">
      <w:pPr>
        <w:spacing w:line="312" w:lineRule="auto"/>
        <w:ind w:firstLine="851"/>
        <w:jc w:val="both"/>
        <w:rPr>
          <w:sz w:val="28"/>
        </w:rPr>
      </w:pPr>
      <w:r>
        <w:rPr>
          <w:sz w:val="28"/>
        </w:rPr>
        <w:t>- коэффициент маневренности собственных оборотных средств;</w:t>
      </w:r>
    </w:p>
    <w:p w:rsidR="003B1EFB" w:rsidRDefault="003B1EFB">
      <w:pPr>
        <w:spacing w:line="312" w:lineRule="auto"/>
        <w:ind w:firstLine="851"/>
        <w:jc w:val="both"/>
        <w:rPr>
          <w:sz w:val="28"/>
        </w:rPr>
      </w:pPr>
      <w:r>
        <w:rPr>
          <w:sz w:val="28"/>
        </w:rPr>
        <w:t>- рентабельность чистых активов по чистой прибыли</w:t>
      </w:r>
    </w:p>
    <w:p w:rsidR="003B1EFB" w:rsidRDefault="003B1EFB">
      <w:pPr>
        <w:spacing w:line="312" w:lineRule="auto"/>
        <w:ind w:firstLine="851"/>
        <w:jc w:val="both"/>
        <w:rPr>
          <w:sz w:val="28"/>
        </w:rPr>
      </w:pPr>
      <w:r>
        <w:rPr>
          <w:sz w:val="28"/>
        </w:rPr>
        <w:t>- рентабельность реализованной продукции;</w:t>
      </w:r>
    </w:p>
    <w:p w:rsidR="003B1EFB" w:rsidRDefault="003B1EFB">
      <w:pPr>
        <w:spacing w:line="312" w:lineRule="auto"/>
        <w:ind w:firstLine="851"/>
        <w:jc w:val="both"/>
        <w:rPr>
          <w:sz w:val="28"/>
        </w:rPr>
      </w:pPr>
      <w:r>
        <w:rPr>
          <w:sz w:val="28"/>
        </w:rPr>
        <w:t>- коэффициент оборачиваемости оборотного капитала;</w:t>
      </w:r>
    </w:p>
    <w:p w:rsidR="003B1EFB" w:rsidRDefault="003B1EFB">
      <w:pPr>
        <w:spacing w:line="312" w:lineRule="auto"/>
        <w:ind w:firstLine="851"/>
        <w:jc w:val="both"/>
        <w:rPr>
          <w:sz w:val="28"/>
        </w:rPr>
      </w:pPr>
      <w:r>
        <w:rPr>
          <w:sz w:val="28"/>
        </w:rPr>
        <w:t>- коэффициент оборачиваемости собственного капитала.</w:t>
      </w:r>
    </w:p>
    <w:p w:rsidR="003B1EFB" w:rsidRDefault="003B1EFB">
      <w:pPr>
        <w:spacing w:line="312" w:lineRule="auto"/>
        <w:ind w:firstLine="851"/>
        <w:jc w:val="both"/>
        <w:rPr>
          <w:sz w:val="28"/>
        </w:rPr>
      </w:pPr>
      <w:r>
        <w:rPr>
          <w:sz w:val="28"/>
        </w:rPr>
        <w:t>Для предварительной оценки финансово-экономического состояния предприятия вышеприведенные показатели следует разделить на первый и второй классы, имеющие между собой качественные различия.</w:t>
      </w:r>
    </w:p>
    <w:p w:rsidR="003B1EFB" w:rsidRDefault="003B1EFB">
      <w:pPr>
        <w:spacing w:line="312" w:lineRule="auto"/>
        <w:ind w:firstLine="851"/>
        <w:jc w:val="both"/>
        <w:rPr>
          <w:sz w:val="28"/>
        </w:rPr>
      </w:pPr>
      <w:r>
        <w:rPr>
          <w:sz w:val="28"/>
        </w:rPr>
        <w:t>В первый класс входят показатели, для которых определены нормативные значения. К их числу относятся показатели ликвидности и финансовой устойчивости. При этом как снижение значений показателей ниже нормативных, так и превышение, а также их движение в одном из названных направлений следует трактовать как ухудшение характеристик анализируемого предприятия. Таким образом, следует выделить несколько состояний показателей первого класса, которые представлены в табл. 19.</w:t>
      </w:r>
    </w:p>
    <w:p w:rsidR="003B1EFB" w:rsidRDefault="003B1EFB">
      <w:pPr>
        <w:spacing w:line="312" w:lineRule="auto"/>
        <w:ind w:firstLine="851"/>
        <w:jc w:val="both"/>
        <w:rPr>
          <w:sz w:val="28"/>
        </w:rPr>
      </w:pPr>
      <w:r>
        <w:rPr>
          <w:sz w:val="28"/>
        </w:rPr>
        <w:lastRenderedPageBreak/>
        <w:t>Приведенные в табл. 20 возможные состояния могут характеризоваться следующим образом:</w:t>
      </w:r>
    </w:p>
    <w:p w:rsidR="003B1EFB" w:rsidRDefault="003B1EFB">
      <w:pPr>
        <w:numPr>
          <w:ilvl w:val="0"/>
          <w:numId w:val="3"/>
        </w:numPr>
        <w:spacing w:line="312" w:lineRule="auto"/>
        <w:jc w:val="both"/>
        <w:rPr>
          <w:sz w:val="28"/>
        </w:rPr>
      </w:pPr>
      <w:r>
        <w:rPr>
          <w:sz w:val="28"/>
        </w:rPr>
        <w:t xml:space="preserve"> состояние 1.1 - значения показателей находятся в пределах рекомендуемого диапазона нормативных значений (далее именуется - “коридор”), но у его границ. Анализ динамики изменения показателей показывает, что он движется в сторону наиболее приемлемых значений (движение от границ к центру “коридора”). Если группа показателей данного класса находится в состоянии 1.1, то соответствующему аспекту финансово-экономического положения предприятия можно дать оценку “отлично”;</w:t>
      </w:r>
    </w:p>
    <w:p w:rsidR="003B1EFB" w:rsidRDefault="003B1EFB">
      <w:pPr>
        <w:numPr>
          <w:ilvl w:val="0"/>
          <w:numId w:val="3"/>
        </w:numPr>
        <w:spacing w:line="312" w:lineRule="auto"/>
        <w:jc w:val="both"/>
        <w:rPr>
          <w:sz w:val="28"/>
        </w:rPr>
      </w:pPr>
      <w:r>
        <w:rPr>
          <w:sz w:val="28"/>
        </w:rPr>
        <w:t xml:space="preserve"> состояние 1.2 - значения показателей находятся в рекомендуемых границах, а анализ динамики показывает их устойчивость. В этом случае по данной группе показателей финансово-экономическое состояние предприятия можно определить “отличное” (значения устойчиво находятся в середине “коридора”), “хорошее” (значения у одной из границ “коридора”);</w:t>
      </w:r>
    </w:p>
    <w:p w:rsidR="003B1EFB" w:rsidRDefault="003B1EFB">
      <w:pPr>
        <w:numPr>
          <w:ilvl w:val="0"/>
          <w:numId w:val="3"/>
        </w:numPr>
        <w:spacing w:line="312" w:lineRule="auto"/>
        <w:jc w:val="both"/>
        <w:rPr>
          <w:sz w:val="28"/>
        </w:rPr>
      </w:pPr>
      <w:r>
        <w:rPr>
          <w:sz w:val="28"/>
        </w:rPr>
        <w:t xml:space="preserve"> состояние 1.3 - значения показателей находятся в рекомендуемых границах, но анализ динамики указывает на их ухудшение (движение от середины “коридора” к его границам). Оценка аспекта финансово-экономического состояния - “хорошо”;</w:t>
      </w:r>
    </w:p>
    <w:p w:rsidR="003B1EFB" w:rsidRDefault="003B1EFB">
      <w:pPr>
        <w:spacing w:line="312" w:lineRule="auto"/>
        <w:jc w:val="center"/>
        <w:rPr>
          <w:sz w:val="28"/>
        </w:rPr>
      </w:pPr>
    </w:p>
    <w:p w:rsidR="003B1EFB" w:rsidRDefault="003B1EFB">
      <w:pPr>
        <w:spacing w:line="312" w:lineRule="auto"/>
        <w:jc w:val="right"/>
        <w:rPr>
          <w:sz w:val="28"/>
        </w:rPr>
      </w:pPr>
      <w:r>
        <w:rPr>
          <w:sz w:val="28"/>
        </w:rPr>
        <w:t>Таблица 20.</w:t>
      </w:r>
    </w:p>
    <w:p w:rsidR="003B1EFB" w:rsidRDefault="003B1EFB">
      <w:pPr>
        <w:spacing w:line="312" w:lineRule="auto"/>
        <w:jc w:val="center"/>
        <w:rPr>
          <w:sz w:val="28"/>
        </w:rPr>
      </w:pPr>
      <w:r>
        <w:rPr>
          <w:b/>
          <w:sz w:val="28"/>
        </w:rPr>
        <w:t>Состояние показателей первого класса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10"/>
        <w:gridCol w:w="1060"/>
        <w:gridCol w:w="1775"/>
        <w:gridCol w:w="1476"/>
        <w:gridCol w:w="1754"/>
      </w:tblGrid>
      <w:tr w:rsidR="003B1EFB">
        <w:tc>
          <w:tcPr>
            <w:tcW w:w="3510" w:type="dxa"/>
          </w:tcPr>
          <w:p w:rsidR="003B1EFB" w:rsidRDefault="003B1EFB">
            <w:pPr>
              <w:spacing w:line="312" w:lineRule="auto"/>
              <w:jc w:val="center"/>
              <w:rPr>
                <w:b/>
                <w:sz w:val="28"/>
              </w:rPr>
            </w:pPr>
          </w:p>
          <w:p w:rsidR="003B1EFB" w:rsidRDefault="003B1EFB">
            <w:pPr>
              <w:spacing w:line="312" w:lineRule="auto"/>
              <w:jc w:val="center"/>
              <w:rPr>
                <w:b/>
                <w:sz w:val="28"/>
              </w:rPr>
            </w:pPr>
            <w:r>
              <w:rPr>
                <w:b/>
                <w:sz w:val="28"/>
              </w:rPr>
              <w:t>Тенденции</w:t>
            </w:r>
          </w:p>
        </w:tc>
        <w:tc>
          <w:tcPr>
            <w:tcW w:w="1060" w:type="dxa"/>
          </w:tcPr>
          <w:p w:rsidR="003B1EFB" w:rsidRDefault="003B1EFB">
            <w:pPr>
              <w:spacing w:line="312" w:lineRule="auto"/>
              <w:jc w:val="center"/>
              <w:rPr>
                <w:b/>
                <w:sz w:val="28"/>
              </w:rPr>
            </w:pPr>
            <w:r>
              <w:rPr>
                <w:b/>
                <w:sz w:val="28"/>
              </w:rPr>
              <w:t>Сост. показ.</w:t>
            </w:r>
          </w:p>
        </w:tc>
        <w:tc>
          <w:tcPr>
            <w:tcW w:w="1775" w:type="dxa"/>
          </w:tcPr>
          <w:p w:rsidR="003B1EFB" w:rsidRDefault="003B1EFB">
            <w:pPr>
              <w:spacing w:line="312" w:lineRule="auto"/>
              <w:jc w:val="center"/>
              <w:rPr>
                <w:b/>
                <w:sz w:val="28"/>
              </w:rPr>
            </w:pPr>
            <w:r>
              <w:rPr>
                <w:b/>
                <w:sz w:val="28"/>
              </w:rPr>
              <w:t>Улучшение значений</w:t>
            </w:r>
          </w:p>
        </w:tc>
        <w:tc>
          <w:tcPr>
            <w:tcW w:w="1476" w:type="dxa"/>
          </w:tcPr>
          <w:p w:rsidR="003B1EFB" w:rsidRDefault="003B1EFB">
            <w:pPr>
              <w:spacing w:line="312" w:lineRule="auto"/>
              <w:jc w:val="center"/>
              <w:rPr>
                <w:b/>
                <w:sz w:val="28"/>
              </w:rPr>
            </w:pPr>
            <w:r>
              <w:rPr>
                <w:b/>
                <w:sz w:val="28"/>
              </w:rPr>
              <w:t>Значения устой-чивы</w:t>
            </w:r>
          </w:p>
        </w:tc>
        <w:tc>
          <w:tcPr>
            <w:tcW w:w="1754" w:type="dxa"/>
          </w:tcPr>
          <w:p w:rsidR="003B1EFB" w:rsidRDefault="003B1EFB">
            <w:pPr>
              <w:spacing w:line="312" w:lineRule="auto"/>
              <w:jc w:val="center"/>
              <w:rPr>
                <w:b/>
                <w:sz w:val="28"/>
              </w:rPr>
            </w:pPr>
            <w:r>
              <w:rPr>
                <w:b/>
                <w:sz w:val="28"/>
              </w:rPr>
              <w:t>Ухудшение значений</w:t>
            </w:r>
          </w:p>
        </w:tc>
      </w:tr>
      <w:tr w:rsidR="003B1EFB">
        <w:tc>
          <w:tcPr>
            <w:tcW w:w="3510" w:type="dxa"/>
          </w:tcPr>
          <w:p w:rsidR="003B1EFB" w:rsidRDefault="003B1EFB">
            <w:pPr>
              <w:spacing w:line="312" w:lineRule="auto"/>
              <w:jc w:val="center"/>
              <w:rPr>
                <w:sz w:val="28"/>
              </w:rPr>
            </w:pPr>
            <w:r>
              <w:rPr>
                <w:sz w:val="28"/>
              </w:rPr>
              <w:t>Соответствие нормативам</w:t>
            </w:r>
          </w:p>
        </w:tc>
        <w:tc>
          <w:tcPr>
            <w:tcW w:w="1060" w:type="dxa"/>
          </w:tcPr>
          <w:p w:rsidR="003B1EFB" w:rsidRDefault="003B1EFB">
            <w:pPr>
              <w:spacing w:line="312" w:lineRule="auto"/>
              <w:jc w:val="center"/>
              <w:rPr>
                <w:sz w:val="28"/>
              </w:rPr>
            </w:pPr>
          </w:p>
        </w:tc>
        <w:tc>
          <w:tcPr>
            <w:tcW w:w="1775" w:type="dxa"/>
          </w:tcPr>
          <w:p w:rsidR="003B1EFB" w:rsidRDefault="003B1EFB">
            <w:pPr>
              <w:spacing w:line="312" w:lineRule="auto"/>
              <w:jc w:val="center"/>
              <w:rPr>
                <w:sz w:val="28"/>
              </w:rPr>
            </w:pPr>
            <w:r>
              <w:rPr>
                <w:sz w:val="28"/>
              </w:rPr>
              <w:t>1</w:t>
            </w:r>
          </w:p>
        </w:tc>
        <w:tc>
          <w:tcPr>
            <w:tcW w:w="1476" w:type="dxa"/>
          </w:tcPr>
          <w:p w:rsidR="003B1EFB" w:rsidRDefault="003B1EFB">
            <w:pPr>
              <w:spacing w:line="312" w:lineRule="auto"/>
              <w:jc w:val="center"/>
              <w:rPr>
                <w:sz w:val="28"/>
              </w:rPr>
            </w:pPr>
            <w:r>
              <w:rPr>
                <w:sz w:val="28"/>
              </w:rPr>
              <w:t>2</w:t>
            </w:r>
          </w:p>
        </w:tc>
        <w:tc>
          <w:tcPr>
            <w:tcW w:w="1754" w:type="dxa"/>
          </w:tcPr>
          <w:p w:rsidR="003B1EFB" w:rsidRDefault="003B1EFB">
            <w:pPr>
              <w:spacing w:line="312" w:lineRule="auto"/>
              <w:jc w:val="center"/>
              <w:rPr>
                <w:sz w:val="28"/>
              </w:rPr>
            </w:pPr>
            <w:r>
              <w:rPr>
                <w:sz w:val="28"/>
              </w:rPr>
              <w:t>3</w:t>
            </w:r>
          </w:p>
        </w:tc>
      </w:tr>
      <w:tr w:rsidR="003B1EFB">
        <w:tc>
          <w:tcPr>
            <w:tcW w:w="3510" w:type="dxa"/>
          </w:tcPr>
          <w:p w:rsidR="003B1EFB" w:rsidRDefault="003B1EFB">
            <w:pPr>
              <w:spacing w:line="312" w:lineRule="auto"/>
              <w:jc w:val="center"/>
              <w:rPr>
                <w:sz w:val="28"/>
              </w:rPr>
            </w:pPr>
            <w:r>
              <w:rPr>
                <w:sz w:val="28"/>
              </w:rPr>
              <w:t>Нормальные значения</w:t>
            </w:r>
          </w:p>
        </w:tc>
        <w:tc>
          <w:tcPr>
            <w:tcW w:w="1060" w:type="dxa"/>
          </w:tcPr>
          <w:p w:rsidR="003B1EFB" w:rsidRDefault="003B1EFB">
            <w:pPr>
              <w:spacing w:line="312" w:lineRule="auto"/>
              <w:jc w:val="center"/>
              <w:rPr>
                <w:sz w:val="28"/>
              </w:rPr>
            </w:pPr>
            <w:r>
              <w:rPr>
                <w:sz w:val="28"/>
              </w:rPr>
              <w:t>1</w:t>
            </w:r>
          </w:p>
        </w:tc>
        <w:tc>
          <w:tcPr>
            <w:tcW w:w="1775" w:type="dxa"/>
          </w:tcPr>
          <w:p w:rsidR="003B1EFB" w:rsidRDefault="003B1EFB">
            <w:pPr>
              <w:spacing w:line="312" w:lineRule="auto"/>
              <w:jc w:val="center"/>
              <w:rPr>
                <w:sz w:val="28"/>
              </w:rPr>
            </w:pPr>
            <w:r>
              <w:rPr>
                <w:sz w:val="28"/>
              </w:rPr>
              <w:t>1.1</w:t>
            </w:r>
          </w:p>
        </w:tc>
        <w:tc>
          <w:tcPr>
            <w:tcW w:w="1476" w:type="dxa"/>
          </w:tcPr>
          <w:p w:rsidR="003B1EFB" w:rsidRDefault="003B1EFB">
            <w:pPr>
              <w:spacing w:line="312" w:lineRule="auto"/>
              <w:jc w:val="center"/>
              <w:rPr>
                <w:sz w:val="28"/>
              </w:rPr>
            </w:pPr>
            <w:r>
              <w:rPr>
                <w:sz w:val="28"/>
              </w:rPr>
              <w:t>1.2</w:t>
            </w:r>
          </w:p>
        </w:tc>
        <w:tc>
          <w:tcPr>
            <w:tcW w:w="1754" w:type="dxa"/>
          </w:tcPr>
          <w:p w:rsidR="003B1EFB" w:rsidRDefault="003B1EFB">
            <w:pPr>
              <w:spacing w:line="312" w:lineRule="auto"/>
              <w:jc w:val="center"/>
              <w:rPr>
                <w:sz w:val="28"/>
              </w:rPr>
            </w:pPr>
            <w:r>
              <w:rPr>
                <w:sz w:val="28"/>
              </w:rPr>
              <w:t>1.3</w:t>
            </w:r>
          </w:p>
        </w:tc>
      </w:tr>
      <w:tr w:rsidR="003B1EFB">
        <w:tc>
          <w:tcPr>
            <w:tcW w:w="3510" w:type="dxa"/>
          </w:tcPr>
          <w:p w:rsidR="003B1EFB" w:rsidRDefault="003B1EFB">
            <w:pPr>
              <w:spacing w:line="312" w:lineRule="auto"/>
              <w:jc w:val="center"/>
              <w:rPr>
                <w:sz w:val="28"/>
              </w:rPr>
            </w:pPr>
            <w:r>
              <w:rPr>
                <w:sz w:val="28"/>
              </w:rPr>
              <w:t>Значения не соответствуют нормативам</w:t>
            </w:r>
          </w:p>
        </w:tc>
        <w:tc>
          <w:tcPr>
            <w:tcW w:w="1060" w:type="dxa"/>
          </w:tcPr>
          <w:p w:rsidR="003B1EFB" w:rsidRDefault="003B1EFB">
            <w:pPr>
              <w:spacing w:line="312" w:lineRule="auto"/>
              <w:jc w:val="center"/>
              <w:rPr>
                <w:sz w:val="28"/>
              </w:rPr>
            </w:pPr>
          </w:p>
          <w:p w:rsidR="003B1EFB" w:rsidRDefault="003B1EFB">
            <w:pPr>
              <w:spacing w:line="312" w:lineRule="auto"/>
              <w:jc w:val="center"/>
              <w:rPr>
                <w:sz w:val="28"/>
              </w:rPr>
            </w:pPr>
            <w:r>
              <w:rPr>
                <w:sz w:val="28"/>
              </w:rPr>
              <w:t>2</w:t>
            </w:r>
          </w:p>
        </w:tc>
        <w:tc>
          <w:tcPr>
            <w:tcW w:w="1775" w:type="dxa"/>
          </w:tcPr>
          <w:p w:rsidR="003B1EFB" w:rsidRDefault="003B1EFB">
            <w:pPr>
              <w:spacing w:line="312" w:lineRule="auto"/>
              <w:jc w:val="center"/>
              <w:rPr>
                <w:sz w:val="28"/>
              </w:rPr>
            </w:pPr>
          </w:p>
          <w:p w:rsidR="003B1EFB" w:rsidRDefault="003B1EFB">
            <w:pPr>
              <w:spacing w:line="312" w:lineRule="auto"/>
              <w:jc w:val="center"/>
              <w:rPr>
                <w:sz w:val="28"/>
              </w:rPr>
            </w:pPr>
            <w:r>
              <w:rPr>
                <w:sz w:val="28"/>
              </w:rPr>
              <w:t>2.1</w:t>
            </w:r>
          </w:p>
        </w:tc>
        <w:tc>
          <w:tcPr>
            <w:tcW w:w="1476" w:type="dxa"/>
          </w:tcPr>
          <w:p w:rsidR="003B1EFB" w:rsidRDefault="003B1EFB">
            <w:pPr>
              <w:spacing w:line="312" w:lineRule="auto"/>
              <w:jc w:val="center"/>
              <w:rPr>
                <w:sz w:val="28"/>
              </w:rPr>
            </w:pPr>
          </w:p>
          <w:p w:rsidR="003B1EFB" w:rsidRDefault="003B1EFB">
            <w:pPr>
              <w:spacing w:line="312" w:lineRule="auto"/>
              <w:jc w:val="center"/>
              <w:rPr>
                <w:sz w:val="28"/>
              </w:rPr>
            </w:pPr>
            <w:r>
              <w:rPr>
                <w:sz w:val="28"/>
              </w:rPr>
              <w:t>2.2</w:t>
            </w:r>
          </w:p>
        </w:tc>
        <w:tc>
          <w:tcPr>
            <w:tcW w:w="1754" w:type="dxa"/>
          </w:tcPr>
          <w:p w:rsidR="003B1EFB" w:rsidRDefault="003B1EFB">
            <w:pPr>
              <w:spacing w:line="312" w:lineRule="auto"/>
              <w:jc w:val="center"/>
              <w:rPr>
                <w:sz w:val="28"/>
              </w:rPr>
            </w:pPr>
          </w:p>
          <w:p w:rsidR="003B1EFB" w:rsidRDefault="003B1EFB">
            <w:pPr>
              <w:spacing w:line="312" w:lineRule="auto"/>
              <w:jc w:val="center"/>
              <w:rPr>
                <w:sz w:val="28"/>
              </w:rPr>
            </w:pPr>
            <w:r>
              <w:rPr>
                <w:sz w:val="28"/>
              </w:rPr>
              <w:t>2.3</w:t>
            </w:r>
          </w:p>
        </w:tc>
      </w:tr>
    </w:tbl>
    <w:p w:rsidR="003B1EFB" w:rsidRDefault="003B1EFB">
      <w:pPr>
        <w:spacing w:line="312" w:lineRule="auto"/>
        <w:ind w:firstLine="851"/>
        <w:jc w:val="both"/>
        <w:rPr>
          <w:sz w:val="28"/>
        </w:rPr>
      </w:pPr>
    </w:p>
    <w:p w:rsidR="003B1EFB" w:rsidRDefault="003B1EFB">
      <w:pPr>
        <w:numPr>
          <w:ilvl w:val="0"/>
          <w:numId w:val="3"/>
        </w:numPr>
        <w:spacing w:line="312" w:lineRule="auto"/>
        <w:jc w:val="both"/>
        <w:rPr>
          <w:sz w:val="28"/>
        </w:rPr>
      </w:pPr>
      <w:r>
        <w:rPr>
          <w:sz w:val="28"/>
        </w:rPr>
        <w:t xml:space="preserve"> состояние 2.1 - значения показателей находятся за пределами рекомендуемых, но наблюдается тенденция к улучшению. В этом случае в зависимости от отклонения от нормы и темпов движения к ней финансово-</w:t>
      </w:r>
      <w:r>
        <w:rPr>
          <w:sz w:val="28"/>
        </w:rPr>
        <w:lastRenderedPageBreak/>
        <w:t>экономическое состояние может быть охарактеризовано как “хорошее” или “удовлетворительное”;</w:t>
      </w:r>
    </w:p>
    <w:p w:rsidR="003B1EFB" w:rsidRDefault="003B1EFB">
      <w:pPr>
        <w:numPr>
          <w:ilvl w:val="0"/>
          <w:numId w:val="3"/>
        </w:numPr>
        <w:spacing w:line="312" w:lineRule="auto"/>
        <w:jc w:val="both"/>
        <w:rPr>
          <w:sz w:val="28"/>
        </w:rPr>
      </w:pPr>
      <w:r>
        <w:rPr>
          <w:sz w:val="28"/>
        </w:rPr>
        <w:t xml:space="preserve"> состояние 2.2 - значения показателей устойчиво находятся вне рекомендуемого “коридора”. Оценка - “удовлетворительно” или “неудовлетворительно”. Выбор оценки определяется величиной отклонения от нормы и оценками других аспектов финансово-экономического состояния;</w:t>
      </w:r>
    </w:p>
    <w:p w:rsidR="003B1EFB" w:rsidRDefault="003B1EFB">
      <w:pPr>
        <w:numPr>
          <w:ilvl w:val="0"/>
          <w:numId w:val="3"/>
        </w:numPr>
        <w:spacing w:line="312" w:lineRule="auto"/>
        <w:jc w:val="both"/>
        <w:rPr>
          <w:sz w:val="28"/>
        </w:rPr>
      </w:pPr>
      <w:r>
        <w:rPr>
          <w:sz w:val="28"/>
        </w:rPr>
        <w:t xml:space="preserve"> состояние 2.3 - значения показателей за пределами нормы и все время ухудшаются. Оценка - “неудовлетворительно”.</w:t>
      </w:r>
    </w:p>
    <w:p w:rsidR="003B1EFB" w:rsidRDefault="003B1EFB">
      <w:pPr>
        <w:numPr>
          <w:ilvl w:val="12"/>
          <w:numId w:val="0"/>
        </w:numPr>
        <w:spacing w:line="312" w:lineRule="auto"/>
        <w:ind w:firstLine="851"/>
        <w:jc w:val="both"/>
        <w:rPr>
          <w:sz w:val="28"/>
        </w:rPr>
      </w:pPr>
      <w:r>
        <w:rPr>
          <w:sz w:val="28"/>
        </w:rPr>
        <w:t>Во второй класс показателей входят ненормируемые показатели, значения которых не могут служить для оценки эффективности функционирования предприятия и его финансово-экономического состояния без сравнения со значениями этих показателей на предприятиях, выпускающих продукцию, аналогичную продукции предприятия, и имеющих производственные мощности, сравнимые с мощностями предприятия, или анализа тенденций изменения этих показателей. В эту группу входят показатели рентабельности, характеристики структуры имущества, источников и состояния оборотных средств.</w:t>
      </w:r>
    </w:p>
    <w:p w:rsidR="003B1EFB" w:rsidRDefault="003B1EFB">
      <w:pPr>
        <w:numPr>
          <w:ilvl w:val="12"/>
          <w:numId w:val="0"/>
        </w:numPr>
        <w:spacing w:line="312" w:lineRule="auto"/>
        <w:ind w:firstLine="851"/>
        <w:jc w:val="both"/>
        <w:rPr>
          <w:sz w:val="28"/>
        </w:rPr>
      </w:pPr>
      <w:r>
        <w:rPr>
          <w:sz w:val="28"/>
        </w:rPr>
        <w:t>По данной группе показателей целесообразно опираться на анализ тенденций изменения показателей и выявлять их ухудшение или улучшение. Таким образом, вторая группа может быть охарактеризована лишь следующими состояниями:</w:t>
      </w:r>
    </w:p>
    <w:p w:rsidR="003B1EFB" w:rsidRDefault="003B1EFB">
      <w:pPr>
        <w:numPr>
          <w:ilvl w:val="12"/>
          <w:numId w:val="0"/>
        </w:numPr>
        <w:spacing w:line="312" w:lineRule="auto"/>
        <w:ind w:firstLine="851"/>
        <w:jc w:val="both"/>
        <w:rPr>
          <w:sz w:val="28"/>
        </w:rPr>
      </w:pPr>
      <w:r>
        <w:rPr>
          <w:sz w:val="28"/>
        </w:rPr>
        <w:t>“улучшение” - 1;</w:t>
      </w:r>
    </w:p>
    <w:p w:rsidR="003B1EFB" w:rsidRDefault="003B1EFB">
      <w:pPr>
        <w:numPr>
          <w:ilvl w:val="12"/>
          <w:numId w:val="0"/>
        </w:numPr>
        <w:spacing w:line="312" w:lineRule="auto"/>
        <w:ind w:firstLine="851"/>
        <w:jc w:val="both"/>
        <w:rPr>
          <w:sz w:val="28"/>
        </w:rPr>
      </w:pPr>
      <w:r>
        <w:rPr>
          <w:sz w:val="28"/>
        </w:rPr>
        <w:t>“стабильность” - 2;</w:t>
      </w:r>
    </w:p>
    <w:p w:rsidR="003B1EFB" w:rsidRDefault="003B1EFB">
      <w:pPr>
        <w:numPr>
          <w:ilvl w:val="12"/>
          <w:numId w:val="0"/>
        </w:numPr>
        <w:spacing w:line="312" w:lineRule="auto"/>
        <w:ind w:firstLine="851"/>
        <w:jc w:val="both"/>
        <w:rPr>
          <w:sz w:val="28"/>
        </w:rPr>
      </w:pPr>
      <w:r>
        <w:rPr>
          <w:sz w:val="28"/>
        </w:rPr>
        <w:t>“ухудшение” - 3.</w:t>
      </w:r>
    </w:p>
    <w:p w:rsidR="003B1EFB" w:rsidRDefault="003B1EFB">
      <w:pPr>
        <w:numPr>
          <w:ilvl w:val="12"/>
          <w:numId w:val="0"/>
        </w:numPr>
        <w:spacing w:line="312" w:lineRule="auto"/>
        <w:ind w:firstLine="851"/>
        <w:jc w:val="both"/>
        <w:rPr>
          <w:sz w:val="28"/>
        </w:rPr>
      </w:pPr>
      <w:r>
        <w:rPr>
          <w:sz w:val="28"/>
        </w:rPr>
        <w:t>Для ряда показателей могут быть определены “коридоры” оптимальных значений в зависимости от их принадлежности к различным видам деятельности и других особенностей функционирования предприятий. Так, обобщение достаточного фактического материала позволит определить наиболее эффективные соотношения оборотных и необоротных средств, которые различаются для предприятий различных хозяйственных отраслей.</w:t>
      </w:r>
    </w:p>
    <w:p w:rsidR="003B1EFB" w:rsidRDefault="003B1EFB">
      <w:pPr>
        <w:numPr>
          <w:ilvl w:val="12"/>
          <w:numId w:val="0"/>
        </w:numPr>
        <w:spacing w:line="312" w:lineRule="auto"/>
        <w:ind w:firstLine="851"/>
        <w:jc w:val="both"/>
        <w:rPr>
          <w:sz w:val="28"/>
        </w:rPr>
      </w:pPr>
      <w:r>
        <w:rPr>
          <w:sz w:val="28"/>
        </w:rPr>
        <w:t xml:space="preserve">Разделение групп показателей на два класса в значительной мере условно и является уступкой недостаточной развитости рассматриваемого аналитического инструмента. В целях получения более объективной оценки </w:t>
      </w:r>
      <w:r>
        <w:rPr>
          <w:sz w:val="28"/>
        </w:rPr>
        <w:lastRenderedPageBreak/>
        <w:t>финансово-экономического состояния предприятия по отдельным группам показателей. Вместе с тем данные оценки, являясь индикаторами экономической экспресс-диагностики финансового состояния предприятия, не указывают руководству предприятия направлений совершенствования организации управления им.</w:t>
      </w:r>
    </w:p>
    <w:p w:rsidR="003B1EFB" w:rsidRDefault="003B1EFB">
      <w:pPr>
        <w:numPr>
          <w:ilvl w:val="12"/>
          <w:numId w:val="0"/>
        </w:numPr>
        <w:spacing w:line="312" w:lineRule="auto"/>
        <w:ind w:firstLine="851"/>
        <w:jc w:val="both"/>
        <w:rPr>
          <w:sz w:val="28"/>
        </w:rPr>
      </w:pPr>
      <w:r>
        <w:rPr>
          <w:sz w:val="28"/>
        </w:rPr>
        <w:t>Информационной базой для проведения углубленного финансового анализа служит бухгалтерский баланс, отчет о прибылях и убытках и некоторые формы бухгалтерского учета предприятия.</w:t>
      </w:r>
    </w:p>
    <w:p w:rsidR="003B1EFB" w:rsidRDefault="003B1EFB">
      <w:pPr>
        <w:spacing w:line="312" w:lineRule="auto"/>
        <w:jc w:val="both"/>
        <w:rPr>
          <w:sz w:val="28"/>
        </w:rPr>
      </w:pPr>
    </w:p>
    <w:p w:rsidR="003B1EFB" w:rsidRDefault="003B1EFB">
      <w:pPr>
        <w:spacing w:line="312" w:lineRule="auto"/>
        <w:jc w:val="right"/>
        <w:rPr>
          <w:sz w:val="28"/>
        </w:rPr>
      </w:pPr>
      <w:r>
        <w:rPr>
          <w:sz w:val="28"/>
        </w:rPr>
        <w:t>Таблица 21.</w:t>
      </w:r>
    </w:p>
    <w:p w:rsidR="003B1EFB" w:rsidRDefault="003B1EFB">
      <w:pPr>
        <w:spacing w:line="312" w:lineRule="auto"/>
        <w:jc w:val="center"/>
        <w:rPr>
          <w:b/>
          <w:sz w:val="28"/>
        </w:rPr>
      </w:pPr>
      <w:r>
        <w:rPr>
          <w:b/>
          <w:sz w:val="28"/>
        </w:rPr>
        <w:t>Сопоставление состояний показателей</w:t>
      </w:r>
    </w:p>
    <w:p w:rsidR="003B1EFB" w:rsidRDefault="003B1EFB">
      <w:pPr>
        <w:spacing w:line="312" w:lineRule="auto"/>
        <w:jc w:val="center"/>
        <w:rPr>
          <w:sz w:val="28"/>
        </w:rPr>
      </w:pPr>
      <w:r>
        <w:rPr>
          <w:b/>
          <w:sz w:val="28"/>
        </w:rPr>
        <w:t>первого и второго класса</w:t>
      </w:r>
    </w:p>
    <w:p w:rsidR="003B1EFB" w:rsidRDefault="003B1EFB">
      <w:pPr>
        <w:spacing w:line="312" w:lineRule="auto"/>
        <w:jc w:val="center"/>
        <w:rPr>
          <w:sz w:val="28"/>
        </w:rPr>
      </w:pPr>
    </w:p>
    <w:tbl>
      <w:tblPr>
        <w:tblW w:w="0" w:type="auto"/>
        <w:tblInd w:w="-116" w:type="dxa"/>
        <w:tblLayout w:type="fixed"/>
        <w:tblLook w:val="0000" w:firstRow="0" w:lastRow="0" w:firstColumn="0" w:lastColumn="0" w:noHBand="0" w:noVBand="0"/>
      </w:tblPr>
      <w:tblGrid>
        <w:gridCol w:w="2235"/>
        <w:gridCol w:w="2268"/>
        <w:gridCol w:w="5386"/>
      </w:tblGrid>
      <w:tr w:rsidR="003B1EFB">
        <w:tc>
          <w:tcPr>
            <w:tcW w:w="223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b/>
                <w:sz w:val="28"/>
              </w:rPr>
            </w:pPr>
            <w:r>
              <w:rPr>
                <w:b/>
                <w:sz w:val="28"/>
              </w:rPr>
              <w:t>Состояние показателей первого класса</w:t>
            </w:r>
          </w:p>
        </w:tc>
        <w:tc>
          <w:tcPr>
            <w:tcW w:w="226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b/>
                <w:sz w:val="28"/>
              </w:rPr>
            </w:pPr>
            <w:r>
              <w:rPr>
                <w:b/>
                <w:sz w:val="28"/>
              </w:rPr>
              <w:t>Состояние показателей второго класса</w:t>
            </w:r>
          </w:p>
        </w:tc>
        <w:tc>
          <w:tcPr>
            <w:tcW w:w="538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b/>
                <w:sz w:val="28"/>
              </w:rPr>
            </w:pPr>
          </w:p>
          <w:p w:rsidR="003B1EFB" w:rsidRDefault="003B1EFB">
            <w:pPr>
              <w:spacing w:line="312" w:lineRule="auto"/>
              <w:jc w:val="center"/>
              <w:rPr>
                <w:b/>
                <w:sz w:val="28"/>
              </w:rPr>
            </w:pPr>
            <w:r>
              <w:rPr>
                <w:b/>
                <w:sz w:val="28"/>
              </w:rPr>
              <w:t>Оценка</w:t>
            </w:r>
          </w:p>
        </w:tc>
      </w:tr>
      <w:tr w:rsidR="003B1EFB">
        <w:tc>
          <w:tcPr>
            <w:tcW w:w="223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1.1</w:t>
            </w:r>
          </w:p>
        </w:tc>
        <w:tc>
          <w:tcPr>
            <w:tcW w:w="226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w:t>
            </w:r>
          </w:p>
        </w:tc>
        <w:tc>
          <w:tcPr>
            <w:tcW w:w="538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rPr>
                <w:sz w:val="28"/>
              </w:rPr>
            </w:pPr>
            <w:r>
              <w:rPr>
                <w:sz w:val="28"/>
              </w:rPr>
              <w:t>Отлично</w:t>
            </w:r>
          </w:p>
        </w:tc>
      </w:tr>
      <w:tr w:rsidR="003B1EFB">
        <w:tc>
          <w:tcPr>
            <w:tcW w:w="223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1.2</w:t>
            </w:r>
          </w:p>
        </w:tc>
        <w:tc>
          <w:tcPr>
            <w:tcW w:w="226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538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rPr>
                <w:sz w:val="28"/>
              </w:rPr>
            </w:pPr>
            <w:r>
              <w:rPr>
                <w:sz w:val="28"/>
              </w:rPr>
              <w:t>Отлично, хорошо</w:t>
            </w:r>
          </w:p>
        </w:tc>
      </w:tr>
      <w:tr w:rsidR="003B1EFB">
        <w:tc>
          <w:tcPr>
            <w:tcW w:w="223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1.3</w:t>
            </w:r>
          </w:p>
        </w:tc>
        <w:tc>
          <w:tcPr>
            <w:tcW w:w="226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w:t>
            </w:r>
          </w:p>
        </w:tc>
        <w:tc>
          <w:tcPr>
            <w:tcW w:w="538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rPr>
                <w:sz w:val="28"/>
              </w:rPr>
            </w:pPr>
            <w:r>
              <w:rPr>
                <w:sz w:val="28"/>
              </w:rPr>
              <w:t>Хорошо</w:t>
            </w:r>
          </w:p>
        </w:tc>
      </w:tr>
      <w:tr w:rsidR="003B1EFB">
        <w:tc>
          <w:tcPr>
            <w:tcW w:w="223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2.1</w:t>
            </w:r>
          </w:p>
        </w:tc>
        <w:tc>
          <w:tcPr>
            <w:tcW w:w="226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538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rPr>
                <w:sz w:val="28"/>
              </w:rPr>
            </w:pPr>
            <w:r>
              <w:rPr>
                <w:sz w:val="28"/>
              </w:rPr>
              <w:t>Хорошо, удовлетворительно</w:t>
            </w:r>
          </w:p>
        </w:tc>
      </w:tr>
      <w:tr w:rsidR="003B1EFB">
        <w:tc>
          <w:tcPr>
            <w:tcW w:w="2235" w:type="dxa"/>
            <w:tcBorders>
              <w:top w:val="single" w:sz="6" w:space="0" w:color="auto"/>
              <w:left w:val="single" w:sz="6" w:space="0" w:color="auto"/>
              <w:right w:val="single" w:sz="6" w:space="0" w:color="auto"/>
            </w:tcBorders>
          </w:tcPr>
          <w:p w:rsidR="003B1EFB" w:rsidRDefault="003B1EFB">
            <w:pPr>
              <w:spacing w:line="312" w:lineRule="auto"/>
              <w:jc w:val="center"/>
              <w:rPr>
                <w:sz w:val="28"/>
              </w:rPr>
            </w:pPr>
            <w:r>
              <w:rPr>
                <w:sz w:val="28"/>
              </w:rPr>
              <w:t>2.2</w:t>
            </w:r>
          </w:p>
        </w:tc>
        <w:tc>
          <w:tcPr>
            <w:tcW w:w="2268" w:type="dxa"/>
            <w:tcBorders>
              <w:top w:val="single" w:sz="6" w:space="0" w:color="auto"/>
              <w:left w:val="single" w:sz="6" w:space="0" w:color="auto"/>
              <w:right w:val="single" w:sz="6" w:space="0" w:color="auto"/>
            </w:tcBorders>
          </w:tcPr>
          <w:p w:rsidR="003B1EFB" w:rsidRDefault="003B1EFB">
            <w:pPr>
              <w:spacing w:line="312" w:lineRule="auto"/>
              <w:jc w:val="center"/>
              <w:rPr>
                <w:sz w:val="28"/>
              </w:rPr>
            </w:pPr>
            <w:r>
              <w:rPr>
                <w:sz w:val="28"/>
              </w:rPr>
              <w:t>3</w:t>
            </w:r>
          </w:p>
        </w:tc>
        <w:tc>
          <w:tcPr>
            <w:tcW w:w="5386" w:type="dxa"/>
            <w:tcBorders>
              <w:top w:val="single" w:sz="6" w:space="0" w:color="auto"/>
              <w:left w:val="single" w:sz="6" w:space="0" w:color="auto"/>
              <w:right w:val="single" w:sz="6" w:space="0" w:color="auto"/>
            </w:tcBorders>
          </w:tcPr>
          <w:p w:rsidR="003B1EFB" w:rsidRDefault="003B1EFB">
            <w:pPr>
              <w:spacing w:line="312" w:lineRule="auto"/>
              <w:rPr>
                <w:sz w:val="28"/>
              </w:rPr>
            </w:pPr>
            <w:r>
              <w:rPr>
                <w:sz w:val="28"/>
              </w:rPr>
              <w:t>Удовлетворительно, неудовлетворительно</w:t>
            </w:r>
          </w:p>
        </w:tc>
      </w:tr>
      <w:tr w:rsidR="003B1EFB">
        <w:tc>
          <w:tcPr>
            <w:tcW w:w="2235"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r>
              <w:rPr>
                <w:sz w:val="28"/>
              </w:rPr>
              <w:t>2.3</w:t>
            </w:r>
          </w:p>
        </w:tc>
        <w:tc>
          <w:tcPr>
            <w:tcW w:w="2268"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jc w:val="center"/>
              <w:rPr>
                <w:sz w:val="28"/>
              </w:rPr>
            </w:pPr>
          </w:p>
        </w:tc>
        <w:tc>
          <w:tcPr>
            <w:tcW w:w="5386" w:type="dxa"/>
            <w:tcBorders>
              <w:top w:val="single" w:sz="6" w:space="0" w:color="auto"/>
              <w:left w:val="single" w:sz="6" w:space="0" w:color="auto"/>
              <w:bottom w:val="single" w:sz="6" w:space="0" w:color="auto"/>
              <w:right w:val="single" w:sz="6" w:space="0" w:color="auto"/>
            </w:tcBorders>
          </w:tcPr>
          <w:p w:rsidR="003B1EFB" w:rsidRDefault="003B1EFB">
            <w:pPr>
              <w:spacing w:line="312" w:lineRule="auto"/>
              <w:rPr>
                <w:sz w:val="28"/>
              </w:rPr>
            </w:pPr>
            <w:r>
              <w:rPr>
                <w:sz w:val="28"/>
              </w:rPr>
              <w:t>Неудовлетворительно</w:t>
            </w:r>
          </w:p>
        </w:tc>
      </w:tr>
    </w:tbl>
    <w:p w:rsidR="003B1EFB" w:rsidRDefault="003B1EFB">
      <w:pPr>
        <w:spacing w:line="312" w:lineRule="auto"/>
        <w:ind w:firstLine="851"/>
        <w:jc w:val="both"/>
        <w:rPr>
          <w:sz w:val="28"/>
        </w:rPr>
      </w:pPr>
    </w:p>
    <w:p w:rsidR="003B1EFB" w:rsidRDefault="003B1EFB">
      <w:pPr>
        <w:spacing w:line="312" w:lineRule="auto"/>
        <w:ind w:firstLine="851"/>
        <w:jc w:val="both"/>
        <w:rPr>
          <w:sz w:val="28"/>
        </w:rPr>
      </w:pPr>
      <w:r>
        <w:rPr>
          <w:sz w:val="28"/>
        </w:rPr>
        <w:t>Разработка учетной политики как системы методов и приемов ведения бухгалтерского учета обязательного для всех предприятий в соответствии с Положением по бухгалтерскому учету “Учетная политика предприятия” (ПБУ 1/94), утвержденным приказом Министерства финансов Российской Федерации от 28 июля 1994 г. № 100 “Об утверждении Положения по бухгалтерскому учету “Учетная политика предприятия” (зарегистрировано в Минюсте России 8 августа 1994 г., рег. № 658). (Приложение 8).</w:t>
      </w:r>
    </w:p>
    <w:p w:rsidR="003B1EFB" w:rsidRDefault="003B1EFB">
      <w:pPr>
        <w:spacing w:line="312" w:lineRule="auto"/>
        <w:ind w:firstLine="851"/>
        <w:jc w:val="both"/>
        <w:rPr>
          <w:sz w:val="28"/>
        </w:rPr>
      </w:pPr>
      <w:r>
        <w:rPr>
          <w:sz w:val="28"/>
        </w:rPr>
        <w:t xml:space="preserve">В связи с этим целесообразно на основании проведенного анализа финансово-экономического состояния просчитать варианты тех или иных положений учетной политики, поскольку от принятых в этой части решений </w:t>
      </w:r>
      <w:r>
        <w:rPr>
          <w:sz w:val="28"/>
        </w:rPr>
        <w:lastRenderedPageBreak/>
        <w:t>напрямую зависит количество и суммы перечисляемых налогов в бюджет и внебюджетные фонды, структуры баланса, значения ряда ключевых финансово-экономических показателей.</w:t>
      </w:r>
    </w:p>
    <w:p w:rsidR="003B1EFB" w:rsidRDefault="003B1EFB">
      <w:pPr>
        <w:spacing w:line="312" w:lineRule="auto"/>
        <w:ind w:firstLine="851"/>
        <w:jc w:val="both"/>
        <w:rPr>
          <w:sz w:val="28"/>
        </w:rPr>
      </w:pPr>
      <w:r>
        <w:rPr>
          <w:sz w:val="28"/>
        </w:rPr>
        <w:t>При определении  учетной политики у предприятия существует выбор, который касается, главным образом, методов списания сырья и материалов производства, вариантов списания малоценных и быстроизнашивающихся предметов, методов оценки незавершенного производства, возможности применения ускоренной амортизации, варианты формирования ремонтных и страховых фондов и т.д.</w:t>
      </w:r>
    </w:p>
    <w:p w:rsidR="003B1EFB" w:rsidRDefault="003B1EFB">
      <w:pPr>
        <w:spacing w:line="312" w:lineRule="auto"/>
        <w:ind w:firstLine="851"/>
        <w:jc w:val="both"/>
        <w:rPr>
          <w:sz w:val="28"/>
        </w:rPr>
      </w:pPr>
      <w:r>
        <w:rPr>
          <w:sz w:val="28"/>
        </w:rPr>
        <w:t>Наибольший эффект оптимизации учетной политики дает на этапе маркетинговых исследований конкретных видов продукции, планирование новых производств и участков, технологических схем и создание новых структур.</w:t>
      </w:r>
    </w:p>
    <w:p w:rsidR="003B1EFB" w:rsidRDefault="003B1EFB">
      <w:pPr>
        <w:spacing w:line="312" w:lineRule="auto"/>
        <w:ind w:firstLine="851"/>
        <w:jc w:val="both"/>
        <w:rPr>
          <w:sz w:val="28"/>
        </w:rPr>
      </w:pPr>
      <w:r>
        <w:rPr>
          <w:sz w:val="28"/>
        </w:rPr>
        <w:t>Примерная схема взаимосвязи структурных подразделений предприятия на этапе выработки вариантов учетной политики и налогового планирования предприятия показана на рис.7.</w:t>
      </w:r>
    </w:p>
    <w:p w:rsidR="003B1EFB" w:rsidRDefault="003B1EFB">
      <w:pPr>
        <w:spacing w:line="312" w:lineRule="auto"/>
        <w:ind w:firstLine="851"/>
        <w:jc w:val="both"/>
        <w:rPr>
          <w:sz w:val="28"/>
        </w:rPr>
      </w:pPr>
      <w:r>
        <w:rPr>
          <w:sz w:val="28"/>
        </w:rPr>
        <w:br w:type="page"/>
      </w:r>
      <w:r w:rsidR="00FD4D17">
        <w:rPr>
          <w:noProof/>
          <w:sz w:val="28"/>
        </w:rPr>
        <w:lastRenderedPageBreak/>
        <w:pict>
          <v:group id="_x0000_s1026" style="position:absolute;left:0;text-align:left;margin-left:-5.85pt;margin-top:3.1pt;width:468.05pt;height:489.6pt;z-index:-251668992" coordorigin="-1,-3" coordsize="20002,20006" o:allowincell="f">
            <v:rect id="_x0000_s1027" style="position:absolute;left:6153;top:7475;width:6156;height:2750" filled="f">
              <v:textbox inset="1pt,1pt,1pt,1pt">
                <w:txbxContent>
                  <w:p w:rsidR="003B1EFB" w:rsidRDefault="003B1EFB">
                    <w:pPr>
                      <w:jc w:val="center"/>
                    </w:pPr>
                    <w:r>
                      <w:t>Директор</w:t>
                    </w:r>
                  </w:p>
                  <w:p w:rsidR="003B1EFB" w:rsidRDefault="003B1EFB">
                    <w:pPr>
                      <w:jc w:val="center"/>
                    </w:pPr>
                    <w:r>
                      <w:t>по экономике</w:t>
                    </w:r>
                  </w:p>
                  <w:p w:rsidR="003B1EFB" w:rsidRDefault="003B1EFB">
                    <w:pPr>
                      <w:jc w:val="center"/>
                    </w:pPr>
                    <w:r>
                      <w:t>и финансам</w:t>
                    </w:r>
                  </w:p>
                </w:txbxContent>
              </v:textbox>
            </v:rect>
            <v:rect id="_x0000_s1028" style="position:absolute;left:6153;top:-3;width:6156;height:1768" filled="f">
              <v:textbox inset="1pt,1pt,1pt,1pt">
                <w:txbxContent>
                  <w:p w:rsidR="003B1EFB" w:rsidRDefault="003B1EFB">
                    <w:pPr>
                      <w:jc w:val="center"/>
                    </w:pPr>
                  </w:p>
                  <w:p w:rsidR="003B1EFB" w:rsidRDefault="003B1EFB">
                    <w:pPr>
                      <w:jc w:val="center"/>
                    </w:pPr>
                    <w:r>
                      <w:t>Принятие решения</w:t>
                    </w:r>
                  </w:p>
                </w:txbxContent>
              </v:textbox>
            </v:rect>
            <v:line id="_x0000_s1029" style="position:absolute;flip:y" from="9230,1762" to="9232,7471">
              <v:stroke startarrowlength="long" endarrow="block" endarrowlength="long"/>
            </v:line>
            <v:rect id="_x0000_s1030" style="position:absolute;left:13538;top:2351;width:4617;height:3622" filled="f" stroked="f">
              <v:textbox inset="1pt,1pt,1pt,1pt">
                <w:txbxContent>
                  <w:p w:rsidR="003B1EFB" w:rsidRDefault="003B1EFB">
                    <w:pPr>
                      <w:jc w:val="right"/>
                    </w:pPr>
                    <w:r>
                      <w:t>Варианты организации производства</w:t>
                    </w:r>
                  </w:p>
                  <w:p w:rsidR="003B1EFB" w:rsidRDefault="003B1EFB">
                    <w:pPr>
                      <w:jc w:val="right"/>
                    </w:pPr>
                    <w:r>
                      <w:t>и налого-обложения</w:t>
                    </w:r>
                  </w:p>
                </w:txbxContent>
              </v:textbox>
            </v:rect>
            <v:rect id="_x0000_s1031" style="position:absolute;left:922;top:2351;width:4618;height:3440" filled="f" stroked="f">
              <v:textbox inset="1pt,1pt,1pt,1pt">
                <w:txbxContent>
                  <w:p w:rsidR="003B1EFB" w:rsidRDefault="003B1EFB">
                    <w:r>
                      <w:t>Варианты положений</w:t>
                    </w:r>
                  </w:p>
                  <w:p w:rsidR="003B1EFB" w:rsidRDefault="003B1EFB">
                    <w:r>
                      <w:t>по учетной</w:t>
                    </w:r>
                  </w:p>
                  <w:p w:rsidR="003B1EFB" w:rsidRDefault="003B1EFB">
                    <w:r>
                      <w:t>политике</w:t>
                    </w:r>
                  </w:p>
                </w:txbxContent>
              </v:textbox>
            </v:rect>
            <v:line id="_x0000_s1032" style="position:absolute;flip:y" from="19076,8950" to="19078,17946" strokeweight="1pt">
              <v:stroke startarrowlength="long" endarrowlength="long"/>
            </v:line>
            <v:line id="_x0000_s1033" style="position:absolute;flip:y" from="614,8950" to="616,17946" strokeweight="1pt">
              <v:stroke startarrowlength="long" endarrowlength="long"/>
            </v:line>
            <v:line id="_x0000_s1034" style="position:absolute" from="614,8950" to="6155,8952">
              <v:stroke startarrowlength="long" endarrow="block" endarrowlength="long"/>
            </v:line>
            <v:line id="_x0000_s1035" style="position:absolute" from="12307,8950" to="19078,8952">
              <v:stroke startarrow="block" startarrowlength="long" endarrowlength="long"/>
            </v:line>
            <v:line id="_x0000_s1036" style="position:absolute" from="9230,10294" to="9232,17946">
              <v:stroke startarrow="block" startarrowlength="long" endarrowlength="long"/>
            </v:line>
            <v:rect id="_x0000_s1037" style="position:absolute;left:13845;top:12634;width:4618;height:5018" filled="f" stroked="f">
              <v:textbox inset="1pt,1pt,1pt,1pt">
                <w:txbxContent>
                  <w:p w:rsidR="003B1EFB" w:rsidRDefault="003B1EFB">
                    <w:pPr>
                      <w:jc w:val="center"/>
                    </w:pPr>
                    <w:r>
                      <w:t>Данные для</w:t>
                    </w:r>
                  </w:p>
                  <w:p w:rsidR="003B1EFB" w:rsidRDefault="003B1EFB">
                    <w:pPr>
                      <w:jc w:val="center"/>
                    </w:pPr>
                    <w:r>
                      <w:t>расчета</w:t>
                    </w:r>
                  </w:p>
                  <w:p w:rsidR="003B1EFB" w:rsidRDefault="003B1EFB">
                    <w:pPr>
                      <w:jc w:val="center"/>
                    </w:pPr>
                    <w:r>
                      <w:t>по вариантам</w:t>
                    </w:r>
                  </w:p>
                  <w:p w:rsidR="003B1EFB" w:rsidRDefault="003B1EFB">
                    <w:pPr>
                      <w:jc w:val="center"/>
                    </w:pPr>
                    <w:r>
                      <w:t>учетной политики</w:t>
                    </w:r>
                  </w:p>
                  <w:p w:rsidR="003B1EFB" w:rsidRDefault="003B1EFB">
                    <w:pPr>
                      <w:jc w:val="center"/>
                    </w:pPr>
                    <w:r>
                      <w:t>и организации</w:t>
                    </w:r>
                  </w:p>
                  <w:p w:rsidR="003B1EFB" w:rsidRDefault="003B1EFB">
                    <w:pPr>
                      <w:jc w:val="center"/>
                    </w:pPr>
                    <w:r>
                      <w:t>производства</w:t>
                    </w:r>
                  </w:p>
                </w:txbxContent>
              </v:textbox>
            </v:rect>
            <v:rect id="_x0000_s1038" style="position:absolute;left:614;top:14348;width:4618;height:3596" filled="f" stroked="f">
              <v:textbox inset="1pt,1pt,1pt,1pt">
                <w:txbxContent>
                  <w:p w:rsidR="003B1EFB" w:rsidRDefault="003B1EFB">
                    <w:pPr>
                      <w:jc w:val="center"/>
                    </w:pPr>
                    <w:r>
                      <w:t>Данные для</w:t>
                    </w:r>
                  </w:p>
                  <w:p w:rsidR="003B1EFB" w:rsidRDefault="003B1EFB">
                    <w:pPr>
                      <w:jc w:val="center"/>
                    </w:pPr>
                    <w:r>
                      <w:t>оценки</w:t>
                    </w:r>
                  </w:p>
                  <w:p w:rsidR="003B1EFB" w:rsidRDefault="003B1EFB">
                    <w:pPr>
                      <w:jc w:val="center"/>
                    </w:pPr>
                    <w:r>
                      <w:t>вариантов</w:t>
                    </w:r>
                  </w:p>
                  <w:p w:rsidR="003B1EFB" w:rsidRDefault="003B1EFB">
                    <w:pPr>
                      <w:jc w:val="center"/>
                    </w:pPr>
                    <w:r>
                      <w:t>организации</w:t>
                    </w:r>
                  </w:p>
                  <w:p w:rsidR="003B1EFB" w:rsidRDefault="003B1EFB">
                    <w:pPr>
                      <w:jc w:val="center"/>
                    </w:pPr>
                    <w:r>
                      <w:t>производства</w:t>
                    </w:r>
                  </w:p>
                </w:txbxContent>
              </v:textbox>
            </v:rect>
            <v:rect id="_x0000_s1039" style="position:absolute;left:13230;top:17942;width:6771;height:2061" filled="f">
              <v:textbox inset="1pt,1pt,1pt,1pt">
                <w:txbxContent>
                  <w:p w:rsidR="003B1EFB" w:rsidRDefault="003B1EFB">
                    <w:pPr>
                      <w:jc w:val="center"/>
                    </w:pPr>
                    <w:r>
                      <w:t>Группа аналитиков</w:t>
                    </w:r>
                  </w:p>
                  <w:p w:rsidR="003B1EFB" w:rsidRDefault="003B1EFB">
                    <w:pPr>
                      <w:jc w:val="center"/>
                    </w:pPr>
                    <w:r>
                      <w:t>(или консалтинговая фирма</w:t>
                    </w:r>
                  </w:p>
                </w:txbxContent>
              </v:textbox>
            </v:rect>
            <v:rect id="_x0000_s1040" style="position:absolute;left:7076;top:17942;width:4617;height:2061" filled="f">
              <v:textbox inset="1pt,1pt,1pt,1pt">
                <w:txbxContent>
                  <w:p w:rsidR="003B1EFB" w:rsidRDefault="003B1EFB">
                    <w:pPr>
                      <w:jc w:val="center"/>
                    </w:pPr>
                    <w:r>
                      <w:t>Главный</w:t>
                    </w:r>
                  </w:p>
                  <w:p w:rsidR="003B1EFB" w:rsidRDefault="003B1EFB">
                    <w:pPr>
                      <w:jc w:val="center"/>
                    </w:pPr>
                    <w:r>
                      <w:t>экономист</w:t>
                    </w:r>
                  </w:p>
                </w:txbxContent>
              </v:textbox>
            </v:rect>
            <v:rect id="_x0000_s1041" style="position:absolute;left:-1;top:17942;width:5540;height:2061" filled="f" strokeweight="1pt">
              <v:textbox inset="1pt,1pt,1pt,1pt">
                <w:txbxContent>
                  <w:p w:rsidR="003B1EFB" w:rsidRDefault="003B1EFB">
                    <w:pPr>
                      <w:jc w:val="center"/>
                    </w:pPr>
                    <w:r>
                      <w:t xml:space="preserve">Главный </w:t>
                    </w:r>
                  </w:p>
                  <w:p w:rsidR="003B1EFB" w:rsidRDefault="003B1EFB">
                    <w:pPr>
                      <w:jc w:val="center"/>
                    </w:pPr>
                    <w:r>
                      <w:t>бухгалтер</w:t>
                    </w:r>
                  </w:p>
                </w:txbxContent>
              </v:textbox>
            </v:rect>
            <v:line id="_x0000_s1042" style="position:absolute" from="11691,19120" to="13232,19122">
              <v:stroke startarrowlength="long" endarrow="block" endarrowlength="long"/>
            </v:line>
            <v:line id="_x0000_s1043" style="position:absolute" from="5537,19120" to="7078,19122">
              <v:stroke startarrowlength="long" endarrow="block" endarrowlength="long"/>
            </v:line>
          </v:group>
        </w:pict>
      </w:r>
    </w:p>
    <w:p w:rsidR="003B1EFB" w:rsidRDefault="003B1EFB">
      <w:pPr>
        <w:spacing w:line="312" w:lineRule="auto"/>
        <w:ind w:firstLine="851"/>
        <w:jc w:val="both"/>
        <w:rPr>
          <w:sz w:val="28"/>
        </w:rPr>
      </w:pPr>
    </w:p>
    <w:p w:rsidR="003B1EFB" w:rsidRDefault="003B1EFB">
      <w:pPr>
        <w:spacing w:line="312" w:lineRule="auto"/>
        <w:ind w:firstLine="851"/>
        <w:jc w:val="both"/>
        <w:rPr>
          <w:sz w:val="28"/>
        </w:rPr>
      </w:pPr>
    </w:p>
    <w:p w:rsidR="003B1EFB" w:rsidRDefault="003B1EFB">
      <w:pPr>
        <w:spacing w:line="312" w:lineRule="auto"/>
        <w:ind w:firstLine="851"/>
        <w:jc w:val="both"/>
        <w:rPr>
          <w:sz w:val="28"/>
        </w:rPr>
      </w:pPr>
    </w:p>
    <w:p w:rsidR="003B1EFB" w:rsidRDefault="003B1EFB">
      <w:pPr>
        <w:spacing w:line="312" w:lineRule="auto"/>
        <w:ind w:firstLine="851"/>
        <w:jc w:val="both"/>
        <w:rPr>
          <w:sz w:val="28"/>
        </w:rPr>
      </w:pPr>
    </w:p>
    <w:p w:rsidR="003B1EFB" w:rsidRDefault="003B1EFB">
      <w:pPr>
        <w:spacing w:line="312" w:lineRule="auto"/>
        <w:ind w:firstLine="851"/>
        <w:jc w:val="both"/>
        <w:rPr>
          <w:sz w:val="28"/>
        </w:rPr>
      </w:pPr>
    </w:p>
    <w:p w:rsidR="003B1EFB" w:rsidRDefault="003B1EFB">
      <w:pPr>
        <w:spacing w:line="312" w:lineRule="auto"/>
        <w:ind w:firstLine="851"/>
        <w:jc w:val="both"/>
        <w:rPr>
          <w:sz w:val="28"/>
        </w:rPr>
      </w:pPr>
    </w:p>
    <w:p w:rsidR="003B1EFB" w:rsidRDefault="003B1EFB">
      <w:pPr>
        <w:spacing w:line="312" w:lineRule="auto"/>
        <w:ind w:firstLine="851"/>
        <w:jc w:val="both"/>
        <w:rPr>
          <w:sz w:val="28"/>
        </w:rPr>
      </w:pPr>
    </w:p>
    <w:p w:rsidR="003B1EFB" w:rsidRDefault="003B1EFB">
      <w:pPr>
        <w:spacing w:line="312" w:lineRule="auto"/>
        <w:ind w:firstLine="851"/>
        <w:jc w:val="both"/>
        <w:rPr>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p>
    <w:p w:rsidR="003B1EFB" w:rsidRDefault="003B1EFB">
      <w:pPr>
        <w:spacing w:line="312" w:lineRule="auto"/>
        <w:jc w:val="center"/>
        <w:rPr>
          <w:b/>
          <w:sz w:val="28"/>
        </w:rPr>
      </w:pPr>
      <w:r>
        <w:rPr>
          <w:b/>
          <w:sz w:val="28"/>
        </w:rPr>
        <w:t>Рис. 7. Примерная схема взаимосвязей структурных</w:t>
      </w:r>
    </w:p>
    <w:p w:rsidR="003B1EFB" w:rsidRDefault="003B1EFB">
      <w:pPr>
        <w:spacing w:line="312" w:lineRule="auto"/>
        <w:jc w:val="center"/>
        <w:rPr>
          <w:b/>
          <w:sz w:val="28"/>
        </w:rPr>
      </w:pPr>
      <w:r>
        <w:rPr>
          <w:b/>
          <w:sz w:val="28"/>
        </w:rPr>
        <w:t>подразделений предприятия на этапе</w:t>
      </w:r>
    </w:p>
    <w:p w:rsidR="003B1EFB" w:rsidRDefault="003B1EFB">
      <w:pPr>
        <w:spacing w:line="312" w:lineRule="auto"/>
        <w:jc w:val="center"/>
        <w:rPr>
          <w:b/>
          <w:sz w:val="28"/>
        </w:rPr>
      </w:pPr>
      <w:r>
        <w:rPr>
          <w:b/>
          <w:sz w:val="28"/>
        </w:rPr>
        <w:t xml:space="preserve">выработки вариантов учетной политики </w:t>
      </w:r>
    </w:p>
    <w:p w:rsidR="003B1EFB" w:rsidRDefault="003B1EFB">
      <w:pPr>
        <w:spacing w:line="312" w:lineRule="auto"/>
        <w:jc w:val="center"/>
        <w:rPr>
          <w:b/>
          <w:sz w:val="28"/>
        </w:rPr>
      </w:pPr>
      <w:r>
        <w:rPr>
          <w:b/>
          <w:sz w:val="28"/>
        </w:rPr>
        <w:t>и налогового планирования</w:t>
      </w:r>
    </w:p>
    <w:p w:rsidR="003B1EFB" w:rsidRDefault="003B1EFB">
      <w:pPr>
        <w:spacing w:line="312" w:lineRule="auto"/>
        <w:ind w:firstLine="851"/>
        <w:jc w:val="both"/>
        <w:rPr>
          <w:sz w:val="28"/>
        </w:rPr>
      </w:pPr>
      <w:r>
        <w:rPr>
          <w:sz w:val="28"/>
        </w:rPr>
        <w:br w:type="page"/>
      </w:r>
      <w:r>
        <w:rPr>
          <w:sz w:val="28"/>
        </w:rPr>
        <w:lastRenderedPageBreak/>
        <w:t>При постановке такой задачи можно использовать внутренние резервы предприятия, то есть его научно-технический и социальный потенциалы.</w:t>
      </w:r>
    </w:p>
    <w:p w:rsidR="003B1EFB" w:rsidRDefault="003B1EFB">
      <w:pPr>
        <w:spacing w:line="312" w:lineRule="auto"/>
        <w:ind w:firstLine="851"/>
        <w:jc w:val="both"/>
        <w:rPr>
          <w:sz w:val="28"/>
        </w:rPr>
      </w:pPr>
      <w:r>
        <w:rPr>
          <w:sz w:val="28"/>
        </w:rPr>
        <w:t>В целях выработки кредитной политики предприятия рекомендуется провести анализ структуры пассива баланса и уровень соотношения собственных и заемных средств.</w:t>
      </w:r>
    </w:p>
    <w:p w:rsidR="003B1EFB" w:rsidRDefault="003B1EFB">
      <w:pPr>
        <w:spacing w:line="312" w:lineRule="auto"/>
        <w:ind w:firstLine="851"/>
        <w:jc w:val="both"/>
        <w:rPr>
          <w:sz w:val="28"/>
        </w:rPr>
      </w:pPr>
      <w:r>
        <w:rPr>
          <w:sz w:val="28"/>
        </w:rPr>
        <w:t>На основании этих данных предприятие решает вопрос о достаточности собственных оборотных средств либо об их недостатке. В последнем случае принимается решение о привлечении заемных средств, просчитывается эффективность различных вариантов.</w:t>
      </w:r>
    </w:p>
    <w:p w:rsidR="003B1EFB" w:rsidRDefault="003B1EFB">
      <w:pPr>
        <w:spacing w:line="312" w:lineRule="auto"/>
        <w:ind w:firstLine="851"/>
        <w:jc w:val="both"/>
        <w:rPr>
          <w:sz w:val="28"/>
        </w:rPr>
      </w:pPr>
      <w:r>
        <w:rPr>
          <w:sz w:val="28"/>
        </w:rPr>
        <w:t>В отдельных случаях предприятию целесообразно брать кредиты и при достаточности собственных средств, так как рентабельность собственного капитала повышается в результате того, что эффект вложения средств может быть значительно выше, чем процентная ставка.</w:t>
      </w:r>
    </w:p>
    <w:p w:rsidR="003B1EFB" w:rsidRDefault="003B1EFB">
      <w:pPr>
        <w:spacing w:line="312" w:lineRule="auto"/>
        <w:ind w:firstLine="851"/>
        <w:jc w:val="both"/>
        <w:rPr>
          <w:sz w:val="28"/>
        </w:rPr>
      </w:pPr>
      <w:r>
        <w:rPr>
          <w:sz w:val="28"/>
        </w:rPr>
        <w:t>Принимая решение о привлечении заемных средств, предприятию целесообразно составить план их возврата, рассчитать за период кредита процентную ставку и определить суммы процентов по данному кредитному договору, а также источники их выплаты с учетом порядка и условий налогообложения прибыли. Следует также учитывать порядок налогообложения курсовых разниц в том случае, если кредит взят в валюте.</w:t>
      </w:r>
    </w:p>
    <w:p w:rsidR="003B1EFB" w:rsidRDefault="003B1EFB">
      <w:pPr>
        <w:spacing w:line="312" w:lineRule="auto"/>
        <w:ind w:firstLine="851"/>
        <w:jc w:val="both"/>
        <w:rPr>
          <w:sz w:val="28"/>
        </w:rPr>
      </w:pPr>
      <w:r>
        <w:rPr>
          <w:sz w:val="28"/>
        </w:rPr>
        <w:t>Предприятию может быть выгодно взять вексельный кредит, при этом следует сравнить процентные ставки по векселю и кредиту.</w:t>
      </w:r>
    </w:p>
    <w:p w:rsidR="003B1EFB" w:rsidRDefault="003B1EFB">
      <w:pPr>
        <w:spacing w:line="312" w:lineRule="auto"/>
        <w:ind w:firstLine="851"/>
        <w:jc w:val="both"/>
        <w:rPr>
          <w:sz w:val="28"/>
        </w:rPr>
      </w:pPr>
      <w:r>
        <w:rPr>
          <w:sz w:val="28"/>
        </w:rPr>
        <w:t>Финансовым службам рекомендуется учитывать все возможные выводы и затраты по привлечению финансовых ресурсов как через систему кредитования, так и через инструменты рынка ценных бумаг, а также разработать схему обеспечения их погашения с учетом всех возможных источников получения предприятием средств. Финансовой службе предприятия рекомендуется:</w:t>
      </w:r>
    </w:p>
    <w:p w:rsidR="003B1EFB" w:rsidRDefault="003B1EFB">
      <w:pPr>
        <w:spacing w:line="312" w:lineRule="auto"/>
        <w:ind w:firstLine="851"/>
        <w:jc w:val="both"/>
        <w:rPr>
          <w:sz w:val="28"/>
        </w:rPr>
      </w:pPr>
      <w:r>
        <w:rPr>
          <w:sz w:val="28"/>
        </w:rPr>
        <w:t>- рассчитать потребность в заемных средствах (при ее отсутствии - возможную выгоду от привлечения);</w:t>
      </w:r>
    </w:p>
    <w:p w:rsidR="003B1EFB" w:rsidRDefault="003B1EFB">
      <w:pPr>
        <w:spacing w:line="312" w:lineRule="auto"/>
        <w:ind w:firstLine="851"/>
        <w:jc w:val="both"/>
        <w:rPr>
          <w:sz w:val="28"/>
        </w:rPr>
      </w:pPr>
      <w:r>
        <w:rPr>
          <w:sz w:val="28"/>
        </w:rPr>
        <w:t>- правильно выбрать кредитную организацию (учитывая наличие лицензии, размер процентной ставки, способы ее расчета - сложным процентом или простым процентом, сроки погашения, формы выдачи, репутацию на рынке ценных бумаг, условия пролонгации кредитов и т.д.);</w:t>
      </w:r>
    </w:p>
    <w:p w:rsidR="003B1EFB" w:rsidRDefault="003B1EFB">
      <w:pPr>
        <w:spacing w:line="312" w:lineRule="auto"/>
        <w:ind w:firstLine="851"/>
        <w:jc w:val="both"/>
        <w:rPr>
          <w:sz w:val="28"/>
        </w:rPr>
      </w:pPr>
      <w:r>
        <w:rPr>
          <w:sz w:val="28"/>
        </w:rPr>
        <w:t>- составить план погашения заемных средств и расчетов процентной суммы с учетом особенностей налогообложения прибыли.</w:t>
      </w:r>
    </w:p>
    <w:p w:rsidR="003B1EFB" w:rsidRDefault="003B1EFB">
      <w:pPr>
        <w:spacing w:line="312" w:lineRule="auto"/>
        <w:ind w:firstLine="851"/>
        <w:jc w:val="both"/>
        <w:rPr>
          <w:sz w:val="28"/>
        </w:rPr>
      </w:pPr>
      <w:r>
        <w:rPr>
          <w:sz w:val="28"/>
        </w:rPr>
        <w:t>Управление оборотными средствами (денежными средствами), дебиторской задолженностью, кредиторской задолженностью, начислениями и другими средствами краткосрочного финансирования (кроме производственных запасов), а также решение вопросов по этим проблемам требует значительного количества времени, и на этом направлении наиболее ярко проявляется основная проблема управления финансами: выбор между рентабельностью и вероятностью неплатежеспособности (стоимость активов предприятия становится меньше его кредиторской задолженности).</w:t>
      </w:r>
    </w:p>
    <w:p w:rsidR="003B1EFB" w:rsidRDefault="003B1EFB">
      <w:pPr>
        <w:spacing w:line="312" w:lineRule="auto"/>
        <w:ind w:firstLine="851"/>
        <w:jc w:val="both"/>
        <w:rPr>
          <w:sz w:val="28"/>
        </w:rPr>
      </w:pPr>
      <w:r>
        <w:rPr>
          <w:sz w:val="28"/>
        </w:rPr>
        <w:t>Финансовой службе предприятия целесообразно постоянно контролировать отчетность сроков финансирования активов.</w:t>
      </w:r>
    </w:p>
    <w:p w:rsidR="003B1EFB" w:rsidRDefault="003B1EFB">
      <w:pPr>
        <w:spacing w:line="312" w:lineRule="auto"/>
        <w:ind w:firstLine="851"/>
        <w:jc w:val="both"/>
        <w:rPr>
          <w:sz w:val="28"/>
        </w:rPr>
      </w:pPr>
      <w:r>
        <w:rPr>
          <w:sz w:val="28"/>
        </w:rPr>
        <w:t>В результате анализа оборачиваемости дебиторской и кредиторской задолженности с учетом их нормативных значений рекомендуется провести следующие мероприятия:</w:t>
      </w:r>
    </w:p>
    <w:p w:rsidR="003B1EFB" w:rsidRDefault="003B1EFB">
      <w:pPr>
        <w:spacing w:line="312" w:lineRule="auto"/>
        <w:ind w:firstLine="851"/>
        <w:jc w:val="both"/>
        <w:rPr>
          <w:sz w:val="28"/>
        </w:rPr>
      </w:pPr>
      <w:r>
        <w:rPr>
          <w:sz w:val="28"/>
        </w:rPr>
        <w:t>- принятие решения о замене неденежных форм расчетов;</w:t>
      </w:r>
    </w:p>
    <w:p w:rsidR="003B1EFB" w:rsidRDefault="003B1EFB">
      <w:pPr>
        <w:spacing w:line="312" w:lineRule="auto"/>
        <w:ind w:firstLine="851"/>
        <w:jc w:val="both"/>
        <w:rPr>
          <w:sz w:val="28"/>
        </w:rPr>
      </w:pPr>
      <w:r>
        <w:rPr>
          <w:sz w:val="28"/>
        </w:rPr>
        <w:t>- рассмотрение возможности реструктуризации задолженности по платежам в федеральный бюджет и внебюджетные государственные фонды.</w:t>
      </w:r>
    </w:p>
    <w:p w:rsidR="003B1EFB" w:rsidRDefault="003B1EFB">
      <w:pPr>
        <w:spacing w:line="312" w:lineRule="auto"/>
        <w:ind w:firstLine="851"/>
        <w:jc w:val="both"/>
        <w:rPr>
          <w:sz w:val="28"/>
        </w:rPr>
      </w:pPr>
      <w:r>
        <w:rPr>
          <w:sz w:val="28"/>
        </w:rPr>
        <w:t>В целях управления издержками и выбора амортизационной политики рекомендуется использовать данные финансово-экономического анализа, которые дают первоначальное представление об уровне издержек предприятия, а также уровня рентабельности. При разработке учетной политики предприятия рекомендуется выбрать такие методы как калькулирования себестоимости, которые обеспечивают наиболее наглядное представление о структуре издержек производства, уровне постоянных и переменных затрат, доля коммерческих расходов.</w:t>
      </w:r>
    </w:p>
    <w:p w:rsidR="003B1EFB" w:rsidRDefault="003B1EFB">
      <w:pPr>
        <w:spacing w:line="312" w:lineRule="auto"/>
        <w:ind w:firstLine="851"/>
        <w:jc w:val="both"/>
        <w:rPr>
          <w:sz w:val="28"/>
        </w:rPr>
      </w:pPr>
      <w:r>
        <w:rPr>
          <w:sz w:val="28"/>
        </w:rPr>
        <w:t>Экономическим службам целесообразно периодически проводить анализ структуры издержек производства, производя сравнения с различного рода базовыми данными и изучая природу отклонений от них.</w:t>
      </w:r>
    </w:p>
    <w:p w:rsidR="003B1EFB" w:rsidRDefault="003B1EFB">
      <w:pPr>
        <w:spacing w:line="312" w:lineRule="auto"/>
        <w:ind w:firstLine="851"/>
        <w:jc w:val="both"/>
        <w:rPr>
          <w:sz w:val="28"/>
        </w:rPr>
      </w:pPr>
      <w:r>
        <w:rPr>
          <w:sz w:val="28"/>
        </w:rPr>
        <w:t>При разработке учетной политики службам, осуществляющим планирование деятельности предприятия, совместно с бухгалтерией следует правильно выбрать базу для распределения косвенных расходов между объектами калькулирования либо выбрать метод отнесения косвенных расходов на себестоимость реализованной продукции.</w:t>
      </w:r>
    </w:p>
    <w:p w:rsidR="003B1EFB" w:rsidRDefault="003B1EFB">
      <w:pPr>
        <w:spacing w:line="312" w:lineRule="auto"/>
        <w:ind w:firstLine="851"/>
        <w:jc w:val="both"/>
        <w:rPr>
          <w:sz w:val="28"/>
        </w:rPr>
      </w:pPr>
      <w:r>
        <w:rPr>
          <w:sz w:val="28"/>
        </w:rPr>
        <w:t>В целях создания предпосылок для эффективной аналитической работы и повышения качества принимаемых финансово-экономических решений четко определить и организовать раздельный управленческий учет затрат по следующим группам:</w:t>
      </w:r>
    </w:p>
    <w:p w:rsidR="003B1EFB" w:rsidRDefault="003B1EFB">
      <w:pPr>
        <w:spacing w:line="312" w:lineRule="auto"/>
        <w:ind w:firstLine="851"/>
        <w:jc w:val="both"/>
        <w:rPr>
          <w:sz w:val="28"/>
        </w:rPr>
      </w:pPr>
      <w:r>
        <w:rPr>
          <w:sz w:val="28"/>
        </w:rPr>
        <w:t>- переменные затраты, которые возрастают либо уменьшаются пропорционально объему производства. Эти расходы на закупку товаров, потребление электроэнергии, транспортные издержки, торгово-комиссионые и другие расходы;</w:t>
      </w:r>
    </w:p>
    <w:p w:rsidR="003B1EFB" w:rsidRDefault="003B1EFB">
      <w:pPr>
        <w:spacing w:line="312" w:lineRule="auto"/>
        <w:ind w:firstLine="851"/>
        <w:jc w:val="both"/>
        <w:rPr>
          <w:sz w:val="28"/>
        </w:rPr>
      </w:pPr>
      <w:r>
        <w:rPr>
          <w:sz w:val="28"/>
        </w:rPr>
        <w:t>- постоянные затраты, изменение которых не связано непосредственно с изменением объема производства. К таким затратам относятся амортизационные отчисления, проценты за кредит, арендная плата, затраты на содержание аппарата управления, административные расходы и др.;</w:t>
      </w:r>
    </w:p>
    <w:p w:rsidR="003B1EFB" w:rsidRDefault="003B1EFB">
      <w:pPr>
        <w:spacing w:line="312" w:lineRule="auto"/>
        <w:ind w:firstLine="851"/>
        <w:jc w:val="both"/>
        <w:rPr>
          <w:sz w:val="28"/>
        </w:rPr>
      </w:pPr>
      <w:r>
        <w:rPr>
          <w:sz w:val="28"/>
        </w:rPr>
        <w:t>- смешанные затраты, состоящие из постоянной и переменой части. К таким затратам относятся, например, затраты на текущий ремонт оборудования, почтовые и телеграфные расходы и др.</w:t>
      </w:r>
    </w:p>
    <w:p w:rsidR="003B1EFB" w:rsidRDefault="003B1EFB">
      <w:pPr>
        <w:spacing w:line="312" w:lineRule="auto"/>
        <w:ind w:firstLine="851"/>
        <w:jc w:val="both"/>
        <w:rPr>
          <w:sz w:val="28"/>
        </w:rPr>
      </w:pPr>
      <w:r>
        <w:rPr>
          <w:sz w:val="28"/>
        </w:rPr>
        <w:t>Следует провести определенную границу между переменными и постоянными затратами достаточно сложно. Например, в затратах на электроэнергию может быть как переменная составляющая, непосредственно зависящая от объемов производства, так и постоянная, связанная, например, с освещением помещений, работой охранных систем, компьютерных сетей и т.п. Во всех случаях руководству предприятия целесообразно стремиться к такой организации учета, при случае решения этой проблемы на предприятии возникнут условия для проведения углубленного операционного анализа (анализ безубыточности, текущий функционально-стоимостный анализ и функционально-стоимостный анализ на будущие периоды).</w:t>
      </w:r>
    </w:p>
    <w:p w:rsidR="003B1EFB" w:rsidRDefault="003B1EFB">
      <w:pPr>
        <w:spacing w:line="312" w:lineRule="auto"/>
        <w:ind w:firstLine="851"/>
        <w:jc w:val="both"/>
        <w:rPr>
          <w:sz w:val="28"/>
        </w:rPr>
      </w:pPr>
      <w:r>
        <w:rPr>
          <w:sz w:val="28"/>
        </w:rPr>
        <w:t>Большую роль при формировании финансовой политики предприятия играет выбор амортизационной политики. Предприятие может применить метод ускоренной амортизации, увеличивая тем самым издержки, произвести переоценку основных фондов с учетом рыночной стоимости либо по рекомендуемым коэффициентам, что опять повлияет на издержки производства, на сумму налога на имущества, а следовательно, на уровне внереализационных расходов. Кроме того, сумма амортизации влияет и на налогооблагаемую прибыль предприятия.</w:t>
      </w:r>
    </w:p>
    <w:p w:rsidR="003B1EFB" w:rsidRDefault="003B1EFB">
      <w:pPr>
        <w:spacing w:line="312" w:lineRule="auto"/>
        <w:ind w:firstLine="851"/>
        <w:jc w:val="both"/>
        <w:rPr>
          <w:b/>
          <w:sz w:val="28"/>
        </w:rPr>
      </w:pPr>
      <w:r>
        <w:rPr>
          <w:sz w:val="28"/>
        </w:rPr>
        <w:t>Информационной базой для расчетов по определению вышеупомянутых групп затрат и разработке амортизационной политики является бухгалтерские группировочные ведомости по учету затрат, журналы-ордера, отчеты структурных подразделений.</w:t>
      </w:r>
    </w:p>
    <w:p w:rsidR="003B1EFB" w:rsidRDefault="003B1EFB">
      <w:pPr>
        <w:spacing w:line="312" w:lineRule="auto"/>
        <w:jc w:val="both"/>
        <w:rPr>
          <w:sz w:val="28"/>
        </w:rPr>
      </w:pPr>
    </w:p>
    <w:p w:rsidR="003B1EFB" w:rsidRDefault="003B1EFB">
      <w:pPr>
        <w:pStyle w:val="1"/>
      </w:pPr>
      <w:r>
        <w:br w:type="page"/>
      </w:r>
      <w:bookmarkStart w:id="18" w:name="_Toc468713712"/>
      <w:r>
        <w:t>ЗАКЛЮЧЕНИЕ</w:t>
      </w:r>
      <w:bookmarkEnd w:id="18"/>
    </w:p>
    <w:p w:rsidR="003B1EFB" w:rsidRDefault="003B1EFB">
      <w:pPr>
        <w:jc w:val="center"/>
        <w:rPr>
          <w:sz w:val="28"/>
        </w:rPr>
      </w:pPr>
    </w:p>
    <w:p w:rsidR="003B1EFB" w:rsidRDefault="003B1EFB">
      <w:pPr>
        <w:pStyle w:val="a3"/>
        <w:spacing w:line="312" w:lineRule="auto"/>
        <w:ind w:firstLine="709"/>
        <w:jc w:val="both"/>
      </w:pPr>
      <w:r>
        <w:t>Данная работа посвящена изучению анализа финансово-экономического состояния предприятия на примере МТП магазин «Шанс».</w:t>
      </w:r>
    </w:p>
    <w:p w:rsidR="003B1EFB" w:rsidRDefault="003B1EFB">
      <w:pPr>
        <w:spacing w:line="312" w:lineRule="auto"/>
        <w:jc w:val="both"/>
        <w:rPr>
          <w:sz w:val="28"/>
        </w:rPr>
      </w:pPr>
      <w:r>
        <w:rPr>
          <w:sz w:val="28"/>
        </w:rPr>
        <w:tab/>
        <w:t>В первой главе работы рассмотрены теоретические вопросы анализа финансового состояния предприятия. Дана характеристика  и оценка следующим показателям:</w:t>
      </w:r>
    </w:p>
    <w:p w:rsidR="003B1EFB" w:rsidRDefault="003B1EFB">
      <w:pPr>
        <w:numPr>
          <w:ilvl w:val="0"/>
          <w:numId w:val="17"/>
        </w:numPr>
        <w:spacing w:line="312" w:lineRule="auto"/>
        <w:jc w:val="both"/>
        <w:rPr>
          <w:sz w:val="28"/>
        </w:rPr>
      </w:pPr>
      <w:r>
        <w:rPr>
          <w:sz w:val="28"/>
        </w:rPr>
        <w:t>структура баланса;</w:t>
      </w:r>
    </w:p>
    <w:p w:rsidR="003B1EFB" w:rsidRDefault="003B1EFB">
      <w:pPr>
        <w:numPr>
          <w:ilvl w:val="0"/>
          <w:numId w:val="17"/>
        </w:numPr>
        <w:spacing w:line="312" w:lineRule="auto"/>
        <w:jc w:val="both"/>
        <w:rPr>
          <w:sz w:val="28"/>
        </w:rPr>
      </w:pPr>
      <w:r>
        <w:rPr>
          <w:sz w:val="28"/>
        </w:rPr>
        <w:t>ликвидность баланса и платежеспособность предприятия;</w:t>
      </w:r>
    </w:p>
    <w:p w:rsidR="003B1EFB" w:rsidRDefault="003B1EFB">
      <w:pPr>
        <w:numPr>
          <w:ilvl w:val="0"/>
          <w:numId w:val="17"/>
        </w:numPr>
        <w:spacing w:line="312" w:lineRule="auto"/>
        <w:jc w:val="both"/>
        <w:rPr>
          <w:sz w:val="28"/>
        </w:rPr>
      </w:pPr>
      <w:r>
        <w:rPr>
          <w:sz w:val="28"/>
        </w:rPr>
        <w:t>финансовая устойчивость;</w:t>
      </w:r>
    </w:p>
    <w:p w:rsidR="003B1EFB" w:rsidRDefault="003B1EFB">
      <w:pPr>
        <w:numPr>
          <w:ilvl w:val="0"/>
          <w:numId w:val="17"/>
        </w:numPr>
        <w:spacing w:line="312" w:lineRule="auto"/>
        <w:jc w:val="both"/>
        <w:rPr>
          <w:sz w:val="28"/>
        </w:rPr>
      </w:pPr>
      <w:r>
        <w:rPr>
          <w:sz w:val="28"/>
        </w:rPr>
        <w:t>деловая активность;</w:t>
      </w:r>
    </w:p>
    <w:p w:rsidR="003B1EFB" w:rsidRDefault="003B1EFB">
      <w:pPr>
        <w:numPr>
          <w:ilvl w:val="0"/>
          <w:numId w:val="17"/>
        </w:numPr>
        <w:spacing w:line="312" w:lineRule="auto"/>
        <w:jc w:val="both"/>
        <w:rPr>
          <w:sz w:val="28"/>
        </w:rPr>
      </w:pPr>
      <w:r>
        <w:rPr>
          <w:sz w:val="28"/>
        </w:rPr>
        <w:t>движение капитала;</w:t>
      </w:r>
    </w:p>
    <w:p w:rsidR="003B1EFB" w:rsidRDefault="003B1EFB">
      <w:pPr>
        <w:numPr>
          <w:ilvl w:val="0"/>
          <w:numId w:val="17"/>
        </w:numPr>
        <w:spacing w:line="312" w:lineRule="auto"/>
        <w:jc w:val="both"/>
        <w:rPr>
          <w:sz w:val="28"/>
        </w:rPr>
      </w:pPr>
      <w:r>
        <w:rPr>
          <w:sz w:val="28"/>
        </w:rPr>
        <w:t>движение денежных средств.</w:t>
      </w:r>
    </w:p>
    <w:p w:rsidR="003B1EFB" w:rsidRDefault="003B1EFB">
      <w:pPr>
        <w:spacing w:line="312" w:lineRule="auto"/>
        <w:jc w:val="both"/>
        <w:rPr>
          <w:sz w:val="28"/>
        </w:rPr>
      </w:pPr>
      <w:r>
        <w:rPr>
          <w:sz w:val="28"/>
        </w:rPr>
        <w:t>Основным документом для анализа финансового состояния был «Годовой бухгалтерский отчет организации».</w:t>
      </w:r>
    </w:p>
    <w:p w:rsidR="003B1EFB" w:rsidRDefault="003B1EFB">
      <w:pPr>
        <w:spacing w:line="312" w:lineRule="auto"/>
        <w:jc w:val="both"/>
        <w:rPr>
          <w:sz w:val="28"/>
        </w:rPr>
      </w:pPr>
      <w:r>
        <w:rPr>
          <w:sz w:val="28"/>
        </w:rPr>
        <w:tab/>
        <w:t>Во второй главе данной работы произведен анализ финансово-экономического состояния МТП магазин «Шанс», состояние структуры баланса можно охарактеризовать как удовлетворительное. Наблюдается высокая автономия предприятия (высокий удельный вес собственного капитала – 81,3 %) и низкая степень использования заемных средств – 18,7%.</w:t>
      </w:r>
    </w:p>
    <w:p w:rsidR="003B1EFB" w:rsidRDefault="003B1EFB">
      <w:pPr>
        <w:spacing w:line="312" w:lineRule="auto"/>
        <w:jc w:val="both"/>
        <w:rPr>
          <w:sz w:val="28"/>
        </w:rPr>
      </w:pPr>
      <w:r>
        <w:rPr>
          <w:sz w:val="28"/>
        </w:rPr>
        <w:tab/>
        <w:t xml:space="preserve">Анализ ликвидности баланса МТП магазин «Шанс» показал, что она недостаточна. Процент покрытия по текущей ликвидности составил 01.01.99 г. 35,4%, а перспективная ликвидность отражает платежный излишек. Расчет относительных показателей ликвидности и платежеспособности позволяет сделать вывод о платежеспособности предприятия. </w:t>
      </w:r>
    </w:p>
    <w:p w:rsidR="003B1EFB" w:rsidRDefault="003B1EFB">
      <w:pPr>
        <w:spacing w:line="312" w:lineRule="auto"/>
        <w:jc w:val="both"/>
        <w:rPr>
          <w:sz w:val="28"/>
        </w:rPr>
      </w:pPr>
      <w:r>
        <w:rPr>
          <w:sz w:val="28"/>
        </w:rPr>
        <w:tab/>
        <w:t xml:space="preserve">МТП магазин «Шанс» имеет достаточную финансовую независимость (при норме 0,5   на 01.01.99 г. он имеет значение 0,81) и финансовую устойчивость (при норме 0,8-0,9 этот показатель имеет значение 0,81). МТП магазин «Шанс» на 01.01.99 г. становится предприятием </w:t>
      </w:r>
      <w:r>
        <w:rPr>
          <w:sz w:val="28"/>
          <w:lang w:val="en-US"/>
        </w:rPr>
        <w:t>III</w:t>
      </w:r>
      <w:r>
        <w:rPr>
          <w:sz w:val="28"/>
        </w:rPr>
        <w:t xml:space="preserve"> класса устойчивости.</w:t>
      </w:r>
    </w:p>
    <w:p w:rsidR="003B1EFB" w:rsidRDefault="003B1EFB">
      <w:pPr>
        <w:spacing w:line="312" w:lineRule="auto"/>
        <w:jc w:val="both"/>
        <w:rPr>
          <w:sz w:val="28"/>
        </w:rPr>
      </w:pPr>
      <w:r>
        <w:rPr>
          <w:sz w:val="28"/>
        </w:rPr>
        <w:tab/>
        <w:t>Проведенный анализ деловой активности предприятия позволяет выявить, насколько эффективно оно использует свои средства. Можно сделать вывод, что по сравнению с 1997 г.  произошло снижение этого показателя.</w:t>
      </w:r>
    </w:p>
    <w:p w:rsidR="003B1EFB" w:rsidRDefault="003B1EFB">
      <w:pPr>
        <w:spacing w:line="312" w:lineRule="auto"/>
        <w:jc w:val="both"/>
        <w:rPr>
          <w:sz w:val="28"/>
        </w:rPr>
      </w:pPr>
      <w:r>
        <w:rPr>
          <w:sz w:val="28"/>
        </w:rPr>
        <w:tab/>
        <w:t>Рентабельность продаж также уменьшилась на 0,05 % за счет отрицательного фактора изменения себестоимости и изменения коммерческих расходов. Рентабельность основной деятельности на 01.01.99 г. возросла на 0,07 % , это произошло за счет увеличения прочих внереализационных доходов и уменьшения прочих внереализационных расходов.</w:t>
      </w:r>
    </w:p>
    <w:p w:rsidR="003B1EFB" w:rsidRDefault="003B1EFB">
      <w:pPr>
        <w:spacing w:line="312" w:lineRule="auto"/>
        <w:jc w:val="both"/>
        <w:rPr>
          <w:sz w:val="28"/>
        </w:rPr>
      </w:pPr>
      <w:r>
        <w:rPr>
          <w:sz w:val="28"/>
        </w:rPr>
        <w:tab/>
        <w:t>Движение денежных средств на предприятии происходило только по текущей деятельности, основным источником их прихода явилась выручка от реализации товаров, работ и услуг, которая составила 99,6 %  (среди направлений по использованию денежных средств значительный вес занимает оплата приобретенных товаров, работ и услуг – 86,3 %). Положительным фактом в движении денежных средств является превышение притока средств над их оттоком, что необходимо для финансовой стабильности предприятия.</w:t>
      </w:r>
    </w:p>
    <w:p w:rsidR="003B1EFB" w:rsidRDefault="003B1EFB">
      <w:pPr>
        <w:spacing w:line="312" w:lineRule="auto"/>
        <w:jc w:val="both"/>
        <w:rPr>
          <w:sz w:val="28"/>
        </w:rPr>
      </w:pPr>
      <w:r>
        <w:rPr>
          <w:sz w:val="28"/>
        </w:rPr>
        <w:tab/>
        <w:t>В третьей главе данной работы разработана финансовая политика МТП магазин «Шанс». По итогам  проведенной работы можно сделать вывод о приоритете перехода финансами на основе анализа финансово-экономического состояния с учетом постановки стратегических целей деятельности предприятия, адекватных рыночных условий  и поиска путей их достижения.</w:t>
      </w:r>
    </w:p>
    <w:p w:rsidR="003B1EFB" w:rsidRDefault="003B1EFB">
      <w:pPr>
        <w:spacing w:line="312" w:lineRule="auto"/>
        <w:jc w:val="both"/>
        <w:rPr>
          <w:sz w:val="28"/>
          <w:lang w:val="en-US"/>
        </w:rPr>
      </w:pPr>
    </w:p>
    <w:p w:rsidR="003B1EFB" w:rsidRDefault="003B1EFB">
      <w:pPr>
        <w:pStyle w:val="1"/>
      </w:pPr>
      <w:r>
        <w:br w:type="page"/>
      </w:r>
      <w:bookmarkStart w:id="19" w:name="_Toc468713713"/>
      <w:r>
        <w:t>СПИСОК ЛИТЕРАТУРЫ</w:t>
      </w:r>
      <w:bookmarkEnd w:id="19"/>
    </w:p>
    <w:p w:rsidR="003B1EFB" w:rsidRDefault="003B1EFB">
      <w:pPr>
        <w:pStyle w:val="a9"/>
      </w:pPr>
    </w:p>
    <w:p w:rsidR="003B1EFB" w:rsidRDefault="003B1EFB">
      <w:pPr>
        <w:pStyle w:val="a9"/>
        <w:numPr>
          <w:ilvl w:val="0"/>
          <w:numId w:val="18"/>
        </w:numPr>
        <w:spacing w:line="312" w:lineRule="auto"/>
        <w:jc w:val="both"/>
      </w:pPr>
      <w:r>
        <w:t>Баканов М.И., Шеремет А.Д. Теория экономического анализа.-М.: Финансы и статистика, 1993 г. – 228 с.</w:t>
      </w:r>
    </w:p>
    <w:p w:rsidR="003B1EFB" w:rsidRDefault="003B1EFB">
      <w:pPr>
        <w:pStyle w:val="a9"/>
        <w:numPr>
          <w:ilvl w:val="0"/>
          <w:numId w:val="18"/>
        </w:numPr>
        <w:spacing w:line="312" w:lineRule="auto"/>
        <w:jc w:val="both"/>
      </w:pPr>
      <w:r>
        <w:t>Бернстайн Л.А. Анализ финансовой отчетности: Пер. с англ.. – М.: Финансы и статистика, 1996 г.</w:t>
      </w:r>
    </w:p>
    <w:p w:rsidR="003B1EFB" w:rsidRDefault="003B1EFB">
      <w:pPr>
        <w:pStyle w:val="a9"/>
        <w:numPr>
          <w:ilvl w:val="0"/>
          <w:numId w:val="18"/>
        </w:numPr>
        <w:spacing w:line="312" w:lineRule="auto"/>
        <w:jc w:val="both"/>
      </w:pPr>
      <w:r>
        <w:t>Бухгалтерский анализ. Пер. с англ. /Под ред. М.А. Гольцберга, Л.М. Хасан-Бек. – Киев, 1993 г.</w:t>
      </w:r>
    </w:p>
    <w:p w:rsidR="003B1EFB" w:rsidRDefault="003B1EFB">
      <w:pPr>
        <w:pStyle w:val="a9"/>
        <w:numPr>
          <w:ilvl w:val="0"/>
          <w:numId w:val="18"/>
        </w:numPr>
        <w:spacing w:line="312" w:lineRule="auto"/>
        <w:jc w:val="both"/>
      </w:pPr>
      <w:r>
        <w:t>Быкадоров В.Л., Алексеев П.Д. Финансово-экономическое состояние предприятия. – М.: «ПРИОР»,1999 г.</w:t>
      </w:r>
    </w:p>
    <w:p w:rsidR="003B1EFB" w:rsidRDefault="003B1EFB">
      <w:pPr>
        <w:pStyle w:val="a9"/>
        <w:numPr>
          <w:ilvl w:val="0"/>
          <w:numId w:val="18"/>
        </w:numPr>
        <w:spacing w:line="312" w:lineRule="auto"/>
        <w:jc w:val="both"/>
      </w:pPr>
      <w:r>
        <w:t>Ворст Й., Ревентлоу П. Экономика фирмы: Учеб./ Пер. с датского А.Н. Чеканского. – М.: Высш. шк., 1994 г.</w:t>
      </w:r>
    </w:p>
    <w:p w:rsidR="003B1EFB" w:rsidRDefault="003B1EFB">
      <w:pPr>
        <w:pStyle w:val="a9"/>
        <w:numPr>
          <w:ilvl w:val="0"/>
          <w:numId w:val="18"/>
        </w:numPr>
        <w:spacing w:line="312" w:lineRule="auto"/>
        <w:jc w:val="both"/>
      </w:pPr>
      <w:r>
        <w:t>Донцова Л.В., Никифорова Н.А. Анализ бухгалтерской отчетности. – М.: Издательство «ДИС», 1998 г.</w:t>
      </w:r>
    </w:p>
    <w:p w:rsidR="003B1EFB" w:rsidRDefault="003B1EFB">
      <w:pPr>
        <w:pStyle w:val="a9"/>
        <w:numPr>
          <w:ilvl w:val="0"/>
          <w:numId w:val="18"/>
        </w:numPr>
        <w:spacing w:line="312" w:lineRule="auto"/>
        <w:jc w:val="both"/>
      </w:pPr>
      <w:r>
        <w:t>Друри К. Введение  в производственный и управленческий учет. Пер. с англ. /Под ред. С.А. Табалиной. – М.: Ацдит, ЮНИТИ, 1994 г.</w:t>
      </w:r>
    </w:p>
    <w:p w:rsidR="003B1EFB" w:rsidRDefault="003B1EFB">
      <w:pPr>
        <w:pStyle w:val="a9"/>
        <w:numPr>
          <w:ilvl w:val="0"/>
          <w:numId w:val="18"/>
        </w:numPr>
        <w:spacing w:line="312" w:lineRule="auto"/>
        <w:jc w:val="both"/>
      </w:pPr>
      <w:r>
        <w:t>Едронова В.Н., Мизиковский Е.А. Учет и анализ финансовых активов: акции, обликации, векселя. – М.: Финансы и статистика, 1995 г.</w:t>
      </w:r>
    </w:p>
    <w:p w:rsidR="003B1EFB" w:rsidRDefault="003B1EFB">
      <w:pPr>
        <w:pStyle w:val="a9"/>
        <w:numPr>
          <w:ilvl w:val="0"/>
          <w:numId w:val="18"/>
        </w:numPr>
        <w:spacing w:line="312" w:lineRule="auto"/>
        <w:jc w:val="both"/>
      </w:pPr>
      <w:r>
        <w:t>Ефимова О.В. Финансовый анализ. – М.: Бухгалтерский учет, 1996 г.</w:t>
      </w:r>
    </w:p>
    <w:p w:rsidR="003B1EFB" w:rsidRDefault="003B1EFB">
      <w:pPr>
        <w:pStyle w:val="a9"/>
        <w:numPr>
          <w:ilvl w:val="0"/>
          <w:numId w:val="18"/>
        </w:numPr>
        <w:spacing w:line="312" w:lineRule="auto"/>
        <w:jc w:val="both"/>
      </w:pPr>
      <w:r>
        <w:t xml:space="preserve"> Ковалев В.В. Финансовый анализ. Управление капиталом. Выбор инвестиций. Анализ отчетности. – М.: Финансы и статистика, 1995 г.</w:t>
      </w:r>
    </w:p>
    <w:p w:rsidR="003B1EFB" w:rsidRDefault="003B1EFB">
      <w:pPr>
        <w:pStyle w:val="a9"/>
        <w:numPr>
          <w:ilvl w:val="0"/>
          <w:numId w:val="18"/>
        </w:numPr>
        <w:spacing w:line="312" w:lineRule="auto"/>
        <w:jc w:val="both"/>
      </w:pPr>
      <w:r>
        <w:t>Крейнина М.Н. Финансовое состояние предприятий. Методы оценки. – М.: Издательство «ДИС», 1997 г.</w:t>
      </w:r>
    </w:p>
    <w:p w:rsidR="003B1EFB" w:rsidRDefault="003B1EFB">
      <w:pPr>
        <w:pStyle w:val="a9"/>
        <w:numPr>
          <w:ilvl w:val="0"/>
          <w:numId w:val="18"/>
        </w:numPr>
        <w:spacing w:line="312" w:lineRule="auto"/>
        <w:jc w:val="both"/>
      </w:pPr>
      <w:r>
        <w:t xml:space="preserve"> Маркарьян Н.А. Герасименко Г.П. Финансовый анализ. -  М.: «ПРИОР», 1997 г.</w:t>
      </w:r>
    </w:p>
    <w:p w:rsidR="003B1EFB" w:rsidRDefault="003B1EFB">
      <w:pPr>
        <w:pStyle w:val="a9"/>
        <w:numPr>
          <w:ilvl w:val="0"/>
          <w:numId w:val="18"/>
        </w:numPr>
        <w:spacing w:line="312" w:lineRule="auto"/>
        <w:jc w:val="both"/>
      </w:pPr>
      <w:r>
        <w:t xml:space="preserve"> Павлова Л.Н. Финансовый менеджмент. Управление денежным оборотом предприятий: Учебник для вузов. – М.: Банки и биржи, ЮНИТИ, 1995 г.</w:t>
      </w:r>
    </w:p>
    <w:p w:rsidR="003B1EFB" w:rsidRDefault="003B1EFB">
      <w:pPr>
        <w:pStyle w:val="a9"/>
        <w:numPr>
          <w:ilvl w:val="0"/>
          <w:numId w:val="18"/>
        </w:numPr>
        <w:spacing w:line="312" w:lineRule="auto"/>
        <w:jc w:val="both"/>
      </w:pPr>
      <w:r>
        <w:t xml:space="preserve"> Ричард Брейли, Стюарт Майерс. Принципы корпоративных финансов: Пер. с англ. – М.: ЗАО «Олимп-Бизнес», 1997 г.</w:t>
      </w:r>
    </w:p>
    <w:p w:rsidR="003B1EFB" w:rsidRDefault="003B1EFB">
      <w:pPr>
        <w:pStyle w:val="a9"/>
        <w:numPr>
          <w:ilvl w:val="0"/>
          <w:numId w:val="18"/>
        </w:numPr>
        <w:spacing w:line="312" w:lineRule="auto"/>
        <w:jc w:val="both"/>
      </w:pPr>
      <w:r>
        <w:t xml:space="preserve">  Рындин А.Г., Шамаев Г.А. Организация финансового  менеджмента на предприятии. – М.: Русская Деловая Литература, 1997 г.</w:t>
      </w:r>
    </w:p>
    <w:p w:rsidR="003B1EFB" w:rsidRDefault="003B1EFB">
      <w:pPr>
        <w:pStyle w:val="a9"/>
        <w:numPr>
          <w:ilvl w:val="0"/>
          <w:numId w:val="18"/>
        </w:numPr>
        <w:spacing w:line="312" w:lineRule="auto"/>
        <w:jc w:val="both"/>
      </w:pPr>
      <w:r>
        <w:t xml:space="preserve"> Стоянова Е.С. Финансовый менеджмент в условиях инфляции. – М.: Перспектива, 1995 г.</w:t>
      </w:r>
    </w:p>
    <w:p w:rsidR="003B1EFB" w:rsidRDefault="003B1EFB">
      <w:pPr>
        <w:pStyle w:val="a9"/>
        <w:numPr>
          <w:ilvl w:val="0"/>
          <w:numId w:val="18"/>
        </w:numPr>
        <w:spacing w:line="312" w:lineRule="auto"/>
        <w:jc w:val="both"/>
      </w:pPr>
      <w:r>
        <w:t xml:space="preserve"> Торговое дело: экономика и организация. /Под ред. Л.А. Брагина. – М.: ИНФРА-М, 1997 г.</w:t>
      </w:r>
    </w:p>
    <w:p w:rsidR="003B1EFB" w:rsidRDefault="003B1EFB">
      <w:pPr>
        <w:pStyle w:val="a9"/>
        <w:numPr>
          <w:ilvl w:val="0"/>
          <w:numId w:val="18"/>
        </w:numPr>
        <w:spacing w:line="312" w:lineRule="auto"/>
        <w:jc w:val="both"/>
      </w:pPr>
      <w:r>
        <w:t xml:space="preserve"> Финансовое управление компаний. /Под ред. Е.В. Кузнецовой. – М.: Фонд «Правовая культура», 1995 г.</w:t>
      </w:r>
    </w:p>
    <w:p w:rsidR="003B1EFB" w:rsidRDefault="003B1EFB">
      <w:pPr>
        <w:pStyle w:val="a9"/>
        <w:numPr>
          <w:ilvl w:val="0"/>
          <w:numId w:val="18"/>
        </w:numPr>
        <w:spacing w:line="312" w:lineRule="auto"/>
        <w:jc w:val="both"/>
      </w:pPr>
      <w:r>
        <w:t xml:space="preserve"> Финансовый менеджмент. /Под ред. Г.Б. Поляка. – М.: Финансы, ЮНИТИ, 1997 г.</w:t>
      </w:r>
    </w:p>
    <w:p w:rsidR="003B1EFB" w:rsidRDefault="003B1EFB">
      <w:pPr>
        <w:pStyle w:val="a9"/>
        <w:numPr>
          <w:ilvl w:val="0"/>
          <w:numId w:val="18"/>
        </w:numPr>
        <w:spacing w:line="312" w:lineRule="auto"/>
        <w:jc w:val="both"/>
      </w:pPr>
      <w:r>
        <w:t xml:space="preserve"> Финансовое управление фирмой. /Под ред. В.И. Терехина. – М.: Экономика,1998 г.</w:t>
      </w:r>
    </w:p>
    <w:p w:rsidR="003B1EFB" w:rsidRDefault="003B1EFB">
      <w:pPr>
        <w:pStyle w:val="a9"/>
        <w:numPr>
          <w:ilvl w:val="0"/>
          <w:numId w:val="18"/>
        </w:numPr>
        <w:spacing w:line="312" w:lineRule="auto"/>
        <w:jc w:val="both"/>
      </w:pPr>
      <w:r>
        <w:t xml:space="preserve"> Финансовый менеджмент. Управление финансами предприятий на российском рынке: Учебно-практическое руководство. Авторский коллектив под руководством Е.С. Стояновой. – М.: Перспектива,1993 г.</w:t>
      </w:r>
    </w:p>
    <w:p w:rsidR="003B1EFB" w:rsidRDefault="003B1EFB">
      <w:pPr>
        <w:pStyle w:val="a9"/>
        <w:numPr>
          <w:ilvl w:val="0"/>
          <w:numId w:val="18"/>
        </w:numPr>
        <w:spacing w:line="312" w:lineRule="auto"/>
        <w:jc w:val="both"/>
      </w:pPr>
      <w:r>
        <w:t xml:space="preserve"> Хорнгрен Т., Форстер Дж. Бухгалтерский учет: управленческий аспект. Пер. с англ. / Под ред. Я.В. Соколова. – М.: Финансы и статистика, 1996 г.</w:t>
      </w:r>
    </w:p>
    <w:p w:rsidR="003B1EFB" w:rsidRDefault="003B1EFB">
      <w:pPr>
        <w:pStyle w:val="a9"/>
        <w:numPr>
          <w:ilvl w:val="0"/>
          <w:numId w:val="18"/>
        </w:numPr>
        <w:spacing w:line="312" w:lineRule="auto"/>
        <w:jc w:val="both"/>
      </w:pPr>
      <w:r>
        <w:t xml:space="preserve"> Четрыкин Е.М. Методы финансовых и коммерческих расчетов. – М.: Дело, 1992 г.</w:t>
      </w:r>
    </w:p>
    <w:p w:rsidR="003B1EFB" w:rsidRDefault="003B1EFB">
      <w:pPr>
        <w:pStyle w:val="a9"/>
        <w:numPr>
          <w:ilvl w:val="0"/>
          <w:numId w:val="18"/>
        </w:numPr>
        <w:spacing w:line="312" w:lineRule="auto"/>
        <w:jc w:val="both"/>
      </w:pPr>
      <w:r>
        <w:t xml:space="preserve"> Шеремет А.Д., Сайфулин Р.С. Методика финансового анализа. – М.: ИНФРА-М, 1995 г.</w:t>
      </w:r>
    </w:p>
    <w:p w:rsidR="003B1EFB" w:rsidRDefault="003B1EFB">
      <w:pPr>
        <w:pStyle w:val="a9"/>
        <w:numPr>
          <w:ilvl w:val="0"/>
          <w:numId w:val="18"/>
        </w:numPr>
        <w:spacing w:line="312" w:lineRule="auto"/>
        <w:jc w:val="both"/>
      </w:pPr>
      <w:r>
        <w:t xml:space="preserve"> Яругова А. Управленческий учет: опыт экономически развитых стран. / Пер. с польского. – М.: Финансы и статистика, 1991 г. </w:t>
      </w:r>
    </w:p>
    <w:p w:rsidR="003B1EFB" w:rsidRDefault="003B1EFB">
      <w:pPr>
        <w:pStyle w:val="a9"/>
        <w:numPr>
          <w:ilvl w:val="0"/>
          <w:numId w:val="18"/>
        </w:numPr>
        <w:spacing w:line="312" w:lineRule="auto"/>
        <w:jc w:val="both"/>
      </w:pPr>
      <w:r>
        <w:t>Болдырев В.О. О современных методах финансового анализа. // Бизнес и банки. – 1998 г. - № 6.</w:t>
      </w:r>
    </w:p>
    <w:p w:rsidR="003B1EFB" w:rsidRDefault="003B1EFB">
      <w:pPr>
        <w:pStyle w:val="1"/>
        <w:rPr>
          <w:sz w:val="52"/>
          <w:lang w:val="en-US"/>
        </w:rPr>
      </w:pPr>
      <w:bookmarkStart w:id="20" w:name="_GoBack"/>
      <w:bookmarkEnd w:id="20"/>
    </w:p>
    <w:sectPr w:rsidR="003B1EFB">
      <w:headerReference w:type="even" r:id="rId31"/>
      <w:headerReference w:type="default" r:id="rId32"/>
      <w:pgSz w:w="11906" w:h="16838"/>
      <w:pgMar w:top="1418" w:right="851"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EFB" w:rsidRDefault="003B1EFB">
      <w:r>
        <w:separator/>
      </w:r>
    </w:p>
  </w:endnote>
  <w:endnote w:type="continuationSeparator" w:id="0">
    <w:p w:rsidR="003B1EFB" w:rsidRDefault="003B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EFB" w:rsidRDefault="003B1EFB">
      <w:r>
        <w:separator/>
      </w:r>
    </w:p>
  </w:footnote>
  <w:footnote w:type="continuationSeparator" w:id="0">
    <w:p w:rsidR="003B1EFB" w:rsidRDefault="003B1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FB" w:rsidRDefault="003B1EFB">
    <w:pPr>
      <w:pStyle w:val="a5"/>
      <w:framePr w:wrap="around" w:vAnchor="text" w:hAnchor="margin" w:xAlign="right" w:y="1"/>
      <w:rPr>
        <w:rStyle w:val="ab"/>
      </w:rPr>
    </w:pPr>
  </w:p>
  <w:p w:rsidR="003B1EFB" w:rsidRDefault="003B1EF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EFB" w:rsidRDefault="002331B2">
    <w:pPr>
      <w:pStyle w:val="a5"/>
      <w:framePr w:wrap="around" w:vAnchor="text" w:hAnchor="margin" w:xAlign="right" w:y="1"/>
      <w:jc w:val="right"/>
      <w:rPr>
        <w:rStyle w:val="a6"/>
      </w:rPr>
    </w:pPr>
    <w:r>
      <w:rPr>
        <w:rStyle w:val="a6"/>
        <w:noProof/>
      </w:rPr>
      <w:t>2</w:t>
    </w:r>
  </w:p>
  <w:p w:rsidR="003B1EFB" w:rsidRDefault="003B1EFB">
    <w:pPr>
      <w:pStyle w:val="a5"/>
      <w:framePr w:wrap="around" w:vAnchor="text" w:hAnchor="margin" w:xAlign="right" w:y="1"/>
      <w:ind w:right="360"/>
      <w:rPr>
        <w:rStyle w:val="a6"/>
      </w:rPr>
    </w:pPr>
    <w:r>
      <w:rPr>
        <w:rStyle w:val="a6"/>
      </w:rPr>
      <w:t xml:space="preserve"> </w:t>
    </w:r>
  </w:p>
  <w:p w:rsidR="003B1EFB" w:rsidRDefault="003B1EFB">
    <w:pPr>
      <w:pStyle w:val="a5"/>
      <w:framePr w:wrap="auto" w:vAnchor="text" w:hAnchor="page" w:x="1153" w:y="153"/>
      <w:ind w:right="360"/>
      <w:rPr>
        <w:rStyle w:val="a6"/>
      </w:rPr>
    </w:pPr>
    <w:r>
      <w:rPr>
        <w:rStyle w:val="a6"/>
      </w:rPr>
      <w:t xml:space="preserve"> </w:t>
    </w:r>
  </w:p>
  <w:p w:rsidR="003B1EFB" w:rsidRDefault="003B1EFB">
    <w:pPr>
      <w:pStyle w:val="a5"/>
      <w:ind w:right="36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CCFA92"/>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7EC0D47"/>
    <w:multiLevelType w:val="singleLevel"/>
    <w:tmpl w:val="36F0DBE2"/>
    <w:lvl w:ilvl="0">
      <w:start w:val="3"/>
      <w:numFmt w:val="bullet"/>
      <w:lvlText w:val="-"/>
      <w:lvlJc w:val="left"/>
      <w:pPr>
        <w:tabs>
          <w:tab w:val="num" w:pos="435"/>
        </w:tabs>
        <w:ind w:left="435" w:hanging="360"/>
      </w:pPr>
      <w:rPr>
        <w:rFonts w:hint="default"/>
      </w:rPr>
    </w:lvl>
  </w:abstractNum>
  <w:abstractNum w:abstractNumId="3">
    <w:nsid w:val="1C6510BE"/>
    <w:multiLevelType w:val="singleLevel"/>
    <w:tmpl w:val="FCFA8C52"/>
    <w:lvl w:ilvl="0">
      <w:start w:val="1"/>
      <w:numFmt w:val="decimal"/>
      <w:lvlText w:val="%1."/>
      <w:legacy w:legacy="1" w:legacySpace="0" w:legacyIndent="360"/>
      <w:lvlJc w:val="left"/>
      <w:pPr>
        <w:ind w:left="927" w:hanging="360"/>
      </w:pPr>
    </w:lvl>
  </w:abstractNum>
  <w:abstractNum w:abstractNumId="4">
    <w:nsid w:val="32B6258F"/>
    <w:multiLevelType w:val="singleLevel"/>
    <w:tmpl w:val="24344B02"/>
    <w:lvl w:ilvl="0">
      <w:start w:val="1"/>
      <w:numFmt w:val="decimal"/>
      <w:lvlText w:val="%1."/>
      <w:lvlJc w:val="left"/>
      <w:pPr>
        <w:tabs>
          <w:tab w:val="num" w:pos="1080"/>
        </w:tabs>
        <w:ind w:left="1080" w:hanging="360"/>
      </w:pPr>
      <w:rPr>
        <w:rFonts w:hint="default"/>
      </w:rPr>
    </w:lvl>
  </w:abstractNum>
  <w:abstractNum w:abstractNumId="5">
    <w:nsid w:val="3EAC04A9"/>
    <w:multiLevelType w:val="singleLevel"/>
    <w:tmpl w:val="FCFA8C52"/>
    <w:lvl w:ilvl="0">
      <w:start w:val="1"/>
      <w:numFmt w:val="decimal"/>
      <w:lvlText w:val="%1."/>
      <w:legacy w:legacy="1" w:legacySpace="0" w:legacyIndent="360"/>
      <w:lvlJc w:val="left"/>
      <w:pPr>
        <w:ind w:left="927" w:hanging="360"/>
      </w:pPr>
    </w:lvl>
  </w:abstractNum>
  <w:abstractNum w:abstractNumId="6">
    <w:nsid w:val="5623574F"/>
    <w:multiLevelType w:val="singleLevel"/>
    <w:tmpl w:val="048CC4F6"/>
    <w:lvl w:ilvl="0">
      <w:numFmt w:val="none"/>
      <w:lvlText w:val=""/>
      <w:lvlJc w:val="left"/>
      <w:pPr>
        <w:tabs>
          <w:tab w:val="num" w:pos="360"/>
        </w:tabs>
      </w:pPr>
    </w:lvl>
  </w:abstractNum>
  <w:abstractNum w:abstractNumId="7">
    <w:nsid w:val="5B4240D4"/>
    <w:multiLevelType w:val="singleLevel"/>
    <w:tmpl w:val="AE7C56F6"/>
    <w:lvl w:ilvl="0">
      <w:numFmt w:val="none"/>
      <w:lvlText w:val=""/>
      <w:lvlJc w:val="left"/>
      <w:pPr>
        <w:tabs>
          <w:tab w:val="num" w:pos="360"/>
        </w:tabs>
      </w:pPr>
    </w:lvl>
  </w:abstractNum>
  <w:abstractNum w:abstractNumId="8">
    <w:nsid w:val="6D1E6A4D"/>
    <w:multiLevelType w:val="singleLevel"/>
    <w:tmpl w:val="905A3418"/>
    <w:lvl w:ilvl="0">
      <w:start w:val="1"/>
      <w:numFmt w:val="decimal"/>
      <w:lvlText w:val="%1."/>
      <w:lvlJc w:val="left"/>
      <w:pPr>
        <w:tabs>
          <w:tab w:val="num" w:pos="1080"/>
        </w:tabs>
        <w:ind w:left="1080" w:hanging="360"/>
      </w:pPr>
      <w:rPr>
        <w:rFonts w:hint="default"/>
      </w:rPr>
    </w:lvl>
  </w:abstractNum>
  <w:abstractNum w:abstractNumId="9">
    <w:nsid w:val="7923118F"/>
    <w:multiLevelType w:val="singleLevel"/>
    <w:tmpl w:val="BF4A1EE2"/>
    <w:lvl w:ilvl="0">
      <w:start w:val="1"/>
      <w:numFmt w:val="decimal"/>
      <w:lvlText w:val="%1."/>
      <w:lvlJc w:val="left"/>
      <w:pPr>
        <w:tabs>
          <w:tab w:val="num" w:pos="1069"/>
        </w:tabs>
        <w:ind w:left="1069" w:hanging="360"/>
      </w:pPr>
      <w:rPr>
        <w:rFonts w:hint="default"/>
      </w:rPr>
    </w:lvl>
  </w:abstractNum>
  <w:num w:numId="1">
    <w:abstractNumId w:val="4"/>
  </w:num>
  <w:num w:numId="2">
    <w:abstractNumId w:val="9"/>
  </w:num>
  <w:num w:numId="3">
    <w:abstractNumId w:val="1"/>
  </w:num>
  <w:num w:numId="4">
    <w:abstractNumId w:val="0"/>
  </w:num>
  <w:num w:numId="5">
    <w:abstractNumId w:val="3"/>
  </w:num>
  <w:num w:numId="6">
    <w:abstractNumId w:val="7"/>
  </w:num>
  <w:num w:numId="7">
    <w:abstractNumId w:val="7"/>
  </w:num>
  <w:num w:numId="8">
    <w:abstractNumId w:val="7"/>
  </w:num>
  <w:num w:numId="9">
    <w:abstractNumId w:val="7"/>
  </w:num>
  <w:num w:numId="10">
    <w:abstractNumId w:val="7"/>
  </w:num>
  <w:num w:numId="11">
    <w:abstractNumId w:val="5"/>
  </w:num>
  <w:num w:numId="12">
    <w:abstractNumId w:val="6"/>
  </w:num>
  <w:num w:numId="13">
    <w:abstractNumId w:val="6"/>
  </w:num>
  <w:num w:numId="14">
    <w:abstractNumId w:val="6"/>
  </w:num>
  <w:num w:numId="15">
    <w:abstractNumId w:val="6"/>
  </w:num>
  <w:num w:numId="16">
    <w:abstractNumId w:val="6"/>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1B2"/>
    <w:rsid w:val="002331B2"/>
    <w:rsid w:val="003B1EFB"/>
    <w:rsid w:val="00794944"/>
    <w:rsid w:val="00FD4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6"/>
    <o:shapelayout v:ext="edit">
      <o:idmap v:ext="edit" data="1"/>
    </o:shapelayout>
  </w:shapeDefaults>
  <w:decimalSymbol w:val=","/>
  <w:listSeparator w:val=";"/>
  <w15:chartTrackingRefBased/>
  <w15:docId w15:val="{20F81C50-71ED-4547-962A-DBDEFC5F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jc w:val="center"/>
      <w:outlineLvl w:val="1"/>
    </w:pPr>
    <w:rPr>
      <w:b/>
      <w:sz w:val="28"/>
      <w:lang w:val="en-US"/>
    </w:rPr>
  </w:style>
  <w:style w:type="paragraph" w:styleId="3">
    <w:name w:val="heading 3"/>
    <w:basedOn w:val="a"/>
    <w:next w:val="a"/>
    <w:qFormat/>
    <w:pPr>
      <w:keepNext/>
      <w:spacing w:line="312" w:lineRule="auto"/>
      <w:ind w:firstLine="284"/>
      <w:jc w:val="center"/>
      <w:outlineLvl w:val="2"/>
    </w:pPr>
    <w:rPr>
      <w:b/>
      <w:sz w:val="28"/>
    </w:rPr>
  </w:style>
  <w:style w:type="paragraph" w:styleId="4">
    <w:name w:val="heading 4"/>
    <w:basedOn w:val="a"/>
    <w:next w:val="a"/>
    <w:qFormat/>
    <w:pPr>
      <w:keepNext/>
      <w:spacing w:line="312" w:lineRule="auto"/>
      <w:jc w:val="right"/>
      <w:outlineLvl w:val="3"/>
    </w:pPr>
    <w:rPr>
      <w:sz w:val="28"/>
    </w:rPr>
  </w:style>
  <w:style w:type="paragraph" w:styleId="5">
    <w:name w:val="heading 5"/>
    <w:basedOn w:val="a"/>
    <w:next w:val="a"/>
    <w:qFormat/>
    <w:pPr>
      <w:keepNext/>
      <w:spacing w:line="312" w:lineRule="auto"/>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ind w:firstLine="567"/>
      <w:jc w:val="both"/>
    </w:pPr>
    <w:rPr>
      <w:color w:val="FF0000"/>
      <w:sz w:val="28"/>
    </w:rPr>
  </w:style>
  <w:style w:type="paragraph" w:customStyle="1" w:styleId="20">
    <w:name w:val="заголовок 2"/>
    <w:basedOn w:val="a"/>
    <w:next w:val="a"/>
    <w:pPr>
      <w:keepNext/>
      <w:ind w:firstLine="567"/>
      <w:jc w:val="center"/>
    </w:pPr>
    <w:rPr>
      <w:b/>
      <w:sz w:val="28"/>
    </w:rPr>
  </w:style>
  <w:style w:type="paragraph" w:customStyle="1" w:styleId="30">
    <w:name w:val="заголовок 3"/>
    <w:basedOn w:val="a"/>
    <w:next w:val="a"/>
    <w:pPr>
      <w:keepNext/>
      <w:ind w:firstLine="567"/>
      <w:jc w:val="both"/>
    </w:pPr>
    <w:rPr>
      <w:sz w:val="28"/>
    </w:rPr>
  </w:style>
  <w:style w:type="paragraph" w:customStyle="1" w:styleId="40">
    <w:name w:val="заголовок 4"/>
    <w:basedOn w:val="a"/>
    <w:next w:val="a"/>
    <w:pPr>
      <w:keepNext/>
      <w:ind w:left="567"/>
      <w:jc w:val="right"/>
    </w:pPr>
    <w:rPr>
      <w:sz w:val="28"/>
    </w:rPr>
  </w:style>
  <w:style w:type="paragraph" w:customStyle="1" w:styleId="50">
    <w:name w:val="заголовок 5"/>
    <w:basedOn w:val="a"/>
    <w:next w:val="a"/>
    <w:pPr>
      <w:keepNext/>
      <w:ind w:left="567"/>
      <w:jc w:val="center"/>
    </w:pPr>
    <w:rPr>
      <w:b/>
      <w:sz w:val="28"/>
    </w:rPr>
  </w:style>
  <w:style w:type="paragraph" w:customStyle="1" w:styleId="6">
    <w:name w:val="заголовок 6"/>
    <w:basedOn w:val="a"/>
    <w:next w:val="a"/>
    <w:pPr>
      <w:keepNext/>
      <w:ind w:left="567"/>
      <w:jc w:val="both"/>
    </w:pPr>
    <w:rPr>
      <w:sz w:val="28"/>
    </w:rPr>
  </w:style>
  <w:style w:type="paragraph" w:customStyle="1" w:styleId="7">
    <w:name w:val="заголовок 7"/>
    <w:basedOn w:val="a"/>
    <w:next w:val="a"/>
    <w:pPr>
      <w:keepNext/>
      <w:ind w:firstLine="567"/>
      <w:jc w:val="both"/>
    </w:pPr>
    <w:rPr>
      <w:color w:val="FFFFFF"/>
      <w:sz w:val="28"/>
    </w:rPr>
  </w:style>
  <w:style w:type="paragraph" w:customStyle="1" w:styleId="8">
    <w:name w:val="заголовок 8"/>
    <w:basedOn w:val="a"/>
    <w:next w:val="a"/>
    <w:pPr>
      <w:keepNext/>
      <w:ind w:firstLine="567"/>
      <w:jc w:val="right"/>
    </w:pPr>
    <w:rPr>
      <w:color w:val="FF0000"/>
      <w:sz w:val="28"/>
    </w:rPr>
  </w:style>
  <w:style w:type="paragraph" w:customStyle="1" w:styleId="9">
    <w:name w:val="заголовок 9"/>
    <w:basedOn w:val="a"/>
    <w:next w:val="a"/>
    <w:pPr>
      <w:keepNext/>
      <w:ind w:firstLine="567"/>
      <w:jc w:val="center"/>
    </w:pPr>
    <w:rPr>
      <w:b/>
      <w:sz w:val="28"/>
    </w:rPr>
  </w:style>
  <w:style w:type="paragraph" w:styleId="a3">
    <w:name w:val="Body Text"/>
    <w:basedOn w:val="a"/>
    <w:semiHidden/>
    <w:pPr>
      <w:jc w:val="center"/>
    </w:pPr>
    <w:rPr>
      <w:sz w:val="28"/>
    </w:rPr>
  </w:style>
  <w:style w:type="paragraph" w:styleId="21">
    <w:name w:val="Body Text 2"/>
    <w:basedOn w:val="a"/>
    <w:semiHidden/>
    <w:rPr>
      <w:sz w:val="28"/>
    </w:rPr>
  </w:style>
  <w:style w:type="paragraph" w:styleId="22">
    <w:name w:val="Body Text Indent 2"/>
    <w:basedOn w:val="a"/>
    <w:semiHidden/>
    <w:pPr>
      <w:ind w:firstLine="567"/>
      <w:jc w:val="center"/>
    </w:pPr>
    <w:rPr>
      <w:sz w:val="28"/>
    </w:rPr>
  </w:style>
  <w:style w:type="paragraph" w:styleId="31">
    <w:name w:val="Body Text Indent 3"/>
    <w:basedOn w:val="a"/>
    <w:semiHidden/>
    <w:pPr>
      <w:ind w:firstLine="567"/>
      <w:jc w:val="both"/>
    </w:pPr>
    <w:rPr>
      <w:color w:val="FF0000"/>
      <w:sz w:val="28"/>
    </w:rPr>
  </w:style>
  <w:style w:type="paragraph" w:styleId="32">
    <w:name w:val="Body Text 3"/>
    <w:basedOn w:val="a"/>
    <w:semiHidden/>
    <w:rPr>
      <w:sz w:val="24"/>
    </w:rPr>
  </w:style>
  <w:style w:type="paragraph" w:styleId="a4">
    <w:name w:val="List Number"/>
    <w:basedOn w:val="a"/>
    <w:semiHidden/>
    <w:pPr>
      <w:tabs>
        <w:tab w:val="left" w:pos="360"/>
      </w:tabs>
      <w:ind w:left="360" w:hanging="360"/>
    </w:pPr>
    <w:rPr>
      <w:sz w:val="28"/>
    </w:rPr>
  </w:style>
  <w:style w:type="paragraph" w:customStyle="1" w:styleId="210">
    <w:name w:val="Основной текст 21"/>
    <w:basedOn w:val="a"/>
    <w:pPr>
      <w:jc w:val="center"/>
    </w:pPr>
    <w:rPr>
      <w:sz w:val="28"/>
    </w:rPr>
  </w:style>
  <w:style w:type="paragraph" w:styleId="a5">
    <w:name w:val="header"/>
    <w:basedOn w:val="a"/>
    <w:semiHidden/>
    <w:pPr>
      <w:tabs>
        <w:tab w:val="center" w:pos="4153"/>
        <w:tab w:val="right" w:pos="8306"/>
      </w:tabs>
    </w:pPr>
    <w:rPr>
      <w:sz w:val="28"/>
    </w:rPr>
  </w:style>
  <w:style w:type="character" w:customStyle="1" w:styleId="a6">
    <w:name w:val="номер страницы"/>
    <w:basedOn w:val="a0"/>
  </w:style>
  <w:style w:type="paragraph" w:styleId="a7">
    <w:name w:val="footer"/>
    <w:basedOn w:val="a"/>
    <w:semiHidden/>
    <w:pPr>
      <w:tabs>
        <w:tab w:val="center" w:pos="4153"/>
        <w:tab w:val="right" w:pos="8306"/>
      </w:tabs>
    </w:pPr>
    <w:rPr>
      <w:sz w:val="28"/>
    </w:rPr>
  </w:style>
  <w:style w:type="paragraph" w:styleId="a8">
    <w:name w:val="Document Map"/>
    <w:basedOn w:val="a"/>
    <w:semiHidden/>
    <w:pPr>
      <w:shd w:val="clear" w:color="auto" w:fill="000080"/>
    </w:pPr>
    <w:rPr>
      <w:rFonts w:ascii="Tahoma" w:hAnsi="Tahoma"/>
      <w:sz w:val="28"/>
    </w:rPr>
  </w:style>
  <w:style w:type="paragraph" w:styleId="a9">
    <w:name w:val="Title"/>
    <w:basedOn w:val="a"/>
    <w:next w:val="a"/>
    <w:qFormat/>
    <w:pPr>
      <w:jc w:val="right"/>
    </w:pPr>
    <w:rPr>
      <w:sz w:val="28"/>
    </w:rPr>
  </w:style>
  <w:style w:type="paragraph" w:styleId="aa">
    <w:name w:val="Body Text Indent"/>
    <w:basedOn w:val="a"/>
    <w:semiHidden/>
    <w:pPr>
      <w:spacing w:line="312" w:lineRule="auto"/>
      <w:ind w:firstLine="284"/>
      <w:jc w:val="both"/>
    </w:pPr>
    <w:rPr>
      <w:sz w:val="28"/>
    </w:rPr>
  </w:style>
  <w:style w:type="character" w:styleId="ab">
    <w:name w:val="page number"/>
    <w:basedOn w:val="a0"/>
    <w:semiHidden/>
  </w:style>
  <w:style w:type="paragraph" w:styleId="11">
    <w:name w:val="toc 1"/>
    <w:basedOn w:val="a"/>
    <w:next w:val="a"/>
    <w:autoRedefine/>
    <w:semiHidden/>
  </w:style>
  <w:style w:type="paragraph" w:styleId="23">
    <w:name w:val="toc 2"/>
    <w:basedOn w:val="a"/>
    <w:next w:val="a"/>
    <w:autoRedefine/>
    <w:semiHidden/>
    <w:pPr>
      <w:ind w:left="200"/>
    </w:pPr>
  </w:style>
  <w:style w:type="paragraph" w:styleId="33">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17649</Words>
  <Characters>100603</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lpstr>
    </vt:vector>
  </TitlesOfParts>
  <Company>Бюро налогов</Company>
  <LinksUpToDate>false</LinksUpToDate>
  <CharactersWithSpaces>118016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K108</dc:creator>
  <cp:keywords/>
  <cp:lastModifiedBy>Irina</cp:lastModifiedBy>
  <cp:revision>2</cp:revision>
  <dcterms:created xsi:type="dcterms:W3CDTF">2014-11-14T13:54:00Z</dcterms:created>
  <dcterms:modified xsi:type="dcterms:W3CDTF">2014-11-14T13:54:00Z</dcterms:modified>
</cp:coreProperties>
</file>