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67" w:rsidRDefault="00ED5D67" w:rsidP="00036FA5">
      <w:pPr>
        <w:ind w:left="-540" w:firstLine="540"/>
        <w:jc w:val="center"/>
        <w:rPr>
          <w:b/>
          <w:sz w:val="32"/>
          <w:szCs w:val="32"/>
        </w:rPr>
      </w:pPr>
    </w:p>
    <w:p w:rsidR="00036FA5" w:rsidRDefault="00036FA5" w:rsidP="00036FA5">
      <w:pPr>
        <w:ind w:left="-540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МЕЖДУНАРОДНЫЙ ИНСТИТУТ ЭКОНОМИКИ И ПРАВА</w:t>
      </w:r>
    </w:p>
    <w:p w:rsidR="00036FA5" w:rsidRDefault="00036FA5" w:rsidP="00036FA5">
      <w:pPr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Яснополянское представительство г. Щекино</w:t>
      </w:r>
    </w:p>
    <w:p w:rsidR="00036FA5" w:rsidRDefault="00036FA5" w:rsidP="00036FA5">
      <w:pPr>
        <w:ind w:left="-540" w:firstLine="540"/>
        <w:jc w:val="center"/>
        <w:rPr>
          <w:sz w:val="28"/>
          <w:szCs w:val="28"/>
        </w:rPr>
      </w:pPr>
    </w:p>
    <w:p w:rsidR="00036FA5" w:rsidRDefault="00036FA5" w:rsidP="00036FA5">
      <w:pPr>
        <w:ind w:left="-540" w:firstLine="540"/>
        <w:jc w:val="center"/>
        <w:rPr>
          <w:sz w:val="28"/>
          <w:szCs w:val="28"/>
        </w:rPr>
      </w:pPr>
    </w:p>
    <w:p w:rsidR="00036FA5" w:rsidRDefault="00036FA5" w:rsidP="00036FA5">
      <w:pPr>
        <w:ind w:left="-540" w:firstLine="540"/>
        <w:jc w:val="center"/>
        <w:rPr>
          <w:sz w:val="28"/>
          <w:szCs w:val="28"/>
        </w:rPr>
      </w:pPr>
    </w:p>
    <w:p w:rsidR="00036FA5" w:rsidRDefault="00036FA5" w:rsidP="00036FA5">
      <w:pPr>
        <w:ind w:left="-540" w:firstLine="540"/>
        <w:jc w:val="center"/>
        <w:rPr>
          <w:sz w:val="28"/>
          <w:szCs w:val="28"/>
        </w:rPr>
      </w:pPr>
    </w:p>
    <w:p w:rsidR="00036FA5" w:rsidRDefault="00036FA5" w:rsidP="00036FA5">
      <w:pPr>
        <w:ind w:left="-540" w:firstLine="540"/>
        <w:jc w:val="center"/>
        <w:rPr>
          <w:sz w:val="28"/>
          <w:szCs w:val="28"/>
        </w:rPr>
      </w:pPr>
    </w:p>
    <w:p w:rsidR="00036FA5" w:rsidRDefault="00036FA5" w:rsidP="00036FA5">
      <w:pPr>
        <w:ind w:left="-540" w:firstLine="540"/>
        <w:jc w:val="center"/>
        <w:rPr>
          <w:sz w:val="28"/>
          <w:szCs w:val="28"/>
        </w:rPr>
      </w:pPr>
    </w:p>
    <w:p w:rsidR="00036FA5" w:rsidRDefault="00036FA5" w:rsidP="00036FA5">
      <w:pPr>
        <w:ind w:left="-540" w:firstLine="540"/>
        <w:jc w:val="center"/>
        <w:rPr>
          <w:sz w:val="28"/>
          <w:szCs w:val="28"/>
        </w:rPr>
      </w:pPr>
    </w:p>
    <w:p w:rsidR="00036FA5" w:rsidRDefault="00036FA5" w:rsidP="00036FA5">
      <w:pPr>
        <w:ind w:left="-540" w:firstLine="540"/>
        <w:jc w:val="center"/>
        <w:rPr>
          <w:sz w:val="28"/>
          <w:szCs w:val="28"/>
        </w:rPr>
      </w:pPr>
    </w:p>
    <w:p w:rsidR="00036FA5" w:rsidRDefault="00036FA5" w:rsidP="00036FA5">
      <w:pPr>
        <w:spacing w:line="480" w:lineRule="auto"/>
        <w:ind w:left="-540" w:firstLine="5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КУРСОВАЯ РАБОТА</w:t>
      </w:r>
    </w:p>
    <w:p w:rsidR="00036FA5" w:rsidRDefault="00036FA5" w:rsidP="00036FA5">
      <w:pPr>
        <w:spacing w:line="480" w:lineRule="auto"/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студентки _____________</w:t>
      </w:r>
      <w:r>
        <w:rPr>
          <w:i/>
          <w:sz w:val="28"/>
          <w:szCs w:val="28"/>
          <w:u w:val="single"/>
        </w:rPr>
        <w:t>шестого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________________курса</w:t>
      </w:r>
    </w:p>
    <w:p w:rsidR="00036FA5" w:rsidRDefault="00036FA5" w:rsidP="00036FA5">
      <w:pPr>
        <w:spacing w:line="480" w:lineRule="auto"/>
        <w:ind w:left="-540" w:firstLine="540"/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</w:rPr>
        <w:t>_______________</w:t>
      </w:r>
      <w:r>
        <w:rPr>
          <w:i/>
          <w:sz w:val="28"/>
          <w:szCs w:val="28"/>
          <w:u w:val="single"/>
        </w:rPr>
        <w:t>экономического</w:t>
      </w:r>
      <w:r>
        <w:rPr>
          <w:sz w:val="28"/>
          <w:szCs w:val="28"/>
        </w:rPr>
        <w:t>_______________ факультета</w:t>
      </w:r>
      <w:r>
        <w:rPr>
          <w:i/>
          <w:sz w:val="28"/>
          <w:szCs w:val="28"/>
          <w:u w:val="single"/>
        </w:rPr>
        <w:t xml:space="preserve"> </w:t>
      </w:r>
    </w:p>
    <w:p w:rsidR="00036FA5" w:rsidRDefault="00036FA5" w:rsidP="00036FA5">
      <w:pPr>
        <w:spacing w:line="480" w:lineRule="auto"/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i/>
          <w:sz w:val="28"/>
          <w:szCs w:val="28"/>
          <w:u w:val="single"/>
        </w:rPr>
        <w:t xml:space="preserve">Азаровой Натальи Витальевны </w:t>
      </w:r>
      <w:r>
        <w:rPr>
          <w:sz w:val="28"/>
          <w:szCs w:val="28"/>
        </w:rPr>
        <w:t>___________</w:t>
      </w:r>
    </w:p>
    <w:p w:rsidR="00036FA5" w:rsidRPr="00820528" w:rsidRDefault="00036FA5" w:rsidP="00036FA5">
      <w:pPr>
        <w:ind w:left="-540" w:firstLine="54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(ФИО)</w:t>
      </w:r>
    </w:p>
    <w:p w:rsidR="00036FA5" w:rsidRDefault="00036FA5" w:rsidP="00036FA5">
      <w:pPr>
        <w:spacing w:line="360" w:lineRule="auto"/>
        <w:ind w:left="-540" w:firstLine="540"/>
        <w:jc w:val="center"/>
        <w:rPr>
          <w:sz w:val="28"/>
          <w:szCs w:val="28"/>
        </w:rPr>
      </w:pPr>
    </w:p>
    <w:p w:rsidR="00036FA5" w:rsidRDefault="00036FA5" w:rsidP="00036FA5">
      <w:pPr>
        <w:spacing w:line="360" w:lineRule="auto"/>
        <w:ind w:left="-540" w:firstLine="540"/>
        <w:jc w:val="center"/>
        <w:rPr>
          <w:sz w:val="28"/>
          <w:szCs w:val="28"/>
        </w:rPr>
      </w:pPr>
    </w:p>
    <w:p w:rsidR="00036FA5" w:rsidRPr="00820528" w:rsidRDefault="00036FA5" w:rsidP="00036FA5">
      <w:pPr>
        <w:spacing w:line="360" w:lineRule="auto"/>
        <w:ind w:left="-540"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ДИСЦИПЛИНА: </w:t>
      </w:r>
      <w:r>
        <w:rPr>
          <w:i/>
          <w:sz w:val="32"/>
          <w:szCs w:val="32"/>
          <w:u w:val="single"/>
        </w:rPr>
        <w:t>Комплексный экономический анализ хозяйственной деятельности</w:t>
      </w:r>
    </w:p>
    <w:p w:rsidR="00036FA5" w:rsidRDefault="00036FA5" w:rsidP="00036FA5">
      <w:pPr>
        <w:spacing w:line="360" w:lineRule="auto"/>
        <w:ind w:left="-540" w:firstLine="540"/>
        <w:jc w:val="both"/>
        <w:rPr>
          <w:b/>
          <w:sz w:val="32"/>
          <w:szCs w:val="32"/>
        </w:rPr>
      </w:pPr>
    </w:p>
    <w:p w:rsidR="00036FA5" w:rsidRDefault="00036FA5" w:rsidP="00036FA5">
      <w:pPr>
        <w:spacing w:line="360" w:lineRule="auto"/>
        <w:ind w:left="-540"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ТЕМА:  Анализ финансово-хозяйственной деятельности </w:t>
      </w:r>
    </w:p>
    <w:p w:rsidR="00036FA5" w:rsidRDefault="00036FA5" w:rsidP="00036FA5">
      <w:pPr>
        <w:spacing w:line="360" w:lineRule="auto"/>
        <w:ind w:left="-540" w:firstLine="540"/>
        <w:jc w:val="both"/>
        <w:rPr>
          <w:b/>
          <w:sz w:val="32"/>
          <w:szCs w:val="32"/>
        </w:rPr>
      </w:pPr>
    </w:p>
    <w:p w:rsidR="00036FA5" w:rsidRDefault="00036FA5" w:rsidP="00036FA5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</w:t>
      </w:r>
      <w:r>
        <w:rPr>
          <w:sz w:val="28"/>
          <w:szCs w:val="28"/>
        </w:rPr>
        <w:t>Руководитель – консультант:</w:t>
      </w:r>
    </w:p>
    <w:p w:rsidR="00036FA5" w:rsidRDefault="00036FA5" w:rsidP="00036FA5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___________________________________</w:t>
      </w:r>
    </w:p>
    <w:p w:rsidR="00036FA5" w:rsidRDefault="00036FA5" w:rsidP="00036FA5">
      <w:pPr>
        <w:spacing w:line="360" w:lineRule="auto"/>
        <w:ind w:left="-540" w:firstLine="54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  <w:vertAlign w:val="superscript"/>
        </w:rPr>
        <w:t>(ФИО)</w:t>
      </w:r>
    </w:p>
    <w:p w:rsidR="00036FA5" w:rsidRDefault="00036FA5" w:rsidP="00036FA5">
      <w:pPr>
        <w:ind w:left="-540" w:firstLine="540"/>
        <w:jc w:val="both"/>
        <w:rPr>
          <w:sz w:val="28"/>
          <w:szCs w:val="28"/>
        </w:rPr>
      </w:pPr>
    </w:p>
    <w:p w:rsidR="00036FA5" w:rsidRDefault="00036FA5" w:rsidP="00036FA5">
      <w:pPr>
        <w:ind w:left="-540" w:firstLine="540"/>
        <w:jc w:val="both"/>
        <w:rPr>
          <w:sz w:val="28"/>
          <w:szCs w:val="28"/>
        </w:rPr>
      </w:pPr>
    </w:p>
    <w:p w:rsidR="00036FA5" w:rsidRDefault="00036FA5" w:rsidP="00036FA5">
      <w:pPr>
        <w:ind w:left="-540" w:firstLine="540"/>
        <w:jc w:val="both"/>
        <w:rPr>
          <w:sz w:val="28"/>
          <w:szCs w:val="28"/>
        </w:rPr>
      </w:pPr>
    </w:p>
    <w:p w:rsidR="00036FA5" w:rsidRDefault="00036FA5" w:rsidP="00036FA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Защищена                                                                      Оценка</w:t>
      </w:r>
    </w:p>
    <w:p w:rsidR="00036FA5" w:rsidRDefault="00036FA5" w:rsidP="00036FA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«____»_____________2010 г.                                   «___________________»</w:t>
      </w:r>
    </w:p>
    <w:p w:rsidR="00036FA5" w:rsidRDefault="00036FA5" w:rsidP="00036FA5">
      <w:pPr>
        <w:ind w:left="-540" w:firstLine="540"/>
        <w:jc w:val="both"/>
        <w:rPr>
          <w:sz w:val="28"/>
          <w:szCs w:val="28"/>
        </w:rPr>
      </w:pPr>
    </w:p>
    <w:p w:rsidR="00036FA5" w:rsidRDefault="00036FA5" w:rsidP="00036FA5">
      <w:pPr>
        <w:ind w:left="-540" w:firstLine="540"/>
        <w:jc w:val="both"/>
        <w:rPr>
          <w:sz w:val="28"/>
          <w:szCs w:val="28"/>
        </w:rPr>
      </w:pPr>
    </w:p>
    <w:p w:rsidR="00036FA5" w:rsidRDefault="00036FA5" w:rsidP="00036FA5">
      <w:pPr>
        <w:ind w:left="-540" w:firstLine="540"/>
        <w:jc w:val="center"/>
      </w:pPr>
      <w:r>
        <w:rPr>
          <w:sz w:val="28"/>
          <w:szCs w:val="28"/>
        </w:rPr>
        <w:t>Москва- 2010 г.</w:t>
      </w:r>
    </w:p>
    <w:p w:rsidR="00036FA5" w:rsidRDefault="00036FA5" w:rsidP="00036FA5">
      <w:pPr>
        <w:ind w:left="-540" w:firstLine="54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СОДЕРЖАНИЕ</w:t>
      </w:r>
    </w:p>
    <w:p w:rsidR="00036FA5" w:rsidRDefault="00036FA5" w:rsidP="00036FA5">
      <w:pPr>
        <w:ind w:left="-540" w:firstLine="540"/>
        <w:jc w:val="center"/>
        <w:rPr>
          <w:b/>
          <w:spacing w:val="20"/>
          <w:sz w:val="28"/>
          <w:szCs w:val="28"/>
        </w:rPr>
      </w:pPr>
    </w:p>
    <w:p w:rsidR="00036FA5" w:rsidRPr="00395341" w:rsidRDefault="00036FA5" w:rsidP="00036FA5">
      <w:pPr>
        <w:spacing w:line="360" w:lineRule="auto"/>
        <w:ind w:left="-540" w:firstLine="540"/>
        <w:rPr>
          <w:sz w:val="28"/>
          <w:szCs w:val="28"/>
        </w:rPr>
      </w:pPr>
      <w:r w:rsidRPr="00395341">
        <w:rPr>
          <w:i/>
          <w:sz w:val="28"/>
          <w:szCs w:val="28"/>
        </w:rPr>
        <w:t xml:space="preserve">Введение </w:t>
      </w:r>
      <w:r w:rsidRPr="00395341">
        <w:rPr>
          <w:sz w:val="28"/>
          <w:szCs w:val="28"/>
        </w:rPr>
        <w:t>………………………………………………………………………….</w:t>
      </w:r>
      <w:r>
        <w:rPr>
          <w:sz w:val="28"/>
          <w:szCs w:val="28"/>
        </w:rPr>
        <w:t>..</w:t>
      </w:r>
      <w:r w:rsidRPr="00395341">
        <w:rPr>
          <w:sz w:val="28"/>
          <w:szCs w:val="28"/>
        </w:rPr>
        <w:t>3</w:t>
      </w:r>
    </w:p>
    <w:p w:rsidR="00036FA5" w:rsidRPr="00395341" w:rsidRDefault="00036FA5" w:rsidP="00036FA5">
      <w:pPr>
        <w:spacing w:line="360" w:lineRule="auto"/>
        <w:ind w:left="-540"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 1  Методика анализа финансово-хозяйственной деятельности предприятия </w:t>
      </w:r>
      <w:r w:rsidRPr="00395341">
        <w:rPr>
          <w:sz w:val="28"/>
          <w:szCs w:val="28"/>
        </w:rPr>
        <w:t>…………………………………………………………………………..</w:t>
      </w:r>
      <w:r>
        <w:rPr>
          <w:sz w:val="28"/>
          <w:szCs w:val="28"/>
        </w:rPr>
        <w:t>5</w:t>
      </w:r>
    </w:p>
    <w:p w:rsidR="00036FA5" w:rsidRDefault="00036FA5" w:rsidP="00036FA5">
      <w:pPr>
        <w:spacing w:line="360" w:lineRule="auto"/>
        <w:ind w:left="-540" w:firstLine="540"/>
        <w:rPr>
          <w:b/>
          <w:sz w:val="28"/>
          <w:szCs w:val="28"/>
        </w:rPr>
      </w:pPr>
      <w:r w:rsidRPr="0093290E">
        <w:rPr>
          <w:i/>
          <w:sz w:val="28"/>
          <w:szCs w:val="28"/>
        </w:rPr>
        <w:t>1.1 Анализ технико-организационного уровня производства</w:t>
      </w:r>
      <w:r w:rsidRPr="00395341">
        <w:rPr>
          <w:sz w:val="28"/>
          <w:szCs w:val="28"/>
        </w:rPr>
        <w:t>…</w:t>
      </w:r>
      <w:r>
        <w:rPr>
          <w:sz w:val="28"/>
          <w:szCs w:val="28"/>
        </w:rPr>
        <w:t>…….</w:t>
      </w:r>
      <w:r w:rsidRPr="00395341">
        <w:rPr>
          <w:sz w:val="28"/>
          <w:szCs w:val="28"/>
        </w:rPr>
        <w:t>……</w:t>
      </w:r>
      <w:r>
        <w:rPr>
          <w:sz w:val="28"/>
          <w:szCs w:val="28"/>
        </w:rPr>
        <w:t>……5</w:t>
      </w:r>
    </w:p>
    <w:p w:rsidR="00036FA5" w:rsidRDefault="00036FA5" w:rsidP="00036FA5">
      <w:pPr>
        <w:spacing w:line="360" w:lineRule="auto"/>
        <w:ind w:left="-540" w:firstLine="540"/>
        <w:rPr>
          <w:sz w:val="28"/>
          <w:szCs w:val="28"/>
        </w:rPr>
      </w:pPr>
      <w:r w:rsidRPr="0093290E">
        <w:rPr>
          <w:i/>
          <w:sz w:val="28"/>
          <w:szCs w:val="28"/>
        </w:rPr>
        <w:t>1.2 Анализ состояния и эффективного использования основных средств</w:t>
      </w:r>
      <w:r>
        <w:rPr>
          <w:sz w:val="28"/>
          <w:szCs w:val="28"/>
        </w:rPr>
        <w:t>………………………………………………………………………….………7</w:t>
      </w:r>
    </w:p>
    <w:p w:rsidR="00036FA5" w:rsidRDefault="00036FA5" w:rsidP="00036FA5">
      <w:pPr>
        <w:spacing w:line="360" w:lineRule="auto"/>
        <w:ind w:left="-540" w:firstLine="540"/>
        <w:rPr>
          <w:sz w:val="28"/>
          <w:szCs w:val="28"/>
        </w:rPr>
      </w:pPr>
      <w:r w:rsidRPr="0093290E">
        <w:rPr>
          <w:i/>
          <w:sz w:val="28"/>
          <w:szCs w:val="28"/>
        </w:rPr>
        <w:t>1.3 Анализ эффективности использования материальных ресурсов</w:t>
      </w:r>
      <w:r>
        <w:rPr>
          <w:sz w:val="28"/>
          <w:szCs w:val="28"/>
        </w:rPr>
        <w:t>………………………………………………………………………..……….8</w:t>
      </w:r>
    </w:p>
    <w:p w:rsidR="00036FA5" w:rsidRDefault="00036FA5" w:rsidP="00036FA5">
      <w:pPr>
        <w:spacing w:line="360" w:lineRule="auto"/>
        <w:ind w:left="-540" w:firstLine="540"/>
        <w:rPr>
          <w:sz w:val="28"/>
          <w:szCs w:val="28"/>
        </w:rPr>
      </w:pPr>
      <w:r w:rsidRPr="0093290E">
        <w:rPr>
          <w:i/>
          <w:sz w:val="28"/>
          <w:szCs w:val="28"/>
        </w:rPr>
        <w:t>1.4 Анализ использования трудовых ресурсов</w:t>
      </w:r>
      <w:r>
        <w:rPr>
          <w:sz w:val="28"/>
          <w:szCs w:val="28"/>
        </w:rPr>
        <w:t>…………………………………..9</w:t>
      </w:r>
    </w:p>
    <w:p w:rsidR="00036FA5" w:rsidRDefault="00036FA5" w:rsidP="00036FA5">
      <w:pPr>
        <w:spacing w:line="360" w:lineRule="auto"/>
        <w:ind w:left="-540" w:firstLine="540"/>
        <w:rPr>
          <w:sz w:val="28"/>
          <w:szCs w:val="28"/>
        </w:rPr>
      </w:pPr>
      <w:r w:rsidRPr="0093290E">
        <w:rPr>
          <w:i/>
          <w:sz w:val="28"/>
          <w:szCs w:val="28"/>
        </w:rPr>
        <w:t>1.5 Анализ финансовых результатов деятельности организации</w:t>
      </w:r>
      <w:r>
        <w:rPr>
          <w:sz w:val="28"/>
          <w:szCs w:val="28"/>
        </w:rPr>
        <w:t>………..….12</w:t>
      </w:r>
    </w:p>
    <w:p w:rsidR="00036FA5" w:rsidRDefault="00036FA5" w:rsidP="00036FA5">
      <w:pPr>
        <w:spacing w:line="360" w:lineRule="auto"/>
        <w:ind w:left="-540" w:right="-5" w:firstLine="540"/>
        <w:rPr>
          <w:sz w:val="28"/>
          <w:szCs w:val="28"/>
        </w:rPr>
      </w:pPr>
      <w:r w:rsidRPr="0093290E">
        <w:rPr>
          <w:b/>
          <w:spacing w:val="20"/>
          <w:sz w:val="28"/>
          <w:szCs w:val="28"/>
        </w:rPr>
        <w:t xml:space="preserve">2 </w:t>
      </w:r>
      <w:r w:rsidRPr="0093290E">
        <w:rPr>
          <w:b/>
          <w:sz w:val="28"/>
          <w:szCs w:val="28"/>
        </w:rPr>
        <w:t xml:space="preserve">Анализ финансово-хозяйственной деятельности </w:t>
      </w:r>
      <w:r>
        <w:rPr>
          <w:b/>
          <w:sz w:val="28"/>
          <w:szCs w:val="28"/>
        </w:rPr>
        <w:t>ООО «Первомайский завод ЖБИ»</w:t>
      </w:r>
      <w:r w:rsidRPr="000A6FE5">
        <w:rPr>
          <w:sz w:val="28"/>
          <w:szCs w:val="28"/>
        </w:rPr>
        <w:t>………………………………………………………………….……….</w:t>
      </w:r>
      <w:r>
        <w:rPr>
          <w:sz w:val="28"/>
          <w:szCs w:val="28"/>
        </w:rPr>
        <w:t>15</w:t>
      </w:r>
    </w:p>
    <w:p w:rsidR="00036FA5" w:rsidRDefault="00036FA5" w:rsidP="00036FA5">
      <w:pPr>
        <w:spacing w:line="360" w:lineRule="auto"/>
        <w:ind w:left="-540" w:right="-5" w:firstLine="540"/>
        <w:rPr>
          <w:sz w:val="28"/>
          <w:szCs w:val="28"/>
        </w:rPr>
      </w:pPr>
      <w:r w:rsidRPr="0093290E">
        <w:rPr>
          <w:i/>
          <w:spacing w:val="20"/>
          <w:sz w:val="28"/>
          <w:szCs w:val="28"/>
        </w:rPr>
        <w:t>2.1</w:t>
      </w:r>
      <w:r w:rsidRPr="0093290E">
        <w:rPr>
          <w:i/>
          <w:sz w:val="28"/>
          <w:szCs w:val="28"/>
        </w:rPr>
        <w:t xml:space="preserve">  Анализ финансового состояния по данным баланса</w:t>
      </w:r>
      <w:r>
        <w:rPr>
          <w:sz w:val="28"/>
          <w:szCs w:val="28"/>
        </w:rPr>
        <w:t>………………….…15</w:t>
      </w:r>
    </w:p>
    <w:p w:rsidR="00036FA5" w:rsidRPr="00056FD0" w:rsidRDefault="00036FA5" w:rsidP="00036FA5">
      <w:pPr>
        <w:spacing w:line="360" w:lineRule="auto"/>
        <w:ind w:left="-540" w:right="-5" w:firstLine="540"/>
        <w:jc w:val="both"/>
        <w:rPr>
          <w:sz w:val="28"/>
          <w:szCs w:val="28"/>
        </w:rPr>
      </w:pPr>
      <w:r w:rsidRPr="0093290E">
        <w:rPr>
          <w:i/>
          <w:sz w:val="28"/>
          <w:szCs w:val="28"/>
        </w:rPr>
        <w:t>2.2 Расчет и оценка по данным отчетности финансовых коэффициентов ликвидности и платежеспособност</w:t>
      </w:r>
      <w:r>
        <w:rPr>
          <w:i/>
          <w:sz w:val="28"/>
          <w:szCs w:val="28"/>
        </w:rPr>
        <w:t>и</w:t>
      </w:r>
      <w:r>
        <w:rPr>
          <w:sz w:val="28"/>
          <w:szCs w:val="28"/>
        </w:rPr>
        <w:t>………………………………………………18</w:t>
      </w:r>
    </w:p>
    <w:p w:rsidR="00036FA5" w:rsidRDefault="00036FA5" w:rsidP="00036FA5">
      <w:pPr>
        <w:spacing w:line="360" w:lineRule="auto"/>
        <w:ind w:left="-540" w:firstLine="540"/>
        <w:jc w:val="both"/>
        <w:rPr>
          <w:bCs/>
          <w:color w:val="000000"/>
          <w:sz w:val="28"/>
          <w:szCs w:val="28"/>
        </w:rPr>
      </w:pPr>
      <w:r w:rsidRPr="0093290E">
        <w:rPr>
          <w:bCs/>
          <w:i/>
          <w:color w:val="000000"/>
          <w:sz w:val="28"/>
          <w:szCs w:val="28"/>
        </w:rPr>
        <w:t>2.3 Определение характера финансовой устойчивости и общая оценка деловой активности</w:t>
      </w:r>
      <w:r>
        <w:rPr>
          <w:bCs/>
          <w:color w:val="000000"/>
          <w:sz w:val="28"/>
          <w:szCs w:val="28"/>
        </w:rPr>
        <w:t>………………………………………………………………….22</w:t>
      </w:r>
    </w:p>
    <w:p w:rsidR="00036FA5" w:rsidRDefault="00036FA5" w:rsidP="00036FA5">
      <w:pPr>
        <w:spacing w:line="360" w:lineRule="auto"/>
        <w:ind w:left="-540" w:firstLine="540"/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Заключение</w:t>
      </w:r>
      <w:r>
        <w:rPr>
          <w:bCs/>
          <w:color w:val="000000"/>
          <w:sz w:val="28"/>
          <w:szCs w:val="28"/>
        </w:rPr>
        <w:t>……………………………………………………………………….25</w:t>
      </w:r>
    </w:p>
    <w:p w:rsidR="00036FA5" w:rsidRPr="00056FD0" w:rsidRDefault="00036FA5" w:rsidP="00036FA5">
      <w:pPr>
        <w:spacing w:line="360" w:lineRule="auto"/>
        <w:ind w:left="-540" w:firstLine="540"/>
        <w:jc w:val="both"/>
        <w:rPr>
          <w:bCs/>
          <w:color w:val="000000"/>
          <w:sz w:val="28"/>
          <w:szCs w:val="28"/>
        </w:rPr>
      </w:pPr>
      <w:r w:rsidRPr="00056FD0">
        <w:rPr>
          <w:bCs/>
          <w:color w:val="000000"/>
          <w:sz w:val="28"/>
          <w:szCs w:val="28"/>
        </w:rPr>
        <w:t xml:space="preserve">Используемая литература </w:t>
      </w:r>
      <w:r>
        <w:rPr>
          <w:bCs/>
          <w:color w:val="000000"/>
          <w:sz w:val="28"/>
          <w:szCs w:val="28"/>
        </w:rPr>
        <w:t>………………………………………………………26</w:t>
      </w:r>
    </w:p>
    <w:p w:rsidR="00036FA5" w:rsidRPr="0093290E" w:rsidRDefault="00036FA5" w:rsidP="00036FA5">
      <w:pPr>
        <w:spacing w:line="360" w:lineRule="auto"/>
        <w:ind w:left="-540" w:right="-5" w:firstLine="540"/>
        <w:rPr>
          <w:sz w:val="28"/>
          <w:szCs w:val="28"/>
        </w:rPr>
      </w:pPr>
    </w:p>
    <w:p w:rsidR="00036FA5" w:rsidRPr="0093290E" w:rsidRDefault="00036FA5" w:rsidP="00036FA5">
      <w:pPr>
        <w:spacing w:line="360" w:lineRule="auto"/>
        <w:ind w:left="-540" w:right="-5" w:firstLine="540"/>
        <w:rPr>
          <w:sz w:val="28"/>
          <w:szCs w:val="28"/>
        </w:rPr>
      </w:pPr>
    </w:p>
    <w:p w:rsidR="00036FA5" w:rsidRPr="008B4786" w:rsidRDefault="00036FA5" w:rsidP="00036FA5">
      <w:pPr>
        <w:ind w:left="-540" w:firstLine="540"/>
        <w:jc w:val="both"/>
        <w:rPr>
          <w:b/>
          <w:spacing w:val="20"/>
          <w:sz w:val="32"/>
          <w:szCs w:val="32"/>
        </w:rPr>
      </w:pPr>
    </w:p>
    <w:p w:rsidR="00036FA5" w:rsidRDefault="00036FA5" w:rsidP="00036FA5">
      <w:pPr>
        <w:ind w:left="-540" w:firstLine="540"/>
        <w:jc w:val="center"/>
        <w:rPr>
          <w:b/>
          <w:spacing w:val="20"/>
          <w:sz w:val="32"/>
          <w:szCs w:val="32"/>
        </w:rPr>
      </w:pPr>
    </w:p>
    <w:p w:rsidR="00036FA5" w:rsidRDefault="00036FA5" w:rsidP="00036FA5">
      <w:pPr>
        <w:ind w:left="-540" w:firstLine="540"/>
        <w:jc w:val="center"/>
        <w:rPr>
          <w:b/>
          <w:spacing w:val="20"/>
          <w:sz w:val="32"/>
          <w:szCs w:val="32"/>
        </w:rPr>
      </w:pPr>
    </w:p>
    <w:p w:rsidR="00036FA5" w:rsidRDefault="00036FA5" w:rsidP="00036FA5">
      <w:pPr>
        <w:ind w:left="-540" w:firstLine="540"/>
        <w:jc w:val="center"/>
        <w:rPr>
          <w:b/>
          <w:spacing w:val="20"/>
          <w:sz w:val="32"/>
          <w:szCs w:val="32"/>
        </w:rPr>
      </w:pPr>
    </w:p>
    <w:p w:rsidR="00036FA5" w:rsidRDefault="00036FA5" w:rsidP="00036FA5">
      <w:pPr>
        <w:ind w:left="-540" w:firstLine="540"/>
        <w:jc w:val="center"/>
        <w:rPr>
          <w:b/>
          <w:spacing w:val="20"/>
          <w:sz w:val="32"/>
          <w:szCs w:val="32"/>
        </w:rPr>
      </w:pPr>
    </w:p>
    <w:p w:rsidR="00036FA5" w:rsidRDefault="00036FA5" w:rsidP="00036FA5">
      <w:pPr>
        <w:ind w:left="-540" w:firstLine="540"/>
        <w:jc w:val="center"/>
        <w:rPr>
          <w:b/>
          <w:spacing w:val="20"/>
          <w:sz w:val="32"/>
          <w:szCs w:val="32"/>
        </w:rPr>
      </w:pPr>
    </w:p>
    <w:p w:rsidR="00036FA5" w:rsidRDefault="00036FA5" w:rsidP="00036FA5">
      <w:pPr>
        <w:ind w:left="-540" w:firstLine="540"/>
        <w:jc w:val="center"/>
        <w:rPr>
          <w:b/>
          <w:spacing w:val="20"/>
          <w:sz w:val="32"/>
          <w:szCs w:val="32"/>
        </w:rPr>
      </w:pPr>
    </w:p>
    <w:p w:rsidR="00036FA5" w:rsidRDefault="00036FA5" w:rsidP="00036FA5">
      <w:pPr>
        <w:ind w:left="-540" w:firstLine="540"/>
        <w:jc w:val="center"/>
        <w:rPr>
          <w:b/>
          <w:spacing w:val="20"/>
          <w:sz w:val="32"/>
          <w:szCs w:val="32"/>
        </w:rPr>
      </w:pPr>
    </w:p>
    <w:p w:rsidR="00036FA5" w:rsidRDefault="00036FA5" w:rsidP="00036FA5">
      <w:pPr>
        <w:ind w:left="-540" w:firstLine="540"/>
        <w:jc w:val="center"/>
        <w:rPr>
          <w:b/>
          <w:spacing w:val="20"/>
          <w:sz w:val="32"/>
          <w:szCs w:val="32"/>
        </w:rPr>
      </w:pPr>
    </w:p>
    <w:p w:rsidR="00036FA5" w:rsidRDefault="00036FA5" w:rsidP="00036FA5">
      <w:pPr>
        <w:ind w:left="-540" w:firstLine="540"/>
        <w:jc w:val="center"/>
        <w:rPr>
          <w:b/>
          <w:spacing w:val="20"/>
          <w:sz w:val="32"/>
          <w:szCs w:val="32"/>
        </w:rPr>
      </w:pPr>
    </w:p>
    <w:p w:rsidR="00036FA5" w:rsidRDefault="00036FA5" w:rsidP="00036FA5">
      <w:pPr>
        <w:ind w:left="-540" w:firstLine="540"/>
        <w:jc w:val="center"/>
        <w:rPr>
          <w:b/>
          <w:spacing w:val="20"/>
          <w:sz w:val="32"/>
          <w:szCs w:val="32"/>
        </w:rPr>
      </w:pPr>
      <w:r w:rsidRPr="007013AC">
        <w:rPr>
          <w:b/>
          <w:spacing w:val="20"/>
          <w:sz w:val="32"/>
          <w:szCs w:val="32"/>
        </w:rPr>
        <w:t>Введение</w:t>
      </w:r>
    </w:p>
    <w:p w:rsidR="00036FA5" w:rsidRDefault="00036FA5" w:rsidP="00036FA5">
      <w:pPr>
        <w:ind w:left="-540" w:firstLine="540"/>
        <w:jc w:val="center"/>
        <w:rPr>
          <w:b/>
          <w:spacing w:val="20"/>
          <w:sz w:val="32"/>
          <w:szCs w:val="32"/>
        </w:rPr>
      </w:pPr>
    </w:p>
    <w:p w:rsidR="00036FA5" w:rsidRDefault="00036FA5" w:rsidP="00036FA5">
      <w:pPr>
        <w:pStyle w:val="-"/>
        <w:ind w:firstLine="567"/>
        <w:rPr>
          <w:sz w:val="24"/>
        </w:rPr>
      </w:pPr>
      <w:r>
        <w:rPr>
          <w:sz w:val="24"/>
        </w:rPr>
        <w:t>Важную роль в обеспечении повышения эффективности производства играет экономический анализ производственно-хозяйственной деятельности предприятия, являющийся составной частью экономических методов управления. Анализ является базой планирования, средством оценки качества планирования и выполнения плана.</w:t>
      </w:r>
    </w:p>
    <w:p w:rsidR="00036FA5" w:rsidRDefault="00036FA5" w:rsidP="00036FA5">
      <w:pPr>
        <w:pStyle w:val="-"/>
        <w:ind w:firstLine="567"/>
        <w:rPr>
          <w:sz w:val="24"/>
        </w:rPr>
      </w:pPr>
      <w:r>
        <w:rPr>
          <w:sz w:val="24"/>
        </w:rPr>
        <w:t>Анализом хозяйственной деятельности называется научно разработанная система методов и приемов, посредством которых изучается экономика предприятия, выявляются резервы производства на основе учетных и отчетных данных, разрабатываются пути их наиболее эффективного использования.</w:t>
      </w:r>
    </w:p>
    <w:p w:rsidR="00036FA5" w:rsidRDefault="00036FA5" w:rsidP="00036FA5">
      <w:pPr>
        <w:spacing w:line="360" w:lineRule="auto"/>
        <w:jc w:val="both"/>
      </w:pPr>
      <w:r>
        <w:t>Под предметом экономического анализа понимаются хозяй</w:t>
      </w:r>
      <w:r>
        <w:softHyphen/>
        <w:t>ственные процессы предприятий, объединений, ассоциаций, со</w:t>
      </w:r>
      <w:r>
        <w:softHyphen/>
        <w:t>циально-экономическая эффективность и конечные финансо</w:t>
      </w:r>
      <w:r>
        <w:softHyphen/>
        <w:t>вые результаты их деятельности, складывающиеся под воздействием объективных и субъективных факторов, получающие отражение через систему экономической информации.</w:t>
      </w:r>
    </w:p>
    <w:p w:rsidR="00036FA5" w:rsidRDefault="00036FA5" w:rsidP="00036FA5">
      <w:pPr>
        <w:spacing w:line="360" w:lineRule="auto"/>
        <w:jc w:val="both"/>
      </w:pPr>
      <w:r>
        <w:t>Как видно из определения, экономический анализ имеет дело с хозяйственными процессами предприятий, объедине</w:t>
      </w:r>
      <w:r>
        <w:softHyphen/>
        <w:t>ний, других подразделений и конечными производственно-финансовыми результатами их деятельности. Экономика пред</w:t>
      </w:r>
      <w:r>
        <w:softHyphen/>
        <w:t>приятий изучается при этом не только в динамике, но и в ста</w:t>
      </w:r>
      <w:r>
        <w:softHyphen/>
        <w:t>тике.</w:t>
      </w:r>
    </w:p>
    <w:p w:rsidR="00036FA5" w:rsidRDefault="00036FA5" w:rsidP="00036FA5">
      <w:pPr>
        <w:spacing w:line="360" w:lineRule="auto"/>
        <w:jc w:val="both"/>
      </w:pPr>
      <w:r>
        <w:t>Далее, предметом экономического анализа являются хо</w:t>
      </w:r>
      <w:r>
        <w:softHyphen/>
        <w:t>зяйственные процессы и конечные результаты, складывающи</w:t>
      </w:r>
      <w:r>
        <w:softHyphen/>
        <w:t>еся под влиянием объективных внешних факторов. Постоянно воздействуя на хозяйственную деятельность, они отражают, как правило, действия экономических законов. В процессе экономического анализа во многих случаях приходится стал</w:t>
      </w:r>
      <w:r>
        <w:softHyphen/>
        <w:t>киваться,   например,   с  действием   ценового   факто</w:t>
      </w:r>
      <w:r>
        <w:softHyphen/>
        <w:t>ра — с изменением цен, тарифов, ставок. Ценообразование в рыночных условиях — процесс в целом стихийный. Цены на готовые изделия, товары, тарифы за перевозки и ставки за услуги устанавливаются с учетом требований закона стоимо</w:t>
      </w:r>
      <w:r>
        <w:softHyphen/>
        <w:t>сти, законов рынка.</w:t>
      </w:r>
      <w:r>
        <w:rPr>
          <w:b/>
        </w:rPr>
        <w:t xml:space="preserve"> </w:t>
      </w:r>
      <w:r>
        <w:t>Цены</w:t>
      </w:r>
      <w:r>
        <w:rPr>
          <w:b/>
        </w:rPr>
        <w:t>,</w:t>
      </w:r>
      <w:r>
        <w:t xml:space="preserve"> тарифы, ставки — это не постоян</w:t>
      </w:r>
      <w:r>
        <w:softHyphen/>
        <w:t>ные величины, они постоянно изменяются. Если изменились цены на сырье, материалы, полуфабрикаты, готовую продук</w:t>
      </w:r>
      <w:r>
        <w:softHyphen/>
        <w:t>цию, товары, то это повлияет почти на все показатели (особен</w:t>
      </w:r>
      <w:r>
        <w:softHyphen/>
        <w:t>но финансовые) промышленных, строительных, сельскохозяй</w:t>
      </w:r>
      <w:r>
        <w:softHyphen/>
        <w:t>ственных, торговых и других предприятий. На промышленных предприятиях изменятся показатели валовой, товарной, ре</w:t>
      </w:r>
      <w:r>
        <w:softHyphen/>
        <w:t>ализованной и чистой продукции, показатели себестоимости и чистого дохода; в торговых — показатели оптового и роз</w:t>
      </w:r>
      <w:r>
        <w:softHyphen/>
        <w:t>ничного товарооборота, уровня реализованных скидок, издер</w:t>
      </w:r>
      <w:r>
        <w:softHyphen/>
        <w:t>жек обращения и прибыли. Изменения цен, тарифов, ставок вызывают в процессе анализа довольно сложные экономичес</w:t>
      </w:r>
      <w:r>
        <w:softHyphen/>
        <w:t>кие расчеты. Фактор цен, не зависящий от того или иного предприятия, исключается путем индексных пересчетов, его действие выявляется особо, вне связи с другими факторами.</w:t>
      </w:r>
    </w:p>
    <w:p w:rsidR="00036FA5" w:rsidRDefault="00036FA5" w:rsidP="00036FA5">
      <w:pPr>
        <w:pStyle w:val="-"/>
        <w:ind w:firstLine="567"/>
        <w:rPr>
          <w:sz w:val="24"/>
        </w:rPr>
      </w:pPr>
      <w:r>
        <w:rPr>
          <w:sz w:val="24"/>
        </w:rPr>
        <w:t>В определении указывается также, что предметом экономи</w:t>
      </w:r>
      <w:r>
        <w:rPr>
          <w:sz w:val="24"/>
        </w:rPr>
        <w:softHyphen/>
        <w:t>ческого анализа являются хозяйственные процессы и конечные результаты, складывающиеся в результате воздействия субъ</w:t>
      </w:r>
      <w:r>
        <w:rPr>
          <w:sz w:val="24"/>
        </w:rPr>
        <w:softHyphen/>
        <w:t>ективных (внутренних) факторов. Их влиянию на хозяйствен</w:t>
      </w:r>
      <w:r>
        <w:rPr>
          <w:sz w:val="24"/>
        </w:rPr>
        <w:softHyphen/>
        <w:t>ную деятельность в ходе анализа уделяется самое пристальное внимание.</w:t>
      </w:r>
    </w:p>
    <w:p w:rsidR="00036FA5" w:rsidRDefault="00036FA5" w:rsidP="00036FA5">
      <w:pPr>
        <w:pStyle w:val="-"/>
        <w:ind w:firstLine="567"/>
        <w:rPr>
          <w:sz w:val="24"/>
        </w:rPr>
      </w:pPr>
      <w:r>
        <w:rPr>
          <w:sz w:val="24"/>
        </w:rPr>
        <w:t xml:space="preserve">Содержанием экономического анализа является комплексное изучение производственно-хозяйственной деятельности предприятия с целью объективной оценки достигнутых результатов и разработки мероприятий по дальнейшему повышению эффективности хозяйствования.  </w:t>
      </w:r>
    </w:p>
    <w:p w:rsidR="00036FA5" w:rsidRDefault="00036FA5" w:rsidP="00036FA5">
      <w:pPr>
        <w:pStyle w:val="-"/>
        <w:ind w:firstLine="567"/>
        <w:rPr>
          <w:sz w:val="24"/>
        </w:rPr>
      </w:pPr>
      <w:r>
        <w:rPr>
          <w:sz w:val="24"/>
        </w:rPr>
        <w:t>Технико-экономический анализ деятельности предприятия включает:</w:t>
      </w:r>
    </w:p>
    <w:p w:rsidR="00036FA5" w:rsidRDefault="00036FA5" w:rsidP="00036FA5">
      <w:pPr>
        <w:pStyle w:val="-"/>
        <w:numPr>
          <w:ilvl w:val="0"/>
          <w:numId w:val="12"/>
        </w:numPr>
        <w:tabs>
          <w:tab w:val="clear" w:pos="360"/>
        </w:tabs>
        <w:ind w:left="1440"/>
        <w:rPr>
          <w:sz w:val="24"/>
        </w:rPr>
      </w:pPr>
      <w:r>
        <w:rPr>
          <w:sz w:val="14"/>
          <w:szCs w:val="14"/>
        </w:rPr>
        <w:t xml:space="preserve">       </w:t>
      </w:r>
      <w:r>
        <w:rPr>
          <w:sz w:val="24"/>
        </w:rPr>
        <w:t>анализ объема, сортамента и реализации продукции;</w:t>
      </w:r>
    </w:p>
    <w:p w:rsidR="00036FA5" w:rsidRDefault="00036FA5" w:rsidP="00036FA5">
      <w:pPr>
        <w:pStyle w:val="-"/>
        <w:numPr>
          <w:ilvl w:val="0"/>
          <w:numId w:val="12"/>
        </w:numPr>
        <w:tabs>
          <w:tab w:val="clear" w:pos="360"/>
        </w:tabs>
        <w:ind w:left="1440"/>
        <w:rPr>
          <w:sz w:val="24"/>
        </w:rPr>
      </w:pPr>
      <w:r>
        <w:rPr>
          <w:sz w:val="14"/>
          <w:szCs w:val="14"/>
        </w:rPr>
        <w:t xml:space="preserve">        </w:t>
      </w:r>
      <w:r>
        <w:rPr>
          <w:sz w:val="24"/>
        </w:rPr>
        <w:t>анализ трудовых показателей;</w:t>
      </w:r>
    </w:p>
    <w:p w:rsidR="00036FA5" w:rsidRDefault="00036FA5" w:rsidP="00036FA5">
      <w:pPr>
        <w:pStyle w:val="-"/>
        <w:numPr>
          <w:ilvl w:val="0"/>
          <w:numId w:val="12"/>
        </w:numPr>
        <w:tabs>
          <w:tab w:val="clear" w:pos="360"/>
        </w:tabs>
        <w:ind w:left="1440"/>
        <w:rPr>
          <w:sz w:val="24"/>
        </w:rPr>
      </w:pPr>
      <w:r>
        <w:rPr>
          <w:sz w:val="14"/>
          <w:szCs w:val="14"/>
        </w:rPr>
        <w:t xml:space="preserve">        </w:t>
      </w:r>
      <w:r>
        <w:rPr>
          <w:sz w:val="24"/>
        </w:rPr>
        <w:t>анализ себестоимости продукции;</w:t>
      </w:r>
    </w:p>
    <w:p w:rsidR="00036FA5" w:rsidRDefault="00036FA5" w:rsidP="00036FA5">
      <w:pPr>
        <w:pStyle w:val="-"/>
        <w:numPr>
          <w:ilvl w:val="0"/>
          <w:numId w:val="12"/>
        </w:numPr>
        <w:tabs>
          <w:tab w:val="clear" w:pos="360"/>
        </w:tabs>
        <w:ind w:left="1440"/>
        <w:rPr>
          <w:sz w:val="24"/>
        </w:rPr>
      </w:pPr>
      <w:r>
        <w:rPr>
          <w:sz w:val="14"/>
          <w:szCs w:val="14"/>
        </w:rPr>
        <w:t xml:space="preserve">        </w:t>
      </w:r>
      <w:r>
        <w:rPr>
          <w:sz w:val="24"/>
        </w:rPr>
        <w:t>анализ прибыли.</w:t>
      </w:r>
    </w:p>
    <w:p w:rsidR="00036FA5" w:rsidRDefault="00036FA5" w:rsidP="00036FA5">
      <w:pPr>
        <w:spacing w:line="360" w:lineRule="auto"/>
        <w:ind w:left="-540" w:firstLine="540"/>
        <w:jc w:val="both"/>
      </w:pPr>
    </w:p>
    <w:p w:rsidR="00036FA5" w:rsidRDefault="00036FA5" w:rsidP="00036FA5">
      <w:pPr>
        <w:spacing w:line="360" w:lineRule="auto"/>
        <w:ind w:left="-540" w:firstLine="540"/>
        <w:jc w:val="both"/>
      </w:pPr>
    </w:p>
    <w:p w:rsidR="00036FA5" w:rsidRDefault="00036FA5" w:rsidP="00036FA5">
      <w:pPr>
        <w:spacing w:line="360" w:lineRule="auto"/>
        <w:ind w:left="-540" w:firstLine="540"/>
        <w:jc w:val="both"/>
      </w:pPr>
    </w:p>
    <w:p w:rsidR="00036FA5" w:rsidRDefault="00036FA5" w:rsidP="00036FA5">
      <w:pPr>
        <w:spacing w:line="360" w:lineRule="auto"/>
        <w:ind w:left="-540" w:firstLine="540"/>
        <w:jc w:val="both"/>
      </w:pPr>
    </w:p>
    <w:p w:rsidR="00036FA5" w:rsidRDefault="00036FA5" w:rsidP="00036FA5">
      <w:pPr>
        <w:spacing w:line="360" w:lineRule="auto"/>
        <w:ind w:left="-540" w:firstLine="540"/>
        <w:jc w:val="both"/>
      </w:pPr>
    </w:p>
    <w:p w:rsidR="00036FA5" w:rsidRDefault="00036FA5" w:rsidP="00036FA5">
      <w:pPr>
        <w:spacing w:line="360" w:lineRule="auto"/>
        <w:ind w:left="-540" w:firstLine="540"/>
        <w:jc w:val="both"/>
      </w:pPr>
    </w:p>
    <w:p w:rsidR="00036FA5" w:rsidRDefault="00036FA5" w:rsidP="00036FA5">
      <w:pPr>
        <w:spacing w:line="360" w:lineRule="auto"/>
        <w:ind w:left="-540" w:firstLine="540"/>
        <w:jc w:val="both"/>
      </w:pPr>
    </w:p>
    <w:p w:rsidR="00036FA5" w:rsidRDefault="00036FA5" w:rsidP="00036FA5">
      <w:pPr>
        <w:spacing w:line="360" w:lineRule="auto"/>
        <w:ind w:left="-540" w:firstLine="540"/>
        <w:jc w:val="both"/>
      </w:pPr>
    </w:p>
    <w:p w:rsidR="00036FA5" w:rsidRDefault="00036FA5" w:rsidP="00036FA5">
      <w:pPr>
        <w:spacing w:line="360" w:lineRule="auto"/>
        <w:ind w:left="-540" w:firstLine="540"/>
        <w:jc w:val="both"/>
      </w:pPr>
    </w:p>
    <w:p w:rsidR="00036FA5" w:rsidRDefault="00036FA5" w:rsidP="00036FA5">
      <w:pPr>
        <w:spacing w:line="360" w:lineRule="auto"/>
        <w:ind w:left="-540" w:firstLine="540"/>
        <w:jc w:val="both"/>
      </w:pPr>
    </w:p>
    <w:p w:rsidR="00036FA5" w:rsidRDefault="00036FA5" w:rsidP="00036FA5">
      <w:pPr>
        <w:spacing w:line="360" w:lineRule="auto"/>
        <w:ind w:left="-540" w:firstLine="540"/>
        <w:jc w:val="both"/>
      </w:pPr>
    </w:p>
    <w:p w:rsidR="00036FA5" w:rsidRDefault="00036FA5" w:rsidP="00036FA5">
      <w:pPr>
        <w:spacing w:line="360" w:lineRule="auto"/>
        <w:ind w:left="-540" w:firstLine="540"/>
        <w:jc w:val="both"/>
      </w:pPr>
    </w:p>
    <w:p w:rsidR="00036FA5" w:rsidRDefault="00036FA5" w:rsidP="00036FA5">
      <w:pPr>
        <w:spacing w:line="360" w:lineRule="auto"/>
        <w:ind w:left="-540" w:firstLine="540"/>
        <w:jc w:val="both"/>
      </w:pPr>
    </w:p>
    <w:p w:rsidR="00036FA5" w:rsidRDefault="00036FA5" w:rsidP="00036FA5">
      <w:pPr>
        <w:spacing w:line="360" w:lineRule="auto"/>
        <w:ind w:left="-540" w:firstLine="540"/>
        <w:jc w:val="both"/>
      </w:pPr>
    </w:p>
    <w:p w:rsidR="00036FA5" w:rsidRDefault="00036FA5" w:rsidP="00036FA5">
      <w:pPr>
        <w:spacing w:line="360" w:lineRule="auto"/>
        <w:ind w:left="-540" w:firstLine="540"/>
        <w:jc w:val="both"/>
      </w:pPr>
    </w:p>
    <w:p w:rsidR="00036FA5" w:rsidRDefault="00036FA5" w:rsidP="00036FA5">
      <w:pPr>
        <w:spacing w:line="360" w:lineRule="auto"/>
        <w:ind w:left="-540" w:firstLine="540"/>
        <w:jc w:val="both"/>
      </w:pPr>
    </w:p>
    <w:p w:rsidR="00036FA5" w:rsidRDefault="00036FA5" w:rsidP="00036FA5">
      <w:pPr>
        <w:spacing w:line="360" w:lineRule="auto"/>
        <w:ind w:left="-540" w:firstLine="540"/>
        <w:jc w:val="both"/>
      </w:pPr>
    </w:p>
    <w:p w:rsidR="00036FA5" w:rsidRDefault="00036FA5" w:rsidP="00036FA5">
      <w:pPr>
        <w:spacing w:line="360" w:lineRule="auto"/>
        <w:ind w:left="-540" w:firstLine="540"/>
        <w:jc w:val="both"/>
      </w:pPr>
    </w:p>
    <w:p w:rsidR="00036FA5" w:rsidRDefault="00036FA5" w:rsidP="00036FA5">
      <w:pPr>
        <w:spacing w:line="360" w:lineRule="auto"/>
        <w:ind w:left="-540" w:firstLine="540"/>
        <w:jc w:val="both"/>
      </w:pPr>
    </w:p>
    <w:p w:rsidR="00036FA5" w:rsidRDefault="00036FA5" w:rsidP="00036FA5">
      <w:pPr>
        <w:spacing w:line="360" w:lineRule="auto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Методика анализа финансово-хозяйственной деятельности предприятия</w:t>
      </w:r>
    </w:p>
    <w:p w:rsidR="00036FA5" w:rsidRPr="005334AF" w:rsidRDefault="00036FA5" w:rsidP="00036FA5">
      <w:pPr>
        <w:ind w:firstLine="540"/>
        <w:rPr>
          <w:b/>
          <w:sz w:val="28"/>
          <w:szCs w:val="28"/>
        </w:rPr>
      </w:pPr>
      <w:r w:rsidRPr="005334AF">
        <w:rPr>
          <w:b/>
          <w:sz w:val="28"/>
          <w:szCs w:val="28"/>
        </w:rPr>
        <w:t>1.1 Анализ технико-организационного уровня производства</w:t>
      </w:r>
    </w:p>
    <w:p w:rsidR="00036FA5" w:rsidRDefault="00036FA5" w:rsidP="00036FA5">
      <w:pPr>
        <w:ind w:firstLine="540"/>
        <w:jc w:val="both"/>
        <w:rPr>
          <w:b/>
          <w:sz w:val="28"/>
          <w:szCs w:val="28"/>
        </w:rPr>
      </w:pP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>Техническое состояние предприя</w:t>
      </w:r>
      <w:r>
        <w:t>тия характеризуется</w:t>
      </w:r>
      <w:r w:rsidRPr="00505E0F">
        <w:t xml:space="preserve">  тех</w:t>
      </w:r>
      <w:r>
        <w:t>ничес</w:t>
      </w:r>
      <w:r w:rsidRPr="00505E0F">
        <w:t>кой вооруженностью, уровнем автоматизации и механизации, годовым фондом времени и стоимостью одного часа работы оборудования, ценой</w:t>
      </w:r>
      <w:r>
        <w:t xml:space="preserve"> оборудования. Информацию о техническо</w:t>
      </w:r>
      <w:r w:rsidRPr="00505E0F">
        <w:t xml:space="preserve">м состоянии предприятия содержат паспорта оборудования, машин и механизмов; </w:t>
      </w:r>
      <w:r>
        <w:t>данные технических</w:t>
      </w:r>
      <w:r w:rsidRPr="00505E0F">
        <w:t xml:space="preserve"> испытаний, экспертных заключений, тех</w:t>
      </w:r>
      <w:r>
        <w:t>нических</w:t>
      </w:r>
      <w:r w:rsidRPr="00505E0F">
        <w:t xml:space="preserve"> инструкций; результаты специ</w:t>
      </w:r>
      <w:r>
        <w:t>альных исследований. Важной характеристикой технического состояния предприятия является</w:t>
      </w:r>
      <w:r w:rsidRPr="00505E0F">
        <w:t xml:space="preserve"> соотношение между расчетной потребностью в технике и ее фа</w:t>
      </w:r>
      <w:r>
        <w:t>ктическим наличием. Уровень технического развития производства характеризуется уровнем техничес</w:t>
      </w:r>
      <w:r w:rsidRPr="00505E0F">
        <w:t>кой вооруженностью, средним возрастом ОС и степенью их обновления, энерговооруженностью, средним уровнем обеспеченности, вычислител</w:t>
      </w:r>
      <w:r>
        <w:t>ьной техникой и автоматами. Техническое состояние производст</w:t>
      </w:r>
      <w:r w:rsidRPr="00505E0F">
        <w:t xml:space="preserve">ва оказывает </w:t>
      </w:r>
      <w:r>
        <w:t>прямое влияние на результаты финансово-хозяйственной деятельности</w:t>
      </w:r>
      <w:r w:rsidRPr="00505E0F">
        <w:t>. Нап</w:t>
      </w:r>
      <w:r>
        <w:t>ример</w:t>
      </w:r>
      <w:r w:rsidRPr="00505E0F">
        <w:t>, смена технологии может вызват</w:t>
      </w:r>
      <w:r>
        <w:t>ь изменение величины оборотных ф</w:t>
      </w:r>
      <w:r w:rsidRPr="00505E0F">
        <w:t xml:space="preserve">ондов в связи </w:t>
      </w:r>
      <w:r>
        <w:t>с сокращением затрат сырья, материало</w:t>
      </w:r>
      <w:r w:rsidRPr="00505E0F">
        <w:t>в, топлива, электроэнергии, со</w:t>
      </w:r>
      <w:r>
        <w:t>кращением или увеличением производственно</w:t>
      </w:r>
      <w:r w:rsidRPr="00505E0F">
        <w:t xml:space="preserve">го цикла. </w:t>
      </w:r>
    </w:p>
    <w:p w:rsidR="00036FA5" w:rsidRDefault="00036FA5" w:rsidP="00036FA5">
      <w:pPr>
        <w:spacing w:line="360" w:lineRule="auto"/>
        <w:ind w:right="-5" w:firstLine="540"/>
        <w:jc w:val="center"/>
        <w:rPr>
          <w:b/>
        </w:rPr>
      </w:pPr>
      <w:r w:rsidRPr="00C32309">
        <w:rPr>
          <w:b/>
        </w:rPr>
        <w:t>Основные показатели технического состояния предприятия</w:t>
      </w:r>
    </w:p>
    <w:p w:rsidR="00036FA5" w:rsidRPr="00C32309" w:rsidRDefault="00036FA5" w:rsidP="00036FA5">
      <w:pPr>
        <w:spacing w:line="360" w:lineRule="auto"/>
        <w:ind w:right="-5" w:firstLine="540"/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93"/>
        <w:gridCol w:w="2885"/>
        <w:gridCol w:w="3593"/>
      </w:tblGrid>
      <w:tr w:rsidR="00036FA5" w:rsidTr="00D115B9">
        <w:tc>
          <w:tcPr>
            <w:tcW w:w="2553" w:type="dxa"/>
          </w:tcPr>
          <w:p w:rsidR="00036FA5" w:rsidRPr="00C32309" w:rsidRDefault="00036FA5" w:rsidP="00D115B9">
            <w:pPr>
              <w:spacing w:line="360" w:lineRule="auto"/>
              <w:ind w:right="-5" w:firstLine="540"/>
              <w:jc w:val="center"/>
              <w:rPr>
                <w:b/>
              </w:rPr>
            </w:pPr>
            <w:r w:rsidRPr="00C32309">
              <w:rPr>
                <w:b/>
              </w:rPr>
              <w:t>Классификационный признак</w:t>
            </w:r>
          </w:p>
        </w:tc>
        <w:tc>
          <w:tcPr>
            <w:tcW w:w="3097" w:type="dxa"/>
          </w:tcPr>
          <w:p w:rsidR="00036FA5" w:rsidRPr="00C32309" w:rsidRDefault="00036FA5" w:rsidP="00D115B9">
            <w:pPr>
              <w:spacing w:line="360" w:lineRule="auto"/>
              <w:ind w:right="-5" w:firstLine="540"/>
              <w:jc w:val="center"/>
              <w:rPr>
                <w:b/>
              </w:rPr>
            </w:pPr>
            <w:r w:rsidRPr="00C32309">
              <w:rPr>
                <w:b/>
              </w:rPr>
              <w:t>Показатели</w:t>
            </w:r>
          </w:p>
        </w:tc>
        <w:tc>
          <w:tcPr>
            <w:tcW w:w="3921" w:type="dxa"/>
          </w:tcPr>
          <w:p w:rsidR="00036FA5" w:rsidRPr="00C32309" w:rsidRDefault="00036FA5" w:rsidP="00D115B9">
            <w:pPr>
              <w:spacing w:line="360" w:lineRule="auto"/>
              <w:ind w:right="-5" w:firstLine="540"/>
              <w:jc w:val="center"/>
              <w:rPr>
                <w:b/>
              </w:rPr>
            </w:pPr>
            <w:r w:rsidRPr="00C32309">
              <w:rPr>
                <w:b/>
              </w:rPr>
              <w:t>Исходные данные для расчета</w:t>
            </w:r>
          </w:p>
        </w:tc>
      </w:tr>
      <w:tr w:rsidR="00036FA5" w:rsidTr="00D115B9">
        <w:tc>
          <w:tcPr>
            <w:tcW w:w="2553" w:type="dxa"/>
          </w:tcPr>
          <w:p w:rsidR="00036FA5" w:rsidRDefault="00036FA5" w:rsidP="00D115B9">
            <w:pPr>
              <w:spacing w:line="360" w:lineRule="auto"/>
              <w:ind w:right="-5" w:firstLine="540"/>
            </w:pPr>
            <w:r>
              <w:t>1. Наличие техники</w:t>
            </w:r>
          </w:p>
        </w:tc>
        <w:tc>
          <w:tcPr>
            <w:tcW w:w="3097" w:type="dxa"/>
          </w:tcPr>
          <w:p w:rsidR="00036FA5" w:rsidRDefault="00036FA5" w:rsidP="00D115B9">
            <w:pPr>
              <w:spacing w:line="360" w:lineRule="auto"/>
              <w:ind w:right="-5" w:firstLine="540"/>
            </w:pPr>
            <w:r>
              <w:t>Количество видов техники</w:t>
            </w:r>
          </w:p>
        </w:tc>
        <w:tc>
          <w:tcPr>
            <w:tcW w:w="3921" w:type="dxa"/>
          </w:tcPr>
          <w:p w:rsidR="00036FA5" w:rsidRDefault="00036FA5" w:rsidP="00D115B9">
            <w:pPr>
              <w:spacing w:line="360" w:lineRule="auto"/>
              <w:ind w:right="-5" w:firstLine="540"/>
            </w:pPr>
            <w:r>
              <w:t>Инвентаризация, данные первичного учета (инвентаризационные карточки и технические паспорта)</w:t>
            </w:r>
          </w:p>
        </w:tc>
      </w:tr>
      <w:tr w:rsidR="00036FA5" w:rsidTr="00D115B9">
        <w:tc>
          <w:tcPr>
            <w:tcW w:w="2553" w:type="dxa"/>
          </w:tcPr>
          <w:p w:rsidR="00036FA5" w:rsidRDefault="00036FA5" w:rsidP="00D115B9">
            <w:pPr>
              <w:spacing w:line="360" w:lineRule="auto"/>
              <w:ind w:right="-5" w:firstLine="540"/>
            </w:pPr>
            <w:r>
              <w:t xml:space="preserve">2. Состояние техники </w:t>
            </w:r>
          </w:p>
        </w:tc>
        <w:tc>
          <w:tcPr>
            <w:tcW w:w="3097" w:type="dxa"/>
          </w:tcPr>
          <w:p w:rsidR="00036FA5" w:rsidRDefault="00036FA5" w:rsidP="00D115B9">
            <w:pPr>
              <w:spacing w:line="360" w:lineRule="auto"/>
              <w:ind w:right="-5" w:firstLine="540"/>
            </w:pPr>
            <w:r>
              <w:t>Количество пригодных к эксплуатации машин и механизмов</w:t>
            </w:r>
          </w:p>
        </w:tc>
        <w:tc>
          <w:tcPr>
            <w:tcW w:w="3921" w:type="dxa"/>
          </w:tcPr>
          <w:p w:rsidR="00036FA5" w:rsidRDefault="00036FA5" w:rsidP="00D115B9">
            <w:pPr>
              <w:spacing w:line="360" w:lineRule="auto"/>
              <w:ind w:right="-5" w:firstLine="540"/>
            </w:pPr>
            <w:r>
              <w:t>Акты технического осмотра</w:t>
            </w:r>
          </w:p>
        </w:tc>
      </w:tr>
      <w:tr w:rsidR="00036FA5" w:rsidTr="00D115B9">
        <w:tc>
          <w:tcPr>
            <w:tcW w:w="2553" w:type="dxa"/>
          </w:tcPr>
          <w:p w:rsidR="00036FA5" w:rsidRDefault="00036FA5" w:rsidP="00D115B9">
            <w:pPr>
              <w:spacing w:line="360" w:lineRule="auto"/>
              <w:ind w:right="-5" w:firstLine="540"/>
            </w:pPr>
            <w:r>
              <w:t>3. Использование техники</w:t>
            </w:r>
          </w:p>
        </w:tc>
        <w:tc>
          <w:tcPr>
            <w:tcW w:w="3097" w:type="dxa"/>
          </w:tcPr>
          <w:p w:rsidR="00036FA5" w:rsidRDefault="00036FA5" w:rsidP="00D115B9">
            <w:pPr>
              <w:spacing w:line="360" w:lineRule="auto"/>
              <w:ind w:right="-5" w:firstLine="540"/>
            </w:pPr>
            <w:r>
              <w:t>Коэффициент полезного действия</w:t>
            </w:r>
          </w:p>
        </w:tc>
        <w:tc>
          <w:tcPr>
            <w:tcW w:w="3921" w:type="dxa"/>
          </w:tcPr>
          <w:p w:rsidR="00036FA5" w:rsidRDefault="00036FA5" w:rsidP="00D115B9">
            <w:pPr>
              <w:spacing w:line="360" w:lineRule="auto"/>
              <w:ind w:right="-5" w:firstLine="540"/>
            </w:pPr>
            <w:r>
              <w:t>Фактическое время работы и рекомендованная техническая мощность</w:t>
            </w:r>
          </w:p>
        </w:tc>
      </w:tr>
    </w:tbl>
    <w:p w:rsidR="00036FA5" w:rsidRPr="00505E0F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firstLine="540"/>
        <w:jc w:val="both"/>
      </w:pPr>
      <w:r w:rsidRPr="00645C5A">
        <w:t>В инвентарных карточках указывается вид и марка оборудования, год и место изготовления, год поставки на учет, размер амортизационных отчислений , сумма износа и остаточной стоимости, первоначальная стоимость.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 xml:space="preserve">Состояние техники определяется на основании ее технического осмотра </w:t>
      </w:r>
      <w:r w:rsidRPr="00505E0F">
        <w:t xml:space="preserve">специалистами. В акте техосмотра отражается годность техники в эксплуатации, виды необходимых ремонтных работ, указываются узлы и агрегаты, требующие замены. 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 xml:space="preserve"> Использование техники характеризуе</w:t>
      </w:r>
      <w:r w:rsidRPr="00505E0F">
        <w:t xml:space="preserve">тся отношением фактического времени эксплуатации к возможному времени эксплуатации или степени загрузки к рекомендованной загрузке. 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>Анализ состояни</w:t>
      </w:r>
      <w:r>
        <w:t>я техники и эффективности технологий осуществляе</w:t>
      </w:r>
      <w:r w:rsidRPr="00505E0F">
        <w:t>тся для определения их соответстви</w:t>
      </w:r>
      <w:r>
        <w:t>я современным требованиям производст</w:t>
      </w:r>
      <w:r w:rsidRPr="00505E0F">
        <w:t>ва. Основная з</w:t>
      </w:r>
      <w:r>
        <w:t>адача – увеличение объема производст</w:t>
      </w:r>
      <w:r w:rsidRPr="00505E0F">
        <w:t>ва</w:t>
      </w:r>
      <w:r>
        <w:t>, совершенствование технологически</w:t>
      </w:r>
      <w:r w:rsidRPr="00505E0F">
        <w:t xml:space="preserve">х </w:t>
      </w:r>
      <w:r>
        <w:t>процессов в целях улучшения качест</w:t>
      </w:r>
      <w:r w:rsidRPr="00505E0F">
        <w:t>ва продукции и создания ее новых видов. В развитии техники, использова</w:t>
      </w:r>
      <w:r>
        <w:t>нии прогрессивных средств производства и современных технологи</w:t>
      </w:r>
      <w:r w:rsidRPr="00505E0F">
        <w:t>й обеспечивает экономию затрат.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 Анализ состояния техники может быть осуществлен в следующей последовательности:</w:t>
      </w:r>
      <w:r>
        <w:t xml:space="preserve"> </w:t>
      </w:r>
    </w:p>
    <w:p w:rsidR="00036FA5" w:rsidRDefault="00036FA5" w:rsidP="00036FA5">
      <w:pPr>
        <w:numPr>
          <w:ilvl w:val="0"/>
          <w:numId w:val="1"/>
        </w:numPr>
        <w:tabs>
          <w:tab w:val="clear" w:pos="1590"/>
        </w:tabs>
        <w:spacing w:line="360" w:lineRule="auto"/>
        <w:ind w:left="1440" w:right="-5" w:hanging="540"/>
        <w:jc w:val="both"/>
      </w:pPr>
      <w:r>
        <w:t>С</w:t>
      </w:r>
      <w:r w:rsidRPr="00505E0F">
        <w:t>оставление перечня имеющейся техники с указанием ее видов, марок и заводов изготовителей;</w:t>
      </w:r>
    </w:p>
    <w:p w:rsidR="00036FA5" w:rsidRDefault="00036FA5" w:rsidP="00036FA5">
      <w:pPr>
        <w:numPr>
          <w:ilvl w:val="0"/>
          <w:numId w:val="1"/>
        </w:numPr>
        <w:tabs>
          <w:tab w:val="clear" w:pos="1590"/>
        </w:tabs>
        <w:spacing w:line="360" w:lineRule="auto"/>
        <w:ind w:left="1440" w:right="-5" w:hanging="540"/>
        <w:jc w:val="both"/>
      </w:pPr>
      <w:r>
        <w:t>Х</w:t>
      </w:r>
      <w:r w:rsidRPr="00505E0F">
        <w:t>ар</w:t>
      </w:r>
      <w:r>
        <w:t>актеристи</w:t>
      </w:r>
      <w:r w:rsidRPr="00505E0F">
        <w:t xml:space="preserve">ка техники со сроком эксплуатации; </w:t>
      </w:r>
    </w:p>
    <w:p w:rsidR="00036FA5" w:rsidRDefault="00036FA5" w:rsidP="00036FA5">
      <w:pPr>
        <w:numPr>
          <w:ilvl w:val="0"/>
          <w:numId w:val="1"/>
        </w:numPr>
        <w:tabs>
          <w:tab w:val="clear" w:pos="1590"/>
          <w:tab w:val="num" w:pos="-360"/>
        </w:tabs>
        <w:spacing w:line="360" w:lineRule="auto"/>
        <w:ind w:left="1440" w:right="-5" w:hanging="540"/>
        <w:jc w:val="both"/>
      </w:pPr>
      <w:r>
        <w:t>О</w:t>
      </w:r>
      <w:r w:rsidRPr="00505E0F">
        <w:t>ценка КПД техники;</w:t>
      </w:r>
    </w:p>
    <w:p w:rsidR="00036FA5" w:rsidRDefault="00036FA5" w:rsidP="00036FA5">
      <w:pPr>
        <w:numPr>
          <w:ilvl w:val="0"/>
          <w:numId w:val="1"/>
        </w:numPr>
        <w:tabs>
          <w:tab w:val="clear" w:pos="1590"/>
          <w:tab w:val="num" w:pos="-360"/>
        </w:tabs>
        <w:spacing w:line="360" w:lineRule="auto"/>
        <w:ind w:left="1440" w:right="-5" w:hanging="540"/>
        <w:jc w:val="both"/>
      </w:pPr>
      <w:r>
        <w:t>О</w:t>
      </w:r>
      <w:r w:rsidRPr="00505E0F">
        <w:t>пределение действительного рабочего состояния техники;</w:t>
      </w:r>
    </w:p>
    <w:p w:rsidR="00036FA5" w:rsidRDefault="00036FA5" w:rsidP="00036FA5">
      <w:pPr>
        <w:numPr>
          <w:ilvl w:val="0"/>
          <w:numId w:val="1"/>
        </w:numPr>
        <w:tabs>
          <w:tab w:val="clear" w:pos="1590"/>
          <w:tab w:val="num" w:pos="-360"/>
        </w:tabs>
        <w:spacing w:line="360" w:lineRule="auto"/>
        <w:ind w:left="1440" w:right="-5" w:hanging="540"/>
        <w:jc w:val="both"/>
      </w:pPr>
      <w:r>
        <w:t>Р</w:t>
      </w:r>
      <w:r w:rsidRPr="00505E0F">
        <w:t xml:space="preserve">екомендации по дальнейшему использованию техники. 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Исследования параметров технически</w:t>
      </w:r>
      <w:r w:rsidRPr="00505E0F">
        <w:t>х процессов проводится в определенной последовательности. Вначале проводится точн</w:t>
      </w:r>
      <w:r>
        <w:t>ое описание анализируемой техноло</w:t>
      </w:r>
      <w:r w:rsidRPr="00505E0F">
        <w:t>гии, далее определяю</w:t>
      </w:r>
      <w:r>
        <w:t>тся все задействованные в технологическо</w:t>
      </w:r>
      <w:r w:rsidRPr="00505E0F">
        <w:t>й цепочке машины и механизм</w:t>
      </w:r>
      <w:r>
        <w:t>ы, дается характеристика их технически</w:t>
      </w:r>
      <w:r w:rsidRPr="00505E0F">
        <w:t>х возможностей, анализируется загрузка оборудования, расход материалов и разрабатываются в</w:t>
      </w:r>
      <w:r>
        <w:t>арианты совершенствования техноло</w:t>
      </w:r>
      <w:r w:rsidRPr="00505E0F">
        <w:t xml:space="preserve">гии. </w:t>
      </w:r>
    </w:p>
    <w:p w:rsidR="00036FA5" w:rsidRDefault="00036FA5" w:rsidP="00036FA5">
      <w:pPr>
        <w:ind w:right="-5"/>
        <w:rPr>
          <w:b/>
          <w:sz w:val="32"/>
          <w:szCs w:val="32"/>
        </w:rPr>
      </w:pPr>
    </w:p>
    <w:p w:rsidR="00036FA5" w:rsidRPr="0001136B" w:rsidRDefault="00036FA5" w:rsidP="00036FA5">
      <w:pPr>
        <w:ind w:right="-5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1.2 </w:t>
      </w:r>
      <w:r w:rsidRPr="0001136B">
        <w:rPr>
          <w:b/>
          <w:sz w:val="28"/>
          <w:szCs w:val="28"/>
        </w:rPr>
        <w:t>Анализ состояния и эффективного использования основных средств</w:t>
      </w:r>
    </w:p>
    <w:p w:rsidR="00036FA5" w:rsidRDefault="00036FA5" w:rsidP="00036FA5">
      <w:pPr>
        <w:ind w:left="-540" w:right="-5" w:firstLine="540"/>
        <w:jc w:val="both"/>
      </w:pPr>
    </w:p>
    <w:p w:rsidR="00036FA5" w:rsidRPr="00C55A6D" w:rsidRDefault="00036FA5" w:rsidP="00036FA5">
      <w:pPr>
        <w:spacing w:line="360" w:lineRule="auto"/>
        <w:ind w:right="-5" w:firstLine="540"/>
        <w:jc w:val="both"/>
        <w:rPr>
          <w:i/>
        </w:rPr>
      </w:pPr>
      <w:r w:rsidRPr="00C55A6D">
        <w:rPr>
          <w:i/>
        </w:rPr>
        <w:t>Показатели эффективности использования основных средств: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 xml:space="preserve"> Оборачиваемость оборотных средст</w:t>
      </w:r>
      <w:r w:rsidRPr="00505E0F">
        <w:t>в – продолжительность п</w:t>
      </w:r>
      <w:r>
        <w:t>оследовательного прохождения средствами отдельных стадий производст</w:t>
      </w:r>
      <w:r w:rsidRPr="00505E0F">
        <w:t>ва и обращения. Оборачиваемость ха</w:t>
      </w:r>
      <w:r>
        <w:t>рактеризуе</w:t>
      </w:r>
      <w:r w:rsidRPr="00505E0F">
        <w:t>тся</w:t>
      </w:r>
      <w:r>
        <w:t xml:space="preserve"> следующими</w:t>
      </w:r>
      <w:r w:rsidRPr="00505E0F">
        <w:t xml:space="preserve"> показателями: </w:t>
      </w:r>
    </w:p>
    <w:p w:rsidR="00036FA5" w:rsidRDefault="00036FA5" w:rsidP="00036FA5">
      <w:pPr>
        <w:numPr>
          <w:ilvl w:val="0"/>
          <w:numId w:val="3"/>
        </w:numPr>
        <w:tabs>
          <w:tab w:val="clear" w:pos="1245"/>
          <w:tab w:val="num" w:pos="-1620"/>
        </w:tabs>
        <w:spacing w:line="360" w:lineRule="auto"/>
        <w:ind w:left="1440" w:right="-5" w:hanging="360"/>
        <w:jc w:val="both"/>
      </w:pPr>
      <w:r>
        <w:t>К</w:t>
      </w:r>
      <w:r w:rsidRPr="00505E0F">
        <w:t>оэф</w:t>
      </w:r>
      <w:r>
        <w:t>фициент</w:t>
      </w:r>
      <w:r w:rsidRPr="00505E0F">
        <w:t xml:space="preserve"> оборачиваемости</w:t>
      </w:r>
      <w:r>
        <w:t xml:space="preserve"> - характеризует количест</w:t>
      </w:r>
      <w:r w:rsidRPr="00505E0F">
        <w:t>во оборотов совершаемых данной вел</w:t>
      </w:r>
      <w:r>
        <w:t>ичиной оборотных средств за период;</w:t>
      </w:r>
    </w:p>
    <w:p w:rsidR="00036FA5" w:rsidRDefault="00036FA5" w:rsidP="00036FA5">
      <w:pPr>
        <w:numPr>
          <w:ilvl w:val="0"/>
          <w:numId w:val="3"/>
        </w:numPr>
        <w:tabs>
          <w:tab w:val="clear" w:pos="1245"/>
          <w:tab w:val="num" w:pos="-1620"/>
        </w:tabs>
        <w:spacing w:line="360" w:lineRule="auto"/>
        <w:ind w:left="1440" w:right="-5" w:hanging="360"/>
        <w:jc w:val="both"/>
      </w:pPr>
      <w:r>
        <w:t>П</w:t>
      </w:r>
      <w:r w:rsidRPr="00505E0F">
        <w:t>родолжительность одного оборота в днях – это длительность одного оборота. Уменьшение длительности одного оборота свидетельствует об улучшен</w:t>
      </w:r>
      <w:r>
        <w:t>ии использования оборотных средств;</w:t>
      </w:r>
    </w:p>
    <w:p w:rsidR="00036FA5" w:rsidRDefault="00036FA5" w:rsidP="00036FA5">
      <w:pPr>
        <w:numPr>
          <w:ilvl w:val="0"/>
          <w:numId w:val="3"/>
        </w:numPr>
        <w:tabs>
          <w:tab w:val="clear" w:pos="1245"/>
          <w:tab w:val="num" w:pos="-1620"/>
        </w:tabs>
        <w:spacing w:line="360" w:lineRule="auto"/>
        <w:ind w:left="1440" w:right="-5" w:hanging="360"/>
        <w:jc w:val="both"/>
      </w:pPr>
      <w:r>
        <w:t>Коэффициент загрузки оборотных средств,</w:t>
      </w:r>
      <w:r w:rsidRPr="00505E0F">
        <w:t xml:space="preserve"> </w:t>
      </w:r>
      <w:r>
        <w:t>также коэффициен</w:t>
      </w:r>
      <w:r w:rsidRPr="00505E0F">
        <w:t xml:space="preserve">т обновления, прироста, выбытия, фонда вооруженности. 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 </w:t>
      </w:r>
      <w:r>
        <w:t>Согласно ПБУ  «Учет основных средств» под основными средствами</w:t>
      </w:r>
      <w:r w:rsidRPr="00505E0F">
        <w:t xml:space="preserve">  понимается част</w:t>
      </w:r>
      <w:r>
        <w:t>ь имущества, используемая в качестве средств труда при производств</w:t>
      </w:r>
      <w:r w:rsidRPr="00505E0F">
        <w:t>е продукции, выполнении работ или оказании услуг, либо для управления организацией в течении периода, превы</w:t>
      </w:r>
      <w:r>
        <w:t>шающего один год или обычный производственны</w:t>
      </w:r>
      <w:r w:rsidRPr="00505E0F">
        <w:t xml:space="preserve">й цикл, если он составляет более года. </w:t>
      </w:r>
      <w:r>
        <w:t>В состав основных средств</w:t>
      </w:r>
      <w:r w:rsidRPr="00505E0F">
        <w:t xml:space="preserve"> не включаются пре</w:t>
      </w:r>
      <w:r>
        <w:t>дметы стоимостью менее 100  минимальных размеров оплаты труда. К  основным средствам</w:t>
      </w:r>
      <w:r w:rsidRPr="00505E0F">
        <w:t xml:space="preserve"> относятся: здания, сооруже</w:t>
      </w:r>
      <w:r>
        <w:t>ния, транспортные средства, хозяйственный</w:t>
      </w:r>
      <w:r w:rsidRPr="00505E0F">
        <w:t xml:space="preserve"> инвентарь, многолетние насаждения и т.д.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 Д</w:t>
      </w:r>
      <w:r>
        <w:t>ля облегчения учета и анализа основные средства</w:t>
      </w:r>
      <w:r w:rsidRPr="00505E0F">
        <w:t xml:space="preserve"> классифицируются:</w:t>
      </w:r>
    </w:p>
    <w:p w:rsidR="00036FA5" w:rsidRPr="001B1395" w:rsidRDefault="00036FA5" w:rsidP="00036FA5">
      <w:pPr>
        <w:spacing w:line="360" w:lineRule="auto"/>
        <w:ind w:right="-5" w:firstLine="540"/>
        <w:jc w:val="both"/>
        <w:rPr>
          <w:i/>
        </w:rPr>
      </w:pPr>
      <w:r>
        <w:t>1</w:t>
      </w:r>
      <w:r w:rsidRPr="001B1395">
        <w:t xml:space="preserve">.  </w:t>
      </w:r>
      <w:r w:rsidRPr="001B1395">
        <w:rPr>
          <w:i/>
        </w:rPr>
        <w:t>По характеру участия в процессе производства:</w:t>
      </w:r>
    </w:p>
    <w:p w:rsidR="00036FA5" w:rsidRDefault="00036FA5" w:rsidP="00036FA5">
      <w:pPr>
        <w:spacing w:line="360" w:lineRule="auto"/>
        <w:ind w:left="1620" w:right="-5" w:hanging="360"/>
        <w:jc w:val="both"/>
      </w:pPr>
      <w:r>
        <w:t>а)</w:t>
      </w:r>
      <w:r w:rsidRPr="00505E0F">
        <w:t xml:space="preserve"> производственные ( здания цехов и служб</w:t>
      </w:r>
      <w:r>
        <w:t xml:space="preserve"> </w:t>
      </w:r>
      <w:r w:rsidRPr="00505E0F">
        <w:t>предприятия, складские помещения, транспорт , оборудование и</w:t>
      </w:r>
      <w:r>
        <w:t xml:space="preserve"> т.д.);</w:t>
      </w:r>
    </w:p>
    <w:p w:rsidR="00036FA5" w:rsidRPr="001B1395" w:rsidRDefault="00036FA5" w:rsidP="00036FA5">
      <w:pPr>
        <w:spacing w:line="360" w:lineRule="auto"/>
        <w:ind w:left="1620" w:right="-5" w:hanging="360"/>
        <w:jc w:val="both"/>
      </w:pPr>
      <w:r>
        <w:t>б) непроизводственны</w:t>
      </w:r>
      <w:r w:rsidRPr="00505E0F">
        <w:t>е (используются для удовлетворения соц. и культурных нужд работников фирмы</w:t>
      </w:r>
      <w:r>
        <w:t>).</w:t>
      </w:r>
    </w:p>
    <w:p w:rsidR="00036FA5" w:rsidRPr="001B1395" w:rsidRDefault="00036FA5" w:rsidP="00036FA5">
      <w:pPr>
        <w:spacing w:line="360" w:lineRule="auto"/>
        <w:ind w:right="-5" w:firstLine="540"/>
        <w:jc w:val="both"/>
      </w:pPr>
      <w:r w:rsidRPr="001B1395">
        <w:t xml:space="preserve"> </w:t>
      </w:r>
      <w:r w:rsidRPr="001B1395">
        <w:rPr>
          <w:i/>
        </w:rPr>
        <w:t>2.</w:t>
      </w:r>
      <w:r>
        <w:rPr>
          <w:i/>
        </w:rPr>
        <w:t xml:space="preserve"> П</w:t>
      </w:r>
      <w:r w:rsidRPr="001B1395">
        <w:rPr>
          <w:i/>
        </w:rPr>
        <w:t>о степени использования</w:t>
      </w:r>
      <w:r w:rsidRPr="001B1395">
        <w:t>:</w:t>
      </w:r>
    </w:p>
    <w:p w:rsidR="00036FA5" w:rsidRPr="001B1395" w:rsidRDefault="00036FA5" w:rsidP="00036FA5">
      <w:pPr>
        <w:spacing w:line="360" w:lineRule="auto"/>
        <w:ind w:left="1260" w:right="-5"/>
        <w:jc w:val="both"/>
      </w:pPr>
      <w:r w:rsidRPr="001B1395">
        <w:t>а)  действующие (находятся в эксплуатации);</w:t>
      </w:r>
    </w:p>
    <w:p w:rsidR="00036FA5" w:rsidRPr="001B1395" w:rsidRDefault="00036FA5" w:rsidP="00036FA5">
      <w:pPr>
        <w:spacing w:line="360" w:lineRule="auto"/>
        <w:ind w:left="1260" w:right="-5"/>
        <w:jc w:val="both"/>
      </w:pPr>
      <w:r w:rsidRPr="001B1395">
        <w:t>б)  бездействующие (в запасе и на консервации).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1B1395">
        <w:t>3</w:t>
      </w:r>
      <w:r w:rsidRPr="001B1395">
        <w:rPr>
          <w:i/>
        </w:rPr>
        <w:t xml:space="preserve">. </w:t>
      </w:r>
      <w:r>
        <w:rPr>
          <w:i/>
        </w:rPr>
        <w:t xml:space="preserve"> П</w:t>
      </w:r>
      <w:r w:rsidRPr="001B1395">
        <w:rPr>
          <w:i/>
        </w:rPr>
        <w:t>о принадлежности:</w:t>
      </w:r>
      <w:r>
        <w:t xml:space="preserve"> </w:t>
      </w:r>
    </w:p>
    <w:p w:rsidR="00036FA5" w:rsidRDefault="00036FA5" w:rsidP="00036FA5">
      <w:pPr>
        <w:spacing w:line="360" w:lineRule="auto"/>
        <w:ind w:right="-5" w:firstLine="1260"/>
        <w:jc w:val="both"/>
      </w:pPr>
      <w:r>
        <w:t xml:space="preserve">а) собственные; </w:t>
      </w:r>
    </w:p>
    <w:p w:rsidR="00036FA5" w:rsidRDefault="00036FA5" w:rsidP="00036FA5">
      <w:pPr>
        <w:spacing w:line="360" w:lineRule="auto"/>
        <w:ind w:right="-5" w:firstLine="1260"/>
        <w:jc w:val="both"/>
      </w:pPr>
      <w:r>
        <w:t>б)</w:t>
      </w:r>
      <w:r w:rsidRPr="00505E0F">
        <w:t xml:space="preserve"> арендованные. 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Для целей экономического производственного анализа из состава основных средств</w:t>
      </w:r>
      <w:r w:rsidRPr="00505E0F">
        <w:t xml:space="preserve"> при</w:t>
      </w:r>
      <w:r>
        <w:t>нято выделять группу активных основных средств</w:t>
      </w:r>
      <w:r w:rsidRPr="00505E0F">
        <w:t xml:space="preserve"> – рабочие машины, оборудование и транспорт,  и пассивных. При проведении анализа </w:t>
      </w:r>
      <w:r>
        <w:t>используются их стоимостные характеристики, как первоначальна</w:t>
      </w:r>
      <w:r w:rsidRPr="00505E0F">
        <w:t>я стоимость, сумма износа и остаточная стоимость.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 Первоначальная стоимость – фактич</w:t>
      </w:r>
      <w:r>
        <w:t>еские затраты на приобретение основных средств</w:t>
      </w:r>
      <w:r w:rsidRPr="00505E0F">
        <w:t xml:space="preserve">, сооружение или изготовление. 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>Сумма износа – денежное выражение</w:t>
      </w:r>
      <w:r>
        <w:t xml:space="preserve"> потери объектом основных средств</w:t>
      </w:r>
      <w:r w:rsidRPr="00505E0F">
        <w:t xml:space="preserve"> своих технико-экономических средств. 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Остаточная стоимость – первоначальная стоимость за вычетом износа. 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 </w:t>
      </w:r>
      <w:r>
        <w:t>В ходе анализа основных средств</w:t>
      </w:r>
      <w:r w:rsidRPr="00505E0F">
        <w:t xml:space="preserve"> учитывают:</w:t>
      </w:r>
    </w:p>
    <w:p w:rsidR="00036FA5" w:rsidRDefault="00036FA5" w:rsidP="00036FA5">
      <w:pPr>
        <w:numPr>
          <w:ilvl w:val="0"/>
          <w:numId w:val="4"/>
        </w:numPr>
        <w:spacing w:line="360" w:lineRule="auto"/>
        <w:ind w:left="1620" w:right="-5" w:hanging="540"/>
        <w:jc w:val="both"/>
      </w:pPr>
      <w:r>
        <w:t>И</w:t>
      </w:r>
      <w:r w:rsidRPr="00505E0F">
        <w:t>х объем, динамику и структуру;</w:t>
      </w:r>
    </w:p>
    <w:p w:rsidR="00036FA5" w:rsidRDefault="00036FA5" w:rsidP="00036FA5">
      <w:pPr>
        <w:numPr>
          <w:ilvl w:val="0"/>
          <w:numId w:val="4"/>
        </w:numPr>
        <w:spacing w:line="360" w:lineRule="auto"/>
        <w:ind w:left="1620" w:right="-5" w:hanging="540"/>
        <w:jc w:val="both"/>
      </w:pPr>
      <w:r>
        <w:t>С</w:t>
      </w:r>
      <w:r w:rsidRPr="00505E0F">
        <w:t xml:space="preserve">остояние, поступление и выбытие; </w:t>
      </w:r>
    </w:p>
    <w:p w:rsidR="00036FA5" w:rsidRDefault="00036FA5" w:rsidP="00036FA5">
      <w:pPr>
        <w:numPr>
          <w:ilvl w:val="0"/>
          <w:numId w:val="4"/>
        </w:numPr>
        <w:spacing w:line="360" w:lineRule="auto"/>
        <w:ind w:left="1620" w:right="-5" w:hanging="540"/>
        <w:jc w:val="both"/>
      </w:pPr>
      <w:r>
        <w:t>Обеспеченность ими организа</w:t>
      </w:r>
      <w:r w:rsidRPr="00505E0F">
        <w:t>ции;</w:t>
      </w:r>
    </w:p>
    <w:p w:rsidR="00036FA5" w:rsidRDefault="00036FA5" w:rsidP="00036FA5">
      <w:pPr>
        <w:numPr>
          <w:ilvl w:val="0"/>
          <w:numId w:val="4"/>
        </w:numPr>
        <w:spacing w:line="360" w:lineRule="auto"/>
        <w:ind w:left="1620" w:right="-5" w:hanging="540"/>
        <w:jc w:val="both"/>
      </w:pPr>
      <w:r>
        <w:t>Степень их использования и производственные мощности организа</w:t>
      </w:r>
      <w:r w:rsidRPr="00505E0F">
        <w:t>ции;</w:t>
      </w:r>
    </w:p>
    <w:p w:rsidR="00036FA5" w:rsidRPr="00505E0F" w:rsidRDefault="00036FA5" w:rsidP="00036FA5">
      <w:pPr>
        <w:numPr>
          <w:ilvl w:val="0"/>
          <w:numId w:val="4"/>
        </w:numPr>
        <w:spacing w:line="360" w:lineRule="auto"/>
        <w:ind w:left="1620" w:right="-5" w:hanging="540"/>
        <w:jc w:val="both"/>
      </w:pPr>
      <w:r>
        <w:t>Э</w:t>
      </w:r>
      <w:r w:rsidRPr="00505E0F">
        <w:t xml:space="preserve">ффективность их использования. 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 xml:space="preserve">Организация  ООО «Первомайский завод ЖБИ» достаточно хорошо обеспечена основными средствами. </w:t>
      </w:r>
    </w:p>
    <w:p w:rsidR="00036FA5" w:rsidRPr="00C55A6D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ind w:left="-540" w:firstLine="540"/>
        <w:rPr>
          <w:b/>
          <w:sz w:val="28"/>
          <w:szCs w:val="28"/>
        </w:rPr>
      </w:pPr>
      <w:r w:rsidRPr="009D4D20">
        <w:rPr>
          <w:b/>
          <w:sz w:val="28"/>
          <w:szCs w:val="28"/>
        </w:rPr>
        <w:t>1.3</w:t>
      </w:r>
      <w:r>
        <w:rPr>
          <w:b/>
          <w:sz w:val="32"/>
          <w:szCs w:val="32"/>
        </w:rPr>
        <w:t xml:space="preserve"> </w:t>
      </w:r>
      <w:r w:rsidRPr="0001136B">
        <w:rPr>
          <w:b/>
          <w:sz w:val="28"/>
          <w:szCs w:val="28"/>
        </w:rPr>
        <w:t>Анализ эффективности использования материальных ресурсов</w:t>
      </w:r>
    </w:p>
    <w:p w:rsidR="00036FA5" w:rsidRPr="0001136B" w:rsidRDefault="00036FA5" w:rsidP="00036FA5">
      <w:pPr>
        <w:ind w:left="-540" w:firstLine="540"/>
        <w:rPr>
          <w:b/>
          <w:sz w:val="28"/>
          <w:szCs w:val="28"/>
        </w:rPr>
      </w:pPr>
    </w:p>
    <w:p w:rsidR="00036FA5" w:rsidRDefault="00036FA5" w:rsidP="00036FA5">
      <w:pPr>
        <w:spacing w:line="360" w:lineRule="auto"/>
        <w:ind w:right="-5" w:firstLine="540"/>
        <w:jc w:val="both"/>
      </w:pPr>
      <w:r>
        <w:t>Материальны</w:t>
      </w:r>
      <w:r w:rsidRPr="00505E0F">
        <w:t>е ресурсы</w:t>
      </w:r>
      <w:r>
        <w:t>, используемые в процессе производст</w:t>
      </w:r>
      <w:r w:rsidRPr="00505E0F">
        <w:t>ва продукции</w:t>
      </w:r>
      <w:r>
        <w:t>,</w:t>
      </w:r>
      <w:r w:rsidRPr="00505E0F">
        <w:t xml:space="preserve"> оцениваются по двум направления</w:t>
      </w:r>
      <w:r>
        <w:t>м – обеспеченность запасами материалов и использования материальны</w:t>
      </w:r>
      <w:r w:rsidRPr="00505E0F">
        <w:t>х ресурсов.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 В зависимости от роли в п</w:t>
      </w:r>
      <w:r>
        <w:t>роцессе производства выделяют следующие виды материало</w:t>
      </w:r>
      <w:r w:rsidRPr="00505E0F">
        <w:t>в:</w:t>
      </w:r>
    </w:p>
    <w:p w:rsidR="00036FA5" w:rsidRDefault="00036FA5" w:rsidP="00036FA5">
      <w:pPr>
        <w:numPr>
          <w:ilvl w:val="0"/>
          <w:numId w:val="5"/>
        </w:numPr>
        <w:tabs>
          <w:tab w:val="clear" w:pos="420"/>
          <w:tab w:val="num" w:pos="-720"/>
        </w:tabs>
        <w:spacing w:line="360" w:lineRule="auto"/>
        <w:ind w:left="540" w:right="-5" w:firstLine="360"/>
        <w:jc w:val="both"/>
      </w:pPr>
      <w:r>
        <w:t>Сырье;</w:t>
      </w:r>
    </w:p>
    <w:p w:rsidR="00036FA5" w:rsidRDefault="00036FA5" w:rsidP="00036FA5">
      <w:pPr>
        <w:numPr>
          <w:ilvl w:val="0"/>
          <w:numId w:val="5"/>
        </w:numPr>
        <w:tabs>
          <w:tab w:val="clear" w:pos="420"/>
          <w:tab w:val="num" w:pos="-720"/>
        </w:tabs>
        <w:spacing w:line="360" w:lineRule="auto"/>
        <w:ind w:left="540" w:right="-5" w:firstLine="360"/>
        <w:jc w:val="both"/>
      </w:pPr>
      <w:r>
        <w:t>Основные материалы;</w:t>
      </w:r>
    </w:p>
    <w:p w:rsidR="00036FA5" w:rsidRDefault="00036FA5" w:rsidP="00036FA5">
      <w:pPr>
        <w:numPr>
          <w:ilvl w:val="0"/>
          <w:numId w:val="5"/>
        </w:numPr>
        <w:tabs>
          <w:tab w:val="clear" w:pos="420"/>
          <w:tab w:val="num" w:pos="-720"/>
        </w:tabs>
        <w:spacing w:line="360" w:lineRule="auto"/>
        <w:ind w:left="540" w:right="-5" w:firstLine="360"/>
        <w:jc w:val="both"/>
      </w:pPr>
      <w:r>
        <w:t>П</w:t>
      </w:r>
      <w:r w:rsidRPr="00505E0F">
        <w:t>окупные полуфа</w:t>
      </w:r>
      <w:r>
        <w:t>брикаты и комплектующие изделия;</w:t>
      </w:r>
    </w:p>
    <w:p w:rsidR="00036FA5" w:rsidRDefault="00036FA5" w:rsidP="00036FA5">
      <w:pPr>
        <w:numPr>
          <w:ilvl w:val="0"/>
          <w:numId w:val="5"/>
        </w:numPr>
        <w:tabs>
          <w:tab w:val="clear" w:pos="420"/>
          <w:tab w:val="num" w:pos="-720"/>
        </w:tabs>
        <w:spacing w:line="360" w:lineRule="auto"/>
        <w:ind w:left="540" w:right="-5" w:firstLine="360"/>
        <w:jc w:val="both"/>
      </w:pPr>
      <w:r>
        <w:t>Вспомогательные материалы;</w:t>
      </w:r>
    </w:p>
    <w:p w:rsidR="00036FA5" w:rsidRDefault="00036FA5" w:rsidP="00036FA5">
      <w:pPr>
        <w:numPr>
          <w:ilvl w:val="0"/>
          <w:numId w:val="5"/>
        </w:numPr>
        <w:tabs>
          <w:tab w:val="clear" w:pos="420"/>
          <w:tab w:val="num" w:pos="-720"/>
        </w:tabs>
        <w:spacing w:line="360" w:lineRule="auto"/>
        <w:ind w:left="540" w:right="-5" w:firstLine="360"/>
        <w:jc w:val="both"/>
      </w:pPr>
      <w:r>
        <w:t>Топливо;</w:t>
      </w:r>
    </w:p>
    <w:p w:rsidR="00036FA5" w:rsidRDefault="00036FA5" w:rsidP="00036FA5">
      <w:pPr>
        <w:numPr>
          <w:ilvl w:val="0"/>
          <w:numId w:val="5"/>
        </w:numPr>
        <w:tabs>
          <w:tab w:val="clear" w:pos="420"/>
          <w:tab w:val="num" w:pos="-720"/>
        </w:tabs>
        <w:spacing w:line="360" w:lineRule="auto"/>
        <w:ind w:left="540" w:right="-5" w:firstLine="360"/>
        <w:jc w:val="both"/>
      </w:pPr>
      <w:r>
        <w:t>Запчасти;</w:t>
      </w:r>
    </w:p>
    <w:p w:rsidR="00036FA5" w:rsidRDefault="00036FA5" w:rsidP="00036FA5">
      <w:pPr>
        <w:numPr>
          <w:ilvl w:val="0"/>
          <w:numId w:val="5"/>
        </w:numPr>
        <w:tabs>
          <w:tab w:val="clear" w:pos="420"/>
          <w:tab w:val="num" w:pos="-720"/>
        </w:tabs>
        <w:spacing w:line="360" w:lineRule="auto"/>
        <w:ind w:left="540" w:right="-5" w:firstLine="360"/>
        <w:jc w:val="both"/>
      </w:pPr>
      <w:r>
        <w:t>Тара и тарные материалы;</w:t>
      </w:r>
    </w:p>
    <w:p w:rsidR="00036FA5" w:rsidRDefault="00036FA5" w:rsidP="00036FA5">
      <w:pPr>
        <w:numPr>
          <w:ilvl w:val="0"/>
          <w:numId w:val="5"/>
        </w:numPr>
        <w:tabs>
          <w:tab w:val="clear" w:pos="420"/>
          <w:tab w:val="num" w:pos="-720"/>
        </w:tabs>
        <w:spacing w:line="360" w:lineRule="auto"/>
        <w:ind w:left="540" w:right="-5" w:firstLine="360"/>
        <w:jc w:val="both"/>
      </w:pPr>
      <w:r>
        <w:t>Малоценные и быстроизнашивающиеся предметы;</w:t>
      </w:r>
    </w:p>
    <w:p w:rsidR="00036FA5" w:rsidRDefault="00036FA5" w:rsidP="00036FA5">
      <w:pPr>
        <w:numPr>
          <w:ilvl w:val="0"/>
          <w:numId w:val="5"/>
        </w:numPr>
        <w:tabs>
          <w:tab w:val="clear" w:pos="420"/>
          <w:tab w:val="num" w:pos="-720"/>
        </w:tabs>
        <w:spacing w:line="360" w:lineRule="auto"/>
        <w:ind w:left="540" w:right="-5" w:firstLine="360"/>
        <w:jc w:val="both"/>
      </w:pPr>
      <w:r>
        <w:t>Прочие материалы.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 Материалы в основном поступают от поставщиков и</w:t>
      </w:r>
      <w:r>
        <w:t>ли из-за возврата отходов производст</w:t>
      </w:r>
      <w:r w:rsidRPr="00505E0F">
        <w:t xml:space="preserve">ва, изготовление собственными силами комплектующих, тары  и инструментов. 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Анализ обеспеченности производства материалами производи</w:t>
      </w:r>
      <w:r w:rsidRPr="00505E0F">
        <w:t xml:space="preserve">тся в несколько этапов: </w:t>
      </w:r>
    </w:p>
    <w:p w:rsidR="00036FA5" w:rsidRDefault="00036FA5" w:rsidP="00036FA5">
      <w:pPr>
        <w:numPr>
          <w:ilvl w:val="0"/>
          <w:numId w:val="6"/>
        </w:numPr>
        <w:tabs>
          <w:tab w:val="clear" w:pos="1170"/>
          <w:tab w:val="num" w:pos="-900"/>
          <w:tab w:val="num" w:pos="-720"/>
        </w:tabs>
        <w:spacing w:line="360" w:lineRule="auto"/>
        <w:ind w:left="1260" w:right="-5" w:hanging="360"/>
        <w:jc w:val="both"/>
      </w:pPr>
      <w:r>
        <w:t>О</w:t>
      </w:r>
      <w:r w:rsidRPr="00505E0F">
        <w:t>ценка обоснованности нор</w:t>
      </w:r>
      <w:r>
        <w:t>м и нормативов используемых материалов в производст</w:t>
      </w:r>
      <w:r w:rsidRPr="00505E0F">
        <w:t>ве определенного вида продукции;</w:t>
      </w:r>
    </w:p>
    <w:p w:rsidR="00036FA5" w:rsidRDefault="00036FA5" w:rsidP="00036FA5">
      <w:pPr>
        <w:numPr>
          <w:ilvl w:val="0"/>
          <w:numId w:val="6"/>
        </w:numPr>
        <w:tabs>
          <w:tab w:val="clear" w:pos="1170"/>
          <w:tab w:val="num" w:pos="-900"/>
          <w:tab w:val="num" w:pos="-720"/>
        </w:tabs>
        <w:spacing w:line="360" w:lineRule="auto"/>
        <w:ind w:left="1260" w:right="-5" w:hanging="360"/>
        <w:jc w:val="both"/>
      </w:pPr>
      <w:r>
        <w:t>Р</w:t>
      </w:r>
      <w:r w:rsidRPr="00505E0F">
        <w:t>асчет потре</w:t>
      </w:r>
      <w:r>
        <w:t>бности в материальны</w:t>
      </w:r>
      <w:r w:rsidRPr="00505E0F">
        <w:t>х ре</w:t>
      </w:r>
      <w:r>
        <w:t>сурсах исходя из плана по производст</w:t>
      </w:r>
      <w:r w:rsidRPr="00505E0F">
        <w:t>ву продукции;</w:t>
      </w:r>
    </w:p>
    <w:p w:rsidR="00036FA5" w:rsidRDefault="00036FA5" w:rsidP="00036FA5">
      <w:pPr>
        <w:numPr>
          <w:ilvl w:val="0"/>
          <w:numId w:val="6"/>
        </w:numPr>
        <w:tabs>
          <w:tab w:val="clear" w:pos="1170"/>
          <w:tab w:val="num" w:pos="-900"/>
          <w:tab w:val="num" w:pos="-720"/>
        </w:tabs>
        <w:spacing w:line="360" w:lineRule="auto"/>
        <w:ind w:left="1260" w:right="-5" w:hanging="360"/>
        <w:jc w:val="both"/>
      </w:pPr>
      <w:r>
        <w:t>О</w:t>
      </w:r>
      <w:r w:rsidRPr="00505E0F">
        <w:t>ценка о</w:t>
      </w:r>
      <w:r>
        <w:t>беспеченности потребности в материальны</w:t>
      </w:r>
      <w:r w:rsidRPr="00505E0F">
        <w:t>х ресурсах, договорами на поста</w:t>
      </w:r>
      <w:r>
        <w:t>вку и реального поступления материало</w:t>
      </w:r>
      <w:r w:rsidRPr="00505E0F">
        <w:t>в по этим договорам</w:t>
      </w:r>
      <w:r>
        <w:t>. Для этого рассчитывается коэффициен</w:t>
      </w:r>
      <w:r w:rsidRPr="00505E0F">
        <w:t xml:space="preserve">т </w:t>
      </w:r>
      <w:r>
        <w:t>обеспечения по плану и по факту;</w:t>
      </w:r>
    </w:p>
    <w:p w:rsidR="00036FA5" w:rsidRDefault="00036FA5" w:rsidP="00036FA5">
      <w:pPr>
        <w:numPr>
          <w:ilvl w:val="0"/>
          <w:numId w:val="6"/>
        </w:numPr>
        <w:tabs>
          <w:tab w:val="clear" w:pos="1170"/>
          <w:tab w:val="num" w:pos="-900"/>
          <w:tab w:val="num" w:pos="-720"/>
        </w:tabs>
        <w:spacing w:line="360" w:lineRule="auto"/>
        <w:ind w:left="1260" w:right="-5" w:hanging="360"/>
        <w:jc w:val="both"/>
      </w:pPr>
      <w:r>
        <w:t>Анализ качест</w:t>
      </w:r>
      <w:r w:rsidRPr="00505E0F">
        <w:t>в</w:t>
      </w:r>
      <w:r>
        <w:t>а полученных от поставщиков материало</w:t>
      </w:r>
      <w:r w:rsidRPr="00505E0F">
        <w:t>в;</w:t>
      </w:r>
    </w:p>
    <w:p w:rsidR="00036FA5" w:rsidRDefault="00036FA5" w:rsidP="00036FA5">
      <w:pPr>
        <w:numPr>
          <w:ilvl w:val="0"/>
          <w:numId w:val="6"/>
        </w:numPr>
        <w:tabs>
          <w:tab w:val="clear" w:pos="1170"/>
          <w:tab w:val="num" w:pos="-900"/>
          <w:tab w:val="num" w:pos="-720"/>
        </w:tabs>
        <w:spacing w:line="360" w:lineRule="auto"/>
        <w:ind w:left="1260" w:right="-5" w:hanging="360"/>
        <w:jc w:val="both"/>
      </w:pPr>
      <w:r>
        <w:t>Анализ состояния запасов материалов на складах организа</w:t>
      </w:r>
      <w:r w:rsidRPr="00505E0F">
        <w:t>ции: оценка соответствия фактических запасов нормативным, обнаружение ненужных запасов.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 Материалоотдача показывает сколько произведено продукции с каждой денеж</w:t>
      </w:r>
      <w:r>
        <w:t>ной единицы потребленных материальны</w:t>
      </w:r>
      <w:r w:rsidRPr="00505E0F">
        <w:t>х ресурсов</w:t>
      </w:r>
      <w:r>
        <w:t xml:space="preserve">. Обратным показателем материалоотдачи является </w:t>
      </w:r>
      <w:r w:rsidRPr="00505E0F">
        <w:t>материалоемкость</w:t>
      </w:r>
      <w:r>
        <w:t xml:space="preserve">. Она </w:t>
      </w:r>
      <w:r w:rsidRPr="00505E0F">
        <w:t>рассчитывается не только по всей продукции,</w:t>
      </w:r>
      <w:r>
        <w:t xml:space="preserve"> но и по ее отдельным видам материальных ресурсов. 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Коэффициент материальны</w:t>
      </w:r>
      <w:r w:rsidRPr="00505E0F">
        <w:t>х затрат показывает как выполняются  устано</w:t>
      </w:r>
      <w:r>
        <w:t>вленные нормы использования материало</w:t>
      </w:r>
      <w:r w:rsidRPr="00505E0F">
        <w:t xml:space="preserve">в. 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Анализ использования </w:t>
      </w:r>
      <w:r>
        <w:t xml:space="preserve"> материальны</w:t>
      </w:r>
      <w:r w:rsidRPr="00505E0F">
        <w:t>х ресурсов предполагает сравнение фактически достигнутых значений с плановыми, операции их динамики и причин изменения. Для этого может быть проведен факторный анализ материалоотдачи или материалоемкости.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 Более глубокий анализ предполагает изучение влияния факторов второго уровня. Проведение всестороннего анализ</w:t>
      </w:r>
      <w:r>
        <w:t>а состояния и использования материальны</w:t>
      </w:r>
      <w:r w:rsidRPr="00505E0F">
        <w:t xml:space="preserve">х ресурсов позволяет выявить имеющиеся резервы и разработать мероприятия по их эффективному использованию. </w:t>
      </w: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ind w:left="-540" w:right="-5" w:firstLine="540"/>
        <w:jc w:val="both"/>
        <w:rPr>
          <w:b/>
          <w:sz w:val="28"/>
          <w:szCs w:val="28"/>
        </w:rPr>
      </w:pPr>
      <w:r w:rsidRPr="009D4D20">
        <w:rPr>
          <w:b/>
          <w:sz w:val="28"/>
          <w:szCs w:val="28"/>
        </w:rPr>
        <w:t>1.4 Анализ использования трудовых ресурсов</w:t>
      </w:r>
    </w:p>
    <w:p w:rsidR="00036FA5" w:rsidRPr="009D4D20" w:rsidRDefault="00036FA5" w:rsidP="00036FA5">
      <w:pPr>
        <w:ind w:left="-540" w:right="-5" w:firstLine="540"/>
        <w:jc w:val="both"/>
        <w:rPr>
          <w:b/>
          <w:sz w:val="28"/>
          <w:szCs w:val="28"/>
        </w:rPr>
      </w:pP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>Анализ трудовых ресурсов производится по следующим направлениям:</w:t>
      </w:r>
    </w:p>
    <w:p w:rsidR="00036FA5" w:rsidRDefault="00036FA5" w:rsidP="00036FA5">
      <w:pPr>
        <w:numPr>
          <w:ilvl w:val="0"/>
          <w:numId w:val="7"/>
        </w:numPr>
        <w:tabs>
          <w:tab w:val="clear" w:pos="990"/>
          <w:tab w:val="num" w:pos="-540"/>
        </w:tabs>
        <w:spacing w:line="360" w:lineRule="auto"/>
        <w:ind w:left="1440" w:right="-5" w:hanging="540"/>
        <w:jc w:val="both"/>
      </w:pPr>
      <w:r>
        <w:t>О</w:t>
      </w:r>
      <w:r w:rsidRPr="00505E0F">
        <w:t>ценка обеспеченности всей организации и отдельных ее подразделений трудовыми ресурсами в необходимом кол-ве и в требуемой профессиона</w:t>
      </w:r>
      <w:r>
        <w:t>льно-квалификационной структуре;</w:t>
      </w:r>
    </w:p>
    <w:p w:rsidR="00036FA5" w:rsidRDefault="00036FA5" w:rsidP="00036FA5">
      <w:pPr>
        <w:numPr>
          <w:ilvl w:val="0"/>
          <w:numId w:val="7"/>
        </w:numPr>
        <w:tabs>
          <w:tab w:val="clear" w:pos="990"/>
          <w:tab w:val="num" w:pos="-540"/>
        </w:tabs>
        <w:spacing w:line="360" w:lineRule="auto"/>
        <w:ind w:left="1440" w:right="-5" w:hanging="540"/>
        <w:jc w:val="both"/>
      </w:pPr>
      <w:r>
        <w:t>И</w:t>
      </w:r>
      <w:r w:rsidRPr="00505E0F">
        <w:t>зучение ди</w:t>
      </w:r>
      <w:r>
        <w:t>намики т рудовых ресурсов;</w:t>
      </w:r>
    </w:p>
    <w:p w:rsidR="00036FA5" w:rsidRDefault="00036FA5" w:rsidP="00036FA5">
      <w:pPr>
        <w:numPr>
          <w:ilvl w:val="0"/>
          <w:numId w:val="7"/>
        </w:numPr>
        <w:tabs>
          <w:tab w:val="clear" w:pos="990"/>
          <w:tab w:val="num" w:pos="-540"/>
        </w:tabs>
        <w:spacing w:line="360" w:lineRule="auto"/>
        <w:ind w:left="1440" w:right="-5" w:hanging="540"/>
        <w:jc w:val="both"/>
      </w:pPr>
      <w:r>
        <w:t>О</w:t>
      </w:r>
      <w:r w:rsidRPr="00505E0F">
        <w:t>ценка испо</w:t>
      </w:r>
      <w:r>
        <w:t>льзования трудовых ресурсов;</w:t>
      </w:r>
    </w:p>
    <w:p w:rsidR="00036FA5" w:rsidRDefault="00036FA5" w:rsidP="00036FA5">
      <w:pPr>
        <w:numPr>
          <w:ilvl w:val="0"/>
          <w:numId w:val="7"/>
        </w:numPr>
        <w:tabs>
          <w:tab w:val="clear" w:pos="990"/>
          <w:tab w:val="num" w:pos="-540"/>
        </w:tabs>
        <w:spacing w:line="360" w:lineRule="auto"/>
        <w:ind w:left="1440" w:right="-5" w:hanging="540"/>
        <w:jc w:val="both"/>
      </w:pPr>
      <w:r>
        <w:t>Анализ производительности труда;</w:t>
      </w:r>
    </w:p>
    <w:p w:rsidR="00036FA5" w:rsidRDefault="00036FA5" w:rsidP="00036FA5">
      <w:pPr>
        <w:numPr>
          <w:ilvl w:val="0"/>
          <w:numId w:val="7"/>
        </w:numPr>
        <w:tabs>
          <w:tab w:val="clear" w:pos="990"/>
          <w:tab w:val="num" w:pos="-540"/>
        </w:tabs>
        <w:spacing w:line="360" w:lineRule="auto"/>
        <w:ind w:left="1440" w:right="-5" w:hanging="540"/>
        <w:jc w:val="both"/>
      </w:pPr>
      <w:r>
        <w:t>О</w:t>
      </w:r>
      <w:r w:rsidRPr="00505E0F">
        <w:t>ценка трудоемкости, выпускаемой продукции и путей ее снижения;</w:t>
      </w:r>
    </w:p>
    <w:p w:rsidR="00036FA5" w:rsidRDefault="00036FA5" w:rsidP="00036FA5">
      <w:pPr>
        <w:numPr>
          <w:ilvl w:val="0"/>
          <w:numId w:val="7"/>
        </w:numPr>
        <w:tabs>
          <w:tab w:val="clear" w:pos="990"/>
          <w:tab w:val="num" w:pos="-540"/>
        </w:tabs>
        <w:spacing w:line="360" w:lineRule="auto"/>
        <w:ind w:left="1440" w:right="-5" w:hanging="540"/>
        <w:jc w:val="both"/>
      </w:pPr>
      <w:r>
        <w:t>Характеристи</w:t>
      </w:r>
      <w:r w:rsidRPr="00505E0F">
        <w:t>ка использования средств на оплату труда.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Обеспеченность организации трудовыми ресурсами</w:t>
      </w:r>
      <w:r w:rsidRPr="00505E0F">
        <w:t xml:space="preserve"> оценивается путем сравнения фактического кол-ва работников с плановым</w:t>
      </w:r>
      <w:r>
        <w:t>. По организа</w:t>
      </w:r>
      <w:r w:rsidRPr="00505E0F">
        <w:t>ции в целом и по отдельным ее подразделениям необходимо сравнить фактическую профессиональную структуру ТР с ее плановой потребностью. Затем сле</w:t>
      </w:r>
      <w:r>
        <w:t>дует оценить обеспеченность организации трудовыми ресурсами</w:t>
      </w:r>
      <w:r w:rsidRPr="00505E0F">
        <w:t xml:space="preserve"> определенной кв</w:t>
      </w:r>
      <w:r>
        <w:t>алификации. Для руководства организа</w:t>
      </w:r>
      <w:r w:rsidRPr="00505E0F">
        <w:t>ции может также представлять интерес и изучение структуры персонала по др</w:t>
      </w:r>
      <w:r>
        <w:t>угим признакам. Например</w:t>
      </w:r>
      <w:r w:rsidRPr="00505E0F">
        <w:t xml:space="preserve">, по возрасту. 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Движение рабочей силы характеризуется рядом показателей:</w:t>
      </w:r>
    </w:p>
    <w:p w:rsidR="00036FA5" w:rsidRDefault="00036FA5" w:rsidP="00036FA5">
      <w:pPr>
        <w:spacing w:line="360" w:lineRule="auto"/>
        <w:ind w:right="-5" w:firstLine="1260"/>
        <w:jc w:val="both"/>
      </w:pPr>
      <w:r>
        <w:t>а) коэффициент оборота по приему;</w:t>
      </w:r>
    </w:p>
    <w:p w:rsidR="00036FA5" w:rsidRDefault="00036FA5" w:rsidP="00036FA5">
      <w:pPr>
        <w:spacing w:line="360" w:lineRule="auto"/>
        <w:ind w:right="-5" w:firstLine="1260"/>
        <w:jc w:val="both"/>
      </w:pPr>
      <w:r>
        <w:t>б) коэффициент оборота по выбытию;</w:t>
      </w:r>
    </w:p>
    <w:p w:rsidR="00036FA5" w:rsidRDefault="00036FA5" w:rsidP="00036FA5">
      <w:pPr>
        <w:spacing w:line="360" w:lineRule="auto"/>
        <w:ind w:right="-5" w:firstLine="1260"/>
        <w:jc w:val="both"/>
      </w:pPr>
      <w:r>
        <w:t>в) коэффициент текучести кадров;</w:t>
      </w:r>
    </w:p>
    <w:p w:rsidR="00036FA5" w:rsidRDefault="00036FA5" w:rsidP="00036FA5">
      <w:pPr>
        <w:spacing w:line="360" w:lineRule="auto"/>
        <w:ind w:right="-5" w:firstLine="1260"/>
        <w:jc w:val="both"/>
      </w:pPr>
      <w:r>
        <w:t>г) коэффициент постоянства персонала.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>Эти показатели следуе</w:t>
      </w:r>
      <w:r>
        <w:t>т</w:t>
      </w:r>
      <w:r w:rsidRPr="00505E0F">
        <w:t xml:space="preserve"> рассматривать в динамике за определенный период. Нормативные значения для них отсутствуют. Однако, организация может установить их для себя самостоятельно. Безусловно положительным признается стабильный с</w:t>
      </w:r>
      <w:r>
        <w:t>остав работников фирмы. Что характеризуется высоким значением коэффициен</w:t>
      </w:r>
      <w:r w:rsidRPr="00505E0F">
        <w:t>та постоянства персонала и низкими показателями текучести кадров и выбытие работников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Использование трудовых ресурсов о</w:t>
      </w:r>
      <w:r w:rsidRPr="00505E0F">
        <w:t>ценивается с помощью показателя в фонд рабочего времени (кол-во часов, отр</w:t>
      </w:r>
      <w:r>
        <w:t>аботанных всеми работниками организа</w:t>
      </w:r>
      <w:r w:rsidRPr="00505E0F">
        <w:t>ции за определенный период, обычно за год).</w:t>
      </w:r>
      <w:r>
        <w:t xml:space="preserve"> Проводя анализ использования трудовых ресурсов</w:t>
      </w:r>
      <w:r w:rsidRPr="00505E0F">
        <w:t xml:space="preserve"> обычно сопоставляют плановый и фактический фонды</w:t>
      </w:r>
      <w:r>
        <w:t xml:space="preserve"> рабочего времени в целом в организа</w:t>
      </w:r>
      <w:r w:rsidRPr="00505E0F">
        <w:t>ции, по отдельным подразделениям и категориям работников, изучая затем причины отклонений.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 Плановый фонд рабочего времени может быть рассчитан исходя из среднесписочной численности рабочих, кол-ва рабочих дней в периоде и продолжительности одного рабочего дня.  По данным табельного учета можно рассчитать фактический фонд рабочего времени, а также определить сверхурочно отработанное</w:t>
      </w:r>
      <w:r>
        <w:t xml:space="preserve"> время и количест</w:t>
      </w:r>
      <w:r w:rsidRPr="00505E0F">
        <w:t xml:space="preserve">во дней не отработанных каждым работником. Располагая этими данными можно провести  факторный анализ использования рабочего времени. 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>Выявив в результате факторного анализа сверхплановые потери рабочего времени необходимо изучить причины образования. Эти причины могут быть как внешние так и внутренние. Потери по каждой из причин должны быть проанализированы более подробно особенно те которые могу</w:t>
      </w:r>
      <w:r>
        <w:t>т быть ликвидированы силами организа</w:t>
      </w:r>
      <w:r w:rsidRPr="00505E0F">
        <w:t>ции. Потери рабочего времени  могут компенсироваться увеличением интенсивности труда работников поэтому необходимо всесторонне проанализировать производительность</w:t>
      </w:r>
      <w:r>
        <w:t xml:space="preserve"> труда. 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>Наиболее общим показателем производите</w:t>
      </w:r>
      <w:r>
        <w:t>льности труда в организации является</w:t>
      </w:r>
      <w:r w:rsidRPr="00505E0F">
        <w:t xml:space="preserve"> среднегодовая выработка продукции одним рабо</w:t>
      </w:r>
      <w:r>
        <w:t>тником определяется</w:t>
      </w:r>
      <w:r w:rsidRPr="00505E0F">
        <w:t xml:space="preserve"> отношением стоимостного объема произведенной  продукции к среднесписочной численности персонала. Аналогично могут быть рассчитаны среднедневная и среднечасовая выработка продукции одним рабочим.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 Особое внимание при анализе производительности труда следует обратить на изменение среднечасовой выработки продукции одним работником. Она зависит от многих факторов – от фонда вооруженности труда, коэф</w:t>
      </w:r>
      <w:r>
        <w:t>фициен</w:t>
      </w:r>
      <w:r w:rsidRPr="00505E0F">
        <w:t xml:space="preserve">та годности оборудования, доли рабочих, имеющих высшую квалификацию и т.д. 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Показатели производительно</w:t>
      </w:r>
      <w:r w:rsidRPr="00505E0F">
        <w:t>сти труда находятся в тесной взаимосвязи с показателями трудоемкости.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>Под трудоемкостью понимают затраты рабочего времени на изготовление единицы или всего объекта продукции. Трудоемкость единицы продукции рассматривается делением фонда рабочего времени на изготовление данного вида продукции  на кол-во изделий данного вида (в натуральном выражении). Кроме того трудоемкость одного рубля продукции рассчитывается путем деления общего  фонда рабочего времени на стоимостной объем произведенной продукции</w:t>
      </w:r>
      <w:r>
        <w:t>.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 Анализ  трудоемкости продукции начинается обычно со сравнительного анализа:</w:t>
      </w:r>
    </w:p>
    <w:p w:rsidR="00036FA5" w:rsidRDefault="00036FA5" w:rsidP="00036FA5">
      <w:pPr>
        <w:numPr>
          <w:ilvl w:val="0"/>
          <w:numId w:val="8"/>
        </w:numPr>
        <w:tabs>
          <w:tab w:val="clear" w:pos="420"/>
          <w:tab w:val="num" w:pos="-1080"/>
        </w:tabs>
        <w:spacing w:line="360" w:lineRule="auto"/>
        <w:ind w:left="0" w:right="-5" w:firstLine="1080"/>
        <w:jc w:val="both"/>
      </w:pPr>
      <w:r>
        <w:t>С</w:t>
      </w:r>
      <w:r w:rsidRPr="00505E0F">
        <w:t xml:space="preserve">тоимостного объема </w:t>
      </w:r>
      <w:r>
        <w:t>производимо</w:t>
      </w:r>
      <w:r w:rsidRPr="00505E0F">
        <w:t>й продукции.</w:t>
      </w:r>
    </w:p>
    <w:p w:rsidR="00036FA5" w:rsidRDefault="00036FA5" w:rsidP="00036FA5">
      <w:pPr>
        <w:numPr>
          <w:ilvl w:val="0"/>
          <w:numId w:val="8"/>
        </w:numPr>
        <w:tabs>
          <w:tab w:val="clear" w:pos="420"/>
          <w:tab w:val="num" w:pos="-1080"/>
        </w:tabs>
        <w:spacing w:line="360" w:lineRule="auto"/>
        <w:ind w:left="0" w:right="-5" w:firstLine="1080"/>
        <w:jc w:val="both"/>
      </w:pPr>
      <w:r>
        <w:t>Ф</w:t>
      </w:r>
      <w:r w:rsidRPr="00505E0F">
        <w:t>онда рабочего времени.</w:t>
      </w:r>
    </w:p>
    <w:p w:rsidR="00036FA5" w:rsidRDefault="00036FA5" w:rsidP="00036FA5">
      <w:pPr>
        <w:numPr>
          <w:ilvl w:val="0"/>
          <w:numId w:val="8"/>
        </w:numPr>
        <w:tabs>
          <w:tab w:val="clear" w:pos="420"/>
          <w:tab w:val="num" w:pos="-1080"/>
        </w:tabs>
        <w:spacing w:line="360" w:lineRule="auto"/>
        <w:ind w:left="0" w:right="-5" w:firstLine="1080"/>
        <w:jc w:val="both"/>
      </w:pPr>
      <w:r>
        <w:t>П</w:t>
      </w:r>
      <w:r w:rsidRPr="00505E0F">
        <w:t>оказателей трудоемкости и среднечасовой выработки.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 Данный анализ проводится путем сопоставления плановых и фактических значений в данном и предшествующих периодах.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 xml:space="preserve">  Следующим этапом анализа является</w:t>
      </w:r>
      <w:r w:rsidRPr="00505E0F">
        <w:t xml:space="preserve"> факторный анализ трудоемкости продукции в целом и по отдельным видам продукции.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 В цело</w:t>
      </w:r>
      <w:r>
        <w:t>м</w:t>
      </w:r>
      <w:r w:rsidRPr="00505E0F">
        <w:t xml:space="preserve"> следует стремиться к снижению трудоемкости изготовления продукции. Увеличение трудоемкости допустимо лишь в с</w:t>
      </w:r>
      <w:r>
        <w:t>лучае внедрения новой более качественно</w:t>
      </w:r>
      <w:r w:rsidRPr="00505E0F">
        <w:t xml:space="preserve">й и конкурентоспособной продукции, что впоследствии компенсируется ростом объема продаж. 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Рост производительно</w:t>
      </w:r>
      <w:r w:rsidRPr="00505E0F">
        <w:t>сти тр</w:t>
      </w:r>
      <w:r>
        <w:t>уда обуславливает повышение заработной платы, а с другой  стороны повышение заработной платы является</w:t>
      </w:r>
      <w:r w:rsidRPr="00505E0F">
        <w:t xml:space="preserve"> для работник</w:t>
      </w:r>
      <w:r>
        <w:t xml:space="preserve">ов стимулом для повышения производительности труда. Увеличивая заработную плату </w:t>
      </w:r>
      <w:r w:rsidRPr="00505E0F">
        <w:t>работникам следует придерживаться правила: темп роста оплаты труда должны быть не</w:t>
      </w:r>
      <w:r>
        <w:t>сколько ниже темпов роста производительно</w:t>
      </w:r>
      <w:r w:rsidRPr="00505E0F">
        <w:t>сти</w:t>
      </w:r>
      <w:r>
        <w:t xml:space="preserve"> труда. 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Анализ использования фонда оплаты труда</w:t>
      </w:r>
      <w:r w:rsidRPr="00505E0F">
        <w:t xml:space="preserve"> прежде всего предполагает расчет абсолютного и относительного отклонения его фактической величины от плановой.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Относительны отклонения р</w:t>
      </w:r>
      <w:r w:rsidRPr="00505E0F">
        <w:t xml:space="preserve">ассчитывается как отношение факта к плану и умноженное на 100%. 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>Для ко</w:t>
      </w:r>
      <w:r>
        <w:t>рректировки планового фонда заработной платы</w:t>
      </w:r>
      <w:r w:rsidRPr="00505E0F">
        <w:t xml:space="preserve"> в нем следует выделить переменную и постоянную составляющую.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 xml:space="preserve"> Переменная складывается из заработной платы</w:t>
      </w:r>
      <w:r w:rsidRPr="00505E0F">
        <w:t xml:space="preserve"> рабочих по сдельным расценкам и изменяется пропорционально объему выпуска продукции. Постоянная – из рабочих-повременщиков, служащих и управленческого пе</w:t>
      </w:r>
      <w:r>
        <w:t>рсонала, различных доплат к заработной плате</w:t>
      </w:r>
      <w:r w:rsidRPr="00505E0F">
        <w:t xml:space="preserve"> и не изменяе</w:t>
      </w:r>
      <w:r>
        <w:t>тся при увеличении объема производст</w:t>
      </w:r>
      <w:r w:rsidRPr="00505E0F">
        <w:t>ва. Ана</w:t>
      </w:r>
      <w:r>
        <w:t>лизируя использование фонда заработной платы</w:t>
      </w:r>
      <w:r w:rsidRPr="00505E0F">
        <w:t xml:space="preserve">  необходимо определить влияние различных факторов на величину абсолютного и относительного отклонения.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 Оценка эффект</w:t>
      </w:r>
      <w:r>
        <w:t>ивности использования фонда заработной платы</w:t>
      </w:r>
      <w:r w:rsidRPr="00505E0F">
        <w:t xml:space="preserve"> ведется по показателям:</w:t>
      </w:r>
    </w:p>
    <w:p w:rsidR="00036FA5" w:rsidRDefault="00036FA5" w:rsidP="00036FA5">
      <w:pPr>
        <w:spacing w:line="360" w:lineRule="auto"/>
        <w:ind w:left="1440" w:right="-5"/>
        <w:jc w:val="both"/>
      </w:pPr>
      <w:r>
        <w:t xml:space="preserve"> 1. С</w:t>
      </w:r>
      <w:r w:rsidRPr="00505E0F">
        <w:t>тои</w:t>
      </w:r>
      <w:r>
        <w:t>мостной объем продукции, приходящийся на 1 руб. заработной платы;</w:t>
      </w:r>
    </w:p>
    <w:p w:rsidR="00036FA5" w:rsidRDefault="00036FA5" w:rsidP="00036FA5">
      <w:pPr>
        <w:spacing w:line="360" w:lineRule="auto"/>
        <w:ind w:left="1440" w:right="-5"/>
        <w:jc w:val="both"/>
      </w:pPr>
      <w:r>
        <w:t xml:space="preserve"> 2. С</w:t>
      </w:r>
      <w:r w:rsidRPr="00505E0F">
        <w:t>умма валовой прибыли н</w:t>
      </w:r>
      <w:r>
        <w:t>а 1руб. заработной платы;</w:t>
      </w:r>
    </w:p>
    <w:p w:rsidR="00036FA5" w:rsidRDefault="00036FA5" w:rsidP="00036FA5">
      <w:pPr>
        <w:spacing w:line="360" w:lineRule="auto"/>
        <w:ind w:left="1440" w:right="-5"/>
        <w:jc w:val="both"/>
      </w:pPr>
      <w:r>
        <w:t xml:space="preserve"> 3. С</w:t>
      </w:r>
      <w:r w:rsidRPr="00505E0F">
        <w:t>умма чистой п</w:t>
      </w:r>
      <w:r>
        <w:t>рибыли на 1 руб. заработной платы</w:t>
      </w:r>
      <w:r w:rsidRPr="00505E0F">
        <w:t>.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 Эти показатели рассматриваются в динамике в сопоставлении фактических и плановых величин, а также в сравнении с показателями. </w:t>
      </w:r>
    </w:p>
    <w:p w:rsidR="00036FA5" w:rsidRPr="00505E0F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ind w:left="-540" w:right="-5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 Анализ финансовых результатов деятельности организации</w:t>
      </w:r>
    </w:p>
    <w:p w:rsidR="00036FA5" w:rsidRDefault="00036FA5" w:rsidP="00036FA5">
      <w:pPr>
        <w:ind w:left="-540" w:right="-5" w:firstLine="540"/>
        <w:jc w:val="both"/>
        <w:rPr>
          <w:b/>
          <w:sz w:val="28"/>
          <w:szCs w:val="28"/>
        </w:rPr>
      </w:pPr>
    </w:p>
    <w:p w:rsidR="00036FA5" w:rsidRDefault="00036FA5" w:rsidP="00036FA5">
      <w:pPr>
        <w:spacing w:line="360" w:lineRule="auto"/>
        <w:ind w:right="-5" w:firstLine="540"/>
        <w:jc w:val="both"/>
      </w:pPr>
      <w:r>
        <w:t>В современных экономически</w:t>
      </w:r>
      <w:r w:rsidRPr="00505E0F">
        <w:t>х условиях деяте</w:t>
      </w:r>
      <w:r>
        <w:t>льность каждого предприятия является</w:t>
      </w:r>
      <w:r w:rsidRPr="00505E0F">
        <w:t xml:space="preserve"> предметом внимания обширного круга участников рыночных отношений. Все они заинтересованы в результатах функционирования рынка и пытаются оценить на основе доступной им информации.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 Финансовый анализ – сбор, обработка, классификация, систематизация, хранение и использование инф</w:t>
      </w:r>
      <w:r>
        <w:t>орма</w:t>
      </w:r>
      <w:r w:rsidRPr="00505E0F">
        <w:t>ции в целях оценки текущего и перспекти</w:t>
      </w:r>
      <w:r>
        <w:t>вного финансового состояния организа</w:t>
      </w:r>
      <w:r w:rsidRPr="00505E0F">
        <w:t>ции.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 Цели финансового анализа: </w:t>
      </w:r>
    </w:p>
    <w:p w:rsidR="00036FA5" w:rsidRDefault="00036FA5" w:rsidP="00036FA5">
      <w:pPr>
        <w:numPr>
          <w:ilvl w:val="0"/>
          <w:numId w:val="9"/>
        </w:numPr>
        <w:tabs>
          <w:tab w:val="clear" w:pos="720"/>
        </w:tabs>
        <w:spacing w:line="360" w:lineRule="auto"/>
        <w:ind w:left="1800" w:right="-5" w:hanging="540"/>
        <w:jc w:val="both"/>
      </w:pPr>
      <w:r>
        <w:t>О</w:t>
      </w:r>
      <w:r w:rsidRPr="00505E0F">
        <w:t>ценк</w:t>
      </w:r>
      <w:r>
        <w:t>а возможных темпов развития организа</w:t>
      </w:r>
      <w:r w:rsidRPr="00505E0F">
        <w:t>ции</w:t>
      </w:r>
      <w:r>
        <w:t xml:space="preserve"> </w:t>
      </w:r>
      <w:r w:rsidRPr="00505E0F">
        <w:t xml:space="preserve">с позиции их финансового обеспечения. </w:t>
      </w:r>
    </w:p>
    <w:p w:rsidR="00036FA5" w:rsidRDefault="00036FA5" w:rsidP="00036FA5">
      <w:pPr>
        <w:numPr>
          <w:ilvl w:val="0"/>
          <w:numId w:val="9"/>
        </w:numPr>
        <w:tabs>
          <w:tab w:val="clear" w:pos="720"/>
        </w:tabs>
        <w:spacing w:line="360" w:lineRule="auto"/>
        <w:ind w:left="1800" w:right="-5" w:hanging="540"/>
        <w:jc w:val="both"/>
      </w:pPr>
      <w:r>
        <w:t>Определение положения организа</w:t>
      </w:r>
      <w:r w:rsidRPr="00505E0F">
        <w:t>ции на финансовом рынке.</w:t>
      </w:r>
    </w:p>
    <w:p w:rsidR="00036FA5" w:rsidRDefault="00036FA5" w:rsidP="00036FA5">
      <w:pPr>
        <w:numPr>
          <w:ilvl w:val="0"/>
          <w:numId w:val="9"/>
        </w:numPr>
        <w:tabs>
          <w:tab w:val="clear" w:pos="720"/>
        </w:tabs>
        <w:spacing w:line="360" w:lineRule="auto"/>
        <w:ind w:left="1800" w:right="-5" w:hanging="540"/>
        <w:jc w:val="both"/>
      </w:pPr>
      <w:r>
        <w:t>В</w:t>
      </w:r>
      <w:r w:rsidRPr="00505E0F">
        <w:t>ыявление доступных источников финансовых ресурсов и оценку возможности и целесообразности их мобилизации.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 Финансовый анализ проводится: </w:t>
      </w:r>
    </w:p>
    <w:p w:rsidR="00036FA5" w:rsidRDefault="00036FA5" w:rsidP="00036FA5">
      <w:pPr>
        <w:numPr>
          <w:ilvl w:val="0"/>
          <w:numId w:val="10"/>
        </w:numPr>
        <w:tabs>
          <w:tab w:val="clear" w:pos="1215"/>
          <w:tab w:val="num" w:pos="-1440"/>
        </w:tabs>
        <w:spacing w:line="360" w:lineRule="auto"/>
        <w:ind w:left="1800" w:right="-5" w:hanging="540"/>
        <w:jc w:val="both"/>
      </w:pPr>
      <w:r>
        <w:t>М</w:t>
      </w:r>
      <w:r w:rsidRPr="00505E0F">
        <w:t>енеджерами с целью оценки стратегических и тактических альтернатив развития орг</w:t>
      </w:r>
      <w:r>
        <w:t>аниза</w:t>
      </w:r>
      <w:r w:rsidRPr="00505E0F">
        <w:t>ции и определения оптимального направления ее деятельности.</w:t>
      </w:r>
      <w:r>
        <w:t xml:space="preserve"> </w:t>
      </w:r>
    </w:p>
    <w:p w:rsidR="00036FA5" w:rsidRDefault="00036FA5" w:rsidP="00036FA5">
      <w:pPr>
        <w:numPr>
          <w:ilvl w:val="0"/>
          <w:numId w:val="10"/>
        </w:numPr>
        <w:tabs>
          <w:tab w:val="clear" w:pos="1215"/>
          <w:tab w:val="num" w:pos="-1440"/>
        </w:tabs>
        <w:spacing w:line="360" w:lineRule="auto"/>
        <w:ind w:left="1800" w:right="-5" w:hanging="540"/>
        <w:jc w:val="both"/>
      </w:pPr>
      <w:r>
        <w:t>Собственниками организа</w:t>
      </w:r>
      <w:r w:rsidRPr="00505E0F">
        <w:t>ции, а также потенциальными инвесторами с целью опр</w:t>
      </w:r>
      <w:r>
        <w:t>еделения перспектив развития организа</w:t>
      </w:r>
      <w:r w:rsidRPr="00505E0F">
        <w:t>ции и уровня ожидаемых дивидендов.</w:t>
      </w:r>
    </w:p>
    <w:p w:rsidR="00036FA5" w:rsidRDefault="00036FA5" w:rsidP="00036FA5">
      <w:pPr>
        <w:numPr>
          <w:ilvl w:val="0"/>
          <w:numId w:val="10"/>
        </w:numPr>
        <w:tabs>
          <w:tab w:val="clear" w:pos="1215"/>
          <w:tab w:val="num" w:pos="-1440"/>
        </w:tabs>
        <w:spacing w:line="360" w:lineRule="auto"/>
        <w:ind w:left="1800" w:right="-5" w:hanging="540"/>
        <w:jc w:val="both"/>
      </w:pPr>
      <w:r>
        <w:t>К</w:t>
      </w:r>
      <w:r w:rsidRPr="00505E0F">
        <w:t>редиторами, поставщиками покупателями с целью оценк</w:t>
      </w:r>
      <w:r>
        <w:t>и уровня платежеспособности организа</w:t>
      </w:r>
      <w:r w:rsidRPr="00505E0F">
        <w:t xml:space="preserve">ции. 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Анализ деятельности организации по данным бухгалтерской</w:t>
      </w:r>
      <w:r w:rsidRPr="00505E0F">
        <w:t xml:space="preserve"> отчетности проводится с различной степенью детализации в зависимости от поставленных </w:t>
      </w:r>
      <w:r>
        <w:t>целей и задач. Общий анализ бухгалтерской отчетности осуществляе</w:t>
      </w:r>
      <w:r w:rsidRPr="00505E0F">
        <w:t>тся с целью получения обобщенной оценки имущественн</w:t>
      </w:r>
      <w:r>
        <w:t>ого и финансового состояния организа</w:t>
      </w:r>
      <w:r w:rsidRPr="00505E0F">
        <w:t>ции и динамики ее развития. В результате этого анализа выявляются отд</w:t>
      </w:r>
      <w:r>
        <w:t>ельные аспекты деятельности организа</w:t>
      </w:r>
      <w:r w:rsidRPr="00505E0F">
        <w:t xml:space="preserve">ции, требующие углубленного рассмотрения. Цели, объем и структура </w:t>
      </w:r>
      <w:r>
        <w:t>детализированного анализа определяется</w:t>
      </w:r>
      <w:r w:rsidRPr="00505E0F">
        <w:t xml:space="preserve"> конкретной ситуацией. В об</w:t>
      </w:r>
      <w:r>
        <w:t>щем виде последовательность анализ финансово-хозяйственной деятельности фирмы включает</w:t>
      </w:r>
      <w:r w:rsidRPr="00505E0F">
        <w:t xml:space="preserve"> несколько этапов: </w:t>
      </w:r>
    </w:p>
    <w:p w:rsidR="00036FA5" w:rsidRPr="002A5ED1" w:rsidRDefault="00036FA5" w:rsidP="00036FA5">
      <w:pPr>
        <w:spacing w:line="360" w:lineRule="auto"/>
        <w:ind w:right="-5" w:firstLine="540"/>
        <w:jc w:val="both"/>
        <w:rPr>
          <w:i/>
        </w:rPr>
      </w:pPr>
      <w:r w:rsidRPr="002A5ED1">
        <w:rPr>
          <w:i/>
        </w:rPr>
        <w:t>1. Предварительный этап:</w:t>
      </w:r>
    </w:p>
    <w:p w:rsidR="00036FA5" w:rsidRDefault="00036FA5" w:rsidP="00036FA5">
      <w:pPr>
        <w:spacing w:line="360" w:lineRule="auto"/>
        <w:ind w:right="-5" w:firstLine="1080"/>
        <w:jc w:val="both"/>
      </w:pPr>
      <w:r>
        <w:t>а</w:t>
      </w:r>
      <w:r w:rsidRPr="00505E0F">
        <w:t xml:space="preserve">) постановка цели анализа, выбор возможных методов и методик анализа; </w:t>
      </w:r>
    </w:p>
    <w:p w:rsidR="00036FA5" w:rsidRDefault="00036FA5" w:rsidP="00036FA5">
      <w:pPr>
        <w:spacing w:line="360" w:lineRule="auto"/>
        <w:ind w:right="-5" w:firstLine="1080"/>
        <w:jc w:val="both"/>
      </w:pPr>
      <w:r w:rsidRPr="00505E0F">
        <w:t>б) оценка достаточност</w:t>
      </w:r>
      <w:r>
        <w:t>и и достоверности имеющейся информа</w:t>
      </w:r>
      <w:r w:rsidRPr="00505E0F">
        <w:t>ции;</w:t>
      </w:r>
    </w:p>
    <w:p w:rsidR="00036FA5" w:rsidRDefault="00036FA5" w:rsidP="00036FA5">
      <w:pPr>
        <w:spacing w:line="360" w:lineRule="auto"/>
        <w:ind w:right="-5" w:firstLine="1080"/>
        <w:jc w:val="both"/>
      </w:pPr>
      <w:r w:rsidRPr="00505E0F">
        <w:t xml:space="preserve">в) окончательный отбор методик анализа. 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2A5ED1">
        <w:rPr>
          <w:i/>
        </w:rPr>
        <w:t>2. Оценка экономического потенциала фирмы</w:t>
      </w:r>
    </w:p>
    <w:p w:rsidR="00036FA5" w:rsidRDefault="00036FA5" w:rsidP="00036FA5">
      <w:pPr>
        <w:spacing w:line="360" w:lineRule="auto"/>
        <w:ind w:right="-5" w:firstLine="1080"/>
        <w:jc w:val="both"/>
      </w:pPr>
      <w:r w:rsidRPr="00505E0F">
        <w:t xml:space="preserve">2.1. </w:t>
      </w:r>
      <w:r>
        <w:t xml:space="preserve"> </w:t>
      </w:r>
      <w:r w:rsidRPr="00505E0F">
        <w:t xml:space="preserve">оценка имущественного положения. </w:t>
      </w:r>
    </w:p>
    <w:p w:rsidR="00036FA5" w:rsidRDefault="00036FA5" w:rsidP="00036FA5">
      <w:pPr>
        <w:spacing w:line="360" w:lineRule="auto"/>
        <w:ind w:right="-5" w:firstLine="1080"/>
        <w:jc w:val="both"/>
      </w:pPr>
      <w:r w:rsidRPr="00505E0F">
        <w:t>2.1.1. построение «уплотненного» баланса. 2.1.2. вертикальный анализ баланса.</w:t>
      </w:r>
    </w:p>
    <w:p w:rsidR="00036FA5" w:rsidRDefault="00036FA5" w:rsidP="00036FA5">
      <w:pPr>
        <w:spacing w:line="360" w:lineRule="auto"/>
        <w:ind w:right="-5" w:firstLine="1080"/>
        <w:jc w:val="both"/>
      </w:pPr>
      <w:r w:rsidRPr="00505E0F">
        <w:t xml:space="preserve">2.1.3. горизонтальный анализ баланса. </w:t>
      </w:r>
    </w:p>
    <w:p w:rsidR="00036FA5" w:rsidRDefault="00036FA5" w:rsidP="00036FA5">
      <w:pPr>
        <w:spacing w:line="360" w:lineRule="auto"/>
        <w:ind w:right="-5" w:firstLine="1080"/>
        <w:jc w:val="both"/>
      </w:pPr>
      <w:r>
        <w:t>2.1.4. анализ качественны</w:t>
      </w:r>
      <w:r w:rsidRPr="00505E0F">
        <w:t>х сдвигов в имущественном положении.</w:t>
      </w:r>
    </w:p>
    <w:p w:rsidR="00036FA5" w:rsidRDefault="00036FA5" w:rsidP="00036FA5">
      <w:pPr>
        <w:spacing w:line="360" w:lineRule="auto"/>
        <w:ind w:right="-5" w:firstLine="1080"/>
        <w:jc w:val="both"/>
      </w:pPr>
      <w:r w:rsidRPr="00505E0F">
        <w:t xml:space="preserve">2.2. оценка финансового положения фирмы. </w:t>
      </w:r>
    </w:p>
    <w:p w:rsidR="00036FA5" w:rsidRDefault="00036FA5" w:rsidP="00036FA5">
      <w:pPr>
        <w:spacing w:line="360" w:lineRule="auto"/>
        <w:ind w:right="-5" w:firstLine="1080"/>
        <w:jc w:val="both"/>
      </w:pPr>
      <w:r w:rsidRPr="00505E0F">
        <w:t xml:space="preserve">2.2.1. анализ ликвидности и платежеспособности. </w:t>
      </w:r>
    </w:p>
    <w:p w:rsidR="00036FA5" w:rsidRDefault="00036FA5" w:rsidP="00036FA5">
      <w:pPr>
        <w:spacing w:line="360" w:lineRule="auto"/>
        <w:ind w:right="-5" w:firstLine="1080"/>
        <w:jc w:val="both"/>
      </w:pPr>
      <w:r w:rsidRPr="00505E0F">
        <w:t>2.2.2. анализ финансовой устойчивости.</w:t>
      </w:r>
    </w:p>
    <w:p w:rsidR="00036FA5" w:rsidRDefault="00036FA5" w:rsidP="00036FA5">
      <w:pPr>
        <w:spacing w:line="360" w:lineRule="auto"/>
        <w:ind w:right="-5" w:firstLine="1080"/>
        <w:jc w:val="both"/>
      </w:pPr>
      <w:r w:rsidRPr="00505E0F">
        <w:t xml:space="preserve">2.2.3. анализ «проблемных статей баланса». 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2A5ED1">
        <w:rPr>
          <w:i/>
        </w:rPr>
        <w:t>3. Анализ результативности ФХД фирмы</w:t>
      </w:r>
    </w:p>
    <w:p w:rsidR="00036FA5" w:rsidRDefault="00036FA5" w:rsidP="00036FA5">
      <w:pPr>
        <w:spacing w:line="360" w:lineRule="auto"/>
        <w:ind w:right="-5" w:firstLine="1080"/>
        <w:jc w:val="both"/>
      </w:pPr>
      <w:r w:rsidRPr="00505E0F">
        <w:t xml:space="preserve"> 3.1. анализ деловой активности предприятия.</w:t>
      </w:r>
    </w:p>
    <w:p w:rsidR="00036FA5" w:rsidRDefault="00036FA5" w:rsidP="00036FA5">
      <w:pPr>
        <w:spacing w:line="360" w:lineRule="auto"/>
        <w:ind w:right="-5" w:firstLine="1080"/>
        <w:jc w:val="both"/>
      </w:pPr>
      <w:r w:rsidRPr="00505E0F">
        <w:t xml:space="preserve"> 3.2. анализ рентабельности. </w:t>
      </w:r>
    </w:p>
    <w:p w:rsidR="00036FA5" w:rsidRDefault="00036FA5" w:rsidP="00036FA5">
      <w:pPr>
        <w:spacing w:line="360" w:lineRule="auto"/>
        <w:ind w:right="-5" w:firstLine="1080"/>
        <w:jc w:val="both"/>
      </w:pPr>
      <w:r w:rsidRPr="00505E0F">
        <w:t>3.3. анализ положения на рынке ценных бумаг.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  На содержание большо</w:t>
      </w:r>
      <w:r>
        <w:t>е влияние оказывают объем и качество информа</w:t>
      </w:r>
      <w:r w:rsidRPr="00505E0F">
        <w:t>ции, имеющейся в распоряжении аналитика. При проведении обобщенного анализа в кач</w:t>
      </w:r>
      <w:r>
        <w:t>ест</w:t>
      </w:r>
      <w:r w:rsidRPr="00505E0F">
        <w:t>ве источников инф</w:t>
      </w:r>
      <w:r>
        <w:t>орма</w:t>
      </w:r>
      <w:r w:rsidRPr="00505E0F">
        <w:t>ции обычн</w:t>
      </w:r>
      <w:r>
        <w:t>о используются только бухгалтерский</w:t>
      </w:r>
      <w:r w:rsidRPr="00505E0F">
        <w:t xml:space="preserve"> баланс и отчет о прибылях убытках. </w:t>
      </w:r>
    </w:p>
    <w:p w:rsidR="00036FA5" w:rsidRDefault="00036FA5" w:rsidP="00036FA5">
      <w:pPr>
        <w:spacing w:line="360" w:lineRule="auto"/>
        <w:ind w:right="-5" w:firstLine="540"/>
        <w:jc w:val="both"/>
      </w:pPr>
      <w:r w:rsidRPr="00505E0F">
        <w:t xml:space="preserve"> Для углубленных оценок необходимо максимально полно рассмотреть все имеющиеся в распоряжении аналитика  данные. Причем при выявлении тенденции желательно иметь сведения о деят</w:t>
      </w:r>
      <w:r>
        <w:t>ельно</w:t>
      </w:r>
      <w:r w:rsidRPr="00505E0F">
        <w:t>сти орг</w:t>
      </w:r>
      <w:r>
        <w:t>аниза</w:t>
      </w:r>
      <w:r w:rsidRPr="00505E0F">
        <w:t xml:space="preserve">ции за несколько периодов. При этом необходимо уделять внимание оценки достоверности и </w:t>
      </w:r>
      <w:r>
        <w:t>достаточности анализируемой информа</w:t>
      </w:r>
      <w:r w:rsidRPr="00505E0F">
        <w:t xml:space="preserve">ции. </w:t>
      </w: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center"/>
        <w:rPr>
          <w:b/>
          <w:sz w:val="32"/>
          <w:szCs w:val="32"/>
        </w:rPr>
      </w:pPr>
    </w:p>
    <w:p w:rsidR="00036FA5" w:rsidRDefault="00036FA5" w:rsidP="00036FA5">
      <w:pPr>
        <w:spacing w:line="360" w:lineRule="auto"/>
        <w:ind w:right="-5" w:firstLine="540"/>
        <w:jc w:val="center"/>
        <w:rPr>
          <w:b/>
          <w:sz w:val="32"/>
          <w:szCs w:val="32"/>
        </w:rPr>
      </w:pPr>
    </w:p>
    <w:p w:rsidR="00036FA5" w:rsidRDefault="00036FA5" w:rsidP="00036FA5">
      <w:pPr>
        <w:spacing w:line="360" w:lineRule="auto"/>
        <w:ind w:right="-5" w:firstLine="540"/>
        <w:jc w:val="center"/>
        <w:rPr>
          <w:b/>
          <w:sz w:val="32"/>
          <w:szCs w:val="32"/>
        </w:rPr>
      </w:pPr>
    </w:p>
    <w:p w:rsidR="00036FA5" w:rsidRDefault="00036FA5" w:rsidP="00036FA5">
      <w:pPr>
        <w:spacing w:line="360" w:lineRule="auto"/>
        <w:ind w:right="-5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Анализ финансово-хозяйственной деятельности</w:t>
      </w:r>
    </w:p>
    <w:p w:rsidR="00036FA5" w:rsidRDefault="00036FA5" w:rsidP="00036FA5">
      <w:pPr>
        <w:spacing w:line="360" w:lineRule="auto"/>
        <w:ind w:right="-5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ООО «Первомайский завод ЖБИ»</w:t>
      </w:r>
    </w:p>
    <w:p w:rsidR="00036FA5" w:rsidRDefault="00036FA5" w:rsidP="00036FA5">
      <w:pPr>
        <w:spacing w:line="360" w:lineRule="auto"/>
        <w:ind w:right="-5" w:firstLine="540"/>
        <w:jc w:val="center"/>
        <w:rPr>
          <w:b/>
          <w:sz w:val="28"/>
          <w:szCs w:val="28"/>
        </w:rPr>
      </w:pPr>
      <w:r w:rsidRPr="009D4D20">
        <w:rPr>
          <w:b/>
          <w:sz w:val="28"/>
          <w:szCs w:val="28"/>
        </w:rPr>
        <w:t xml:space="preserve">2.1 </w:t>
      </w:r>
      <w:r>
        <w:rPr>
          <w:b/>
          <w:sz w:val="28"/>
          <w:szCs w:val="28"/>
        </w:rPr>
        <w:t xml:space="preserve"> Анализ финансового состояния по данным баланса</w:t>
      </w:r>
    </w:p>
    <w:p w:rsidR="00036FA5" w:rsidRPr="00E104AC" w:rsidRDefault="00036FA5" w:rsidP="00036FA5">
      <w:pPr>
        <w:spacing w:line="360" w:lineRule="auto"/>
        <w:ind w:firstLine="540"/>
        <w:jc w:val="both"/>
      </w:pPr>
      <w:r w:rsidRPr="00E104AC">
        <w:t>Многопрофильное предприятие строительной отрасли ООО «Первомайский завод ЖБИ» было образовано в 1997 году. Оно производит и реализует:</w:t>
      </w:r>
    </w:p>
    <w:p w:rsidR="00036FA5" w:rsidRPr="00E104AC" w:rsidRDefault="00036FA5" w:rsidP="00036FA5">
      <w:pPr>
        <w:spacing w:line="360" w:lineRule="auto"/>
        <w:ind w:firstLine="540"/>
        <w:jc w:val="both"/>
      </w:pPr>
      <w:r w:rsidRPr="00E104AC">
        <w:t>- товарный бетон и раствор;</w:t>
      </w:r>
    </w:p>
    <w:p w:rsidR="00036FA5" w:rsidRPr="00E104AC" w:rsidRDefault="00036FA5" w:rsidP="00036FA5">
      <w:pPr>
        <w:spacing w:line="360" w:lineRule="auto"/>
        <w:ind w:firstLine="540"/>
        <w:jc w:val="both"/>
      </w:pPr>
      <w:r w:rsidRPr="00E104AC">
        <w:t>- сборный железобетон;</w:t>
      </w:r>
    </w:p>
    <w:p w:rsidR="00036FA5" w:rsidRPr="00E104AC" w:rsidRDefault="00036FA5" w:rsidP="00036FA5">
      <w:pPr>
        <w:spacing w:line="360" w:lineRule="auto"/>
        <w:ind w:firstLine="540"/>
        <w:jc w:val="both"/>
      </w:pPr>
      <w:r w:rsidRPr="00E104AC">
        <w:t>- металлоконструкции;</w:t>
      </w:r>
    </w:p>
    <w:p w:rsidR="00036FA5" w:rsidRPr="00E104AC" w:rsidRDefault="00036FA5" w:rsidP="00036FA5">
      <w:pPr>
        <w:spacing w:line="360" w:lineRule="auto"/>
        <w:ind w:firstLine="540"/>
        <w:jc w:val="both"/>
      </w:pPr>
      <w:r w:rsidRPr="00E104AC">
        <w:t>- цемент, щебень, песок;</w:t>
      </w:r>
    </w:p>
    <w:p w:rsidR="00036FA5" w:rsidRPr="00B51BAB" w:rsidRDefault="00036FA5" w:rsidP="00036FA5">
      <w:pPr>
        <w:spacing w:line="360" w:lineRule="auto"/>
        <w:ind w:firstLine="540"/>
        <w:jc w:val="both"/>
        <w:rPr>
          <w:sz w:val="28"/>
          <w:szCs w:val="28"/>
        </w:rPr>
      </w:pPr>
      <w:r w:rsidRPr="00E104AC">
        <w:t xml:space="preserve">- услуги автотранспортной техники. В ходе практики было обнаружено, что предприятие успешно осуществляет, сбыт товара,  и достаточно конкурентоспособно на рынке. </w:t>
      </w:r>
      <w:r w:rsidRPr="00B51BAB">
        <w:rPr>
          <w:sz w:val="28"/>
          <w:szCs w:val="28"/>
        </w:rPr>
        <w:t xml:space="preserve"> 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Исследуем структуру и динамику финансового состояния по данным баланса (приложение 1), при помощи «уплотненного» баланса, горизонтального и вертикального анализа баланса.</w:t>
      </w:r>
    </w:p>
    <w:p w:rsidR="00036FA5" w:rsidRDefault="00036FA5" w:rsidP="00036FA5">
      <w:pPr>
        <w:spacing w:line="360" w:lineRule="auto"/>
        <w:ind w:right="-5" w:firstLine="540"/>
        <w:jc w:val="right"/>
      </w:pPr>
      <w:r>
        <w:t>Таблица 1</w:t>
      </w:r>
    </w:p>
    <w:p w:rsidR="00036FA5" w:rsidRPr="00E77A71" w:rsidRDefault="00036FA5" w:rsidP="00036FA5">
      <w:pPr>
        <w:ind w:left="-540" w:firstLine="540"/>
        <w:jc w:val="center"/>
        <w:rPr>
          <w:sz w:val="20"/>
          <w:szCs w:val="20"/>
        </w:rPr>
      </w:pPr>
      <w:r w:rsidRPr="001838C4">
        <w:rPr>
          <w:b/>
          <w:sz w:val="28"/>
          <w:szCs w:val="28"/>
        </w:rPr>
        <w:t>Уплотненный бухгалтерский баланс</w:t>
      </w:r>
    </w:p>
    <w:tbl>
      <w:tblPr>
        <w:tblW w:w="947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535"/>
        <w:gridCol w:w="900"/>
        <w:gridCol w:w="900"/>
        <w:gridCol w:w="3240"/>
        <w:gridCol w:w="900"/>
        <w:gridCol w:w="1003"/>
      </w:tblGrid>
      <w:tr w:rsidR="00036FA5" w:rsidTr="00D115B9">
        <w:trPr>
          <w:trHeight w:val="255"/>
        </w:trPr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b/>
                <w:bCs/>
                <w:sz w:val="20"/>
                <w:szCs w:val="20"/>
              </w:rPr>
              <w:t>Пассив</w:t>
            </w:r>
          </w:p>
        </w:tc>
      </w:tr>
      <w:tr w:rsidR="00036FA5" w:rsidTr="00D115B9">
        <w:trPr>
          <w:trHeight w:val="97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На конец отчетного года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На начало  отчетного года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На конец отчетного года</w:t>
            </w:r>
          </w:p>
        </w:tc>
      </w:tr>
      <w:tr w:rsidR="00036FA5" w:rsidTr="00D115B9">
        <w:trPr>
          <w:trHeight w:val="76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1.1. Нематериальные активы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3.1. Уставный капитал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</w:tr>
      <w:tr w:rsidR="00036FA5" w:rsidTr="00D115B9">
        <w:trPr>
          <w:trHeight w:val="51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1.2. Основные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235513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220786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3.2. Добавочный капитал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277588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277588</w:t>
            </w:r>
          </w:p>
        </w:tc>
      </w:tr>
      <w:tr w:rsidR="00036FA5" w:rsidTr="00D115B9">
        <w:trPr>
          <w:trHeight w:val="424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1.3. Незавершенное строительство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12366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14692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3.3. Нераспределенная прибыль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103819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92565</w:t>
            </w:r>
          </w:p>
        </w:tc>
      </w:tr>
      <w:tr w:rsidR="00036FA5" w:rsidTr="00D115B9">
        <w:trPr>
          <w:trHeight w:val="76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1.4. Долгосрочные финансовые вложения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97617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97633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b/>
                <w:i/>
                <w:sz w:val="20"/>
                <w:szCs w:val="20"/>
              </w:rPr>
              <w:t>Итого по разделу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381449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370195</w:t>
            </w:r>
          </w:p>
        </w:tc>
      </w:tr>
      <w:tr w:rsidR="00036FA5" w:rsidTr="00D115B9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b/>
                <w:i/>
                <w:sz w:val="20"/>
                <w:szCs w:val="20"/>
              </w:rPr>
              <w:t>Итого по разделу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345526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333139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4.1. Займы и кредиты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15139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14839</w:t>
            </w:r>
          </w:p>
        </w:tc>
      </w:tr>
      <w:tr w:rsidR="00036FA5" w:rsidTr="00D115B9">
        <w:trPr>
          <w:trHeight w:val="366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2.1. Запасы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114972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109946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4.2. Прочие долгосрочные обязательства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19421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18233</w:t>
            </w:r>
          </w:p>
        </w:tc>
      </w:tr>
      <w:tr w:rsidR="00036FA5" w:rsidTr="00D115B9">
        <w:trPr>
          <w:trHeight w:val="1104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2.2. Налог на добавленную стоимость по приобретенным ценностям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12764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12991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b/>
                <w:i/>
                <w:sz w:val="20"/>
                <w:szCs w:val="20"/>
              </w:rPr>
              <w:t>Итого по разделу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34560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33072</w:t>
            </w:r>
          </w:p>
        </w:tc>
      </w:tr>
      <w:tr w:rsidR="00036FA5" w:rsidTr="00D115B9">
        <w:trPr>
          <w:trHeight w:val="1347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2.3. Дебиторская задолженность (платежи которой ожидаются более чем через 12 месяцев после отчетной даты)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8710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9457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5.1. Займы и кредиты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56111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62111</w:t>
            </w:r>
          </w:p>
        </w:tc>
      </w:tr>
      <w:tr w:rsidR="00036FA5" w:rsidTr="00D115B9">
        <w:trPr>
          <w:trHeight w:val="102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2.4. Дебиторская задолженность (платежи по которо</w:t>
            </w:r>
            <w:r>
              <w:rPr>
                <w:rFonts w:ascii="Arial CYR" w:hAnsi="Arial CYR" w:cs="Arial CYR"/>
                <w:sz w:val="20"/>
                <w:szCs w:val="20"/>
              </w:rPr>
              <w:t>й ожидаются в течении 12 мес.</w:t>
            </w:r>
            <w:r w:rsidRPr="00320E89">
              <w:rPr>
                <w:rFonts w:ascii="Arial CYR" w:hAnsi="Arial CYR" w:cs="Arial CYR"/>
                <w:sz w:val="20"/>
                <w:szCs w:val="20"/>
              </w:rPr>
              <w:t xml:space="preserve"> после отчетной даты)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8710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9457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5.2. Кредиторская задолженность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44226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35079</w:t>
            </w:r>
          </w:p>
        </w:tc>
      </w:tr>
      <w:tr w:rsidR="00036FA5" w:rsidTr="00D115B9">
        <w:trPr>
          <w:trHeight w:val="51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2.5. Денежные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891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b/>
                <w:i/>
                <w:sz w:val="20"/>
                <w:szCs w:val="20"/>
              </w:rPr>
              <w:t xml:space="preserve">Итого по разделу 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100337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97190</w:t>
            </w:r>
          </w:p>
        </w:tc>
      </w:tr>
      <w:tr w:rsidR="00036FA5" w:rsidTr="00D115B9">
        <w:trPr>
          <w:trHeight w:val="51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2.6. Прочие оборотные активы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418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516346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500457</w:t>
            </w:r>
          </w:p>
        </w:tc>
      </w:tr>
      <w:tr w:rsidR="00036FA5" w:rsidTr="00D115B9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b/>
                <w:i/>
                <w:sz w:val="20"/>
                <w:szCs w:val="20"/>
              </w:rPr>
              <w:t>Итого по разделу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170820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167318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36FA5" w:rsidTr="00D115B9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516346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500457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320E89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 w:rsidRPr="00320E8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36FA5" w:rsidRDefault="00036FA5" w:rsidP="00036FA5">
      <w:pPr>
        <w:ind w:left="-540" w:firstLine="540"/>
        <w:jc w:val="both"/>
      </w:pPr>
    </w:p>
    <w:p w:rsidR="00036FA5" w:rsidRDefault="00036FA5" w:rsidP="00036FA5">
      <w:pPr>
        <w:ind w:left="-540" w:firstLine="540"/>
        <w:jc w:val="right"/>
      </w:pPr>
      <w:r>
        <w:t>Таблица 2</w:t>
      </w:r>
    </w:p>
    <w:p w:rsidR="00036FA5" w:rsidRDefault="00036FA5" w:rsidP="00036FA5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Горизонтальный анализ бухгалтерского баланса</w:t>
      </w:r>
    </w:p>
    <w:p w:rsidR="00036FA5" w:rsidRPr="00E77A71" w:rsidRDefault="00036FA5" w:rsidP="00036FA5">
      <w:pPr>
        <w:ind w:left="-540" w:firstLine="540"/>
        <w:jc w:val="right"/>
        <w:rPr>
          <w:sz w:val="20"/>
          <w:szCs w:val="20"/>
        </w:rPr>
      </w:pPr>
    </w:p>
    <w:tbl>
      <w:tblPr>
        <w:tblW w:w="93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255"/>
        <w:gridCol w:w="1080"/>
        <w:gridCol w:w="2250"/>
        <w:gridCol w:w="1453"/>
        <w:gridCol w:w="1337"/>
      </w:tblGrid>
      <w:tr w:rsidR="00036FA5" w:rsidTr="00D115B9">
        <w:trPr>
          <w:trHeight w:val="76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586A8E" w:rsidRDefault="00036FA5" w:rsidP="00D115B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586A8E">
              <w:rPr>
                <w:rFonts w:ascii="Arial CYR" w:hAnsi="Arial CYR" w:cs="Arial CYR"/>
                <w:b/>
                <w:i/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586A8E" w:rsidRDefault="00036FA5" w:rsidP="00D115B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586A8E">
              <w:rPr>
                <w:rFonts w:ascii="Arial CYR" w:hAnsi="Arial CYR" w:cs="Arial CYR"/>
                <w:b/>
                <w:i/>
                <w:sz w:val="20"/>
                <w:szCs w:val="20"/>
              </w:rPr>
              <w:t>Начало года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586A8E" w:rsidRDefault="00036FA5" w:rsidP="00D115B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586A8E">
              <w:rPr>
                <w:rFonts w:ascii="Arial CYR" w:hAnsi="Arial CYR" w:cs="Arial CYR"/>
                <w:b/>
                <w:i/>
                <w:sz w:val="20"/>
                <w:szCs w:val="20"/>
              </w:rPr>
              <w:t>Горизонтальный анализ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586A8E" w:rsidRDefault="00036FA5" w:rsidP="00D115B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586A8E">
              <w:rPr>
                <w:rFonts w:ascii="Arial CYR" w:hAnsi="Arial CYR" w:cs="Arial CYR"/>
                <w:b/>
                <w:i/>
                <w:sz w:val="20"/>
                <w:szCs w:val="20"/>
              </w:rPr>
              <w:t>Конец года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586A8E" w:rsidRDefault="00036FA5" w:rsidP="00D115B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586A8E">
              <w:rPr>
                <w:rFonts w:ascii="Arial CYR" w:hAnsi="Arial CYR" w:cs="Arial CYR"/>
                <w:b/>
                <w:i/>
                <w:sz w:val="20"/>
                <w:szCs w:val="20"/>
              </w:rPr>
              <w:t>В % к началу года</w:t>
            </w:r>
          </w:p>
        </w:tc>
      </w:tr>
      <w:tr w:rsidR="00036FA5" w:rsidTr="00D115B9">
        <w:trPr>
          <w:trHeight w:val="37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 Нематериальные активы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36FA5" w:rsidTr="00D115B9">
        <w:trPr>
          <w:trHeight w:val="20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1.2. Основные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235513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220786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93,7</w:t>
            </w:r>
          </w:p>
        </w:tc>
      </w:tr>
      <w:tr w:rsidR="00036FA5" w:rsidTr="00D115B9">
        <w:trPr>
          <w:trHeight w:val="51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1.3. Незавершенное строительство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12366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14692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118,8</w:t>
            </w:r>
          </w:p>
        </w:tc>
      </w:tr>
      <w:tr w:rsidR="00036FA5" w:rsidTr="00D115B9">
        <w:trPr>
          <w:trHeight w:val="42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1.4. Долгосрочные финансовые вложения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97617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97633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36FA5" w:rsidTr="00D115B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D417B1" w:rsidRDefault="00036FA5" w:rsidP="00D115B9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D417B1">
              <w:rPr>
                <w:rFonts w:ascii="Arial CYR" w:hAnsi="Arial CYR" w:cs="Arial CYR"/>
                <w:b/>
                <w:i/>
                <w:sz w:val="20"/>
                <w:szCs w:val="20"/>
              </w:rPr>
              <w:t>Итого по разделу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345526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333139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96,4</w:t>
            </w:r>
          </w:p>
        </w:tc>
      </w:tr>
      <w:tr w:rsidR="00036FA5" w:rsidTr="00D115B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2.1. Запасы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114972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109946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95,6</w:t>
            </w:r>
          </w:p>
        </w:tc>
      </w:tr>
      <w:tr w:rsidR="00036FA5" w:rsidTr="00D115B9">
        <w:trPr>
          <w:trHeight w:val="74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2.2. Налог на добавленную стоимость по приобретенным ценностям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12764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101,8</w:t>
            </w:r>
          </w:p>
        </w:tc>
      </w:tr>
      <w:tr w:rsidR="00036FA5" w:rsidTr="00D115B9">
        <w:trPr>
          <w:trHeight w:val="107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2.3. Дебиторская задолженность (платежи которой ожидаются более чем через 12 месяцев после отчетной даты)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108,6</w:t>
            </w:r>
          </w:p>
        </w:tc>
      </w:tr>
      <w:tr w:rsidR="00036FA5" w:rsidTr="00D115B9">
        <w:trPr>
          <w:trHeight w:val="153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2.4. Дебиторская задолженность (платежи по которой ожидаются в течении 12 месяцев после отчетной даты)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108,6</w:t>
            </w:r>
          </w:p>
        </w:tc>
      </w:tr>
      <w:tr w:rsidR="00036FA5" w:rsidTr="00D115B9">
        <w:trPr>
          <w:trHeight w:val="24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2.5. Денежные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454,6</w:t>
            </w:r>
          </w:p>
        </w:tc>
      </w:tr>
      <w:tr w:rsidR="00036FA5" w:rsidTr="00D115B9">
        <w:trPr>
          <w:trHeight w:val="35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2.6. Прочие оборотные активы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97,7</w:t>
            </w:r>
          </w:p>
        </w:tc>
      </w:tr>
      <w:tr w:rsidR="00036FA5" w:rsidTr="00D115B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D417B1" w:rsidRDefault="00036FA5" w:rsidP="00D115B9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D417B1">
              <w:rPr>
                <w:rFonts w:ascii="Arial CYR" w:hAnsi="Arial CYR" w:cs="Arial CYR"/>
                <w:b/>
                <w:i/>
                <w:sz w:val="20"/>
                <w:szCs w:val="20"/>
              </w:rPr>
              <w:t>Итого по разделу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170820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167318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97,9</w:t>
            </w:r>
          </w:p>
        </w:tc>
      </w:tr>
      <w:tr w:rsidR="00036FA5" w:rsidTr="00D115B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516346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500457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36FA5" w:rsidTr="00D115B9">
        <w:trPr>
          <w:trHeight w:val="30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3.1. Уставный капитал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36FA5" w:rsidTr="00D115B9">
        <w:trPr>
          <w:trHeight w:val="51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3.2. Добавочный капитал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277588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277588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36FA5" w:rsidTr="00D115B9">
        <w:trPr>
          <w:trHeight w:val="40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3.3. Нераспределенная прибыль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92565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89,2</w:t>
            </w:r>
          </w:p>
        </w:tc>
      </w:tr>
      <w:tr w:rsidR="00036FA5" w:rsidTr="00D115B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D417B1" w:rsidRDefault="00036FA5" w:rsidP="00D115B9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D417B1">
              <w:rPr>
                <w:rFonts w:ascii="Arial CYR" w:hAnsi="Arial CYR" w:cs="Arial CYR"/>
                <w:b/>
                <w:i/>
                <w:sz w:val="20"/>
                <w:szCs w:val="20"/>
              </w:rPr>
              <w:t>Итого по разделу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381449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370195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</w:t>
            </w:r>
          </w:p>
        </w:tc>
      </w:tr>
      <w:tr w:rsidR="00036FA5" w:rsidTr="00D115B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4.1. Займы и кредиты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15139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14839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</w:t>
            </w:r>
          </w:p>
        </w:tc>
      </w:tr>
      <w:tr w:rsidR="00036FA5" w:rsidTr="00D115B9">
        <w:trPr>
          <w:trHeight w:val="49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4.2. Прочие долгосрочные обязательства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93,9</w:t>
            </w:r>
          </w:p>
        </w:tc>
      </w:tr>
      <w:tr w:rsidR="00036FA5" w:rsidTr="00D115B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D417B1" w:rsidRDefault="00036FA5" w:rsidP="00D115B9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D417B1">
              <w:rPr>
                <w:rFonts w:ascii="Arial CYR" w:hAnsi="Arial CYR" w:cs="Arial CYR"/>
                <w:b/>
                <w:i/>
                <w:sz w:val="20"/>
                <w:szCs w:val="20"/>
              </w:rPr>
              <w:t>Итого по разделу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33072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95,7</w:t>
            </w:r>
          </w:p>
        </w:tc>
      </w:tr>
      <w:tr w:rsidR="00036FA5" w:rsidTr="00D115B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5.1. Займы и кредиты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56111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110,7</w:t>
            </w:r>
          </w:p>
        </w:tc>
      </w:tr>
      <w:tr w:rsidR="00036FA5" w:rsidTr="00D115B9">
        <w:trPr>
          <w:trHeight w:val="51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5.2. Кредиторская задолженность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44226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79,3</w:t>
            </w:r>
          </w:p>
        </w:tc>
      </w:tr>
      <w:tr w:rsidR="00036FA5" w:rsidTr="00D115B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D417B1" w:rsidRDefault="00036FA5" w:rsidP="00D115B9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D417B1">
              <w:rPr>
                <w:rFonts w:ascii="Arial CYR" w:hAnsi="Arial CYR" w:cs="Arial CYR"/>
                <w:b/>
                <w:i/>
                <w:sz w:val="20"/>
                <w:szCs w:val="20"/>
              </w:rPr>
              <w:t>Итого по разделу 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100337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97190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96,9</w:t>
            </w:r>
          </w:p>
        </w:tc>
      </w:tr>
      <w:tr w:rsidR="00036FA5" w:rsidTr="00D115B9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516346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500457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  <w:r>
        <w:t xml:space="preserve">В активах организации (таблица 2) доля внеоборотных средств составляет 96,4%. Это уменьшение связано с увеличением незавершенного строительства (оно составляет 118,8%) и уменьшением доли основных средств (93,7%). Нематериальные активы и долгосрочные финансовые вложения составляют по 100%. Оборотные активы составили 97,9%. Скорее всего это связано с увеличением дебиторской задолженности (108,6%) и денежных средств (454,6%), налога на добавленную стоимость по приобретенным ценностям. </w:t>
      </w:r>
    </w:p>
    <w:p w:rsidR="00036FA5" w:rsidRDefault="00036FA5" w:rsidP="00036FA5">
      <w:pPr>
        <w:spacing w:line="360" w:lineRule="auto"/>
        <w:ind w:firstLine="540"/>
        <w:jc w:val="both"/>
      </w:pPr>
      <w:r>
        <w:t xml:space="preserve">В пассиве капитал  и резервы составили 97%. Это связано с уменьшением нераспределенной прибыли. Уставный и добавочный капитал составили по 100%. Долгосрочные обязательства составили 95,7%. Краткосрочные обязательства составили 96,9%. Это связано с увеличением займов и кредитов. При этом кредиторская задолженность составила 79,3%. </w:t>
      </w:r>
    </w:p>
    <w:p w:rsidR="00036FA5" w:rsidRDefault="00036FA5" w:rsidP="00036FA5">
      <w:pPr>
        <w:spacing w:line="360" w:lineRule="auto"/>
        <w:ind w:firstLine="540"/>
        <w:jc w:val="both"/>
      </w:pPr>
      <w:r>
        <w:t xml:space="preserve">В активах организации (таблица 3) доля внеоборотных активов уменьшилась с 66,9% до 66,6%. Это уменьшение связано с уменьшением основных средств. Они уменьшились с 45,6% до 44,1%. Доля оборотных средств увеличилась с 33,1 % до 33,4% за счет увеличения денежных средств. Увеличение денежных средств, скорее всего, влияет на ликвидность организации. Они увеличились с 0,04% до 0,2%. </w:t>
      </w:r>
    </w:p>
    <w:p w:rsidR="00036FA5" w:rsidRDefault="00036FA5" w:rsidP="00036FA5">
      <w:pPr>
        <w:spacing w:line="360" w:lineRule="auto"/>
        <w:ind w:firstLine="540"/>
        <w:jc w:val="both"/>
      </w:pPr>
      <w:r>
        <w:t xml:space="preserve">В пассиве организации  капитал и резервы увеличились с 73,9% до 74%. Это увеличение связано с увеличением добавочного капитала и уменьшением нераспределенной прибыли. Уставный капитал не изменился. Он составил 0,01%. Долгосрочные обязательства уменьшились с 6,7% до 6,6%. Эти незначительные изменения произошли скорее всего из-за увеличения займов и кредитов и уменьшения долгосрочных обязательств. Краткосрочные обязательства не изменились. Они составили 19,4%. Но все же увеличились кредиты и займы и кредиторская задолженность. Но как видно из таблицы эти изменения не повлияли на краткосрочные обязательства. </w:t>
      </w:r>
    </w:p>
    <w:p w:rsidR="00036FA5" w:rsidRDefault="00036FA5" w:rsidP="00036FA5">
      <w:pPr>
        <w:spacing w:line="360" w:lineRule="auto"/>
        <w:ind w:firstLine="540"/>
        <w:jc w:val="both"/>
      </w:pPr>
      <w:r>
        <w:t>В целом вертикальный анализ баланса данной организации позволяет охарактеризовать имущественное положение как вполне благоприятное.</w:t>
      </w:r>
    </w:p>
    <w:p w:rsidR="00036FA5" w:rsidRDefault="00036FA5" w:rsidP="00036FA5">
      <w:pPr>
        <w:spacing w:line="360" w:lineRule="auto"/>
        <w:ind w:firstLine="540"/>
        <w:jc w:val="both"/>
      </w:pPr>
    </w:p>
    <w:p w:rsidR="00036FA5" w:rsidRDefault="00036FA5" w:rsidP="00036FA5">
      <w:pPr>
        <w:spacing w:line="360" w:lineRule="auto"/>
        <w:ind w:firstLine="540"/>
        <w:jc w:val="both"/>
      </w:pPr>
    </w:p>
    <w:p w:rsidR="00036FA5" w:rsidRDefault="00036FA5" w:rsidP="00036FA5">
      <w:pPr>
        <w:spacing w:line="360" w:lineRule="auto"/>
        <w:ind w:firstLine="540"/>
        <w:jc w:val="both"/>
      </w:pPr>
    </w:p>
    <w:p w:rsidR="00036FA5" w:rsidRDefault="00036FA5" w:rsidP="00036FA5">
      <w:pPr>
        <w:spacing w:line="360" w:lineRule="auto"/>
        <w:ind w:firstLine="540"/>
        <w:jc w:val="both"/>
      </w:pPr>
    </w:p>
    <w:p w:rsidR="00036FA5" w:rsidRDefault="00036FA5" w:rsidP="00036FA5">
      <w:pPr>
        <w:spacing w:line="360" w:lineRule="auto"/>
        <w:ind w:firstLine="540"/>
        <w:jc w:val="right"/>
      </w:pPr>
      <w:r>
        <w:t>Таблица 3</w:t>
      </w:r>
    </w:p>
    <w:p w:rsidR="00036FA5" w:rsidRDefault="00036FA5" w:rsidP="00036FA5">
      <w:pPr>
        <w:ind w:left="-540" w:firstLine="540"/>
        <w:jc w:val="center"/>
        <w:rPr>
          <w:b/>
          <w:sz w:val="28"/>
          <w:szCs w:val="28"/>
        </w:rPr>
      </w:pPr>
      <w:r w:rsidRPr="00D417B1">
        <w:rPr>
          <w:b/>
          <w:sz w:val="28"/>
          <w:szCs w:val="28"/>
        </w:rPr>
        <w:t xml:space="preserve">Вертикальный анализ бухгалтерского баланса </w:t>
      </w:r>
    </w:p>
    <w:p w:rsidR="00036FA5" w:rsidRPr="00E77A71" w:rsidRDefault="00036FA5" w:rsidP="00036FA5">
      <w:pPr>
        <w:ind w:left="-540" w:firstLine="540"/>
        <w:jc w:val="right"/>
        <w:rPr>
          <w:sz w:val="20"/>
          <w:szCs w:val="20"/>
        </w:rPr>
      </w:pPr>
    </w:p>
    <w:tbl>
      <w:tblPr>
        <w:tblW w:w="93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35"/>
        <w:gridCol w:w="1080"/>
        <w:gridCol w:w="1800"/>
        <w:gridCol w:w="1260"/>
        <w:gridCol w:w="1800"/>
      </w:tblGrid>
      <w:tr w:rsidR="00036FA5" w:rsidTr="00D115B9">
        <w:trPr>
          <w:trHeight w:val="76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D417B1" w:rsidRDefault="00036FA5" w:rsidP="00D115B9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417B1">
              <w:rPr>
                <w:rFonts w:ascii="Arial CYR" w:hAnsi="Arial CYR" w:cs="Arial CYR"/>
                <w:b/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D417B1" w:rsidRDefault="00036FA5" w:rsidP="00D115B9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417B1">
              <w:rPr>
                <w:rFonts w:ascii="Arial CYR" w:hAnsi="Arial CYR" w:cs="Arial CYR"/>
                <w:b/>
                <w:sz w:val="20"/>
                <w:szCs w:val="20"/>
              </w:rPr>
              <w:t>Начало года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D417B1" w:rsidRDefault="00036FA5" w:rsidP="00D115B9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417B1">
              <w:rPr>
                <w:rFonts w:ascii="Arial CYR" w:hAnsi="Arial CYR" w:cs="Arial CYR"/>
                <w:b/>
                <w:sz w:val="20"/>
                <w:szCs w:val="20"/>
              </w:rPr>
              <w:t>Вертикальный анализ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D417B1" w:rsidRDefault="00036FA5" w:rsidP="00D115B9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417B1">
              <w:rPr>
                <w:rFonts w:ascii="Arial CYR" w:hAnsi="Arial CYR" w:cs="Arial CYR"/>
                <w:b/>
                <w:sz w:val="20"/>
                <w:szCs w:val="20"/>
              </w:rPr>
              <w:t>Конец года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D417B1" w:rsidRDefault="00036FA5" w:rsidP="00D115B9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417B1">
              <w:rPr>
                <w:rFonts w:ascii="Arial CYR" w:hAnsi="Arial CYR" w:cs="Arial CYR"/>
                <w:b/>
                <w:sz w:val="20"/>
                <w:szCs w:val="20"/>
              </w:rPr>
              <w:t>В %  к началу года</w:t>
            </w:r>
          </w:p>
        </w:tc>
      </w:tr>
      <w:tr w:rsidR="00036FA5" w:rsidTr="00D115B9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 Нематериальные активы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0,01</w:t>
            </w:r>
          </w:p>
        </w:tc>
      </w:tr>
      <w:tr w:rsidR="00036FA5" w:rsidTr="00D115B9">
        <w:trPr>
          <w:trHeight w:val="35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1.2. Основные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235513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44,1</w:t>
            </w:r>
          </w:p>
        </w:tc>
      </w:tr>
      <w:tr w:rsidR="00036FA5" w:rsidTr="00D115B9">
        <w:trPr>
          <w:trHeight w:val="51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1.3. Незавершенное строительство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</w:tr>
      <w:tr w:rsidR="00036FA5" w:rsidTr="00D115B9">
        <w:trPr>
          <w:trHeight w:val="54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1.4. Долгосрочные финансовые вложения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19,5</w:t>
            </w:r>
          </w:p>
        </w:tc>
      </w:tr>
      <w:tr w:rsidR="00036FA5" w:rsidTr="00D115B9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D417B1" w:rsidRDefault="00036FA5" w:rsidP="00D115B9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D417B1">
              <w:rPr>
                <w:rFonts w:ascii="Arial CYR" w:hAnsi="Arial CYR" w:cs="Arial CYR"/>
                <w:b/>
                <w:i/>
                <w:sz w:val="20"/>
                <w:szCs w:val="20"/>
              </w:rPr>
              <w:t>Итого по разделу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66,6</w:t>
            </w:r>
          </w:p>
        </w:tc>
      </w:tr>
      <w:tr w:rsidR="00036FA5" w:rsidTr="00D115B9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2.1. Запасы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036FA5" w:rsidTr="00D115B9">
        <w:trPr>
          <w:trHeight w:val="7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2.2. Налог на добавленную стоимость по приобретенным ценностям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</w:tr>
      <w:tr w:rsidR="00036FA5" w:rsidTr="00D115B9">
        <w:trPr>
          <w:trHeight w:val="106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2.3. Дебиторская задолженность (платежи которой ожидаются более чем через 12 месяцев после отчетной даты)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</w:tr>
      <w:tr w:rsidR="00036FA5" w:rsidTr="00D115B9">
        <w:trPr>
          <w:trHeight w:val="10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2.4. Дебиторская задолженность (платежи по которой ожидаются в течении 12 месяцев после отчетной даты)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</w:tr>
      <w:tr w:rsidR="00036FA5" w:rsidTr="00D115B9">
        <w:trPr>
          <w:trHeight w:val="33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2.5. Денежные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</w:tr>
      <w:tr w:rsidR="00036FA5" w:rsidTr="00D115B9">
        <w:trPr>
          <w:trHeight w:val="36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2.6. Прочие оборотные активы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0,08</w:t>
            </w:r>
          </w:p>
        </w:tc>
      </w:tr>
      <w:tr w:rsidR="00036FA5" w:rsidTr="00D115B9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Pr="00D417B1" w:rsidRDefault="00036FA5" w:rsidP="00D115B9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D417B1">
              <w:rPr>
                <w:rFonts w:ascii="Arial CYR" w:hAnsi="Arial CYR" w:cs="Arial CYR"/>
                <w:b/>
                <w:i/>
                <w:sz w:val="20"/>
                <w:szCs w:val="20"/>
              </w:rPr>
              <w:t>Итого по разделу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167318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33,4</w:t>
            </w:r>
          </w:p>
        </w:tc>
      </w:tr>
      <w:tr w:rsidR="00036FA5" w:rsidTr="00D115B9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516346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500457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36FA5" w:rsidTr="00D115B9">
        <w:trPr>
          <w:trHeight w:val="35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3.1. Уставный капитал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0,01</w:t>
            </w:r>
          </w:p>
        </w:tc>
      </w:tr>
      <w:tr w:rsidR="00036FA5" w:rsidTr="00D115B9">
        <w:trPr>
          <w:trHeight w:val="33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3.2. Добавочный капитал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277588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277588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55,5</w:t>
            </w:r>
          </w:p>
        </w:tc>
      </w:tr>
      <w:tr w:rsidR="00036FA5" w:rsidTr="00D115B9">
        <w:trPr>
          <w:trHeight w:val="3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3.3. Нераспределенная прибыль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18,5</w:t>
            </w:r>
          </w:p>
        </w:tc>
      </w:tr>
      <w:tr w:rsidR="00036FA5" w:rsidTr="00D115B9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D417B1" w:rsidRDefault="00036FA5" w:rsidP="00D115B9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D417B1">
              <w:rPr>
                <w:rFonts w:ascii="Arial CYR" w:hAnsi="Arial CYR" w:cs="Arial CYR"/>
                <w:b/>
                <w:i/>
                <w:sz w:val="20"/>
                <w:szCs w:val="20"/>
              </w:rPr>
              <w:t>Итого по разделу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381449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370195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</w:t>
            </w:r>
          </w:p>
        </w:tc>
      </w:tr>
      <w:tr w:rsidR="00036FA5" w:rsidTr="00D115B9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4.1. Займы и кредиты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036FA5" w:rsidTr="00D115B9">
        <w:trPr>
          <w:trHeight w:val="34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4.2. Прочие долгосрочные обязательства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</w:tr>
      <w:tr w:rsidR="00036FA5" w:rsidTr="00D115B9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Pr="00D417B1" w:rsidRDefault="00036FA5" w:rsidP="00D115B9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 w:rsidRPr="00D417B1">
              <w:rPr>
                <w:rFonts w:ascii="Arial CYR" w:hAnsi="Arial CYR" w:cs="Arial CYR"/>
                <w:b/>
                <w:i/>
                <w:sz w:val="20"/>
                <w:szCs w:val="20"/>
              </w:rPr>
              <w:t>Итого по разделу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6,6</w:t>
            </w:r>
          </w:p>
        </w:tc>
      </w:tr>
      <w:tr w:rsidR="00036FA5" w:rsidTr="00D115B9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5.1. Займы и кредиты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12,4</w:t>
            </w:r>
          </w:p>
        </w:tc>
      </w:tr>
      <w:tr w:rsidR="00036FA5" w:rsidTr="00D115B9">
        <w:trPr>
          <w:trHeight w:val="25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5.2. Кредиторская задолженность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7,01</w:t>
            </w:r>
          </w:p>
        </w:tc>
      </w:tr>
      <w:tr w:rsidR="00036FA5" w:rsidTr="00D115B9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Итого по разделу 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97190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19,4</w:t>
            </w:r>
          </w:p>
        </w:tc>
      </w:tr>
      <w:tr w:rsidR="00036FA5" w:rsidTr="00D115B9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516346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500457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FA5" w:rsidRDefault="00036FA5" w:rsidP="00D115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</w:tbl>
    <w:p w:rsidR="00036FA5" w:rsidRDefault="00036FA5" w:rsidP="00036FA5">
      <w:pPr>
        <w:ind w:left="-540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 Расчет и оценка по данным отчетности финансовых коэффициентов ликвидности и платежеспособности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Задача анализа ликвидности баланса возникает в связи с необходимостью давать оценку кредитоспособности предприятия, то есть его способности своевременно и полностью рассчитываться по всем своим обязательствам. Для расчета используем следующие показатели: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А1. Наиболее ликвидные активы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А1 = стр.250 + стр.260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А2. Быстрореализуемые активы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А2 = стр.240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 xml:space="preserve">А3. Медленно реализуемые активы 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А3 = стр.210 + стр.220 + стр.230 + стр.270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А4. Труднореализуемые активы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А4 = стр.190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П1. Наиболее срочные обязательства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П1 = стр.620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П2. Краткосрочные пассивы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П2 = стр.610 + стр.660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П3. Долгосрочные пассивы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П3 = стр.590 + стр.630 + стр.640 + стр.650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П4. Постоянные или устойчивые пассивы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П4 = стр.490</w:t>
      </w:r>
    </w:p>
    <w:p w:rsidR="00036FA5" w:rsidRDefault="00036FA5" w:rsidP="00036FA5">
      <w:pPr>
        <w:spacing w:line="360" w:lineRule="auto"/>
        <w:ind w:right="-5" w:firstLine="540"/>
        <w:jc w:val="both"/>
      </w:pPr>
      <w:r>
        <w:t>Баланс считается абсолютно ликвидным, если имеют место следующие соотношения:</w:t>
      </w:r>
    </w:p>
    <w:p w:rsidR="00036FA5" w:rsidRDefault="00036FA5" w:rsidP="00036FA5">
      <w:pPr>
        <w:spacing w:line="360" w:lineRule="auto"/>
        <w:ind w:right="-5" w:firstLine="540"/>
        <w:jc w:val="center"/>
      </w:pPr>
      <w:r>
        <w:t>А1 &gt; П1</w:t>
      </w:r>
    </w:p>
    <w:p w:rsidR="00036FA5" w:rsidRDefault="00036FA5" w:rsidP="00036FA5">
      <w:pPr>
        <w:spacing w:line="360" w:lineRule="auto"/>
        <w:ind w:right="-5" w:firstLine="540"/>
        <w:jc w:val="center"/>
      </w:pPr>
      <w:r>
        <w:t>А2 &gt; П2</w:t>
      </w:r>
    </w:p>
    <w:p w:rsidR="00036FA5" w:rsidRDefault="00036FA5" w:rsidP="00036FA5">
      <w:pPr>
        <w:spacing w:line="360" w:lineRule="auto"/>
        <w:ind w:right="-5" w:firstLine="540"/>
        <w:jc w:val="center"/>
      </w:pPr>
      <w:r>
        <w:t>А3 &gt; П3</w:t>
      </w:r>
    </w:p>
    <w:p w:rsidR="00036FA5" w:rsidRDefault="00036FA5" w:rsidP="00036FA5">
      <w:pPr>
        <w:spacing w:line="360" w:lineRule="auto"/>
        <w:ind w:right="-5" w:firstLine="540"/>
        <w:jc w:val="center"/>
      </w:pPr>
      <w:r>
        <w:t>А4 &lt; П4</w:t>
      </w:r>
    </w:p>
    <w:p w:rsidR="00036FA5" w:rsidRDefault="00036FA5" w:rsidP="00036FA5">
      <w:pPr>
        <w:spacing w:line="360" w:lineRule="auto"/>
        <w:ind w:firstLine="540"/>
        <w:jc w:val="both"/>
      </w:pPr>
      <w:r>
        <w:t>Из таблицы 4 видно, что на начало года:</w:t>
      </w:r>
    </w:p>
    <w:p w:rsidR="00036FA5" w:rsidRDefault="00036FA5" w:rsidP="00036FA5">
      <w:pPr>
        <w:spacing w:line="360" w:lineRule="auto"/>
        <w:ind w:firstLine="540"/>
        <w:jc w:val="both"/>
      </w:pPr>
      <w:r>
        <w:t>А1 &lt; П1 на 44030 денежных единиц;</w:t>
      </w:r>
    </w:p>
    <w:p w:rsidR="00036FA5" w:rsidRDefault="00036FA5" w:rsidP="00036FA5">
      <w:pPr>
        <w:spacing w:line="360" w:lineRule="auto"/>
        <w:ind w:firstLine="540"/>
        <w:jc w:val="both"/>
      </w:pPr>
      <w:r>
        <w:t>А2 &lt; П2 на 22361 денежных единиц;</w:t>
      </w:r>
    </w:p>
    <w:p w:rsidR="00036FA5" w:rsidRDefault="00036FA5" w:rsidP="00036FA5">
      <w:pPr>
        <w:spacing w:line="360" w:lineRule="auto"/>
        <w:ind w:firstLine="540"/>
        <w:jc w:val="both"/>
      </w:pPr>
      <w:r>
        <w:t>А3 &gt; П3 на 102314 денежных единиц;</w:t>
      </w:r>
    </w:p>
    <w:p w:rsidR="00036FA5" w:rsidRDefault="00036FA5" w:rsidP="00036FA5">
      <w:pPr>
        <w:spacing w:line="360" w:lineRule="auto"/>
        <w:ind w:firstLine="540"/>
        <w:jc w:val="both"/>
      </w:pPr>
      <w:r>
        <w:t>А4 &lt; П4 на 35923 денежных единиц.</w:t>
      </w:r>
    </w:p>
    <w:p w:rsidR="00036FA5" w:rsidRDefault="00036FA5" w:rsidP="00036FA5">
      <w:pPr>
        <w:spacing w:line="360" w:lineRule="auto"/>
        <w:ind w:firstLine="540"/>
        <w:jc w:val="both"/>
      </w:pPr>
      <w:r>
        <w:t>На конец года:</w:t>
      </w:r>
    </w:p>
    <w:p w:rsidR="00036FA5" w:rsidRDefault="00036FA5" w:rsidP="00036FA5">
      <w:pPr>
        <w:spacing w:line="360" w:lineRule="auto"/>
        <w:ind w:firstLine="540"/>
        <w:jc w:val="both"/>
      </w:pPr>
      <w:r>
        <w:t>А1 &lt; П1 на 34188 денежных единиц;</w:t>
      </w:r>
    </w:p>
    <w:p w:rsidR="00036FA5" w:rsidRDefault="00036FA5" w:rsidP="00036FA5">
      <w:pPr>
        <w:spacing w:line="360" w:lineRule="auto"/>
        <w:ind w:firstLine="540"/>
        <w:jc w:val="both"/>
      </w:pPr>
      <w:r>
        <w:t>А2 &gt; П2 на 28496 денежных единиц;</w:t>
      </w:r>
    </w:p>
    <w:p w:rsidR="00036FA5" w:rsidRDefault="00036FA5" w:rsidP="00036FA5">
      <w:pPr>
        <w:spacing w:line="360" w:lineRule="auto"/>
        <w:ind w:firstLine="540"/>
        <w:jc w:val="both"/>
      </w:pPr>
      <w:r>
        <w:t>А3 &gt; П3 на 266658 денежных единиц;</w:t>
      </w:r>
    </w:p>
    <w:p w:rsidR="00036FA5" w:rsidRDefault="00036FA5" w:rsidP="00036FA5">
      <w:pPr>
        <w:spacing w:line="360" w:lineRule="auto"/>
        <w:ind w:firstLine="540"/>
        <w:jc w:val="both"/>
      </w:pPr>
      <w:r>
        <w:t>А4 &lt; П4 на 37056 денежных единиц.</w:t>
      </w:r>
    </w:p>
    <w:p w:rsidR="00036FA5" w:rsidRDefault="00036FA5" w:rsidP="00036FA5">
      <w:pPr>
        <w:spacing w:line="360" w:lineRule="auto"/>
        <w:ind w:firstLine="540"/>
        <w:jc w:val="both"/>
      </w:pPr>
      <w:r>
        <w:t>По этим данным можно сказать, что баланс предприятия относительно ликвидный. На конец года показатели улучшились, что является положительной тенденцией.</w:t>
      </w: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right"/>
      </w:pPr>
      <w:r>
        <w:t>Таблица 4</w:t>
      </w:r>
    </w:p>
    <w:p w:rsidR="00036FA5" w:rsidRDefault="00036FA5" w:rsidP="00036FA5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показателей ликвидности баланса</w:t>
      </w:r>
    </w:p>
    <w:p w:rsidR="00036FA5" w:rsidRPr="00A23899" w:rsidRDefault="00036FA5" w:rsidP="00036FA5">
      <w:pPr>
        <w:spacing w:line="360" w:lineRule="auto"/>
        <w:ind w:firstLine="54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27"/>
        <w:gridCol w:w="1519"/>
        <w:gridCol w:w="1518"/>
        <w:gridCol w:w="1971"/>
        <w:gridCol w:w="1518"/>
        <w:gridCol w:w="1518"/>
      </w:tblGrid>
      <w:tr w:rsidR="00036FA5" w:rsidTr="00D115B9">
        <w:tc>
          <w:tcPr>
            <w:tcW w:w="2088" w:type="dxa"/>
          </w:tcPr>
          <w:p w:rsidR="00036FA5" w:rsidRPr="005061FC" w:rsidRDefault="00036FA5" w:rsidP="00D115B9">
            <w:pPr>
              <w:spacing w:line="360" w:lineRule="auto"/>
              <w:rPr>
                <w:b/>
                <w:i/>
              </w:rPr>
            </w:pPr>
            <w:r w:rsidRPr="005061FC">
              <w:rPr>
                <w:b/>
                <w:i/>
              </w:rPr>
              <w:t>Актив</w:t>
            </w:r>
          </w:p>
        </w:tc>
        <w:tc>
          <w:tcPr>
            <w:tcW w:w="1260" w:type="dxa"/>
          </w:tcPr>
          <w:p w:rsidR="00036FA5" w:rsidRPr="005061FC" w:rsidRDefault="00036FA5" w:rsidP="00D115B9">
            <w:pPr>
              <w:spacing w:line="360" w:lineRule="auto"/>
              <w:rPr>
                <w:b/>
                <w:i/>
              </w:rPr>
            </w:pPr>
            <w:r w:rsidRPr="005061FC">
              <w:rPr>
                <w:b/>
                <w:i/>
              </w:rPr>
              <w:t>Начало года</w:t>
            </w:r>
          </w:p>
        </w:tc>
        <w:tc>
          <w:tcPr>
            <w:tcW w:w="1260" w:type="dxa"/>
          </w:tcPr>
          <w:p w:rsidR="00036FA5" w:rsidRPr="005061FC" w:rsidRDefault="00036FA5" w:rsidP="00D115B9">
            <w:pPr>
              <w:spacing w:line="360" w:lineRule="auto"/>
              <w:rPr>
                <w:b/>
                <w:i/>
              </w:rPr>
            </w:pPr>
            <w:r w:rsidRPr="005061FC">
              <w:rPr>
                <w:b/>
                <w:i/>
              </w:rPr>
              <w:t>Конец года</w:t>
            </w:r>
          </w:p>
        </w:tc>
        <w:tc>
          <w:tcPr>
            <w:tcW w:w="2296" w:type="dxa"/>
          </w:tcPr>
          <w:p w:rsidR="00036FA5" w:rsidRPr="005061FC" w:rsidRDefault="00036FA5" w:rsidP="00D115B9">
            <w:pPr>
              <w:spacing w:line="360" w:lineRule="auto"/>
              <w:rPr>
                <w:b/>
                <w:i/>
              </w:rPr>
            </w:pPr>
            <w:r w:rsidRPr="005061FC">
              <w:rPr>
                <w:b/>
                <w:i/>
              </w:rPr>
              <w:t>Пассив</w:t>
            </w:r>
          </w:p>
        </w:tc>
        <w:tc>
          <w:tcPr>
            <w:tcW w:w="0" w:type="auto"/>
          </w:tcPr>
          <w:p w:rsidR="00036FA5" w:rsidRPr="005061FC" w:rsidRDefault="00036FA5" w:rsidP="00D115B9">
            <w:pPr>
              <w:spacing w:line="360" w:lineRule="auto"/>
              <w:rPr>
                <w:b/>
                <w:i/>
              </w:rPr>
            </w:pPr>
            <w:r w:rsidRPr="005061FC">
              <w:rPr>
                <w:b/>
                <w:i/>
              </w:rPr>
              <w:t>Начало года</w:t>
            </w:r>
          </w:p>
        </w:tc>
        <w:tc>
          <w:tcPr>
            <w:tcW w:w="0" w:type="auto"/>
          </w:tcPr>
          <w:p w:rsidR="00036FA5" w:rsidRPr="005061FC" w:rsidRDefault="00036FA5" w:rsidP="00D115B9">
            <w:pPr>
              <w:spacing w:line="360" w:lineRule="auto"/>
              <w:rPr>
                <w:b/>
                <w:i/>
              </w:rPr>
            </w:pPr>
            <w:r w:rsidRPr="005061FC">
              <w:rPr>
                <w:b/>
                <w:i/>
              </w:rPr>
              <w:t>Конец года</w:t>
            </w:r>
          </w:p>
        </w:tc>
      </w:tr>
      <w:tr w:rsidR="00036FA5" w:rsidTr="00D115B9">
        <w:tc>
          <w:tcPr>
            <w:tcW w:w="2088" w:type="dxa"/>
          </w:tcPr>
          <w:p w:rsidR="00036FA5" w:rsidRPr="005061FC" w:rsidRDefault="00036FA5" w:rsidP="00D115B9">
            <w:r w:rsidRPr="005061FC">
              <w:rPr>
                <w:b/>
              </w:rPr>
              <w:t>1.</w:t>
            </w:r>
            <w:r w:rsidRPr="005061FC">
              <w:t>Наиболее ликвидные активы А1</w:t>
            </w:r>
          </w:p>
        </w:tc>
        <w:tc>
          <w:tcPr>
            <w:tcW w:w="1260" w:type="dxa"/>
          </w:tcPr>
          <w:p w:rsidR="00036FA5" w:rsidRPr="005061FC" w:rsidRDefault="00036FA5" w:rsidP="00D115B9">
            <w:pPr>
              <w:spacing w:line="360" w:lineRule="auto"/>
            </w:pPr>
            <w:r w:rsidRPr="005061FC">
              <w:t>196</w:t>
            </w:r>
          </w:p>
        </w:tc>
        <w:tc>
          <w:tcPr>
            <w:tcW w:w="1260" w:type="dxa"/>
          </w:tcPr>
          <w:p w:rsidR="00036FA5" w:rsidRPr="005061FC" w:rsidRDefault="00036FA5" w:rsidP="00D115B9">
            <w:pPr>
              <w:spacing w:line="360" w:lineRule="auto"/>
            </w:pPr>
            <w:r w:rsidRPr="005061FC">
              <w:t>891</w:t>
            </w:r>
          </w:p>
        </w:tc>
        <w:tc>
          <w:tcPr>
            <w:tcW w:w="2296" w:type="dxa"/>
          </w:tcPr>
          <w:p w:rsidR="00036FA5" w:rsidRPr="005061FC" w:rsidRDefault="00036FA5" w:rsidP="00D115B9">
            <w:r w:rsidRPr="005061FC">
              <w:rPr>
                <w:b/>
              </w:rPr>
              <w:t>1.</w:t>
            </w:r>
            <w:r w:rsidRPr="005061FC">
              <w:t>Наиболее срочные обязательства П1</w:t>
            </w:r>
          </w:p>
        </w:tc>
        <w:tc>
          <w:tcPr>
            <w:tcW w:w="0" w:type="auto"/>
          </w:tcPr>
          <w:p w:rsidR="00036FA5" w:rsidRPr="005061FC" w:rsidRDefault="00036FA5" w:rsidP="00D115B9">
            <w:pPr>
              <w:spacing w:line="360" w:lineRule="auto"/>
              <w:ind w:right="-5" w:firstLine="540"/>
            </w:pPr>
            <w:r w:rsidRPr="005061FC">
              <w:t>44 226</w:t>
            </w:r>
          </w:p>
          <w:p w:rsidR="00036FA5" w:rsidRPr="005061FC" w:rsidRDefault="00036FA5" w:rsidP="00D115B9">
            <w:pPr>
              <w:spacing w:line="360" w:lineRule="auto"/>
            </w:pPr>
          </w:p>
        </w:tc>
        <w:tc>
          <w:tcPr>
            <w:tcW w:w="0" w:type="auto"/>
          </w:tcPr>
          <w:p w:rsidR="00036FA5" w:rsidRPr="005061FC" w:rsidRDefault="00036FA5" w:rsidP="00D115B9">
            <w:pPr>
              <w:spacing w:line="360" w:lineRule="auto"/>
              <w:ind w:right="-5" w:firstLine="540"/>
            </w:pPr>
            <w:r w:rsidRPr="005061FC">
              <w:t>35 079</w:t>
            </w:r>
          </w:p>
          <w:p w:rsidR="00036FA5" w:rsidRPr="005061FC" w:rsidRDefault="00036FA5" w:rsidP="00D115B9">
            <w:pPr>
              <w:spacing w:line="360" w:lineRule="auto"/>
            </w:pPr>
          </w:p>
        </w:tc>
      </w:tr>
      <w:tr w:rsidR="00036FA5" w:rsidTr="00D115B9">
        <w:tc>
          <w:tcPr>
            <w:tcW w:w="2088" w:type="dxa"/>
          </w:tcPr>
          <w:p w:rsidR="00036FA5" w:rsidRPr="005061FC" w:rsidRDefault="00036FA5" w:rsidP="00D115B9">
            <w:r w:rsidRPr="005061FC">
              <w:rPr>
                <w:b/>
              </w:rPr>
              <w:t>2.</w:t>
            </w:r>
            <w:r w:rsidRPr="005061FC">
              <w:t>Быстро реализуемые активы А2</w:t>
            </w:r>
          </w:p>
        </w:tc>
        <w:tc>
          <w:tcPr>
            <w:tcW w:w="1260" w:type="dxa"/>
          </w:tcPr>
          <w:p w:rsidR="00036FA5" w:rsidRPr="005061FC" w:rsidRDefault="00036FA5" w:rsidP="00D115B9">
            <w:pPr>
              <w:spacing w:line="360" w:lineRule="auto"/>
            </w:pPr>
            <w:r w:rsidRPr="005061FC">
              <w:t>33 750</w:t>
            </w:r>
          </w:p>
        </w:tc>
        <w:tc>
          <w:tcPr>
            <w:tcW w:w="1260" w:type="dxa"/>
          </w:tcPr>
          <w:p w:rsidR="00036FA5" w:rsidRPr="005061FC" w:rsidRDefault="00036FA5" w:rsidP="00D115B9">
            <w:pPr>
              <w:spacing w:line="360" w:lineRule="auto"/>
            </w:pPr>
            <w:r w:rsidRPr="005061FC">
              <w:t>33 615</w:t>
            </w:r>
          </w:p>
        </w:tc>
        <w:tc>
          <w:tcPr>
            <w:tcW w:w="2296" w:type="dxa"/>
          </w:tcPr>
          <w:p w:rsidR="00036FA5" w:rsidRPr="005061FC" w:rsidRDefault="00036FA5" w:rsidP="00D115B9">
            <w:r w:rsidRPr="005061FC">
              <w:rPr>
                <w:b/>
              </w:rPr>
              <w:t>2.</w:t>
            </w:r>
            <w:r w:rsidRPr="005061FC">
              <w:t>Краткосрочные пассивы П2</w:t>
            </w:r>
          </w:p>
        </w:tc>
        <w:tc>
          <w:tcPr>
            <w:tcW w:w="0" w:type="auto"/>
          </w:tcPr>
          <w:p w:rsidR="00036FA5" w:rsidRPr="005061FC" w:rsidRDefault="00036FA5" w:rsidP="00D115B9">
            <w:pPr>
              <w:spacing w:line="360" w:lineRule="auto"/>
            </w:pPr>
            <w:r w:rsidRPr="005061FC">
              <w:t>56 111</w:t>
            </w:r>
          </w:p>
        </w:tc>
        <w:tc>
          <w:tcPr>
            <w:tcW w:w="0" w:type="auto"/>
          </w:tcPr>
          <w:p w:rsidR="00036FA5" w:rsidRPr="005061FC" w:rsidRDefault="00036FA5" w:rsidP="00D115B9">
            <w:pPr>
              <w:spacing w:line="360" w:lineRule="auto"/>
              <w:ind w:right="-5" w:firstLine="540"/>
            </w:pPr>
            <w:r w:rsidRPr="005061FC">
              <w:t>62 111</w:t>
            </w:r>
          </w:p>
          <w:p w:rsidR="00036FA5" w:rsidRPr="005061FC" w:rsidRDefault="00036FA5" w:rsidP="00D115B9">
            <w:pPr>
              <w:spacing w:line="360" w:lineRule="auto"/>
            </w:pPr>
          </w:p>
        </w:tc>
      </w:tr>
      <w:tr w:rsidR="00036FA5" w:rsidTr="00D115B9">
        <w:tc>
          <w:tcPr>
            <w:tcW w:w="2088" w:type="dxa"/>
          </w:tcPr>
          <w:p w:rsidR="00036FA5" w:rsidRPr="005061FC" w:rsidRDefault="00036FA5" w:rsidP="00D115B9">
            <w:r w:rsidRPr="005061FC">
              <w:rPr>
                <w:b/>
              </w:rPr>
              <w:t>3.</w:t>
            </w:r>
            <w:r w:rsidRPr="005061FC">
              <w:t>Медленно реализуемые активы А3</w:t>
            </w:r>
          </w:p>
        </w:tc>
        <w:tc>
          <w:tcPr>
            <w:tcW w:w="1260" w:type="dxa"/>
          </w:tcPr>
          <w:p w:rsidR="00036FA5" w:rsidRPr="005061FC" w:rsidRDefault="00036FA5" w:rsidP="00D115B9">
            <w:r w:rsidRPr="005061FC">
              <w:t>114 972 +12 764 + 8 710 + 428 = 136 874</w:t>
            </w:r>
          </w:p>
        </w:tc>
        <w:tc>
          <w:tcPr>
            <w:tcW w:w="1260" w:type="dxa"/>
          </w:tcPr>
          <w:p w:rsidR="00036FA5" w:rsidRPr="005061FC" w:rsidRDefault="00036FA5" w:rsidP="00D115B9">
            <w:r w:rsidRPr="005061FC">
              <w:t>109 946 + 12 991 + 9 475 + 167318 = 299 730</w:t>
            </w:r>
          </w:p>
        </w:tc>
        <w:tc>
          <w:tcPr>
            <w:tcW w:w="2296" w:type="dxa"/>
          </w:tcPr>
          <w:p w:rsidR="00036FA5" w:rsidRPr="005061FC" w:rsidRDefault="00036FA5" w:rsidP="00D115B9">
            <w:r w:rsidRPr="005061FC">
              <w:rPr>
                <w:b/>
              </w:rPr>
              <w:t>3.</w:t>
            </w:r>
            <w:r w:rsidRPr="005061FC">
              <w:t>Долгосрочные пассивы П3</w:t>
            </w:r>
          </w:p>
        </w:tc>
        <w:tc>
          <w:tcPr>
            <w:tcW w:w="0" w:type="auto"/>
          </w:tcPr>
          <w:p w:rsidR="00036FA5" w:rsidRPr="005061FC" w:rsidRDefault="00036FA5" w:rsidP="00D115B9">
            <w:pPr>
              <w:spacing w:line="360" w:lineRule="auto"/>
              <w:ind w:right="-5" w:firstLine="540"/>
            </w:pPr>
            <w:r w:rsidRPr="005061FC">
              <w:t>34 560</w:t>
            </w:r>
          </w:p>
          <w:p w:rsidR="00036FA5" w:rsidRPr="005061FC" w:rsidRDefault="00036FA5" w:rsidP="00D115B9">
            <w:pPr>
              <w:spacing w:line="360" w:lineRule="auto"/>
            </w:pPr>
          </w:p>
        </w:tc>
        <w:tc>
          <w:tcPr>
            <w:tcW w:w="0" w:type="auto"/>
          </w:tcPr>
          <w:p w:rsidR="00036FA5" w:rsidRPr="005061FC" w:rsidRDefault="00036FA5" w:rsidP="00D115B9"/>
          <w:p w:rsidR="00036FA5" w:rsidRPr="005061FC" w:rsidRDefault="00036FA5" w:rsidP="00D115B9">
            <w:pPr>
              <w:spacing w:line="360" w:lineRule="auto"/>
              <w:ind w:right="-5" w:firstLine="540"/>
            </w:pPr>
            <w:r w:rsidRPr="005061FC">
              <w:t>33 072</w:t>
            </w:r>
          </w:p>
          <w:p w:rsidR="00036FA5" w:rsidRPr="005061FC" w:rsidRDefault="00036FA5" w:rsidP="00D115B9"/>
        </w:tc>
      </w:tr>
      <w:tr w:rsidR="00036FA5" w:rsidTr="00D115B9">
        <w:tc>
          <w:tcPr>
            <w:tcW w:w="2088" w:type="dxa"/>
          </w:tcPr>
          <w:p w:rsidR="00036FA5" w:rsidRPr="005061FC" w:rsidRDefault="00036FA5" w:rsidP="00D115B9">
            <w:r w:rsidRPr="005061FC">
              <w:rPr>
                <w:b/>
              </w:rPr>
              <w:t>4.</w:t>
            </w:r>
            <w:r w:rsidRPr="005061FC">
              <w:t>Трудно реализуемые активы А4</w:t>
            </w:r>
          </w:p>
        </w:tc>
        <w:tc>
          <w:tcPr>
            <w:tcW w:w="1260" w:type="dxa"/>
          </w:tcPr>
          <w:p w:rsidR="00036FA5" w:rsidRPr="005061FC" w:rsidRDefault="00036FA5" w:rsidP="00D115B9">
            <w:pPr>
              <w:spacing w:line="360" w:lineRule="auto"/>
              <w:ind w:right="-5" w:firstLine="540"/>
            </w:pPr>
            <w:r w:rsidRPr="005061FC">
              <w:t>345 526</w:t>
            </w:r>
          </w:p>
          <w:p w:rsidR="00036FA5" w:rsidRPr="005061FC" w:rsidRDefault="00036FA5" w:rsidP="00D115B9">
            <w:pPr>
              <w:spacing w:line="360" w:lineRule="auto"/>
            </w:pPr>
          </w:p>
        </w:tc>
        <w:tc>
          <w:tcPr>
            <w:tcW w:w="1260" w:type="dxa"/>
          </w:tcPr>
          <w:p w:rsidR="00036FA5" w:rsidRPr="005061FC" w:rsidRDefault="00036FA5" w:rsidP="00D115B9">
            <w:pPr>
              <w:spacing w:line="360" w:lineRule="auto"/>
              <w:ind w:right="-5" w:firstLine="540"/>
            </w:pPr>
            <w:r w:rsidRPr="005061FC">
              <w:t>333 139</w:t>
            </w:r>
          </w:p>
          <w:p w:rsidR="00036FA5" w:rsidRPr="005061FC" w:rsidRDefault="00036FA5" w:rsidP="00D115B9">
            <w:pPr>
              <w:spacing w:line="360" w:lineRule="auto"/>
            </w:pPr>
          </w:p>
        </w:tc>
        <w:tc>
          <w:tcPr>
            <w:tcW w:w="2296" w:type="dxa"/>
          </w:tcPr>
          <w:p w:rsidR="00036FA5" w:rsidRPr="005061FC" w:rsidRDefault="00036FA5" w:rsidP="00D115B9">
            <w:r w:rsidRPr="005061FC">
              <w:rPr>
                <w:b/>
              </w:rPr>
              <w:t>4.</w:t>
            </w:r>
            <w:r w:rsidRPr="005061FC">
              <w:t>Постоянные или устойчивые пассивы П4</w:t>
            </w:r>
          </w:p>
        </w:tc>
        <w:tc>
          <w:tcPr>
            <w:tcW w:w="0" w:type="auto"/>
          </w:tcPr>
          <w:p w:rsidR="00036FA5" w:rsidRPr="005061FC" w:rsidRDefault="00036FA5" w:rsidP="00D115B9">
            <w:pPr>
              <w:spacing w:line="360" w:lineRule="auto"/>
              <w:ind w:right="-5" w:firstLine="540"/>
            </w:pPr>
            <w:r w:rsidRPr="005061FC">
              <w:t>381 449</w:t>
            </w:r>
          </w:p>
          <w:p w:rsidR="00036FA5" w:rsidRPr="005061FC" w:rsidRDefault="00036FA5" w:rsidP="00D115B9">
            <w:pPr>
              <w:spacing w:line="360" w:lineRule="auto"/>
            </w:pPr>
          </w:p>
        </w:tc>
        <w:tc>
          <w:tcPr>
            <w:tcW w:w="0" w:type="auto"/>
          </w:tcPr>
          <w:p w:rsidR="00036FA5" w:rsidRPr="005061FC" w:rsidRDefault="00036FA5" w:rsidP="00D115B9">
            <w:pPr>
              <w:spacing w:line="360" w:lineRule="auto"/>
              <w:ind w:right="-5" w:firstLine="540"/>
            </w:pPr>
            <w:r w:rsidRPr="005061FC">
              <w:t>370 195</w:t>
            </w:r>
          </w:p>
          <w:p w:rsidR="00036FA5" w:rsidRPr="005061FC" w:rsidRDefault="00036FA5" w:rsidP="00D115B9">
            <w:pPr>
              <w:spacing w:line="360" w:lineRule="auto"/>
            </w:pPr>
          </w:p>
        </w:tc>
      </w:tr>
    </w:tbl>
    <w:p w:rsidR="00036FA5" w:rsidRDefault="00036FA5" w:rsidP="00036FA5">
      <w:pPr>
        <w:spacing w:line="360" w:lineRule="auto"/>
        <w:ind w:firstLine="540"/>
        <w:jc w:val="right"/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  <w:r>
        <w:rPr>
          <w:bCs/>
        </w:rPr>
        <w:t>Для обобщенного анализа финансовой отчетности из совокупности показателей, целесообразно выбрать коэффициент текущей ликвидности (таблица 5) и долю собственных оборотных средств в общей сумме активов, что дает представление об обобщенной характеристики ликвидности организации. Собственный капитал является источником покрытия как внеоборотных активов, так и доли оборотных средств.</w:t>
      </w: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  <w:r>
        <w:rPr>
          <w:bCs/>
        </w:rPr>
        <w:t>Величина собственных оборотных средств на предприятии является величиной положительной, что характеризует устойчивость предприятия.</w:t>
      </w: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  <w:r>
        <w:rPr>
          <w:bCs/>
        </w:rPr>
        <w:t>Увеличение доли собственных оборотных средств в общей сумме оборотных активов можно рассматривать как положительную тенденцию.</w:t>
      </w:r>
    </w:p>
    <w:p w:rsidR="00036FA5" w:rsidRDefault="00036FA5" w:rsidP="00036FA5">
      <w:pPr>
        <w:spacing w:line="360" w:lineRule="auto"/>
        <w:ind w:firstLine="540"/>
        <w:jc w:val="both"/>
        <w:rPr>
          <w:bCs/>
          <w:color w:val="000000"/>
        </w:rPr>
      </w:pPr>
      <w:r w:rsidRPr="007A7A42">
        <w:rPr>
          <w:bCs/>
        </w:rPr>
        <w:t>Коэффициент текущей (общей) ликвидности &gt;</w:t>
      </w:r>
      <w:r>
        <w:rPr>
          <w:bCs/>
          <w:color w:val="000000"/>
        </w:rPr>
        <w:t xml:space="preserve"> 1 и его значение является оптимальным, что является благоприятным показателем для данного предприятия.</w:t>
      </w:r>
    </w:p>
    <w:p w:rsidR="00036FA5" w:rsidRDefault="00036FA5" w:rsidP="00036FA5">
      <w:pPr>
        <w:spacing w:line="360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Коэффициент срочной ликвидности &lt; 1, что является неблагоприятным признаком.</w:t>
      </w:r>
    </w:p>
    <w:p w:rsidR="00036FA5" w:rsidRDefault="00036FA5" w:rsidP="00036FA5">
      <w:pPr>
        <w:spacing w:line="360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Маневренность собственных оборотных средств находится в пределах нормы             0 &lt; 0,02 &lt; 1 – это неплохо.</w:t>
      </w:r>
    </w:p>
    <w:p w:rsidR="00036FA5" w:rsidRDefault="00036FA5" w:rsidP="00036FA5">
      <w:pPr>
        <w:spacing w:line="360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Коэффициент покрытия запасов &gt; 1 (на конец года), что свидетельствует об устойчивости организации.</w:t>
      </w:r>
    </w:p>
    <w:p w:rsidR="00036FA5" w:rsidRDefault="00036FA5" w:rsidP="00036FA5">
      <w:pPr>
        <w:spacing w:line="360" w:lineRule="auto"/>
        <w:ind w:firstLine="540"/>
        <w:jc w:val="both"/>
      </w:pPr>
    </w:p>
    <w:p w:rsidR="00036FA5" w:rsidRDefault="00036FA5" w:rsidP="00036FA5">
      <w:pPr>
        <w:spacing w:line="360" w:lineRule="auto"/>
        <w:ind w:firstLine="540"/>
        <w:jc w:val="right"/>
      </w:pPr>
    </w:p>
    <w:p w:rsidR="00036FA5" w:rsidRDefault="00036FA5" w:rsidP="00036FA5">
      <w:pPr>
        <w:spacing w:line="360" w:lineRule="auto"/>
        <w:ind w:firstLine="540"/>
        <w:jc w:val="right"/>
      </w:pPr>
    </w:p>
    <w:p w:rsidR="00036FA5" w:rsidRDefault="00036FA5" w:rsidP="00036FA5">
      <w:pPr>
        <w:spacing w:line="360" w:lineRule="auto"/>
        <w:ind w:firstLine="540"/>
        <w:jc w:val="right"/>
      </w:pPr>
    </w:p>
    <w:p w:rsidR="00036FA5" w:rsidRDefault="00036FA5" w:rsidP="00036FA5">
      <w:pPr>
        <w:spacing w:line="360" w:lineRule="auto"/>
        <w:ind w:firstLine="540"/>
        <w:jc w:val="right"/>
      </w:pPr>
    </w:p>
    <w:p w:rsidR="00036FA5" w:rsidRDefault="00036FA5" w:rsidP="00036FA5">
      <w:pPr>
        <w:spacing w:line="360" w:lineRule="auto"/>
        <w:ind w:firstLine="540"/>
        <w:jc w:val="right"/>
      </w:pPr>
      <w:r>
        <w:t>Таблица 5</w:t>
      </w:r>
    </w:p>
    <w:p w:rsidR="00036FA5" w:rsidRDefault="00036FA5" w:rsidP="00036FA5">
      <w:pPr>
        <w:ind w:firstLine="540"/>
        <w:jc w:val="center"/>
        <w:rPr>
          <w:b/>
          <w:bCs/>
          <w:sz w:val="32"/>
        </w:rPr>
      </w:pPr>
      <w:r>
        <w:rPr>
          <w:b/>
          <w:bCs/>
          <w:sz w:val="32"/>
        </w:rPr>
        <w:t>Коэффициенты ликвидности и платежеспособности.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264"/>
        <w:gridCol w:w="1889"/>
        <w:gridCol w:w="1723"/>
      </w:tblGrid>
      <w:tr w:rsidR="00036FA5" w:rsidTr="00D115B9">
        <w:tc>
          <w:tcPr>
            <w:tcW w:w="2695" w:type="dxa"/>
          </w:tcPr>
          <w:p w:rsidR="00036FA5" w:rsidRDefault="00036FA5" w:rsidP="00D115B9">
            <w:pPr>
              <w:pStyle w:val="6"/>
            </w:pPr>
            <w:r>
              <w:t>Показатели</w:t>
            </w:r>
          </w:p>
        </w:tc>
        <w:tc>
          <w:tcPr>
            <w:tcW w:w="3264" w:type="dxa"/>
          </w:tcPr>
          <w:p w:rsidR="00036FA5" w:rsidRDefault="00036FA5" w:rsidP="00D115B9">
            <w:pPr>
              <w:pStyle w:val="7"/>
            </w:pPr>
            <w:r>
              <w:t>Формулы</w:t>
            </w:r>
          </w:p>
        </w:tc>
        <w:tc>
          <w:tcPr>
            <w:tcW w:w="1889" w:type="dxa"/>
          </w:tcPr>
          <w:p w:rsidR="00036FA5" w:rsidRDefault="00036FA5" w:rsidP="00D115B9">
            <w:pPr>
              <w:pStyle w:val="7"/>
            </w:pPr>
            <w:r>
              <w:t>Начало года</w:t>
            </w:r>
          </w:p>
        </w:tc>
        <w:tc>
          <w:tcPr>
            <w:tcW w:w="1723" w:type="dxa"/>
          </w:tcPr>
          <w:p w:rsidR="00036FA5" w:rsidRDefault="00036FA5" w:rsidP="00D115B9">
            <w:pPr>
              <w:pStyle w:val="7"/>
            </w:pPr>
            <w:r>
              <w:t>Конец года</w:t>
            </w:r>
          </w:p>
        </w:tc>
      </w:tr>
      <w:tr w:rsidR="00036FA5" w:rsidTr="00D115B9">
        <w:tc>
          <w:tcPr>
            <w:tcW w:w="2695" w:type="dxa"/>
          </w:tcPr>
          <w:p w:rsidR="00036FA5" w:rsidRDefault="00036FA5" w:rsidP="00D115B9">
            <w:r>
              <w:t>1.Величина собственных оборотных средств</w:t>
            </w:r>
          </w:p>
        </w:tc>
        <w:tc>
          <w:tcPr>
            <w:tcW w:w="3264" w:type="dxa"/>
          </w:tcPr>
          <w:p w:rsidR="00036FA5" w:rsidRDefault="00036FA5" w:rsidP="00D115B9">
            <w:r>
              <w:t>(оборотные активы - краткосрочные обязательства)=(собственный капитал + долгосрочные обязательства – внеоборотные активы)</w:t>
            </w:r>
          </w:p>
        </w:tc>
        <w:tc>
          <w:tcPr>
            <w:tcW w:w="1889" w:type="dxa"/>
          </w:tcPr>
          <w:p w:rsidR="00036FA5" w:rsidRDefault="00036FA5" w:rsidP="00D115B9">
            <w:r>
              <w:t>170820 – 100337 = 70483</w:t>
            </w:r>
          </w:p>
          <w:p w:rsidR="00036FA5" w:rsidRDefault="00036FA5" w:rsidP="00D115B9"/>
        </w:tc>
        <w:tc>
          <w:tcPr>
            <w:tcW w:w="1723" w:type="dxa"/>
          </w:tcPr>
          <w:p w:rsidR="00036FA5" w:rsidRDefault="00036FA5" w:rsidP="00D115B9">
            <w:r>
              <w:t>167318 – 97190 = 70128</w:t>
            </w:r>
          </w:p>
        </w:tc>
      </w:tr>
      <w:tr w:rsidR="00036FA5" w:rsidTr="00D115B9">
        <w:tc>
          <w:tcPr>
            <w:tcW w:w="2695" w:type="dxa"/>
          </w:tcPr>
          <w:p w:rsidR="00036FA5" w:rsidRDefault="00036FA5" w:rsidP="00D115B9">
            <w:pPr>
              <w:tabs>
                <w:tab w:val="left" w:pos="180"/>
              </w:tabs>
            </w:pPr>
            <w:r>
              <w:rPr>
                <w:b/>
                <w:bCs/>
                <w:sz w:val="32"/>
              </w:rPr>
              <w:tab/>
            </w:r>
            <w:r>
              <w:t>2.Доля собственных оборотных средств в общей сумме оборотных активов</w:t>
            </w:r>
          </w:p>
        </w:tc>
        <w:tc>
          <w:tcPr>
            <w:tcW w:w="3264" w:type="dxa"/>
          </w:tcPr>
          <w:p w:rsidR="00036FA5" w:rsidRDefault="00036FA5" w:rsidP="00D115B9">
            <w:r>
              <w:t>Собственные оборотные средства : оборотные активы</w:t>
            </w:r>
          </w:p>
        </w:tc>
        <w:tc>
          <w:tcPr>
            <w:tcW w:w="1889" w:type="dxa"/>
          </w:tcPr>
          <w:p w:rsidR="00036FA5" w:rsidRDefault="00036FA5" w:rsidP="00D115B9">
            <w:r>
              <w:t>10128 : 170820 = 0,05</w:t>
            </w:r>
          </w:p>
        </w:tc>
        <w:tc>
          <w:tcPr>
            <w:tcW w:w="1723" w:type="dxa"/>
          </w:tcPr>
          <w:p w:rsidR="00036FA5" w:rsidRDefault="00036FA5" w:rsidP="00D115B9">
            <w:r>
              <w:t>69950 : 167318  = 0,58</w:t>
            </w:r>
          </w:p>
        </w:tc>
      </w:tr>
      <w:tr w:rsidR="00036FA5" w:rsidTr="00D115B9">
        <w:tc>
          <w:tcPr>
            <w:tcW w:w="2695" w:type="dxa"/>
          </w:tcPr>
          <w:p w:rsidR="00036FA5" w:rsidRDefault="00036FA5" w:rsidP="00D115B9">
            <w:r>
              <w:t>3.Коэффициент текущей (общей) ликвидности</w:t>
            </w:r>
          </w:p>
        </w:tc>
        <w:tc>
          <w:tcPr>
            <w:tcW w:w="3264" w:type="dxa"/>
          </w:tcPr>
          <w:p w:rsidR="00036FA5" w:rsidRDefault="00036FA5" w:rsidP="00D115B9">
            <w:r>
              <w:t>Оборотные активы : краткосрочные обязательства</w:t>
            </w:r>
          </w:p>
        </w:tc>
        <w:tc>
          <w:tcPr>
            <w:tcW w:w="1889" w:type="dxa"/>
          </w:tcPr>
          <w:p w:rsidR="00036FA5" w:rsidRDefault="00036FA5" w:rsidP="00D115B9">
            <w:r>
              <w:t>170820 : 100337 =1,70</w:t>
            </w:r>
          </w:p>
        </w:tc>
        <w:tc>
          <w:tcPr>
            <w:tcW w:w="1723" w:type="dxa"/>
          </w:tcPr>
          <w:p w:rsidR="00036FA5" w:rsidRDefault="00036FA5" w:rsidP="00D115B9">
            <w:r>
              <w:t>167318 : 97190 =1,72</w:t>
            </w:r>
          </w:p>
        </w:tc>
      </w:tr>
      <w:tr w:rsidR="00036FA5" w:rsidTr="00D115B9">
        <w:tc>
          <w:tcPr>
            <w:tcW w:w="2695" w:type="dxa"/>
          </w:tcPr>
          <w:p w:rsidR="00036FA5" w:rsidRDefault="00036FA5" w:rsidP="00D115B9">
            <w:r>
              <w:t>4.Коэффициент срочной  ликвидности</w:t>
            </w:r>
          </w:p>
        </w:tc>
        <w:tc>
          <w:tcPr>
            <w:tcW w:w="3264" w:type="dxa"/>
          </w:tcPr>
          <w:p w:rsidR="00036FA5" w:rsidRDefault="00036FA5" w:rsidP="00D115B9">
            <w:r>
              <w:t>(оборотные активы – запасы): краткосрочные обязательства</w:t>
            </w:r>
          </w:p>
        </w:tc>
        <w:tc>
          <w:tcPr>
            <w:tcW w:w="1889" w:type="dxa"/>
          </w:tcPr>
          <w:p w:rsidR="00036FA5" w:rsidRDefault="00036FA5" w:rsidP="00D115B9">
            <w:r>
              <w:t xml:space="preserve">(170820 – 114972):100337=0,56 </w:t>
            </w:r>
          </w:p>
        </w:tc>
        <w:tc>
          <w:tcPr>
            <w:tcW w:w="1723" w:type="dxa"/>
          </w:tcPr>
          <w:p w:rsidR="00036FA5" w:rsidRDefault="00036FA5" w:rsidP="00D115B9">
            <w:r>
              <w:t>(167318-109946):97190=0,59</w:t>
            </w:r>
            <w:r>
              <w:br/>
            </w:r>
          </w:p>
        </w:tc>
      </w:tr>
      <w:tr w:rsidR="00036FA5" w:rsidTr="00D115B9">
        <w:tc>
          <w:tcPr>
            <w:tcW w:w="2695" w:type="dxa"/>
          </w:tcPr>
          <w:p w:rsidR="00036FA5" w:rsidRDefault="00036FA5" w:rsidP="00D115B9">
            <w:pPr>
              <w:tabs>
                <w:tab w:val="left" w:pos="180"/>
              </w:tabs>
            </w:pPr>
            <w:r>
              <w:rPr>
                <w:b/>
                <w:bCs/>
                <w:sz w:val="32"/>
              </w:rPr>
              <w:tab/>
            </w:r>
            <w:r>
              <w:t>5.Уточненный коэффициент срочной ликвидности</w:t>
            </w:r>
          </w:p>
        </w:tc>
        <w:tc>
          <w:tcPr>
            <w:tcW w:w="3264" w:type="dxa"/>
          </w:tcPr>
          <w:p w:rsidR="00036FA5" w:rsidRDefault="00036FA5" w:rsidP="00D115B9">
            <w:r>
              <w:t xml:space="preserve">(Денежные средства + краткосрочные финансовые вложения): краткосрочные обязательства </w:t>
            </w:r>
          </w:p>
        </w:tc>
        <w:tc>
          <w:tcPr>
            <w:tcW w:w="1889" w:type="dxa"/>
          </w:tcPr>
          <w:p w:rsidR="00036FA5" w:rsidRDefault="00036FA5" w:rsidP="00D115B9">
            <w:r>
              <w:t>(196+0): 100337=0,002</w:t>
            </w:r>
          </w:p>
        </w:tc>
        <w:tc>
          <w:tcPr>
            <w:tcW w:w="1723" w:type="dxa"/>
          </w:tcPr>
          <w:p w:rsidR="00036FA5" w:rsidRDefault="00036FA5" w:rsidP="00D115B9">
            <w:r>
              <w:t>(891+0):97190=0,009</w:t>
            </w:r>
          </w:p>
        </w:tc>
      </w:tr>
      <w:tr w:rsidR="00036FA5" w:rsidTr="00D115B9">
        <w:tc>
          <w:tcPr>
            <w:tcW w:w="2695" w:type="dxa"/>
          </w:tcPr>
          <w:p w:rsidR="00036FA5" w:rsidRDefault="00036FA5" w:rsidP="00D115B9">
            <w:pPr>
              <w:tabs>
                <w:tab w:val="left" w:pos="180"/>
              </w:tabs>
            </w:pPr>
            <w:r>
              <w:rPr>
                <w:b/>
                <w:bCs/>
                <w:sz w:val="32"/>
              </w:rPr>
              <w:tab/>
            </w:r>
            <w:r>
              <w:t>6.Коэффициент абсолютной ликвидности (платежеспособности)</w:t>
            </w:r>
          </w:p>
        </w:tc>
        <w:tc>
          <w:tcPr>
            <w:tcW w:w="3264" w:type="dxa"/>
          </w:tcPr>
          <w:p w:rsidR="00036FA5" w:rsidRDefault="00036FA5" w:rsidP="00D115B9">
            <w:r>
              <w:t>Денежные средства: краткосрочные обязательства</w:t>
            </w:r>
          </w:p>
        </w:tc>
        <w:tc>
          <w:tcPr>
            <w:tcW w:w="1889" w:type="dxa"/>
          </w:tcPr>
          <w:p w:rsidR="00036FA5" w:rsidRDefault="00036FA5" w:rsidP="00D115B9">
            <w:r>
              <w:t>196:100337= 0,002</w:t>
            </w:r>
          </w:p>
        </w:tc>
        <w:tc>
          <w:tcPr>
            <w:tcW w:w="1723" w:type="dxa"/>
          </w:tcPr>
          <w:p w:rsidR="00036FA5" w:rsidRDefault="00036FA5" w:rsidP="00D115B9">
            <w:r>
              <w:t>891:97190=0,009</w:t>
            </w:r>
          </w:p>
        </w:tc>
      </w:tr>
      <w:tr w:rsidR="00036FA5" w:rsidTr="00D115B9">
        <w:tc>
          <w:tcPr>
            <w:tcW w:w="2695" w:type="dxa"/>
          </w:tcPr>
          <w:p w:rsidR="00036FA5" w:rsidRDefault="00036FA5" w:rsidP="00D115B9">
            <w:pPr>
              <w:tabs>
                <w:tab w:val="left" w:pos="200"/>
              </w:tabs>
            </w:pPr>
            <w:r>
              <w:rPr>
                <w:b/>
                <w:bCs/>
                <w:sz w:val="32"/>
              </w:rPr>
              <w:tab/>
            </w:r>
            <w:r>
              <w:t>7.Маневренность собственных оборотных средств</w:t>
            </w:r>
          </w:p>
        </w:tc>
        <w:tc>
          <w:tcPr>
            <w:tcW w:w="3264" w:type="dxa"/>
          </w:tcPr>
          <w:p w:rsidR="00036FA5" w:rsidRDefault="00036FA5" w:rsidP="00D115B9">
            <w:r>
              <w:t>Денежные средства : собственные оборотные средства</w:t>
            </w:r>
          </w:p>
        </w:tc>
        <w:tc>
          <w:tcPr>
            <w:tcW w:w="1889" w:type="dxa"/>
          </w:tcPr>
          <w:p w:rsidR="00036FA5" w:rsidRDefault="00036FA5" w:rsidP="00D115B9">
            <w:r>
              <w:t>196:10128=0,02</w:t>
            </w:r>
          </w:p>
        </w:tc>
        <w:tc>
          <w:tcPr>
            <w:tcW w:w="1723" w:type="dxa"/>
          </w:tcPr>
          <w:p w:rsidR="00036FA5" w:rsidRDefault="00036FA5" w:rsidP="00D115B9">
            <w:r>
              <w:t>891:69950 = 0,01</w:t>
            </w:r>
          </w:p>
        </w:tc>
      </w:tr>
      <w:tr w:rsidR="00036FA5" w:rsidTr="00D115B9">
        <w:tc>
          <w:tcPr>
            <w:tcW w:w="2695" w:type="dxa"/>
          </w:tcPr>
          <w:p w:rsidR="00036FA5" w:rsidRDefault="00036FA5" w:rsidP="00D115B9">
            <w:r>
              <w:t>8.Доля собственных оборотных средств, в покрытии запасов</w:t>
            </w:r>
          </w:p>
        </w:tc>
        <w:tc>
          <w:tcPr>
            <w:tcW w:w="3264" w:type="dxa"/>
          </w:tcPr>
          <w:p w:rsidR="00036FA5" w:rsidRDefault="00036FA5" w:rsidP="00D115B9">
            <w:r>
              <w:t>Собственные оборотные средства : запасы</w:t>
            </w:r>
          </w:p>
        </w:tc>
        <w:tc>
          <w:tcPr>
            <w:tcW w:w="1889" w:type="dxa"/>
          </w:tcPr>
          <w:p w:rsidR="00036FA5" w:rsidRDefault="00036FA5" w:rsidP="00D115B9">
            <w:r>
              <w:t>10128 :114942=0,09</w:t>
            </w:r>
          </w:p>
        </w:tc>
        <w:tc>
          <w:tcPr>
            <w:tcW w:w="1723" w:type="dxa"/>
          </w:tcPr>
          <w:p w:rsidR="00036FA5" w:rsidRDefault="00036FA5" w:rsidP="00D115B9">
            <w:r>
              <w:t>69950:109946=0,64</w:t>
            </w:r>
          </w:p>
        </w:tc>
      </w:tr>
      <w:tr w:rsidR="00036FA5" w:rsidTr="00D115B9">
        <w:tc>
          <w:tcPr>
            <w:tcW w:w="2695" w:type="dxa"/>
          </w:tcPr>
          <w:p w:rsidR="00036FA5" w:rsidRDefault="00036FA5" w:rsidP="00D115B9">
            <w:r>
              <w:t>9.Коэффициент покрытия запасов</w:t>
            </w:r>
          </w:p>
        </w:tc>
        <w:tc>
          <w:tcPr>
            <w:tcW w:w="3264" w:type="dxa"/>
          </w:tcPr>
          <w:p w:rsidR="00036FA5" w:rsidRDefault="00036FA5" w:rsidP="00D115B9">
            <w:r>
              <w:t>(Собственные оборотные средства + краткосрочные кредиты и займы + кредиторская задолженность по товарным операциям) : запасы</w:t>
            </w:r>
          </w:p>
        </w:tc>
        <w:tc>
          <w:tcPr>
            <w:tcW w:w="1889" w:type="dxa"/>
          </w:tcPr>
          <w:p w:rsidR="00036FA5" w:rsidRDefault="00036FA5" w:rsidP="00D115B9">
            <w:r>
              <w:t xml:space="preserve">(10128 + 56111) : 114942 = 0,58 </w:t>
            </w:r>
          </w:p>
        </w:tc>
        <w:tc>
          <w:tcPr>
            <w:tcW w:w="1723" w:type="dxa"/>
          </w:tcPr>
          <w:p w:rsidR="00036FA5" w:rsidRDefault="00036FA5" w:rsidP="00D115B9">
            <w:r>
              <w:t>(69950 + 62111) : 109946 = 1,20</w:t>
            </w:r>
          </w:p>
        </w:tc>
      </w:tr>
    </w:tbl>
    <w:p w:rsidR="00036FA5" w:rsidRDefault="00036FA5" w:rsidP="00036FA5">
      <w:pPr>
        <w:ind w:firstLine="540"/>
        <w:jc w:val="center"/>
        <w:rPr>
          <w:b/>
          <w:bCs/>
          <w:sz w:val="32"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  <w:r>
        <w:rPr>
          <w:bCs/>
        </w:rPr>
        <w:t>Для обобщенного анализа финансовой отчетности из совокупности показателей, целесообразно выбрать коэффициент текущей ликвидности (таблица 5) и долю собственных оборотных средств в общей сумме активов, что дает представление об обобщенной характеристики ликвидности организации. Собственный капитал является источником покрытия как внеоборотных активов, так и доли оборотных средств.</w:t>
      </w: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  <w:r>
        <w:rPr>
          <w:bCs/>
        </w:rPr>
        <w:t>Величина собственных оборотных средств на предприятии является величиной положительной, что характеризует устойчивость предприятия.</w:t>
      </w: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  <w:r>
        <w:rPr>
          <w:bCs/>
        </w:rPr>
        <w:t>Увеличение доли собственных оборотных средств в общей сумме оборотных активов можно рассматривать как положительную тенденцию.</w:t>
      </w:r>
    </w:p>
    <w:p w:rsidR="00036FA5" w:rsidRDefault="00036FA5" w:rsidP="00036FA5">
      <w:pPr>
        <w:spacing w:line="360" w:lineRule="auto"/>
        <w:ind w:firstLine="540"/>
        <w:jc w:val="both"/>
        <w:rPr>
          <w:bCs/>
          <w:color w:val="000000"/>
        </w:rPr>
      </w:pPr>
      <w:r w:rsidRPr="007A7A42">
        <w:rPr>
          <w:bCs/>
        </w:rPr>
        <w:t>Коэффициент текущей (общей) ликвидности &gt;</w:t>
      </w:r>
      <w:r>
        <w:rPr>
          <w:bCs/>
          <w:color w:val="000000"/>
        </w:rPr>
        <w:t xml:space="preserve"> 1 и его значение является оптимальным, что является благоприятным показателем для данного предприятия.</w:t>
      </w:r>
    </w:p>
    <w:p w:rsidR="00036FA5" w:rsidRDefault="00036FA5" w:rsidP="00036FA5">
      <w:pPr>
        <w:spacing w:line="360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Коэффициент срочной ликвидности &lt; 1, что является неблагоприятным признаком.</w:t>
      </w:r>
    </w:p>
    <w:p w:rsidR="00036FA5" w:rsidRDefault="00036FA5" w:rsidP="00036FA5">
      <w:pPr>
        <w:spacing w:line="360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Маневренность собственных оборотных средств находится в пределах нормы             0 &lt; 0,02 &lt; 1 – это неплохо.</w:t>
      </w:r>
    </w:p>
    <w:p w:rsidR="00036FA5" w:rsidRDefault="00036FA5" w:rsidP="00036FA5">
      <w:pPr>
        <w:spacing w:line="360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Коэффициент покрытия запасов &gt; 1 (на конец года), что свидетельствует об устойчивости организации.</w:t>
      </w:r>
    </w:p>
    <w:p w:rsidR="00036FA5" w:rsidRDefault="00036FA5" w:rsidP="00036FA5">
      <w:pPr>
        <w:spacing w:line="360" w:lineRule="auto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 Определение характера финансовой устойчивости и общая оценка деловой активности</w:t>
      </w:r>
    </w:p>
    <w:p w:rsidR="00036FA5" w:rsidRDefault="00036FA5" w:rsidP="00036FA5">
      <w:pPr>
        <w:spacing w:line="360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С помощью трехкомпонентного показателя определим тип финансовой ситуации. Можно выделить 4 типа финансовой ситуации:</w:t>
      </w:r>
    </w:p>
    <w:p w:rsidR="00036FA5" w:rsidRDefault="00036FA5" w:rsidP="00036FA5">
      <w:pPr>
        <w:spacing w:line="360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1. Абсолютная устойчивость финансового состояния</w:t>
      </w:r>
    </w:p>
    <w:p w:rsidR="00036FA5" w:rsidRDefault="00036FA5" w:rsidP="00036FA5">
      <w:pPr>
        <w:spacing w:line="360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 xml:space="preserve">    </w:t>
      </w:r>
      <w:r>
        <w:rPr>
          <w:bCs/>
          <w:color w:val="000000"/>
          <w:lang w:val="en-US"/>
        </w:rPr>
        <w:t>S</w:t>
      </w:r>
      <w:r>
        <w:rPr>
          <w:bCs/>
          <w:color w:val="000000"/>
        </w:rPr>
        <w:t xml:space="preserve"> = {1;1;1}</w:t>
      </w:r>
    </w:p>
    <w:p w:rsidR="00036FA5" w:rsidRDefault="00036FA5" w:rsidP="00036FA5">
      <w:pPr>
        <w:spacing w:line="360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2. Нормальная устойчивость финансового состояния</w:t>
      </w:r>
    </w:p>
    <w:p w:rsidR="00036FA5" w:rsidRDefault="00036FA5" w:rsidP="00036FA5">
      <w:pPr>
        <w:spacing w:line="360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 xml:space="preserve">     </w:t>
      </w:r>
      <w:r>
        <w:rPr>
          <w:bCs/>
          <w:color w:val="000000"/>
          <w:lang w:val="en-US"/>
        </w:rPr>
        <w:t>S</w:t>
      </w:r>
      <w:r>
        <w:rPr>
          <w:bCs/>
          <w:color w:val="000000"/>
        </w:rPr>
        <w:t xml:space="preserve"> = {0;1;1}</w:t>
      </w:r>
    </w:p>
    <w:p w:rsidR="00036FA5" w:rsidRDefault="00036FA5" w:rsidP="00036FA5">
      <w:pPr>
        <w:spacing w:line="360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3. Неустойчивое финансовое состояние</w:t>
      </w:r>
    </w:p>
    <w:p w:rsidR="00036FA5" w:rsidRDefault="00036FA5" w:rsidP="00036FA5">
      <w:pPr>
        <w:spacing w:line="360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 xml:space="preserve">     </w:t>
      </w:r>
      <w:r>
        <w:rPr>
          <w:bCs/>
          <w:color w:val="000000"/>
          <w:lang w:val="en-US"/>
        </w:rPr>
        <w:t>S</w:t>
      </w:r>
      <w:r w:rsidRPr="005061FC">
        <w:rPr>
          <w:bCs/>
          <w:color w:val="000000"/>
        </w:rPr>
        <w:t xml:space="preserve"> </w:t>
      </w:r>
      <w:r>
        <w:rPr>
          <w:bCs/>
          <w:color w:val="000000"/>
        </w:rPr>
        <w:t>= {0;0;1}</w:t>
      </w:r>
    </w:p>
    <w:p w:rsidR="00036FA5" w:rsidRDefault="00036FA5" w:rsidP="00036FA5">
      <w:pPr>
        <w:spacing w:line="360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4. Кризисное финансовое состояние</w:t>
      </w:r>
    </w:p>
    <w:p w:rsidR="00036FA5" w:rsidRDefault="00036FA5" w:rsidP="00036FA5">
      <w:pPr>
        <w:spacing w:line="360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 xml:space="preserve">     </w:t>
      </w:r>
      <w:r>
        <w:rPr>
          <w:bCs/>
          <w:color w:val="000000"/>
          <w:lang w:val="en-US"/>
        </w:rPr>
        <w:t>S</w:t>
      </w:r>
      <w:r>
        <w:rPr>
          <w:bCs/>
          <w:color w:val="000000"/>
        </w:rPr>
        <w:t xml:space="preserve"> = {0;0;0}</w:t>
      </w:r>
    </w:p>
    <w:p w:rsidR="00036FA5" w:rsidRDefault="00036FA5" w:rsidP="00036FA5">
      <w:pPr>
        <w:spacing w:line="360" w:lineRule="auto"/>
        <w:ind w:firstLine="540"/>
        <w:jc w:val="right"/>
        <w:rPr>
          <w:bCs/>
          <w:color w:val="000000"/>
        </w:rPr>
      </w:pPr>
      <w:r>
        <w:rPr>
          <w:bCs/>
          <w:color w:val="000000"/>
        </w:rPr>
        <w:t>Таблица 6</w:t>
      </w:r>
    </w:p>
    <w:p w:rsidR="00036FA5" w:rsidRDefault="00036FA5" w:rsidP="00036FA5">
      <w:pPr>
        <w:ind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>Определение типа финансового состояния</w:t>
      </w:r>
    </w:p>
    <w:p w:rsidR="00036FA5" w:rsidRDefault="00036FA5" w:rsidP="00036FA5">
      <w:pPr>
        <w:ind w:firstLine="540"/>
        <w:jc w:val="center"/>
        <w:rPr>
          <w:b/>
          <w:bCs/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61"/>
        <w:gridCol w:w="2407"/>
        <w:gridCol w:w="1903"/>
      </w:tblGrid>
      <w:tr w:rsidR="00036FA5" w:rsidTr="00D115B9">
        <w:tc>
          <w:tcPr>
            <w:tcW w:w="0" w:type="auto"/>
          </w:tcPr>
          <w:p w:rsidR="00036FA5" w:rsidRPr="00201B65" w:rsidRDefault="00036FA5" w:rsidP="00D11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2128" w:type="dxa"/>
          </w:tcPr>
          <w:p w:rsidR="00036FA5" w:rsidRPr="00201B65" w:rsidRDefault="00036FA5" w:rsidP="00D115B9">
            <w:pPr>
              <w:jc w:val="center"/>
              <w:rPr>
                <w:b/>
                <w:bCs/>
              </w:rPr>
            </w:pPr>
            <w:r w:rsidRPr="00201B65">
              <w:rPr>
                <w:b/>
                <w:bCs/>
              </w:rPr>
              <w:t>Начало года</w:t>
            </w:r>
          </w:p>
        </w:tc>
        <w:tc>
          <w:tcPr>
            <w:tcW w:w="1903" w:type="dxa"/>
          </w:tcPr>
          <w:p w:rsidR="00036FA5" w:rsidRPr="00201B65" w:rsidRDefault="00036FA5" w:rsidP="00D11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Конец года</w:t>
            </w:r>
          </w:p>
        </w:tc>
      </w:tr>
      <w:tr w:rsidR="00036FA5" w:rsidTr="00D115B9">
        <w:tc>
          <w:tcPr>
            <w:tcW w:w="0" w:type="auto"/>
          </w:tcPr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Cs/>
              </w:rPr>
              <w:t>Общая величина запасов и затрат</w:t>
            </w:r>
          </w:p>
          <w:p w:rsidR="00036FA5" w:rsidRPr="00201B65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(ЗЗ) = стр.210 + стр.220</w:t>
            </w:r>
          </w:p>
        </w:tc>
        <w:tc>
          <w:tcPr>
            <w:tcW w:w="2128" w:type="dxa"/>
          </w:tcPr>
          <w:p w:rsidR="00036FA5" w:rsidRPr="00954B63" w:rsidRDefault="00036FA5" w:rsidP="00D115B9">
            <w:pPr>
              <w:rPr>
                <w:bCs/>
              </w:rPr>
            </w:pPr>
            <w:r>
              <w:rPr>
                <w:bCs/>
              </w:rPr>
              <w:t>114972 + 12764=127736</w:t>
            </w:r>
          </w:p>
        </w:tc>
        <w:tc>
          <w:tcPr>
            <w:tcW w:w="1903" w:type="dxa"/>
          </w:tcPr>
          <w:p w:rsidR="00036FA5" w:rsidRPr="00743F32" w:rsidRDefault="00036FA5" w:rsidP="00D115B9">
            <w:pPr>
              <w:rPr>
                <w:bCs/>
              </w:rPr>
            </w:pPr>
            <w:r>
              <w:rPr>
                <w:bCs/>
              </w:rPr>
              <w:t>109946 + 12991= 122937</w:t>
            </w:r>
          </w:p>
        </w:tc>
      </w:tr>
      <w:tr w:rsidR="00036FA5" w:rsidTr="00D115B9">
        <w:tc>
          <w:tcPr>
            <w:tcW w:w="0" w:type="auto"/>
          </w:tcPr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/>
                <w:bCs/>
              </w:rPr>
              <w:t>2.</w:t>
            </w:r>
            <w:r>
              <w:rPr>
                <w:bCs/>
              </w:rPr>
              <w:t>Наличие собственных оборотных средств</w:t>
            </w:r>
          </w:p>
          <w:p w:rsidR="00036FA5" w:rsidRPr="00201B65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(СОС) = стр.490 – стр.190</w:t>
            </w:r>
          </w:p>
        </w:tc>
        <w:tc>
          <w:tcPr>
            <w:tcW w:w="2128" w:type="dxa"/>
          </w:tcPr>
          <w:p w:rsidR="00036FA5" w:rsidRPr="00954B63" w:rsidRDefault="00036FA5" w:rsidP="00D115B9">
            <w:pPr>
              <w:rPr>
                <w:bCs/>
              </w:rPr>
            </w:pPr>
            <w:r>
              <w:rPr>
                <w:bCs/>
              </w:rPr>
              <w:t>381449 – 345526=35923</w:t>
            </w:r>
          </w:p>
        </w:tc>
        <w:tc>
          <w:tcPr>
            <w:tcW w:w="1903" w:type="dxa"/>
          </w:tcPr>
          <w:p w:rsidR="00036FA5" w:rsidRPr="00743F32" w:rsidRDefault="00036FA5" w:rsidP="00D115B9">
            <w:pPr>
              <w:rPr>
                <w:bCs/>
              </w:rPr>
            </w:pPr>
            <w:r>
              <w:rPr>
                <w:bCs/>
              </w:rPr>
              <w:t>370195 – 333139 = 37056</w:t>
            </w:r>
          </w:p>
        </w:tc>
      </w:tr>
      <w:tr w:rsidR="00036FA5" w:rsidTr="00D115B9">
        <w:tc>
          <w:tcPr>
            <w:tcW w:w="0" w:type="auto"/>
          </w:tcPr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bCs/>
              </w:rPr>
              <w:t>Функционирующий капитал</w:t>
            </w:r>
          </w:p>
          <w:p w:rsidR="00036FA5" w:rsidRPr="00201B65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(КФ) = стр.490 + стр.590 – стр.190</w:t>
            </w:r>
          </w:p>
        </w:tc>
        <w:tc>
          <w:tcPr>
            <w:tcW w:w="2128" w:type="dxa"/>
          </w:tcPr>
          <w:p w:rsidR="00036FA5" w:rsidRPr="00954B63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381449 +34560 – 345526= 70483</w:t>
            </w:r>
          </w:p>
        </w:tc>
        <w:tc>
          <w:tcPr>
            <w:tcW w:w="1903" w:type="dxa"/>
          </w:tcPr>
          <w:p w:rsidR="00036FA5" w:rsidRPr="00743F32" w:rsidRDefault="00036FA5" w:rsidP="00D115B9">
            <w:pPr>
              <w:rPr>
                <w:bCs/>
              </w:rPr>
            </w:pPr>
            <w:r>
              <w:rPr>
                <w:bCs/>
              </w:rPr>
              <w:t>370195 +33072 – 333139 =70128</w:t>
            </w:r>
          </w:p>
        </w:tc>
      </w:tr>
      <w:tr w:rsidR="00036FA5" w:rsidTr="00D115B9">
        <w:tc>
          <w:tcPr>
            <w:tcW w:w="0" w:type="auto"/>
          </w:tcPr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/>
                <w:bCs/>
              </w:rPr>
              <w:t>4.</w:t>
            </w:r>
            <w:r>
              <w:rPr>
                <w:bCs/>
              </w:rPr>
              <w:t>Общая величина источников</w:t>
            </w:r>
          </w:p>
          <w:p w:rsidR="00036FA5" w:rsidRPr="00954B63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(ВИ) = стр.490 + стр.590 + стр.610 – стр.190</w:t>
            </w:r>
          </w:p>
        </w:tc>
        <w:tc>
          <w:tcPr>
            <w:tcW w:w="2128" w:type="dxa"/>
          </w:tcPr>
          <w:p w:rsidR="00036FA5" w:rsidRPr="00954B63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381449+34560+56111 – 345526=126594</w:t>
            </w:r>
          </w:p>
        </w:tc>
        <w:tc>
          <w:tcPr>
            <w:tcW w:w="1903" w:type="dxa"/>
          </w:tcPr>
          <w:p w:rsidR="00036FA5" w:rsidRPr="00743F32" w:rsidRDefault="00036FA5" w:rsidP="00D115B9">
            <w:pPr>
              <w:rPr>
                <w:bCs/>
              </w:rPr>
            </w:pPr>
            <w:r>
              <w:rPr>
                <w:bCs/>
              </w:rPr>
              <w:t>370195 +33072+62111 – 333139=132239</w:t>
            </w:r>
          </w:p>
        </w:tc>
      </w:tr>
      <w:tr w:rsidR="00036FA5" w:rsidTr="00D115B9">
        <w:tc>
          <w:tcPr>
            <w:tcW w:w="0" w:type="auto"/>
          </w:tcPr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/>
                <w:bCs/>
              </w:rPr>
              <w:t>5.</w:t>
            </w:r>
            <w:r>
              <w:rPr>
                <w:bCs/>
              </w:rPr>
              <w:t>Излишек или недостаток собственных</w:t>
            </w:r>
          </w:p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оборотных средств</w:t>
            </w:r>
          </w:p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(Фс) = СОС - ЗЗ</w:t>
            </w:r>
          </w:p>
          <w:p w:rsidR="00036FA5" w:rsidRPr="00954B63" w:rsidRDefault="00036FA5" w:rsidP="00D115B9">
            <w:pPr>
              <w:jc w:val="both"/>
              <w:rPr>
                <w:bCs/>
              </w:rPr>
            </w:pPr>
          </w:p>
        </w:tc>
        <w:tc>
          <w:tcPr>
            <w:tcW w:w="2128" w:type="dxa"/>
          </w:tcPr>
          <w:p w:rsidR="00036FA5" w:rsidRPr="00954B63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35923 – 127736= - 91813</w:t>
            </w:r>
          </w:p>
        </w:tc>
        <w:tc>
          <w:tcPr>
            <w:tcW w:w="1903" w:type="dxa"/>
          </w:tcPr>
          <w:p w:rsidR="00036FA5" w:rsidRPr="00743F32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37056-122937= - 85881</w:t>
            </w:r>
          </w:p>
        </w:tc>
      </w:tr>
      <w:tr w:rsidR="00036FA5" w:rsidTr="00D115B9">
        <w:tc>
          <w:tcPr>
            <w:tcW w:w="0" w:type="auto"/>
          </w:tcPr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/>
                <w:bCs/>
              </w:rPr>
              <w:t>6.</w:t>
            </w:r>
            <w:r>
              <w:rPr>
                <w:bCs/>
              </w:rPr>
              <w:t>Излишек или недостаток собственных и долгосрочных</w:t>
            </w:r>
          </w:p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заемных источников для формирования запасов и затрат</w:t>
            </w:r>
          </w:p>
          <w:p w:rsidR="00036FA5" w:rsidRPr="00954B63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(Фт) = КФ – ЗЗ</w:t>
            </w:r>
          </w:p>
        </w:tc>
        <w:tc>
          <w:tcPr>
            <w:tcW w:w="2128" w:type="dxa"/>
          </w:tcPr>
          <w:p w:rsidR="00036FA5" w:rsidRPr="00954B63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70483 – 127736 = - 57253</w:t>
            </w:r>
          </w:p>
        </w:tc>
        <w:tc>
          <w:tcPr>
            <w:tcW w:w="1903" w:type="dxa"/>
          </w:tcPr>
          <w:p w:rsidR="00036FA5" w:rsidRPr="00743F32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 xml:space="preserve">70128 – 122937 = - 52809 </w:t>
            </w:r>
          </w:p>
        </w:tc>
      </w:tr>
      <w:tr w:rsidR="00036FA5" w:rsidTr="00D115B9">
        <w:tc>
          <w:tcPr>
            <w:tcW w:w="0" w:type="auto"/>
          </w:tcPr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/>
                <w:bCs/>
              </w:rPr>
              <w:t>7.</w:t>
            </w:r>
            <w:r>
              <w:rPr>
                <w:bCs/>
              </w:rPr>
              <w:t>Излишек или недостаток общей величины основных</w:t>
            </w:r>
          </w:p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источников для формирования запасов и затрат</w:t>
            </w:r>
          </w:p>
          <w:p w:rsidR="00036FA5" w:rsidRPr="00954B63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(Фо) = ВИ – ЗЗ</w:t>
            </w:r>
          </w:p>
        </w:tc>
        <w:tc>
          <w:tcPr>
            <w:tcW w:w="2128" w:type="dxa"/>
          </w:tcPr>
          <w:p w:rsidR="00036FA5" w:rsidRPr="00743F32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126594 – 127736 = - 1142</w:t>
            </w:r>
          </w:p>
        </w:tc>
        <w:tc>
          <w:tcPr>
            <w:tcW w:w="1903" w:type="dxa"/>
          </w:tcPr>
          <w:p w:rsidR="00036FA5" w:rsidRPr="00743F32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132239 – 122937 = 9302</w:t>
            </w:r>
          </w:p>
        </w:tc>
      </w:tr>
      <w:tr w:rsidR="00036FA5" w:rsidRPr="00954B63" w:rsidTr="00D115B9">
        <w:tc>
          <w:tcPr>
            <w:tcW w:w="0" w:type="auto"/>
          </w:tcPr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/>
                <w:bCs/>
              </w:rPr>
              <w:t>8.</w:t>
            </w:r>
            <w:r>
              <w:rPr>
                <w:bCs/>
              </w:rPr>
              <w:t>Трехкомпонентный показатель</w:t>
            </w:r>
          </w:p>
          <w:p w:rsidR="00036FA5" w:rsidRPr="005061FC" w:rsidRDefault="00036FA5" w:rsidP="00D115B9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S</w:t>
            </w:r>
            <w:r w:rsidRPr="005061FC">
              <w:rPr>
                <w:bCs/>
              </w:rPr>
              <w:t xml:space="preserve"> = {</w:t>
            </w:r>
            <w:r>
              <w:rPr>
                <w:bCs/>
                <w:lang w:val="en-US"/>
              </w:rPr>
              <w:t>S</w:t>
            </w:r>
            <w:r w:rsidRPr="005061FC">
              <w:rPr>
                <w:bCs/>
              </w:rPr>
              <w:t xml:space="preserve"> (</w:t>
            </w:r>
            <w:r>
              <w:rPr>
                <w:bCs/>
              </w:rPr>
              <w:t>Фс</w:t>
            </w:r>
            <w:r w:rsidRPr="005061FC">
              <w:rPr>
                <w:bCs/>
              </w:rPr>
              <w:t xml:space="preserve">); </w:t>
            </w:r>
            <w:r>
              <w:rPr>
                <w:bCs/>
                <w:lang w:val="en-US"/>
              </w:rPr>
              <w:t>S</w:t>
            </w:r>
            <w:r w:rsidRPr="005061FC">
              <w:rPr>
                <w:bCs/>
              </w:rPr>
              <w:t xml:space="preserve"> (</w:t>
            </w:r>
            <w:r>
              <w:rPr>
                <w:bCs/>
              </w:rPr>
              <w:t>Фт</w:t>
            </w:r>
            <w:r w:rsidRPr="005061FC">
              <w:rPr>
                <w:bCs/>
              </w:rPr>
              <w:t xml:space="preserve">); </w:t>
            </w:r>
            <w:r>
              <w:rPr>
                <w:bCs/>
                <w:lang w:val="en-US"/>
              </w:rPr>
              <w:t>S</w:t>
            </w:r>
            <w:r w:rsidRPr="005061FC">
              <w:rPr>
                <w:bCs/>
              </w:rPr>
              <w:t xml:space="preserve"> (</w:t>
            </w:r>
            <w:r>
              <w:rPr>
                <w:bCs/>
              </w:rPr>
              <w:t>Фо</w:t>
            </w:r>
            <w:r w:rsidRPr="005061FC">
              <w:rPr>
                <w:bCs/>
              </w:rPr>
              <w:t>)}</w:t>
            </w:r>
          </w:p>
        </w:tc>
        <w:tc>
          <w:tcPr>
            <w:tcW w:w="2128" w:type="dxa"/>
          </w:tcPr>
          <w:p w:rsidR="00036FA5" w:rsidRPr="00743F32" w:rsidRDefault="00036FA5" w:rsidP="00D115B9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 xml:space="preserve">S = </w:t>
            </w:r>
            <w:r>
              <w:rPr>
                <w:bCs/>
              </w:rPr>
              <w:t>{0;0;0}</w:t>
            </w:r>
          </w:p>
        </w:tc>
        <w:tc>
          <w:tcPr>
            <w:tcW w:w="1903" w:type="dxa"/>
          </w:tcPr>
          <w:p w:rsidR="00036FA5" w:rsidRPr="00743F32" w:rsidRDefault="00036FA5" w:rsidP="00D115B9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S = {0</w:t>
            </w:r>
            <w:r>
              <w:rPr>
                <w:bCs/>
              </w:rPr>
              <w:t>;0;1}</w:t>
            </w:r>
          </w:p>
        </w:tc>
      </w:tr>
    </w:tbl>
    <w:p w:rsidR="00036FA5" w:rsidRPr="00954B63" w:rsidRDefault="00036FA5" w:rsidP="00036FA5">
      <w:pPr>
        <w:ind w:firstLine="540"/>
        <w:jc w:val="center"/>
        <w:rPr>
          <w:b/>
          <w:bCs/>
          <w:sz w:val="28"/>
          <w:lang w:val="en-US"/>
        </w:rPr>
      </w:pPr>
    </w:p>
    <w:p w:rsidR="00036FA5" w:rsidRDefault="00036FA5" w:rsidP="00036FA5">
      <w:pPr>
        <w:ind w:firstLine="540"/>
        <w:jc w:val="both"/>
      </w:pPr>
      <w:r>
        <w:t xml:space="preserve">Из таблицы 6 видно, что у предприятия на начало года кризисное финансовое состояние, а на конец года – неустойчивое. </w:t>
      </w:r>
    </w:p>
    <w:p w:rsidR="00036FA5" w:rsidRDefault="00036FA5" w:rsidP="00036FA5">
      <w:pPr>
        <w:ind w:firstLine="540"/>
        <w:jc w:val="both"/>
      </w:pPr>
    </w:p>
    <w:p w:rsidR="00036FA5" w:rsidRDefault="00036FA5" w:rsidP="00036FA5">
      <w:pPr>
        <w:ind w:firstLine="540"/>
        <w:jc w:val="right"/>
      </w:pPr>
      <w:r>
        <w:t>Таблица 7</w:t>
      </w:r>
    </w:p>
    <w:p w:rsidR="00036FA5" w:rsidRDefault="00036FA5" w:rsidP="00036FA5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 коэффициентов деловой активности</w:t>
      </w:r>
    </w:p>
    <w:p w:rsidR="00036FA5" w:rsidRDefault="00036FA5" w:rsidP="00036FA5">
      <w:pPr>
        <w:ind w:firstLine="54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622"/>
        <w:gridCol w:w="2046"/>
        <w:gridCol w:w="1903"/>
      </w:tblGrid>
      <w:tr w:rsidR="00036FA5" w:rsidTr="00D115B9">
        <w:tc>
          <w:tcPr>
            <w:tcW w:w="5622" w:type="dxa"/>
          </w:tcPr>
          <w:p w:rsidR="00036FA5" w:rsidRPr="00743F32" w:rsidRDefault="00036FA5" w:rsidP="00D11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2046" w:type="dxa"/>
          </w:tcPr>
          <w:p w:rsidR="00036FA5" w:rsidRPr="00743F32" w:rsidRDefault="00036FA5" w:rsidP="00D11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Начало года</w:t>
            </w:r>
          </w:p>
        </w:tc>
        <w:tc>
          <w:tcPr>
            <w:tcW w:w="1903" w:type="dxa"/>
          </w:tcPr>
          <w:p w:rsidR="00036FA5" w:rsidRPr="00743F32" w:rsidRDefault="00036FA5" w:rsidP="00D11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Конец года</w:t>
            </w:r>
          </w:p>
        </w:tc>
      </w:tr>
      <w:tr w:rsidR="00036FA5" w:rsidTr="00D115B9">
        <w:tc>
          <w:tcPr>
            <w:tcW w:w="5622" w:type="dxa"/>
          </w:tcPr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Cs/>
              </w:rPr>
              <w:t>Коэффициент ресурса отдачи</w:t>
            </w:r>
          </w:p>
          <w:p w:rsidR="00036FA5" w:rsidRPr="00743F32" w:rsidRDefault="00036FA5" w:rsidP="00D115B9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d</w:t>
            </w:r>
            <w:r w:rsidRPr="00743F32">
              <w:rPr>
                <w:bCs/>
              </w:rPr>
              <w:t xml:space="preserve">1 = </w:t>
            </w:r>
            <w:r>
              <w:rPr>
                <w:bCs/>
              </w:rPr>
              <w:t>Выручка : стр.300</w:t>
            </w:r>
          </w:p>
        </w:tc>
        <w:tc>
          <w:tcPr>
            <w:tcW w:w="2046" w:type="dxa"/>
          </w:tcPr>
          <w:p w:rsidR="00036FA5" w:rsidRPr="005B5834" w:rsidRDefault="00036FA5" w:rsidP="00D115B9">
            <w:pPr>
              <w:rPr>
                <w:bCs/>
              </w:rPr>
            </w:pPr>
            <w:r>
              <w:rPr>
                <w:bCs/>
              </w:rPr>
              <w:t>155520 :516346= 0,30</w:t>
            </w:r>
          </w:p>
        </w:tc>
        <w:tc>
          <w:tcPr>
            <w:tcW w:w="1903" w:type="dxa"/>
          </w:tcPr>
          <w:p w:rsidR="00036FA5" w:rsidRPr="003B5B32" w:rsidRDefault="00036FA5" w:rsidP="00D115B9">
            <w:pPr>
              <w:rPr>
                <w:bCs/>
              </w:rPr>
            </w:pPr>
            <w:r>
              <w:rPr>
                <w:bCs/>
              </w:rPr>
              <w:t>139731 : 500459= 0,28</w:t>
            </w:r>
          </w:p>
        </w:tc>
      </w:tr>
      <w:tr w:rsidR="00036FA5" w:rsidTr="00D115B9">
        <w:tc>
          <w:tcPr>
            <w:tcW w:w="5622" w:type="dxa"/>
          </w:tcPr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/>
                <w:bCs/>
              </w:rPr>
              <w:t>2.</w:t>
            </w:r>
            <w:r>
              <w:rPr>
                <w:bCs/>
              </w:rPr>
              <w:t>Коэффициент оборачиваемости</w:t>
            </w:r>
          </w:p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мобильных средств</w:t>
            </w:r>
          </w:p>
          <w:p w:rsidR="00036FA5" w:rsidRPr="00743F32" w:rsidRDefault="00036FA5" w:rsidP="00D115B9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d</w:t>
            </w:r>
            <w:r w:rsidRPr="00743F32">
              <w:rPr>
                <w:bCs/>
              </w:rPr>
              <w:t>2</w:t>
            </w:r>
            <w:r>
              <w:rPr>
                <w:bCs/>
              </w:rPr>
              <w:t xml:space="preserve"> = Выручка : стр.290</w:t>
            </w:r>
          </w:p>
        </w:tc>
        <w:tc>
          <w:tcPr>
            <w:tcW w:w="2046" w:type="dxa"/>
          </w:tcPr>
          <w:p w:rsidR="00036FA5" w:rsidRPr="003B5B32" w:rsidRDefault="00036FA5" w:rsidP="00D115B9">
            <w:pPr>
              <w:rPr>
                <w:bCs/>
              </w:rPr>
            </w:pPr>
            <w:r>
              <w:rPr>
                <w:bCs/>
              </w:rPr>
              <w:t>155520 :170820 = 0,91</w:t>
            </w:r>
          </w:p>
        </w:tc>
        <w:tc>
          <w:tcPr>
            <w:tcW w:w="1903" w:type="dxa"/>
          </w:tcPr>
          <w:p w:rsidR="00036FA5" w:rsidRPr="003B5B32" w:rsidRDefault="00036FA5" w:rsidP="00D115B9">
            <w:pPr>
              <w:rPr>
                <w:bCs/>
              </w:rPr>
            </w:pPr>
            <w:r>
              <w:rPr>
                <w:bCs/>
              </w:rPr>
              <w:t>139731 : 167318 = 0,84</w:t>
            </w:r>
          </w:p>
        </w:tc>
      </w:tr>
      <w:tr w:rsidR="00036FA5" w:rsidTr="00D115B9">
        <w:tc>
          <w:tcPr>
            <w:tcW w:w="5622" w:type="dxa"/>
          </w:tcPr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bCs/>
              </w:rPr>
              <w:t>Коэффициент оборачиваемости</w:t>
            </w:r>
          </w:p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материальных средств</w:t>
            </w:r>
          </w:p>
          <w:p w:rsidR="00036FA5" w:rsidRPr="00743F32" w:rsidRDefault="00036FA5" w:rsidP="00D115B9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d</w:t>
            </w:r>
            <w:r w:rsidRPr="00743F32">
              <w:rPr>
                <w:bCs/>
              </w:rPr>
              <w:t>3</w:t>
            </w:r>
            <w:r>
              <w:rPr>
                <w:bCs/>
              </w:rPr>
              <w:t xml:space="preserve"> = Выручка : (стр.210 + стр.220)</w:t>
            </w:r>
          </w:p>
        </w:tc>
        <w:tc>
          <w:tcPr>
            <w:tcW w:w="2046" w:type="dxa"/>
          </w:tcPr>
          <w:p w:rsidR="00036FA5" w:rsidRPr="003B5B32" w:rsidRDefault="00036FA5" w:rsidP="00D115B9">
            <w:pPr>
              <w:rPr>
                <w:bCs/>
              </w:rPr>
            </w:pPr>
            <w:r>
              <w:rPr>
                <w:bCs/>
              </w:rPr>
              <w:t>155520 : (114972+12764)=1,22</w:t>
            </w:r>
          </w:p>
        </w:tc>
        <w:tc>
          <w:tcPr>
            <w:tcW w:w="1903" w:type="dxa"/>
          </w:tcPr>
          <w:p w:rsidR="00036FA5" w:rsidRPr="003B5B32" w:rsidRDefault="00036FA5" w:rsidP="00D115B9">
            <w:pPr>
              <w:rPr>
                <w:bCs/>
              </w:rPr>
            </w:pPr>
            <w:r>
              <w:rPr>
                <w:bCs/>
              </w:rPr>
              <w:t>139731 : (109946+12991)= 1,14</w:t>
            </w:r>
          </w:p>
        </w:tc>
      </w:tr>
      <w:tr w:rsidR="00036FA5" w:rsidTr="00D115B9">
        <w:tc>
          <w:tcPr>
            <w:tcW w:w="5622" w:type="dxa"/>
          </w:tcPr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/>
                <w:bCs/>
              </w:rPr>
              <w:t>4.</w:t>
            </w:r>
            <w:r>
              <w:rPr>
                <w:bCs/>
              </w:rPr>
              <w:t>Коэффициент оборачиваемости</w:t>
            </w:r>
          </w:p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денежных средств</w:t>
            </w:r>
          </w:p>
          <w:p w:rsidR="00036FA5" w:rsidRPr="00743F32" w:rsidRDefault="00036FA5" w:rsidP="00D115B9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d</w:t>
            </w:r>
            <w:r w:rsidRPr="00743F32">
              <w:rPr>
                <w:bCs/>
              </w:rPr>
              <w:t>4</w:t>
            </w:r>
            <w:r>
              <w:rPr>
                <w:bCs/>
              </w:rPr>
              <w:t xml:space="preserve"> = Выручка : стр.260</w:t>
            </w:r>
          </w:p>
        </w:tc>
        <w:tc>
          <w:tcPr>
            <w:tcW w:w="2046" w:type="dxa"/>
          </w:tcPr>
          <w:p w:rsidR="00036FA5" w:rsidRPr="003B5B32" w:rsidRDefault="00036FA5" w:rsidP="00D115B9">
            <w:pPr>
              <w:rPr>
                <w:bCs/>
              </w:rPr>
            </w:pPr>
            <w:r>
              <w:rPr>
                <w:bCs/>
              </w:rPr>
              <w:t>155520: 196 =793,5</w:t>
            </w:r>
          </w:p>
        </w:tc>
        <w:tc>
          <w:tcPr>
            <w:tcW w:w="1903" w:type="dxa"/>
          </w:tcPr>
          <w:p w:rsidR="00036FA5" w:rsidRPr="003B5B32" w:rsidRDefault="00036FA5" w:rsidP="00D115B9">
            <w:pPr>
              <w:rPr>
                <w:bCs/>
              </w:rPr>
            </w:pPr>
            <w:r>
              <w:rPr>
                <w:bCs/>
              </w:rPr>
              <w:t>139731 : 891= 156,8</w:t>
            </w:r>
          </w:p>
        </w:tc>
      </w:tr>
      <w:tr w:rsidR="00036FA5" w:rsidTr="00D115B9">
        <w:tc>
          <w:tcPr>
            <w:tcW w:w="5622" w:type="dxa"/>
          </w:tcPr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/>
                <w:bCs/>
              </w:rPr>
              <w:t>5.</w:t>
            </w:r>
            <w:r>
              <w:rPr>
                <w:bCs/>
              </w:rPr>
              <w:t>Коэффициент оборачиваемости</w:t>
            </w:r>
          </w:p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собственного капитала</w:t>
            </w:r>
          </w:p>
          <w:p w:rsidR="00036FA5" w:rsidRPr="005B5834" w:rsidRDefault="00036FA5" w:rsidP="00D115B9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d</w:t>
            </w:r>
            <w:r w:rsidRPr="005B5834">
              <w:rPr>
                <w:bCs/>
              </w:rPr>
              <w:t>5</w:t>
            </w:r>
            <w:r>
              <w:rPr>
                <w:bCs/>
              </w:rPr>
              <w:t xml:space="preserve"> = Выручка : стр.490</w:t>
            </w:r>
          </w:p>
        </w:tc>
        <w:tc>
          <w:tcPr>
            <w:tcW w:w="2046" w:type="dxa"/>
          </w:tcPr>
          <w:p w:rsidR="00036FA5" w:rsidRPr="003B5B32" w:rsidRDefault="00036FA5" w:rsidP="00D115B9">
            <w:pPr>
              <w:rPr>
                <w:bCs/>
              </w:rPr>
            </w:pPr>
            <w:r>
              <w:rPr>
                <w:bCs/>
              </w:rPr>
              <w:t xml:space="preserve">155520 : 381449 = 0,41 </w:t>
            </w:r>
          </w:p>
        </w:tc>
        <w:tc>
          <w:tcPr>
            <w:tcW w:w="1903" w:type="dxa"/>
          </w:tcPr>
          <w:p w:rsidR="00036FA5" w:rsidRPr="003B5B32" w:rsidRDefault="00036FA5" w:rsidP="00D115B9">
            <w:pPr>
              <w:rPr>
                <w:bCs/>
              </w:rPr>
            </w:pPr>
            <w:r>
              <w:rPr>
                <w:bCs/>
              </w:rPr>
              <w:t>139731 : 370195 = 0,38</w:t>
            </w:r>
          </w:p>
        </w:tc>
      </w:tr>
    </w:tbl>
    <w:p w:rsidR="00036FA5" w:rsidRDefault="00036FA5" w:rsidP="00036FA5">
      <w:pPr>
        <w:ind w:firstLine="540"/>
        <w:jc w:val="both"/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  <w:r>
        <w:rPr>
          <w:bCs/>
        </w:rPr>
        <w:t>Из таблицы 7 видно, что коэффициенты на конец года меньше коэффициентов на начало года. Это говорит о плохой деловой активности предприятия.</w:t>
      </w: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right"/>
        <w:rPr>
          <w:bCs/>
        </w:rPr>
      </w:pPr>
      <w:r>
        <w:rPr>
          <w:bCs/>
        </w:rPr>
        <w:t xml:space="preserve">Таблица 8 </w:t>
      </w:r>
    </w:p>
    <w:p w:rsidR="00036FA5" w:rsidRDefault="00036FA5" w:rsidP="00036FA5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изменений в имущественном положении организации</w:t>
      </w:r>
    </w:p>
    <w:p w:rsidR="00036FA5" w:rsidRDefault="00036FA5" w:rsidP="00036FA5">
      <w:pPr>
        <w:ind w:firstLine="54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942"/>
        <w:gridCol w:w="1339"/>
        <w:gridCol w:w="1217"/>
        <w:gridCol w:w="1530"/>
        <w:gridCol w:w="1543"/>
      </w:tblGrid>
      <w:tr w:rsidR="00036FA5" w:rsidTr="00D115B9">
        <w:tc>
          <w:tcPr>
            <w:tcW w:w="0" w:type="auto"/>
          </w:tcPr>
          <w:p w:rsidR="00036FA5" w:rsidRPr="008B4ED6" w:rsidRDefault="00036FA5" w:rsidP="00D115B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036FA5" w:rsidRPr="003C020B" w:rsidRDefault="00036FA5" w:rsidP="00D115B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036FA5" w:rsidRPr="003C020B" w:rsidRDefault="00036FA5" w:rsidP="00D115B9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036FA5" w:rsidRPr="003C020B" w:rsidRDefault="00036FA5" w:rsidP="00D115B9">
            <w:pPr>
              <w:rPr>
                <w:b/>
                <w:bCs/>
              </w:rPr>
            </w:pPr>
            <w:r>
              <w:rPr>
                <w:b/>
                <w:bCs/>
              </w:rPr>
              <w:t>Прирост</w:t>
            </w:r>
          </w:p>
        </w:tc>
        <w:tc>
          <w:tcPr>
            <w:tcW w:w="1543" w:type="dxa"/>
          </w:tcPr>
          <w:p w:rsidR="00036FA5" w:rsidRPr="003C020B" w:rsidRDefault="00036FA5" w:rsidP="00D11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Прирост</w:t>
            </w:r>
          </w:p>
        </w:tc>
      </w:tr>
      <w:tr w:rsidR="00036FA5" w:rsidTr="00D115B9">
        <w:tc>
          <w:tcPr>
            <w:tcW w:w="0" w:type="auto"/>
          </w:tcPr>
          <w:p w:rsidR="00036FA5" w:rsidRPr="003C020B" w:rsidRDefault="00036FA5" w:rsidP="00D11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Статьи баланса</w:t>
            </w:r>
          </w:p>
        </w:tc>
        <w:tc>
          <w:tcPr>
            <w:tcW w:w="0" w:type="auto"/>
          </w:tcPr>
          <w:p w:rsidR="00036FA5" w:rsidRPr="003C020B" w:rsidRDefault="00036FA5" w:rsidP="00D11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Начало года</w:t>
            </w:r>
          </w:p>
        </w:tc>
        <w:tc>
          <w:tcPr>
            <w:tcW w:w="0" w:type="auto"/>
          </w:tcPr>
          <w:p w:rsidR="00036FA5" w:rsidRPr="003C020B" w:rsidRDefault="00036FA5" w:rsidP="00D11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Конец года</w:t>
            </w:r>
          </w:p>
        </w:tc>
        <w:tc>
          <w:tcPr>
            <w:tcW w:w="1530" w:type="dxa"/>
          </w:tcPr>
          <w:p w:rsidR="00036FA5" w:rsidRPr="003C020B" w:rsidRDefault="00036FA5" w:rsidP="00D115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Денежные средства</w:t>
            </w:r>
          </w:p>
        </w:tc>
        <w:tc>
          <w:tcPr>
            <w:tcW w:w="1543" w:type="dxa"/>
          </w:tcPr>
          <w:p w:rsidR="00036FA5" w:rsidRDefault="00036FA5" w:rsidP="00D115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036FA5" w:rsidTr="00D115B9">
        <w:tc>
          <w:tcPr>
            <w:tcW w:w="0" w:type="auto"/>
          </w:tcPr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Всего имущества</w:t>
            </w:r>
          </w:p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0" w:type="auto"/>
          </w:tcPr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516346</w:t>
            </w:r>
          </w:p>
        </w:tc>
        <w:tc>
          <w:tcPr>
            <w:tcW w:w="0" w:type="auto"/>
          </w:tcPr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500459</w:t>
            </w:r>
          </w:p>
        </w:tc>
        <w:tc>
          <w:tcPr>
            <w:tcW w:w="1530" w:type="dxa"/>
          </w:tcPr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- 15887</w:t>
            </w:r>
          </w:p>
        </w:tc>
        <w:tc>
          <w:tcPr>
            <w:tcW w:w="1543" w:type="dxa"/>
          </w:tcPr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36FA5" w:rsidTr="00D115B9">
        <w:tc>
          <w:tcPr>
            <w:tcW w:w="0" w:type="auto"/>
          </w:tcPr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Cs/>
              </w:rPr>
              <w:t>Внеоборотные активы</w:t>
            </w:r>
          </w:p>
        </w:tc>
        <w:tc>
          <w:tcPr>
            <w:tcW w:w="0" w:type="auto"/>
          </w:tcPr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345526</w:t>
            </w:r>
          </w:p>
        </w:tc>
        <w:tc>
          <w:tcPr>
            <w:tcW w:w="0" w:type="auto"/>
          </w:tcPr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333139</w:t>
            </w:r>
          </w:p>
        </w:tc>
        <w:tc>
          <w:tcPr>
            <w:tcW w:w="1530" w:type="dxa"/>
          </w:tcPr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- 12387</w:t>
            </w:r>
          </w:p>
        </w:tc>
        <w:tc>
          <w:tcPr>
            <w:tcW w:w="1543" w:type="dxa"/>
          </w:tcPr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+96,4</w:t>
            </w:r>
          </w:p>
        </w:tc>
      </w:tr>
      <w:tr w:rsidR="00036FA5" w:rsidTr="00D115B9">
        <w:tc>
          <w:tcPr>
            <w:tcW w:w="0" w:type="auto"/>
          </w:tcPr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/>
                <w:bCs/>
              </w:rPr>
              <w:t>2.</w:t>
            </w:r>
            <w:r>
              <w:rPr>
                <w:bCs/>
              </w:rPr>
              <w:t>Оборотные активы</w:t>
            </w:r>
          </w:p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Из них:</w:t>
            </w:r>
          </w:p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2.1 </w:t>
            </w:r>
            <w:r>
              <w:rPr>
                <w:bCs/>
              </w:rPr>
              <w:t>Запасы и затраты</w:t>
            </w:r>
          </w:p>
        </w:tc>
        <w:tc>
          <w:tcPr>
            <w:tcW w:w="0" w:type="auto"/>
          </w:tcPr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170820</w:t>
            </w:r>
          </w:p>
          <w:p w:rsidR="00036FA5" w:rsidRDefault="00036FA5" w:rsidP="00D115B9">
            <w:pPr>
              <w:jc w:val="both"/>
              <w:rPr>
                <w:bCs/>
              </w:rPr>
            </w:pPr>
          </w:p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114972</w:t>
            </w:r>
          </w:p>
        </w:tc>
        <w:tc>
          <w:tcPr>
            <w:tcW w:w="0" w:type="auto"/>
          </w:tcPr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167318</w:t>
            </w:r>
          </w:p>
          <w:p w:rsidR="00036FA5" w:rsidRDefault="00036FA5" w:rsidP="00D115B9">
            <w:pPr>
              <w:jc w:val="both"/>
              <w:rPr>
                <w:bCs/>
              </w:rPr>
            </w:pPr>
          </w:p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109946</w:t>
            </w:r>
          </w:p>
        </w:tc>
        <w:tc>
          <w:tcPr>
            <w:tcW w:w="1530" w:type="dxa"/>
          </w:tcPr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- 3502</w:t>
            </w:r>
          </w:p>
          <w:p w:rsidR="00036FA5" w:rsidRDefault="00036FA5" w:rsidP="00D115B9">
            <w:pPr>
              <w:jc w:val="both"/>
              <w:rPr>
                <w:bCs/>
              </w:rPr>
            </w:pPr>
          </w:p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-5026</w:t>
            </w:r>
          </w:p>
        </w:tc>
        <w:tc>
          <w:tcPr>
            <w:tcW w:w="1543" w:type="dxa"/>
          </w:tcPr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+98</w:t>
            </w:r>
          </w:p>
          <w:p w:rsidR="00036FA5" w:rsidRDefault="00036FA5" w:rsidP="00D115B9">
            <w:pPr>
              <w:jc w:val="both"/>
              <w:rPr>
                <w:bCs/>
              </w:rPr>
            </w:pPr>
          </w:p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+95,6</w:t>
            </w:r>
          </w:p>
        </w:tc>
      </w:tr>
      <w:tr w:rsidR="00036FA5" w:rsidTr="00D115B9">
        <w:tc>
          <w:tcPr>
            <w:tcW w:w="0" w:type="auto"/>
          </w:tcPr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2.2 </w:t>
            </w:r>
            <w:r>
              <w:rPr>
                <w:bCs/>
              </w:rPr>
              <w:t>НДС по приобретенным</w:t>
            </w:r>
          </w:p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 xml:space="preserve">ценностям </w:t>
            </w:r>
          </w:p>
        </w:tc>
        <w:tc>
          <w:tcPr>
            <w:tcW w:w="0" w:type="auto"/>
          </w:tcPr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12764</w:t>
            </w:r>
          </w:p>
        </w:tc>
        <w:tc>
          <w:tcPr>
            <w:tcW w:w="0" w:type="auto"/>
          </w:tcPr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12991</w:t>
            </w:r>
          </w:p>
        </w:tc>
        <w:tc>
          <w:tcPr>
            <w:tcW w:w="1530" w:type="dxa"/>
          </w:tcPr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+227</w:t>
            </w:r>
          </w:p>
        </w:tc>
        <w:tc>
          <w:tcPr>
            <w:tcW w:w="1543" w:type="dxa"/>
          </w:tcPr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+101,8</w:t>
            </w:r>
          </w:p>
        </w:tc>
      </w:tr>
      <w:tr w:rsidR="00036FA5" w:rsidTr="00D115B9">
        <w:tc>
          <w:tcPr>
            <w:tcW w:w="0" w:type="auto"/>
          </w:tcPr>
          <w:p w:rsidR="00036FA5" w:rsidRDefault="00036FA5" w:rsidP="00D115B9">
            <w:pPr>
              <w:jc w:val="both"/>
              <w:rPr>
                <w:bCs/>
              </w:rPr>
            </w:pPr>
            <w:r>
              <w:rPr>
                <w:b/>
                <w:bCs/>
              </w:rPr>
              <w:t>2.4</w:t>
            </w:r>
            <w:r>
              <w:rPr>
                <w:bCs/>
              </w:rPr>
              <w:t>Дебиторская задолженность (платежи в течение</w:t>
            </w:r>
          </w:p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12 месяцев)</w:t>
            </w:r>
          </w:p>
        </w:tc>
        <w:tc>
          <w:tcPr>
            <w:tcW w:w="0" w:type="auto"/>
          </w:tcPr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33750</w:t>
            </w:r>
          </w:p>
        </w:tc>
        <w:tc>
          <w:tcPr>
            <w:tcW w:w="0" w:type="auto"/>
          </w:tcPr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33615</w:t>
            </w:r>
          </w:p>
        </w:tc>
        <w:tc>
          <w:tcPr>
            <w:tcW w:w="1530" w:type="dxa"/>
          </w:tcPr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- 145</w:t>
            </w:r>
          </w:p>
        </w:tc>
        <w:tc>
          <w:tcPr>
            <w:tcW w:w="1543" w:type="dxa"/>
          </w:tcPr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+99,6</w:t>
            </w:r>
          </w:p>
        </w:tc>
      </w:tr>
      <w:tr w:rsidR="00036FA5" w:rsidTr="00D115B9">
        <w:tc>
          <w:tcPr>
            <w:tcW w:w="0" w:type="auto"/>
          </w:tcPr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/>
                <w:bCs/>
              </w:rPr>
              <w:t>2.6</w:t>
            </w:r>
            <w:r>
              <w:rPr>
                <w:bCs/>
              </w:rPr>
              <w:t>Денежные средства</w:t>
            </w:r>
          </w:p>
        </w:tc>
        <w:tc>
          <w:tcPr>
            <w:tcW w:w="0" w:type="auto"/>
          </w:tcPr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196</w:t>
            </w:r>
          </w:p>
        </w:tc>
        <w:tc>
          <w:tcPr>
            <w:tcW w:w="0" w:type="auto"/>
          </w:tcPr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891</w:t>
            </w:r>
          </w:p>
        </w:tc>
        <w:tc>
          <w:tcPr>
            <w:tcW w:w="1530" w:type="dxa"/>
          </w:tcPr>
          <w:p w:rsidR="00036FA5" w:rsidRPr="003C020B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+695</w:t>
            </w:r>
          </w:p>
        </w:tc>
        <w:tc>
          <w:tcPr>
            <w:tcW w:w="1543" w:type="dxa"/>
          </w:tcPr>
          <w:p w:rsidR="00036FA5" w:rsidRPr="00E93C32" w:rsidRDefault="00036FA5" w:rsidP="00D115B9">
            <w:pPr>
              <w:jc w:val="both"/>
              <w:rPr>
                <w:bCs/>
              </w:rPr>
            </w:pPr>
            <w:r>
              <w:rPr>
                <w:bCs/>
              </w:rPr>
              <w:t>+454,6</w:t>
            </w:r>
          </w:p>
        </w:tc>
      </w:tr>
    </w:tbl>
    <w:p w:rsidR="00036FA5" w:rsidRPr="008B4ED6" w:rsidRDefault="00036FA5" w:rsidP="00036FA5">
      <w:pPr>
        <w:ind w:firstLine="540"/>
        <w:jc w:val="center"/>
        <w:rPr>
          <w:b/>
          <w:bCs/>
          <w:sz w:val="28"/>
          <w:szCs w:val="28"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  <w:r>
        <w:rPr>
          <w:bCs/>
        </w:rPr>
        <w:t>Из проведенного расчета видно, что за данный период имущество организации уменьшилось на 15887  денежных единиц. Это уменьшение  вызвано уменьшением объемов оборотных средств (в размере 98%). Внеоборотные активы увеличились в размере 96,4%, а  денежные средства увеличились в размере 454,6%.</w:t>
      </w: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Default="00036FA5" w:rsidP="00036FA5">
      <w:pPr>
        <w:widowControl w:val="0"/>
        <w:spacing w:line="360" w:lineRule="auto"/>
        <w:ind w:right="326" w:firstLine="660"/>
        <w:jc w:val="center"/>
        <w:rPr>
          <w:b/>
        </w:rPr>
      </w:pPr>
      <w:r w:rsidRPr="00E9240F">
        <w:rPr>
          <w:b/>
        </w:rPr>
        <w:t xml:space="preserve">ЗАКЛЮЧЕНИЕ </w:t>
      </w:r>
    </w:p>
    <w:p w:rsidR="00036FA5" w:rsidRPr="00E9240F" w:rsidRDefault="00036FA5" w:rsidP="00036FA5">
      <w:pPr>
        <w:widowControl w:val="0"/>
        <w:spacing w:line="360" w:lineRule="auto"/>
        <w:ind w:right="326" w:firstLine="660"/>
        <w:jc w:val="center"/>
        <w:rPr>
          <w:b/>
        </w:rPr>
      </w:pPr>
    </w:p>
    <w:p w:rsidR="00036FA5" w:rsidRPr="000E2394" w:rsidRDefault="00036FA5" w:rsidP="00036FA5">
      <w:pPr>
        <w:widowControl w:val="0"/>
        <w:spacing w:line="360" w:lineRule="auto"/>
        <w:ind w:right="326" w:firstLine="660"/>
        <w:jc w:val="both"/>
        <w:rPr>
          <w:szCs w:val="20"/>
        </w:rPr>
      </w:pPr>
      <w:r w:rsidRPr="000E2394">
        <w:rPr>
          <w:szCs w:val="20"/>
        </w:rPr>
        <w:t>На основе</w:t>
      </w:r>
      <w:r>
        <w:rPr>
          <w:szCs w:val="20"/>
        </w:rPr>
        <w:t xml:space="preserve"> проведенного анализа финансово-хозяйственной деятельности ООО «Первомайский завод ЖБИ» </w:t>
      </w:r>
      <w:r w:rsidRPr="000E2394">
        <w:rPr>
          <w:szCs w:val="20"/>
        </w:rPr>
        <w:t>были сделаны следующие выводы. Не смотря на увеличение стоимо</w:t>
      </w:r>
      <w:r>
        <w:rPr>
          <w:szCs w:val="20"/>
        </w:rPr>
        <w:t>сти имущества предприятия в 2008</w:t>
      </w:r>
      <w:r w:rsidRPr="000E2394">
        <w:rPr>
          <w:szCs w:val="20"/>
        </w:rPr>
        <w:t xml:space="preserve"> году, его финансовая устойчивость ухудшилась по ряду показателей. Имея на балансе значительную по величине стоимость оборотных активов, предприятие нуждается в большей величине оборотных средств, несмотря на значительный удельный вес в составе имущества. Все показатели, характеризующие платежеспособность находятся на уровне ниже нормы, что объясняется, в  основном, наличием у предприятия значительной </w:t>
      </w:r>
      <w:r>
        <w:rPr>
          <w:szCs w:val="20"/>
        </w:rPr>
        <w:t>суммы кредиторской задолженности</w:t>
      </w:r>
      <w:r w:rsidRPr="000E2394">
        <w:rPr>
          <w:szCs w:val="20"/>
        </w:rPr>
        <w:t xml:space="preserve">. </w:t>
      </w:r>
    </w:p>
    <w:p w:rsidR="00036FA5" w:rsidRPr="000E2394" w:rsidRDefault="00036FA5" w:rsidP="00036FA5">
      <w:pPr>
        <w:widowControl w:val="0"/>
        <w:spacing w:line="360" w:lineRule="auto"/>
        <w:ind w:right="326" w:firstLine="660"/>
        <w:jc w:val="both"/>
        <w:rPr>
          <w:szCs w:val="20"/>
        </w:rPr>
      </w:pPr>
      <w:r>
        <w:rPr>
          <w:szCs w:val="20"/>
        </w:rPr>
        <w:t>Балансовая прибыль в 2008</w:t>
      </w:r>
      <w:r w:rsidRPr="000E2394">
        <w:rPr>
          <w:szCs w:val="20"/>
        </w:rPr>
        <w:t xml:space="preserve"> году увеличилась почти в 6 раз. Не смотря на это после уплаты налога на прибыль, фирме не хватило средств на покрытие всех расходов, в результате чего  убыток фирмы в отчетном периоде составил 60</w:t>
      </w:r>
      <w:r>
        <w:rPr>
          <w:szCs w:val="20"/>
        </w:rPr>
        <w:t xml:space="preserve"> </w:t>
      </w:r>
      <w:r w:rsidRPr="000E2394">
        <w:rPr>
          <w:szCs w:val="20"/>
        </w:rPr>
        <w:t xml:space="preserve">400 тыс. руб., был сделан вывод о не эффективности использования имущества предприятия. Показатели рентабельности производственных фондов и вложений несколько увеличились, но находятся на очень низком уровне. </w:t>
      </w:r>
    </w:p>
    <w:p w:rsidR="00036FA5" w:rsidRPr="000E2394" w:rsidRDefault="00036FA5" w:rsidP="00036FA5">
      <w:pPr>
        <w:widowControl w:val="0"/>
        <w:spacing w:line="360" w:lineRule="auto"/>
        <w:ind w:right="326" w:firstLine="660"/>
        <w:jc w:val="both"/>
        <w:rPr>
          <w:szCs w:val="20"/>
        </w:rPr>
      </w:pPr>
      <w:r w:rsidRPr="000E2394">
        <w:rPr>
          <w:szCs w:val="20"/>
        </w:rPr>
        <w:t>В целом на основе проведенного анализа, были сделаны выводы, свидетельствующие о проблемах, связанных, прежде всего, с текущим оперативным управ</w:t>
      </w:r>
      <w:r>
        <w:rPr>
          <w:szCs w:val="20"/>
        </w:rPr>
        <w:t>лением финансами в ООО «Первомайский завод ЖБИ»</w:t>
      </w:r>
      <w:r w:rsidRPr="000E2394">
        <w:rPr>
          <w:szCs w:val="20"/>
        </w:rPr>
        <w:t>. Управлению финансами на предприятии отводится, слишком, малая роль. Это связано с тем, что предприятие существует, сравнительно недавно, формы внутрифирменных отчетов еще не отработаны. По существу, управление финансами происходит на уровне бухгалтерской службы и руководителя предприятия. Поэтому необходимо организовать службу управления финансами и провести ряд мероприятий по улучшению финансового состояния в соответствии с данными рекомендациями.</w:t>
      </w:r>
    </w:p>
    <w:p w:rsidR="00036FA5" w:rsidRDefault="00036FA5" w:rsidP="00036FA5"/>
    <w:p w:rsidR="00036FA5" w:rsidRPr="008B4ED6" w:rsidRDefault="00036FA5" w:rsidP="00036FA5">
      <w:pPr>
        <w:spacing w:line="360" w:lineRule="auto"/>
        <w:ind w:firstLine="540"/>
        <w:jc w:val="both"/>
        <w:rPr>
          <w:bCs/>
        </w:rPr>
      </w:pPr>
    </w:p>
    <w:p w:rsidR="00036FA5" w:rsidRPr="00E47C5B" w:rsidRDefault="00036FA5" w:rsidP="00036FA5">
      <w:pPr>
        <w:ind w:firstLine="540"/>
        <w:jc w:val="both"/>
      </w:pPr>
    </w:p>
    <w:p w:rsidR="00036FA5" w:rsidRPr="00A23899" w:rsidRDefault="00036FA5" w:rsidP="00036FA5">
      <w:pPr>
        <w:spacing w:line="360" w:lineRule="auto"/>
        <w:ind w:firstLine="540"/>
        <w:jc w:val="both"/>
      </w:pPr>
    </w:p>
    <w:p w:rsidR="00036FA5" w:rsidRPr="0016399B" w:rsidRDefault="00036FA5" w:rsidP="00036FA5">
      <w:pPr>
        <w:spacing w:line="360" w:lineRule="auto"/>
        <w:ind w:firstLine="540"/>
        <w:jc w:val="both"/>
      </w:pPr>
    </w:p>
    <w:p w:rsidR="00036FA5" w:rsidRPr="00214A2E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ind w:left="-540" w:right="-5" w:firstLine="540"/>
        <w:jc w:val="both"/>
      </w:pPr>
    </w:p>
    <w:p w:rsidR="00036FA5" w:rsidRPr="00505E0F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36FA5" w:rsidRDefault="00036FA5" w:rsidP="00036FA5">
      <w:pPr>
        <w:spacing w:line="360" w:lineRule="auto"/>
        <w:ind w:right="-5" w:firstLine="540"/>
        <w:jc w:val="both"/>
      </w:pPr>
    </w:p>
    <w:p w:rsidR="00036FA5" w:rsidRDefault="00036FA5" w:rsidP="00036FA5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ИСПОЛЬЗУЕМАЯ ЛИТЕРАТУРА</w:t>
      </w:r>
    </w:p>
    <w:p w:rsidR="00036FA5" w:rsidRDefault="00036FA5" w:rsidP="00036FA5">
      <w:pPr>
        <w:numPr>
          <w:ilvl w:val="0"/>
          <w:numId w:val="13"/>
        </w:numPr>
        <w:tabs>
          <w:tab w:val="clear" w:pos="1200"/>
        </w:tabs>
        <w:spacing w:line="360" w:lineRule="auto"/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Баканов М.И. , Шеремет А.Д. Теория экономического анализа,  (учебник, 4-е издание). – М.: Финансы и статистика, 2006, 416 стр. </w:t>
      </w:r>
    </w:p>
    <w:p w:rsidR="00036FA5" w:rsidRDefault="00036FA5" w:rsidP="00036FA5">
      <w:pPr>
        <w:numPr>
          <w:ilvl w:val="0"/>
          <w:numId w:val="13"/>
        </w:numPr>
        <w:tabs>
          <w:tab w:val="clear" w:pos="1200"/>
        </w:tabs>
        <w:spacing w:line="360" w:lineRule="auto"/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>Любушин Н.П., Жаринов В.В., Бородина Н.В., Бухгалтерский учет: Учеб. пособие для вузов/Под ред. Проф. Н.П. Любушина – 2-е изд., перераб. и доп. – М.: ЮНИТИ-ДАНА, 2007. – 312с.</w:t>
      </w:r>
    </w:p>
    <w:p w:rsidR="00036FA5" w:rsidRDefault="00036FA5" w:rsidP="00036FA5">
      <w:pPr>
        <w:numPr>
          <w:ilvl w:val="0"/>
          <w:numId w:val="13"/>
        </w:numPr>
        <w:tabs>
          <w:tab w:val="clear" w:pos="1200"/>
        </w:tabs>
        <w:spacing w:line="360" w:lineRule="auto"/>
        <w:ind w:left="360" w:hanging="540"/>
        <w:jc w:val="both"/>
        <w:rPr>
          <w:sz w:val="28"/>
          <w:szCs w:val="28"/>
        </w:rPr>
      </w:pPr>
      <w:r>
        <w:rPr>
          <w:sz w:val="28"/>
          <w:szCs w:val="28"/>
        </w:rPr>
        <w:t>Любушин М.П., Лещева В.Б., Дьякова В.Г. Анализ финансово-экономической деятельности предприятия. – М.: ЮНИТИ, 2007.</w:t>
      </w:r>
    </w:p>
    <w:p w:rsidR="00036FA5" w:rsidRPr="00B3003F" w:rsidRDefault="00036FA5" w:rsidP="00036FA5">
      <w:pPr>
        <w:numPr>
          <w:ilvl w:val="0"/>
          <w:numId w:val="13"/>
        </w:numPr>
        <w:tabs>
          <w:tab w:val="clear" w:pos="1200"/>
        </w:tabs>
        <w:spacing w:line="360" w:lineRule="auto"/>
        <w:ind w:left="360" w:hanging="540"/>
        <w:jc w:val="both"/>
        <w:rPr>
          <w:sz w:val="28"/>
          <w:szCs w:val="28"/>
        </w:rPr>
      </w:pPr>
      <w:r>
        <w:rPr>
          <w:sz w:val="28"/>
        </w:rPr>
        <w:t>Анализ хозяйственной деятельности. / Под ред. Белобородовой В.А. –М.: Финансы и статистика, 2006.</w:t>
      </w:r>
    </w:p>
    <w:p w:rsidR="00036FA5" w:rsidRPr="00104F39" w:rsidRDefault="00036FA5" w:rsidP="00036FA5">
      <w:pPr>
        <w:numPr>
          <w:ilvl w:val="0"/>
          <w:numId w:val="13"/>
        </w:numPr>
        <w:tabs>
          <w:tab w:val="clear" w:pos="1200"/>
        </w:tabs>
        <w:spacing w:line="360" w:lineRule="auto"/>
        <w:ind w:left="360" w:hanging="540"/>
        <w:jc w:val="both"/>
        <w:rPr>
          <w:sz w:val="28"/>
          <w:szCs w:val="28"/>
        </w:rPr>
      </w:pPr>
      <w:r>
        <w:rPr>
          <w:sz w:val="28"/>
        </w:rPr>
        <w:t>Курс экономического анализа. / Под ред. Бокамова Н.И., Шеремета А.Д. – М.: Финансы и статистика, 2007.</w:t>
      </w:r>
    </w:p>
    <w:p w:rsidR="00036FA5" w:rsidRPr="005334AF" w:rsidRDefault="00036FA5" w:rsidP="00036FA5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4436A" w:rsidRDefault="0064436A">
      <w:bookmarkStart w:id="0" w:name="_GoBack"/>
      <w:bookmarkEnd w:id="0"/>
    </w:p>
    <w:sectPr w:rsidR="0064436A" w:rsidSect="00036FA5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5B9" w:rsidRDefault="00D115B9">
      <w:r>
        <w:separator/>
      </w:r>
    </w:p>
  </w:endnote>
  <w:endnote w:type="continuationSeparator" w:id="0">
    <w:p w:rsidR="00D115B9" w:rsidRDefault="00D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5B9" w:rsidRDefault="00D115B9">
      <w:r>
        <w:separator/>
      </w:r>
    </w:p>
  </w:footnote>
  <w:footnote w:type="continuationSeparator" w:id="0">
    <w:p w:rsidR="00D115B9" w:rsidRDefault="00D1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B9" w:rsidRDefault="00D115B9" w:rsidP="00036F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15B9" w:rsidRDefault="00D115B9" w:rsidP="00D115B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B9" w:rsidRDefault="00D115B9" w:rsidP="00036F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5D67">
      <w:rPr>
        <w:rStyle w:val="a5"/>
        <w:noProof/>
      </w:rPr>
      <w:t>2</w:t>
    </w:r>
    <w:r>
      <w:rPr>
        <w:rStyle w:val="a5"/>
      </w:rPr>
      <w:fldChar w:fldCharType="end"/>
    </w:r>
  </w:p>
  <w:p w:rsidR="00D115B9" w:rsidRDefault="00D115B9" w:rsidP="00D115B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86D70"/>
    <w:multiLevelType w:val="hybridMultilevel"/>
    <w:tmpl w:val="7D1C10B4"/>
    <w:lvl w:ilvl="0" w:tplc="8188C8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D590AB0"/>
    <w:multiLevelType w:val="hybridMultilevel"/>
    <w:tmpl w:val="59906074"/>
    <w:lvl w:ilvl="0" w:tplc="8188C8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C4845"/>
    <w:multiLevelType w:val="hybridMultilevel"/>
    <w:tmpl w:val="F5C296F8"/>
    <w:lvl w:ilvl="0" w:tplc="26864EBC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E6B87"/>
    <w:multiLevelType w:val="hybridMultilevel"/>
    <w:tmpl w:val="FEE429A2"/>
    <w:lvl w:ilvl="0" w:tplc="AED0CC3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1F82C28"/>
    <w:multiLevelType w:val="hybridMultilevel"/>
    <w:tmpl w:val="2A2C4372"/>
    <w:lvl w:ilvl="0" w:tplc="A91E92CC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5D4641"/>
    <w:multiLevelType w:val="multilevel"/>
    <w:tmpl w:val="FBE8AF2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5860CC0"/>
    <w:multiLevelType w:val="hybridMultilevel"/>
    <w:tmpl w:val="0812FE9E"/>
    <w:lvl w:ilvl="0" w:tplc="9BF8FE00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086C02"/>
    <w:multiLevelType w:val="hybridMultilevel"/>
    <w:tmpl w:val="F5C405D0"/>
    <w:lvl w:ilvl="0" w:tplc="7960B59A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AF3DD1"/>
    <w:multiLevelType w:val="hybridMultilevel"/>
    <w:tmpl w:val="6784A572"/>
    <w:lvl w:ilvl="0" w:tplc="93B055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60F60CBA"/>
    <w:multiLevelType w:val="hybridMultilevel"/>
    <w:tmpl w:val="CCD6D608"/>
    <w:lvl w:ilvl="0" w:tplc="22FA3C18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CE07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48732DF"/>
    <w:multiLevelType w:val="hybridMultilevel"/>
    <w:tmpl w:val="A5C022EE"/>
    <w:lvl w:ilvl="0" w:tplc="26864EBC">
      <w:start w:val="1"/>
      <w:numFmt w:val="decimal"/>
      <w:lvlText w:val="%1."/>
      <w:lvlJc w:val="left"/>
      <w:pPr>
        <w:tabs>
          <w:tab w:val="num" w:pos="990"/>
        </w:tabs>
        <w:ind w:left="9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4D138D"/>
    <w:multiLevelType w:val="hybridMultilevel"/>
    <w:tmpl w:val="977E4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12"/>
  </w:num>
  <w:num w:numId="10">
    <w:abstractNumId w:val="9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FA5"/>
    <w:rsid w:val="00036FA5"/>
    <w:rsid w:val="0064436A"/>
    <w:rsid w:val="00D115B9"/>
    <w:rsid w:val="00D70B87"/>
    <w:rsid w:val="00DD0809"/>
    <w:rsid w:val="00ED5D67"/>
    <w:rsid w:val="00F7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C162F-48FC-431C-97B1-4D9C976C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A5"/>
    <w:rPr>
      <w:sz w:val="24"/>
      <w:szCs w:val="24"/>
    </w:rPr>
  </w:style>
  <w:style w:type="paragraph" w:styleId="1">
    <w:name w:val="heading 1"/>
    <w:basedOn w:val="a"/>
    <w:next w:val="a"/>
    <w:qFormat/>
    <w:rsid w:val="00036FA5"/>
    <w:pPr>
      <w:keepNext/>
      <w:jc w:val="center"/>
      <w:outlineLvl w:val="0"/>
    </w:pPr>
    <w:rPr>
      <w:rFonts w:ascii="Arial" w:hAnsi="Arial"/>
      <w:sz w:val="32"/>
      <w:szCs w:val="20"/>
    </w:rPr>
  </w:style>
  <w:style w:type="paragraph" w:styleId="2">
    <w:name w:val="heading 2"/>
    <w:basedOn w:val="a"/>
    <w:next w:val="a"/>
    <w:qFormat/>
    <w:rsid w:val="00036FA5"/>
    <w:pPr>
      <w:keepNext/>
      <w:spacing w:line="360" w:lineRule="auto"/>
      <w:ind w:left="851"/>
      <w:outlineLvl w:val="1"/>
    </w:pPr>
    <w:rPr>
      <w:sz w:val="28"/>
      <w:szCs w:val="20"/>
    </w:rPr>
  </w:style>
  <w:style w:type="paragraph" w:styleId="6">
    <w:name w:val="heading 6"/>
    <w:basedOn w:val="a"/>
    <w:next w:val="a"/>
    <w:qFormat/>
    <w:rsid w:val="00036FA5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036FA5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Рустам - Абзац"/>
    <w:basedOn w:val="a"/>
    <w:rsid w:val="00036FA5"/>
    <w:pPr>
      <w:spacing w:line="360" w:lineRule="auto"/>
      <w:ind w:firstLine="851"/>
      <w:jc w:val="both"/>
    </w:pPr>
    <w:rPr>
      <w:sz w:val="28"/>
      <w:szCs w:val="20"/>
    </w:rPr>
  </w:style>
  <w:style w:type="paragraph" w:styleId="a4">
    <w:name w:val="header"/>
    <w:basedOn w:val="a"/>
    <w:rsid w:val="00036FA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6FA5"/>
  </w:style>
  <w:style w:type="paragraph" w:styleId="a6">
    <w:name w:val="footer"/>
    <w:basedOn w:val="a"/>
    <w:rsid w:val="00036FA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6189</Words>
  <Characters>35280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ИНСТИТУТ ЭКОНОМИКИ И ПРАВА</vt:lpstr>
    </vt:vector>
  </TitlesOfParts>
  <Company>Организация</Company>
  <LinksUpToDate>false</LinksUpToDate>
  <CharactersWithSpaces>41387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ИНСТИТУТ ЭКОНОМИКИ И ПРАВА</dc:title>
  <dc:subject/>
  <dc:creator>Admin</dc:creator>
  <cp:keywords/>
  <dc:description/>
  <cp:lastModifiedBy>admin</cp:lastModifiedBy>
  <cp:revision>2</cp:revision>
  <dcterms:created xsi:type="dcterms:W3CDTF">2014-04-04T15:50:00Z</dcterms:created>
  <dcterms:modified xsi:type="dcterms:W3CDTF">2014-04-04T15:50:00Z</dcterms:modified>
</cp:coreProperties>
</file>