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54" w:rsidRDefault="00641054" w:rsidP="00055CF8">
      <w:pPr>
        <w:spacing w:line="240" w:lineRule="auto"/>
        <w:jc w:val="center"/>
        <w:rPr>
          <w:rFonts w:ascii="Times New Roman" w:hAnsi="Times New Roman"/>
          <w:sz w:val="28"/>
          <w:szCs w:val="28"/>
        </w:rPr>
      </w:pPr>
    </w:p>
    <w:p w:rsidR="00804985" w:rsidRPr="00D31C9B" w:rsidRDefault="00804985" w:rsidP="00055CF8">
      <w:pPr>
        <w:spacing w:line="240" w:lineRule="auto"/>
        <w:jc w:val="center"/>
        <w:rPr>
          <w:rFonts w:ascii="Times New Roman" w:hAnsi="Times New Roman"/>
          <w:sz w:val="28"/>
          <w:szCs w:val="28"/>
        </w:rPr>
      </w:pPr>
      <w:r w:rsidRPr="00D31C9B">
        <w:rPr>
          <w:rFonts w:ascii="Times New Roman" w:hAnsi="Times New Roman"/>
          <w:sz w:val="28"/>
          <w:szCs w:val="28"/>
        </w:rPr>
        <w:t>МЕЖДУНАРОДНЫЙ БАНКОВСКИЙ ИНСТИТУТ</w:t>
      </w:r>
    </w:p>
    <w:p w:rsidR="00804985" w:rsidRPr="00D31C9B" w:rsidRDefault="00804985" w:rsidP="00055CF8">
      <w:pPr>
        <w:spacing w:line="240" w:lineRule="auto"/>
        <w:jc w:val="center"/>
        <w:rPr>
          <w:rFonts w:ascii="Times New Roman" w:hAnsi="Times New Roman"/>
          <w:sz w:val="28"/>
          <w:szCs w:val="28"/>
        </w:rPr>
      </w:pPr>
    </w:p>
    <w:p w:rsidR="00804985" w:rsidRPr="00D31C9B" w:rsidRDefault="00804985" w:rsidP="00055CF8">
      <w:pPr>
        <w:spacing w:line="240" w:lineRule="auto"/>
        <w:jc w:val="center"/>
        <w:rPr>
          <w:rFonts w:ascii="Times New Roman" w:hAnsi="Times New Roman"/>
          <w:sz w:val="28"/>
          <w:szCs w:val="28"/>
        </w:rPr>
      </w:pPr>
      <w:r w:rsidRPr="00D31C9B">
        <w:rPr>
          <w:rFonts w:ascii="Times New Roman" w:hAnsi="Times New Roman"/>
          <w:sz w:val="28"/>
          <w:szCs w:val="28"/>
          <w:lang w:val="en-US"/>
        </w:rPr>
        <w:t>INTERNATIONAL</w:t>
      </w:r>
      <w:r w:rsidRPr="00D31C9B">
        <w:rPr>
          <w:rFonts w:ascii="Times New Roman" w:hAnsi="Times New Roman"/>
          <w:sz w:val="28"/>
          <w:szCs w:val="28"/>
        </w:rPr>
        <w:t xml:space="preserve"> </w:t>
      </w:r>
      <w:r w:rsidRPr="00D31C9B">
        <w:rPr>
          <w:rFonts w:ascii="Times New Roman" w:hAnsi="Times New Roman"/>
          <w:sz w:val="28"/>
          <w:szCs w:val="28"/>
          <w:lang w:val="en-US"/>
        </w:rPr>
        <w:t>BANKING</w:t>
      </w:r>
      <w:r w:rsidRPr="00D31C9B">
        <w:rPr>
          <w:rFonts w:ascii="Times New Roman" w:hAnsi="Times New Roman"/>
          <w:sz w:val="28"/>
          <w:szCs w:val="28"/>
        </w:rPr>
        <w:t xml:space="preserve"> </w:t>
      </w:r>
      <w:r w:rsidRPr="00D31C9B">
        <w:rPr>
          <w:rFonts w:ascii="Times New Roman" w:hAnsi="Times New Roman"/>
          <w:sz w:val="28"/>
          <w:szCs w:val="28"/>
          <w:lang w:val="en-US"/>
        </w:rPr>
        <w:t>INSTITUTE</w:t>
      </w:r>
    </w:p>
    <w:p w:rsidR="00804985" w:rsidRPr="00D31C9B" w:rsidRDefault="00804985" w:rsidP="00055CF8">
      <w:pPr>
        <w:spacing w:line="240" w:lineRule="auto"/>
        <w:rPr>
          <w:rFonts w:ascii="Times New Roman" w:hAnsi="Times New Roman"/>
          <w:sz w:val="28"/>
          <w:szCs w:val="28"/>
        </w:rPr>
      </w:pPr>
    </w:p>
    <w:p w:rsidR="00804985" w:rsidRPr="00D31C9B" w:rsidRDefault="00D31C90" w:rsidP="00055CF8">
      <w:pPr>
        <w:spacing w:line="240" w:lineRule="auto"/>
        <w:rPr>
          <w:rFonts w:ascii="Times New Roman" w:hAnsi="Times New Roman"/>
          <w:sz w:val="28"/>
          <w:szCs w:val="28"/>
          <w:lang w:val="en-US"/>
        </w:rPr>
      </w:pPr>
      <w:r>
        <w:rPr>
          <w:rFonts w:ascii="Times New Roman" w:hAnsi="Times New Roman"/>
          <w:sz w:val="28"/>
          <w:szCs w:val="28"/>
          <w:lang w:val="en-US"/>
        </w:rPr>
      </w:r>
      <w:r>
        <w:rPr>
          <w:rFonts w:ascii="Times New Roman" w:hAnsi="Times New Roman"/>
          <w:sz w:val="28"/>
          <w:szCs w:val="28"/>
          <w:lang w:val="en-US"/>
        </w:rPr>
        <w:pict>
          <v:line id="_x0000_s1026" style="mso-left-percent:-10001;mso-top-percent:-10001;mso-position-horizontal:absolute;mso-position-horizontal-relative:char;mso-position-vertical:absolute;mso-position-vertical-relative:line;mso-left-percent:-10001;mso-top-percent:-10001" from="0,0" to="459pt,0" strokeweight="4.5pt">
            <v:stroke linestyle="thinThin"/>
            <w10:wrap type="none"/>
            <w10:anchorlock/>
          </v:line>
        </w:pict>
      </w:r>
    </w:p>
    <w:p w:rsidR="00804985" w:rsidRPr="00D31C9B" w:rsidRDefault="00804985" w:rsidP="00055CF8">
      <w:pPr>
        <w:spacing w:line="240" w:lineRule="auto"/>
        <w:rPr>
          <w:rFonts w:ascii="Times New Roman" w:hAnsi="Times New Roman"/>
          <w:sz w:val="28"/>
          <w:szCs w:val="28"/>
          <w:lang w:val="en-US"/>
        </w:rPr>
      </w:pPr>
    </w:p>
    <w:p w:rsidR="00804985" w:rsidRPr="00D31C9B" w:rsidRDefault="00804985" w:rsidP="00055CF8">
      <w:pPr>
        <w:spacing w:line="240" w:lineRule="auto"/>
        <w:jc w:val="center"/>
        <w:rPr>
          <w:rFonts w:ascii="Times New Roman" w:hAnsi="Times New Roman"/>
          <w:sz w:val="28"/>
          <w:szCs w:val="28"/>
        </w:rPr>
      </w:pPr>
      <w:r w:rsidRPr="00D31C9B">
        <w:rPr>
          <w:rFonts w:ascii="Times New Roman" w:hAnsi="Times New Roman"/>
          <w:sz w:val="28"/>
          <w:szCs w:val="28"/>
        </w:rPr>
        <w:t>Кафедра экономической теории</w:t>
      </w:r>
    </w:p>
    <w:p w:rsidR="00804985" w:rsidRPr="00D31C9B" w:rsidRDefault="00804985" w:rsidP="00055CF8">
      <w:pPr>
        <w:spacing w:line="240" w:lineRule="auto"/>
        <w:rPr>
          <w:rFonts w:ascii="Times New Roman" w:hAnsi="Times New Roman"/>
          <w:sz w:val="18"/>
          <w:szCs w:val="18"/>
        </w:rPr>
      </w:pPr>
    </w:p>
    <w:p w:rsidR="00804985" w:rsidRPr="00D31C9B" w:rsidRDefault="00804985" w:rsidP="00055CF8">
      <w:pPr>
        <w:spacing w:line="240" w:lineRule="auto"/>
        <w:rPr>
          <w:rFonts w:ascii="Times New Roman" w:hAnsi="Times New Roman"/>
          <w:sz w:val="18"/>
          <w:szCs w:val="18"/>
        </w:rPr>
      </w:pPr>
    </w:p>
    <w:p w:rsidR="00804985" w:rsidRPr="00D31C9B" w:rsidRDefault="00804985" w:rsidP="00055CF8">
      <w:pPr>
        <w:spacing w:line="240" w:lineRule="auto"/>
        <w:jc w:val="center"/>
        <w:rPr>
          <w:rFonts w:ascii="Times New Roman" w:hAnsi="Times New Roman"/>
          <w:sz w:val="20"/>
        </w:rPr>
      </w:pPr>
    </w:p>
    <w:p w:rsidR="00804985" w:rsidRPr="00D31C9B" w:rsidRDefault="00804985" w:rsidP="00055CF8">
      <w:pPr>
        <w:jc w:val="center"/>
        <w:rPr>
          <w:rFonts w:ascii="Times New Roman" w:hAnsi="Times New Roman"/>
          <w:sz w:val="28"/>
          <w:szCs w:val="28"/>
        </w:rPr>
      </w:pPr>
      <w:r w:rsidRPr="00D31C9B">
        <w:rPr>
          <w:rFonts w:ascii="Times New Roman" w:hAnsi="Times New Roman"/>
          <w:sz w:val="28"/>
          <w:szCs w:val="28"/>
        </w:rPr>
        <w:t>КУРСОВАЯ РАБОТА</w:t>
      </w:r>
    </w:p>
    <w:p w:rsidR="00804985" w:rsidRPr="00D31C9B" w:rsidRDefault="00804985" w:rsidP="00055CF8">
      <w:pPr>
        <w:jc w:val="center"/>
        <w:rPr>
          <w:rFonts w:ascii="Times New Roman" w:hAnsi="Times New Roman"/>
          <w:sz w:val="28"/>
          <w:szCs w:val="28"/>
        </w:rPr>
      </w:pPr>
      <w:r w:rsidRPr="00D31C9B">
        <w:rPr>
          <w:rFonts w:ascii="Times New Roman" w:hAnsi="Times New Roman"/>
          <w:sz w:val="28"/>
          <w:szCs w:val="28"/>
        </w:rPr>
        <w:t>по учебной дисциплине «Экономическая теория»</w:t>
      </w:r>
    </w:p>
    <w:p w:rsidR="00804985" w:rsidRPr="00D31C9B" w:rsidRDefault="00804985" w:rsidP="00055CF8">
      <w:pPr>
        <w:jc w:val="center"/>
        <w:rPr>
          <w:rFonts w:ascii="Times New Roman" w:hAnsi="Times New Roman"/>
          <w:sz w:val="28"/>
          <w:szCs w:val="28"/>
        </w:rPr>
      </w:pPr>
      <w:r w:rsidRPr="00D31C9B">
        <w:rPr>
          <w:rFonts w:ascii="Times New Roman" w:hAnsi="Times New Roman"/>
          <w:sz w:val="28"/>
          <w:szCs w:val="28"/>
        </w:rPr>
        <w:t>Тема:</w:t>
      </w:r>
    </w:p>
    <w:p w:rsidR="00804985" w:rsidRPr="00D31C9B" w:rsidRDefault="00804985" w:rsidP="00055CF8">
      <w:pPr>
        <w:spacing w:line="240" w:lineRule="auto"/>
        <w:jc w:val="center"/>
        <w:rPr>
          <w:rFonts w:ascii="Times New Roman" w:hAnsi="Times New Roman"/>
          <w:sz w:val="28"/>
          <w:szCs w:val="28"/>
        </w:rPr>
      </w:pPr>
    </w:p>
    <w:p w:rsidR="00804985" w:rsidRPr="00D31C9B" w:rsidRDefault="00804985" w:rsidP="00D31C9B">
      <w:pPr>
        <w:contextualSpacing/>
        <w:jc w:val="center"/>
        <w:rPr>
          <w:rFonts w:ascii="Times New Roman" w:hAnsi="Times New Roman"/>
          <w:b/>
          <w:sz w:val="28"/>
          <w:szCs w:val="28"/>
        </w:rPr>
      </w:pPr>
      <w:r w:rsidRPr="00D31C9B">
        <w:rPr>
          <w:rFonts w:ascii="Times New Roman" w:hAnsi="Times New Roman"/>
          <w:b/>
          <w:sz w:val="28"/>
          <w:szCs w:val="28"/>
        </w:rPr>
        <w:t>«Анализ финансовых пирамид»</w:t>
      </w:r>
    </w:p>
    <w:p w:rsidR="00804985" w:rsidRPr="00D31C9B" w:rsidRDefault="00804985" w:rsidP="00055CF8">
      <w:pPr>
        <w:spacing w:line="240" w:lineRule="auto"/>
        <w:rPr>
          <w:rFonts w:ascii="Times New Roman" w:hAnsi="Times New Roman"/>
          <w:sz w:val="28"/>
          <w:szCs w:val="28"/>
        </w:rPr>
      </w:pPr>
    </w:p>
    <w:p w:rsidR="00804985" w:rsidRPr="00D31C9B" w:rsidRDefault="00804985" w:rsidP="00055CF8">
      <w:pPr>
        <w:spacing w:line="240" w:lineRule="auto"/>
        <w:rPr>
          <w:rFonts w:ascii="Times New Roman" w:hAnsi="Times New Roman"/>
          <w:sz w:val="28"/>
          <w:szCs w:val="28"/>
        </w:rPr>
      </w:pPr>
    </w:p>
    <w:p w:rsidR="00804985" w:rsidRPr="00D31C9B" w:rsidRDefault="00804985" w:rsidP="00055CF8">
      <w:pPr>
        <w:spacing w:line="240" w:lineRule="auto"/>
        <w:rPr>
          <w:rFonts w:ascii="Times New Roman" w:hAnsi="Times New Roman"/>
          <w:sz w:val="28"/>
          <w:szCs w:val="28"/>
        </w:rPr>
      </w:pPr>
    </w:p>
    <w:p w:rsidR="00804985" w:rsidRPr="00D31C9B" w:rsidRDefault="00804985" w:rsidP="00055CF8">
      <w:pPr>
        <w:spacing w:line="240" w:lineRule="auto"/>
        <w:jc w:val="right"/>
        <w:rPr>
          <w:rFonts w:ascii="Times New Roman" w:hAnsi="Times New Roman"/>
          <w:sz w:val="28"/>
          <w:szCs w:val="28"/>
        </w:rPr>
      </w:pPr>
      <w:r w:rsidRPr="00D31C9B">
        <w:rPr>
          <w:rFonts w:ascii="Times New Roman" w:hAnsi="Times New Roman"/>
          <w:sz w:val="28"/>
          <w:szCs w:val="28"/>
        </w:rPr>
        <w:t>Выполнила студентка гр. №182, 2 курс</w:t>
      </w:r>
      <w:r w:rsidRPr="00D31C9B">
        <w:rPr>
          <w:rFonts w:ascii="Times New Roman" w:hAnsi="Times New Roman"/>
          <w:sz w:val="28"/>
          <w:szCs w:val="28"/>
        </w:rPr>
        <w:tab/>
      </w:r>
      <w:r w:rsidRPr="00D31C9B">
        <w:rPr>
          <w:rFonts w:ascii="Times New Roman" w:hAnsi="Times New Roman"/>
          <w:sz w:val="28"/>
          <w:szCs w:val="28"/>
        </w:rPr>
        <w:tab/>
      </w:r>
      <w:r w:rsidRPr="00D31C9B">
        <w:rPr>
          <w:rFonts w:ascii="Times New Roman" w:hAnsi="Times New Roman"/>
          <w:sz w:val="28"/>
          <w:szCs w:val="28"/>
        </w:rPr>
        <w:tab/>
      </w:r>
      <w:r w:rsidRPr="00D31C9B">
        <w:rPr>
          <w:rFonts w:ascii="Times New Roman" w:hAnsi="Times New Roman"/>
          <w:sz w:val="28"/>
          <w:szCs w:val="28"/>
        </w:rPr>
        <w:tab/>
        <w:t>Лаптева Елизавета</w:t>
      </w:r>
    </w:p>
    <w:p w:rsidR="00804985" w:rsidRPr="00D31C9B" w:rsidRDefault="00804985" w:rsidP="00055CF8">
      <w:pPr>
        <w:spacing w:line="240" w:lineRule="auto"/>
        <w:rPr>
          <w:rFonts w:ascii="Times New Roman" w:hAnsi="Times New Roman"/>
          <w:sz w:val="28"/>
          <w:szCs w:val="28"/>
        </w:rPr>
      </w:pPr>
    </w:p>
    <w:p w:rsidR="00804985" w:rsidRPr="00D31C9B" w:rsidRDefault="00804985" w:rsidP="00055CF8">
      <w:pPr>
        <w:spacing w:line="240" w:lineRule="auto"/>
        <w:jc w:val="center"/>
        <w:rPr>
          <w:rFonts w:ascii="Times New Roman" w:hAnsi="Times New Roman"/>
          <w:sz w:val="28"/>
          <w:szCs w:val="28"/>
        </w:rPr>
      </w:pPr>
    </w:p>
    <w:p w:rsidR="00804985" w:rsidRPr="00D31C9B" w:rsidRDefault="00804985" w:rsidP="00055CF8">
      <w:pPr>
        <w:spacing w:line="240" w:lineRule="auto"/>
        <w:jc w:val="right"/>
        <w:rPr>
          <w:rFonts w:ascii="Times New Roman" w:hAnsi="Times New Roman"/>
          <w:sz w:val="28"/>
          <w:szCs w:val="28"/>
        </w:rPr>
      </w:pPr>
      <w:r w:rsidRPr="00D31C9B">
        <w:rPr>
          <w:rFonts w:ascii="Times New Roman" w:hAnsi="Times New Roman"/>
          <w:sz w:val="28"/>
          <w:szCs w:val="28"/>
        </w:rPr>
        <w:t>Научный руководитель</w:t>
      </w:r>
      <w:r w:rsidRPr="00D31C9B">
        <w:rPr>
          <w:rFonts w:ascii="Times New Roman" w:hAnsi="Times New Roman"/>
          <w:sz w:val="28"/>
          <w:szCs w:val="28"/>
        </w:rPr>
        <w:tab/>
      </w:r>
      <w:r w:rsidRPr="00D31C9B">
        <w:rPr>
          <w:rFonts w:ascii="Times New Roman" w:hAnsi="Times New Roman"/>
          <w:sz w:val="28"/>
          <w:szCs w:val="28"/>
        </w:rPr>
        <w:tab/>
      </w:r>
      <w:r w:rsidRPr="00D31C9B">
        <w:rPr>
          <w:rFonts w:ascii="Times New Roman" w:hAnsi="Times New Roman"/>
          <w:sz w:val="28"/>
          <w:szCs w:val="28"/>
        </w:rPr>
        <w:tab/>
        <w:t xml:space="preserve">д.э.н., профессор </w:t>
      </w:r>
    </w:p>
    <w:p w:rsidR="00804985" w:rsidRPr="00D31C9B" w:rsidRDefault="00804985" w:rsidP="00055CF8">
      <w:pPr>
        <w:spacing w:line="240" w:lineRule="auto"/>
        <w:jc w:val="right"/>
        <w:rPr>
          <w:rFonts w:ascii="Times New Roman" w:hAnsi="Times New Roman"/>
          <w:sz w:val="28"/>
          <w:szCs w:val="28"/>
        </w:rPr>
      </w:pPr>
      <w:r w:rsidRPr="00D31C9B">
        <w:rPr>
          <w:rFonts w:ascii="Times New Roman" w:hAnsi="Times New Roman"/>
          <w:sz w:val="28"/>
          <w:szCs w:val="28"/>
        </w:rPr>
        <w:t>Павлова Ирина Петровна</w:t>
      </w:r>
    </w:p>
    <w:p w:rsidR="00804985" w:rsidRPr="00D31C9B" w:rsidRDefault="00804985" w:rsidP="00055CF8">
      <w:pPr>
        <w:tabs>
          <w:tab w:val="left" w:pos="7380"/>
        </w:tabs>
        <w:spacing w:line="240" w:lineRule="auto"/>
        <w:ind w:right="1975"/>
        <w:rPr>
          <w:rFonts w:ascii="Times New Roman" w:hAnsi="Times New Roman"/>
          <w:sz w:val="28"/>
          <w:szCs w:val="28"/>
        </w:rPr>
      </w:pPr>
    </w:p>
    <w:p w:rsidR="00804985" w:rsidRPr="00D31C9B" w:rsidRDefault="00804985" w:rsidP="00055CF8">
      <w:pPr>
        <w:tabs>
          <w:tab w:val="left" w:pos="7380"/>
        </w:tabs>
        <w:spacing w:line="240" w:lineRule="auto"/>
        <w:ind w:right="1975"/>
        <w:rPr>
          <w:rFonts w:ascii="Times New Roman" w:hAnsi="Times New Roman"/>
          <w:sz w:val="28"/>
          <w:szCs w:val="28"/>
        </w:rPr>
      </w:pPr>
    </w:p>
    <w:p w:rsidR="00804985" w:rsidRPr="00D31C9B" w:rsidRDefault="00804985" w:rsidP="00055CF8">
      <w:pPr>
        <w:tabs>
          <w:tab w:val="left" w:pos="9360"/>
        </w:tabs>
        <w:spacing w:line="240" w:lineRule="auto"/>
        <w:ind w:right="-5"/>
        <w:jc w:val="center"/>
        <w:rPr>
          <w:rFonts w:ascii="Times New Roman" w:hAnsi="Times New Roman"/>
          <w:sz w:val="28"/>
          <w:szCs w:val="28"/>
        </w:rPr>
      </w:pPr>
      <w:r w:rsidRPr="00D31C9B">
        <w:rPr>
          <w:rFonts w:ascii="Times New Roman" w:hAnsi="Times New Roman"/>
          <w:sz w:val="28"/>
          <w:szCs w:val="28"/>
        </w:rPr>
        <w:t>Санкт-Петербург</w:t>
      </w:r>
    </w:p>
    <w:p w:rsidR="00804985" w:rsidRDefault="00804985" w:rsidP="00055CF8">
      <w:pPr>
        <w:tabs>
          <w:tab w:val="left" w:pos="9360"/>
        </w:tabs>
        <w:spacing w:line="240" w:lineRule="auto"/>
        <w:ind w:right="-5"/>
        <w:jc w:val="center"/>
        <w:rPr>
          <w:rFonts w:ascii="Times New Roman" w:hAnsi="Times New Roman"/>
          <w:sz w:val="28"/>
          <w:szCs w:val="28"/>
        </w:rPr>
      </w:pPr>
      <w:r w:rsidRPr="00D31C9B">
        <w:rPr>
          <w:rFonts w:ascii="Times New Roman" w:hAnsi="Times New Roman"/>
          <w:sz w:val="28"/>
          <w:szCs w:val="28"/>
        </w:rPr>
        <w:t>2010 г.</w:t>
      </w:r>
    </w:p>
    <w:p w:rsidR="00804985" w:rsidRDefault="00804985">
      <w:pPr>
        <w:rPr>
          <w:rFonts w:ascii="Times New Roman" w:hAnsi="Times New Roman"/>
          <w:sz w:val="28"/>
          <w:szCs w:val="28"/>
        </w:rPr>
      </w:pPr>
      <w:r>
        <w:rPr>
          <w:rFonts w:ascii="Times New Roman" w:hAnsi="Times New Roman"/>
          <w:sz w:val="28"/>
          <w:szCs w:val="28"/>
        </w:rPr>
        <w:br w:type="page"/>
      </w:r>
    </w:p>
    <w:p w:rsidR="00804985" w:rsidRPr="00C04C7B" w:rsidRDefault="00804985" w:rsidP="00434A43">
      <w:pPr>
        <w:pStyle w:val="1"/>
        <w:jc w:val="center"/>
        <w:rPr>
          <w:sz w:val="40"/>
          <w:szCs w:val="40"/>
        </w:rPr>
      </w:pPr>
      <w:bookmarkStart w:id="0" w:name="_Toc260253879"/>
      <w:r w:rsidRPr="00434A43">
        <w:rPr>
          <w:color w:val="auto"/>
          <w:sz w:val="40"/>
          <w:szCs w:val="40"/>
        </w:rPr>
        <w:t>Содержание</w:t>
      </w:r>
      <w:bookmarkEnd w:id="0"/>
    </w:p>
    <w:p w:rsidR="00804985" w:rsidRPr="00C04C7B" w:rsidRDefault="00804985" w:rsidP="00434A43">
      <w:pPr>
        <w:pStyle w:val="12"/>
        <w:tabs>
          <w:tab w:val="right" w:leader="dot" w:pos="9345"/>
        </w:tabs>
        <w:rPr>
          <w:rFonts w:ascii="Times New Roman" w:eastAsia="Times New Roman" w:hAnsi="Times New Roman"/>
          <w:noProof/>
          <w:sz w:val="28"/>
          <w:szCs w:val="28"/>
          <w:lang w:eastAsia="ru-RU"/>
        </w:rPr>
      </w:pPr>
      <w:r w:rsidRPr="00C04C7B">
        <w:rPr>
          <w:rFonts w:ascii="Times New Roman" w:hAnsi="Times New Roman"/>
          <w:sz w:val="28"/>
          <w:szCs w:val="28"/>
        </w:rPr>
        <w:fldChar w:fldCharType="begin"/>
      </w:r>
      <w:r w:rsidRPr="00C04C7B">
        <w:rPr>
          <w:rFonts w:ascii="Times New Roman" w:hAnsi="Times New Roman"/>
          <w:sz w:val="28"/>
          <w:szCs w:val="28"/>
        </w:rPr>
        <w:instrText xml:space="preserve"> TOC \o "1-3" \h \z \u </w:instrText>
      </w:r>
      <w:r w:rsidRPr="00C04C7B">
        <w:rPr>
          <w:rFonts w:ascii="Times New Roman" w:hAnsi="Times New Roman"/>
          <w:sz w:val="28"/>
          <w:szCs w:val="28"/>
        </w:rPr>
        <w:fldChar w:fldCharType="separate"/>
      </w:r>
    </w:p>
    <w:p w:rsidR="00804985" w:rsidRPr="00C04C7B" w:rsidRDefault="00D31C90" w:rsidP="00434A43">
      <w:pPr>
        <w:pStyle w:val="12"/>
        <w:tabs>
          <w:tab w:val="right" w:leader="dot" w:pos="9345"/>
        </w:tabs>
        <w:rPr>
          <w:rFonts w:ascii="Times New Roman" w:eastAsia="Times New Roman" w:hAnsi="Times New Roman"/>
          <w:noProof/>
          <w:sz w:val="28"/>
          <w:szCs w:val="28"/>
          <w:lang w:eastAsia="ru-RU"/>
        </w:rPr>
      </w:pPr>
      <w:hyperlink w:anchor="_Toc260253880" w:history="1">
        <w:r w:rsidR="00804985" w:rsidRPr="00C04C7B">
          <w:rPr>
            <w:rStyle w:val="a3"/>
            <w:rFonts w:ascii="Times New Roman" w:hAnsi="Times New Roman"/>
            <w:noProof/>
            <w:sz w:val="28"/>
            <w:szCs w:val="28"/>
          </w:rPr>
          <w:t>Введение</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_Toc260253880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Pr="00C04C7B" w:rsidRDefault="00D31C90" w:rsidP="00434A43">
      <w:pPr>
        <w:pStyle w:val="12"/>
        <w:tabs>
          <w:tab w:val="right" w:leader="dot" w:pos="9345"/>
        </w:tabs>
        <w:rPr>
          <w:rFonts w:ascii="Times New Roman" w:eastAsia="Times New Roman" w:hAnsi="Times New Roman"/>
          <w:noProof/>
          <w:sz w:val="28"/>
          <w:szCs w:val="28"/>
          <w:lang w:eastAsia="ru-RU"/>
        </w:rPr>
      </w:pPr>
      <w:hyperlink w:anchor="_Toc260253881" w:history="1">
        <w:r w:rsidR="00804985" w:rsidRPr="00C04C7B">
          <w:rPr>
            <w:rStyle w:val="a3"/>
            <w:rFonts w:ascii="Times New Roman" w:hAnsi="Times New Roman"/>
            <w:noProof/>
            <w:sz w:val="28"/>
            <w:szCs w:val="28"/>
          </w:rPr>
          <w:t>Финансовая пирамида</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_Toc260253881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Pr="00C04C7B" w:rsidRDefault="00D31C90" w:rsidP="00434A43">
      <w:pPr>
        <w:pStyle w:val="12"/>
        <w:tabs>
          <w:tab w:val="right" w:leader="dot" w:pos="9345"/>
        </w:tabs>
        <w:rPr>
          <w:rFonts w:ascii="Times New Roman" w:eastAsia="Times New Roman" w:hAnsi="Times New Roman"/>
          <w:noProof/>
          <w:sz w:val="28"/>
          <w:szCs w:val="28"/>
          <w:lang w:eastAsia="ru-RU"/>
        </w:rPr>
      </w:pPr>
      <w:hyperlink w:anchor="_Toc260253882" w:history="1">
        <w:r w:rsidR="00804985" w:rsidRPr="00C04C7B">
          <w:rPr>
            <w:rStyle w:val="a3"/>
            <w:rFonts w:ascii="Times New Roman" w:hAnsi="Times New Roman"/>
            <w:noProof/>
            <w:sz w:val="28"/>
            <w:szCs w:val="28"/>
          </w:rPr>
          <w:t>Схема финансовой пирамиды</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_Toc260253882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Pr="00C04C7B" w:rsidRDefault="00D31C90" w:rsidP="00434A43">
      <w:pPr>
        <w:pStyle w:val="12"/>
        <w:tabs>
          <w:tab w:val="right" w:leader="dot" w:pos="9345"/>
        </w:tabs>
        <w:rPr>
          <w:rFonts w:ascii="Times New Roman" w:eastAsia="Times New Roman" w:hAnsi="Times New Roman"/>
          <w:noProof/>
          <w:sz w:val="28"/>
          <w:szCs w:val="28"/>
          <w:lang w:eastAsia="ru-RU"/>
        </w:rPr>
      </w:pPr>
      <w:hyperlink w:anchor="_Toc260253883" w:history="1">
        <w:r w:rsidR="00804985" w:rsidRPr="00C04C7B">
          <w:rPr>
            <w:rStyle w:val="a3"/>
            <w:rFonts w:ascii="Times New Roman" w:hAnsi="Times New Roman"/>
            <w:noProof/>
            <w:sz w:val="28"/>
            <w:szCs w:val="28"/>
          </w:rPr>
          <w:t>Основные признаки финансовых пирамид</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_Toc260253883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Pr="00C04C7B" w:rsidRDefault="00D31C90" w:rsidP="00434A43">
      <w:pPr>
        <w:pStyle w:val="12"/>
        <w:tabs>
          <w:tab w:val="right" w:leader="dot" w:pos="9345"/>
        </w:tabs>
        <w:rPr>
          <w:rFonts w:ascii="Times New Roman" w:eastAsia="Times New Roman" w:hAnsi="Times New Roman"/>
          <w:noProof/>
          <w:sz w:val="28"/>
          <w:szCs w:val="28"/>
          <w:lang w:eastAsia="ru-RU"/>
        </w:rPr>
      </w:pPr>
      <w:hyperlink w:anchor="_Toc260253884" w:history="1">
        <w:r w:rsidR="00804985" w:rsidRPr="00C04C7B">
          <w:rPr>
            <w:rStyle w:val="a3"/>
            <w:rFonts w:ascii="Times New Roman" w:hAnsi="Times New Roman"/>
            <w:noProof/>
            <w:sz w:val="28"/>
            <w:szCs w:val="28"/>
          </w:rPr>
          <w:t>Основные виды финансовых пирамид</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_Toc260253884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Pr="00C04C7B" w:rsidRDefault="00D31C90" w:rsidP="00434A43">
      <w:pPr>
        <w:pStyle w:val="12"/>
        <w:tabs>
          <w:tab w:val="right" w:leader="dot" w:pos="9345"/>
        </w:tabs>
        <w:rPr>
          <w:rFonts w:ascii="Times New Roman" w:eastAsia="Times New Roman" w:hAnsi="Times New Roman"/>
          <w:noProof/>
          <w:sz w:val="28"/>
          <w:szCs w:val="28"/>
          <w:lang w:eastAsia="ru-RU"/>
        </w:rPr>
      </w:pPr>
      <w:hyperlink w:anchor="_Toc260253885" w:history="1">
        <w:r w:rsidR="00804985" w:rsidRPr="00C04C7B">
          <w:rPr>
            <w:rStyle w:val="a3"/>
            <w:rFonts w:ascii="Times New Roman" w:hAnsi="Times New Roman"/>
            <w:noProof/>
            <w:sz w:val="28"/>
            <w:szCs w:val="28"/>
          </w:rPr>
          <w:t>Виды финансовых пирамид в Интернете</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_Toc260253885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Pr="00C04C7B" w:rsidRDefault="00D31C90" w:rsidP="00434A43">
      <w:pPr>
        <w:pStyle w:val="12"/>
        <w:tabs>
          <w:tab w:val="right" w:leader="dot" w:pos="9345"/>
        </w:tabs>
        <w:rPr>
          <w:rFonts w:ascii="Times New Roman" w:eastAsia="Times New Roman" w:hAnsi="Times New Roman"/>
          <w:noProof/>
          <w:sz w:val="28"/>
          <w:szCs w:val="28"/>
          <w:lang w:eastAsia="ru-RU"/>
        </w:rPr>
      </w:pPr>
      <w:hyperlink w:anchor="_Toc260253886" w:history="1">
        <w:r w:rsidR="00804985" w:rsidRPr="00C04C7B">
          <w:rPr>
            <w:rStyle w:val="a3"/>
            <w:rFonts w:ascii="Times New Roman" w:hAnsi="Times New Roman"/>
            <w:noProof/>
            <w:sz w:val="28"/>
            <w:szCs w:val="28"/>
          </w:rPr>
          <w:t>Выдающиеся финансовые пирамиды</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_Toc260253886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Pr="00C04C7B" w:rsidRDefault="00D31C90" w:rsidP="00434A43">
      <w:pPr>
        <w:pStyle w:val="21"/>
        <w:tabs>
          <w:tab w:val="right" w:leader="dot" w:pos="9345"/>
        </w:tabs>
        <w:rPr>
          <w:rFonts w:ascii="Times New Roman" w:eastAsia="Times New Roman" w:hAnsi="Times New Roman"/>
          <w:noProof/>
          <w:sz w:val="28"/>
          <w:szCs w:val="28"/>
          <w:lang w:eastAsia="ru-RU"/>
        </w:rPr>
      </w:pPr>
      <w:hyperlink w:anchor="_Toc260253887" w:history="1">
        <w:r w:rsidR="00804985" w:rsidRPr="00C04C7B">
          <w:rPr>
            <w:rStyle w:val="a3"/>
            <w:rFonts w:ascii="Times New Roman" w:hAnsi="Times New Roman"/>
            <w:noProof/>
            <w:sz w:val="28"/>
            <w:szCs w:val="28"/>
          </w:rPr>
          <w:t>Самая первая финансовая пирамида</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_Toc260253887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Pr="00C04C7B" w:rsidRDefault="00D31C90" w:rsidP="00434A43">
      <w:pPr>
        <w:pStyle w:val="21"/>
        <w:tabs>
          <w:tab w:val="right" w:leader="dot" w:pos="9345"/>
        </w:tabs>
        <w:rPr>
          <w:rFonts w:ascii="Times New Roman" w:eastAsia="Times New Roman" w:hAnsi="Times New Roman"/>
          <w:noProof/>
          <w:sz w:val="28"/>
          <w:szCs w:val="28"/>
          <w:lang w:eastAsia="ru-RU"/>
        </w:rPr>
      </w:pPr>
      <w:hyperlink w:anchor="_Toc260253888" w:history="1">
        <w:r w:rsidR="00804985" w:rsidRPr="00C04C7B">
          <w:rPr>
            <w:rStyle w:val="a3"/>
            <w:rFonts w:ascii="Times New Roman" w:hAnsi="Times New Roman"/>
            <w:noProof/>
            <w:sz w:val="28"/>
            <w:szCs w:val="28"/>
          </w:rPr>
          <w:t>Самая знаменитая финансовая пирамида</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_Toc260253888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Pr="00C04C7B" w:rsidRDefault="00D31C90" w:rsidP="00434A43">
      <w:pPr>
        <w:pStyle w:val="21"/>
        <w:tabs>
          <w:tab w:val="right" w:leader="dot" w:pos="9345"/>
        </w:tabs>
        <w:rPr>
          <w:rFonts w:ascii="Times New Roman" w:eastAsia="Times New Roman" w:hAnsi="Times New Roman"/>
          <w:noProof/>
          <w:sz w:val="28"/>
          <w:szCs w:val="28"/>
          <w:lang w:eastAsia="ru-RU"/>
        </w:rPr>
      </w:pPr>
      <w:hyperlink w:anchor="_Toc260253889" w:history="1">
        <w:r w:rsidR="00804985" w:rsidRPr="00C04C7B">
          <w:rPr>
            <w:rStyle w:val="a3"/>
            <w:rFonts w:ascii="Times New Roman" w:hAnsi="Times New Roman"/>
            <w:noProof/>
            <w:sz w:val="28"/>
            <w:szCs w:val="28"/>
          </w:rPr>
          <w:t>Самая крупная финансовая пирамида</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_Toc260253889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Pr="00C04C7B" w:rsidRDefault="00D31C90" w:rsidP="00434A43">
      <w:pPr>
        <w:pStyle w:val="21"/>
        <w:tabs>
          <w:tab w:val="right" w:leader="dot" w:pos="9345"/>
        </w:tabs>
        <w:rPr>
          <w:rFonts w:ascii="Times New Roman" w:eastAsia="Times New Roman" w:hAnsi="Times New Roman"/>
          <w:noProof/>
          <w:sz w:val="28"/>
          <w:szCs w:val="28"/>
          <w:lang w:eastAsia="ru-RU"/>
        </w:rPr>
      </w:pPr>
      <w:hyperlink w:anchor="_Toc260253890" w:history="1">
        <w:r w:rsidR="00804985" w:rsidRPr="00C04C7B">
          <w:rPr>
            <w:rStyle w:val="a3"/>
            <w:rFonts w:ascii="Times New Roman" w:hAnsi="Times New Roman"/>
            <w:noProof/>
            <w:sz w:val="28"/>
            <w:szCs w:val="28"/>
          </w:rPr>
          <w:t>Самая последняя раскрытая в России финансовая пирамида</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_Toc260253890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Pr="00C04C7B" w:rsidRDefault="00D31C90" w:rsidP="00434A43">
      <w:pPr>
        <w:pStyle w:val="12"/>
        <w:tabs>
          <w:tab w:val="right" w:leader="dot" w:pos="9345"/>
        </w:tabs>
        <w:rPr>
          <w:rFonts w:ascii="Times New Roman" w:eastAsia="Times New Roman" w:hAnsi="Times New Roman"/>
          <w:noProof/>
          <w:sz w:val="28"/>
          <w:szCs w:val="28"/>
          <w:lang w:eastAsia="ru-RU"/>
        </w:rPr>
      </w:pPr>
      <w:hyperlink w:anchor="_Toc260253891" w:history="1">
        <w:r w:rsidR="00804985" w:rsidRPr="00C04C7B">
          <w:rPr>
            <w:rStyle w:val="a3"/>
            <w:rFonts w:ascii="Times New Roman" w:hAnsi="Times New Roman"/>
            <w:noProof/>
            <w:sz w:val="28"/>
            <w:szCs w:val="28"/>
          </w:rPr>
          <w:t>Заключение</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_Toc260253891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Pr="00C04C7B" w:rsidRDefault="00D31C90" w:rsidP="00434A43">
      <w:pPr>
        <w:pStyle w:val="12"/>
        <w:tabs>
          <w:tab w:val="right" w:leader="dot" w:pos="9345"/>
        </w:tabs>
        <w:rPr>
          <w:rFonts w:ascii="Times New Roman" w:eastAsia="Times New Roman" w:hAnsi="Times New Roman"/>
          <w:noProof/>
          <w:sz w:val="28"/>
          <w:szCs w:val="28"/>
          <w:lang w:eastAsia="ru-RU"/>
        </w:rPr>
      </w:pPr>
      <w:hyperlink w:anchor="_Toc260253892" w:history="1">
        <w:r w:rsidR="00804985" w:rsidRPr="00C04C7B">
          <w:rPr>
            <w:rStyle w:val="a3"/>
            <w:rFonts w:ascii="Times New Roman" w:hAnsi="Times New Roman"/>
            <w:noProof/>
            <w:sz w:val="28"/>
            <w:szCs w:val="28"/>
          </w:rPr>
          <w:t>Список литературы</w:t>
        </w:r>
        <w:r w:rsidR="00804985" w:rsidRPr="00C04C7B">
          <w:rPr>
            <w:rFonts w:ascii="Times New Roman" w:hAnsi="Times New Roman"/>
            <w:noProof/>
            <w:webHidden/>
            <w:sz w:val="28"/>
            <w:szCs w:val="28"/>
          </w:rPr>
          <w:tab/>
        </w:r>
        <w:r w:rsidR="00804985" w:rsidRPr="00C04C7B">
          <w:rPr>
            <w:rFonts w:ascii="Times New Roman" w:hAnsi="Times New Roman"/>
            <w:noProof/>
            <w:webHidden/>
            <w:sz w:val="28"/>
            <w:szCs w:val="28"/>
          </w:rPr>
          <w:fldChar w:fldCharType="begin"/>
        </w:r>
        <w:r w:rsidR="00804985" w:rsidRPr="00C04C7B">
          <w:rPr>
            <w:rFonts w:ascii="Times New Roman" w:hAnsi="Times New Roman"/>
            <w:noProof/>
            <w:webHidden/>
            <w:sz w:val="28"/>
            <w:szCs w:val="28"/>
          </w:rPr>
          <w:instrText xml:space="preserve"> PAGEREF _Toc260253892 \h </w:instrText>
        </w:r>
        <w:r w:rsidR="00804985" w:rsidRPr="00C04C7B">
          <w:rPr>
            <w:rFonts w:ascii="Times New Roman" w:hAnsi="Times New Roman"/>
            <w:noProof/>
            <w:webHidden/>
            <w:sz w:val="28"/>
            <w:szCs w:val="28"/>
          </w:rPr>
        </w:r>
        <w:r w:rsidR="00804985" w:rsidRPr="00C04C7B">
          <w:rPr>
            <w:rFonts w:ascii="Times New Roman" w:hAnsi="Times New Roman"/>
            <w:noProof/>
            <w:webHidden/>
            <w:sz w:val="28"/>
            <w:szCs w:val="28"/>
          </w:rPr>
          <w:fldChar w:fldCharType="separate"/>
        </w:r>
        <w:r w:rsidR="0042671C">
          <w:rPr>
            <w:rFonts w:ascii="Times New Roman" w:hAnsi="Times New Roman"/>
            <w:noProof/>
            <w:webHidden/>
            <w:sz w:val="28"/>
            <w:szCs w:val="28"/>
          </w:rPr>
          <w:t>3</w:t>
        </w:r>
        <w:r w:rsidR="00804985" w:rsidRPr="00C04C7B">
          <w:rPr>
            <w:rFonts w:ascii="Times New Roman" w:hAnsi="Times New Roman"/>
            <w:noProof/>
            <w:webHidden/>
            <w:sz w:val="28"/>
            <w:szCs w:val="28"/>
          </w:rPr>
          <w:fldChar w:fldCharType="end"/>
        </w:r>
      </w:hyperlink>
    </w:p>
    <w:p w:rsidR="00804985" w:rsidRDefault="00804985" w:rsidP="00434A43">
      <w:r w:rsidRPr="00C04C7B">
        <w:rPr>
          <w:rFonts w:ascii="Times New Roman" w:hAnsi="Times New Roman"/>
          <w:sz w:val="28"/>
          <w:szCs w:val="28"/>
        </w:rPr>
        <w:fldChar w:fldCharType="end"/>
      </w:r>
    </w:p>
    <w:p w:rsidR="00804985" w:rsidRDefault="00804985" w:rsidP="00434A43">
      <w:pPr>
        <w:rPr>
          <w:rFonts w:ascii="Times New Roman" w:hAnsi="Times New Roman"/>
          <w:b/>
          <w:bCs/>
          <w:kern w:val="36"/>
          <w:sz w:val="40"/>
          <w:szCs w:val="40"/>
          <w:lang w:eastAsia="ru-RU"/>
        </w:rPr>
      </w:pPr>
    </w:p>
    <w:p w:rsidR="00804985" w:rsidRDefault="00804985" w:rsidP="00434A43">
      <w:pPr>
        <w:rPr>
          <w:rFonts w:ascii="Times New Roman" w:hAnsi="Times New Roman"/>
          <w:b/>
          <w:bCs/>
          <w:kern w:val="36"/>
          <w:sz w:val="40"/>
          <w:szCs w:val="40"/>
          <w:lang w:eastAsia="ru-RU"/>
        </w:rPr>
      </w:pPr>
      <w:r>
        <w:rPr>
          <w:sz w:val="40"/>
          <w:szCs w:val="40"/>
        </w:rPr>
        <w:br w:type="page"/>
      </w:r>
    </w:p>
    <w:p w:rsidR="00804985" w:rsidRPr="00434A43" w:rsidRDefault="00804985" w:rsidP="00434A43">
      <w:pPr>
        <w:pStyle w:val="1"/>
        <w:jc w:val="center"/>
        <w:rPr>
          <w:color w:val="auto"/>
          <w:sz w:val="40"/>
          <w:szCs w:val="40"/>
        </w:rPr>
      </w:pPr>
      <w:bookmarkStart w:id="1" w:name="_Toc260253880"/>
      <w:r w:rsidRPr="00434A43">
        <w:rPr>
          <w:color w:val="auto"/>
          <w:sz w:val="40"/>
          <w:szCs w:val="40"/>
        </w:rPr>
        <w:t>Введение</w:t>
      </w:r>
      <w:bookmarkEnd w:id="1"/>
    </w:p>
    <w:p w:rsidR="00804985" w:rsidRDefault="00804985" w:rsidP="00434A43">
      <w:pPr>
        <w:jc w:val="both"/>
        <w:rPr>
          <w:rFonts w:ascii="Times New Roman" w:hAnsi="Times New Roman"/>
          <w:sz w:val="28"/>
          <w:szCs w:val="28"/>
        </w:rPr>
      </w:pPr>
      <w:r w:rsidRPr="008F793D">
        <w:rPr>
          <w:rFonts w:ascii="Times New Roman" w:hAnsi="Times New Roman"/>
          <w:sz w:val="28"/>
          <w:szCs w:val="28"/>
        </w:rPr>
        <w:t xml:space="preserve">На сегодняшний день финансовая пирамида является широко распространенной формой мошенничества на рынке финансовых инвестиций. </w:t>
      </w:r>
      <w:r w:rsidRPr="008F793D">
        <w:rPr>
          <w:rFonts w:ascii="Times New Roman" w:hAnsi="Times New Roman"/>
          <w:color w:val="000000"/>
          <w:sz w:val="28"/>
          <w:szCs w:val="28"/>
        </w:rPr>
        <w:t>Финансовая пирамида — ситуация, возникающая в связи с привлечением денежных средств от инвесторов в некоторый инвестиционный проект, когда текущая доходность проекта оказывается ниже ставки привлечения инвестиций, и тогда часть выплат по вкладам инвесторов производится не из выручки (прибыли) проекта, а из средств новых инвесторов. Закономерным итогом такой ситуации является банкротство проекта и убытки последних инвесторов.</w:t>
      </w:r>
      <w:r>
        <w:rPr>
          <w:rFonts w:ascii="Times New Roman" w:hAnsi="Times New Roman"/>
          <w:sz w:val="28"/>
          <w:szCs w:val="28"/>
        </w:rPr>
        <w:t xml:space="preserve"> </w:t>
      </w:r>
    </w:p>
    <w:p w:rsidR="00804985" w:rsidRPr="007478ED" w:rsidRDefault="00804985" w:rsidP="00434A43">
      <w:pPr>
        <w:jc w:val="both"/>
        <w:rPr>
          <w:rFonts w:ascii="Times New Roman" w:hAnsi="Times New Roman"/>
          <w:sz w:val="28"/>
          <w:szCs w:val="28"/>
        </w:rPr>
      </w:pPr>
      <w:r>
        <w:rPr>
          <w:rFonts w:ascii="Times New Roman" w:hAnsi="Times New Roman"/>
          <w:sz w:val="28"/>
          <w:szCs w:val="28"/>
        </w:rPr>
        <w:t xml:space="preserve">Данная проблема несомненно касается каждого человека, поскольку </w:t>
      </w:r>
      <w:r>
        <w:rPr>
          <w:rFonts w:ascii="Times New Roman" w:hAnsi="Times New Roman"/>
          <w:sz w:val="28"/>
          <w:szCs w:val="28"/>
          <w:lang w:val="en-US"/>
        </w:rPr>
        <w:t>XXI</w:t>
      </w:r>
      <w:r>
        <w:rPr>
          <w:rFonts w:ascii="Times New Roman" w:hAnsi="Times New Roman"/>
          <w:sz w:val="28"/>
          <w:szCs w:val="28"/>
        </w:rPr>
        <w:t xml:space="preserve"> век является временем активного развития экономики, и в такой ситуации каждый должен располагать максимальным количеством достоверной информацией об имеющихся рисках и опасностях на рынке финансовых инвестиций.</w:t>
      </w:r>
    </w:p>
    <w:p w:rsidR="00804985" w:rsidRDefault="00804985" w:rsidP="00434A43">
      <w:pPr>
        <w:jc w:val="both"/>
        <w:rPr>
          <w:rFonts w:ascii="Times New Roman" w:hAnsi="Times New Roman"/>
          <w:sz w:val="28"/>
          <w:szCs w:val="28"/>
        </w:rPr>
      </w:pPr>
      <w:r>
        <w:rPr>
          <w:rFonts w:ascii="Times New Roman" w:hAnsi="Times New Roman"/>
          <w:sz w:val="28"/>
          <w:szCs w:val="28"/>
        </w:rPr>
        <w:t>В условиях современного общества мировой рынок развивается очень динамично: появляются новые компании, частные предприятия. Большое число организаций трудно контролировать и отслеживать их деятельность. Такая ситуация благоприятно влияет на возникновение и  развитие таких мошеннических организаций, как финансовые пирамиды. Данный феномен на территории России возник в начале 90-х годов как следствие краха устоявшейся системы, гиперинфляции, развития рыночной экономики. За последние 20 лет было раскрыто множество преступных организаций, однако, даже после разоблачения стольких пирамид люди продолжают вкладывать деньги в сомнительные компании.</w:t>
      </w:r>
    </w:p>
    <w:p w:rsidR="00804985" w:rsidRDefault="00804985" w:rsidP="00434A43">
      <w:pPr>
        <w:jc w:val="both"/>
        <w:rPr>
          <w:rFonts w:ascii="Times New Roman" w:hAnsi="Times New Roman"/>
          <w:sz w:val="28"/>
          <w:szCs w:val="28"/>
        </w:rPr>
      </w:pPr>
      <w:r>
        <w:rPr>
          <w:rFonts w:ascii="Times New Roman" w:hAnsi="Times New Roman"/>
          <w:sz w:val="28"/>
          <w:szCs w:val="28"/>
        </w:rPr>
        <w:t>Целью данной работы является анализ деятельности финансовых пирамид посредством рассмотрения примеров, выявления отличительных особенностей и основных видов данного явления. Были поставлены задачи изучения схемы финансовой пирамиды, этапов ее функционирования, выявления причин, по которым население продолжает вкладывать деньги в сомнительные предприятия и ознакомления с мерами борьбы с финансовыми пирамидами.</w:t>
      </w:r>
    </w:p>
    <w:p w:rsidR="00804985" w:rsidRPr="008F793D" w:rsidRDefault="00804985" w:rsidP="00434A43">
      <w:pPr>
        <w:jc w:val="both"/>
        <w:rPr>
          <w:rFonts w:ascii="Times New Roman" w:hAnsi="Times New Roman"/>
          <w:sz w:val="28"/>
          <w:szCs w:val="28"/>
        </w:rPr>
      </w:pPr>
    </w:p>
    <w:p w:rsidR="00804985" w:rsidRPr="00D500DE" w:rsidRDefault="00804985" w:rsidP="00434A43">
      <w:pPr>
        <w:rPr>
          <w:rFonts w:ascii="Times New Roman" w:hAnsi="Times New Roman"/>
          <w:b/>
          <w:bCs/>
          <w:kern w:val="36"/>
          <w:sz w:val="48"/>
          <w:szCs w:val="48"/>
          <w:lang w:eastAsia="ru-RU"/>
        </w:rPr>
      </w:pPr>
      <w:r>
        <w:br w:type="page"/>
      </w:r>
    </w:p>
    <w:p w:rsidR="00804985" w:rsidRPr="00434A43" w:rsidRDefault="00804985" w:rsidP="00434A43">
      <w:pPr>
        <w:pStyle w:val="1"/>
        <w:jc w:val="center"/>
        <w:rPr>
          <w:color w:val="auto"/>
          <w:sz w:val="40"/>
          <w:szCs w:val="40"/>
        </w:rPr>
      </w:pPr>
      <w:bookmarkStart w:id="2" w:name="_Toc260253881"/>
      <w:r w:rsidRPr="00434A43">
        <w:rPr>
          <w:color w:val="auto"/>
          <w:sz w:val="40"/>
          <w:szCs w:val="40"/>
        </w:rPr>
        <w:t>Финансовая пирамида</w:t>
      </w:r>
      <w:bookmarkEnd w:id="2"/>
    </w:p>
    <w:p w:rsidR="00804985" w:rsidRDefault="00804985" w:rsidP="00434A43">
      <w:pPr>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 xml:space="preserve">Несмотря на то, что история экономических структур, характеризуемых в качестве пирамиды, насчитывает не одну сотню лет, определение данного явления в научной экономической литературе нет. Обычно вместо фиксации отличительного существенного признака, по которому можно узнать пирамиду, дается описание конкретных явлений, периодически встречающихся </w:t>
      </w:r>
      <w:r>
        <w:rPr>
          <w:rFonts w:ascii="Times New Roman" w:hAnsi="Times New Roman"/>
          <w:color w:val="000000"/>
          <w:sz w:val="28"/>
          <w:szCs w:val="28"/>
        </w:rPr>
        <w:t xml:space="preserve">в обыденной жизни. Например: </w:t>
      </w:r>
    </w:p>
    <w:p w:rsidR="00804985" w:rsidRDefault="00804985" w:rsidP="00434A43">
      <w:pPr>
        <w:pStyle w:val="13"/>
        <w:numPr>
          <w:ilvl w:val="0"/>
          <w:numId w:val="3"/>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В</w:t>
      </w:r>
      <w:r w:rsidRPr="0067313A">
        <w:rPr>
          <w:rFonts w:ascii="Times New Roman" w:hAnsi="Times New Roman"/>
          <w:color w:val="000000"/>
          <w:sz w:val="28"/>
          <w:szCs w:val="28"/>
        </w:rPr>
        <w:t xml:space="preserve"> «Большом экономическом словаре» под пирамидой понимается «сомнительная сделка, способ наживы, применяемый финансовыми компаниями. Состоит в том, что денежные средства, полученные от продажи компанией ценных бумаг, вовлекаемых в аферу лицам, образующим нижние спои «пирамиды», частично выплачиваются в виде дивидендов тем лицам, которые ранее приобрели ценные бумаги и образуют верхние слои «пирамиды», а также идут на широкомасштабную рекламу и в доход финансовой компании. «Пирамида» раньше или позже обречена на разрушение, при этом участники нижних слоев теряют свои вложения, а компаний либо терпит крах, либо приступает к созданию новой «пирамиды». Законодательством ряда стран пирамидальные финансовые сделки запрещены. В РФ в начале 90-х годов возникли такие пирамиды. Наиболее крупные из них АО «МММ»</w:t>
      </w:r>
      <w:r>
        <w:rPr>
          <w:rFonts w:ascii="Times New Roman" w:hAnsi="Times New Roman"/>
          <w:color w:val="000000"/>
          <w:sz w:val="28"/>
          <w:szCs w:val="28"/>
        </w:rPr>
        <w:t>, «Русский дом Селенга», «Власте</w:t>
      </w:r>
      <w:r w:rsidRPr="0067313A">
        <w:rPr>
          <w:rFonts w:ascii="Times New Roman" w:hAnsi="Times New Roman"/>
          <w:color w:val="000000"/>
          <w:sz w:val="28"/>
          <w:szCs w:val="28"/>
        </w:rPr>
        <w:t>лина», «Чара», «Тибет» и др. Все они действовали при попустительстве государственных органов, которые свое длительное бездействие оправдывали отсутствием «законодательной базы». Все пирамиды рано или поздно потерпели крах, в результате которого сотни тысяч вкладчиков потеряли свои сбережения. «Пирамиды» выпускали</w:t>
      </w:r>
      <w:r>
        <w:rPr>
          <w:rFonts w:ascii="Times New Roman" w:hAnsi="Times New Roman"/>
          <w:color w:val="000000"/>
          <w:sz w:val="28"/>
          <w:szCs w:val="28"/>
        </w:rPr>
        <w:t xml:space="preserve"> суррогаты ценных бумаг…»</w:t>
      </w:r>
      <w:r>
        <w:rPr>
          <w:rStyle w:val="aa"/>
          <w:rFonts w:ascii="Times New Roman" w:hAnsi="Times New Roman"/>
          <w:color w:val="000000"/>
          <w:sz w:val="28"/>
          <w:szCs w:val="28"/>
        </w:rPr>
        <w:footnoteReference w:id="1"/>
      </w:r>
      <w:r>
        <w:rPr>
          <w:rFonts w:ascii="Times New Roman" w:hAnsi="Times New Roman"/>
          <w:color w:val="000000"/>
          <w:sz w:val="28"/>
          <w:szCs w:val="28"/>
        </w:rPr>
        <w:t xml:space="preserve">; </w:t>
      </w:r>
    </w:p>
    <w:p w:rsidR="00804985" w:rsidRDefault="00804985" w:rsidP="00434A43">
      <w:pPr>
        <w:pStyle w:val="13"/>
        <w:numPr>
          <w:ilvl w:val="0"/>
          <w:numId w:val="3"/>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В</w:t>
      </w:r>
      <w:r w:rsidRPr="0067313A">
        <w:rPr>
          <w:rFonts w:ascii="Times New Roman" w:hAnsi="Times New Roman"/>
          <w:color w:val="000000"/>
          <w:sz w:val="28"/>
          <w:szCs w:val="28"/>
        </w:rPr>
        <w:t xml:space="preserve"> «Современном экономическом словаре» пирамида определена как «способ наживы, применяемый финансовыми компаниями и состоящий в том, что поступления денежных средств от продажи компанией ценных бумаг вовлекаемым в аферу лицам, образующим нижние слои «пирамиды», частично выплачиваются в виде дивидендов тем лицам, которые ранее приобрели ценные бумаги и образуют верхние слои «пирамиды», а частично идут на неуемную рекламу и в доход финансовой компании. «Пирамида» раньше или позже обречена на разрушение, при этом участники нижних слоев теряют свои вложения, а компания либо терпит крах, либо приступает к созданию новой «пирамиды». Законодательством ряда стран пирамидальные</w:t>
      </w:r>
      <w:r>
        <w:rPr>
          <w:rFonts w:ascii="Times New Roman" w:hAnsi="Times New Roman"/>
          <w:color w:val="000000"/>
          <w:sz w:val="28"/>
          <w:szCs w:val="28"/>
        </w:rPr>
        <w:t xml:space="preserve"> финансовые операции запрещены»</w:t>
      </w:r>
      <w:r>
        <w:rPr>
          <w:rStyle w:val="aa"/>
          <w:rFonts w:ascii="Times New Roman" w:hAnsi="Times New Roman"/>
          <w:color w:val="000000"/>
          <w:sz w:val="28"/>
          <w:szCs w:val="28"/>
        </w:rPr>
        <w:footnoteReference w:id="2"/>
      </w:r>
      <w:r w:rsidRPr="0067313A">
        <w:rPr>
          <w:rFonts w:ascii="Times New Roman" w:hAnsi="Times New Roman"/>
          <w:color w:val="000000"/>
          <w:sz w:val="28"/>
          <w:szCs w:val="28"/>
        </w:rPr>
        <w:t xml:space="preserve">; </w:t>
      </w:r>
    </w:p>
    <w:p w:rsidR="00804985" w:rsidRDefault="00804985" w:rsidP="00434A43">
      <w:pPr>
        <w:pStyle w:val="13"/>
        <w:numPr>
          <w:ilvl w:val="0"/>
          <w:numId w:val="3"/>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В</w:t>
      </w:r>
      <w:r w:rsidRPr="0067313A">
        <w:rPr>
          <w:rFonts w:ascii="Times New Roman" w:hAnsi="Times New Roman"/>
          <w:color w:val="000000"/>
          <w:sz w:val="28"/>
          <w:szCs w:val="28"/>
        </w:rPr>
        <w:t xml:space="preserve"> «Большом экономическом словаре» говорится, что пирамида – это «способ незаконного обогащения, используемый финансовыми компаниями. Поступления денежных средств от продажи компанией ценных бумаг лицам, образующим нижние слои пирамиды, частично передаются в виде дивидендов лицам, которые ранее приобрели ценные бумаги и образуют верхушку пирамиды, частично идут на широкую рекламу и в доход финансовой компании. Пирамида раньше или позже обречена на разрушение. Участники нижних слоев теряют свои вложения, а компания либо терпит крах, либо приступает к созданию новой пирамиды. Законодательством такие финансовые о</w:t>
      </w:r>
      <w:r>
        <w:rPr>
          <w:rFonts w:ascii="Times New Roman" w:hAnsi="Times New Roman"/>
          <w:color w:val="000000"/>
          <w:sz w:val="28"/>
          <w:szCs w:val="28"/>
        </w:rPr>
        <w:t>перации обычно запрещены»</w:t>
      </w:r>
      <w:r>
        <w:rPr>
          <w:rStyle w:val="aa"/>
          <w:rFonts w:ascii="Times New Roman" w:hAnsi="Times New Roman"/>
          <w:color w:val="000000"/>
          <w:sz w:val="28"/>
          <w:szCs w:val="28"/>
        </w:rPr>
        <w:footnoteReference w:id="3"/>
      </w:r>
      <w:r>
        <w:rPr>
          <w:rFonts w:ascii="Times New Roman" w:hAnsi="Times New Roman"/>
          <w:color w:val="000000"/>
          <w:sz w:val="28"/>
          <w:szCs w:val="28"/>
        </w:rPr>
        <w:t>;</w:t>
      </w:r>
    </w:p>
    <w:p w:rsidR="00804985" w:rsidRDefault="00804985" w:rsidP="00434A43">
      <w:pPr>
        <w:pStyle w:val="13"/>
        <w:numPr>
          <w:ilvl w:val="0"/>
          <w:numId w:val="3"/>
        </w:num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В</w:t>
      </w:r>
      <w:r w:rsidRPr="0067313A">
        <w:rPr>
          <w:rFonts w:ascii="Times New Roman" w:hAnsi="Times New Roman"/>
          <w:color w:val="000000"/>
          <w:sz w:val="28"/>
          <w:szCs w:val="28"/>
        </w:rPr>
        <w:t xml:space="preserve"> «Новой экономической энциклопедии» пирамида интерпретируется как «предложение вкладывать деньги в ценные бумаги, цены на которые «гарантированно» повышаются, прежде всего благодаря тому, что фирма каждый день предлагает выкупать собственные бумаги по более высокой цене, обгоняющей и инфляцию, и уровень дохода по нормаль</w:t>
      </w:r>
      <w:r>
        <w:rPr>
          <w:rFonts w:ascii="Times New Roman" w:hAnsi="Times New Roman"/>
          <w:color w:val="000000"/>
          <w:sz w:val="28"/>
          <w:szCs w:val="28"/>
        </w:rPr>
        <w:t>ным вкладам или ценным бумагам»</w:t>
      </w:r>
      <w:r>
        <w:rPr>
          <w:rStyle w:val="aa"/>
          <w:rFonts w:ascii="Times New Roman" w:hAnsi="Times New Roman"/>
          <w:color w:val="000000"/>
          <w:sz w:val="28"/>
          <w:szCs w:val="28"/>
        </w:rPr>
        <w:footnoteReference w:id="4"/>
      </w:r>
      <w:r w:rsidRPr="0067313A">
        <w:rPr>
          <w:rFonts w:ascii="Times New Roman" w:hAnsi="Times New Roman"/>
          <w:color w:val="000000"/>
          <w:sz w:val="28"/>
          <w:szCs w:val="28"/>
        </w:rPr>
        <w:t xml:space="preserve">. </w:t>
      </w:r>
    </w:p>
    <w:p w:rsidR="00804985" w:rsidRPr="000C324E" w:rsidRDefault="00804985" w:rsidP="00434A43">
      <w:pPr>
        <w:shd w:val="clear" w:color="auto" w:fill="FFFFFF"/>
        <w:spacing w:line="240" w:lineRule="auto"/>
        <w:jc w:val="both"/>
        <w:rPr>
          <w:rFonts w:ascii="Times New Roman" w:hAnsi="Times New Roman"/>
          <w:color w:val="000000"/>
          <w:sz w:val="28"/>
          <w:szCs w:val="28"/>
        </w:rPr>
      </w:pPr>
      <w:r w:rsidRPr="000C324E">
        <w:rPr>
          <w:rFonts w:ascii="Times New Roman" w:hAnsi="Times New Roman"/>
          <w:color w:val="000000"/>
          <w:sz w:val="28"/>
          <w:szCs w:val="28"/>
        </w:rPr>
        <w:t>Такого рода логические конструкции на основе представлений о «сомнительной сделке», «способе наживы», «способе незаконного обогащения», «предложении вкладывать деньги» могут быть определены как пирамиды вкладчиков, которые после передачи организации денежных средств фактически лишаются прав собственности и контроля над ними. Вклад может выступать в виде закупки партии товара, депозита, членского взноса, подписки на акции и др. При этом выплаты по вкладам производится не из доходов от реализации инвестиционного проекта, а из средств, поступивших от новых вкладчиков. Срок существования такой пирамиды – «пузыря» зависит лишь от решения руководства компании.</w:t>
      </w:r>
    </w:p>
    <w:p w:rsidR="00804985" w:rsidRDefault="00804985" w:rsidP="00434A43">
      <w:p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Таким образом, невозможно дать однозначного точного определения понятию «финансовой пирамиды». Однако можно сделать вывод, что данное явление получило достаточно широкое распространение и имеет прямой, понятный каждому смысл, поэтому в большинстве источников это словосочетание уже не заключается в кавычки.</w:t>
      </w:r>
    </w:p>
    <w:p w:rsidR="00804985" w:rsidRPr="00F2251A" w:rsidRDefault="00804985" w:rsidP="00434A43">
      <w:pPr>
        <w:spacing w:line="240" w:lineRule="auto"/>
        <w:jc w:val="both"/>
        <w:rPr>
          <w:rFonts w:ascii="Times New Roman" w:hAnsi="Times New Roman"/>
          <w:color w:val="000000"/>
          <w:sz w:val="28"/>
          <w:szCs w:val="28"/>
        </w:rPr>
      </w:pPr>
      <w:r>
        <w:rPr>
          <w:rFonts w:ascii="Times New Roman" w:hAnsi="Times New Roman"/>
          <w:color w:val="000000"/>
          <w:sz w:val="28"/>
          <w:szCs w:val="28"/>
        </w:rPr>
        <w:br w:type="page"/>
      </w:r>
    </w:p>
    <w:p w:rsidR="00804985" w:rsidRPr="00434A43" w:rsidRDefault="00804985" w:rsidP="00434A43">
      <w:pPr>
        <w:pStyle w:val="1"/>
        <w:jc w:val="center"/>
        <w:rPr>
          <w:color w:val="auto"/>
          <w:sz w:val="40"/>
          <w:szCs w:val="40"/>
        </w:rPr>
      </w:pPr>
      <w:bookmarkStart w:id="3" w:name="_Toc260253882"/>
      <w:r w:rsidRPr="00434A43">
        <w:rPr>
          <w:color w:val="auto"/>
          <w:sz w:val="40"/>
          <w:szCs w:val="40"/>
        </w:rPr>
        <w:t>Схема финансовой пирамиды</w:t>
      </w:r>
      <w:bookmarkEnd w:id="3"/>
    </w:p>
    <w:p w:rsidR="00804985" w:rsidRPr="00F2251A" w:rsidRDefault="00804985" w:rsidP="00434A43">
      <w:pPr>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Для сравнения рассмотрим сначала схему работы настоящего инвестиционного предприятия, например, банка.  В банк привлекаются инвестиции, которые он использует для получения собственной прибыли производя различные финансовые операции. В итоге получается, что на некоторое количество инвестированных средств получается некоторое количество прибыли. Впоследствии банк вычитает из суммы прибыли собственные расходы (налоги, оплата труда персонала, машинного времени, арендная плата и так далее). Остается прибавочная стоимость. Некоторая её часть расходуется на выплату процентов по депозитам инвесторов, а другую часть банк забирает себе.</w:t>
      </w:r>
    </w:p>
    <w:p w:rsidR="00804985" w:rsidRPr="00F2251A" w:rsidRDefault="00804985" w:rsidP="00434A43">
      <w:pPr>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Разница в суммах прибавочной стоимости и выплат инвесторам позволяет банку оставаться в прибыли и продолжать привлекать инвестиции. В данном случае банк и инвесторы находятся в согласии, поскольку банк получает свою долю прибыли от отбора финансовых средств, а инвестор свою за вложение средств.</w:t>
      </w:r>
    </w:p>
    <w:p w:rsidR="00804985" w:rsidRPr="00F2251A" w:rsidRDefault="00804985" w:rsidP="00434A43">
      <w:pPr>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Однако схема финансовой пирамиды реализована совсем по-другому.</w:t>
      </w:r>
    </w:p>
    <w:p w:rsidR="00804985" w:rsidRPr="00F2251A" w:rsidRDefault="00804985" w:rsidP="00434A43">
      <w:pPr>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В случае финансовой пирамиды с привлеченными от инвесторов средствами не производится никаких финансовых операций, а стартовый капитал такой компании расходуется на то, чтобы зарегистрировать предприятие, выпустить фиктивные акции, провести рекламную кампанию и прочие организационные моменты. Выплаты по депозитам вкладчиков происходят со средств других инвесторов, которые вложили в пирамиду свои средства ранее (для этого создателями финансовых пирамид заранее разрабатываются инвестиционные планы и стратегии развития).</w:t>
      </w:r>
    </w:p>
    <w:p w:rsidR="00804985" w:rsidRPr="00F2251A" w:rsidRDefault="00804985" w:rsidP="00434A43">
      <w:pPr>
        <w:pStyle w:val="a6"/>
        <w:shd w:val="clear" w:color="auto" w:fill="FFFFFF"/>
        <w:ind w:left="0"/>
        <w:jc w:val="both"/>
        <w:rPr>
          <w:color w:val="000000"/>
          <w:sz w:val="28"/>
          <w:szCs w:val="28"/>
        </w:rPr>
      </w:pPr>
      <w:r w:rsidRPr="00F2251A">
        <w:rPr>
          <w:color w:val="000000"/>
          <w:sz w:val="28"/>
          <w:szCs w:val="28"/>
        </w:rPr>
        <w:t>Поскольку вся прибавочная стоимость финансовой пирамиды состоит только из средств новых инвесторов, рано или поздно доход ее становится равным расходу, то есть средства, поступающие от новых инвесторов, полностью расходуются на оплату процентов по депозитам всех инвесторов, которые в ней участвуют. Как только это происходит, создатели финансовой пирамиды ликвидируют предприятие и скрываются со всеми оставшимися деньгами.</w:t>
      </w:r>
    </w:p>
    <w:p w:rsidR="00804985" w:rsidRDefault="00804985" w:rsidP="00434A43">
      <w:pPr>
        <w:pStyle w:val="a6"/>
        <w:shd w:val="clear" w:color="auto" w:fill="FFFFFF"/>
        <w:ind w:left="0"/>
        <w:jc w:val="both"/>
        <w:rPr>
          <w:color w:val="000000"/>
          <w:sz w:val="28"/>
          <w:szCs w:val="28"/>
        </w:rPr>
      </w:pPr>
      <w:r w:rsidRPr="00F2251A">
        <w:rPr>
          <w:color w:val="000000"/>
          <w:sz w:val="28"/>
          <w:szCs w:val="28"/>
        </w:rPr>
        <w:t xml:space="preserve">Таким образом, </w:t>
      </w:r>
      <w:r w:rsidRPr="00F2251A">
        <w:rPr>
          <w:bCs/>
          <w:color w:val="000000"/>
          <w:sz w:val="28"/>
          <w:szCs w:val="28"/>
        </w:rPr>
        <w:t>схема финансовой пирамиды</w:t>
      </w:r>
      <w:r w:rsidRPr="00F2251A">
        <w:rPr>
          <w:color w:val="000000"/>
          <w:sz w:val="28"/>
          <w:szCs w:val="28"/>
        </w:rPr>
        <w:t xml:space="preserve"> довольно проста, и, по сути, она гораздо проще, чем схема реально действующего инвестиционного учреждения типа банка.</w:t>
      </w:r>
    </w:p>
    <w:p w:rsidR="00804985" w:rsidRPr="000C324E" w:rsidRDefault="00804985" w:rsidP="00434A43">
      <w:pPr>
        <w:spacing w:line="240" w:lineRule="auto"/>
        <w:rPr>
          <w:rFonts w:ascii="Times New Roman" w:hAnsi="Times New Roman"/>
          <w:color w:val="000000"/>
          <w:sz w:val="28"/>
          <w:szCs w:val="28"/>
          <w:lang w:eastAsia="ru-RU"/>
        </w:rPr>
      </w:pPr>
      <w:r>
        <w:rPr>
          <w:color w:val="000000"/>
          <w:sz w:val="28"/>
          <w:szCs w:val="28"/>
        </w:rPr>
        <w:br w:type="page"/>
      </w:r>
    </w:p>
    <w:p w:rsidR="00804985" w:rsidRPr="00434A43" w:rsidRDefault="00804985" w:rsidP="00434A43">
      <w:pPr>
        <w:pStyle w:val="1"/>
        <w:jc w:val="center"/>
        <w:rPr>
          <w:color w:val="auto"/>
          <w:sz w:val="40"/>
          <w:szCs w:val="40"/>
        </w:rPr>
      </w:pPr>
      <w:bookmarkStart w:id="4" w:name="_Toc260253883"/>
      <w:r w:rsidRPr="00434A43">
        <w:rPr>
          <w:color w:val="auto"/>
          <w:sz w:val="40"/>
          <w:szCs w:val="40"/>
        </w:rPr>
        <w:t>Основные признаки финансовых пирамид</w:t>
      </w:r>
      <w:bookmarkEnd w:id="4"/>
    </w:p>
    <w:p w:rsidR="00804985" w:rsidRPr="00412BFA" w:rsidRDefault="00804985" w:rsidP="00434A43">
      <w:pPr>
        <w:widowControl w:val="0"/>
        <w:autoSpaceDE w:val="0"/>
        <w:autoSpaceDN w:val="0"/>
        <w:adjustRightInd w:val="0"/>
        <w:spacing w:line="240" w:lineRule="auto"/>
        <w:jc w:val="both"/>
        <w:rPr>
          <w:rFonts w:ascii="Times New Roman" w:hAnsi="Times New Roman"/>
          <w:color w:val="000000"/>
          <w:sz w:val="28"/>
          <w:szCs w:val="28"/>
        </w:rPr>
      </w:pPr>
      <w:r w:rsidRPr="00412BFA">
        <w:rPr>
          <w:rFonts w:ascii="Times New Roman" w:hAnsi="Times New Roman"/>
          <w:color w:val="000000"/>
          <w:sz w:val="28"/>
          <w:szCs w:val="28"/>
        </w:rPr>
        <w:t>Под признаками понимаются определенные приметы, данные, особенности, по совокупности которых можно узнать, определить или описать предмет или явление. Применительно к такому социальному явлению, как экономическое преступление, признаками служат различные данные, указывающие на возможность его подготовки и совершения, проявляющиеся, например, в виде подделки документов, взятии на себя явно невыполнимых обязательств, нелогичности или нецелесообразности совершаемых операций и т.п.</w:t>
      </w:r>
    </w:p>
    <w:p w:rsidR="00804985" w:rsidRPr="00412BFA" w:rsidRDefault="00804985" w:rsidP="00434A43">
      <w:pPr>
        <w:widowControl w:val="0"/>
        <w:autoSpaceDE w:val="0"/>
        <w:autoSpaceDN w:val="0"/>
        <w:adjustRightInd w:val="0"/>
        <w:spacing w:line="240" w:lineRule="auto"/>
        <w:jc w:val="both"/>
        <w:rPr>
          <w:rFonts w:ascii="Times New Roman" w:hAnsi="Times New Roman"/>
          <w:color w:val="000000"/>
          <w:sz w:val="28"/>
          <w:szCs w:val="28"/>
        </w:rPr>
      </w:pPr>
      <w:r w:rsidRPr="00412BFA">
        <w:rPr>
          <w:rFonts w:ascii="Times New Roman" w:hAnsi="Times New Roman"/>
          <w:color w:val="000000"/>
          <w:sz w:val="28"/>
          <w:szCs w:val="28"/>
        </w:rPr>
        <w:t>К признакам деятельности финансовых пирамид, имитирующих сбор денег под инвестиционные проекты и использующих в качестве финансового инструмента ценные бумаги (акции, облигации) и сурро</w:t>
      </w:r>
      <w:r>
        <w:rPr>
          <w:rFonts w:ascii="Times New Roman" w:hAnsi="Times New Roman"/>
          <w:color w:val="000000"/>
          <w:sz w:val="28"/>
          <w:szCs w:val="28"/>
        </w:rPr>
        <w:t>гаты ценных бумаг</w:t>
      </w:r>
      <w:r w:rsidRPr="00412BFA">
        <w:rPr>
          <w:rFonts w:ascii="Times New Roman" w:hAnsi="Times New Roman"/>
          <w:color w:val="000000"/>
          <w:sz w:val="28"/>
          <w:szCs w:val="28"/>
        </w:rPr>
        <w:t>, относится принцип самокотировки.</w:t>
      </w:r>
    </w:p>
    <w:p w:rsidR="00804985" w:rsidRDefault="00804985" w:rsidP="00434A43">
      <w:pPr>
        <w:spacing w:line="240" w:lineRule="auto"/>
        <w:jc w:val="both"/>
        <w:rPr>
          <w:rFonts w:ascii="Times New Roman" w:hAnsi="Times New Roman"/>
          <w:color w:val="000000"/>
          <w:sz w:val="28"/>
          <w:szCs w:val="28"/>
        </w:rPr>
      </w:pPr>
      <w:r w:rsidRPr="00412BFA">
        <w:rPr>
          <w:rFonts w:ascii="Times New Roman" w:hAnsi="Times New Roman"/>
          <w:color w:val="000000"/>
          <w:sz w:val="28"/>
          <w:szCs w:val="28"/>
        </w:rPr>
        <w:t>Самокотировка ценных бумаг сочетается с пирамидальной системой выплат, при которой первым акционерам дивиденды начисляются за счет последующих продаж ценных бумаг их новым владельцам по все возрастающей цене. Самокотировка рано или поздно приводит к резкому падению курса ценных бумаг и нанесению ущерба интересам акционеров. При этом права инвесторов, как правило, должным образом не фиксируются, цена акций устанавливается произвольно вне связи с реальной рыночной оценкой.</w:t>
      </w:r>
    </w:p>
    <w:p w:rsidR="00804985" w:rsidRPr="00412BFA" w:rsidRDefault="00804985" w:rsidP="00434A43">
      <w:pPr>
        <w:spacing w:line="240" w:lineRule="auto"/>
        <w:jc w:val="both"/>
        <w:rPr>
          <w:rFonts w:ascii="Times New Roman" w:hAnsi="Times New Roman"/>
          <w:sz w:val="28"/>
          <w:szCs w:val="28"/>
        </w:rPr>
      </w:pPr>
      <w:r>
        <w:rPr>
          <w:rFonts w:ascii="Times New Roman" w:hAnsi="Times New Roman"/>
          <w:sz w:val="28"/>
          <w:szCs w:val="28"/>
        </w:rPr>
        <w:t>К признакам организаций, имитирующих сбор денег для производственной деятельности относятся:</w:t>
      </w:r>
    </w:p>
    <w:p w:rsidR="00804985" w:rsidRPr="00F2251A" w:rsidRDefault="00804985" w:rsidP="00434A43">
      <w:pPr>
        <w:pStyle w:val="13"/>
        <w:numPr>
          <w:ilvl w:val="0"/>
          <w:numId w:val="1"/>
        </w:numPr>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Обещание гарантированной доходности свыше 20%</w:t>
      </w:r>
      <w:r>
        <w:rPr>
          <w:rStyle w:val="aa"/>
          <w:rFonts w:ascii="Times New Roman" w:hAnsi="Times New Roman"/>
          <w:color w:val="000000"/>
          <w:sz w:val="28"/>
          <w:szCs w:val="28"/>
        </w:rPr>
        <w:footnoteReference w:id="5"/>
      </w:r>
      <w:r w:rsidRPr="00F2251A">
        <w:rPr>
          <w:rFonts w:ascii="Times New Roman" w:hAnsi="Times New Roman"/>
          <w:color w:val="000000"/>
          <w:sz w:val="28"/>
          <w:szCs w:val="28"/>
        </w:rPr>
        <w:t xml:space="preserve"> годовых.</w:t>
      </w:r>
    </w:p>
    <w:p w:rsidR="00804985" w:rsidRPr="00F2251A" w:rsidRDefault="00804985" w:rsidP="00434A43">
      <w:pPr>
        <w:pStyle w:val="13"/>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Очевидно, что высокая доходность не может быть гарантированной. Важно помнить, что сейчас банки предоставляют  кредиты среднему бизнесу под 12-15% годовых, для малого бизнеса ставка достигает 20-23%, а для крупного – падает до 10-11%. Однако банк выдаст кредит только после проведения всестороннего анализа деятельности компании, оценки бизнес-плана и только при наличии приемлемых залогов. Поэтому если компания действительно надежная, то привлекать средства по ставкам, значительно превышающим вышеозначенные, она вряд ли будет.</w:t>
      </w:r>
    </w:p>
    <w:p w:rsidR="00804985" w:rsidRPr="00F2251A" w:rsidRDefault="00804985" w:rsidP="00434A43">
      <w:pPr>
        <w:pStyle w:val="13"/>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Если вкладчик хочет получить гарантированную доходность, разумно вложить сбережения в банк под малые проценты или в облигации внушающих доверие компаний на бирже.</w:t>
      </w:r>
    </w:p>
    <w:p w:rsidR="00804985" w:rsidRPr="00F2251A" w:rsidRDefault="00804985" w:rsidP="00434A43">
      <w:pPr>
        <w:pStyle w:val="13"/>
        <w:numPr>
          <w:ilvl w:val="0"/>
          <w:numId w:val="1"/>
        </w:numPr>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lang w:eastAsia="ru-RU"/>
        </w:rPr>
        <w:t>При обещании высоких доходов декларируются минимальные риски и небольшая плата для стартового участия, которая может составлять всего $300–500. Это позволяет охватить широкую массу, а в случае потери, легко смириться с ней без обращения в судебные органы.</w:t>
      </w:r>
    </w:p>
    <w:p w:rsidR="00804985" w:rsidRPr="00F2251A" w:rsidRDefault="00804985" w:rsidP="00434A43">
      <w:pPr>
        <w:pStyle w:val="13"/>
        <w:numPr>
          <w:ilvl w:val="0"/>
          <w:numId w:val="1"/>
        </w:numPr>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Отсутствие специальных лицензий.</w:t>
      </w:r>
    </w:p>
    <w:p w:rsidR="00804985" w:rsidRPr="00F2251A" w:rsidRDefault="00804985" w:rsidP="00434A43">
      <w:pPr>
        <w:pStyle w:val="13"/>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 xml:space="preserve">Чтобы иметь право называться банком и привлекать вклады населения, надо получить лицензию Центробанка. </w:t>
      </w:r>
    </w:p>
    <w:p w:rsidR="00804985" w:rsidRPr="00F2251A" w:rsidRDefault="00804985" w:rsidP="00434A43">
      <w:pPr>
        <w:pStyle w:val="13"/>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 xml:space="preserve">Для того чтобы зарегистрировать юридическое лицо, следует просто встать на учет в налоговом органе и оформить свидетельство о регистрации. Любой может обзавестись такой бумагой. Компании, привлекающие средства граждан под «гарантированно высокий процент», специальных лицензий не имеют, а на своих сайтах либо не указывают никакой информации, либо гордо вывешивают свидетельство о регистрации юридического лица или свидетельство о постановке на налоговый учет. А также могут говорить, что «документы на согласовании» или «лицензия вот-вот будет получена». </w:t>
      </w:r>
    </w:p>
    <w:p w:rsidR="00804985" w:rsidRPr="00F2251A" w:rsidRDefault="00804985" w:rsidP="00434A43">
      <w:pPr>
        <w:pStyle w:val="13"/>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Если нет специальной лицензии, средства привлекаются по договору займа, который в соответствии с Гражданским кодексом имеет право на существование. Подобный договор обычно составлен юридически грамотно – так, чтобы обезопасить компанию-заемщика при возникновении претензий. Также в документе могут быть прописаны не относящиеся к делу моменты, которые выполняют функцию «лазейки» для невыполнения обязательств. По идее, да, в случае объявления компании банкротом все ее кредиторы могут претендовать на имеющиеся активы и имущество. А если денежные средства и имущество переведены на другие фирмы, то с компании и взять нечего. Что же касается лицензированных банков, инвестиционных и управляющих компаний, то здесь ситуация другая. При банкротстве банка государственное Агентство по страхованию вкладов выплачивает всем вкладчикам возмещение (правда, пока в пределах 400 тыс. рублей на человека).</w:t>
      </w:r>
    </w:p>
    <w:p w:rsidR="00804985" w:rsidRPr="00F2251A" w:rsidRDefault="00804985" w:rsidP="00434A43">
      <w:pPr>
        <w:pStyle w:val="13"/>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rPr>
        <w:t>Впрочем, кроме договора займа есть и другие варианты привлечения средств. Например, вексель. Здесь нужно иметь в виду, что форма данного документа жестко регламентирована, и при несоблюдении хотя бы одного условия его оформления, даже если есть хоть одно лишнее слово, он признается недействительным.</w:t>
      </w:r>
    </w:p>
    <w:p w:rsidR="00804985" w:rsidRPr="00F2251A" w:rsidRDefault="00804985" w:rsidP="00434A43">
      <w:pPr>
        <w:pStyle w:val="13"/>
        <w:numPr>
          <w:ilvl w:val="0"/>
          <w:numId w:val="1"/>
        </w:numPr>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lang w:eastAsia="ru-RU"/>
        </w:rPr>
        <w:t>Чем больше границ пересекают деньги вкладчика (в России получили, в Швейцарии застраховали, в Америке купили акции), тем более утрачивается возможность за ними наблюдать, контролировать и получить назад. Организат</w:t>
      </w:r>
      <w:r>
        <w:rPr>
          <w:rFonts w:ascii="Times New Roman" w:hAnsi="Times New Roman"/>
          <w:color w:val="000000"/>
          <w:sz w:val="28"/>
          <w:szCs w:val="28"/>
          <w:lang w:eastAsia="ru-RU"/>
        </w:rPr>
        <w:t xml:space="preserve">оры и координаторы могут оставаться </w:t>
      </w:r>
      <w:r w:rsidRPr="00F2251A">
        <w:rPr>
          <w:rFonts w:ascii="Times New Roman" w:hAnsi="Times New Roman"/>
          <w:color w:val="000000"/>
          <w:sz w:val="28"/>
          <w:szCs w:val="28"/>
          <w:lang w:eastAsia="ru-RU"/>
        </w:rPr>
        <w:t>анонимными.</w:t>
      </w:r>
    </w:p>
    <w:p w:rsidR="00804985" w:rsidRPr="00F2251A" w:rsidRDefault="00804985" w:rsidP="00434A43">
      <w:pPr>
        <w:pStyle w:val="13"/>
        <w:numPr>
          <w:ilvl w:val="0"/>
          <w:numId w:val="1"/>
        </w:numPr>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lang w:eastAsia="ru-RU"/>
        </w:rPr>
        <w:t>Если деятельность подобных фондов осуществляется в Америке, то пайщики фонда обязаны зарегистрироваться в качестве американского налогоплательщика. Это не очень простая процедура, но вполне реальная. И если взамен пакета документов по регистрации в Американской налоговой системе предлагают различные схемы, то, скорее всего, обещанные проценты до вкладчика так и не дойдут.</w:t>
      </w:r>
    </w:p>
    <w:p w:rsidR="00804985" w:rsidRPr="00F2251A" w:rsidRDefault="00804985" w:rsidP="00434A43">
      <w:pPr>
        <w:pStyle w:val="13"/>
        <w:numPr>
          <w:ilvl w:val="0"/>
          <w:numId w:val="1"/>
        </w:numPr>
        <w:shd w:val="clear" w:color="auto" w:fill="FFFFFF"/>
        <w:spacing w:line="240" w:lineRule="auto"/>
        <w:jc w:val="both"/>
        <w:rPr>
          <w:rFonts w:ascii="Times New Roman" w:hAnsi="Times New Roman"/>
          <w:color w:val="000000"/>
          <w:sz w:val="28"/>
          <w:szCs w:val="28"/>
        </w:rPr>
      </w:pPr>
      <w:r w:rsidRPr="00F2251A">
        <w:rPr>
          <w:rFonts w:ascii="Times New Roman" w:hAnsi="Times New Roman"/>
          <w:color w:val="000000"/>
          <w:sz w:val="28"/>
          <w:szCs w:val="28"/>
          <w:lang w:eastAsia="ru-RU"/>
        </w:rPr>
        <w:t>Если убеждают, что с целью минимизации рисков, все сделки американского фонда страхуются в Швейцарии, то это невозможно, поскольку эти страны отличаются друг от друга в области финансово-экономических законов и практик. Это также расценивается налоговыми органами США как попытка вывести денежные средства из-под налогообложения.</w:t>
      </w:r>
    </w:p>
    <w:p w:rsidR="00804985" w:rsidRPr="00F2251A" w:rsidRDefault="00804985" w:rsidP="00434A43">
      <w:pPr>
        <w:pStyle w:val="13"/>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F2251A">
        <w:rPr>
          <w:rFonts w:ascii="Times New Roman" w:hAnsi="Times New Roman"/>
          <w:color w:val="000000"/>
          <w:sz w:val="28"/>
          <w:szCs w:val="28"/>
          <w:lang w:eastAsia="ru-RU"/>
        </w:rPr>
        <w:t>Поскольку финансовая пирамида ничего не производит, то всё внимание фонда направлено на PR. Умеющие говорить продавцы, пафосные презентации, сайты, рекламные рассылки — всё вам рассказывает, как вам повезло, и сколько вы можете заработать. При этом они не предоставляют никакой конкретной информации, которую можно перепроверить, и очень умело обращают этот минус в плюс, создавая некую тайну: «Сейчас мы не можем раскрыть вам все секреты, это информация конфиденциальная». Или начинают бессмысленно использовать слова, значение которых может быть не понятно обывателям: Форе</w:t>
      </w:r>
      <w:r>
        <w:rPr>
          <w:rFonts w:ascii="Times New Roman" w:hAnsi="Times New Roman"/>
          <w:color w:val="000000"/>
          <w:sz w:val="28"/>
          <w:szCs w:val="28"/>
          <w:lang w:eastAsia="ru-RU"/>
        </w:rPr>
        <w:t>кс, Stocks, Фьючерс, Трейдинг и т. д</w:t>
      </w:r>
      <w:r w:rsidRPr="00F2251A">
        <w:rPr>
          <w:rFonts w:ascii="Times New Roman" w:hAnsi="Times New Roman"/>
          <w:color w:val="000000"/>
          <w:sz w:val="28"/>
          <w:szCs w:val="28"/>
          <w:lang w:eastAsia="ru-RU"/>
        </w:rPr>
        <w:t>. Любая инвестиционная компания или фонд обязаны предоставлять информацию о своей деятельности с первого дня своего существования — годовые балансы, финансовые отчеты и т. п. Если фонд от имени пайщиков осуществляет операции на бирже, он также должен предоставить все данные — акции каких компаний находятся в активах, какова их доходность и т. д. И эти сведения можно проверить на основе документов.</w:t>
      </w:r>
    </w:p>
    <w:p w:rsidR="00804985" w:rsidRPr="00F2251A" w:rsidRDefault="00804985" w:rsidP="00434A43">
      <w:pPr>
        <w:pStyle w:val="a6"/>
        <w:numPr>
          <w:ilvl w:val="0"/>
          <w:numId w:val="1"/>
        </w:numPr>
        <w:shd w:val="clear" w:color="auto" w:fill="FFFFFF"/>
        <w:jc w:val="both"/>
        <w:rPr>
          <w:color w:val="000000"/>
          <w:sz w:val="28"/>
          <w:szCs w:val="28"/>
        </w:rPr>
      </w:pPr>
      <w:r w:rsidRPr="00F2251A">
        <w:rPr>
          <w:color w:val="000000"/>
          <w:sz w:val="28"/>
          <w:szCs w:val="28"/>
        </w:rPr>
        <w:t>Ряд компаний не просто собирают деньги, но и подводят духовно-ценностную базу под бренные материальные интересы, создавая некое сообщество единомышленников. Многие подобные фирмы постоянно организуют какие-то корпоративные мероприятия, выезды, в том числе за границу, среди инвесторов разыгрываются ценные призы и подарки (причем вопросов, на чьи деньги проводится этот аукцион неслыханной щедрости, у людей почему-то не возникает). У людей рождается иллюзия интересной и насыщенной жизни, они коллективно распевают гимны компании и в искусно созданной атмосфере востребова</w:t>
      </w:r>
      <w:r>
        <w:rPr>
          <w:color w:val="000000"/>
          <w:sz w:val="28"/>
          <w:szCs w:val="28"/>
        </w:rPr>
        <w:t>н</w:t>
      </w:r>
      <w:r w:rsidRPr="00F2251A">
        <w:rPr>
          <w:color w:val="000000"/>
          <w:sz w:val="28"/>
          <w:szCs w:val="28"/>
        </w:rPr>
        <w:t xml:space="preserve">ости и значимости каждого конкретного инвестора, пожалуй, многие находят смысл жизни. </w:t>
      </w:r>
    </w:p>
    <w:p w:rsidR="00804985" w:rsidRDefault="00804985" w:rsidP="00434A43">
      <w:pPr>
        <w:pStyle w:val="a6"/>
        <w:shd w:val="clear" w:color="auto" w:fill="FFFFFF"/>
        <w:ind w:left="720"/>
        <w:jc w:val="both"/>
        <w:rPr>
          <w:color w:val="000000"/>
          <w:sz w:val="28"/>
          <w:szCs w:val="28"/>
        </w:rPr>
      </w:pPr>
      <w:r w:rsidRPr="00F2251A">
        <w:rPr>
          <w:color w:val="000000"/>
          <w:sz w:val="28"/>
          <w:szCs w:val="28"/>
        </w:rPr>
        <w:t>Компании, которые имеют меньшее количество инвесторов и не могут себе позволить постоянные мероприятия, розыгрыши и частичное спонсирование выездов за рубеж, предоставляют своим участникам дисконтные карты либо право бесплатного получения каких-либо услуг.</w:t>
      </w:r>
    </w:p>
    <w:p w:rsidR="00804985" w:rsidRDefault="00804985" w:rsidP="00434A43">
      <w:pPr>
        <w:widowControl w:val="0"/>
        <w:autoSpaceDE w:val="0"/>
        <w:autoSpaceDN w:val="0"/>
        <w:adjustRightInd w:val="0"/>
        <w:spacing w:line="240" w:lineRule="auto"/>
        <w:jc w:val="both"/>
        <w:rPr>
          <w:rFonts w:ascii="Times New Roman" w:hAnsi="Times New Roman"/>
          <w:color w:val="000000"/>
          <w:sz w:val="28"/>
          <w:szCs w:val="28"/>
        </w:rPr>
      </w:pPr>
      <w:r w:rsidRPr="00412BFA">
        <w:rPr>
          <w:rFonts w:ascii="Times New Roman" w:hAnsi="Times New Roman"/>
          <w:color w:val="000000"/>
          <w:sz w:val="28"/>
          <w:szCs w:val="28"/>
        </w:rPr>
        <w:t>Итак, прежде</w:t>
      </w:r>
      <w:r>
        <w:rPr>
          <w:rFonts w:ascii="Times New Roman" w:hAnsi="Times New Roman"/>
          <w:color w:val="000000"/>
          <w:sz w:val="28"/>
          <w:szCs w:val="28"/>
        </w:rPr>
        <w:t>,</w:t>
      </w:r>
      <w:r w:rsidRPr="00412BFA">
        <w:rPr>
          <w:rFonts w:ascii="Times New Roman" w:hAnsi="Times New Roman"/>
          <w:color w:val="000000"/>
          <w:sz w:val="28"/>
          <w:szCs w:val="28"/>
        </w:rPr>
        <w:t xml:space="preserve"> чем дать согласие на </w:t>
      </w:r>
      <w:r>
        <w:rPr>
          <w:rFonts w:ascii="Times New Roman" w:hAnsi="Times New Roman"/>
          <w:color w:val="000000"/>
          <w:sz w:val="28"/>
          <w:szCs w:val="28"/>
        </w:rPr>
        <w:t xml:space="preserve">вступление в тот или иной клуб, </w:t>
      </w:r>
      <w:r w:rsidRPr="00412BFA">
        <w:rPr>
          <w:rFonts w:ascii="Times New Roman" w:hAnsi="Times New Roman"/>
          <w:color w:val="000000"/>
          <w:sz w:val="28"/>
          <w:szCs w:val="28"/>
        </w:rPr>
        <w:t>следует:</w:t>
      </w:r>
      <w:r>
        <w:rPr>
          <w:rFonts w:ascii="Times New Roman" w:hAnsi="Times New Roman"/>
          <w:color w:val="000000"/>
          <w:sz w:val="28"/>
          <w:szCs w:val="28"/>
        </w:rPr>
        <w:t xml:space="preserve"> выяснить точные координаты </w:t>
      </w:r>
      <w:r w:rsidRPr="00412BFA">
        <w:rPr>
          <w:rFonts w:ascii="Times New Roman" w:hAnsi="Times New Roman"/>
          <w:color w:val="000000"/>
          <w:sz w:val="28"/>
          <w:szCs w:val="28"/>
        </w:rPr>
        <w:t>фирмы, предлагающей участво</w:t>
      </w:r>
      <w:r>
        <w:rPr>
          <w:rFonts w:ascii="Times New Roman" w:hAnsi="Times New Roman"/>
          <w:color w:val="000000"/>
          <w:sz w:val="28"/>
          <w:szCs w:val="28"/>
        </w:rPr>
        <w:t xml:space="preserve">вать гражданам в акции, </w:t>
      </w:r>
      <w:r w:rsidRPr="00412BFA">
        <w:rPr>
          <w:rFonts w:ascii="Times New Roman" w:hAnsi="Times New Roman"/>
          <w:color w:val="000000"/>
          <w:sz w:val="28"/>
          <w:szCs w:val="28"/>
        </w:rPr>
        <w:t>проверить факт регистрации компании, организационно-</w:t>
      </w:r>
      <w:r>
        <w:rPr>
          <w:rFonts w:ascii="Times New Roman" w:hAnsi="Times New Roman"/>
          <w:color w:val="000000"/>
          <w:sz w:val="28"/>
          <w:szCs w:val="28"/>
        </w:rPr>
        <w:t>правовую форму</w:t>
      </w:r>
      <w:r w:rsidRPr="00412BFA">
        <w:rPr>
          <w:rFonts w:ascii="Times New Roman" w:hAnsi="Times New Roman"/>
          <w:color w:val="000000"/>
          <w:sz w:val="28"/>
          <w:szCs w:val="28"/>
        </w:rPr>
        <w:t>, налич</w:t>
      </w:r>
      <w:r>
        <w:rPr>
          <w:rFonts w:ascii="Times New Roman" w:hAnsi="Times New Roman"/>
          <w:color w:val="000000"/>
          <w:sz w:val="28"/>
          <w:szCs w:val="28"/>
        </w:rPr>
        <w:t xml:space="preserve">ие офиса и срок договора аренды, </w:t>
      </w:r>
      <w:r w:rsidRPr="00412BFA">
        <w:rPr>
          <w:rFonts w:ascii="Times New Roman" w:hAnsi="Times New Roman"/>
          <w:color w:val="000000"/>
          <w:sz w:val="28"/>
          <w:szCs w:val="28"/>
        </w:rPr>
        <w:t>определить факты реальной хозяйственной деятельности компании, установить руководящих лиц, имена и ад</w:t>
      </w:r>
      <w:r>
        <w:rPr>
          <w:rFonts w:ascii="Times New Roman" w:hAnsi="Times New Roman"/>
          <w:color w:val="000000"/>
          <w:sz w:val="28"/>
          <w:szCs w:val="28"/>
        </w:rPr>
        <w:t>реса владельцев компании и лиц.</w:t>
      </w:r>
    </w:p>
    <w:p w:rsidR="00804985" w:rsidRPr="00434A43" w:rsidRDefault="00804985" w:rsidP="00434A43">
      <w:pPr>
        <w:pStyle w:val="1"/>
        <w:jc w:val="center"/>
        <w:rPr>
          <w:color w:val="auto"/>
          <w:sz w:val="40"/>
          <w:szCs w:val="40"/>
        </w:rPr>
      </w:pPr>
      <w:r>
        <w:br w:type="page"/>
      </w:r>
      <w:bookmarkStart w:id="5" w:name="_Toc260253884"/>
      <w:r w:rsidRPr="00434A43">
        <w:rPr>
          <w:color w:val="auto"/>
          <w:sz w:val="40"/>
          <w:szCs w:val="40"/>
        </w:rPr>
        <w:t>Основные виды финансовых пирамид</w:t>
      </w:r>
      <w:bookmarkEnd w:id="5"/>
    </w:p>
    <w:p w:rsidR="00804985" w:rsidRDefault="00804985" w:rsidP="00434A43">
      <w:pPr>
        <w:spacing w:line="240" w:lineRule="auto"/>
        <w:jc w:val="both"/>
        <w:rPr>
          <w:rFonts w:ascii="Times New Roman" w:hAnsi="Times New Roman"/>
          <w:bCs/>
          <w:kern w:val="36"/>
          <w:sz w:val="28"/>
          <w:szCs w:val="28"/>
          <w:lang w:eastAsia="ru-RU"/>
        </w:rPr>
      </w:pPr>
      <w:r>
        <w:rPr>
          <w:rFonts w:ascii="Times New Roman" w:hAnsi="Times New Roman"/>
          <w:bCs/>
          <w:kern w:val="36"/>
          <w:sz w:val="28"/>
          <w:szCs w:val="28"/>
          <w:lang w:eastAsia="ru-RU"/>
        </w:rPr>
        <w:t xml:space="preserve">Анализ мировой практики показывает, что финансовые пирамиды  появляются в основном в условиях дефицита какой-либо услуги. Так например, в России в начале 90-х годов </w:t>
      </w:r>
      <w:r>
        <w:rPr>
          <w:rFonts w:ascii="Times New Roman" w:hAnsi="Times New Roman"/>
          <w:bCs/>
          <w:kern w:val="36"/>
          <w:sz w:val="28"/>
          <w:szCs w:val="28"/>
          <w:lang w:val="en-US" w:eastAsia="ru-RU"/>
        </w:rPr>
        <w:t>XX</w:t>
      </w:r>
      <w:r>
        <w:rPr>
          <w:rFonts w:ascii="Times New Roman" w:hAnsi="Times New Roman"/>
          <w:bCs/>
          <w:kern w:val="36"/>
          <w:sz w:val="28"/>
          <w:szCs w:val="28"/>
          <w:lang w:eastAsia="ru-RU"/>
        </w:rPr>
        <w:t xml:space="preserve"> века существовали товарные, сберегательные, туристические и жилищные пирамиды. Вследствие безработицы появилось большое количество фирм по трудоустройству, обещающих содействие в поиске работы, но не выполняющих своих обязательств.</w:t>
      </w:r>
    </w:p>
    <w:p w:rsidR="00804985" w:rsidRDefault="00804985" w:rsidP="00434A43">
      <w:pPr>
        <w:spacing w:line="240" w:lineRule="auto"/>
        <w:jc w:val="both"/>
        <w:rPr>
          <w:rFonts w:ascii="Times New Roman" w:hAnsi="Times New Roman"/>
          <w:bCs/>
          <w:kern w:val="36"/>
          <w:sz w:val="28"/>
          <w:szCs w:val="28"/>
          <w:lang w:eastAsia="ru-RU"/>
        </w:rPr>
      </w:pPr>
      <w:r>
        <w:rPr>
          <w:rFonts w:ascii="Times New Roman" w:hAnsi="Times New Roman"/>
          <w:bCs/>
          <w:kern w:val="36"/>
          <w:sz w:val="28"/>
          <w:szCs w:val="28"/>
          <w:lang w:eastAsia="ru-RU"/>
        </w:rPr>
        <w:t>На сегодняшний день анализ практики правоохранительных органов дает возможность выделить несколько видов деятельности финансовых пирамид:</w:t>
      </w:r>
    </w:p>
    <w:p w:rsidR="00804985" w:rsidRPr="007F1BBC" w:rsidRDefault="00804985" w:rsidP="00434A43">
      <w:pPr>
        <w:pStyle w:val="13"/>
        <w:numPr>
          <w:ilvl w:val="0"/>
          <w:numId w:val="4"/>
        </w:numPr>
        <w:spacing w:line="240" w:lineRule="auto"/>
        <w:jc w:val="both"/>
        <w:rPr>
          <w:rFonts w:ascii="Times New Roman" w:hAnsi="Times New Roman"/>
          <w:bCs/>
          <w:kern w:val="36"/>
          <w:sz w:val="28"/>
          <w:szCs w:val="28"/>
          <w:lang w:eastAsia="ru-RU"/>
        </w:rPr>
      </w:pPr>
      <w:r>
        <w:rPr>
          <w:rFonts w:ascii="Times New Roman" w:hAnsi="Times New Roman"/>
          <w:bCs/>
          <w:kern w:val="36"/>
          <w:sz w:val="28"/>
          <w:szCs w:val="28"/>
          <w:lang w:eastAsia="ru-RU"/>
        </w:rPr>
        <w:t>В зависимости от цели сбора денег:</w:t>
      </w:r>
      <w:r w:rsidRPr="007F1BBC">
        <w:rPr>
          <w:rFonts w:ascii="Times New Roman" w:hAnsi="Times New Roman"/>
          <w:bCs/>
          <w:kern w:val="36"/>
          <w:sz w:val="28"/>
          <w:szCs w:val="28"/>
          <w:lang w:eastAsia="ru-RU"/>
        </w:rPr>
        <w:t xml:space="preserve"> </w:t>
      </w:r>
    </w:p>
    <w:p w:rsidR="00804985" w:rsidRPr="004A7601" w:rsidRDefault="00804985" w:rsidP="00434A43">
      <w:pPr>
        <w:pStyle w:val="13"/>
        <w:numPr>
          <w:ilvl w:val="1"/>
          <w:numId w:val="4"/>
        </w:numPr>
        <w:spacing w:line="240" w:lineRule="auto"/>
        <w:jc w:val="both"/>
        <w:rPr>
          <w:rFonts w:ascii="Times New Roman" w:hAnsi="Times New Roman"/>
          <w:bCs/>
          <w:kern w:val="36"/>
          <w:sz w:val="28"/>
          <w:szCs w:val="28"/>
          <w:lang w:eastAsia="ru-RU"/>
        </w:rPr>
      </w:pPr>
      <w:r>
        <w:rPr>
          <w:rFonts w:ascii="Times New Roman" w:hAnsi="Times New Roman"/>
          <w:color w:val="000000"/>
          <w:sz w:val="28"/>
          <w:szCs w:val="28"/>
        </w:rPr>
        <w:t xml:space="preserve"> Ф</w:t>
      </w:r>
      <w:r w:rsidRPr="007F1BBC">
        <w:rPr>
          <w:rFonts w:ascii="Times New Roman" w:hAnsi="Times New Roman"/>
          <w:color w:val="000000"/>
          <w:sz w:val="28"/>
          <w:szCs w:val="28"/>
        </w:rPr>
        <w:t>инансовые пирамиды, имитирующие сбор денег под инвестиционные проекты;</w:t>
      </w:r>
    </w:p>
    <w:p w:rsidR="00804985" w:rsidRDefault="00804985" w:rsidP="00434A43">
      <w:pPr>
        <w:pStyle w:val="13"/>
        <w:numPr>
          <w:ilvl w:val="1"/>
          <w:numId w:val="4"/>
        </w:numPr>
        <w:spacing w:line="240" w:lineRule="auto"/>
        <w:jc w:val="both"/>
        <w:rPr>
          <w:rFonts w:ascii="Times New Roman" w:hAnsi="Times New Roman"/>
          <w:bCs/>
          <w:kern w:val="36"/>
          <w:sz w:val="28"/>
          <w:szCs w:val="28"/>
          <w:lang w:eastAsia="ru-RU"/>
        </w:rPr>
      </w:pPr>
      <w:r>
        <w:rPr>
          <w:rFonts w:ascii="Times New Roman" w:hAnsi="Times New Roman"/>
          <w:bCs/>
          <w:kern w:val="36"/>
          <w:sz w:val="28"/>
          <w:szCs w:val="28"/>
          <w:lang w:eastAsia="ru-RU"/>
        </w:rPr>
        <w:t>Финансовые пирамиды, действующие под видом обществ или клубов взаимной поддержки;</w:t>
      </w:r>
    </w:p>
    <w:p w:rsidR="00804985" w:rsidRPr="004A7601" w:rsidRDefault="00804985" w:rsidP="00434A43">
      <w:pPr>
        <w:pStyle w:val="13"/>
        <w:numPr>
          <w:ilvl w:val="0"/>
          <w:numId w:val="4"/>
        </w:numPr>
        <w:spacing w:line="240" w:lineRule="auto"/>
        <w:jc w:val="both"/>
        <w:rPr>
          <w:rFonts w:ascii="Times New Roman" w:hAnsi="Times New Roman"/>
          <w:bCs/>
          <w:kern w:val="36"/>
          <w:sz w:val="28"/>
          <w:szCs w:val="28"/>
          <w:lang w:eastAsia="ru-RU"/>
        </w:rPr>
      </w:pPr>
      <w:r w:rsidRPr="004A7601">
        <w:rPr>
          <w:rFonts w:ascii="Times New Roman" w:hAnsi="Times New Roman"/>
          <w:color w:val="000000"/>
          <w:sz w:val="28"/>
          <w:szCs w:val="28"/>
        </w:rPr>
        <w:t>По способу осуществления рекламных объявлений о своей деятельности:</w:t>
      </w:r>
    </w:p>
    <w:p w:rsidR="00804985" w:rsidRDefault="00804985" w:rsidP="00434A43">
      <w:pPr>
        <w:pStyle w:val="13"/>
        <w:numPr>
          <w:ilvl w:val="1"/>
          <w:numId w:val="4"/>
        </w:numPr>
        <w:spacing w:line="240" w:lineRule="auto"/>
        <w:jc w:val="both"/>
        <w:rPr>
          <w:rFonts w:ascii="Times New Roman" w:hAnsi="Times New Roman"/>
          <w:bCs/>
          <w:kern w:val="36"/>
          <w:sz w:val="28"/>
          <w:szCs w:val="28"/>
          <w:lang w:eastAsia="ru-RU"/>
        </w:rPr>
      </w:pPr>
      <w:r>
        <w:rPr>
          <w:rFonts w:ascii="Times New Roman" w:hAnsi="Times New Roman"/>
          <w:bCs/>
          <w:kern w:val="36"/>
          <w:sz w:val="28"/>
          <w:szCs w:val="28"/>
          <w:lang w:eastAsia="ru-RU"/>
        </w:rPr>
        <w:t xml:space="preserve"> Финансовые пирамиды, действующие в сети Интернет;</w:t>
      </w:r>
    </w:p>
    <w:p w:rsidR="00804985" w:rsidRDefault="00804985" w:rsidP="00434A43">
      <w:pPr>
        <w:pStyle w:val="13"/>
        <w:widowControl w:val="0"/>
        <w:numPr>
          <w:ilvl w:val="1"/>
          <w:numId w:val="4"/>
        </w:numPr>
        <w:autoSpaceDE w:val="0"/>
        <w:autoSpaceDN w:val="0"/>
        <w:adjustRightInd w:val="0"/>
        <w:spacing w:line="240" w:lineRule="auto"/>
        <w:jc w:val="both"/>
        <w:rPr>
          <w:rFonts w:ascii="Times New Roman" w:hAnsi="Times New Roman"/>
          <w:color w:val="000000"/>
          <w:sz w:val="28"/>
          <w:szCs w:val="28"/>
        </w:rPr>
      </w:pPr>
      <w:r w:rsidRPr="004A7601">
        <w:rPr>
          <w:rFonts w:ascii="Times New Roman" w:hAnsi="Times New Roman"/>
          <w:color w:val="000000"/>
          <w:sz w:val="28"/>
          <w:szCs w:val="28"/>
        </w:rPr>
        <w:t>финансовые пирамиды, о деятельности которых граждане узнают из рекламных объявлений в различных средствах массовой информации либо от других граждан, включая р</w:t>
      </w:r>
      <w:r>
        <w:rPr>
          <w:rFonts w:ascii="Times New Roman" w:hAnsi="Times New Roman"/>
          <w:color w:val="000000"/>
          <w:sz w:val="28"/>
          <w:szCs w:val="28"/>
        </w:rPr>
        <w:t>одственников, друзей и знакомых;</w:t>
      </w:r>
    </w:p>
    <w:p w:rsidR="00804985" w:rsidRDefault="00804985" w:rsidP="00434A43">
      <w:pPr>
        <w:pStyle w:val="13"/>
        <w:widowControl w:val="0"/>
        <w:numPr>
          <w:ilvl w:val="0"/>
          <w:numId w:val="4"/>
        </w:numPr>
        <w:autoSpaceDE w:val="0"/>
        <w:autoSpaceDN w:val="0"/>
        <w:adjustRightInd w:val="0"/>
        <w:spacing w:line="240" w:lineRule="auto"/>
        <w:jc w:val="both"/>
        <w:rPr>
          <w:rFonts w:ascii="Times New Roman" w:hAnsi="Times New Roman"/>
          <w:color w:val="000000"/>
          <w:sz w:val="28"/>
          <w:szCs w:val="28"/>
        </w:rPr>
      </w:pPr>
      <w:r w:rsidRPr="004A7601">
        <w:rPr>
          <w:rFonts w:ascii="Times New Roman" w:hAnsi="Times New Roman"/>
          <w:color w:val="000000"/>
          <w:sz w:val="28"/>
          <w:szCs w:val="28"/>
        </w:rPr>
        <w:t>По степени осуществления хозяйственной деятельности:</w:t>
      </w:r>
    </w:p>
    <w:p w:rsidR="00804985" w:rsidRPr="004A7601" w:rsidRDefault="00804985" w:rsidP="00434A43">
      <w:pPr>
        <w:pStyle w:val="13"/>
        <w:widowControl w:val="0"/>
        <w:numPr>
          <w:ilvl w:val="1"/>
          <w:numId w:val="4"/>
        </w:numPr>
        <w:autoSpaceDE w:val="0"/>
        <w:autoSpaceDN w:val="0"/>
        <w:adjustRightInd w:val="0"/>
        <w:spacing w:line="240" w:lineRule="auto"/>
        <w:jc w:val="both"/>
        <w:rPr>
          <w:rFonts w:ascii="Times New Roman" w:hAnsi="Times New Roman"/>
          <w:color w:val="000000"/>
          <w:sz w:val="28"/>
          <w:szCs w:val="28"/>
        </w:rPr>
      </w:pPr>
      <w:r w:rsidRPr="004A7601">
        <w:rPr>
          <w:rFonts w:ascii="Times New Roman" w:hAnsi="Times New Roman"/>
          <w:color w:val="000000"/>
          <w:sz w:val="28"/>
          <w:szCs w:val="28"/>
        </w:rPr>
        <w:t>пирамиды в "чистом виде", когда сама компания ничего не производит, продукта нет в принципе, а деньги поступают за счет включения в сеть все новых и новых "партнеров" ("МММ", "Хопер" и др.);</w:t>
      </w:r>
    </w:p>
    <w:p w:rsidR="00804985" w:rsidRDefault="00804985" w:rsidP="00434A43">
      <w:pPr>
        <w:pStyle w:val="13"/>
        <w:widowControl w:val="0"/>
        <w:numPr>
          <w:ilvl w:val="1"/>
          <w:numId w:val="4"/>
        </w:numPr>
        <w:autoSpaceDE w:val="0"/>
        <w:autoSpaceDN w:val="0"/>
        <w:adjustRightInd w:val="0"/>
        <w:spacing w:line="240" w:lineRule="auto"/>
        <w:jc w:val="both"/>
        <w:rPr>
          <w:rFonts w:ascii="Times New Roman" w:hAnsi="Times New Roman"/>
          <w:color w:val="000000"/>
          <w:sz w:val="28"/>
          <w:szCs w:val="28"/>
        </w:rPr>
      </w:pPr>
      <w:r w:rsidRPr="004A7601">
        <w:rPr>
          <w:rFonts w:ascii="Times New Roman" w:hAnsi="Times New Roman"/>
          <w:color w:val="000000"/>
          <w:sz w:val="28"/>
          <w:szCs w:val="28"/>
        </w:rPr>
        <w:t>замаскированные финансовые пирамиды, действующие, как правило, по принципу "сетевого маркетинга".</w:t>
      </w:r>
    </w:p>
    <w:p w:rsidR="00804985" w:rsidRDefault="00804985" w:rsidP="00434A43">
      <w:pPr>
        <w:widowControl w:val="0"/>
        <w:autoSpaceDE w:val="0"/>
        <w:autoSpaceDN w:val="0"/>
        <w:adjustRightInd w:val="0"/>
        <w:spacing w:line="240" w:lineRule="auto"/>
        <w:jc w:val="both"/>
        <w:rPr>
          <w:rFonts w:ascii="Times New Roman" w:hAnsi="Times New Roman"/>
          <w:color w:val="000000"/>
          <w:sz w:val="28"/>
          <w:szCs w:val="28"/>
        </w:rPr>
      </w:pPr>
      <w:r>
        <w:rPr>
          <w:rFonts w:ascii="Times New Roman" w:hAnsi="Times New Roman"/>
          <w:color w:val="000000"/>
          <w:sz w:val="28"/>
          <w:szCs w:val="28"/>
        </w:rPr>
        <w:t>Наиболее широко распространены в последние годы финансовые пирамиды, действующие в сети Интернет. Это объясняется тем, что пользователи не могут быть защищены от рисков, которые встречаются им во «всемирной паутине», что связано со слабым контролем со стороны правоохранительных органов. Также немаловажную роль в процессе развития мошеннических организаций в Интернете играет легкость создания «бизнеса» и привлечения в него клиентов в связи с непрерывно растущим числом пользователей.</w:t>
      </w:r>
    </w:p>
    <w:p w:rsidR="00804985" w:rsidRPr="004A7601" w:rsidRDefault="00804985" w:rsidP="00434A43">
      <w:pPr>
        <w:widowControl w:val="0"/>
        <w:autoSpaceDE w:val="0"/>
        <w:autoSpaceDN w:val="0"/>
        <w:adjustRightInd w:val="0"/>
        <w:spacing w:line="240" w:lineRule="auto"/>
        <w:jc w:val="both"/>
        <w:rPr>
          <w:rFonts w:ascii="Times New Roman" w:hAnsi="Times New Roman"/>
          <w:color w:val="000000"/>
          <w:sz w:val="28"/>
          <w:szCs w:val="28"/>
        </w:rPr>
      </w:pPr>
      <w:r>
        <w:rPr>
          <w:rFonts w:ascii="Times New Roman" w:hAnsi="Times New Roman"/>
          <w:color w:val="000000"/>
          <w:sz w:val="28"/>
          <w:szCs w:val="28"/>
        </w:rPr>
        <w:t>Далее рассмотрим виды финансовых пирамид в Интернете.</w:t>
      </w:r>
    </w:p>
    <w:p w:rsidR="00804985" w:rsidRPr="004A7601" w:rsidRDefault="00804985" w:rsidP="00434A43">
      <w:pPr>
        <w:widowControl w:val="0"/>
        <w:autoSpaceDE w:val="0"/>
        <w:autoSpaceDN w:val="0"/>
        <w:adjustRightInd w:val="0"/>
        <w:spacing w:line="240" w:lineRule="auto"/>
        <w:ind w:left="360"/>
        <w:jc w:val="both"/>
        <w:rPr>
          <w:rFonts w:ascii="Times New Roman" w:hAnsi="Times New Roman"/>
          <w:color w:val="000000"/>
          <w:sz w:val="28"/>
          <w:szCs w:val="28"/>
        </w:rPr>
      </w:pPr>
    </w:p>
    <w:p w:rsidR="00804985" w:rsidRPr="004A7601" w:rsidRDefault="00804985" w:rsidP="00434A43">
      <w:pPr>
        <w:pStyle w:val="13"/>
        <w:widowControl w:val="0"/>
        <w:autoSpaceDE w:val="0"/>
        <w:autoSpaceDN w:val="0"/>
        <w:adjustRightInd w:val="0"/>
        <w:spacing w:line="240" w:lineRule="auto"/>
        <w:ind w:left="360"/>
        <w:jc w:val="both"/>
        <w:rPr>
          <w:rFonts w:ascii="Times New Roman" w:hAnsi="Times New Roman"/>
          <w:color w:val="000000"/>
          <w:sz w:val="28"/>
          <w:szCs w:val="28"/>
        </w:rPr>
      </w:pPr>
    </w:p>
    <w:p w:rsidR="00804985" w:rsidRPr="004A7601" w:rsidRDefault="00804985" w:rsidP="00434A43">
      <w:pPr>
        <w:pStyle w:val="13"/>
        <w:ind w:left="792"/>
        <w:jc w:val="both"/>
        <w:rPr>
          <w:rFonts w:ascii="Times New Roman" w:hAnsi="Times New Roman"/>
          <w:bCs/>
          <w:kern w:val="36"/>
          <w:sz w:val="28"/>
          <w:szCs w:val="28"/>
          <w:lang w:eastAsia="ru-RU"/>
        </w:rPr>
      </w:pPr>
    </w:p>
    <w:p w:rsidR="00804985" w:rsidRDefault="00804985" w:rsidP="00434A43">
      <w:pPr>
        <w:pStyle w:val="a6"/>
        <w:shd w:val="clear" w:color="auto" w:fill="FFFFFF"/>
        <w:ind w:left="0"/>
        <w:jc w:val="both"/>
        <w:rPr>
          <w:b/>
          <w:bCs/>
          <w:kern w:val="36"/>
          <w:sz w:val="28"/>
          <w:szCs w:val="28"/>
        </w:rPr>
      </w:pPr>
    </w:p>
    <w:p w:rsidR="00804985" w:rsidRPr="00434A43" w:rsidRDefault="00804985" w:rsidP="00434A43">
      <w:pPr>
        <w:pStyle w:val="1"/>
        <w:jc w:val="center"/>
        <w:rPr>
          <w:color w:val="auto"/>
          <w:sz w:val="40"/>
          <w:szCs w:val="40"/>
        </w:rPr>
      </w:pPr>
      <w:bookmarkStart w:id="6" w:name="_Toc260253885"/>
      <w:r w:rsidRPr="00434A43">
        <w:rPr>
          <w:color w:val="auto"/>
          <w:sz w:val="40"/>
          <w:szCs w:val="40"/>
        </w:rPr>
        <w:t>Виды финансовых пирамид в Интернете</w:t>
      </w:r>
      <w:bookmarkEnd w:id="6"/>
    </w:p>
    <w:p w:rsidR="00804985" w:rsidRPr="00F2251A" w:rsidRDefault="00804985" w:rsidP="00434A43">
      <w:pPr>
        <w:pStyle w:val="a6"/>
        <w:shd w:val="clear" w:color="auto" w:fill="FFFFFF"/>
        <w:spacing w:line="276" w:lineRule="auto"/>
        <w:jc w:val="both"/>
        <w:rPr>
          <w:bCs/>
          <w:color w:val="000000"/>
          <w:sz w:val="28"/>
          <w:szCs w:val="28"/>
        </w:rPr>
      </w:pPr>
      <w:r w:rsidRPr="00F2251A">
        <w:rPr>
          <w:bCs/>
          <w:color w:val="000000"/>
          <w:sz w:val="28"/>
          <w:szCs w:val="28"/>
        </w:rPr>
        <w:t>На данный момент наиболее  динамично финансовые пирамиды развиваются в Интернете, поскольку количество новых пользователей постоянно растет, а осведомленность людей об опасности не слишком высока, что не позволяет предотвратить  развитие пирамид. Далее рассмотрены основные виды таких пирамид.</w:t>
      </w:r>
    </w:p>
    <w:p w:rsidR="00804985" w:rsidRPr="00F2251A" w:rsidRDefault="00804985" w:rsidP="00434A43">
      <w:pPr>
        <w:pStyle w:val="a6"/>
        <w:numPr>
          <w:ilvl w:val="0"/>
          <w:numId w:val="2"/>
        </w:numPr>
        <w:shd w:val="clear" w:color="auto" w:fill="FFFFFF"/>
        <w:spacing w:line="276" w:lineRule="auto"/>
        <w:jc w:val="both"/>
        <w:rPr>
          <w:color w:val="000000"/>
          <w:sz w:val="28"/>
          <w:szCs w:val="28"/>
        </w:rPr>
      </w:pPr>
      <w:r w:rsidRPr="00F2251A">
        <w:rPr>
          <w:bCs/>
          <w:color w:val="000000"/>
          <w:sz w:val="28"/>
          <w:szCs w:val="28"/>
        </w:rPr>
        <w:t>МЛМ и Сетевой маркетинг</w:t>
      </w:r>
    </w:p>
    <w:p w:rsidR="00804985" w:rsidRPr="00F2251A" w:rsidRDefault="00804985" w:rsidP="00434A43">
      <w:pPr>
        <w:pStyle w:val="a6"/>
        <w:shd w:val="clear" w:color="auto" w:fill="FFFFFF"/>
        <w:spacing w:line="276" w:lineRule="auto"/>
        <w:ind w:left="627"/>
        <w:jc w:val="both"/>
        <w:rPr>
          <w:color w:val="000000"/>
          <w:sz w:val="28"/>
          <w:szCs w:val="28"/>
        </w:rPr>
      </w:pPr>
      <w:r w:rsidRPr="00F2251A">
        <w:rPr>
          <w:color w:val="000000"/>
          <w:sz w:val="28"/>
          <w:szCs w:val="28"/>
        </w:rPr>
        <w:t>Это один из наиболее распространенных видов финансовых пирамид в Интернете. Все основано на перераспределении средств между участниками пирамиды и происходит следующим образом:</w:t>
      </w:r>
    </w:p>
    <w:p w:rsidR="00804985" w:rsidRPr="00F2251A" w:rsidRDefault="00804985" w:rsidP="00434A43">
      <w:pPr>
        <w:pStyle w:val="a6"/>
        <w:shd w:val="clear" w:color="auto" w:fill="FFFFFF"/>
        <w:spacing w:line="276" w:lineRule="auto"/>
        <w:ind w:left="627"/>
        <w:jc w:val="both"/>
        <w:rPr>
          <w:color w:val="000000"/>
          <w:sz w:val="28"/>
          <w:szCs w:val="28"/>
        </w:rPr>
      </w:pPr>
      <w:r w:rsidRPr="00F2251A">
        <w:rPr>
          <w:color w:val="000000"/>
          <w:sz w:val="28"/>
          <w:szCs w:val="28"/>
        </w:rPr>
        <w:t>потенциальным участникам предлагается привлекать рефералов в систему, перед этим сделав денежный взнос (купив уровень). С каждого привлеченного реферала участнику начисляется определенная сумма, но это происходит только после того, как реферал внесет свою долю средств в организацию финансовой пирамиды – он должен также купить уровень. После этого участник (куратор) может перейти на следующий уровень, внеся еще более значительную сумму и так до бесконечности, точнее, до того, как куратор выйдет на последний уровень пирамиды. Казалось бы, все справедливо: став участником нижнего уровня пирамиды создателя, «клиент» становится, в свою очередь, верхним уровнем своей собственной пирамиды, и должен получить высокие доходы от рефералов. Но получается совсем по-другому.</w:t>
      </w:r>
      <w:r w:rsidRPr="00F2251A">
        <w:rPr>
          <w:color w:val="000000"/>
          <w:sz w:val="28"/>
          <w:szCs w:val="28"/>
        </w:rPr>
        <w:br/>
        <w:t>Более 90 %</w:t>
      </w:r>
      <w:r>
        <w:rPr>
          <w:rStyle w:val="aa"/>
          <w:color w:val="000000"/>
          <w:sz w:val="28"/>
          <w:szCs w:val="28"/>
        </w:rPr>
        <w:footnoteReference w:id="6"/>
      </w:r>
      <w:r w:rsidRPr="00F2251A">
        <w:rPr>
          <w:color w:val="000000"/>
          <w:sz w:val="28"/>
          <w:szCs w:val="28"/>
        </w:rPr>
        <w:t xml:space="preserve"> рефералов не работают, не привл</w:t>
      </w:r>
      <w:r>
        <w:rPr>
          <w:color w:val="000000"/>
          <w:sz w:val="28"/>
          <w:szCs w:val="28"/>
        </w:rPr>
        <w:t>е</w:t>
      </w:r>
      <w:r w:rsidRPr="00F2251A">
        <w:rPr>
          <w:color w:val="000000"/>
          <w:sz w:val="28"/>
          <w:szCs w:val="28"/>
        </w:rPr>
        <w:t>кают участников (а прибыль должна идти со всех уровней рефералов), более половины на момент регистрации не покупают уровень. При этом утверждается, что вы можете внести 1 доллар, а получить 10 000 (например), и этот 1 доллар вам вернется после того, как вы привлекли первого реферала, купившего уровень. Конечно, это ложь, так как, чтобы привлечь рефералов, вам надо затратить деньги, и они будут явно больше, чем один доллар (или сколько там).</w:t>
      </w:r>
    </w:p>
    <w:p w:rsidR="00804985" w:rsidRPr="00F2251A" w:rsidRDefault="00804985" w:rsidP="00434A43">
      <w:pPr>
        <w:pStyle w:val="a6"/>
        <w:shd w:val="clear" w:color="auto" w:fill="FFFFFF"/>
        <w:spacing w:line="276" w:lineRule="auto"/>
        <w:ind w:left="627"/>
        <w:jc w:val="both"/>
        <w:rPr>
          <w:color w:val="000000"/>
          <w:sz w:val="28"/>
          <w:szCs w:val="28"/>
        </w:rPr>
      </w:pPr>
      <w:r w:rsidRPr="00F2251A">
        <w:rPr>
          <w:color w:val="000000"/>
          <w:sz w:val="28"/>
          <w:szCs w:val="28"/>
        </w:rPr>
        <w:t xml:space="preserve">В результате зарабатывают создатели финансовой пирамиды, и крохи достаются тем, кто регистрируется в самом начале. Потом пирамида закрывается, а если учесть, что основная их часть принимает для </w:t>
      </w:r>
      <w:r>
        <w:rPr>
          <w:color w:val="000000"/>
          <w:sz w:val="28"/>
          <w:szCs w:val="28"/>
        </w:rPr>
        <w:t xml:space="preserve">расчетов титульные знаки </w:t>
      </w:r>
      <w:r>
        <w:rPr>
          <w:color w:val="000000"/>
          <w:sz w:val="28"/>
          <w:szCs w:val="28"/>
          <w:lang w:val="en-US"/>
        </w:rPr>
        <w:t>Webmoney</w:t>
      </w:r>
      <w:r w:rsidRPr="00F2251A">
        <w:rPr>
          <w:color w:val="000000"/>
          <w:sz w:val="28"/>
          <w:szCs w:val="28"/>
        </w:rPr>
        <w:t>, то обычно кошельки создателей блокируют еще до того, как участники получать какую-нибудь существенную прибыль. Это то, что в Интернете называется сетевым маркетингом или МЛМ, хотя, по сути, им не является.</w:t>
      </w:r>
    </w:p>
    <w:p w:rsidR="00804985" w:rsidRPr="00F2251A" w:rsidRDefault="00804985" w:rsidP="00434A43">
      <w:pPr>
        <w:pStyle w:val="a6"/>
        <w:shd w:val="clear" w:color="auto" w:fill="FFFFFF"/>
        <w:spacing w:line="276" w:lineRule="auto"/>
        <w:ind w:left="627"/>
        <w:jc w:val="both"/>
        <w:rPr>
          <w:color w:val="000000"/>
          <w:sz w:val="28"/>
          <w:szCs w:val="28"/>
        </w:rPr>
      </w:pPr>
      <w:r w:rsidRPr="00F2251A">
        <w:rPr>
          <w:color w:val="000000"/>
          <w:sz w:val="28"/>
          <w:szCs w:val="28"/>
        </w:rPr>
        <w:t xml:space="preserve">Примечательно, что термины </w:t>
      </w:r>
      <w:r w:rsidRPr="00F2251A">
        <w:rPr>
          <w:bCs/>
          <w:color w:val="000000"/>
          <w:sz w:val="28"/>
          <w:szCs w:val="28"/>
        </w:rPr>
        <w:t>MLM</w:t>
      </w:r>
      <w:r w:rsidRPr="00F2251A">
        <w:rPr>
          <w:color w:val="000000"/>
          <w:sz w:val="28"/>
          <w:szCs w:val="28"/>
        </w:rPr>
        <w:t xml:space="preserve"> и </w:t>
      </w:r>
      <w:r w:rsidRPr="00F2251A">
        <w:rPr>
          <w:bCs/>
          <w:color w:val="000000"/>
          <w:sz w:val="28"/>
          <w:szCs w:val="28"/>
        </w:rPr>
        <w:t>«сетевой маркетинг»</w:t>
      </w:r>
      <w:r w:rsidRPr="00F2251A">
        <w:rPr>
          <w:color w:val="000000"/>
          <w:sz w:val="28"/>
          <w:szCs w:val="28"/>
        </w:rPr>
        <w:t xml:space="preserve"> активно используются «пирамидостроителями», видимо, для пущей важности и значимости. Однако сетевой маркетинг (МЛМ) и финансовая пирамида – совершенно различные понятия.</w:t>
      </w:r>
    </w:p>
    <w:p w:rsidR="00804985" w:rsidRPr="00F2251A" w:rsidRDefault="00804985" w:rsidP="00434A43">
      <w:pPr>
        <w:pStyle w:val="a6"/>
        <w:numPr>
          <w:ilvl w:val="0"/>
          <w:numId w:val="2"/>
        </w:numPr>
        <w:shd w:val="clear" w:color="auto" w:fill="FFFFFF"/>
        <w:spacing w:line="276" w:lineRule="auto"/>
        <w:jc w:val="both"/>
        <w:rPr>
          <w:color w:val="000000"/>
          <w:sz w:val="28"/>
          <w:szCs w:val="28"/>
        </w:rPr>
      </w:pPr>
      <w:r w:rsidRPr="00F2251A">
        <w:rPr>
          <w:color w:val="000000"/>
          <w:sz w:val="28"/>
          <w:szCs w:val="28"/>
        </w:rPr>
        <w:t>Другой вид финансовой пирамиды – это так называемые экономические игры. Для того, чтобы вступить в такую игру, необходимо купить уровень (он может называться как угодно), и начать привлекать рефералов. Пирамиды подобного рода существуют годами, а на создание их устроители иногда затрачивают колоссальные средства. Примером такой пирамиды может служить игра «Золотой Клон».</w:t>
      </w:r>
    </w:p>
    <w:p w:rsidR="00804985" w:rsidRPr="00F2251A" w:rsidRDefault="00804985" w:rsidP="00434A43">
      <w:pPr>
        <w:pStyle w:val="a6"/>
        <w:numPr>
          <w:ilvl w:val="0"/>
          <w:numId w:val="2"/>
        </w:numPr>
        <w:shd w:val="clear" w:color="auto" w:fill="FFFFFF"/>
        <w:spacing w:line="276" w:lineRule="auto"/>
        <w:jc w:val="both"/>
        <w:rPr>
          <w:color w:val="000000"/>
          <w:sz w:val="28"/>
          <w:szCs w:val="28"/>
        </w:rPr>
      </w:pPr>
      <w:r w:rsidRPr="00F2251A">
        <w:rPr>
          <w:color w:val="000000"/>
          <w:sz w:val="28"/>
          <w:szCs w:val="28"/>
          <w:lang w:val="en-US"/>
        </w:rPr>
        <w:t>H</w:t>
      </w:r>
      <w:r w:rsidRPr="00F2251A">
        <w:rPr>
          <w:color w:val="000000"/>
          <w:sz w:val="28"/>
          <w:szCs w:val="28"/>
        </w:rPr>
        <w:t xml:space="preserve">yip фонды появились после возникновения Интернета. Выплаты совершают с вкладов прошлых вкладчиков. Таким образом, hyip-фонд представляет собой обыкновенную финансовую пирамиду типа </w:t>
      </w:r>
      <w:r w:rsidRPr="00F2251A">
        <w:rPr>
          <w:bCs/>
          <w:color w:val="000000"/>
          <w:sz w:val="28"/>
          <w:szCs w:val="28"/>
        </w:rPr>
        <w:t>МММ</w:t>
      </w:r>
      <w:r w:rsidRPr="00F2251A">
        <w:rPr>
          <w:color w:val="000000"/>
          <w:sz w:val="28"/>
          <w:szCs w:val="28"/>
        </w:rPr>
        <w:t xml:space="preserve">. Срок работы их различен – от нескольких дней до года и более. Но итог hyip-инвестиций всегда одинаков – фонды закрываются вместе со всеми деньгами и вкладчиков. </w:t>
      </w:r>
      <w:r w:rsidRPr="00F2251A">
        <w:rPr>
          <w:bCs/>
          <w:color w:val="000000"/>
          <w:sz w:val="28"/>
          <w:szCs w:val="28"/>
          <w:lang w:val="en-US"/>
        </w:rPr>
        <w:t>H</w:t>
      </w:r>
      <w:r w:rsidRPr="00F2251A">
        <w:rPr>
          <w:bCs/>
          <w:color w:val="000000"/>
          <w:sz w:val="28"/>
          <w:szCs w:val="28"/>
        </w:rPr>
        <w:t>yip – это пирамида</w:t>
      </w:r>
      <w:r w:rsidRPr="00F2251A">
        <w:rPr>
          <w:color w:val="000000"/>
          <w:sz w:val="28"/>
          <w:szCs w:val="28"/>
        </w:rPr>
        <w:t xml:space="preserve">. количество hyip-инвесторов не сокращается, поскольку в Интернете постоянно появляются новые пользователи. Средств для получения дохода с помощью обыкновенных инвестиций: в банки, золото, акции и так далее, у них нет. Тогда пользователи Интернета прибегают к инвестированию в </w:t>
      </w:r>
      <w:r w:rsidRPr="00F2251A">
        <w:rPr>
          <w:color w:val="000000"/>
          <w:sz w:val="28"/>
          <w:szCs w:val="28"/>
          <w:lang w:val="en-US"/>
        </w:rPr>
        <w:t>hyip</w:t>
      </w:r>
      <w:r w:rsidRPr="00F2251A">
        <w:rPr>
          <w:color w:val="000000"/>
          <w:sz w:val="28"/>
          <w:szCs w:val="28"/>
        </w:rPr>
        <w:t>-фонды. Естественно, что впоследствии люди теряют вложенные деньги.</w:t>
      </w:r>
    </w:p>
    <w:p w:rsidR="00804985" w:rsidRDefault="00804985" w:rsidP="00434A43">
      <w:pPr>
        <w:pStyle w:val="a6"/>
        <w:numPr>
          <w:ilvl w:val="0"/>
          <w:numId w:val="2"/>
        </w:numPr>
        <w:shd w:val="clear" w:color="auto" w:fill="FFFFFF"/>
        <w:spacing w:line="276" w:lineRule="auto"/>
        <w:jc w:val="both"/>
        <w:rPr>
          <w:color w:val="000000"/>
          <w:sz w:val="28"/>
          <w:szCs w:val="28"/>
        </w:rPr>
      </w:pPr>
      <w:r w:rsidRPr="00F2251A">
        <w:rPr>
          <w:color w:val="000000"/>
          <w:sz w:val="28"/>
          <w:szCs w:val="28"/>
        </w:rPr>
        <w:t>«Буксы» - это сайты, где участники просматривают сайты за деньги. При этом просмотр сайта стоит намного дешевле, чем указано в расценках для рекламодателей. Такого быть не может, поскольку не образуется прибавочной стоимости сервиса, а значит, выплаты начисляются за счет вложений других участников. Вложения состоят в покупке рефералов и премиум-аккаунтов. «Буксы» работают от нескольких дней до нескольких лет, обычно минимальная выплата в них очень высока, либо низкая, но затем быстро повышается.</w:t>
      </w:r>
    </w:p>
    <w:p w:rsidR="00804985" w:rsidRDefault="00804985" w:rsidP="00434A43">
      <w:pPr>
        <w:pStyle w:val="a6"/>
        <w:shd w:val="clear" w:color="auto" w:fill="FFFFFF"/>
        <w:spacing w:line="276" w:lineRule="auto"/>
        <w:jc w:val="both"/>
        <w:rPr>
          <w:color w:val="000000"/>
          <w:sz w:val="28"/>
          <w:szCs w:val="28"/>
        </w:rPr>
      </w:pPr>
      <w:r>
        <w:rPr>
          <w:color w:val="000000"/>
          <w:sz w:val="28"/>
          <w:szCs w:val="28"/>
        </w:rPr>
        <w:t>Подводя итог вышесказанному, можно предположить, что бороться с подобными организациями в «виртуальном мире» можно лишь с помощью государственного регулирования и повышения осведомленности населения о рисках участия в вышеописанных предприятиях.</w:t>
      </w:r>
    </w:p>
    <w:p w:rsidR="00804985" w:rsidRPr="00F2251A" w:rsidRDefault="00804985" w:rsidP="00434A43">
      <w:pPr>
        <w:pStyle w:val="a6"/>
        <w:shd w:val="clear" w:color="auto" w:fill="FFFFFF"/>
        <w:jc w:val="both"/>
        <w:rPr>
          <w:color w:val="000000"/>
          <w:sz w:val="28"/>
          <w:szCs w:val="28"/>
        </w:rPr>
      </w:pPr>
    </w:p>
    <w:p w:rsidR="00804985" w:rsidRDefault="00804985" w:rsidP="00434A43">
      <w:pPr>
        <w:spacing w:line="240" w:lineRule="auto"/>
        <w:rPr>
          <w:rFonts w:ascii="Times New Roman" w:hAnsi="Times New Roman"/>
          <w:b/>
          <w:color w:val="000000"/>
          <w:sz w:val="28"/>
          <w:szCs w:val="28"/>
          <w:lang w:eastAsia="ru-RU"/>
        </w:rPr>
      </w:pPr>
      <w:r>
        <w:rPr>
          <w:b/>
          <w:color w:val="000000"/>
          <w:sz w:val="28"/>
          <w:szCs w:val="28"/>
        </w:rPr>
        <w:br w:type="page"/>
      </w:r>
    </w:p>
    <w:p w:rsidR="00804985" w:rsidRPr="00434A43" w:rsidRDefault="00804985" w:rsidP="00434A43">
      <w:pPr>
        <w:pStyle w:val="1"/>
        <w:jc w:val="center"/>
        <w:rPr>
          <w:color w:val="auto"/>
          <w:sz w:val="40"/>
          <w:szCs w:val="40"/>
        </w:rPr>
      </w:pPr>
      <w:bookmarkStart w:id="7" w:name="_Toc260253886"/>
      <w:r w:rsidRPr="00434A43">
        <w:rPr>
          <w:color w:val="auto"/>
          <w:sz w:val="40"/>
          <w:szCs w:val="40"/>
        </w:rPr>
        <w:t>Выдающиеся финансовые пирамиды</w:t>
      </w:r>
      <w:bookmarkEnd w:id="7"/>
    </w:p>
    <w:p w:rsidR="00804985" w:rsidRPr="00434A43" w:rsidRDefault="00804985" w:rsidP="00434A43">
      <w:pPr>
        <w:pStyle w:val="2"/>
        <w:rPr>
          <w:color w:val="auto"/>
        </w:rPr>
      </w:pPr>
      <w:bookmarkStart w:id="8" w:name="_Toc260253887"/>
      <w:r w:rsidRPr="00434A43">
        <w:rPr>
          <w:color w:val="auto"/>
        </w:rPr>
        <w:t>Самая первая финансовая пирамида</w:t>
      </w:r>
      <w:bookmarkEnd w:id="8"/>
    </w:p>
    <w:p w:rsidR="00804985" w:rsidRDefault="00804985" w:rsidP="00434A43">
      <w:pPr>
        <w:pStyle w:val="a6"/>
        <w:shd w:val="clear" w:color="auto" w:fill="FFFFFF"/>
        <w:spacing w:line="276" w:lineRule="auto"/>
        <w:ind w:left="0"/>
        <w:jc w:val="both"/>
        <w:rPr>
          <w:color w:val="000000"/>
          <w:sz w:val="28"/>
          <w:szCs w:val="28"/>
        </w:rPr>
      </w:pPr>
      <w:r w:rsidRPr="00F2251A">
        <w:rPr>
          <w:color w:val="000000"/>
          <w:sz w:val="28"/>
          <w:szCs w:val="28"/>
        </w:rPr>
        <w:t xml:space="preserve">Самая первая финансовая пирамида была создана Джоном Ло в 1720 году во Франции. В то время французская финансовая система уже давно дышала на ладан: казна пуста, долги огромны, банки бедны, в хозяйстве упадок и застой. Все эти болезни Джон предлагает вылечить с помощью государственного банка, который имел бы право печатать деньги по собственному усмотрению. «Если бы мне только доверили воплотить мои идеи на практике, я смог бы построить самую успешную финансовую систему на континенте», – пишет Ло в дневнике. И однажды ему </w:t>
      </w:r>
      <w:r>
        <w:rPr>
          <w:color w:val="000000"/>
          <w:sz w:val="28"/>
          <w:szCs w:val="28"/>
        </w:rPr>
        <w:t>предоставляется подобный шанс.</w:t>
      </w:r>
      <w:r>
        <w:rPr>
          <w:color w:val="000000"/>
          <w:sz w:val="28"/>
          <w:szCs w:val="28"/>
        </w:rPr>
        <w:br/>
      </w:r>
    </w:p>
    <w:p w:rsidR="00804985" w:rsidRPr="00486551" w:rsidRDefault="00804985" w:rsidP="00434A43">
      <w:pPr>
        <w:pStyle w:val="a6"/>
        <w:shd w:val="clear" w:color="auto" w:fill="FFFFFF"/>
        <w:spacing w:line="276" w:lineRule="auto"/>
        <w:ind w:left="0"/>
        <w:jc w:val="both"/>
        <w:rPr>
          <w:color w:val="000000"/>
          <w:sz w:val="28"/>
          <w:szCs w:val="28"/>
        </w:rPr>
      </w:pPr>
      <w:r w:rsidRPr="00F2251A">
        <w:rPr>
          <w:color w:val="000000"/>
          <w:sz w:val="28"/>
          <w:szCs w:val="28"/>
        </w:rPr>
        <w:t>В сентябре 1715 года умирает Людовик XIV и место правителя при малолетнем наследнике занимает регент Филипп Орлеанский, которому Ло уже несколько лет методично внушает свои идеи. Регенту все очень нравится, и он разрешает Ло учредить банк, но не государственный, а частный. Впрочем, не принципиально: новое учреждение было тесно связано с правительством. Долгожданное событие состоялось в мае 1716 года, а банк имел потрясающий успех: при поддержке регента Джон стал контролировать все денежные и кредитные потоки в стране. Банкноты Всеобщего банка, выпуск которых Красавчик Ло успешно регулировал, довольно быстро внедрялись в обращение и принимались охотнее металлических монет. Кроме того, банк давал ссуды под умеренные проценты, а кредиты сознательно направлял в промышленность и торговлю. Во французской экономике наметилось долгожданное оживление</w:t>
      </w:r>
    </w:p>
    <w:p w:rsidR="00804985" w:rsidRPr="00F2251A"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86551">
        <w:rPr>
          <w:rFonts w:ascii="Times New Roman" w:hAnsi="Times New Roman"/>
          <w:color w:val="000000"/>
          <w:sz w:val="28"/>
          <w:szCs w:val="28"/>
          <w:lang w:eastAsia="ru-RU"/>
        </w:rPr>
        <w:t>Джон Ло мог бы стать настоящим спасителем Франции, но созданием банка дело не ограничилось. В конце 1717 года Джон организовал Миссисипскую компанию. Во время широкой рекламной кампании, на которую не поскупился Красавчик Ло, рассказывалось о несметных богатствах этого района Америки. А также о том, что мощный торговый флот уже начал перевозить в Европу из Нового Света драгоценности, пряности, табак и шелк. Вдобавок ко всему в Париже стали поговаривать, что в Луизиане обнаружено несколько золотых месторождений и что на их разработку Миссисипской компании предоставлен аванс в 25 млн банкнотами. Цена акций в считанные дни взлетела с 5000 до 8000 ливров.</w:t>
      </w:r>
      <w:r w:rsidRPr="00486551">
        <w:rPr>
          <w:rFonts w:ascii="Times New Roman" w:hAnsi="Times New Roman"/>
          <w:color w:val="000000"/>
          <w:sz w:val="28"/>
          <w:szCs w:val="28"/>
          <w:lang w:eastAsia="ru-RU"/>
        </w:rPr>
        <w:br/>
      </w:r>
      <w:r w:rsidRPr="00486551">
        <w:rPr>
          <w:rFonts w:ascii="Times New Roman" w:hAnsi="Times New Roman"/>
          <w:color w:val="000000"/>
          <w:sz w:val="28"/>
          <w:szCs w:val="28"/>
          <w:lang w:eastAsia="ru-RU"/>
        </w:rPr>
        <w:br/>
        <w:t xml:space="preserve">На самом деле долина Миссисипи в ту пору состояла из пары бедных деревушек, а весь торговый флот нового акционерного общества насчитывал всего 10 обветшалых кораблей. Ничтожная часть тех огромных денег, которые собрала компания путем выпуска своих акций, вкладывалась в кораблестроение и товары, большая же оказалась вложенной в облигации государственного долга. Фактически компания взяла на себя весь государственный долг – около 2 млрд ливров. Но горе-акционеры ничего об этом не знали и с ажиотажем скупали акции. А дальше все пошло по кругу: чем больше акций приобреталось – тем популярнее они становились и тем богаче становилась компания. Это позволяло ей тратить все больше средств на рекламу, а значит, вызывать новую волну интереса. Пункты продажи акций начали осаждать толпы покупателей. Графы и бароны выстаивали многочасовые очереди, чтобы попасть на прием к Джону Ло. А секретарь компании в считанные дни сколотил себе состояние на взятках за внеочередной прием. </w:t>
      </w:r>
      <w:r w:rsidRPr="00486551">
        <w:rPr>
          <w:rFonts w:ascii="Times New Roman" w:hAnsi="Times New Roman"/>
          <w:color w:val="000000"/>
          <w:sz w:val="28"/>
          <w:szCs w:val="28"/>
          <w:lang w:eastAsia="ru-RU"/>
        </w:rPr>
        <w:br/>
      </w:r>
      <w:r w:rsidRPr="00486551">
        <w:rPr>
          <w:rFonts w:ascii="Times New Roman" w:hAnsi="Times New Roman"/>
          <w:color w:val="000000"/>
          <w:sz w:val="28"/>
          <w:szCs w:val="28"/>
          <w:lang w:eastAsia="ru-RU"/>
        </w:rPr>
        <w:br/>
        <w:t>Еще более странные вещи творились на улочке Кенкампуа, где возникла и расцвела биржа. С утра до вечера здесь шумела толпа, которая продавала и покупала. Цена акций поднялась до 10 тысяч, потом до 15 и остановилась на 20 тыс. ливров. Стремительно вырастали огромные состояния, а алчность объединяла все сословия, которые нигде больше, даже в церкви, не смешивались. Знатная дама «толкалась» рядом с извозчиком, герцог торговался с лакеем, а аббат мусолил пальцы, расплачиваясь с лавочником. В расчетах за акции золото и серебро принимали неохотно. Между тем в разгар бума цена 10 акций равнялась 14 или 15 центнерам серебра! Почти все платежи производились в банкнотах. И все это бумажное богатство – акции и банкноты – создал Джон Ло.</w:t>
      </w:r>
    </w:p>
    <w:p w:rsidR="00804985" w:rsidRPr="0065502E"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86551">
        <w:rPr>
          <w:rFonts w:ascii="Times New Roman" w:hAnsi="Times New Roman"/>
          <w:color w:val="000000"/>
          <w:sz w:val="28"/>
          <w:szCs w:val="28"/>
          <w:lang w:eastAsia="ru-RU"/>
        </w:rPr>
        <w:t>В январе 1720 года Джон Ло был вознагражден за труды. Его назначили министром финансов Франции. Это и неудивительно: благодаря стараниям Ло государственная казна за короткое время пополнилась добровольными взносами граждан в размере нескольких сотен миллионов ливров. Акционерное общество фактически взяло на себя весь государственный долг Франции. Воцарился именно тот порядок, о котором мечтал Джон: кредит процветает, биржа работает, денег много, экономика развивается. Но такой порядок не мог быть долговечным, несмотря на оптимизм шотландца. Наиболее дальновидные купцы и спекулянты стали избавляться от банкнот</w:t>
      </w:r>
      <w:r w:rsidRPr="00486551">
        <w:rPr>
          <w:rFonts w:ascii="Times New Roman" w:hAnsi="Times New Roman"/>
          <w:color w:val="000000"/>
          <w:sz w:val="28"/>
          <w:szCs w:val="28"/>
          <w:lang w:eastAsia="ru-RU"/>
        </w:rPr>
        <w:br/>
        <w:t xml:space="preserve">и акций, приобретая недвижимость, золото и ходовые товары. К сентябрю 1720-го, когда вся нелицеприятная правда о делах компании выплыла наружу, за бумажные деньги давали лишь четвертую часть их номинала серебром, а акциями разжигали камины. Ло был вынужден ввести фиксированный курс акций, печатать еще больше денег, но ничего не помогало: его империя рушилась прямо на глазах. Цены на все товары резко повысились, нависла угроза голода. И к ноябрю банкноты перестали быть законным средством платежа. </w:t>
      </w:r>
      <w:r w:rsidRPr="00486551">
        <w:rPr>
          <w:rFonts w:ascii="Times New Roman" w:hAnsi="Times New Roman"/>
          <w:color w:val="000000"/>
          <w:sz w:val="28"/>
          <w:szCs w:val="28"/>
          <w:lang w:eastAsia="ru-RU"/>
        </w:rPr>
        <w:br/>
      </w:r>
      <w:r w:rsidRPr="00486551">
        <w:rPr>
          <w:rFonts w:ascii="Times New Roman" w:hAnsi="Times New Roman"/>
          <w:color w:val="000000"/>
          <w:sz w:val="28"/>
          <w:szCs w:val="28"/>
          <w:lang w:eastAsia="ru-RU"/>
        </w:rPr>
        <w:br/>
        <w:t>За Джоном Ло начали охотиться толпы людей с требованием вернуть их деньги. Парламент потребовал либо повесить его, либо заточить в Бастилию. Но Красавчику Ло, при поддержке регента, удалось сбежать за границу. Последние годы шотландец провел в Венеции, деля свой досуг между игрой, светскими беседами и работами над объемным трактатом «Исто</w:t>
      </w:r>
      <w:r>
        <w:rPr>
          <w:rFonts w:ascii="Times New Roman" w:hAnsi="Times New Roman"/>
          <w:color w:val="000000"/>
          <w:sz w:val="28"/>
          <w:szCs w:val="28"/>
          <w:lang w:eastAsia="ru-RU"/>
        </w:rPr>
        <w:t>рия финансов времен регентства».</w:t>
      </w:r>
    </w:p>
    <w:p w:rsidR="00804985" w:rsidRPr="00434A43" w:rsidRDefault="00804985" w:rsidP="00434A43">
      <w:pPr>
        <w:pStyle w:val="2"/>
        <w:rPr>
          <w:color w:val="auto"/>
        </w:rPr>
      </w:pPr>
      <w:bookmarkStart w:id="9" w:name="_Toc260253888"/>
      <w:r w:rsidRPr="00434A43">
        <w:rPr>
          <w:color w:val="auto"/>
        </w:rPr>
        <w:t>Самая знаменитая финансовая пирамида</w:t>
      </w:r>
      <w:bookmarkEnd w:id="9"/>
    </w:p>
    <w:p w:rsidR="00804985" w:rsidRPr="00434A43" w:rsidRDefault="00804985" w:rsidP="00434A43">
      <w:pPr>
        <w:pStyle w:val="a6"/>
        <w:shd w:val="clear" w:color="auto" w:fill="FFFFFF"/>
        <w:spacing w:line="276" w:lineRule="auto"/>
        <w:ind w:left="0"/>
        <w:jc w:val="both"/>
        <w:rPr>
          <w:color w:val="000000"/>
          <w:sz w:val="28"/>
          <w:szCs w:val="28"/>
        </w:rPr>
      </w:pPr>
      <w:r w:rsidRPr="00434A43">
        <w:rPr>
          <w:color w:val="000000"/>
          <w:sz w:val="28"/>
          <w:szCs w:val="28"/>
        </w:rPr>
        <w:t>Финансовая пирамида, созданная Чарльзом Понци в 1919 году, стала основой многих современных финансовых пирамид.  В 1919 году Понци на одолженные у знакомого мебельного торговца Дэниелса 200 долларов создал фирму.</w:t>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lang w:eastAsia="ru-RU"/>
        </w:rPr>
        <w:t xml:space="preserve">Компания регистрируется в </w:t>
      </w:r>
      <w:hyperlink r:id="rId7" w:tooltip="Бостон" w:history="1">
        <w:r w:rsidRPr="00434A43">
          <w:rPr>
            <w:rFonts w:ascii="Times New Roman" w:hAnsi="Times New Roman"/>
            <w:color w:val="000000"/>
            <w:sz w:val="28"/>
            <w:szCs w:val="28"/>
            <w:lang w:eastAsia="ru-RU"/>
          </w:rPr>
          <w:t>Бостоне</w:t>
        </w:r>
      </w:hyperlink>
      <w:r w:rsidRPr="00434A43">
        <w:rPr>
          <w:rFonts w:ascii="Times New Roman" w:hAnsi="Times New Roman"/>
          <w:color w:val="000000"/>
          <w:sz w:val="28"/>
          <w:szCs w:val="28"/>
          <w:lang w:eastAsia="ru-RU"/>
        </w:rPr>
        <w:t xml:space="preserve"> и называется «Компания по обмену ценных бумаг» («The Securities Exchange Company»). Компания занималась арбитражными сделками. Компания выдавала долговые расписки, в которых обязывалась выплатить на каждую полученную 1000 долларов 1500 долларов через 90 дней. Весной 1920 Понци передал управление компанией 18-летней Люси Мартелли. А сам, купив дорогой особняк в банковском квартале, наслаждался богатством.</w:t>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lang w:eastAsia="ru-RU"/>
        </w:rPr>
        <w:t xml:space="preserve">Пирамида рухнула летом </w:t>
      </w:r>
      <w:hyperlink r:id="rId8" w:tooltip="1920 год" w:history="1">
        <w:r w:rsidRPr="00434A43">
          <w:rPr>
            <w:rFonts w:ascii="Times New Roman" w:hAnsi="Times New Roman"/>
            <w:color w:val="000000"/>
            <w:sz w:val="28"/>
            <w:szCs w:val="28"/>
            <w:lang w:eastAsia="ru-RU"/>
          </w:rPr>
          <w:t>1920 года</w:t>
        </w:r>
      </w:hyperlink>
      <w:r w:rsidRPr="00434A43">
        <w:rPr>
          <w:rFonts w:ascii="Times New Roman" w:hAnsi="Times New Roman"/>
          <w:color w:val="000000"/>
          <w:sz w:val="28"/>
          <w:szCs w:val="28"/>
          <w:lang w:eastAsia="ru-RU"/>
        </w:rPr>
        <w:t xml:space="preserve"> вследствие иска Дэниелса, который, несмотря на отданные 200 долларов, захотел 50 % прибыли от компании Понци. По тогдашнему законодательству данный иск разрешал заморозить средства Понци, которые находились на счетах в банках. Также </w:t>
      </w:r>
      <w:hyperlink r:id="rId9" w:tooltip="26 июля" w:history="1">
        <w:r w:rsidRPr="00434A43">
          <w:rPr>
            <w:rFonts w:ascii="Times New Roman" w:hAnsi="Times New Roman"/>
            <w:color w:val="000000"/>
            <w:sz w:val="28"/>
            <w:szCs w:val="28"/>
            <w:lang w:eastAsia="ru-RU"/>
          </w:rPr>
          <w:t>26 июля</w:t>
        </w:r>
      </w:hyperlink>
      <w:r w:rsidRPr="00434A43">
        <w:rPr>
          <w:rFonts w:ascii="Times New Roman" w:hAnsi="Times New Roman"/>
          <w:color w:val="000000"/>
          <w:sz w:val="28"/>
          <w:szCs w:val="28"/>
          <w:lang w:eastAsia="ru-RU"/>
        </w:rPr>
        <w:t xml:space="preserve"> Понци объявляет о временной приостановке приёма вкладов в связи с проверками налоговиков. Это было ошибкой, вкладчики побежали толпой забирать деньги. </w:t>
      </w:r>
      <w:hyperlink r:id="rId10" w:tooltip="12 августа" w:history="1">
        <w:r w:rsidRPr="00434A43">
          <w:rPr>
            <w:rFonts w:ascii="Times New Roman" w:hAnsi="Times New Roman"/>
            <w:color w:val="000000"/>
            <w:sz w:val="28"/>
            <w:szCs w:val="28"/>
            <w:lang w:eastAsia="ru-RU"/>
          </w:rPr>
          <w:t>12 августа</w:t>
        </w:r>
      </w:hyperlink>
      <w:r w:rsidRPr="00434A43">
        <w:rPr>
          <w:rFonts w:ascii="Times New Roman" w:hAnsi="Times New Roman"/>
          <w:color w:val="000000"/>
          <w:sz w:val="28"/>
          <w:szCs w:val="28"/>
          <w:lang w:eastAsia="ru-RU"/>
        </w:rPr>
        <w:t xml:space="preserve"> 1920 года Понци был задержан в связи с результатами проверки, выявившей задолженность в 7 млн, а средств на счетах 4 млн </w:t>
      </w:r>
      <w:hyperlink r:id="rId11" w:tooltip="25 октября" w:history="1">
        <w:r w:rsidRPr="00434A43">
          <w:rPr>
            <w:rFonts w:ascii="Times New Roman" w:hAnsi="Times New Roman"/>
            <w:color w:val="000000"/>
            <w:sz w:val="28"/>
            <w:szCs w:val="28"/>
            <w:lang w:eastAsia="ru-RU"/>
          </w:rPr>
          <w:t>25 октября</w:t>
        </w:r>
      </w:hyperlink>
      <w:r w:rsidRPr="00434A43">
        <w:rPr>
          <w:rFonts w:ascii="Times New Roman" w:hAnsi="Times New Roman"/>
          <w:color w:val="000000"/>
          <w:sz w:val="28"/>
          <w:szCs w:val="28"/>
          <w:lang w:eastAsia="ru-RU"/>
        </w:rPr>
        <w:t xml:space="preserve"> 1920 года фирму Понци признают </w:t>
      </w:r>
      <w:hyperlink r:id="rId12" w:tooltip="Банкротство" w:history="1">
        <w:r w:rsidRPr="00434A43">
          <w:rPr>
            <w:rFonts w:ascii="Times New Roman" w:hAnsi="Times New Roman"/>
            <w:color w:val="000000"/>
            <w:sz w:val="28"/>
            <w:szCs w:val="28"/>
            <w:lang w:eastAsia="ru-RU"/>
          </w:rPr>
          <w:t>банкротом</w:t>
        </w:r>
      </w:hyperlink>
      <w:r w:rsidRPr="00434A43">
        <w:rPr>
          <w:rFonts w:ascii="Times New Roman" w:hAnsi="Times New Roman"/>
          <w:color w:val="000000"/>
          <w:sz w:val="28"/>
          <w:szCs w:val="28"/>
          <w:lang w:eastAsia="ru-RU"/>
        </w:rPr>
        <w:t xml:space="preserve">, а </w:t>
      </w:r>
      <w:hyperlink r:id="rId13" w:tooltip="30 октября" w:history="1">
        <w:r w:rsidRPr="00434A43">
          <w:rPr>
            <w:rFonts w:ascii="Times New Roman" w:hAnsi="Times New Roman"/>
            <w:color w:val="000000"/>
            <w:sz w:val="28"/>
            <w:szCs w:val="28"/>
            <w:lang w:eastAsia="ru-RU"/>
          </w:rPr>
          <w:t>30 октября</w:t>
        </w:r>
      </w:hyperlink>
      <w:r w:rsidRPr="00434A43">
        <w:rPr>
          <w:rFonts w:ascii="Times New Roman" w:hAnsi="Times New Roman"/>
          <w:color w:val="000000"/>
          <w:sz w:val="28"/>
          <w:szCs w:val="28"/>
          <w:lang w:eastAsia="ru-RU"/>
        </w:rPr>
        <w:t xml:space="preserve"> Чарльза Понци осуждают на пять лет.</w:t>
      </w:r>
    </w:p>
    <w:p w:rsidR="00804985" w:rsidRPr="00434A43" w:rsidRDefault="00804985" w:rsidP="00434A43">
      <w:pPr>
        <w:pStyle w:val="2"/>
        <w:rPr>
          <w:color w:val="auto"/>
        </w:rPr>
      </w:pPr>
      <w:bookmarkStart w:id="10" w:name="_Toc260253889"/>
      <w:r w:rsidRPr="00434A43">
        <w:rPr>
          <w:color w:val="auto"/>
        </w:rPr>
        <w:t>Самая крупная финансовая пирамида</w:t>
      </w:r>
      <w:bookmarkEnd w:id="10"/>
    </w:p>
    <w:p w:rsidR="00804985" w:rsidRPr="00434A43" w:rsidRDefault="00804985" w:rsidP="00434A43">
      <w:pPr>
        <w:pStyle w:val="a6"/>
        <w:shd w:val="clear" w:color="auto" w:fill="FFFFFF"/>
        <w:spacing w:line="276" w:lineRule="auto"/>
        <w:ind w:left="0"/>
        <w:jc w:val="both"/>
        <w:rPr>
          <w:color w:val="000000"/>
          <w:sz w:val="28"/>
          <w:szCs w:val="28"/>
        </w:rPr>
      </w:pPr>
      <w:r w:rsidRPr="00434A43">
        <w:rPr>
          <w:color w:val="000000"/>
          <w:sz w:val="28"/>
          <w:szCs w:val="28"/>
        </w:rPr>
        <w:t>11 декабря 2009 года агенты ФБР арестовали бывшего председателя совета директоров фондовой биржи США Nasdaq Бернарда Мэйдоффа, обвиняемого в мошенничестве путем создания финансовой пирамиды, передает агентство Reuters.</w:t>
      </w:r>
    </w:p>
    <w:p w:rsidR="00804985" w:rsidRPr="00434A43" w:rsidRDefault="00804985" w:rsidP="00434A43">
      <w:pPr>
        <w:pStyle w:val="a6"/>
        <w:shd w:val="clear" w:color="auto" w:fill="FFFFFF"/>
        <w:spacing w:line="276" w:lineRule="auto"/>
        <w:ind w:left="0"/>
        <w:jc w:val="both"/>
        <w:rPr>
          <w:color w:val="000000"/>
          <w:sz w:val="28"/>
          <w:szCs w:val="28"/>
        </w:rPr>
      </w:pPr>
      <w:r w:rsidRPr="00434A43">
        <w:rPr>
          <w:color w:val="000000"/>
          <w:sz w:val="28"/>
          <w:szCs w:val="28"/>
        </w:rPr>
        <w:t>В среду, 10 декабря сам Мэйдофф рассказал сотрудникам принадлежащей ему компании Bernard L. Madoff Investment Securities LLC, что он занимался махинациями с активами клиентов и потерял при этом $50 млрд</w:t>
      </w:r>
      <w:r w:rsidRPr="00434A43">
        <w:rPr>
          <w:rStyle w:val="aa"/>
          <w:color w:val="000000"/>
          <w:sz w:val="28"/>
          <w:szCs w:val="28"/>
        </w:rPr>
        <w:footnoteReference w:id="7"/>
      </w:r>
      <w:r w:rsidRPr="00434A43">
        <w:rPr>
          <w:color w:val="000000"/>
          <w:sz w:val="28"/>
          <w:szCs w:val="28"/>
        </w:rPr>
        <w:t>.</w:t>
      </w:r>
    </w:p>
    <w:p w:rsidR="00804985" w:rsidRPr="00434A43" w:rsidRDefault="00804985" w:rsidP="00434A43">
      <w:pPr>
        <w:pStyle w:val="a6"/>
        <w:shd w:val="clear" w:color="auto" w:fill="FFFFFF"/>
        <w:spacing w:line="276" w:lineRule="auto"/>
        <w:ind w:left="0"/>
        <w:jc w:val="both"/>
        <w:rPr>
          <w:color w:val="000000"/>
          <w:sz w:val="28"/>
          <w:szCs w:val="28"/>
        </w:rPr>
      </w:pPr>
      <w:r w:rsidRPr="00434A43">
        <w:rPr>
          <w:color w:val="000000"/>
          <w:sz w:val="28"/>
          <w:szCs w:val="28"/>
        </w:rPr>
        <w:t>Зачитывая приговор 71-летнему Бернарду Мэйдоффу, федеральный окружной судья в Манхэттене Дэнни Чин заявил, что масштабы мошенничества подсудимого вынуждают его послать сигнал потенциальным последователям афериста, а также его жертвам, настаивавшим на суровом наказании. То есть, воздать подсудимому по максимуму, которого требовало обвинение - 150 лет тюрьмы.</w:t>
      </w:r>
      <w:r w:rsidRPr="00434A43">
        <w:rPr>
          <w:color w:val="000000"/>
          <w:sz w:val="28"/>
          <w:szCs w:val="28"/>
        </w:rPr>
        <w:br/>
        <w:t>Судью не разжалобило ни заявление Мэйдоффа о том, что сведения о страданиях жертв своего мошенничества превратили его жизнь в пытку, ни ходатайство адвоката, просившего ограничить срок заключения подзащитного 12-ю годами. Накануне суд также санкционировал конфискацию имущества Мэйдоффа на общую сумму 170 миллиардов долларов.</w:t>
      </w:r>
      <w:r w:rsidRPr="00434A43">
        <w:rPr>
          <w:color w:val="000000"/>
          <w:sz w:val="28"/>
          <w:szCs w:val="28"/>
        </w:rPr>
        <w:br/>
        <w:t>Бернард Мэйдофф, создав невиданную по масштабам финансовую пирамиду, обеспечивал своим вкладчикам до 13 % годовых. Это позволило ему за 20 лет привлечь около 65 миллиардов долларов. Все эти годы он обманывал клиентов и надзорные органы, не инвестируя деньги, а, держа их на своих личных банковских счетах, выдавая часть в виде прибыли клиентам, если они требовали.</w:t>
      </w:r>
      <w:r w:rsidRPr="00434A43">
        <w:rPr>
          <w:color w:val="000000"/>
          <w:sz w:val="28"/>
          <w:szCs w:val="28"/>
        </w:rPr>
        <w:br/>
        <w:t>Мэйдофф признался по всем 11 пунктам судебного обвинения, включая отмывание денег, мошенничество и лжесвидетельство. В результате краха его финансовой пирамиды пострадали ряд банков, финансово-инвестиционных компаний, страховых и благотворительных фондов не только в США, но и в странах Европы.</w:t>
      </w:r>
      <w:r w:rsidRPr="00434A43">
        <w:rPr>
          <w:color w:val="000000"/>
          <w:sz w:val="28"/>
          <w:szCs w:val="28"/>
        </w:rPr>
        <w:br/>
        <w:t>В своем последнем слове Мэйдофф назвал свои преступления "неверными расчетами, проблемой и трагической ошибкой". Повернувшись к жертвам, присутствовавшим в зале суда, Мэйдофф сказал: "Я прошу у вас прощения. Я знаю, что это вам не поможет".</w:t>
      </w:r>
      <w:r w:rsidRPr="00434A43">
        <w:rPr>
          <w:color w:val="000000"/>
          <w:sz w:val="28"/>
          <w:szCs w:val="28"/>
        </w:rPr>
        <w:br/>
        <w:t xml:space="preserve">Но жертвы не были простить престарелого мошенника. </w:t>
      </w:r>
    </w:p>
    <w:p w:rsidR="00804985" w:rsidRPr="00434A43" w:rsidRDefault="00804985" w:rsidP="00434A43">
      <w:pPr>
        <w:pStyle w:val="a6"/>
        <w:shd w:val="clear" w:color="auto" w:fill="FFFFFF"/>
        <w:spacing w:line="276" w:lineRule="auto"/>
        <w:ind w:left="0"/>
        <w:jc w:val="both"/>
        <w:rPr>
          <w:color w:val="000000"/>
          <w:sz w:val="28"/>
          <w:szCs w:val="28"/>
        </w:rPr>
      </w:pPr>
      <w:r w:rsidRPr="00434A43">
        <w:rPr>
          <w:color w:val="000000"/>
          <w:sz w:val="28"/>
          <w:szCs w:val="28"/>
        </w:rPr>
        <w:t>Среди жертв мошенника Берт Росс, бывший мэр соседнего с Нью-Йорком городка Форт Ли, потерял на афере Мэйдоффа 5 миллионов долларов. Он желает Мэйдоффу пожить еще как можно дольше, чтобы сполна насладиться "небом в клеточку".</w:t>
      </w:r>
      <w:r w:rsidRPr="00434A43">
        <w:rPr>
          <w:color w:val="000000"/>
          <w:sz w:val="28"/>
          <w:szCs w:val="28"/>
        </w:rPr>
        <w:br/>
      </w:r>
      <w:r w:rsidRPr="00434A43">
        <w:rPr>
          <w:color w:val="000000"/>
          <w:sz w:val="28"/>
          <w:szCs w:val="28"/>
        </w:rPr>
        <w:br/>
        <w:t>Бернард Мэйдофф завершает свой жизненный путь, и я настаивал, чтобы судья послал его на всю оставшуюся жизнь в тюрьму, которую Мэйдофф покинет только после смерти. И когда это произойдет, никто на земле не будет его оплакивать, и он отправится прямо в преисподнюю.</w:t>
      </w:r>
      <w:r w:rsidRPr="00434A43">
        <w:rPr>
          <w:color w:val="000000"/>
          <w:sz w:val="28"/>
          <w:szCs w:val="28"/>
        </w:rPr>
        <w:br/>
      </w:r>
      <w:r w:rsidRPr="00434A43">
        <w:rPr>
          <w:color w:val="000000"/>
          <w:sz w:val="28"/>
          <w:szCs w:val="28"/>
        </w:rPr>
        <w:br/>
        <w:t>Бернард Мэйдофф имеет право опротестовать приговор в апелляционном суде. Но, по мнению правового эксперта Джеффри Тубина, это мало что изменит.</w:t>
      </w:r>
      <w:r w:rsidRPr="00434A43">
        <w:rPr>
          <w:color w:val="000000"/>
          <w:sz w:val="28"/>
          <w:szCs w:val="28"/>
        </w:rPr>
        <w:br/>
        <w:t>Он может теоретически подать апелляцию. Но не надо забывать, что он сам признал себя виновным, хотя мог этого не делать. Для признавшего себя виновным шанс выиграть апелляцию нереален. Федеральное законодательство предусматривает возможность досрочного освобождения после отбытия 80 процентов срока. В случае с Мэйдоффом это означает 120 лет. Так что фактически для него это пожизненное заключение.</w:t>
      </w:r>
    </w:p>
    <w:p w:rsidR="00804985" w:rsidRPr="00434A43" w:rsidRDefault="00804985" w:rsidP="00434A43">
      <w:pPr>
        <w:pStyle w:val="a6"/>
        <w:shd w:val="clear" w:color="auto" w:fill="FFFFFF"/>
        <w:spacing w:line="276" w:lineRule="auto"/>
        <w:jc w:val="both"/>
        <w:rPr>
          <w:color w:val="000000"/>
          <w:sz w:val="28"/>
          <w:szCs w:val="28"/>
        </w:rPr>
      </w:pPr>
    </w:p>
    <w:p w:rsidR="00804985" w:rsidRPr="00434A43" w:rsidRDefault="00804985" w:rsidP="00434A43">
      <w:pPr>
        <w:pStyle w:val="2"/>
        <w:jc w:val="both"/>
        <w:rPr>
          <w:rFonts w:ascii="Times New Roman" w:hAnsi="Times New Roman"/>
          <w:color w:val="auto"/>
          <w:sz w:val="28"/>
          <w:szCs w:val="28"/>
        </w:rPr>
      </w:pPr>
      <w:bookmarkStart w:id="11" w:name="_Toc260253890"/>
      <w:r w:rsidRPr="00434A43">
        <w:rPr>
          <w:rFonts w:ascii="Times New Roman" w:hAnsi="Times New Roman"/>
          <w:color w:val="auto"/>
          <w:sz w:val="28"/>
          <w:szCs w:val="28"/>
        </w:rPr>
        <w:t>Самая последняя раскрытая в России финансовая пирамида</w:t>
      </w:r>
      <w:bookmarkEnd w:id="11"/>
      <w:r w:rsidRPr="00434A43">
        <w:rPr>
          <w:rFonts w:ascii="Times New Roman" w:hAnsi="Times New Roman"/>
          <w:color w:val="auto"/>
          <w:sz w:val="28"/>
          <w:szCs w:val="28"/>
        </w:rPr>
        <w:br/>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rPr>
        <w:t xml:space="preserve">В марте 2010 года </w:t>
      </w:r>
      <w:r w:rsidRPr="00434A43">
        <w:rPr>
          <w:rFonts w:ascii="Times New Roman" w:hAnsi="Times New Roman"/>
          <w:color w:val="000000"/>
          <w:sz w:val="28"/>
          <w:szCs w:val="28"/>
          <w:lang w:eastAsia="ru-RU"/>
        </w:rPr>
        <w:t>в Москве задержаны организаторы крупной финансовой пирамиды. Действовали они с размахом - за пять лет открыли филиалы практически во всех крупных городах России, а также на Украине и в Казахстане. Преступный бизнес приносил мошенникам по миллиону рублей ежемесячно.</w:t>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lang w:eastAsia="ru-RU"/>
        </w:rPr>
        <w:t>Сотрудники управления "К" МВД России, занимающегося электронным мошенничеством, направляются туда, где за пять лет побывали сотни доверчивых граждан. С каждым подъемом по этой лестнице таяли надежды не только на то, что ты заработаешь денег, но и что тебе вернут твои.</w:t>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lang w:eastAsia="ru-RU"/>
        </w:rPr>
        <w:t>У компании "Интуэй" американская легенда и вывеска: учредители - россияне, двое мужчин и супружеская пара. У фирмы солидный сайт в интернете, сеть представительств в России и ближнем зарубежье. Достаточно взноса - и ты партнер.</w:t>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lang w:eastAsia="ru-RU"/>
        </w:rPr>
        <w:t>Ирина Зубарева, руководитель пресс-службы управления "К" МВД России: "Нужно было внести определенную сумму денег - от 4000 до 80000 рублей. Злоумышленники предлагали либо "бизнес-пакеты", либо ценные бумаги. Обещали, что через какое-то время вы сможете получить квартиру в любой точке мира, либо другую недвижимость, но для этого вам нужно привести с собой какое-то количество людей".</w:t>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lang w:eastAsia="ru-RU"/>
        </w:rPr>
        <w:t>Раскрытой оперативниками "пирамиде XXI века", казалось, удалось невозможное: привлечь пенсионеров в электронную коммерцию. На лекциях рассказывали, как играть на фондовом рынке, как сделать свой сайт и с помощью него продавать то, что тебе скажут.</w:t>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lang w:eastAsia="ru-RU"/>
        </w:rPr>
        <w:t>Со времени МММ появилось множество способов обмана населения: к выдаче ничем не обеспеченных облигаций и векселей добавились фиктивные биржи в Интернете и чудо-товары "карточки здоровья", якобы защищающие от болезней и вредных излучений. Фирма "Интуэй" предлагала весь ассортимент.</w:t>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lang w:eastAsia="ru-RU"/>
        </w:rPr>
        <w:t>Сотрудник компании: "Мы учим людей, чтобы они стали зарабатывать деньги, из своей нищеты пенсионной вылезли и стали жить, как люди".</w:t>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lang w:eastAsia="ru-RU"/>
        </w:rPr>
        <w:t>Уже через месяц после вступления в дело "партнеры" понимали, что прибыли им не дождаться. Дальше обещаний дело не шло. При обыске в офисе нашли целую кипу писем с жалобами.</w:t>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lang w:eastAsia="ru-RU"/>
        </w:rPr>
        <w:t>Ирина Зубарева, руководитель пресс-службы управления "К" МВД России: "Ссылались на экономический кризис и говорили, что "через три года всё обещанное вы получите, но тем не менее, чтобы состоять в нашей организации, нужно приводить как можно больше клиентов". И люди были вынуждены привлекать таких же потенциальных жертв".</w:t>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lang w:eastAsia="ru-RU"/>
        </w:rPr>
        <w:t>Учредители преступного бизнеса жили на широкую ногу: съезды лидеров компании проходили только в самых престижных отелях. Из произведенных "Интуэй" продуктов работал, в сущности, только один: электронная система, которая позволяла переводить деньги за рубеж.</w:t>
      </w:r>
    </w:p>
    <w:p w:rsidR="00804985" w:rsidRPr="00434A43" w:rsidRDefault="00804985" w:rsidP="00434A43">
      <w:pPr>
        <w:shd w:val="clear" w:color="auto" w:fill="FFFFFF"/>
        <w:spacing w:before="100" w:beforeAutospacing="1" w:after="100" w:afterAutospacing="1"/>
        <w:jc w:val="both"/>
        <w:rPr>
          <w:rFonts w:ascii="Times New Roman" w:hAnsi="Times New Roman"/>
          <w:color w:val="000000"/>
          <w:sz w:val="28"/>
          <w:szCs w:val="28"/>
          <w:lang w:eastAsia="ru-RU"/>
        </w:rPr>
      </w:pPr>
      <w:r w:rsidRPr="00434A43">
        <w:rPr>
          <w:rFonts w:ascii="Times New Roman" w:hAnsi="Times New Roman"/>
          <w:color w:val="000000"/>
          <w:sz w:val="28"/>
          <w:szCs w:val="28"/>
          <w:lang w:eastAsia="ru-RU"/>
        </w:rPr>
        <w:t>По оценкам экспертов, жертвами мошенников стали десятки тысяч граждан в России, Украине и Казахстане. Руководитель украинского филиала объявлен в международный розыск; в отношении московских учредителей решается вопрос о возбуждении уголовного дела.</w:t>
      </w:r>
    </w:p>
    <w:p w:rsidR="00804985" w:rsidRPr="00434A43" w:rsidRDefault="00804985" w:rsidP="00434A43">
      <w:pPr>
        <w:pStyle w:val="1"/>
        <w:jc w:val="center"/>
        <w:rPr>
          <w:color w:val="auto"/>
          <w:sz w:val="40"/>
          <w:szCs w:val="40"/>
        </w:rPr>
      </w:pPr>
      <w:r>
        <w:rPr>
          <w:color w:val="000000"/>
        </w:rPr>
        <w:br w:type="page"/>
      </w:r>
      <w:bookmarkStart w:id="12" w:name="_Toc260253891"/>
      <w:r w:rsidRPr="00434A43">
        <w:rPr>
          <w:color w:val="auto"/>
          <w:sz w:val="40"/>
          <w:szCs w:val="40"/>
        </w:rPr>
        <w:t>Заключение</w:t>
      </w:r>
      <w:bookmarkEnd w:id="12"/>
    </w:p>
    <w:p w:rsidR="00804985" w:rsidRPr="00434A43" w:rsidRDefault="00804985" w:rsidP="00434A43">
      <w:pPr>
        <w:jc w:val="both"/>
        <w:rPr>
          <w:rFonts w:ascii="Times New Roman" w:hAnsi="Times New Roman"/>
          <w:sz w:val="28"/>
          <w:szCs w:val="28"/>
        </w:rPr>
      </w:pPr>
      <w:r w:rsidRPr="00434A43">
        <w:rPr>
          <w:rFonts w:ascii="Times New Roman" w:hAnsi="Times New Roman"/>
          <w:sz w:val="28"/>
          <w:szCs w:val="28"/>
        </w:rPr>
        <w:t>Проанализировав такое явление, как финансовая пирамида можно сделать некоторые выводы. Для возникновения финансовых пирамид в стране необходимо наличие рынка акций или ценных бумаг, отсутствие законодательных ограничений на организацию деятельности финансовых структур, действующих по пирамидальному принципу, платежеспособность населения и наличие склонности населения к вложению денежных средств в финансовые институты. Данная мошенническая схема представляет собой способ наживы финансовых компаний путем привлечения вкладов населения посредством ложных обещаний высокой доходности, однако выплаты производятся лишь тем, кто вложил свои средства ранее. В результате такая финансовая компания  терпит крах, а ее организаторы скрываются со всеми добытыми деньгами.</w:t>
      </w:r>
    </w:p>
    <w:p w:rsidR="00804985" w:rsidRPr="00434A43" w:rsidRDefault="00804985" w:rsidP="00434A43">
      <w:pPr>
        <w:pStyle w:val="a6"/>
        <w:spacing w:line="276" w:lineRule="auto"/>
        <w:ind w:left="0"/>
        <w:jc w:val="both"/>
        <w:rPr>
          <w:sz w:val="28"/>
          <w:szCs w:val="28"/>
        </w:rPr>
      </w:pPr>
      <w:r w:rsidRPr="00434A43">
        <w:rPr>
          <w:sz w:val="28"/>
          <w:szCs w:val="28"/>
        </w:rPr>
        <w:t xml:space="preserve">Отрицательные социально-экономические последствия деятельности финансовых пирамид вынуждают государства принимать меры на законодательном уровне. Так например, в России данной проблемой занимается Федеральная служба по финансовым рынкам (ФСФР России). В задачи этого государственного органа входит контроль деятельности финансовых пирамид, принятие мер по предотвращению возникновения новых мошеннических организаций, предупреждение и информирование населения о возможных рисках и опасностях. Регулярно на официальном сайте ФСФР России в сети Интернет публикуется </w:t>
      </w:r>
      <w:r w:rsidRPr="00434A43">
        <w:rPr>
          <w:bCs/>
          <w:sz w:val="28"/>
          <w:szCs w:val="28"/>
        </w:rPr>
        <w:t>список</w:t>
      </w:r>
      <w:r w:rsidRPr="00434A43">
        <w:rPr>
          <w:sz w:val="28"/>
          <w:szCs w:val="28"/>
        </w:rPr>
        <w:t xml:space="preserve"> организаций и частных лиц, осуществляющих привлечение денежных средств физических лиц под высокие проценты для инвестирования, в том числе, в инструменты рынка ценных бумаг, и имеющих признаки «финансовых пирамид». Кроме того, служба проводит кампании по предоставлению населению России информации о критериях, позволяющим вкладчикам оценить деятельность компании. На данный момент ФСФР имеет множество проектов по пресечению деятельности финансовых пирамид на территории России. Служба хочет получить право контролировать всю рекламу, рассчитанную на частных клиентов инвестиционных компаний. А еще - обязать финансовые компании рассказывать о своих конечных владельцах и страховать гражданскую ответственность. Однако возникают трудности, поскольку в настоящее время ФСФР не имеет полномочий регулировать рекламу, такое право есть только у Федеральной антимонопольной службы (ФАС). Но просто запретить рекламу недостаточно. Сегодня многие финансовые пирамиды вроде бы и не предлагают финансовых услуг,- например, действуют через договоры займа, которые закон не регулирует. внести изменения в закон "О рекламе" предлагается не раньше весны 2010 года. Кроме того, в ФСФР предлагают создать систему страхования от недобросовестного поведения финансовых компаний перед клиентами. Действовать она может по принципу уже работающей в России системы страхования банковских вкладов.</w:t>
      </w:r>
      <w:r w:rsidRPr="00434A43">
        <w:rPr>
          <w:rFonts w:ascii="Verdana" w:hAnsi="Verdana"/>
          <w:sz w:val="28"/>
          <w:szCs w:val="28"/>
        </w:rPr>
        <w:t xml:space="preserve"> </w:t>
      </w:r>
      <w:r w:rsidRPr="00434A43">
        <w:rPr>
          <w:sz w:val="28"/>
          <w:szCs w:val="28"/>
        </w:rPr>
        <w:t>Но все же даже этих мер может быть недостаточно, поскольку причины добровольного участия вкладчиков в деятельности сомнительных финансовых компаний во многом объясняются психологическими аспектами. Многие люди в силу своих убеждений склонны к совершению ошибок. Иногда они наотрез отказываются принимать явное, поскольку категорически убеждены в собственной правоте. Очевидно, что немаловажную роль играет и жадность, свойственная значительной части населения. В данном случае действует правило: чем больше процент по вкладу, тем больше инвестор укрепиться в желании вложить свои сбережения именно в эту компанию.</w:t>
      </w:r>
    </w:p>
    <w:p w:rsidR="00804985" w:rsidRPr="00434A43" w:rsidRDefault="00804985" w:rsidP="00434A43">
      <w:pPr>
        <w:pStyle w:val="a6"/>
        <w:spacing w:line="276" w:lineRule="auto"/>
        <w:ind w:left="0"/>
        <w:jc w:val="both"/>
        <w:rPr>
          <w:rStyle w:val="a7"/>
          <w:b w:val="0"/>
          <w:sz w:val="28"/>
          <w:szCs w:val="28"/>
        </w:rPr>
      </w:pPr>
      <w:r w:rsidRPr="00434A43">
        <w:rPr>
          <w:rStyle w:val="a7"/>
          <w:b w:val="0"/>
          <w:sz w:val="28"/>
          <w:szCs w:val="28"/>
        </w:rPr>
        <w:t>«По данным независимых экспертов, количество пострадавших граждан от деятельности 2000 финансовых "пирамид" оценивается в 20 - 40 миллионов человек. Размер нанесенного им ущерба оценивается в 50 - 80 триллионов неденоминированных рублей (50 -80 миллиардов рублей - в ценах 1998 года). Федеральный общественно-государственный фонд по защите вкладчиков и акционеров за 10 лет деятельности выплатил компенсацию 2 миллионам граждан, пострадавших от деятельности 452 финансовых компаний. Регистрация вкладчиков, имеющих право на получение компенсаций, производится во всех региональных отделениях фонда. Право на выплаты имеют граждане, представившие копии финансовых документов, подтверждающих факт внесения денежных средств во все финансовые компании: договоры, операционные книжки, векселя, квитанции приходного кассового ордера и т.д.».</w:t>
      </w:r>
      <w:r w:rsidRPr="00434A43">
        <w:rPr>
          <w:rStyle w:val="aa"/>
          <w:bCs/>
          <w:sz w:val="28"/>
          <w:szCs w:val="28"/>
        </w:rPr>
        <w:footnoteReference w:id="8"/>
      </w:r>
    </w:p>
    <w:p w:rsidR="00804985" w:rsidRPr="00434A43" w:rsidRDefault="00804985" w:rsidP="00434A43">
      <w:pPr>
        <w:pStyle w:val="a6"/>
        <w:spacing w:line="276" w:lineRule="auto"/>
        <w:ind w:left="0"/>
        <w:jc w:val="both"/>
        <w:rPr>
          <w:rStyle w:val="a7"/>
          <w:b w:val="0"/>
          <w:sz w:val="28"/>
          <w:szCs w:val="28"/>
        </w:rPr>
      </w:pPr>
      <w:r w:rsidRPr="00434A43">
        <w:rPr>
          <w:rStyle w:val="a7"/>
          <w:b w:val="0"/>
          <w:sz w:val="28"/>
          <w:szCs w:val="28"/>
        </w:rPr>
        <w:t>Итак, вследствие проделанной работы моно сказать, что финансовые пирамиды являются чрезвычайно распространенным по всему миру явлением, приносящим огромные убытки вкладчикам. На данный момент появилось относительно новое явление финансовых пирамид в Интернете, где мошеннические организации, действующие по принципу МЛМ имеют широкие возможности и большие преимущества.</w:t>
      </w:r>
    </w:p>
    <w:p w:rsidR="00804985" w:rsidRPr="00434A43" w:rsidRDefault="00804985" w:rsidP="00434A43">
      <w:pPr>
        <w:pStyle w:val="a6"/>
        <w:spacing w:line="276" w:lineRule="auto"/>
        <w:ind w:left="0"/>
        <w:jc w:val="both"/>
        <w:rPr>
          <w:rStyle w:val="a7"/>
          <w:b w:val="0"/>
          <w:sz w:val="28"/>
          <w:szCs w:val="28"/>
        </w:rPr>
      </w:pPr>
      <w:r w:rsidRPr="00434A43">
        <w:rPr>
          <w:rStyle w:val="a7"/>
          <w:b w:val="0"/>
          <w:sz w:val="28"/>
          <w:szCs w:val="28"/>
        </w:rPr>
        <w:t>Таким образом, проблема финансовых пирамид должна решаться не только на государственном уровне, но и на уровне каждого индивида, поскольку успешная деятельность этих компаний зависит от осведомленности вкладчика и его желания заработать наибольшее количество денег.</w:t>
      </w:r>
    </w:p>
    <w:p w:rsidR="00804985" w:rsidRPr="00434A43" w:rsidRDefault="00804985" w:rsidP="00434A43">
      <w:pPr>
        <w:jc w:val="both"/>
        <w:rPr>
          <w:rStyle w:val="a7"/>
          <w:b w:val="0"/>
          <w:color w:val="000000"/>
          <w:sz w:val="28"/>
          <w:szCs w:val="28"/>
        </w:rPr>
      </w:pPr>
    </w:p>
    <w:p w:rsidR="00804985" w:rsidRDefault="00804985" w:rsidP="00434A43">
      <w:pPr>
        <w:rPr>
          <w:rStyle w:val="a7"/>
          <w:b w:val="0"/>
          <w:color w:val="000000"/>
          <w:sz w:val="28"/>
          <w:szCs w:val="28"/>
        </w:rPr>
      </w:pPr>
      <w:r>
        <w:rPr>
          <w:rStyle w:val="a7"/>
          <w:color w:val="000000"/>
          <w:sz w:val="28"/>
          <w:szCs w:val="28"/>
        </w:rPr>
        <w:br w:type="page"/>
      </w:r>
    </w:p>
    <w:p w:rsidR="00804985" w:rsidRPr="00434A43" w:rsidRDefault="00804985" w:rsidP="00434A43">
      <w:pPr>
        <w:pStyle w:val="1"/>
        <w:jc w:val="center"/>
        <w:rPr>
          <w:rFonts w:ascii="Calibri" w:hAnsi="Calibri"/>
          <w:color w:val="auto"/>
          <w:sz w:val="40"/>
          <w:szCs w:val="40"/>
        </w:rPr>
      </w:pPr>
      <w:bookmarkStart w:id="13" w:name="_Toc260253892"/>
      <w:r w:rsidRPr="00434A43">
        <w:rPr>
          <w:color w:val="auto"/>
          <w:sz w:val="40"/>
          <w:szCs w:val="40"/>
        </w:rPr>
        <w:t>Список литературы</w:t>
      </w:r>
      <w:bookmarkEnd w:id="13"/>
    </w:p>
    <w:p w:rsidR="00804985" w:rsidRPr="00434A43" w:rsidRDefault="00804985" w:rsidP="00434A43">
      <w:pPr>
        <w:pStyle w:val="13"/>
        <w:numPr>
          <w:ilvl w:val="0"/>
          <w:numId w:val="5"/>
        </w:numPr>
        <w:shd w:val="clear" w:color="auto" w:fill="FFFFFF"/>
        <w:spacing w:line="240" w:lineRule="auto"/>
        <w:jc w:val="both"/>
        <w:rPr>
          <w:rFonts w:ascii="Times New Roman" w:hAnsi="Times New Roman"/>
          <w:sz w:val="28"/>
          <w:szCs w:val="28"/>
        </w:rPr>
      </w:pPr>
      <w:r w:rsidRPr="00434A43">
        <w:rPr>
          <w:rFonts w:ascii="Times New Roman" w:hAnsi="Times New Roman"/>
          <w:sz w:val="28"/>
          <w:szCs w:val="28"/>
        </w:rPr>
        <w:t>Большой экономический словарь/ Под ред. А.Н. Азрилияна. 5-е изд. доп. и перераб. М.: Институт новой экономики, 2002. С. 677.</w:t>
      </w:r>
    </w:p>
    <w:p w:rsidR="00804985" w:rsidRPr="00434A43" w:rsidRDefault="00804985" w:rsidP="00434A43">
      <w:pPr>
        <w:pStyle w:val="13"/>
        <w:numPr>
          <w:ilvl w:val="0"/>
          <w:numId w:val="5"/>
        </w:numPr>
        <w:shd w:val="clear" w:color="auto" w:fill="FFFFFF"/>
        <w:spacing w:line="240" w:lineRule="auto"/>
        <w:jc w:val="both"/>
        <w:rPr>
          <w:rFonts w:ascii="Times New Roman" w:hAnsi="Times New Roman"/>
          <w:sz w:val="28"/>
          <w:szCs w:val="28"/>
        </w:rPr>
      </w:pPr>
      <w:r w:rsidRPr="00434A43">
        <w:rPr>
          <w:rFonts w:ascii="Times New Roman" w:hAnsi="Times New Roman"/>
          <w:sz w:val="28"/>
          <w:szCs w:val="28"/>
        </w:rPr>
        <w:t>Борисов А.Б. Большой экономический словарь. М.: Книжный мир, 2003. С. 528.</w:t>
      </w:r>
    </w:p>
    <w:p w:rsidR="00804985" w:rsidRPr="00434A43" w:rsidRDefault="00804985" w:rsidP="00434A43">
      <w:pPr>
        <w:pStyle w:val="a8"/>
        <w:numPr>
          <w:ilvl w:val="0"/>
          <w:numId w:val="5"/>
        </w:numPr>
        <w:jc w:val="both"/>
        <w:rPr>
          <w:rFonts w:ascii="Times New Roman" w:hAnsi="Times New Roman"/>
          <w:sz w:val="28"/>
          <w:szCs w:val="28"/>
        </w:rPr>
      </w:pPr>
      <w:r w:rsidRPr="00434A43">
        <w:rPr>
          <w:rFonts w:ascii="Times New Roman" w:hAnsi="Times New Roman"/>
          <w:sz w:val="28"/>
          <w:szCs w:val="28"/>
        </w:rPr>
        <w:t xml:space="preserve">«Виды финансовых пирамид»// </w:t>
      </w:r>
      <w:hyperlink r:id="rId14" w:history="1">
        <w:r w:rsidRPr="00434A43">
          <w:rPr>
            <w:rStyle w:val="a3"/>
            <w:rFonts w:ascii="Times New Roman" w:hAnsi="Times New Roman"/>
            <w:color w:val="auto"/>
            <w:sz w:val="28"/>
            <w:szCs w:val="28"/>
          </w:rPr>
          <w:t>http://www.indexpay.ru/indexpay.ru/finansovye-afery-v-internete-i-vne-ego/vidy-finansovykh-piramid.-prodolzhenie..html</w:t>
        </w:r>
      </w:hyperlink>
    </w:p>
    <w:p w:rsidR="00804985" w:rsidRPr="00434A43" w:rsidRDefault="00804985" w:rsidP="00434A43">
      <w:pPr>
        <w:pStyle w:val="a8"/>
        <w:jc w:val="both"/>
        <w:rPr>
          <w:rFonts w:ascii="Times New Roman" w:hAnsi="Times New Roman"/>
          <w:sz w:val="28"/>
          <w:szCs w:val="28"/>
        </w:rPr>
      </w:pPr>
    </w:p>
    <w:p w:rsidR="00804985" w:rsidRPr="00434A43" w:rsidRDefault="00804985" w:rsidP="00434A43">
      <w:pPr>
        <w:pStyle w:val="13"/>
        <w:numPr>
          <w:ilvl w:val="0"/>
          <w:numId w:val="5"/>
        </w:numPr>
        <w:shd w:val="clear" w:color="auto" w:fill="FFFFFF"/>
        <w:spacing w:line="240" w:lineRule="auto"/>
        <w:jc w:val="both"/>
        <w:rPr>
          <w:rFonts w:ascii="Times New Roman" w:hAnsi="Times New Roman"/>
          <w:sz w:val="28"/>
          <w:szCs w:val="28"/>
        </w:rPr>
      </w:pPr>
      <w:r w:rsidRPr="00434A43">
        <w:rPr>
          <w:rFonts w:ascii="Times New Roman" w:hAnsi="Times New Roman"/>
          <w:sz w:val="28"/>
          <w:szCs w:val="28"/>
        </w:rPr>
        <w:t>Вугальтер А.Л. Фундаментальная экономия. Динамика / А. Л. Вугальтер. – М.: ЗАО «Издательство «Экономика»», 2007. – 371 с.</w:t>
      </w:r>
    </w:p>
    <w:p w:rsidR="00804985" w:rsidRPr="00434A43" w:rsidRDefault="00804985" w:rsidP="00434A43">
      <w:pPr>
        <w:pStyle w:val="13"/>
        <w:numPr>
          <w:ilvl w:val="0"/>
          <w:numId w:val="5"/>
        </w:numPr>
        <w:shd w:val="clear" w:color="auto" w:fill="FFFFFF"/>
        <w:spacing w:line="240" w:lineRule="auto"/>
        <w:jc w:val="both"/>
        <w:rPr>
          <w:rFonts w:ascii="Times New Roman" w:hAnsi="Times New Roman"/>
          <w:sz w:val="28"/>
          <w:szCs w:val="28"/>
        </w:rPr>
      </w:pPr>
      <w:r w:rsidRPr="00434A43">
        <w:rPr>
          <w:rFonts w:ascii="Times New Roman" w:hAnsi="Times New Roman"/>
          <w:sz w:val="28"/>
          <w:szCs w:val="28"/>
        </w:rPr>
        <w:t>Гейдж Р. Как построить многоуровневую денежную машину / Гейдж Р. – М.: Фаир-пресс, 2006. – 384 с.</w:t>
      </w:r>
    </w:p>
    <w:p w:rsidR="00804985" w:rsidRPr="00434A43" w:rsidRDefault="00804985" w:rsidP="00434A43">
      <w:pPr>
        <w:pStyle w:val="13"/>
        <w:numPr>
          <w:ilvl w:val="0"/>
          <w:numId w:val="5"/>
        </w:numPr>
        <w:spacing w:line="240" w:lineRule="auto"/>
        <w:jc w:val="both"/>
        <w:rPr>
          <w:rFonts w:ascii="Times New Roman" w:hAnsi="Times New Roman"/>
          <w:sz w:val="28"/>
          <w:szCs w:val="28"/>
        </w:rPr>
      </w:pPr>
      <w:r w:rsidRPr="00434A43">
        <w:rPr>
          <w:rFonts w:ascii="Times New Roman" w:hAnsi="Times New Roman"/>
          <w:sz w:val="28"/>
          <w:szCs w:val="28"/>
        </w:rPr>
        <w:t xml:space="preserve">Зыкова Т. «Конверт от Лени Голубкова»// </w:t>
      </w:r>
      <w:hyperlink r:id="rId15" w:history="1">
        <w:r w:rsidRPr="00434A43">
          <w:rPr>
            <w:rStyle w:val="a3"/>
            <w:rFonts w:ascii="Times New Roman" w:hAnsi="Times New Roman"/>
            <w:color w:val="auto"/>
            <w:sz w:val="28"/>
            <w:szCs w:val="28"/>
          </w:rPr>
          <w:t>"Российская газета" - Федеральный выпуск №4056 от 28 апреля 2006 г.</w:t>
        </w:r>
      </w:hyperlink>
    </w:p>
    <w:p w:rsidR="00804985" w:rsidRPr="00434A43" w:rsidRDefault="00804985" w:rsidP="00434A43">
      <w:pPr>
        <w:pStyle w:val="a8"/>
        <w:numPr>
          <w:ilvl w:val="0"/>
          <w:numId w:val="5"/>
        </w:numPr>
        <w:jc w:val="both"/>
        <w:rPr>
          <w:rFonts w:ascii="Times New Roman" w:hAnsi="Times New Roman"/>
          <w:sz w:val="28"/>
          <w:szCs w:val="28"/>
        </w:rPr>
      </w:pPr>
      <w:r w:rsidRPr="00434A43">
        <w:rPr>
          <w:rFonts w:ascii="Times New Roman" w:hAnsi="Times New Roman"/>
          <w:sz w:val="28"/>
          <w:szCs w:val="28"/>
        </w:rPr>
        <w:t xml:space="preserve">Лазарец Е., Давыдов А. «Создатель финансовой пирамиды приговорен к 150 годам тюрьмы»// </w:t>
      </w:r>
      <w:hyperlink r:id="rId16" w:history="1">
        <w:r w:rsidRPr="00434A43">
          <w:rPr>
            <w:rStyle w:val="a3"/>
            <w:rFonts w:ascii="Times New Roman" w:hAnsi="Times New Roman"/>
            <w:color w:val="auto"/>
            <w:sz w:val="28"/>
            <w:szCs w:val="28"/>
            <w:lang w:val="en-US"/>
          </w:rPr>
          <w:t>www</w:t>
        </w:r>
        <w:r w:rsidRPr="00434A43">
          <w:rPr>
            <w:rStyle w:val="a3"/>
            <w:rFonts w:ascii="Times New Roman" w:hAnsi="Times New Roman"/>
            <w:color w:val="auto"/>
            <w:sz w:val="28"/>
            <w:szCs w:val="28"/>
          </w:rPr>
          <w:t>.</w:t>
        </w:r>
        <w:r w:rsidRPr="00434A43">
          <w:rPr>
            <w:rStyle w:val="a3"/>
            <w:rFonts w:ascii="Times New Roman" w:hAnsi="Times New Roman"/>
            <w:color w:val="auto"/>
            <w:sz w:val="28"/>
            <w:szCs w:val="28"/>
            <w:lang w:val="en-US"/>
          </w:rPr>
          <w:t>svobodanews</w:t>
        </w:r>
        <w:r w:rsidRPr="00434A43">
          <w:rPr>
            <w:rStyle w:val="a3"/>
            <w:rFonts w:ascii="Times New Roman" w:hAnsi="Times New Roman"/>
            <w:color w:val="auto"/>
            <w:sz w:val="28"/>
            <w:szCs w:val="28"/>
          </w:rPr>
          <w:t>.</w:t>
        </w:r>
        <w:r w:rsidRPr="00434A43">
          <w:rPr>
            <w:rStyle w:val="a3"/>
            <w:rFonts w:ascii="Times New Roman" w:hAnsi="Times New Roman"/>
            <w:color w:val="auto"/>
            <w:sz w:val="28"/>
            <w:szCs w:val="28"/>
            <w:lang w:val="en-US"/>
          </w:rPr>
          <w:t>ru</w:t>
        </w:r>
        <w:r w:rsidRPr="00434A43">
          <w:rPr>
            <w:rStyle w:val="a3"/>
            <w:rFonts w:ascii="Times New Roman" w:hAnsi="Times New Roman"/>
            <w:color w:val="auto"/>
            <w:sz w:val="28"/>
            <w:szCs w:val="28"/>
          </w:rPr>
          <w:t>/</w:t>
        </w:r>
        <w:r w:rsidRPr="00434A43">
          <w:rPr>
            <w:rStyle w:val="a3"/>
            <w:rFonts w:ascii="Times New Roman" w:hAnsi="Times New Roman"/>
            <w:color w:val="auto"/>
            <w:sz w:val="28"/>
            <w:szCs w:val="28"/>
            <w:lang w:val="en-US"/>
          </w:rPr>
          <w:t>content</w:t>
        </w:r>
        <w:r w:rsidRPr="00434A43">
          <w:rPr>
            <w:rStyle w:val="a3"/>
            <w:rFonts w:ascii="Times New Roman" w:hAnsi="Times New Roman"/>
            <w:color w:val="auto"/>
            <w:sz w:val="28"/>
            <w:szCs w:val="28"/>
          </w:rPr>
          <w:t>/</w:t>
        </w:r>
        <w:r w:rsidRPr="00434A43">
          <w:rPr>
            <w:rStyle w:val="a3"/>
            <w:rFonts w:ascii="Times New Roman" w:hAnsi="Times New Roman"/>
            <w:color w:val="auto"/>
            <w:sz w:val="28"/>
            <w:szCs w:val="28"/>
            <w:lang w:val="en-US"/>
          </w:rPr>
          <w:t>transcript</w:t>
        </w:r>
        <w:r w:rsidRPr="00434A43">
          <w:rPr>
            <w:rStyle w:val="a3"/>
            <w:rFonts w:ascii="Times New Roman" w:hAnsi="Times New Roman"/>
            <w:color w:val="auto"/>
            <w:sz w:val="28"/>
            <w:szCs w:val="28"/>
          </w:rPr>
          <w:t>/1765985.</w:t>
        </w:r>
        <w:r w:rsidRPr="00434A43">
          <w:rPr>
            <w:rStyle w:val="a3"/>
            <w:rFonts w:ascii="Times New Roman" w:hAnsi="Times New Roman"/>
            <w:color w:val="auto"/>
            <w:sz w:val="28"/>
            <w:szCs w:val="28"/>
            <w:lang w:val="en-US"/>
          </w:rPr>
          <w:t>html</w:t>
        </w:r>
      </w:hyperlink>
    </w:p>
    <w:p w:rsidR="00804985" w:rsidRPr="00434A43" w:rsidRDefault="00804985" w:rsidP="00434A43">
      <w:pPr>
        <w:pStyle w:val="a8"/>
        <w:jc w:val="both"/>
        <w:rPr>
          <w:rFonts w:ascii="Times New Roman" w:hAnsi="Times New Roman"/>
          <w:sz w:val="28"/>
          <w:szCs w:val="28"/>
        </w:rPr>
      </w:pPr>
    </w:p>
    <w:p w:rsidR="00804985" w:rsidRPr="00434A43" w:rsidRDefault="00804985" w:rsidP="00434A43">
      <w:pPr>
        <w:pStyle w:val="13"/>
        <w:numPr>
          <w:ilvl w:val="0"/>
          <w:numId w:val="5"/>
        </w:numPr>
        <w:shd w:val="clear" w:color="auto" w:fill="FFFFFF"/>
        <w:spacing w:line="240" w:lineRule="auto"/>
        <w:jc w:val="both"/>
        <w:rPr>
          <w:rFonts w:ascii="Times New Roman" w:hAnsi="Times New Roman"/>
          <w:sz w:val="28"/>
          <w:szCs w:val="28"/>
        </w:rPr>
      </w:pPr>
      <w:r w:rsidRPr="00434A43">
        <w:rPr>
          <w:rFonts w:ascii="Times New Roman" w:hAnsi="Times New Roman"/>
          <w:sz w:val="28"/>
          <w:szCs w:val="28"/>
        </w:rPr>
        <w:t>Логинов О.И. Бешеные деньги. От фальшивых монет до финансовых пирамид / О. И. Логинов. – М.: Эксмо, 2008. – 448 с.</w:t>
      </w:r>
    </w:p>
    <w:p w:rsidR="00804985" w:rsidRPr="00434A43" w:rsidRDefault="00804985" w:rsidP="00434A43">
      <w:pPr>
        <w:pStyle w:val="13"/>
        <w:numPr>
          <w:ilvl w:val="0"/>
          <w:numId w:val="5"/>
        </w:numPr>
        <w:shd w:val="clear" w:color="auto" w:fill="FFFFFF"/>
        <w:spacing w:line="240" w:lineRule="auto"/>
        <w:jc w:val="both"/>
        <w:rPr>
          <w:rFonts w:ascii="Times New Roman" w:hAnsi="Times New Roman"/>
          <w:sz w:val="28"/>
          <w:szCs w:val="28"/>
        </w:rPr>
      </w:pPr>
      <w:r w:rsidRPr="00434A43">
        <w:rPr>
          <w:rFonts w:ascii="Times New Roman" w:hAnsi="Times New Roman"/>
          <w:sz w:val="28"/>
          <w:szCs w:val="28"/>
        </w:rPr>
        <w:t>Логинов О.И. Мошенники и аферисты. Как не стать жертвой обмана / О. И. Логинов. – М.: Эксмо, 2009. – 640 с.</w:t>
      </w:r>
    </w:p>
    <w:p w:rsidR="00804985" w:rsidRPr="00434A43" w:rsidRDefault="00804985" w:rsidP="00434A43">
      <w:pPr>
        <w:pStyle w:val="13"/>
        <w:numPr>
          <w:ilvl w:val="0"/>
          <w:numId w:val="5"/>
        </w:numPr>
        <w:shd w:val="clear" w:color="auto" w:fill="FFFFFF"/>
        <w:spacing w:line="240" w:lineRule="auto"/>
        <w:jc w:val="both"/>
        <w:rPr>
          <w:rFonts w:ascii="Times New Roman" w:hAnsi="Times New Roman"/>
          <w:sz w:val="28"/>
          <w:szCs w:val="28"/>
        </w:rPr>
      </w:pPr>
      <w:r w:rsidRPr="00434A43">
        <w:rPr>
          <w:rFonts w:ascii="Times New Roman" w:hAnsi="Times New Roman"/>
          <w:sz w:val="28"/>
          <w:szCs w:val="28"/>
        </w:rPr>
        <w:t>Райзберг Б.А., Лозовский Л.Ш., Стародубцева Е.Б. Современный экономический словарь. 2-е изд., испр. М.: ИНФРА-М, 1999. С. 248.</w:t>
      </w:r>
    </w:p>
    <w:p w:rsidR="00804985" w:rsidRPr="00434A43" w:rsidRDefault="00804985" w:rsidP="00434A43">
      <w:pPr>
        <w:pStyle w:val="13"/>
        <w:numPr>
          <w:ilvl w:val="0"/>
          <w:numId w:val="5"/>
        </w:numPr>
        <w:shd w:val="clear" w:color="auto" w:fill="FFFFFF"/>
        <w:spacing w:line="240" w:lineRule="auto"/>
        <w:jc w:val="both"/>
        <w:rPr>
          <w:rFonts w:ascii="Times New Roman" w:hAnsi="Times New Roman"/>
          <w:sz w:val="28"/>
          <w:szCs w:val="28"/>
        </w:rPr>
      </w:pPr>
      <w:r w:rsidRPr="00434A43">
        <w:rPr>
          <w:rFonts w:ascii="Times New Roman" w:hAnsi="Times New Roman"/>
          <w:sz w:val="28"/>
          <w:szCs w:val="28"/>
        </w:rPr>
        <w:t>Румянцева Е.Е. Новая экономическая энциклопедия. – М.: ИНФРА-М, 2005. С. 389–390.</w:t>
      </w:r>
    </w:p>
    <w:p w:rsidR="00804985" w:rsidRPr="00434A43" w:rsidRDefault="00804985" w:rsidP="00434A43">
      <w:pPr>
        <w:pStyle w:val="13"/>
        <w:numPr>
          <w:ilvl w:val="0"/>
          <w:numId w:val="5"/>
        </w:numPr>
        <w:spacing w:line="240" w:lineRule="auto"/>
        <w:jc w:val="both"/>
        <w:rPr>
          <w:rFonts w:ascii="Times New Roman" w:hAnsi="Times New Roman"/>
          <w:sz w:val="28"/>
          <w:szCs w:val="28"/>
        </w:rPr>
      </w:pPr>
      <w:r w:rsidRPr="00434A43">
        <w:rPr>
          <w:rFonts w:ascii="Times New Roman" w:hAnsi="Times New Roman"/>
          <w:sz w:val="28"/>
          <w:szCs w:val="28"/>
        </w:rPr>
        <w:t>«Русские народные пирамиды»// журнал «Наши деньги», апрель 2008, №5</w:t>
      </w:r>
    </w:p>
    <w:p w:rsidR="00804985" w:rsidRPr="00434A43" w:rsidRDefault="00804985" w:rsidP="00434A43">
      <w:pPr>
        <w:pStyle w:val="13"/>
        <w:numPr>
          <w:ilvl w:val="0"/>
          <w:numId w:val="5"/>
        </w:numPr>
        <w:spacing w:line="240" w:lineRule="auto"/>
        <w:jc w:val="both"/>
        <w:rPr>
          <w:rFonts w:ascii="Times New Roman" w:hAnsi="Times New Roman"/>
          <w:sz w:val="28"/>
          <w:szCs w:val="28"/>
        </w:rPr>
      </w:pPr>
      <w:r w:rsidRPr="00434A43">
        <w:rPr>
          <w:rFonts w:ascii="Times New Roman" w:hAnsi="Times New Roman"/>
          <w:sz w:val="28"/>
          <w:szCs w:val="28"/>
        </w:rPr>
        <w:t>Чечулинский А. «Крупная финансовая пирамида разоблачена в Москве» // http://www.1tv.ru/news/world/150148</w:t>
      </w:r>
    </w:p>
    <w:p w:rsidR="00804985" w:rsidRPr="00434A43" w:rsidRDefault="00804985" w:rsidP="00434A43">
      <w:pPr>
        <w:spacing w:line="240" w:lineRule="auto"/>
        <w:jc w:val="both"/>
        <w:rPr>
          <w:rFonts w:ascii="Times New Roman" w:hAnsi="Times New Roman"/>
          <w:sz w:val="28"/>
          <w:szCs w:val="28"/>
        </w:rPr>
      </w:pPr>
    </w:p>
    <w:p w:rsidR="00804985" w:rsidRPr="00434A43" w:rsidRDefault="00804985" w:rsidP="00434A43">
      <w:pPr>
        <w:tabs>
          <w:tab w:val="left" w:pos="9360"/>
        </w:tabs>
        <w:spacing w:line="240" w:lineRule="auto"/>
        <w:ind w:right="-5"/>
        <w:jc w:val="both"/>
        <w:rPr>
          <w:rFonts w:ascii="Times New Roman" w:hAnsi="Times New Roman"/>
          <w:sz w:val="28"/>
          <w:szCs w:val="28"/>
        </w:rPr>
      </w:pPr>
      <w:bookmarkStart w:id="14" w:name="_GoBack"/>
      <w:bookmarkEnd w:id="14"/>
    </w:p>
    <w:sectPr w:rsidR="00804985" w:rsidRPr="00434A43" w:rsidSect="00896A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85" w:rsidRDefault="00804985" w:rsidP="00434A43">
      <w:pPr>
        <w:spacing w:after="0" w:line="240" w:lineRule="auto"/>
      </w:pPr>
      <w:r>
        <w:separator/>
      </w:r>
    </w:p>
  </w:endnote>
  <w:endnote w:type="continuationSeparator" w:id="0">
    <w:p w:rsidR="00804985" w:rsidRDefault="00804985" w:rsidP="0043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85" w:rsidRDefault="00804985" w:rsidP="00434A43">
      <w:pPr>
        <w:spacing w:after="0" w:line="240" w:lineRule="auto"/>
      </w:pPr>
      <w:r>
        <w:separator/>
      </w:r>
    </w:p>
  </w:footnote>
  <w:footnote w:type="continuationSeparator" w:id="0">
    <w:p w:rsidR="00804985" w:rsidRDefault="00804985" w:rsidP="00434A43">
      <w:pPr>
        <w:spacing w:after="0" w:line="240" w:lineRule="auto"/>
      </w:pPr>
      <w:r>
        <w:continuationSeparator/>
      </w:r>
    </w:p>
  </w:footnote>
  <w:footnote w:id="1">
    <w:p w:rsidR="00804985" w:rsidRDefault="00804985" w:rsidP="00434A43">
      <w:pPr>
        <w:pStyle w:val="a8"/>
      </w:pPr>
      <w:r>
        <w:rPr>
          <w:rStyle w:val="aa"/>
        </w:rPr>
        <w:footnoteRef/>
      </w:r>
      <w:r>
        <w:t xml:space="preserve"> </w:t>
      </w:r>
      <w:r w:rsidRPr="0067313A">
        <w:rPr>
          <w:rFonts w:ascii="Times New Roman" w:hAnsi="Times New Roman"/>
          <w:color w:val="000000"/>
          <w:sz w:val="16"/>
          <w:szCs w:val="16"/>
        </w:rPr>
        <w:t>Большой экономический словарь/ Под ред. А.Н. Азрилияна. 5-е изд. доп. и перераб. М.: Институт новой экономики, 2002. С. 677.</w:t>
      </w:r>
    </w:p>
  </w:footnote>
  <w:footnote w:id="2">
    <w:p w:rsidR="00804985" w:rsidRDefault="00804985" w:rsidP="00434A43">
      <w:pPr>
        <w:pStyle w:val="a8"/>
      </w:pPr>
      <w:r>
        <w:rPr>
          <w:rStyle w:val="aa"/>
        </w:rPr>
        <w:footnoteRef/>
      </w:r>
      <w:r>
        <w:t xml:space="preserve"> </w:t>
      </w:r>
      <w:r w:rsidRPr="0067313A">
        <w:rPr>
          <w:rFonts w:ascii="Times New Roman" w:hAnsi="Times New Roman"/>
          <w:color w:val="000000"/>
          <w:sz w:val="16"/>
          <w:szCs w:val="16"/>
        </w:rPr>
        <w:t>Райзберг Б.А., Лозовский Л.Ш., Стародубцева Е.Б. Современный экономический словарь. 2-е изд., испр. М.: ИНФРА-М, 1999. С. 248.</w:t>
      </w:r>
      <w:r w:rsidRPr="00F2251A">
        <w:rPr>
          <w:rFonts w:ascii="Times New Roman" w:hAnsi="Times New Roman"/>
          <w:color w:val="000000"/>
          <w:sz w:val="28"/>
          <w:szCs w:val="28"/>
        </w:rPr>
        <w:br/>
      </w:r>
    </w:p>
  </w:footnote>
  <w:footnote w:id="3">
    <w:p w:rsidR="00804985" w:rsidRDefault="00804985" w:rsidP="00434A43">
      <w:pPr>
        <w:pStyle w:val="a8"/>
      </w:pPr>
      <w:r>
        <w:rPr>
          <w:rStyle w:val="aa"/>
        </w:rPr>
        <w:footnoteRef/>
      </w:r>
      <w:r>
        <w:t xml:space="preserve"> </w:t>
      </w:r>
      <w:r w:rsidRPr="0067313A">
        <w:rPr>
          <w:rFonts w:ascii="Times New Roman" w:hAnsi="Times New Roman"/>
          <w:color w:val="000000"/>
          <w:sz w:val="16"/>
          <w:szCs w:val="16"/>
        </w:rPr>
        <w:t>Борисов А.Б. Большой экономический словарь. М.: Книжный мир, 2003. С. 528.</w:t>
      </w:r>
    </w:p>
  </w:footnote>
  <w:footnote w:id="4">
    <w:p w:rsidR="00804985" w:rsidRDefault="00804985" w:rsidP="00434A43">
      <w:pPr>
        <w:pStyle w:val="a8"/>
      </w:pPr>
      <w:r>
        <w:rPr>
          <w:rStyle w:val="aa"/>
        </w:rPr>
        <w:footnoteRef/>
      </w:r>
      <w:r>
        <w:t xml:space="preserve"> </w:t>
      </w:r>
      <w:r w:rsidRPr="0067313A">
        <w:rPr>
          <w:rFonts w:ascii="Times New Roman" w:hAnsi="Times New Roman"/>
          <w:color w:val="000000"/>
          <w:sz w:val="16"/>
          <w:szCs w:val="16"/>
        </w:rPr>
        <w:t>Румянцева Е.Е. Новая экономическая энциклопедия. – М.: ИНФРА-М, 2005. С. 389–390.</w:t>
      </w:r>
    </w:p>
  </w:footnote>
  <w:footnote w:id="5">
    <w:p w:rsidR="00804985" w:rsidRDefault="00804985" w:rsidP="00434A43">
      <w:pPr>
        <w:pStyle w:val="a8"/>
      </w:pPr>
      <w:r>
        <w:rPr>
          <w:rStyle w:val="aa"/>
        </w:rPr>
        <w:footnoteRef/>
      </w:r>
      <w:r>
        <w:t xml:space="preserve"> «Русские народные пирамиды»</w:t>
      </w:r>
      <w:r w:rsidRPr="00946F49">
        <w:t>//</w:t>
      </w:r>
      <w:r>
        <w:t xml:space="preserve"> журнал «Наши деньги», апрель 2008, №5</w:t>
      </w:r>
    </w:p>
  </w:footnote>
  <w:footnote w:id="6">
    <w:p w:rsidR="00804985" w:rsidRDefault="00804985" w:rsidP="00434A43">
      <w:pPr>
        <w:pStyle w:val="a8"/>
      </w:pPr>
      <w:r>
        <w:rPr>
          <w:rStyle w:val="aa"/>
        </w:rPr>
        <w:footnoteRef/>
      </w:r>
      <w:r>
        <w:t xml:space="preserve"> «Виды финансовых пирамид»</w:t>
      </w:r>
      <w:r w:rsidRPr="00946F49">
        <w:t>//</w:t>
      </w:r>
      <w:r>
        <w:t xml:space="preserve"> </w:t>
      </w:r>
      <w:r w:rsidRPr="00946F49">
        <w:t>http://www.indexpay.ru/indexpay.ru/finansovye-afery-v-internete-i-vne-ego/vidy-finansovykh-piramid.-prodolzhenie..html</w:t>
      </w:r>
    </w:p>
  </w:footnote>
  <w:footnote w:id="7">
    <w:p w:rsidR="00804985" w:rsidRDefault="00804985" w:rsidP="00434A43">
      <w:pPr>
        <w:pStyle w:val="a8"/>
      </w:pPr>
      <w:r>
        <w:rPr>
          <w:rStyle w:val="aa"/>
        </w:rPr>
        <w:footnoteRef/>
      </w:r>
      <w:r>
        <w:t xml:space="preserve"> Лазарец Е., Давыдов А. «Создатель финансовой пирамиды приговорен к 150 годам тюрьмы»</w:t>
      </w:r>
      <w:r w:rsidRPr="002709D6">
        <w:t xml:space="preserve">// </w:t>
      </w:r>
      <w:r>
        <w:rPr>
          <w:lang w:val="en-US"/>
        </w:rPr>
        <w:t>www</w:t>
      </w:r>
      <w:r w:rsidRPr="002709D6">
        <w:t>.</w:t>
      </w:r>
      <w:r>
        <w:rPr>
          <w:lang w:val="en-US"/>
        </w:rPr>
        <w:t>svobodanews</w:t>
      </w:r>
      <w:r w:rsidRPr="002709D6">
        <w:t>.</w:t>
      </w:r>
      <w:r>
        <w:rPr>
          <w:lang w:val="en-US"/>
        </w:rPr>
        <w:t>ru</w:t>
      </w:r>
      <w:r w:rsidRPr="002709D6">
        <w:t>/</w:t>
      </w:r>
      <w:r>
        <w:rPr>
          <w:lang w:val="en-US"/>
        </w:rPr>
        <w:t>content</w:t>
      </w:r>
      <w:r w:rsidRPr="002709D6">
        <w:t>/</w:t>
      </w:r>
      <w:r>
        <w:rPr>
          <w:lang w:val="en-US"/>
        </w:rPr>
        <w:t>transcript</w:t>
      </w:r>
      <w:r w:rsidRPr="002709D6">
        <w:t>/1765985.</w:t>
      </w:r>
      <w:r>
        <w:rPr>
          <w:lang w:val="en-US"/>
        </w:rPr>
        <w:t>html</w:t>
      </w:r>
    </w:p>
  </w:footnote>
  <w:footnote w:id="8">
    <w:p w:rsidR="00804985" w:rsidRDefault="00804985" w:rsidP="00434A43">
      <w:pPr>
        <w:pStyle w:val="a8"/>
      </w:pPr>
      <w:r>
        <w:rPr>
          <w:rStyle w:val="aa"/>
        </w:rPr>
        <w:footnoteRef/>
      </w:r>
      <w:r>
        <w:t xml:space="preserve"> Татьяна Зыкова «Конверт от Лени Голубкова»</w:t>
      </w:r>
      <w:r w:rsidRPr="00223262">
        <w:t>/</w:t>
      </w:r>
      <w:r w:rsidRPr="00434A43">
        <w:t xml:space="preserve">/ </w:t>
      </w:r>
      <w:hyperlink r:id="rId1" w:history="1">
        <w:r w:rsidRPr="00434A43">
          <w:rPr>
            <w:rStyle w:val="a3"/>
            <w:rFonts w:ascii="Times New Roman" w:hAnsi="Times New Roman"/>
            <w:color w:val="auto"/>
            <w:sz w:val="16"/>
            <w:szCs w:val="16"/>
          </w:rPr>
          <w:t>"Российская газета" - Федеральный выпуск №4056 от 28 апреля 2006 г.</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6697D"/>
    <w:multiLevelType w:val="hybridMultilevel"/>
    <w:tmpl w:val="D48CB8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DC4ECA"/>
    <w:multiLevelType w:val="hybridMultilevel"/>
    <w:tmpl w:val="B366FE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CA2EAE"/>
    <w:multiLevelType w:val="hybridMultilevel"/>
    <w:tmpl w:val="9D82269A"/>
    <w:lvl w:ilvl="0" w:tplc="0419000F">
      <w:start w:val="1"/>
      <w:numFmt w:val="decimal"/>
      <w:lvlText w:val="%1."/>
      <w:lvlJc w:val="left"/>
      <w:pPr>
        <w:ind w:left="987" w:hanging="360"/>
      </w:pPr>
      <w:rPr>
        <w:rFonts w:cs="Times New Roman"/>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3">
    <w:nsid w:val="3A9951D2"/>
    <w:multiLevelType w:val="hybridMultilevel"/>
    <w:tmpl w:val="57BC6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AD431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CF8"/>
    <w:rsid w:val="0000629F"/>
    <w:rsid w:val="00014C08"/>
    <w:rsid w:val="00033CA4"/>
    <w:rsid w:val="000411E0"/>
    <w:rsid w:val="00045339"/>
    <w:rsid w:val="00052CB4"/>
    <w:rsid w:val="00055CF8"/>
    <w:rsid w:val="000561AF"/>
    <w:rsid w:val="000633CF"/>
    <w:rsid w:val="00077986"/>
    <w:rsid w:val="00081434"/>
    <w:rsid w:val="000828C6"/>
    <w:rsid w:val="000857DA"/>
    <w:rsid w:val="00087BB6"/>
    <w:rsid w:val="00090057"/>
    <w:rsid w:val="000A2014"/>
    <w:rsid w:val="000A2931"/>
    <w:rsid w:val="000B02E8"/>
    <w:rsid w:val="000C0572"/>
    <w:rsid w:val="000C24E2"/>
    <w:rsid w:val="000C2A42"/>
    <w:rsid w:val="000C324E"/>
    <w:rsid w:val="000D2E63"/>
    <w:rsid w:val="000D4CF1"/>
    <w:rsid w:val="000E050C"/>
    <w:rsid w:val="000E1BBB"/>
    <w:rsid w:val="000E236D"/>
    <w:rsid w:val="001011D2"/>
    <w:rsid w:val="001045BA"/>
    <w:rsid w:val="001179EE"/>
    <w:rsid w:val="00126F01"/>
    <w:rsid w:val="001373E9"/>
    <w:rsid w:val="00182FA3"/>
    <w:rsid w:val="001B4053"/>
    <w:rsid w:val="001B447A"/>
    <w:rsid w:val="001B7277"/>
    <w:rsid w:val="001C25A7"/>
    <w:rsid w:val="001D0DD7"/>
    <w:rsid w:val="001D3994"/>
    <w:rsid w:val="001D4B41"/>
    <w:rsid w:val="001D5A41"/>
    <w:rsid w:val="001D60D9"/>
    <w:rsid w:val="001E1F93"/>
    <w:rsid w:val="001E288C"/>
    <w:rsid w:val="001E54E2"/>
    <w:rsid w:val="001E741D"/>
    <w:rsid w:val="001F37F3"/>
    <w:rsid w:val="00200621"/>
    <w:rsid w:val="002050D8"/>
    <w:rsid w:val="00215DCC"/>
    <w:rsid w:val="0021615E"/>
    <w:rsid w:val="00220588"/>
    <w:rsid w:val="00223262"/>
    <w:rsid w:val="00234384"/>
    <w:rsid w:val="00237183"/>
    <w:rsid w:val="00241B51"/>
    <w:rsid w:val="00244C43"/>
    <w:rsid w:val="00247FDE"/>
    <w:rsid w:val="00261F71"/>
    <w:rsid w:val="002709D6"/>
    <w:rsid w:val="002758F5"/>
    <w:rsid w:val="002835B0"/>
    <w:rsid w:val="00284B4C"/>
    <w:rsid w:val="00292226"/>
    <w:rsid w:val="002A7EC9"/>
    <w:rsid w:val="002B53CE"/>
    <w:rsid w:val="002B67AA"/>
    <w:rsid w:val="002C21D0"/>
    <w:rsid w:val="002D141C"/>
    <w:rsid w:val="002F0E35"/>
    <w:rsid w:val="002F4412"/>
    <w:rsid w:val="002F6D91"/>
    <w:rsid w:val="003019E4"/>
    <w:rsid w:val="003111F8"/>
    <w:rsid w:val="00325803"/>
    <w:rsid w:val="00327C18"/>
    <w:rsid w:val="00335776"/>
    <w:rsid w:val="003414CA"/>
    <w:rsid w:val="00377531"/>
    <w:rsid w:val="00386360"/>
    <w:rsid w:val="00391832"/>
    <w:rsid w:val="003944FD"/>
    <w:rsid w:val="003B5D69"/>
    <w:rsid w:val="003C21C8"/>
    <w:rsid w:val="003D0770"/>
    <w:rsid w:val="003D6808"/>
    <w:rsid w:val="003E042B"/>
    <w:rsid w:val="003E35A7"/>
    <w:rsid w:val="003E5D12"/>
    <w:rsid w:val="003F2BE1"/>
    <w:rsid w:val="00410398"/>
    <w:rsid w:val="004128FD"/>
    <w:rsid w:val="00412BFA"/>
    <w:rsid w:val="00414BE8"/>
    <w:rsid w:val="004177D9"/>
    <w:rsid w:val="0042228E"/>
    <w:rsid w:val="0042671C"/>
    <w:rsid w:val="00430088"/>
    <w:rsid w:val="0043200F"/>
    <w:rsid w:val="004343C4"/>
    <w:rsid w:val="00434A43"/>
    <w:rsid w:val="00477605"/>
    <w:rsid w:val="00483B0C"/>
    <w:rsid w:val="00486551"/>
    <w:rsid w:val="00496095"/>
    <w:rsid w:val="00497687"/>
    <w:rsid w:val="004A68F1"/>
    <w:rsid w:val="004A7601"/>
    <w:rsid w:val="004B618F"/>
    <w:rsid w:val="004C2609"/>
    <w:rsid w:val="004D5B05"/>
    <w:rsid w:val="004F253C"/>
    <w:rsid w:val="00502CD0"/>
    <w:rsid w:val="00510EAB"/>
    <w:rsid w:val="00514CD4"/>
    <w:rsid w:val="005231C2"/>
    <w:rsid w:val="00530266"/>
    <w:rsid w:val="00531BCB"/>
    <w:rsid w:val="00562DAA"/>
    <w:rsid w:val="005636FE"/>
    <w:rsid w:val="005773B2"/>
    <w:rsid w:val="00582A07"/>
    <w:rsid w:val="00586948"/>
    <w:rsid w:val="00591032"/>
    <w:rsid w:val="005A357A"/>
    <w:rsid w:val="005C792D"/>
    <w:rsid w:val="005D0CF1"/>
    <w:rsid w:val="005D54EF"/>
    <w:rsid w:val="005D59D5"/>
    <w:rsid w:val="005F0AE8"/>
    <w:rsid w:val="0061422D"/>
    <w:rsid w:val="006200AE"/>
    <w:rsid w:val="00632457"/>
    <w:rsid w:val="00632AAD"/>
    <w:rsid w:val="00637C57"/>
    <w:rsid w:val="00641054"/>
    <w:rsid w:val="006430A5"/>
    <w:rsid w:val="00645B67"/>
    <w:rsid w:val="0065502E"/>
    <w:rsid w:val="00660888"/>
    <w:rsid w:val="00663F27"/>
    <w:rsid w:val="0067313A"/>
    <w:rsid w:val="00683CCF"/>
    <w:rsid w:val="006843A4"/>
    <w:rsid w:val="006A2ED1"/>
    <w:rsid w:val="006A7A29"/>
    <w:rsid w:val="006C4300"/>
    <w:rsid w:val="006D2D94"/>
    <w:rsid w:val="006E506D"/>
    <w:rsid w:val="006E5B19"/>
    <w:rsid w:val="006F70EB"/>
    <w:rsid w:val="00721AB3"/>
    <w:rsid w:val="0072313A"/>
    <w:rsid w:val="00725F71"/>
    <w:rsid w:val="007375C1"/>
    <w:rsid w:val="007478ED"/>
    <w:rsid w:val="00752440"/>
    <w:rsid w:val="00764021"/>
    <w:rsid w:val="00773CBD"/>
    <w:rsid w:val="007779FB"/>
    <w:rsid w:val="00780392"/>
    <w:rsid w:val="007804F0"/>
    <w:rsid w:val="0078084E"/>
    <w:rsid w:val="0078612A"/>
    <w:rsid w:val="00794A06"/>
    <w:rsid w:val="00796DBF"/>
    <w:rsid w:val="007A6711"/>
    <w:rsid w:val="007B58D9"/>
    <w:rsid w:val="007B5B1E"/>
    <w:rsid w:val="007C387B"/>
    <w:rsid w:val="007D091F"/>
    <w:rsid w:val="007D0E9A"/>
    <w:rsid w:val="007E068A"/>
    <w:rsid w:val="007E1091"/>
    <w:rsid w:val="007E288D"/>
    <w:rsid w:val="007E40F7"/>
    <w:rsid w:val="007E4A95"/>
    <w:rsid w:val="007F0792"/>
    <w:rsid w:val="007F1BBC"/>
    <w:rsid w:val="007F4D10"/>
    <w:rsid w:val="00804985"/>
    <w:rsid w:val="00821955"/>
    <w:rsid w:val="008310F0"/>
    <w:rsid w:val="00833A27"/>
    <w:rsid w:val="00833A91"/>
    <w:rsid w:val="008438A5"/>
    <w:rsid w:val="008530BF"/>
    <w:rsid w:val="00860750"/>
    <w:rsid w:val="00860EC6"/>
    <w:rsid w:val="00874CDE"/>
    <w:rsid w:val="00877823"/>
    <w:rsid w:val="00896A38"/>
    <w:rsid w:val="008B2F30"/>
    <w:rsid w:val="008C3112"/>
    <w:rsid w:val="008E77DF"/>
    <w:rsid w:val="008F46E6"/>
    <w:rsid w:val="008F793D"/>
    <w:rsid w:val="00946F49"/>
    <w:rsid w:val="0096149D"/>
    <w:rsid w:val="00962292"/>
    <w:rsid w:val="0096614C"/>
    <w:rsid w:val="009706D3"/>
    <w:rsid w:val="00972917"/>
    <w:rsid w:val="009911F9"/>
    <w:rsid w:val="00993932"/>
    <w:rsid w:val="009B622D"/>
    <w:rsid w:val="009D4D56"/>
    <w:rsid w:val="009E2959"/>
    <w:rsid w:val="009F059E"/>
    <w:rsid w:val="009F5FDA"/>
    <w:rsid w:val="00A32614"/>
    <w:rsid w:val="00A32E07"/>
    <w:rsid w:val="00A43AF6"/>
    <w:rsid w:val="00A574C8"/>
    <w:rsid w:val="00A60091"/>
    <w:rsid w:val="00A651CF"/>
    <w:rsid w:val="00A73922"/>
    <w:rsid w:val="00A75122"/>
    <w:rsid w:val="00A77D52"/>
    <w:rsid w:val="00A86562"/>
    <w:rsid w:val="00AA308D"/>
    <w:rsid w:val="00AB0119"/>
    <w:rsid w:val="00AD03C5"/>
    <w:rsid w:val="00AD5785"/>
    <w:rsid w:val="00AE6C98"/>
    <w:rsid w:val="00AF5EC3"/>
    <w:rsid w:val="00B03836"/>
    <w:rsid w:val="00B0656D"/>
    <w:rsid w:val="00B06C74"/>
    <w:rsid w:val="00B07339"/>
    <w:rsid w:val="00B07B92"/>
    <w:rsid w:val="00B166D1"/>
    <w:rsid w:val="00B22AF3"/>
    <w:rsid w:val="00B335F4"/>
    <w:rsid w:val="00B3662F"/>
    <w:rsid w:val="00B4335D"/>
    <w:rsid w:val="00B439A1"/>
    <w:rsid w:val="00B57C16"/>
    <w:rsid w:val="00B57F52"/>
    <w:rsid w:val="00B6005C"/>
    <w:rsid w:val="00B8056F"/>
    <w:rsid w:val="00B83C44"/>
    <w:rsid w:val="00B90434"/>
    <w:rsid w:val="00BC0DAA"/>
    <w:rsid w:val="00BC2BB4"/>
    <w:rsid w:val="00BC47F3"/>
    <w:rsid w:val="00BD40DD"/>
    <w:rsid w:val="00BD6858"/>
    <w:rsid w:val="00BE3D50"/>
    <w:rsid w:val="00C04C7B"/>
    <w:rsid w:val="00C07923"/>
    <w:rsid w:val="00C2060C"/>
    <w:rsid w:val="00C27C6D"/>
    <w:rsid w:val="00C406F0"/>
    <w:rsid w:val="00C43F40"/>
    <w:rsid w:val="00C52B36"/>
    <w:rsid w:val="00C55C7A"/>
    <w:rsid w:val="00C5688C"/>
    <w:rsid w:val="00C57B86"/>
    <w:rsid w:val="00C62D79"/>
    <w:rsid w:val="00C83C4D"/>
    <w:rsid w:val="00CA01EE"/>
    <w:rsid w:val="00CA21DE"/>
    <w:rsid w:val="00CA256C"/>
    <w:rsid w:val="00CA4EB7"/>
    <w:rsid w:val="00CA7B9B"/>
    <w:rsid w:val="00CB2018"/>
    <w:rsid w:val="00CB561D"/>
    <w:rsid w:val="00CD30FA"/>
    <w:rsid w:val="00CD5343"/>
    <w:rsid w:val="00CD7BF6"/>
    <w:rsid w:val="00CE2A18"/>
    <w:rsid w:val="00CE4D7E"/>
    <w:rsid w:val="00CF5B39"/>
    <w:rsid w:val="00D02C45"/>
    <w:rsid w:val="00D03499"/>
    <w:rsid w:val="00D31C90"/>
    <w:rsid w:val="00D31C9B"/>
    <w:rsid w:val="00D33487"/>
    <w:rsid w:val="00D500DE"/>
    <w:rsid w:val="00D52FAF"/>
    <w:rsid w:val="00D56BE0"/>
    <w:rsid w:val="00D60151"/>
    <w:rsid w:val="00D627DB"/>
    <w:rsid w:val="00D67F4E"/>
    <w:rsid w:val="00D716DE"/>
    <w:rsid w:val="00DB059B"/>
    <w:rsid w:val="00DB39CC"/>
    <w:rsid w:val="00DB6B08"/>
    <w:rsid w:val="00DE62B8"/>
    <w:rsid w:val="00DE726A"/>
    <w:rsid w:val="00E06A3B"/>
    <w:rsid w:val="00E07BCD"/>
    <w:rsid w:val="00E14DD3"/>
    <w:rsid w:val="00E25F7C"/>
    <w:rsid w:val="00E27483"/>
    <w:rsid w:val="00E37E5F"/>
    <w:rsid w:val="00E55760"/>
    <w:rsid w:val="00E702E9"/>
    <w:rsid w:val="00E75A1C"/>
    <w:rsid w:val="00EA36C7"/>
    <w:rsid w:val="00EA4E2E"/>
    <w:rsid w:val="00EA6339"/>
    <w:rsid w:val="00EB5A12"/>
    <w:rsid w:val="00EC24EE"/>
    <w:rsid w:val="00EC35E7"/>
    <w:rsid w:val="00EC6E8F"/>
    <w:rsid w:val="00ED3615"/>
    <w:rsid w:val="00ED6C86"/>
    <w:rsid w:val="00EF24BC"/>
    <w:rsid w:val="00F1213B"/>
    <w:rsid w:val="00F2251A"/>
    <w:rsid w:val="00F24A7A"/>
    <w:rsid w:val="00F25F10"/>
    <w:rsid w:val="00F30820"/>
    <w:rsid w:val="00F36036"/>
    <w:rsid w:val="00F44BB6"/>
    <w:rsid w:val="00F44DA1"/>
    <w:rsid w:val="00F55660"/>
    <w:rsid w:val="00F6041B"/>
    <w:rsid w:val="00F60A16"/>
    <w:rsid w:val="00F60DA4"/>
    <w:rsid w:val="00F73C3E"/>
    <w:rsid w:val="00F76C79"/>
    <w:rsid w:val="00F86D45"/>
    <w:rsid w:val="00FC2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E854E72-61EB-4ABA-AFD1-500832F5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A38"/>
    <w:pPr>
      <w:spacing w:after="200" w:line="276" w:lineRule="auto"/>
    </w:pPr>
    <w:rPr>
      <w:rFonts w:eastAsia="Times New Roman"/>
      <w:sz w:val="22"/>
      <w:szCs w:val="22"/>
      <w:lang w:eastAsia="en-US"/>
    </w:rPr>
  </w:style>
  <w:style w:type="paragraph" w:styleId="1">
    <w:name w:val="heading 1"/>
    <w:basedOn w:val="a"/>
    <w:next w:val="a"/>
    <w:link w:val="10"/>
    <w:qFormat/>
    <w:rsid w:val="00055CF8"/>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434A43"/>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055CF8"/>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055CF8"/>
    <w:rPr>
      <w:rFonts w:ascii="Cambria" w:hAnsi="Cambria" w:cs="Times New Roman"/>
      <w:b/>
      <w:bCs/>
      <w:color w:val="4F81BD"/>
    </w:rPr>
  </w:style>
  <w:style w:type="character" w:customStyle="1" w:styleId="10">
    <w:name w:val="Заголовок 1 Знак"/>
    <w:basedOn w:val="a0"/>
    <w:link w:val="1"/>
    <w:locked/>
    <w:rsid w:val="00055CF8"/>
    <w:rPr>
      <w:rFonts w:ascii="Cambria" w:hAnsi="Cambria" w:cs="Times New Roman"/>
      <w:b/>
      <w:bCs/>
      <w:color w:val="365F91"/>
      <w:sz w:val="28"/>
      <w:szCs w:val="28"/>
    </w:rPr>
  </w:style>
  <w:style w:type="paragraph" w:customStyle="1" w:styleId="11">
    <w:name w:val="Заголовок оглавления1"/>
    <w:basedOn w:val="1"/>
    <w:next w:val="a"/>
    <w:rsid w:val="00055CF8"/>
    <w:pPr>
      <w:outlineLvl w:val="9"/>
    </w:pPr>
  </w:style>
  <w:style w:type="paragraph" w:styleId="21">
    <w:name w:val="toc 2"/>
    <w:basedOn w:val="a"/>
    <w:next w:val="a"/>
    <w:autoRedefine/>
    <w:semiHidden/>
    <w:rsid w:val="00055CF8"/>
    <w:pPr>
      <w:spacing w:after="100"/>
      <w:ind w:left="220"/>
    </w:pPr>
    <w:rPr>
      <w:rFonts w:eastAsia="Calibri"/>
    </w:rPr>
  </w:style>
  <w:style w:type="paragraph" w:styleId="12">
    <w:name w:val="toc 1"/>
    <w:basedOn w:val="a"/>
    <w:next w:val="a"/>
    <w:autoRedefine/>
    <w:rsid w:val="00055CF8"/>
    <w:pPr>
      <w:spacing w:after="100"/>
    </w:pPr>
    <w:rPr>
      <w:rFonts w:eastAsia="Calibri"/>
    </w:rPr>
  </w:style>
  <w:style w:type="paragraph" w:styleId="31">
    <w:name w:val="toc 3"/>
    <w:basedOn w:val="a"/>
    <w:next w:val="a"/>
    <w:autoRedefine/>
    <w:semiHidden/>
    <w:rsid w:val="00055CF8"/>
    <w:pPr>
      <w:spacing w:after="100"/>
      <w:ind w:left="440"/>
    </w:pPr>
    <w:rPr>
      <w:rFonts w:eastAsia="Calibri"/>
    </w:rPr>
  </w:style>
  <w:style w:type="character" w:styleId="a3">
    <w:name w:val="Hyperlink"/>
    <w:basedOn w:val="a0"/>
    <w:rsid w:val="00D31C9B"/>
    <w:rPr>
      <w:rFonts w:cs="Times New Roman"/>
      <w:color w:val="0000FF"/>
      <w:u w:val="single"/>
    </w:rPr>
  </w:style>
  <w:style w:type="paragraph" w:styleId="a4">
    <w:name w:val="Balloon Text"/>
    <w:basedOn w:val="a"/>
    <w:link w:val="a5"/>
    <w:semiHidden/>
    <w:rsid w:val="00D31C9B"/>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D31C9B"/>
    <w:rPr>
      <w:rFonts w:ascii="Tahoma" w:hAnsi="Tahoma" w:cs="Tahoma"/>
      <w:sz w:val="16"/>
      <w:szCs w:val="16"/>
    </w:rPr>
  </w:style>
  <w:style w:type="character" w:customStyle="1" w:styleId="20">
    <w:name w:val="Заголовок 2 Знак"/>
    <w:basedOn w:val="a0"/>
    <w:link w:val="2"/>
    <w:semiHidden/>
    <w:locked/>
    <w:rsid w:val="00434A43"/>
    <w:rPr>
      <w:rFonts w:ascii="Cambria" w:hAnsi="Cambria" w:cs="Times New Roman"/>
      <w:b/>
      <w:bCs/>
      <w:color w:val="4F81BD"/>
      <w:sz w:val="26"/>
      <w:szCs w:val="26"/>
    </w:rPr>
  </w:style>
  <w:style w:type="paragraph" w:styleId="a6">
    <w:name w:val="Normal (Web)"/>
    <w:basedOn w:val="a"/>
    <w:rsid w:val="00434A43"/>
    <w:pPr>
      <w:spacing w:before="178" w:after="178" w:line="240" w:lineRule="auto"/>
      <w:ind w:left="267" w:right="267"/>
    </w:pPr>
    <w:rPr>
      <w:rFonts w:ascii="Times New Roman" w:eastAsia="Calibri" w:hAnsi="Times New Roman"/>
      <w:sz w:val="24"/>
      <w:szCs w:val="24"/>
      <w:lang w:eastAsia="ru-RU"/>
    </w:rPr>
  </w:style>
  <w:style w:type="paragraph" w:customStyle="1" w:styleId="13">
    <w:name w:val="Абзац списка1"/>
    <w:basedOn w:val="a"/>
    <w:rsid w:val="00434A43"/>
    <w:pPr>
      <w:ind w:left="720"/>
      <w:contextualSpacing/>
    </w:pPr>
  </w:style>
  <w:style w:type="character" w:styleId="a7">
    <w:name w:val="Strong"/>
    <w:basedOn w:val="a0"/>
    <w:qFormat/>
    <w:rsid w:val="00434A43"/>
    <w:rPr>
      <w:rFonts w:cs="Times New Roman"/>
      <w:b/>
      <w:bCs/>
    </w:rPr>
  </w:style>
  <w:style w:type="paragraph" w:styleId="a8">
    <w:name w:val="footnote text"/>
    <w:basedOn w:val="a"/>
    <w:link w:val="a9"/>
    <w:rsid w:val="00434A43"/>
    <w:pPr>
      <w:spacing w:after="0" w:line="240" w:lineRule="auto"/>
    </w:pPr>
    <w:rPr>
      <w:sz w:val="20"/>
      <w:szCs w:val="20"/>
    </w:rPr>
  </w:style>
  <w:style w:type="character" w:customStyle="1" w:styleId="a9">
    <w:name w:val="Текст сноски Знак"/>
    <w:basedOn w:val="a0"/>
    <w:link w:val="a8"/>
    <w:locked/>
    <w:rsid w:val="00434A43"/>
    <w:rPr>
      <w:rFonts w:cs="Times New Roman"/>
      <w:sz w:val="20"/>
      <w:szCs w:val="20"/>
    </w:rPr>
  </w:style>
  <w:style w:type="character" w:styleId="aa">
    <w:name w:val="footnote reference"/>
    <w:basedOn w:val="a0"/>
    <w:semiHidden/>
    <w:rsid w:val="00434A4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20_%D0%B3%D0%BE%D0%B4" TargetMode="External"/><Relationship Id="rId13" Type="http://schemas.openxmlformats.org/officeDocument/2006/relationships/hyperlink" Target="http://ru.wikipedia.org/wiki/30_%D0%BE%D0%BA%D1%82%D1%8F%D0%B1%D1%80%D1%8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1%D0%BE%D1%81%D1%82%D0%BE%D0%BD" TargetMode="External"/><Relationship Id="rId12" Type="http://schemas.openxmlformats.org/officeDocument/2006/relationships/hyperlink" Target="http://ru.wikipedia.org/wiki/%D0%91%D0%B0%D0%BD%D0%BA%D1%80%D0%BE%D1%82%D1%81%D1%82%D0%B2%D0%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vobodanews.ru/content/transcript/176598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25_%D0%BE%D0%BA%D1%82%D1%8F%D0%B1%D1%80%D1%8F" TargetMode="External"/><Relationship Id="rId5" Type="http://schemas.openxmlformats.org/officeDocument/2006/relationships/footnotes" Target="footnotes.xml"/><Relationship Id="rId15" Type="http://schemas.openxmlformats.org/officeDocument/2006/relationships/hyperlink" Target="http://www.rg.ru/gazeta/rg/2006/04/28.html" TargetMode="External"/><Relationship Id="rId10" Type="http://schemas.openxmlformats.org/officeDocument/2006/relationships/hyperlink" Target="http://ru.wikipedia.org/wiki/12_%D0%B0%D0%B2%D0%B3%D1%83%D1%81%D1%82%D0%B0" TargetMode="External"/><Relationship Id="rId4" Type="http://schemas.openxmlformats.org/officeDocument/2006/relationships/webSettings" Target="webSettings.xml"/><Relationship Id="rId9" Type="http://schemas.openxmlformats.org/officeDocument/2006/relationships/hyperlink" Target="http://ru.wikipedia.org/wiki/26_%D0%B8%D1%8E%D0%BB%D1%8F" TargetMode="External"/><Relationship Id="rId14" Type="http://schemas.openxmlformats.org/officeDocument/2006/relationships/hyperlink" Target="http://www.indexpay.ru/indexpay.ru/finansovye-afery-v-internete-i-vne-ego/vidy-finansovykh-piramid.-prodolzheni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g.ru/gazeta/rg/2006/04/2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6519</Words>
  <Characters>37162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МЕЖДУНАРОДНЫЙ БАНКОВСКИЙ ИНСТИТУТ</vt:lpstr>
    </vt:vector>
  </TitlesOfParts>
  <Company>Microsoft</Company>
  <LinksUpToDate>false</LinksUpToDate>
  <CharactersWithSpaces>43594</CharactersWithSpaces>
  <SharedDoc>false</SharedDoc>
  <HLinks>
    <vt:vector size="144" baseType="variant">
      <vt:variant>
        <vt:i4>4456533</vt:i4>
      </vt:variant>
      <vt:variant>
        <vt:i4>111</vt:i4>
      </vt:variant>
      <vt:variant>
        <vt:i4>0</vt:i4>
      </vt:variant>
      <vt:variant>
        <vt:i4>5</vt:i4>
      </vt:variant>
      <vt:variant>
        <vt:lpwstr>http://www.svobodanews.ru/content/transcript/1765985.html</vt:lpwstr>
      </vt:variant>
      <vt:variant>
        <vt:lpwstr/>
      </vt:variant>
      <vt:variant>
        <vt:i4>4063350</vt:i4>
      </vt:variant>
      <vt:variant>
        <vt:i4>108</vt:i4>
      </vt:variant>
      <vt:variant>
        <vt:i4>0</vt:i4>
      </vt:variant>
      <vt:variant>
        <vt:i4>5</vt:i4>
      </vt:variant>
      <vt:variant>
        <vt:lpwstr>http://www.rg.ru/gazeta/rg/2006/04/28.html</vt:lpwstr>
      </vt:variant>
      <vt:variant>
        <vt:lpwstr/>
      </vt:variant>
      <vt:variant>
        <vt:i4>7929914</vt:i4>
      </vt:variant>
      <vt:variant>
        <vt:i4>105</vt:i4>
      </vt:variant>
      <vt:variant>
        <vt:i4>0</vt:i4>
      </vt:variant>
      <vt:variant>
        <vt:i4>5</vt:i4>
      </vt:variant>
      <vt:variant>
        <vt:lpwstr>http://www.indexpay.ru/indexpay.ru/finansovye-afery-v-internete-i-vne-ego/vidy-finansovykh-piramid.-prodolzhenie..html</vt:lpwstr>
      </vt:variant>
      <vt:variant>
        <vt:lpwstr/>
      </vt:variant>
      <vt:variant>
        <vt:i4>1179753</vt:i4>
      </vt:variant>
      <vt:variant>
        <vt:i4>102</vt:i4>
      </vt:variant>
      <vt:variant>
        <vt:i4>0</vt:i4>
      </vt:variant>
      <vt:variant>
        <vt:i4>5</vt:i4>
      </vt:variant>
      <vt:variant>
        <vt:lpwstr>http://ru.wikipedia.org/wiki/30_%D0%BE%D0%BA%D1%82%D1%8F%D0%B1%D1%80%D1%8F</vt:lpwstr>
      </vt:variant>
      <vt:variant>
        <vt:lpwstr/>
      </vt:variant>
      <vt:variant>
        <vt:i4>2359357</vt:i4>
      </vt:variant>
      <vt:variant>
        <vt:i4>99</vt:i4>
      </vt:variant>
      <vt:variant>
        <vt:i4>0</vt:i4>
      </vt:variant>
      <vt:variant>
        <vt:i4>5</vt:i4>
      </vt:variant>
      <vt:variant>
        <vt:lpwstr>http://ru.wikipedia.org/wiki/%D0%91%D0%B0%D0%BD%D0%BA%D1%80%D0%BE%D1%82%D1%81%D1%82%D0%B2%D0%BE</vt:lpwstr>
      </vt:variant>
      <vt:variant>
        <vt:lpwstr/>
      </vt:variant>
      <vt:variant>
        <vt:i4>1245292</vt:i4>
      </vt:variant>
      <vt:variant>
        <vt:i4>96</vt:i4>
      </vt:variant>
      <vt:variant>
        <vt:i4>0</vt:i4>
      </vt:variant>
      <vt:variant>
        <vt:i4>5</vt:i4>
      </vt:variant>
      <vt:variant>
        <vt:lpwstr>http://ru.wikipedia.org/wiki/25_%D0%BE%D0%BA%D1%82%D1%8F%D0%B1%D1%80%D1%8F</vt:lpwstr>
      </vt:variant>
      <vt:variant>
        <vt:lpwstr/>
      </vt:variant>
      <vt:variant>
        <vt:i4>1441840</vt:i4>
      </vt:variant>
      <vt:variant>
        <vt:i4>93</vt:i4>
      </vt:variant>
      <vt:variant>
        <vt:i4>0</vt:i4>
      </vt:variant>
      <vt:variant>
        <vt:i4>5</vt:i4>
      </vt:variant>
      <vt:variant>
        <vt:lpwstr>http://ru.wikipedia.org/wiki/12_%D0%B0%D0%B2%D0%B3%D1%83%D1%81%D1%82%D0%B0</vt:lpwstr>
      </vt:variant>
      <vt:variant>
        <vt:lpwstr/>
      </vt:variant>
      <vt:variant>
        <vt:i4>3932184</vt:i4>
      </vt:variant>
      <vt:variant>
        <vt:i4>90</vt:i4>
      </vt:variant>
      <vt:variant>
        <vt:i4>0</vt:i4>
      </vt:variant>
      <vt:variant>
        <vt:i4>5</vt:i4>
      </vt:variant>
      <vt:variant>
        <vt:lpwstr>http://ru.wikipedia.org/wiki/26_%D0%B8%D1%8E%D0%BB%D1%8F</vt:lpwstr>
      </vt:variant>
      <vt:variant>
        <vt:lpwstr/>
      </vt:variant>
      <vt:variant>
        <vt:i4>7798864</vt:i4>
      </vt:variant>
      <vt:variant>
        <vt:i4>87</vt:i4>
      </vt:variant>
      <vt:variant>
        <vt:i4>0</vt:i4>
      </vt:variant>
      <vt:variant>
        <vt:i4>5</vt:i4>
      </vt:variant>
      <vt:variant>
        <vt:lpwstr>http://ru.wikipedia.org/wiki/1920_%D0%B3%D0%BE%D0%B4</vt:lpwstr>
      </vt:variant>
      <vt:variant>
        <vt:lpwstr/>
      </vt:variant>
      <vt:variant>
        <vt:i4>5439516</vt:i4>
      </vt:variant>
      <vt:variant>
        <vt:i4>84</vt:i4>
      </vt:variant>
      <vt:variant>
        <vt:i4>0</vt:i4>
      </vt:variant>
      <vt:variant>
        <vt:i4>5</vt:i4>
      </vt:variant>
      <vt:variant>
        <vt:lpwstr>http://ru.wikipedia.org/wiki/%D0%91%D0%BE%D1%81%D1%82%D0%BE%D0%BD</vt:lpwstr>
      </vt:variant>
      <vt:variant>
        <vt:lpwstr/>
      </vt:variant>
      <vt:variant>
        <vt:i4>1638463</vt:i4>
      </vt:variant>
      <vt:variant>
        <vt:i4>77</vt:i4>
      </vt:variant>
      <vt:variant>
        <vt:i4>0</vt:i4>
      </vt:variant>
      <vt:variant>
        <vt:i4>5</vt:i4>
      </vt:variant>
      <vt:variant>
        <vt:lpwstr/>
      </vt:variant>
      <vt:variant>
        <vt:lpwstr>_Toc260253892</vt:lpwstr>
      </vt:variant>
      <vt:variant>
        <vt:i4>1638463</vt:i4>
      </vt:variant>
      <vt:variant>
        <vt:i4>71</vt:i4>
      </vt:variant>
      <vt:variant>
        <vt:i4>0</vt:i4>
      </vt:variant>
      <vt:variant>
        <vt:i4>5</vt:i4>
      </vt:variant>
      <vt:variant>
        <vt:lpwstr/>
      </vt:variant>
      <vt:variant>
        <vt:lpwstr>_Toc260253891</vt:lpwstr>
      </vt:variant>
      <vt:variant>
        <vt:i4>1638463</vt:i4>
      </vt:variant>
      <vt:variant>
        <vt:i4>65</vt:i4>
      </vt:variant>
      <vt:variant>
        <vt:i4>0</vt:i4>
      </vt:variant>
      <vt:variant>
        <vt:i4>5</vt:i4>
      </vt:variant>
      <vt:variant>
        <vt:lpwstr/>
      </vt:variant>
      <vt:variant>
        <vt:lpwstr>_Toc260253890</vt:lpwstr>
      </vt:variant>
      <vt:variant>
        <vt:i4>1572927</vt:i4>
      </vt:variant>
      <vt:variant>
        <vt:i4>59</vt:i4>
      </vt:variant>
      <vt:variant>
        <vt:i4>0</vt:i4>
      </vt:variant>
      <vt:variant>
        <vt:i4>5</vt:i4>
      </vt:variant>
      <vt:variant>
        <vt:lpwstr/>
      </vt:variant>
      <vt:variant>
        <vt:lpwstr>_Toc260253889</vt:lpwstr>
      </vt:variant>
      <vt:variant>
        <vt:i4>1572927</vt:i4>
      </vt:variant>
      <vt:variant>
        <vt:i4>53</vt:i4>
      </vt:variant>
      <vt:variant>
        <vt:i4>0</vt:i4>
      </vt:variant>
      <vt:variant>
        <vt:i4>5</vt:i4>
      </vt:variant>
      <vt:variant>
        <vt:lpwstr/>
      </vt:variant>
      <vt:variant>
        <vt:lpwstr>_Toc260253888</vt:lpwstr>
      </vt:variant>
      <vt:variant>
        <vt:i4>1572927</vt:i4>
      </vt:variant>
      <vt:variant>
        <vt:i4>47</vt:i4>
      </vt:variant>
      <vt:variant>
        <vt:i4>0</vt:i4>
      </vt:variant>
      <vt:variant>
        <vt:i4>5</vt:i4>
      </vt:variant>
      <vt:variant>
        <vt:lpwstr/>
      </vt:variant>
      <vt:variant>
        <vt:lpwstr>_Toc260253887</vt:lpwstr>
      </vt:variant>
      <vt:variant>
        <vt:i4>1572927</vt:i4>
      </vt:variant>
      <vt:variant>
        <vt:i4>41</vt:i4>
      </vt:variant>
      <vt:variant>
        <vt:i4>0</vt:i4>
      </vt:variant>
      <vt:variant>
        <vt:i4>5</vt:i4>
      </vt:variant>
      <vt:variant>
        <vt:lpwstr/>
      </vt:variant>
      <vt:variant>
        <vt:lpwstr>_Toc260253886</vt:lpwstr>
      </vt:variant>
      <vt:variant>
        <vt:i4>1572927</vt:i4>
      </vt:variant>
      <vt:variant>
        <vt:i4>35</vt:i4>
      </vt:variant>
      <vt:variant>
        <vt:i4>0</vt:i4>
      </vt:variant>
      <vt:variant>
        <vt:i4>5</vt:i4>
      </vt:variant>
      <vt:variant>
        <vt:lpwstr/>
      </vt:variant>
      <vt:variant>
        <vt:lpwstr>_Toc260253885</vt:lpwstr>
      </vt:variant>
      <vt:variant>
        <vt:i4>1572927</vt:i4>
      </vt:variant>
      <vt:variant>
        <vt:i4>29</vt:i4>
      </vt:variant>
      <vt:variant>
        <vt:i4>0</vt:i4>
      </vt:variant>
      <vt:variant>
        <vt:i4>5</vt:i4>
      </vt:variant>
      <vt:variant>
        <vt:lpwstr/>
      </vt:variant>
      <vt:variant>
        <vt:lpwstr>_Toc260253884</vt:lpwstr>
      </vt:variant>
      <vt:variant>
        <vt:i4>1572927</vt:i4>
      </vt:variant>
      <vt:variant>
        <vt:i4>23</vt:i4>
      </vt:variant>
      <vt:variant>
        <vt:i4>0</vt:i4>
      </vt:variant>
      <vt:variant>
        <vt:i4>5</vt:i4>
      </vt:variant>
      <vt:variant>
        <vt:lpwstr/>
      </vt:variant>
      <vt:variant>
        <vt:lpwstr>_Toc260253883</vt:lpwstr>
      </vt:variant>
      <vt:variant>
        <vt:i4>1572927</vt:i4>
      </vt:variant>
      <vt:variant>
        <vt:i4>17</vt:i4>
      </vt:variant>
      <vt:variant>
        <vt:i4>0</vt:i4>
      </vt:variant>
      <vt:variant>
        <vt:i4>5</vt:i4>
      </vt:variant>
      <vt:variant>
        <vt:lpwstr/>
      </vt:variant>
      <vt:variant>
        <vt:lpwstr>_Toc260253882</vt:lpwstr>
      </vt:variant>
      <vt:variant>
        <vt:i4>1572927</vt:i4>
      </vt:variant>
      <vt:variant>
        <vt:i4>11</vt:i4>
      </vt:variant>
      <vt:variant>
        <vt:i4>0</vt:i4>
      </vt:variant>
      <vt:variant>
        <vt:i4>5</vt:i4>
      </vt:variant>
      <vt:variant>
        <vt:lpwstr/>
      </vt:variant>
      <vt:variant>
        <vt:lpwstr>_Toc260253881</vt:lpwstr>
      </vt:variant>
      <vt:variant>
        <vt:i4>1572927</vt:i4>
      </vt:variant>
      <vt:variant>
        <vt:i4>5</vt:i4>
      </vt:variant>
      <vt:variant>
        <vt:i4>0</vt:i4>
      </vt:variant>
      <vt:variant>
        <vt:i4>5</vt:i4>
      </vt:variant>
      <vt:variant>
        <vt:lpwstr/>
      </vt:variant>
      <vt:variant>
        <vt:lpwstr>_Toc260253880</vt:lpwstr>
      </vt:variant>
      <vt:variant>
        <vt:i4>4063350</vt:i4>
      </vt:variant>
      <vt:variant>
        <vt:i4>0</vt:i4>
      </vt:variant>
      <vt:variant>
        <vt:i4>0</vt:i4>
      </vt:variant>
      <vt:variant>
        <vt:i4>5</vt:i4>
      </vt:variant>
      <vt:variant>
        <vt:lpwstr>http://www.rg.ru/gazeta/rg/2006/04/28.html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БАНКОВСКИЙ ИНСТИТУТ</dc:title>
  <dc:subject/>
  <dc:creator>Арина</dc:creator>
  <cp:keywords/>
  <dc:description/>
  <cp:lastModifiedBy>admin</cp:lastModifiedBy>
  <cp:revision>2</cp:revision>
  <cp:lastPrinted>2010-04-28T17:54:00Z</cp:lastPrinted>
  <dcterms:created xsi:type="dcterms:W3CDTF">2014-04-18T06:42:00Z</dcterms:created>
  <dcterms:modified xsi:type="dcterms:W3CDTF">2014-04-18T06:42:00Z</dcterms:modified>
</cp:coreProperties>
</file>