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E0D" w:rsidRDefault="001D2E0D">
      <w:pPr>
        <w:pStyle w:val="a7"/>
        <w:widowControl/>
        <w:spacing w:line="360" w:lineRule="auto"/>
        <w:jc w:val="center"/>
        <w:rPr>
          <w:rFonts w:ascii="Arial" w:hAnsi="Arial"/>
          <w:sz w:val="24"/>
        </w:rPr>
      </w:pPr>
    </w:p>
    <w:p w:rsidR="001D2E0D" w:rsidRDefault="001D2E0D">
      <w:pPr>
        <w:pStyle w:val="a7"/>
        <w:widowControl/>
        <w:spacing w:line="36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МИСТЕРСТВО ОБРАЗОВАНИЯ УКРАИНЫ</w:t>
      </w:r>
    </w:p>
    <w:p w:rsidR="001D2E0D" w:rsidRDefault="001D2E0D">
      <w:pPr>
        <w:pStyle w:val="a7"/>
        <w:widowControl/>
        <w:spacing w:line="360" w:lineRule="auto"/>
        <w:jc w:val="center"/>
        <w:rPr>
          <w:rFonts w:ascii="Arial" w:hAnsi="Arial"/>
          <w:sz w:val="24"/>
        </w:rPr>
      </w:pPr>
    </w:p>
    <w:p w:rsidR="001D2E0D" w:rsidRDefault="001D2E0D">
      <w:pPr>
        <w:pStyle w:val="a7"/>
        <w:widowControl/>
        <w:spacing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ИНСТИТУТ ЭКОНОМИКИ И УПРАВЛЕНИЯ</w:t>
      </w:r>
    </w:p>
    <w:p w:rsidR="001D2E0D" w:rsidRDefault="001D2E0D">
      <w:pPr>
        <w:pStyle w:val="a7"/>
        <w:widowControl/>
        <w:spacing w:line="36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/г. Симферополь/</w:t>
      </w:r>
    </w:p>
    <w:p w:rsidR="001D2E0D" w:rsidRDefault="001D2E0D">
      <w:pPr>
        <w:pStyle w:val="a7"/>
        <w:widowControl/>
        <w:spacing w:line="360" w:lineRule="auto"/>
        <w:jc w:val="right"/>
        <w:rPr>
          <w:rFonts w:ascii="Arial" w:hAnsi="Arial"/>
          <w:sz w:val="24"/>
        </w:rPr>
      </w:pPr>
    </w:p>
    <w:p w:rsidR="001D2E0D" w:rsidRDefault="001D2E0D">
      <w:pPr>
        <w:pStyle w:val="a7"/>
        <w:widowControl/>
        <w:spacing w:line="360" w:lineRule="auto"/>
        <w:jc w:val="both"/>
        <w:rPr>
          <w:rFonts w:ascii="Arial" w:hAnsi="Arial"/>
          <w:sz w:val="24"/>
        </w:rPr>
      </w:pPr>
    </w:p>
    <w:p w:rsidR="001D2E0D" w:rsidRDefault="001D2E0D">
      <w:pPr>
        <w:pStyle w:val="a7"/>
        <w:widowControl/>
        <w:spacing w:line="360" w:lineRule="auto"/>
        <w:jc w:val="right"/>
        <w:rPr>
          <w:rFonts w:ascii="Arial" w:hAnsi="Arial"/>
          <w:sz w:val="24"/>
        </w:rPr>
      </w:pPr>
    </w:p>
    <w:p w:rsidR="001D2E0D" w:rsidRDefault="001D2E0D">
      <w:pPr>
        <w:pStyle w:val="a7"/>
        <w:widowControl/>
        <w:spacing w:line="360" w:lineRule="auto"/>
        <w:jc w:val="both"/>
        <w:rPr>
          <w:rFonts w:ascii="Arial" w:hAnsi="Arial"/>
          <w:sz w:val="24"/>
        </w:rPr>
      </w:pPr>
    </w:p>
    <w:p w:rsidR="001D2E0D" w:rsidRDefault="001D2E0D">
      <w:pPr>
        <w:pStyle w:val="a7"/>
        <w:widowControl/>
        <w:spacing w:line="360" w:lineRule="auto"/>
        <w:jc w:val="both"/>
        <w:rPr>
          <w:rFonts w:ascii="Arial" w:hAnsi="Arial"/>
          <w:sz w:val="24"/>
        </w:rPr>
      </w:pPr>
    </w:p>
    <w:p w:rsidR="001D2E0D" w:rsidRDefault="001D2E0D">
      <w:pPr>
        <w:pStyle w:val="a7"/>
        <w:widowControl/>
        <w:spacing w:line="360" w:lineRule="auto"/>
        <w:jc w:val="both"/>
        <w:rPr>
          <w:rFonts w:ascii="Arial" w:hAnsi="Arial"/>
          <w:sz w:val="24"/>
        </w:rPr>
      </w:pPr>
    </w:p>
    <w:p w:rsidR="001D2E0D" w:rsidRDefault="001D2E0D">
      <w:pPr>
        <w:pStyle w:val="a7"/>
        <w:widowControl/>
        <w:spacing w:line="360" w:lineRule="auto"/>
        <w:jc w:val="both"/>
        <w:rPr>
          <w:rFonts w:ascii="Arial" w:hAnsi="Arial"/>
          <w:sz w:val="24"/>
        </w:rPr>
      </w:pPr>
    </w:p>
    <w:p w:rsidR="001D2E0D" w:rsidRDefault="001D2E0D">
      <w:pPr>
        <w:pStyle w:val="a7"/>
        <w:widowControl/>
        <w:spacing w:line="360" w:lineRule="auto"/>
        <w:jc w:val="both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КОНТРОЛЬНАЯ РАБОТА</w:t>
      </w:r>
    </w:p>
    <w:p w:rsidR="001D2E0D" w:rsidRDefault="001D2E0D">
      <w:pPr>
        <w:pStyle w:val="a7"/>
        <w:widowControl/>
        <w:spacing w:line="360" w:lineRule="auto"/>
        <w:ind w:left="0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Предмет: Экономическая диагностика</w:t>
      </w:r>
    </w:p>
    <w:p w:rsidR="001D2E0D" w:rsidRDefault="001D2E0D">
      <w:pPr>
        <w:pStyle w:val="a7"/>
        <w:widowControl/>
        <w:spacing w:line="360" w:lineRule="auto"/>
        <w:ind w:left="0" w:firstLine="0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Тема: «Анализ финансовых результатов деятельности предприятия»</w:t>
      </w:r>
    </w:p>
    <w:p w:rsidR="001D2E0D" w:rsidRDefault="001D2E0D">
      <w:pPr>
        <w:pStyle w:val="a7"/>
        <w:widowControl/>
        <w:spacing w:line="360" w:lineRule="auto"/>
        <w:ind w:left="0" w:firstLine="0"/>
        <w:jc w:val="both"/>
        <w:rPr>
          <w:rFonts w:ascii="Arial" w:hAnsi="Arial"/>
          <w:b/>
          <w:sz w:val="28"/>
        </w:rPr>
      </w:pPr>
    </w:p>
    <w:p w:rsidR="001D2E0D" w:rsidRDefault="001D2E0D">
      <w:pPr>
        <w:pStyle w:val="a7"/>
        <w:widowControl/>
        <w:spacing w:line="360" w:lineRule="auto"/>
        <w:jc w:val="both"/>
        <w:rPr>
          <w:rFonts w:ascii="Arial" w:hAnsi="Arial"/>
          <w:sz w:val="28"/>
        </w:rPr>
      </w:pPr>
    </w:p>
    <w:p w:rsidR="001D2E0D" w:rsidRDefault="001D2E0D">
      <w:pPr>
        <w:pStyle w:val="a7"/>
        <w:widowControl/>
        <w:spacing w:line="360" w:lineRule="auto"/>
        <w:jc w:val="both"/>
        <w:rPr>
          <w:rFonts w:ascii="Arial" w:hAnsi="Arial"/>
          <w:sz w:val="28"/>
        </w:rPr>
      </w:pPr>
    </w:p>
    <w:p w:rsidR="001D2E0D" w:rsidRDefault="001D2E0D">
      <w:pPr>
        <w:pStyle w:val="a7"/>
        <w:widowControl/>
        <w:spacing w:line="360" w:lineRule="auto"/>
        <w:jc w:val="both"/>
        <w:rPr>
          <w:rFonts w:ascii="Arial" w:hAnsi="Arial"/>
          <w:sz w:val="28"/>
        </w:rPr>
      </w:pPr>
    </w:p>
    <w:p w:rsidR="001D2E0D" w:rsidRDefault="001D2E0D">
      <w:pPr>
        <w:pStyle w:val="a7"/>
        <w:widowControl/>
        <w:spacing w:line="360" w:lineRule="auto"/>
        <w:jc w:val="both"/>
        <w:rPr>
          <w:rFonts w:ascii="Arial" w:hAnsi="Arial"/>
          <w:sz w:val="28"/>
        </w:rPr>
      </w:pPr>
    </w:p>
    <w:p w:rsidR="001D2E0D" w:rsidRDefault="001D2E0D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Выполнил:</w:t>
      </w:r>
    </w:p>
    <w:p w:rsidR="001D2E0D" w:rsidRDefault="001D2E0D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Студент пятого курса</w:t>
      </w:r>
    </w:p>
    <w:p w:rsidR="001D2E0D" w:rsidRDefault="001D2E0D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Факультета управления</w:t>
      </w:r>
    </w:p>
    <w:p w:rsidR="001D2E0D" w:rsidRDefault="001D2E0D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Заочной формы обучения</w:t>
      </w:r>
    </w:p>
    <w:p w:rsidR="001D2E0D" w:rsidRDefault="001D2E0D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57 группы</w:t>
      </w:r>
    </w:p>
    <w:p w:rsidR="001D2E0D" w:rsidRDefault="001D2E0D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Держицкий Александр Геннадьевич</w:t>
      </w:r>
    </w:p>
    <w:p w:rsidR="001D2E0D" w:rsidRDefault="001D2E0D">
      <w:pPr>
        <w:jc w:val="right"/>
        <w:rPr>
          <w:rFonts w:ascii="Arial" w:hAnsi="Arial"/>
          <w:sz w:val="28"/>
        </w:rPr>
      </w:pPr>
    </w:p>
    <w:p w:rsidR="001D2E0D" w:rsidRDefault="001D2E0D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Проверила:</w:t>
      </w:r>
    </w:p>
    <w:p w:rsidR="001D2E0D" w:rsidRDefault="001D2E0D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Саламатова Наталья Сергеевна</w:t>
      </w:r>
    </w:p>
    <w:p w:rsidR="001D2E0D" w:rsidRDefault="001D2E0D">
      <w:pPr>
        <w:jc w:val="right"/>
        <w:rPr>
          <w:rFonts w:ascii="Arial" w:hAnsi="Arial"/>
          <w:sz w:val="28"/>
        </w:rPr>
      </w:pPr>
    </w:p>
    <w:p w:rsidR="001D2E0D" w:rsidRDefault="001D2E0D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Работа поступила на кафедру: «___»_________ г.</w:t>
      </w:r>
    </w:p>
    <w:p w:rsidR="001D2E0D" w:rsidRDefault="001D2E0D">
      <w:pPr>
        <w:jc w:val="right"/>
        <w:rPr>
          <w:rFonts w:ascii="Arial" w:hAnsi="Arial"/>
          <w:sz w:val="28"/>
        </w:rPr>
      </w:pPr>
    </w:p>
    <w:p w:rsidR="001D2E0D" w:rsidRDefault="001D2E0D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Дата рецензии: «___»_________ г.</w:t>
      </w:r>
    </w:p>
    <w:p w:rsidR="001D2E0D" w:rsidRDefault="001D2E0D">
      <w:pPr>
        <w:jc w:val="right"/>
        <w:rPr>
          <w:rFonts w:ascii="Arial" w:hAnsi="Arial"/>
          <w:sz w:val="28"/>
        </w:rPr>
      </w:pPr>
    </w:p>
    <w:p w:rsidR="001D2E0D" w:rsidRDefault="001D2E0D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Оценка: _______________</w:t>
      </w:r>
    </w:p>
    <w:p w:rsidR="001D2E0D" w:rsidRDefault="001D2E0D">
      <w:pPr>
        <w:jc w:val="right"/>
        <w:rPr>
          <w:rFonts w:ascii="Arial" w:hAnsi="Arial"/>
          <w:sz w:val="28"/>
        </w:rPr>
      </w:pPr>
    </w:p>
    <w:p w:rsidR="001D2E0D" w:rsidRDefault="001D2E0D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Методист: ________________________</w:t>
      </w:r>
    </w:p>
    <w:p w:rsidR="001D2E0D" w:rsidRDefault="001D2E0D">
      <w:pPr>
        <w:jc w:val="right"/>
        <w:rPr>
          <w:rFonts w:ascii="Arial" w:hAnsi="Arial"/>
          <w:sz w:val="28"/>
        </w:rPr>
      </w:pPr>
    </w:p>
    <w:p w:rsidR="001D2E0D" w:rsidRDefault="001D2E0D">
      <w:pPr>
        <w:spacing w:before="440"/>
        <w:ind w:firstLine="300"/>
        <w:rPr>
          <w:rFonts w:ascii="Arial" w:hAnsi="Arial"/>
          <w:snapToGrid w:val="0"/>
          <w:sz w:val="28"/>
        </w:rPr>
      </w:pPr>
      <w:r>
        <w:rPr>
          <w:rFonts w:ascii="Arial" w:hAnsi="Arial"/>
          <w:sz w:val="28"/>
        </w:rPr>
        <w:br w:type="page"/>
      </w:r>
    </w:p>
    <w:p w:rsidR="001D2E0D" w:rsidRDefault="001D2E0D">
      <w:pPr>
        <w:spacing w:before="44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Содержание</w:t>
      </w:r>
    </w:p>
    <w:p w:rsidR="001D2E0D" w:rsidRDefault="001D2E0D">
      <w:pPr>
        <w:spacing w:before="440"/>
        <w:rPr>
          <w:rFonts w:ascii="Arial" w:hAnsi="Arial"/>
          <w:snapToGrid w:val="0"/>
          <w:sz w:val="28"/>
        </w:rPr>
      </w:pPr>
    </w:p>
    <w:p w:rsidR="001D2E0D" w:rsidRDefault="001D2E0D">
      <w:pPr>
        <w:spacing w:before="440"/>
        <w:ind w:firstLine="300"/>
        <w:rPr>
          <w:rFonts w:ascii="Arial" w:hAnsi="Arial"/>
          <w:snapToGrid w:val="0"/>
          <w:sz w:val="28"/>
        </w:rPr>
      </w:pPr>
    </w:p>
    <w:p w:rsidR="001D2E0D" w:rsidRDefault="001D2E0D">
      <w:pPr>
        <w:pStyle w:val="10"/>
        <w:tabs>
          <w:tab w:val="right" w:leader="dot" w:pos="9769"/>
        </w:tabs>
        <w:spacing w:line="480" w:lineRule="auto"/>
        <w:rPr>
          <w:rFonts w:ascii="Arial" w:hAnsi="Arial"/>
          <w:noProof/>
          <w:sz w:val="28"/>
        </w:rPr>
      </w:pPr>
      <w:r>
        <w:rPr>
          <w:rFonts w:ascii="Arial" w:hAnsi="Arial"/>
          <w:snapToGrid w:val="0"/>
          <w:sz w:val="28"/>
        </w:rPr>
        <w:fldChar w:fldCharType="begin"/>
      </w:r>
      <w:r>
        <w:rPr>
          <w:rFonts w:ascii="Arial" w:hAnsi="Arial"/>
          <w:snapToGrid w:val="0"/>
          <w:sz w:val="28"/>
        </w:rPr>
        <w:instrText xml:space="preserve"> TOC \o "1-3" </w:instrText>
      </w:r>
      <w:r>
        <w:rPr>
          <w:rFonts w:ascii="Arial" w:hAnsi="Arial"/>
          <w:snapToGrid w:val="0"/>
          <w:sz w:val="28"/>
        </w:rPr>
        <w:fldChar w:fldCharType="separate"/>
      </w:r>
      <w:r>
        <w:rPr>
          <w:rFonts w:ascii="Arial" w:hAnsi="Arial"/>
          <w:noProof/>
          <w:sz w:val="28"/>
        </w:rPr>
        <w:t>Введение</w:t>
      </w:r>
      <w:r>
        <w:rPr>
          <w:rFonts w:ascii="Arial" w:hAnsi="Arial"/>
          <w:noProof/>
          <w:sz w:val="28"/>
        </w:rPr>
        <w:tab/>
      </w:r>
      <w:r>
        <w:rPr>
          <w:rFonts w:ascii="Arial" w:hAnsi="Arial"/>
          <w:noProof/>
          <w:sz w:val="28"/>
        </w:rPr>
        <w:fldChar w:fldCharType="begin"/>
      </w:r>
      <w:r>
        <w:rPr>
          <w:rFonts w:ascii="Arial" w:hAnsi="Arial"/>
          <w:noProof/>
          <w:sz w:val="28"/>
        </w:rPr>
        <w:instrText xml:space="preserve"> PAGEREF _Toc514586345 \h </w:instrText>
      </w:r>
      <w:r>
        <w:rPr>
          <w:rFonts w:ascii="Arial" w:hAnsi="Arial"/>
          <w:noProof/>
          <w:sz w:val="28"/>
        </w:rPr>
      </w:r>
      <w:r>
        <w:rPr>
          <w:rFonts w:ascii="Arial" w:hAnsi="Arial"/>
          <w:noProof/>
          <w:sz w:val="28"/>
        </w:rPr>
        <w:fldChar w:fldCharType="separate"/>
      </w:r>
      <w:r>
        <w:rPr>
          <w:rFonts w:ascii="Arial" w:hAnsi="Arial"/>
          <w:noProof/>
          <w:sz w:val="28"/>
        </w:rPr>
        <w:t>3</w:t>
      </w:r>
      <w:r>
        <w:rPr>
          <w:rFonts w:ascii="Arial" w:hAnsi="Arial"/>
          <w:noProof/>
          <w:sz w:val="28"/>
        </w:rPr>
        <w:fldChar w:fldCharType="end"/>
      </w:r>
    </w:p>
    <w:p w:rsidR="001D2E0D" w:rsidRDefault="001D2E0D">
      <w:pPr>
        <w:pStyle w:val="10"/>
        <w:tabs>
          <w:tab w:val="right" w:leader="dot" w:pos="9769"/>
        </w:tabs>
        <w:spacing w:line="480" w:lineRule="auto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Анализ балансовой прибыли предприятия.</w:t>
      </w:r>
      <w:r>
        <w:rPr>
          <w:rFonts w:ascii="Arial" w:hAnsi="Arial"/>
          <w:noProof/>
          <w:sz w:val="28"/>
        </w:rPr>
        <w:tab/>
      </w:r>
      <w:r>
        <w:rPr>
          <w:rFonts w:ascii="Arial" w:hAnsi="Arial"/>
          <w:noProof/>
          <w:sz w:val="28"/>
        </w:rPr>
        <w:fldChar w:fldCharType="begin"/>
      </w:r>
      <w:r>
        <w:rPr>
          <w:rFonts w:ascii="Arial" w:hAnsi="Arial"/>
          <w:noProof/>
          <w:sz w:val="28"/>
        </w:rPr>
        <w:instrText xml:space="preserve"> PAGEREF _Toc514586346 \h </w:instrText>
      </w:r>
      <w:r>
        <w:rPr>
          <w:rFonts w:ascii="Arial" w:hAnsi="Arial"/>
          <w:noProof/>
          <w:sz w:val="28"/>
        </w:rPr>
      </w:r>
      <w:r>
        <w:rPr>
          <w:rFonts w:ascii="Arial" w:hAnsi="Arial"/>
          <w:noProof/>
          <w:sz w:val="28"/>
        </w:rPr>
        <w:fldChar w:fldCharType="separate"/>
      </w:r>
      <w:r>
        <w:rPr>
          <w:rFonts w:ascii="Arial" w:hAnsi="Arial"/>
          <w:noProof/>
          <w:sz w:val="28"/>
        </w:rPr>
        <w:t>4</w:t>
      </w:r>
      <w:r>
        <w:rPr>
          <w:rFonts w:ascii="Arial" w:hAnsi="Arial"/>
          <w:noProof/>
          <w:sz w:val="28"/>
        </w:rPr>
        <w:fldChar w:fldCharType="end"/>
      </w:r>
    </w:p>
    <w:p w:rsidR="001D2E0D" w:rsidRDefault="001D2E0D">
      <w:pPr>
        <w:pStyle w:val="10"/>
        <w:tabs>
          <w:tab w:val="right" w:leader="dot" w:pos="9769"/>
        </w:tabs>
        <w:spacing w:line="480" w:lineRule="auto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Анализ рентабельности деятельности предприятия</w:t>
      </w:r>
      <w:r>
        <w:rPr>
          <w:rFonts w:ascii="Arial" w:hAnsi="Arial"/>
          <w:noProof/>
          <w:sz w:val="28"/>
        </w:rPr>
        <w:tab/>
      </w:r>
      <w:r>
        <w:rPr>
          <w:rFonts w:ascii="Arial" w:hAnsi="Arial"/>
          <w:noProof/>
          <w:sz w:val="28"/>
        </w:rPr>
        <w:fldChar w:fldCharType="begin"/>
      </w:r>
      <w:r>
        <w:rPr>
          <w:rFonts w:ascii="Arial" w:hAnsi="Arial"/>
          <w:noProof/>
          <w:sz w:val="28"/>
        </w:rPr>
        <w:instrText xml:space="preserve"> PAGEREF _Toc514586347 \h </w:instrText>
      </w:r>
      <w:r>
        <w:rPr>
          <w:rFonts w:ascii="Arial" w:hAnsi="Arial"/>
          <w:noProof/>
          <w:sz w:val="28"/>
        </w:rPr>
      </w:r>
      <w:r>
        <w:rPr>
          <w:rFonts w:ascii="Arial" w:hAnsi="Arial"/>
          <w:noProof/>
          <w:sz w:val="28"/>
        </w:rPr>
        <w:fldChar w:fldCharType="separate"/>
      </w:r>
      <w:r>
        <w:rPr>
          <w:rFonts w:ascii="Arial" w:hAnsi="Arial"/>
          <w:noProof/>
          <w:sz w:val="28"/>
        </w:rPr>
        <w:t>9</w:t>
      </w:r>
      <w:r>
        <w:rPr>
          <w:rFonts w:ascii="Arial" w:hAnsi="Arial"/>
          <w:noProof/>
          <w:sz w:val="28"/>
        </w:rPr>
        <w:fldChar w:fldCharType="end"/>
      </w:r>
    </w:p>
    <w:p w:rsidR="001D2E0D" w:rsidRDefault="001D2E0D">
      <w:pPr>
        <w:pStyle w:val="10"/>
        <w:tabs>
          <w:tab w:val="right" w:leader="dot" w:pos="9769"/>
        </w:tabs>
        <w:spacing w:line="480" w:lineRule="auto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Заключение</w:t>
      </w:r>
      <w:r>
        <w:rPr>
          <w:rFonts w:ascii="Arial" w:hAnsi="Arial"/>
          <w:noProof/>
          <w:sz w:val="28"/>
        </w:rPr>
        <w:tab/>
      </w:r>
      <w:r>
        <w:rPr>
          <w:rFonts w:ascii="Arial" w:hAnsi="Arial"/>
          <w:noProof/>
          <w:sz w:val="28"/>
        </w:rPr>
        <w:fldChar w:fldCharType="begin"/>
      </w:r>
      <w:r>
        <w:rPr>
          <w:rFonts w:ascii="Arial" w:hAnsi="Arial"/>
          <w:noProof/>
          <w:sz w:val="28"/>
        </w:rPr>
        <w:instrText xml:space="preserve"> PAGEREF _Toc514586348 \h </w:instrText>
      </w:r>
      <w:r>
        <w:rPr>
          <w:rFonts w:ascii="Arial" w:hAnsi="Arial"/>
          <w:noProof/>
          <w:sz w:val="28"/>
        </w:rPr>
      </w:r>
      <w:r>
        <w:rPr>
          <w:rFonts w:ascii="Arial" w:hAnsi="Arial"/>
          <w:noProof/>
          <w:sz w:val="28"/>
        </w:rPr>
        <w:fldChar w:fldCharType="separate"/>
      </w:r>
      <w:r>
        <w:rPr>
          <w:rFonts w:ascii="Arial" w:hAnsi="Arial"/>
          <w:noProof/>
          <w:sz w:val="28"/>
        </w:rPr>
        <w:t>12</w:t>
      </w:r>
      <w:r>
        <w:rPr>
          <w:rFonts w:ascii="Arial" w:hAnsi="Arial"/>
          <w:noProof/>
          <w:sz w:val="28"/>
        </w:rPr>
        <w:fldChar w:fldCharType="end"/>
      </w:r>
    </w:p>
    <w:p w:rsidR="001D2E0D" w:rsidRDefault="001D2E0D">
      <w:pPr>
        <w:spacing w:before="440" w:line="480" w:lineRule="auto"/>
        <w:ind w:firstLine="30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fldChar w:fldCharType="end"/>
      </w:r>
    </w:p>
    <w:p w:rsidR="001D2E0D" w:rsidRDefault="001D2E0D">
      <w:pPr>
        <w:spacing w:before="440"/>
        <w:ind w:firstLine="300"/>
        <w:rPr>
          <w:rFonts w:ascii="Arial" w:hAnsi="Arial"/>
          <w:snapToGrid w:val="0"/>
          <w:sz w:val="28"/>
        </w:rPr>
      </w:pP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br w:type="page"/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napToGrid w:val="0"/>
          <w:sz w:val="28"/>
        </w:rPr>
      </w:pPr>
    </w:p>
    <w:p w:rsidR="001D2E0D" w:rsidRDefault="001D2E0D">
      <w:pPr>
        <w:pStyle w:val="1"/>
      </w:pPr>
      <w:bookmarkStart w:id="0" w:name="_Toc514586345"/>
      <w:r>
        <w:t>Введение</w:t>
      </w:r>
      <w:bookmarkEnd w:id="0"/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Финансовые результаты деятельности предприятия характеризуются суммой полученной прибыли и уровнем рентабельности. Прибыль предприятия получают от реализации продукции и других видов деятельности.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Прибыль – это часть чистого дохода, созданного в процессе производства и реализованного в сфере обращения, который непосредственно получает предприятие. Только после продажи продукции чистый доход принимает форму прибыли. Непосредственно она представляет собой разность между выручкой за вычетом всех налогов и полной себестоимостью реализованной продукции. Поэтому финансовые результаты деятельности следует изучать в тесной связи с использованием и реализацией продукции. 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Объем реализации и величина прибыли, уровень рентабельности зависят от производственной, снабженческой, сбытовой и коммерческой деятельности предприятия, другими словами, эти показатели характеризуют все стороны хозяйствования.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br w:type="page"/>
      </w:r>
    </w:p>
    <w:p w:rsidR="001D2E0D" w:rsidRDefault="001D2E0D">
      <w:pPr>
        <w:pStyle w:val="1"/>
      </w:pPr>
      <w:bookmarkStart w:id="1" w:name="_Toc514586346"/>
      <w:r>
        <w:t>Анализ балансовой прибыли предприятия.</w:t>
      </w:r>
      <w:bookmarkEnd w:id="1"/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процессе анализа необходимо изучить состав балансовой прибыли, ее структуру и динамику за анализируемый период.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Как показывают данные таблицы 1, план по балансовой прибыли во 2-м полугодии перевыполнен на 1,2%. Наибольшую долю в балансовой прибыли занимает прибыль от реализации товарной продукции. Удельный вес вне реализационных результатов составили всего 11 % в 1-м полугодии.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1D2E0D" w:rsidRDefault="001D2E0D">
      <w:pPr>
        <w:spacing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Таблица 1. Анализ состава, реализации и выполнения плана балансовой прибыли за 2000г.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134"/>
        <w:gridCol w:w="1275"/>
        <w:gridCol w:w="1134"/>
        <w:gridCol w:w="1276"/>
        <w:gridCol w:w="992"/>
        <w:gridCol w:w="1236"/>
      </w:tblGrid>
      <w:tr w:rsidR="001D2E0D">
        <w:trPr>
          <w:cantSplit/>
        </w:trPr>
        <w:tc>
          <w:tcPr>
            <w:tcW w:w="2802" w:type="dxa"/>
            <w:vMerge w:val="restart"/>
            <w:vAlign w:val="center"/>
          </w:tcPr>
          <w:p w:rsidR="001D2E0D" w:rsidRDefault="001D2E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Состав балансовой прибыли</w:t>
            </w:r>
          </w:p>
        </w:tc>
        <w:tc>
          <w:tcPr>
            <w:tcW w:w="2409" w:type="dxa"/>
            <w:gridSpan w:val="2"/>
            <w:vAlign w:val="center"/>
          </w:tcPr>
          <w:p w:rsidR="001D2E0D" w:rsidRDefault="001D2E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 полугодие</w:t>
            </w:r>
          </w:p>
        </w:tc>
        <w:tc>
          <w:tcPr>
            <w:tcW w:w="4638" w:type="dxa"/>
            <w:gridSpan w:val="4"/>
            <w:vAlign w:val="center"/>
          </w:tcPr>
          <w:p w:rsidR="001D2E0D" w:rsidRDefault="001D2E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</w:t>
            </w:r>
            <w:r>
              <w:rPr>
                <w:rFonts w:ascii="Arial" w:hAnsi="Arial"/>
                <w:sz w:val="24"/>
                <w:lang w:val="en-US"/>
              </w:rPr>
              <w:t>I</w:t>
            </w:r>
            <w:r>
              <w:rPr>
                <w:rFonts w:ascii="Arial" w:hAnsi="Arial"/>
                <w:sz w:val="24"/>
              </w:rPr>
              <w:t xml:space="preserve"> полугодие</w:t>
            </w:r>
          </w:p>
        </w:tc>
      </w:tr>
      <w:tr w:rsidR="001D2E0D">
        <w:trPr>
          <w:cantSplit/>
        </w:trPr>
        <w:tc>
          <w:tcPr>
            <w:tcW w:w="2802" w:type="dxa"/>
            <w:vMerge/>
          </w:tcPr>
          <w:p w:rsidR="001D2E0D" w:rsidRDefault="001D2E0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D2E0D" w:rsidRDefault="001D2E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грн.</w:t>
            </w:r>
          </w:p>
        </w:tc>
        <w:tc>
          <w:tcPr>
            <w:tcW w:w="1275" w:type="dxa"/>
            <w:vMerge w:val="restart"/>
            <w:vAlign w:val="center"/>
          </w:tcPr>
          <w:p w:rsidR="001D2E0D" w:rsidRDefault="001D2E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Структура, %</w:t>
            </w:r>
          </w:p>
        </w:tc>
        <w:tc>
          <w:tcPr>
            <w:tcW w:w="2410" w:type="dxa"/>
            <w:gridSpan w:val="2"/>
            <w:vAlign w:val="center"/>
          </w:tcPr>
          <w:p w:rsidR="001D2E0D" w:rsidRDefault="001D2E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План</w:t>
            </w:r>
          </w:p>
        </w:tc>
        <w:tc>
          <w:tcPr>
            <w:tcW w:w="2228" w:type="dxa"/>
            <w:gridSpan w:val="2"/>
            <w:vAlign w:val="center"/>
          </w:tcPr>
          <w:p w:rsidR="001D2E0D" w:rsidRDefault="001D2E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факт</w:t>
            </w:r>
          </w:p>
        </w:tc>
      </w:tr>
      <w:tr w:rsidR="001D2E0D">
        <w:trPr>
          <w:cantSplit/>
        </w:trPr>
        <w:tc>
          <w:tcPr>
            <w:tcW w:w="2802" w:type="dxa"/>
            <w:vMerge/>
          </w:tcPr>
          <w:p w:rsidR="001D2E0D" w:rsidRDefault="001D2E0D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D2E0D" w:rsidRDefault="001D2E0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:rsidR="001D2E0D" w:rsidRDefault="001D2E0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D2E0D" w:rsidRDefault="001D2E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грн.</w:t>
            </w:r>
          </w:p>
        </w:tc>
        <w:tc>
          <w:tcPr>
            <w:tcW w:w="1276" w:type="dxa"/>
            <w:vAlign w:val="center"/>
          </w:tcPr>
          <w:p w:rsidR="001D2E0D" w:rsidRDefault="001D2E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Структура, %</w:t>
            </w:r>
          </w:p>
        </w:tc>
        <w:tc>
          <w:tcPr>
            <w:tcW w:w="992" w:type="dxa"/>
            <w:vAlign w:val="center"/>
          </w:tcPr>
          <w:p w:rsidR="001D2E0D" w:rsidRDefault="001D2E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грн.</w:t>
            </w:r>
          </w:p>
        </w:tc>
        <w:tc>
          <w:tcPr>
            <w:tcW w:w="1236" w:type="dxa"/>
            <w:vAlign w:val="center"/>
          </w:tcPr>
          <w:p w:rsidR="001D2E0D" w:rsidRDefault="001D2E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Структура, %</w:t>
            </w:r>
          </w:p>
        </w:tc>
      </w:tr>
      <w:tr w:rsidR="001D2E0D">
        <w:tc>
          <w:tcPr>
            <w:tcW w:w="2802" w:type="dxa"/>
            <w:vAlign w:val="center"/>
          </w:tcPr>
          <w:p w:rsidR="001D2E0D" w:rsidRDefault="001D2E0D">
            <w:pPr>
              <w:spacing w:line="360" w:lineRule="auto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Балансовая прибыль</w:t>
            </w:r>
          </w:p>
        </w:tc>
        <w:tc>
          <w:tcPr>
            <w:tcW w:w="1134" w:type="dxa"/>
            <w:vAlign w:val="center"/>
          </w:tcPr>
          <w:p w:rsidR="001D2E0D" w:rsidRDefault="001D2E0D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2208,7</w:t>
            </w:r>
          </w:p>
        </w:tc>
        <w:tc>
          <w:tcPr>
            <w:tcW w:w="1275" w:type="dxa"/>
            <w:vAlign w:val="center"/>
          </w:tcPr>
          <w:p w:rsidR="001D2E0D" w:rsidRDefault="001D2E0D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1D2E0D" w:rsidRDefault="001D2E0D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1330</w:t>
            </w:r>
          </w:p>
        </w:tc>
        <w:tc>
          <w:tcPr>
            <w:tcW w:w="1276" w:type="dxa"/>
            <w:vAlign w:val="center"/>
          </w:tcPr>
          <w:p w:rsidR="001D2E0D" w:rsidRDefault="001D2E0D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1D2E0D" w:rsidRDefault="001D2E0D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1346,8</w:t>
            </w:r>
          </w:p>
        </w:tc>
        <w:tc>
          <w:tcPr>
            <w:tcW w:w="1236" w:type="dxa"/>
            <w:vAlign w:val="center"/>
          </w:tcPr>
          <w:p w:rsidR="001D2E0D" w:rsidRDefault="001D2E0D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100</w:t>
            </w:r>
          </w:p>
        </w:tc>
      </w:tr>
      <w:tr w:rsidR="001D2E0D">
        <w:tc>
          <w:tcPr>
            <w:tcW w:w="2802" w:type="dxa"/>
            <w:vAlign w:val="center"/>
          </w:tcPr>
          <w:p w:rsidR="001D2E0D" w:rsidRDefault="001D2E0D">
            <w:pPr>
              <w:spacing w:line="360" w:lineRule="auto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Прибыль от реализации</w:t>
            </w:r>
          </w:p>
        </w:tc>
        <w:tc>
          <w:tcPr>
            <w:tcW w:w="1134" w:type="dxa"/>
            <w:vAlign w:val="center"/>
          </w:tcPr>
          <w:p w:rsidR="001D2E0D" w:rsidRDefault="001D2E0D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1966,</w:t>
            </w:r>
          </w:p>
        </w:tc>
        <w:tc>
          <w:tcPr>
            <w:tcW w:w="1275" w:type="dxa"/>
            <w:vAlign w:val="center"/>
          </w:tcPr>
          <w:p w:rsidR="001D2E0D" w:rsidRDefault="001D2E0D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89</w:t>
            </w:r>
          </w:p>
        </w:tc>
        <w:tc>
          <w:tcPr>
            <w:tcW w:w="1134" w:type="dxa"/>
            <w:vAlign w:val="center"/>
          </w:tcPr>
          <w:p w:rsidR="001D2E0D" w:rsidRDefault="001D2E0D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1040</w:t>
            </w:r>
          </w:p>
        </w:tc>
        <w:tc>
          <w:tcPr>
            <w:tcW w:w="1276" w:type="dxa"/>
            <w:vAlign w:val="center"/>
          </w:tcPr>
          <w:p w:rsidR="001D2E0D" w:rsidRDefault="001D2E0D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78,2</w:t>
            </w:r>
          </w:p>
        </w:tc>
        <w:tc>
          <w:tcPr>
            <w:tcW w:w="992" w:type="dxa"/>
            <w:vAlign w:val="center"/>
          </w:tcPr>
          <w:p w:rsidR="001D2E0D" w:rsidRDefault="001D2E0D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1052,4</w:t>
            </w:r>
          </w:p>
        </w:tc>
        <w:tc>
          <w:tcPr>
            <w:tcW w:w="1236" w:type="dxa"/>
            <w:vAlign w:val="center"/>
          </w:tcPr>
          <w:p w:rsidR="001D2E0D" w:rsidRDefault="001D2E0D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78,1</w:t>
            </w:r>
          </w:p>
        </w:tc>
      </w:tr>
      <w:tr w:rsidR="001D2E0D">
        <w:tc>
          <w:tcPr>
            <w:tcW w:w="2802" w:type="dxa"/>
            <w:vAlign w:val="center"/>
          </w:tcPr>
          <w:p w:rsidR="001D2E0D" w:rsidRDefault="001D2E0D">
            <w:pPr>
              <w:spacing w:line="360" w:lineRule="auto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Внереализационные результаты</w:t>
            </w:r>
          </w:p>
        </w:tc>
        <w:tc>
          <w:tcPr>
            <w:tcW w:w="1134" w:type="dxa"/>
            <w:vAlign w:val="center"/>
          </w:tcPr>
          <w:p w:rsidR="001D2E0D" w:rsidRDefault="001D2E0D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242,5</w:t>
            </w:r>
          </w:p>
        </w:tc>
        <w:tc>
          <w:tcPr>
            <w:tcW w:w="1275" w:type="dxa"/>
            <w:vAlign w:val="center"/>
          </w:tcPr>
          <w:p w:rsidR="001D2E0D" w:rsidRDefault="001D2E0D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1D2E0D" w:rsidRDefault="001D2E0D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290</w:t>
            </w:r>
          </w:p>
        </w:tc>
        <w:tc>
          <w:tcPr>
            <w:tcW w:w="1276" w:type="dxa"/>
            <w:vAlign w:val="center"/>
          </w:tcPr>
          <w:p w:rsidR="001D2E0D" w:rsidRDefault="001D2E0D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11,8</w:t>
            </w:r>
          </w:p>
        </w:tc>
        <w:tc>
          <w:tcPr>
            <w:tcW w:w="992" w:type="dxa"/>
            <w:vAlign w:val="center"/>
          </w:tcPr>
          <w:p w:rsidR="001D2E0D" w:rsidRDefault="001D2E0D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294,4</w:t>
            </w:r>
          </w:p>
        </w:tc>
        <w:tc>
          <w:tcPr>
            <w:tcW w:w="1236" w:type="dxa"/>
            <w:vAlign w:val="center"/>
          </w:tcPr>
          <w:p w:rsidR="001D2E0D" w:rsidRDefault="001D2E0D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21,9</w:t>
            </w:r>
          </w:p>
        </w:tc>
      </w:tr>
    </w:tbl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Прибыль от реализации продукции в целом по предприятию зависит от четырех факторов: объема реализации продукции, ее структуры, себестоимости и уровня среднереализационных цен.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Расчет влияния этих факторов на сумму прибыли выполним способом ценных подстановок, используя данные  таблицы 2.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1D2E0D" w:rsidRDefault="001D2E0D">
      <w:pPr>
        <w:spacing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Таблица 2. Исходные данные для факторного анализа прибыли от реализации продукции за 2000 год.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275"/>
        <w:gridCol w:w="3402"/>
        <w:gridCol w:w="1239"/>
      </w:tblGrid>
      <w:tr w:rsidR="001D2E0D">
        <w:tc>
          <w:tcPr>
            <w:tcW w:w="3936" w:type="dxa"/>
            <w:vAlign w:val="center"/>
          </w:tcPr>
          <w:p w:rsidR="001D2E0D" w:rsidRDefault="001D2E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Показатели</w:t>
            </w:r>
          </w:p>
        </w:tc>
        <w:tc>
          <w:tcPr>
            <w:tcW w:w="1275" w:type="dxa"/>
            <w:vAlign w:val="center"/>
          </w:tcPr>
          <w:p w:rsidR="001D2E0D" w:rsidRDefault="001D2E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План</w:t>
            </w:r>
          </w:p>
        </w:tc>
        <w:tc>
          <w:tcPr>
            <w:tcW w:w="3402" w:type="dxa"/>
            <w:vAlign w:val="center"/>
          </w:tcPr>
          <w:p w:rsidR="001D2E0D" w:rsidRDefault="001D2E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План, пересчитанный на фактический объем продукции</w:t>
            </w:r>
          </w:p>
        </w:tc>
        <w:tc>
          <w:tcPr>
            <w:tcW w:w="1239" w:type="dxa"/>
            <w:vAlign w:val="center"/>
          </w:tcPr>
          <w:p w:rsidR="001D2E0D" w:rsidRDefault="001D2E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Факт</w:t>
            </w:r>
          </w:p>
        </w:tc>
      </w:tr>
      <w:tr w:rsidR="001D2E0D">
        <w:tc>
          <w:tcPr>
            <w:tcW w:w="3936" w:type="dxa"/>
            <w:vAlign w:val="center"/>
          </w:tcPr>
          <w:p w:rsidR="001D2E0D" w:rsidRDefault="001D2E0D">
            <w:pPr>
              <w:spacing w:line="48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Выручка от реализации за вычетом налогов</w:t>
            </w:r>
          </w:p>
        </w:tc>
        <w:tc>
          <w:tcPr>
            <w:tcW w:w="1275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9830</w:t>
            </w:r>
          </w:p>
        </w:tc>
        <w:tc>
          <w:tcPr>
            <w:tcW w:w="3402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7298</w:t>
            </w:r>
          </w:p>
        </w:tc>
        <w:tc>
          <w:tcPr>
            <w:tcW w:w="1239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6971</w:t>
            </w:r>
          </w:p>
        </w:tc>
      </w:tr>
      <w:tr w:rsidR="001D2E0D">
        <w:tc>
          <w:tcPr>
            <w:tcW w:w="3936" w:type="dxa"/>
            <w:vAlign w:val="center"/>
          </w:tcPr>
          <w:p w:rsidR="001D2E0D" w:rsidRDefault="001D2E0D">
            <w:pPr>
              <w:spacing w:line="48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Полная себестоимость реализованной продукции</w:t>
            </w:r>
          </w:p>
        </w:tc>
        <w:tc>
          <w:tcPr>
            <w:tcW w:w="1275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5603</w:t>
            </w:r>
          </w:p>
        </w:tc>
        <w:tc>
          <w:tcPr>
            <w:tcW w:w="3402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4087</w:t>
            </w:r>
          </w:p>
        </w:tc>
        <w:tc>
          <w:tcPr>
            <w:tcW w:w="1239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3932</w:t>
            </w:r>
          </w:p>
        </w:tc>
      </w:tr>
      <w:tr w:rsidR="001D2E0D">
        <w:tc>
          <w:tcPr>
            <w:tcW w:w="3936" w:type="dxa"/>
            <w:vAlign w:val="center"/>
          </w:tcPr>
          <w:p w:rsidR="001D2E0D" w:rsidRDefault="001D2E0D">
            <w:pPr>
              <w:spacing w:line="48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Прибыль от реализации продукции</w:t>
            </w:r>
          </w:p>
        </w:tc>
        <w:tc>
          <w:tcPr>
            <w:tcW w:w="1275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4915</w:t>
            </w:r>
          </w:p>
        </w:tc>
        <w:tc>
          <w:tcPr>
            <w:tcW w:w="3402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3649</w:t>
            </w:r>
          </w:p>
        </w:tc>
        <w:tc>
          <w:tcPr>
            <w:tcW w:w="1239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3555</w:t>
            </w:r>
          </w:p>
        </w:tc>
      </w:tr>
    </w:tbl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1D2E0D" w:rsidRDefault="001D2E0D">
      <w:pPr>
        <w:pStyle w:val="30"/>
        <w:spacing w:before="0"/>
        <w:rPr>
          <w:rFonts w:ascii="Arial" w:hAnsi="Arial"/>
          <w:snapToGrid/>
        </w:rPr>
      </w:pPr>
      <w:r>
        <w:rPr>
          <w:rFonts w:ascii="Arial" w:hAnsi="Arial"/>
          <w:snapToGrid/>
        </w:rPr>
        <w:t>План по сумме прибыли от реализации продукции недовыполнен на 1360 тыс. грн., или в 72%. Если сравнить сумму прибыли плановую и условную, исчисленную исходя из фактического объема и ассортимента продукции, но при плановых ценах и плановой себестоимости продукции, получили изменение ее за счет объема и структуры реализованной продукции: - 1266 тыс. грн.</w:t>
      </w:r>
    </w:p>
    <w:p w:rsidR="001D2E0D" w:rsidRDefault="001D2E0D">
      <w:pPr>
        <w:pStyle w:val="30"/>
        <w:spacing w:before="0"/>
        <w:rPr>
          <w:rFonts w:ascii="Arial" w:hAnsi="Arial"/>
          <w:snapToGrid/>
        </w:rPr>
      </w:pPr>
    </w:p>
    <w:p w:rsidR="001D2E0D" w:rsidRDefault="001D2E0D">
      <w:pPr>
        <w:pStyle w:val="30"/>
        <w:spacing w:before="0"/>
        <w:rPr>
          <w:rFonts w:ascii="Arial" w:hAnsi="Arial"/>
          <w:snapToGrid/>
        </w:rPr>
      </w:pPr>
      <w:r>
        <w:rPr>
          <w:rFonts w:ascii="Arial" w:hAnsi="Arial"/>
          <w:snapToGrid/>
        </w:rPr>
        <w:t>Таблица 3. Расчет влияния факторов на изменение суммы прибыли от реализации продукции.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070"/>
        <w:gridCol w:w="3260"/>
        <w:gridCol w:w="1522"/>
      </w:tblGrid>
      <w:tr w:rsidR="001D2E0D">
        <w:tc>
          <w:tcPr>
            <w:tcW w:w="5070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Показатели</w:t>
            </w:r>
          </w:p>
        </w:tc>
        <w:tc>
          <w:tcPr>
            <w:tcW w:w="3260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Порядок расчета</w:t>
            </w:r>
          </w:p>
        </w:tc>
        <w:tc>
          <w:tcPr>
            <w:tcW w:w="1522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 прибыли, тыс. грн.</w:t>
            </w:r>
          </w:p>
        </w:tc>
      </w:tr>
      <w:tr w:rsidR="001D2E0D">
        <w:tc>
          <w:tcPr>
            <w:tcW w:w="5070" w:type="dxa"/>
            <w:vAlign w:val="center"/>
          </w:tcPr>
          <w:p w:rsidR="001D2E0D" w:rsidRDefault="001D2E0D">
            <w:pPr>
              <w:spacing w:line="48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За счет объема и структуры реализованной продукции</w:t>
            </w:r>
          </w:p>
        </w:tc>
        <w:tc>
          <w:tcPr>
            <w:tcW w:w="3260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3649-4915</w:t>
            </w:r>
          </w:p>
        </w:tc>
        <w:tc>
          <w:tcPr>
            <w:tcW w:w="1522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-1266</w:t>
            </w:r>
          </w:p>
        </w:tc>
      </w:tr>
      <w:tr w:rsidR="001D2E0D">
        <w:tc>
          <w:tcPr>
            <w:tcW w:w="5070" w:type="dxa"/>
            <w:vAlign w:val="center"/>
          </w:tcPr>
          <w:p w:rsidR="001D2E0D" w:rsidRDefault="001D2E0D">
            <w:pPr>
              <w:spacing w:line="48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За счет структурного фактора </w:t>
            </w:r>
          </w:p>
          <w:p w:rsidR="001D2E0D" w:rsidRDefault="001D2E0D">
            <w:pPr>
              <w:spacing w:line="48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4"/>
              </w:rPr>
              <w:t>(где 27,34 – превышение плана по реализации)</w:t>
            </w:r>
          </w:p>
        </w:tc>
        <w:tc>
          <w:tcPr>
            <w:tcW w:w="3260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4915*27,34/100 = 1344</w:t>
            </w:r>
          </w:p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-1266+1344 = 78</w:t>
            </w:r>
          </w:p>
        </w:tc>
        <w:tc>
          <w:tcPr>
            <w:tcW w:w="1522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+78</w:t>
            </w:r>
          </w:p>
        </w:tc>
      </w:tr>
      <w:tr w:rsidR="001D2E0D">
        <w:tc>
          <w:tcPr>
            <w:tcW w:w="5070" w:type="dxa"/>
            <w:vAlign w:val="center"/>
          </w:tcPr>
          <w:p w:rsidR="001D2E0D" w:rsidRDefault="001D2E0D">
            <w:pPr>
              <w:spacing w:line="48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За счет изменения общей себестоимости </w:t>
            </w:r>
          </w:p>
        </w:tc>
        <w:tc>
          <w:tcPr>
            <w:tcW w:w="3260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4087-3932</w:t>
            </w:r>
          </w:p>
        </w:tc>
        <w:tc>
          <w:tcPr>
            <w:tcW w:w="1522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+155</w:t>
            </w:r>
          </w:p>
        </w:tc>
      </w:tr>
      <w:tr w:rsidR="001D2E0D">
        <w:tc>
          <w:tcPr>
            <w:tcW w:w="5070" w:type="dxa"/>
            <w:vAlign w:val="center"/>
          </w:tcPr>
          <w:p w:rsidR="001D2E0D" w:rsidRDefault="001D2E0D">
            <w:pPr>
              <w:spacing w:line="48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За счет изменения отпускных цен на продукцию</w:t>
            </w:r>
          </w:p>
        </w:tc>
        <w:tc>
          <w:tcPr>
            <w:tcW w:w="3260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6971-7298</w:t>
            </w:r>
          </w:p>
        </w:tc>
        <w:tc>
          <w:tcPr>
            <w:tcW w:w="1522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-327</w:t>
            </w:r>
          </w:p>
        </w:tc>
      </w:tr>
      <w:tr w:rsidR="001D2E0D">
        <w:tc>
          <w:tcPr>
            <w:tcW w:w="5070" w:type="dxa"/>
            <w:vAlign w:val="center"/>
          </w:tcPr>
          <w:p w:rsidR="001D2E0D" w:rsidRDefault="001D2E0D">
            <w:pPr>
              <w:spacing w:line="48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Итого:</w:t>
            </w:r>
          </w:p>
        </w:tc>
        <w:tc>
          <w:tcPr>
            <w:tcW w:w="3260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522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-1360</w:t>
            </w:r>
          </w:p>
        </w:tc>
      </w:tr>
    </w:tbl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Таким образом, результаты расчетов показывают, что план прибыли недовыполнен за счет объема и структуры реализованной товарной продукции, а также частично за счет изменения отпускных цен на продукцию.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зарубежных странах для обеспечения системного подхода при изучении факторов изменения  прибыли и прогнозирования ее величины используют маржинальный доход.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Маржинальный доход – это прибыль в сумме с постоянными затратами предприятия.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1D2E0D" w:rsidRDefault="001D2E0D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МД = П + Н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отсюда</w:t>
      </w:r>
    </w:p>
    <w:p w:rsidR="001D2E0D" w:rsidRDefault="001D2E0D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 = МД - Н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Сумму маржинального дохода можно в свою очередь представить в виде произведения количества проданной продукции и ставки маржинального дохода не единицу продукции:</w:t>
      </w:r>
    </w:p>
    <w:p w:rsidR="001D2E0D" w:rsidRDefault="001D2E0D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 = К* Д</w:t>
      </w:r>
      <w:r>
        <w:rPr>
          <w:rFonts w:ascii="Arial" w:hAnsi="Arial"/>
          <w:b/>
          <w:sz w:val="28"/>
          <w:vertAlign w:val="subscript"/>
        </w:rPr>
        <w:t>с</w:t>
      </w:r>
      <w:r>
        <w:rPr>
          <w:rFonts w:ascii="Arial" w:hAnsi="Arial"/>
          <w:b/>
          <w:sz w:val="28"/>
        </w:rPr>
        <w:t xml:space="preserve"> – Н </w:t>
      </w:r>
    </w:p>
    <w:p w:rsidR="001D2E0D" w:rsidRDefault="001D2E0D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Д</w:t>
      </w:r>
      <w:r>
        <w:rPr>
          <w:rFonts w:ascii="Arial" w:hAnsi="Arial"/>
          <w:b/>
          <w:sz w:val="28"/>
          <w:vertAlign w:val="subscript"/>
        </w:rPr>
        <w:t>с</w:t>
      </w:r>
      <w:r>
        <w:rPr>
          <w:rFonts w:ascii="Arial" w:hAnsi="Arial"/>
          <w:b/>
          <w:sz w:val="28"/>
        </w:rPr>
        <w:t xml:space="preserve"> = Ц – </w:t>
      </w:r>
      <w:r>
        <w:rPr>
          <w:rFonts w:ascii="Arial" w:hAnsi="Arial"/>
          <w:b/>
          <w:sz w:val="28"/>
          <w:lang w:val="en-US"/>
        </w:rPr>
        <w:t>V</w:t>
      </w:r>
    </w:p>
    <w:p w:rsidR="001D2E0D" w:rsidRDefault="001D2E0D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П = К (У – </w:t>
      </w:r>
      <w:r>
        <w:rPr>
          <w:rFonts w:ascii="Arial" w:hAnsi="Arial"/>
          <w:b/>
          <w:sz w:val="28"/>
          <w:lang w:val="en-US"/>
        </w:rPr>
        <w:t>V</w:t>
      </w:r>
      <w:r>
        <w:rPr>
          <w:rFonts w:ascii="Arial" w:hAnsi="Arial"/>
          <w:b/>
          <w:sz w:val="28"/>
        </w:rPr>
        <w:t>) - Н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Где: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lang w:val="en-US"/>
        </w:rPr>
        <w:t>V</w:t>
      </w:r>
      <w:r>
        <w:rPr>
          <w:rFonts w:ascii="Arial" w:hAnsi="Arial"/>
          <w:sz w:val="28"/>
        </w:rPr>
        <w:t xml:space="preserve"> – переменные затраты на единицу продукции.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Формула используется для анализа прибыли от реализации одного вида продукции.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Проведем факторный анализ на примере крышки СКО.</w:t>
      </w:r>
    </w:p>
    <w:p w:rsidR="001D2E0D" w:rsidRDefault="001D2E0D">
      <w:pPr>
        <w:spacing w:line="360" w:lineRule="auto"/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Таблица 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4"/>
        <w:gridCol w:w="1843"/>
        <w:gridCol w:w="1665"/>
      </w:tblGrid>
      <w:tr w:rsidR="001D2E0D">
        <w:trPr>
          <w:cantSplit/>
          <w:jc w:val="center"/>
        </w:trPr>
        <w:tc>
          <w:tcPr>
            <w:tcW w:w="6344" w:type="dxa"/>
            <w:vMerge w:val="restart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Показатель</w:t>
            </w:r>
          </w:p>
        </w:tc>
        <w:tc>
          <w:tcPr>
            <w:tcW w:w="3508" w:type="dxa"/>
            <w:gridSpan w:val="2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2000 год</w:t>
            </w:r>
          </w:p>
        </w:tc>
      </w:tr>
      <w:tr w:rsidR="001D2E0D">
        <w:trPr>
          <w:cantSplit/>
          <w:jc w:val="center"/>
        </w:trPr>
        <w:tc>
          <w:tcPr>
            <w:tcW w:w="6344" w:type="dxa"/>
            <w:vMerge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 плану</w:t>
            </w:r>
          </w:p>
        </w:tc>
        <w:tc>
          <w:tcPr>
            <w:tcW w:w="1665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Фактически</w:t>
            </w:r>
          </w:p>
        </w:tc>
      </w:tr>
      <w:tr w:rsidR="001D2E0D">
        <w:trPr>
          <w:jc w:val="center"/>
        </w:trPr>
        <w:tc>
          <w:tcPr>
            <w:tcW w:w="6344" w:type="dxa"/>
            <w:vAlign w:val="center"/>
          </w:tcPr>
          <w:p w:rsidR="001D2E0D" w:rsidRDefault="001D2E0D">
            <w:pPr>
              <w:spacing w:line="48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Объем реализации продукции, тыс. шт.</w:t>
            </w:r>
          </w:p>
        </w:tc>
        <w:tc>
          <w:tcPr>
            <w:tcW w:w="1843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25000</w:t>
            </w:r>
          </w:p>
        </w:tc>
        <w:tc>
          <w:tcPr>
            <w:tcW w:w="1665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10000</w:t>
            </w:r>
          </w:p>
        </w:tc>
      </w:tr>
      <w:tr w:rsidR="001D2E0D">
        <w:trPr>
          <w:jc w:val="center"/>
        </w:trPr>
        <w:tc>
          <w:tcPr>
            <w:tcW w:w="6344" w:type="dxa"/>
            <w:vAlign w:val="center"/>
          </w:tcPr>
          <w:p w:rsidR="001D2E0D" w:rsidRDefault="001D2E0D">
            <w:pPr>
              <w:spacing w:line="48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Цена реализации, грн.</w:t>
            </w:r>
          </w:p>
        </w:tc>
        <w:tc>
          <w:tcPr>
            <w:tcW w:w="1843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108</w:t>
            </w:r>
          </w:p>
        </w:tc>
        <w:tc>
          <w:tcPr>
            <w:tcW w:w="1665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120</w:t>
            </w:r>
          </w:p>
        </w:tc>
      </w:tr>
      <w:tr w:rsidR="001D2E0D">
        <w:trPr>
          <w:jc w:val="center"/>
        </w:trPr>
        <w:tc>
          <w:tcPr>
            <w:tcW w:w="6344" w:type="dxa"/>
            <w:vAlign w:val="center"/>
          </w:tcPr>
          <w:p w:rsidR="001D2E0D" w:rsidRDefault="001D2E0D">
            <w:pPr>
              <w:spacing w:line="48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Себестоимость изделия, грн.</w:t>
            </w:r>
          </w:p>
        </w:tc>
        <w:tc>
          <w:tcPr>
            <w:tcW w:w="1843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94,52</w:t>
            </w:r>
          </w:p>
        </w:tc>
        <w:tc>
          <w:tcPr>
            <w:tcW w:w="1665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93,45</w:t>
            </w:r>
          </w:p>
        </w:tc>
      </w:tr>
      <w:tr w:rsidR="001D2E0D">
        <w:trPr>
          <w:jc w:val="center"/>
        </w:trPr>
        <w:tc>
          <w:tcPr>
            <w:tcW w:w="6344" w:type="dxa"/>
            <w:vAlign w:val="center"/>
          </w:tcPr>
          <w:p w:rsidR="001D2E0D" w:rsidRDefault="001D2E0D">
            <w:pPr>
              <w:spacing w:line="48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В т.ч. переменные удельные расходы</w:t>
            </w:r>
          </w:p>
        </w:tc>
        <w:tc>
          <w:tcPr>
            <w:tcW w:w="1843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91,08</w:t>
            </w:r>
          </w:p>
        </w:tc>
        <w:tc>
          <w:tcPr>
            <w:tcW w:w="1665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90,01</w:t>
            </w:r>
          </w:p>
        </w:tc>
      </w:tr>
      <w:tr w:rsidR="001D2E0D">
        <w:trPr>
          <w:jc w:val="center"/>
        </w:trPr>
        <w:tc>
          <w:tcPr>
            <w:tcW w:w="6344" w:type="dxa"/>
            <w:vAlign w:val="center"/>
          </w:tcPr>
          <w:p w:rsidR="001D2E0D" w:rsidRDefault="001D2E0D">
            <w:pPr>
              <w:spacing w:line="48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Сумма постоянных затрат, тыс. грн.</w:t>
            </w:r>
          </w:p>
        </w:tc>
        <w:tc>
          <w:tcPr>
            <w:tcW w:w="1843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86000</w:t>
            </w:r>
          </w:p>
        </w:tc>
        <w:tc>
          <w:tcPr>
            <w:tcW w:w="1665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34400</w:t>
            </w:r>
          </w:p>
        </w:tc>
      </w:tr>
      <w:tr w:rsidR="001D2E0D">
        <w:trPr>
          <w:jc w:val="center"/>
        </w:trPr>
        <w:tc>
          <w:tcPr>
            <w:tcW w:w="6344" w:type="dxa"/>
            <w:vAlign w:val="center"/>
          </w:tcPr>
          <w:p w:rsidR="001D2E0D" w:rsidRDefault="001D2E0D">
            <w:pPr>
              <w:spacing w:line="48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Прибыль, тыс. грн.</w:t>
            </w:r>
          </w:p>
        </w:tc>
        <w:tc>
          <w:tcPr>
            <w:tcW w:w="1843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337</w:t>
            </w:r>
          </w:p>
        </w:tc>
        <w:tc>
          <w:tcPr>
            <w:tcW w:w="1665" w:type="dxa"/>
            <w:vAlign w:val="center"/>
          </w:tcPr>
          <w:p w:rsidR="001D2E0D" w:rsidRDefault="001D2E0D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265,5</w:t>
            </w:r>
          </w:p>
        </w:tc>
      </w:tr>
    </w:tbl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1D2E0D" w:rsidRDefault="001D2E0D">
      <w:pPr>
        <w:pStyle w:val="30"/>
        <w:spacing w:before="0"/>
        <w:rPr>
          <w:rFonts w:ascii="Arial" w:hAnsi="Arial"/>
          <w:snapToGrid/>
        </w:rPr>
      </w:pPr>
      <w:r>
        <w:rPr>
          <w:rFonts w:ascii="Arial" w:hAnsi="Arial"/>
          <w:snapToGrid/>
        </w:rPr>
        <w:t>Расчет влияния факторов на изменение суммы прибыли произведем способом цепной подстановки:</w:t>
      </w:r>
    </w:p>
    <w:p w:rsidR="001D2E0D" w:rsidRDefault="001D2E0D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</w:t>
      </w:r>
      <w:r>
        <w:rPr>
          <w:rFonts w:ascii="Arial" w:hAnsi="Arial"/>
          <w:b/>
          <w:sz w:val="28"/>
          <w:vertAlign w:val="subscript"/>
        </w:rPr>
        <w:t>пл</w:t>
      </w:r>
      <w:r>
        <w:rPr>
          <w:rFonts w:ascii="Arial" w:hAnsi="Arial"/>
          <w:b/>
          <w:sz w:val="28"/>
        </w:rPr>
        <w:t xml:space="preserve"> = 25000 ( 108-91,08 ) – 86000 = 337000</w:t>
      </w:r>
    </w:p>
    <w:p w:rsidR="001D2E0D" w:rsidRDefault="001D2E0D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</w:t>
      </w:r>
      <w:r>
        <w:rPr>
          <w:rFonts w:ascii="Arial" w:hAnsi="Arial"/>
          <w:b/>
          <w:sz w:val="28"/>
          <w:vertAlign w:val="subscript"/>
        </w:rPr>
        <w:t>усл1</w:t>
      </w:r>
      <w:r>
        <w:rPr>
          <w:rFonts w:ascii="Arial" w:hAnsi="Arial"/>
          <w:b/>
          <w:sz w:val="28"/>
        </w:rPr>
        <w:t xml:space="preserve"> = 10000 ( 108-91,08) – 86000 = 83200</w:t>
      </w:r>
    </w:p>
    <w:p w:rsidR="001D2E0D" w:rsidRDefault="001D2E0D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</w:t>
      </w:r>
      <w:r>
        <w:rPr>
          <w:rFonts w:ascii="Arial" w:hAnsi="Arial"/>
          <w:b/>
          <w:sz w:val="28"/>
          <w:vertAlign w:val="subscript"/>
        </w:rPr>
        <w:t>усл2</w:t>
      </w:r>
      <w:r>
        <w:rPr>
          <w:rFonts w:ascii="Arial" w:hAnsi="Arial"/>
          <w:b/>
          <w:sz w:val="28"/>
        </w:rPr>
        <w:t xml:space="preserve"> = 10000 ( 120-91,08) – 86000 = 231900</w:t>
      </w:r>
    </w:p>
    <w:p w:rsidR="001D2E0D" w:rsidRDefault="001D2E0D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</w:t>
      </w:r>
      <w:r>
        <w:rPr>
          <w:rFonts w:ascii="Arial" w:hAnsi="Arial"/>
          <w:b/>
          <w:sz w:val="28"/>
          <w:vertAlign w:val="subscript"/>
        </w:rPr>
        <w:t>усл3</w:t>
      </w:r>
      <w:r>
        <w:rPr>
          <w:rFonts w:ascii="Arial" w:hAnsi="Arial"/>
          <w:b/>
          <w:sz w:val="28"/>
        </w:rPr>
        <w:t xml:space="preserve"> = 10000 ( 120-91,01) – 86000 = 265500</w:t>
      </w:r>
    </w:p>
    <w:p w:rsidR="001D2E0D" w:rsidRDefault="001D2E0D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</w:t>
      </w:r>
      <w:r>
        <w:rPr>
          <w:rFonts w:ascii="Arial" w:hAnsi="Arial"/>
          <w:b/>
          <w:sz w:val="28"/>
          <w:vertAlign w:val="subscript"/>
        </w:rPr>
        <w:t>ф</w:t>
      </w:r>
      <w:r>
        <w:rPr>
          <w:rFonts w:ascii="Arial" w:hAnsi="Arial"/>
          <w:b/>
          <w:sz w:val="28"/>
        </w:rPr>
        <w:t xml:space="preserve"> = 10000 ( 120-91,01) – 34400 = 265500</w:t>
      </w:r>
    </w:p>
    <w:p w:rsidR="001D2E0D" w:rsidRDefault="001D2E0D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</w:t>
      </w:r>
      <w:r>
        <w:rPr>
          <w:rFonts w:ascii="Arial" w:hAnsi="Arial"/>
          <w:b/>
          <w:sz w:val="28"/>
          <w:vertAlign w:val="subscript"/>
        </w:rPr>
        <w:t>общ</w:t>
      </w:r>
      <w:r>
        <w:rPr>
          <w:rFonts w:ascii="Arial" w:hAnsi="Arial"/>
          <w:b/>
          <w:sz w:val="28"/>
        </w:rPr>
        <w:t xml:space="preserve"> = 26550 - 337000 = - 71500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том числе за счет изменения:</w:t>
      </w:r>
    </w:p>
    <w:p w:rsidR="001D2E0D" w:rsidRDefault="001D2E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количества реализованной продукции:</w:t>
      </w:r>
    </w:p>
    <w:p w:rsidR="001D2E0D" w:rsidRDefault="001D2E0D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sym w:font="Symbol" w:char="F044"/>
      </w:r>
      <w:r>
        <w:rPr>
          <w:rFonts w:ascii="Arial" w:hAnsi="Arial"/>
          <w:b/>
          <w:sz w:val="28"/>
        </w:rPr>
        <w:t>П</w:t>
      </w:r>
      <w:r>
        <w:rPr>
          <w:rFonts w:ascii="Arial" w:hAnsi="Arial"/>
          <w:b/>
          <w:sz w:val="28"/>
          <w:vertAlign w:val="subscript"/>
        </w:rPr>
        <w:t>к</w:t>
      </w:r>
      <w:r>
        <w:rPr>
          <w:rFonts w:ascii="Arial" w:hAnsi="Arial"/>
          <w:b/>
          <w:sz w:val="28"/>
        </w:rPr>
        <w:t xml:space="preserve"> = 83200 – 337000 = - 253800</w:t>
      </w:r>
    </w:p>
    <w:p w:rsidR="001D2E0D" w:rsidRDefault="001D2E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цены реализации:</w:t>
      </w:r>
    </w:p>
    <w:p w:rsidR="001D2E0D" w:rsidRDefault="001D2E0D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sym w:font="Symbol" w:char="F044"/>
      </w:r>
      <w:r>
        <w:rPr>
          <w:rFonts w:ascii="Arial" w:hAnsi="Arial"/>
          <w:b/>
          <w:sz w:val="28"/>
        </w:rPr>
        <w:t>П</w:t>
      </w:r>
      <w:r>
        <w:rPr>
          <w:rFonts w:ascii="Arial" w:hAnsi="Arial"/>
          <w:b/>
          <w:sz w:val="28"/>
          <w:vertAlign w:val="subscript"/>
        </w:rPr>
        <w:t>ц</w:t>
      </w:r>
      <w:r>
        <w:rPr>
          <w:rFonts w:ascii="Arial" w:hAnsi="Arial"/>
          <w:b/>
          <w:sz w:val="28"/>
        </w:rPr>
        <w:t xml:space="preserve"> = 203200 – 83200 = 120000</w:t>
      </w:r>
    </w:p>
    <w:p w:rsidR="001D2E0D" w:rsidRDefault="001D2E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суммы постоянных затрат:</w:t>
      </w:r>
    </w:p>
    <w:p w:rsidR="001D2E0D" w:rsidRDefault="001D2E0D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sym w:font="Symbol" w:char="F044"/>
      </w:r>
      <w:r>
        <w:rPr>
          <w:rFonts w:ascii="Arial" w:hAnsi="Arial"/>
          <w:b/>
          <w:sz w:val="28"/>
        </w:rPr>
        <w:t>П</w:t>
      </w:r>
      <w:r>
        <w:rPr>
          <w:rFonts w:ascii="Arial" w:hAnsi="Arial"/>
          <w:b/>
          <w:sz w:val="28"/>
          <w:vertAlign w:val="subscript"/>
        </w:rPr>
        <w:t>н</w:t>
      </w:r>
      <w:r>
        <w:rPr>
          <w:rFonts w:ascii="Arial" w:hAnsi="Arial"/>
          <w:b/>
          <w:sz w:val="28"/>
        </w:rPr>
        <w:t xml:space="preserve"> = 265500 – 213900 = 516000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Нетрудно заметить, что предприятие за счет спада производства и как следствие уменьшение объема реализации продукции предприятие недополучило прибыли.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br w:type="page"/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1D2E0D" w:rsidRDefault="001D2E0D">
      <w:pPr>
        <w:pStyle w:val="1"/>
      </w:pPr>
      <w:bookmarkStart w:id="2" w:name="_Toc514586347"/>
      <w:r>
        <w:t>Анализ рентабельности деятельности предприятия</w:t>
      </w:r>
      <w:bookmarkEnd w:id="2"/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Показатели рентабельности характеризуют эффективность работы предприятия в целом, доходность различных направлений деятельности, окупаемость затрат и т.д.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Рассчитаем показатели рентабельности деятельности ОАО «Крымпродмаш» за </w:t>
      </w:r>
      <w:r>
        <w:rPr>
          <w:rFonts w:ascii="Arial" w:hAnsi="Arial"/>
          <w:sz w:val="28"/>
          <w:lang w:val="en-US"/>
        </w:rPr>
        <w:t>I-II</w:t>
      </w:r>
      <w:r>
        <w:rPr>
          <w:rFonts w:ascii="Arial" w:hAnsi="Arial"/>
          <w:sz w:val="28"/>
        </w:rPr>
        <w:t xml:space="preserve"> полугодие. Рентабельность производственной деятельности (окупаемость издержек) вычисляется путем отношения валовой прибыли к сумме затрат по реализованной продукции: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1D2E0D" w:rsidRDefault="001D2E0D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lang w:val="en-US"/>
        </w:rPr>
        <w:t>R</w:t>
      </w:r>
      <w:r>
        <w:rPr>
          <w:rFonts w:ascii="Arial" w:hAnsi="Arial"/>
          <w:b/>
          <w:sz w:val="28"/>
          <w:vertAlign w:val="subscript"/>
        </w:rPr>
        <w:t>з1</w:t>
      </w:r>
      <w:r>
        <w:rPr>
          <w:rFonts w:ascii="Arial" w:hAnsi="Arial"/>
          <w:b/>
          <w:sz w:val="28"/>
        </w:rPr>
        <w:t xml:space="preserve"> = 1966 / 1855 = 106%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  <w:lang w:val="en-US"/>
        </w:rPr>
        <w:t>R</w:t>
      </w:r>
      <w:r>
        <w:rPr>
          <w:rFonts w:ascii="Arial" w:hAnsi="Arial"/>
          <w:b/>
          <w:sz w:val="28"/>
          <w:vertAlign w:val="subscript"/>
        </w:rPr>
        <w:t>з2</w:t>
      </w:r>
      <w:r>
        <w:rPr>
          <w:rFonts w:ascii="Arial" w:hAnsi="Arial"/>
          <w:b/>
          <w:sz w:val="28"/>
        </w:rPr>
        <w:t xml:space="preserve"> = 2662 / 3277 = 81,2%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4"/>
        </w:rPr>
      </w:pP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Она показывает, сколько предприятие имеет прибыли от каждой гривны, затраченной на производство и реализацию продукции. На протяжении 2000 года она снизилась на 24,8%.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Рентабельность продаж рассчитывается делением прибыли от реализации продукции на сумму полученной выручки:</w:t>
      </w:r>
    </w:p>
    <w:p w:rsidR="001D2E0D" w:rsidRDefault="001D2E0D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lang w:val="en-US"/>
        </w:rPr>
        <w:t>R</w:t>
      </w:r>
      <w:r>
        <w:rPr>
          <w:rFonts w:ascii="Arial" w:hAnsi="Arial"/>
          <w:b/>
          <w:sz w:val="28"/>
          <w:vertAlign w:val="subscript"/>
        </w:rPr>
        <w:t>п1</w:t>
      </w:r>
      <w:r>
        <w:rPr>
          <w:rFonts w:ascii="Arial" w:hAnsi="Arial"/>
          <w:b/>
          <w:sz w:val="28"/>
        </w:rPr>
        <w:t xml:space="preserve"> = 1966 / 4384 = 44,8%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  <w:lang w:val="en-US"/>
        </w:rPr>
        <w:t>R</w:t>
      </w:r>
      <w:r>
        <w:rPr>
          <w:rFonts w:ascii="Arial" w:hAnsi="Arial"/>
          <w:b/>
          <w:sz w:val="28"/>
          <w:vertAlign w:val="subscript"/>
        </w:rPr>
        <w:t>п2</w:t>
      </w:r>
      <w:r>
        <w:rPr>
          <w:rFonts w:ascii="Arial" w:hAnsi="Arial"/>
          <w:b/>
          <w:sz w:val="28"/>
        </w:rPr>
        <w:t xml:space="preserve"> = 2662 / 6759 = 39,4%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Характеризует эффективность предпринимательской деятельности: сколько прибыли имеет предприятие с гривны продаж. За анализируемый период она снизилась на 5,4%.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Рентабельность капитала исчисляется отношением балансовой прибыли к среднегодовой стоимости всего инвестируемого капитала:</w:t>
      </w:r>
    </w:p>
    <w:p w:rsidR="001D2E0D" w:rsidRDefault="001D2E0D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lang w:val="en-US"/>
        </w:rPr>
        <w:t>R</w:t>
      </w:r>
      <w:r>
        <w:rPr>
          <w:rFonts w:ascii="Arial" w:hAnsi="Arial"/>
          <w:b/>
          <w:sz w:val="28"/>
          <w:vertAlign w:val="subscript"/>
        </w:rPr>
        <w:t>к1</w:t>
      </w:r>
      <w:r>
        <w:rPr>
          <w:rFonts w:ascii="Arial" w:hAnsi="Arial"/>
          <w:b/>
          <w:sz w:val="28"/>
        </w:rPr>
        <w:t xml:space="preserve"> = 2208 / 43584 = 5,1%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  <w:lang w:val="en-US"/>
        </w:rPr>
        <w:t>R</w:t>
      </w:r>
      <w:r>
        <w:rPr>
          <w:rFonts w:ascii="Arial" w:hAnsi="Arial"/>
          <w:b/>
          <w:sz w:val="28"/>
          <w:vertAlign w:val="subscript"/>
        </w:rPr>
        <w:t>к2</w:t>
      </w:r>
      <w:r>
        <w:rPr>
          <w:rFonts w:ascii="Arial" w:hAnsi="Arial"/>
          <w:b/>
          <w:sz w:val="28"/>
        </w:rPr>
        <w:t xml:space="preserve"> = 29869 / 42839 = 7%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Мы видим, что она возросла за анализируемый период в 1,4 раза.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Основными резервами роста прибыли являются увеличение объема реализованной продукции, снижение ее себестоимости, повышение качества товарной продукции, реализация ее на более выгодных рынках и т.д.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Вышеприведенные расчеты показывают, что в настоящее время показатели рентабельности находятся на достаточно высоком уровне, но имеют неустойчивый характер, что объясняется нестабильностью цен на рынке.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1D2E0D" w:rsidRDefault="001D2E0D">
      <w:pPr>
        <w:pStyle w:val="20"/>
        <w:rPr>
          <w:rFonts w:ascii="Arial" w:hAnsi="Arial"/>
        </w:rPr>
      </w:pPr>
      <w:r>
        <w:rPr>
          <w:rFonts w:ascii="Arial" w:hAnsi="Arial"/>
        </w:rPr>
        <w:t>Анализ рентабельности по системе «Директ – костинг».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Рассмотрим анализ рентабельности по изделию: крышка закаточная.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маржинальном анализе, расчет влияния отдельных видов продукции производится по следующей модели:</w:t>
      </w:r>
    </w:p>
    <w:p w:rsidR="001D2E0D" w:rsidRDefault="001D2E0D">
      <w:pPr>
        <w:spacing w:line="360" w:lineRule="auto"/>
        <w:jc w:val="center"/>
        <w:rPr>
          <w:rFonts w:ascii="Arial" w:hAnsi="Arial"/>
          <w:b/>
          <w:sz w:val="28"/>
          <w:lang w:val="en-US"/>
        </w:rPr>
      </w:pPr>
      <w:r>
        <w:rPr>
          <w:rFonts w:ascii="Arial" w:hAnsi="Arial"/>
          <w:b/>
          <w:sz w:val="28"/>
          <w:lang w:val="en-US"/>
        </w:rPr>
        <w:t>R</w:t>
      </w:r>
      <w:r>
        <w:rPr>
          <w:rFonts w:ascii="Arial" w:hAnsi="Arial"/>
          <w:b/>
          <w:sz w:val="28"/>
          <w:vertAlign w:val="subscript"/>
          <w:lang w:val="en-US"/>
        </w:rPr>
        <w:t>i</w:t>
      </w:r>
      <w:r>
        <w:rPr>
          <w:rFonts w:ascii="Arial" w:hAnsi="Arial"/>
          <w:b/>
          <w:sz w:val="28"/>
        </w:rPr>
        <w:t xml:space="preserve"> = П</w:t>
      </w:r>
      <w:r>
        <w:rPr>
          <w:rFonts w:ascii="Arial" w:hAnsi="Arial"/>
          <w:b/>
          <w:sz w:val="28"/>
          <w:vertAlign w:val="subscript"/>
          <w:lang w:val="en-US"/>
        </w:rPr>
        <w:t>i</w:t>
      </w:r>
      <w:r>
        <w:rPr>
          <w:rFonts w:ascii="Arial" w:hAnsi="Arial"/>
          <w:b/>
          <w:sz w:val="28"/>
        </w:rPr>
        <w:t xml:space="preserve"> / З</w:t>
      </w:r>
      <w:r>
        <w:rPr>
          <w:rFonts w:ascii="Arial" w:hAnsi="Arial"/>
          <w:b/>
          <w:sz w:val="28"/>
          <w:vertAlign w:val="subscript"/>
          <w:lang w:val="en-US"/>
        </w:rPr>
        <w:t>i</w:t>
      </w:r>
      <w:r>
        <w:rPr>
          <w:rFonts w:ascii="Arial" w:hAnsi="Arial"/>
          <w:b/>
          <w:sz w:val="28"/>
        </w:rPr>
        <w:t xml:space="preserve"> = </w:t>
      </w:r>
      <w:r>
        <w:rPr>
          <w:rFonts w:ascii="Arial" w:hAnsi="Arial"/>
          <w:b/>
          <w:sz w:val="28"/>
          <w:lang w:val="en-US"/>
        </w:rPr>
        <w:t>[</w:t>
      </w:r>
      <w:r>
        <w:rPr>
          <w:rFonts w:ascii="Arial" w:hAnsi="Arial"/>
          <w:b/>
          <w:sz w:val="28"/>
          <w:lang w:val="uk-UA"/>
        </w:rPr>
        <w:t>К</w:t>
      </w:r>
      <w:r>
        <w:rPr>
          <w:rFonts w:ascii="Arial" w:hAnsi="Arial"/>
          <w:b/>
          <w:sz w:val="28"/>
          <w:vertAlign w:val="subscript"/>
          <w:lang w:val="en-US"/>
        </w:rPr>
        <w:t>i</w:t>
      </w:r>
      <w:r>
        <w:rPr>
          <w:rFonts w:ascii="Arial" w:hAnsi="Arial"/>
          <w:b/>
          <w:sz w:val="28"/>
          <w:lang w:val="en-US"/>
        </w:rPr>
        <w:t xml:space="preserve"> ( </w:t>
      </w:r>
      <w:r>
        <w:rPr>
          <w:rFonts w:ascii="Arial" w:hAnsi="Arial"/>
          <w:b/>
          <w:sz w:val="28"/>
          <w:lang w:val="uk-UA"/>
        </w:rPr>
        <w:t>У</w:t>
      </w:r>
      <w:r>
        <w:rPr>
          <w:rFonts w:ascii="Arial" w:hAnsi="Arial"/>
          <w:b/>
          <w:sz w:val="28"/>
          <w:vertAlign w:val="subscript"/>
          <w:lang w:val="en-US"/>
        </w:rPr>
        <w:t>i</w:t>
      </w:r>
      <w:r>
        <w:rPr>
          <w:rFonts w:ascii="Arial" w:hAnsi="Arial"/>
          <w:b/>
          <w:sz w:val="28"/>
          <w:lang w:val="en-US"/>
        </w:rPr>
        <w:t xml:space="preserve"> - V</w:t>
      </w:r>
      <w:r>
        <w:rPr>
          <w:rFonts w:ascii="Arial" w:hAnsi="Arial"/>
          <w:b/>
          <w:sz w:val="28"/>
          <w:vertAlign w:val="subscript"/>
          <w:lang w:val="en-US"/>
        </w:rPr>
        <w:t>i</w:t>
      </w:r>
      <w:r>
        <w:rPr>
          <w:rFonts w:ascii="Arial" w:hAnsi="Arial"/>
          <w:b/>
          <w:sz w:val="28"/>
          <w:lang w:val="en-US"/>
        </w:rPr>
        <w:t>) - H</w:t>
      </w:r>
      <w:r>
        <w:rPr>
          <w:rFonts w:ascii="Arial" w:hAnsi="Arial"/>
          <w:b/>
          <w:sz w:val="28"/>
          <w:vertAlign w:val="subscript"/>
          <w:lang w:val="en-US"/>
        </w:rPr>
        <w:t>i</w:t>
      </w:r>
      <w:r>
        <w:rPr>
          <w:rFonts w:ascii="Arial" w:hAnsi="Arial"/>
          <w:b/>
          <w:sz w:val="28"/>
          <w:lang w:val="en-US"/>
        </w:rPr>
        <w:t>] / [K</w:t>
      </w:r>
      <w:r>
        <w:rPr>
          <w:rFonts w:ascii="Arial" w:hAnsi="Arial"/>
          <w:b/>
          <w:sz w:val="28"/>
          <w:vertAlign w:val="subscript"/>
          <w:lang w:val="en-US"/>
        </w:rPr>
        <w:t xml:space="preserve">i </w:t>
      </w:r>
      <w:r>
        <w:rPr>
          <w:rFonts w:ascii="Arial" w:hAnsi="Arial"/>
          <w:b/>
          <w:sz w:val="28"/>
          <w:lang w:val="en-US"/>
        </w:rPr>
        <w:t>* V</w:t>
      </w:r>
      <w:r>
        <w:rPr>
          <w:rFonts w:ascii="Arial" w:hAnsi="Arial"/>
          <w:b/>
          <w:sz w:val="28"/>
          <w:vertAlign w:val="subscript"/>
          <w:lang w:val="en-US"/>
        </w:rPr>
        <w:t>i</w:t>
      </w:r>
      <w:r>
        <w:rPr>
          <w:rFonts w:ascii="Arial" w:hAnsi="Arial"/>
          <w:b/>
          <w:sz w:val="28"/>
          <w:lang w:val="en-US"/>
        </w:rPr>
        <w:t xml:space="preserve"> + H</w:t>
      </w:r>
      <w:r>
        <w:rPr>
          <w:rFonts w:ascii="Arial" w:hAnsi="Arial"/>
          <w:b/>
          <w:sz w:val="28"/>
          <w:vertAlign w:val="subscript"/>
          <w:lang w:val="en-US"/>
        </w:rPr>
        <w:t>i</w:t>
      </w:r>
      <w:r>
        <w:rPr>
          <w:rFonts w:ascii="Arial" w:hAnsi="Arial"/>
          <w:b/>
          <w:sz w:val="28"/>
          <w:lang w:val="en-US"/>
        </w:rPr>
        <w:t>]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lang w:val="en-US"/>
        </w:rPr>
      </w:pP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 данным таблицы 4. проведем факторный анализ рентабельности по крышке СКО:</w:t>
      </w:r>
    </w:p>
    <w:p w:rsidR="001D2E0D" w:rsidRDefault="001D2E0D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lang w:val="en-US"/>
        </w:rPr>
        <w:t>R</w:t>
      </w:r>
      <w:r>
        <w:rPr>
          <w:rFonts w:ascii="Arial" w:hAnsi="Arial"/>
          <w:b/>
          <w:sz w:val="28"/>
          <w:vertAlign w:val="subscript"/>
        </w:rPr>
        <w:t>пл</w:t>
      </w:r>
      <w:r>
        <w:rPr>
          <w:rFonts w:ascii="Arial" w:hAnsi="Arial"/>
          <w:b/>
          <w:sz w:val="28"/>
        </w:rPr>
        <w:t xml:space="preserve"> = </w:t>
      </w:r>
      <w:r>
        <w:rPr>
          <w:rFonts w:ascii="Arial" w:hAnsi="Arial"/>
          <w:b/>
          <w:sz w:val="28"/>
          <w:lang w:val="en-US"/>
        </w:rPr>
        <w:t>[</w:t>
      </w:r>
      <w:r>
        <w:rPr>
          <w:rFonts w:ascii="Arial" w:hAnsi="Arial"/>
          <w:b/>
          <w:sz w:val="28"/>
          <w:lang w:val="uk-UA"/>
        </w:rPr>
        <w:t>25000</w:t>
      </w:r>
      <w:r>
        <w:rPr>
          <w:rFonts w:ascii="Arial" w:hAnsi="Arial"/>
          <w:b/>
          <w:sz w:val="28"/>
          <w:lang w:val="en-US"/>
        </w:rPr>
        <w:t xml:space="preserve"> ( </w:t>
      </w:r>
      <w:r>
        <w:rPr>
          <w:rFonts w:ascii="Arial" w:hAnsi="Arial"/>
          <w:b/>
          <w:sz w:val="28"/>
          <w:lang w:val="uk-UA"/>
        </w:rPr>
        <w:t>108</w:t>
      </w:r>
      <w:r>
        <w:rPr>
          <w:rFonts w:ascii="Arial" w:hAnsi="Arial"/>
          <w:b/>
          <w:sz w:val="28"/>
          <w:lang w:val="en-US"/>
        </w:rPr>
        <w:t xml:space="preserve"> – 91,08) - 86000] / [25000 * 91,08 + 86000]</w:t>
      </w:r>
      <w:r>
        <w:rPr>
          <w:rFonts w:ascii="Arial" w:hAnsi="Arial"/>
          <w:b/>
          <w:sz w:val="28"/>
        </w:rPr>
        <w:t xml:space="preserve"> = 14,26%</w:t>
      </w:r>
    </w:p>
    <w:p w:rsidR="001D2E0D" w:rsidRDefault="001D2E0D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lang w:val="en-US"/>
        </w:rPr>
        <w:t>R</w:t>
      </w:r>
      <w:r>
        <w:rPr>
          <w:rFonts w:ascii="Arial" w:hAnsi="Arial"/>
          <w:b/>
          <w:sz w:val="28"/>
          <w:vertAlign w:val="subscript"/>
        </w:rPr>
        <w:t>усл1</w:t>
      </w:r>
      <w:r>
        <w:rPr>
          <w:rFonts w:ascii="Arial" w:hAnsi="Arial"/>
          <w:b/>
          <w:sz w:val="28"/>
        </w:rPr>
        <w:t xml:space="preserve"> = </w:t>
      </w:r>
      <w:r>
        <w:rPr>
          <w:rFonts w:ascii="Arial" w:hAnsi="Arial"/>
          <w:b/>
          <w:sz w:val="28"/>
          <w:lang w:val="en-US"/>
        </w:rPr>
        <w:t>[</w:t>
      </w:r>
      <w:r>
        <w:rPr>
          <w:rFonts w:ascii="Arial" w:hAnsi="Arial"/>
          <w:b/>
          <w:sz w:val="28"/>
          <w:lang w:val="uk-UA"/>
        </w:rPr>
        <w:t>10000</w:t>
      </w:r>
      <w:r>
        <w:rPr>
          <w:rFonts w:ascii="Arial" w:hAnsi="Arial"/>
          <w:b/>
          <w:sz w:val="28"/>
          <w:lang w:val="en-US"/>
        </w:rPr>
        <w:t xml:space="preserve"> ( </w:t>
      </w:r>
      <w:r>
        <w:rPr>
          <w:rFonts w:ascii="Arial" w:hAnsi="Arial"/>
          <w:b/>
          <w:sz w:val="28"/>
          <w:lang w:val="uk-UA"/>
        </w:rPr>
        <w:t>108</w:t>
      </w:r>
      <w:r>
        <w:rPr>
          <w:rFonts w:ascii="Arial" w:hAnsi="Arial"/>
          <w:b/>
          <w:sz w:val="28"/>
          <w:lang w:val="en-US"/>
        </w:rPr>
        <w:t xml:space="preserve"> – 91,08) - 86000] / [10000 * 91,08 + 86000]</w:t>
      </w:r>
      <w:r>
        <w:rPr>
          <w:rFonts w:ascii="Arial" w:hAnsi="Arial"/>
          <w:b/>
          <w:sz w:val="28"/>
        </w:rPr>
        <w:t xml:space="preserve"> = 8,35%</w:t>
      </w:r>
    </w:p>
    <w:p w:rsidR="001D2E0D" w:rsidRDefault="001D2E0D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lang w:val="en-US"/>
        </w:rPr>
        <w:t>R</w:t>
      </w:r>
      <w:r>
        <w:rPr>
          <w:rFonts w:ascii="Arial" w:hAnsi="Arial"/>
          <w:b/>
          <w:sz w:val="28"/>
          <w:vertAlign w:val="subscript"/>
        </w:rPr>
        <w:t>усл2</w:t>
      </w:r>
      <w:r>
        <w:rPr>
          <w:rFonts w:ascii="Arial" w:hAnsi="Arial"/>
          <w:b/>
          <w:sz w:val="28"/>
        </w:rPr>
        <w:t xml:space="preserve"> = </w:t>
      </w:r>
      <w:r>
        <w:rPr>
          <w:rFonts w:ascii="Arial" w:hAnsi="Arial"/>
          <w:b/>
          <w:sz w:val="28"/>
          <w:lang w:val="en-US"/>
        </w:rPr>
        <w:t>[</w:t>
      </w:r>
      <w:r>
        <w:rPr>
          <w:rFonts w:ascii="Arial" w:hAnsi="Arial"/>
          <w:b/>
          <w:sz w:val="28"/>
          <w:lang w:val="uk-UA"/>
        </w:rPr>
        <w:t>10000</w:t>
      </w:r>
      <w:r>
        <w:rPr>
          <w:rFonts w:ascii="Arial" w:hAnsi="Arial"/>
          <w:b/>
          <w:sz w:val="28"/>
          <w:lang w:val="en-US"/>
        </w:rPr>
        <w:t xml:space="preserve"> ( </w:t>
      </w:r>
      <w:r>
        <w:rPr>
          <w:rFonts w:ascii="Arial" w:hAnsi="Arial"/>
          <w:b/>
          <w:sz w:val="28"/>
          <w:lang w:val="uk-UA"/>
        </w:rPr>
        <w:t>120</w:t>
      </w:r>
      <w:r>
        <w:rPr>
          <w:rFonts w:ascii="Arial" w:hAnsi="Arial"/>
          <w:b/>
          <w:sz w:val="28"/>
          <w:lang w:val="en-US"/>
        </w:rPr>
        <w:t xml:space="preserve"> – 91,08) - 86000] / [10000 * 91,01 + 86000]</w:t>
      </w:r>
      <w:r>
        <w:rPr>
          <w:rFonts w:ascii="Arial" w:hAnsi="Arial"/>
          <w:b/>
          <w:sz w:val="28"/>
        </w:rPr>
        <w:t xml:space="preserve"> = 20,39%</w:t>
      </w:r>
    </w:p>
    <w:p w:rsidR="001D2E0D" w:rsidRDefault="001D2E0D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lang w:val="en-US"/>
        </w:rPr>
        <w:t>R</w:t>
      </w:r>
      <w:r>
        <w:rPr>
          <w:rFonts w:ascii="Arial" w:hAnsi="Arial"/>
          <w:b/>
          <w:sz w:val="28"/>
          <w:vertAlign w:val="subscript"/>
        </w:rPr>
        <w:t>усл3</w:t>
      </w:r>
      <w:r>
        <w:rPr>
          <w:rFonts w:ascii="Arial" w:hAnsi="Arial"/>
          <w:b/>
          <w:sz w:val="28"/>
        </w:rPr>
        <w:t xml:space="preserve"> = </w:t>
      </w:r>
      <w:r>
        <w:rPr>
          <w:rFonts w:ascii="Arial" w:hAnsi="Arial"/>
          <w:b/>
          <w:sz w:val="28"/>
          <w:lang w:val="en-US"/>
        </w:rPr>
        <w:t>[</w:t>
      </w:r>
      <w:r>
        <w:rPr>
          <w:rFonts w:ascii="Arial" w:hAnsi="Arial"/>
          <w:b/>
          <w:sz w:val="28"/>
          <w:lang w:val="uk-UA"/>
        </w:rPr>
        <w:t>10000</w:t>
      </w:r>
      <w:r>
        <w:rPr>
          <w:rFonts w:ascii="Arial" w:hAnsi="Arial"/>
          <w:b/>
          <w:sz w:val="28"/>
          <w:lang w:val="en-US"/>
        </w:rPr>
        <w:t xml:space="preserve"> ( </w:t>
      </w:r>
      <w:r>
        <w:rPr>
          <w:rFonts w:ascii="Arial" w:hAnsi="Arial"/>
          <w:b/>
          <w:sz w:val="28"/>
          <w:lang w:val="uk-UA"/>
        </w:rPr>
        <w:t>120</w:t>
      </w:r>
      <w:r>
        <w:rPr>
          <w:rFonts w:ascii="Arial" w:hAnsi="Arial"/>
          <w:b/>
          <w:sz w:val="28"/>
          <w:lang w:val="en-US"/>
        </w:rPr>
        <w:t xml:space="preserve"> – 91,01) - 34400] / [10000 * 91,01 + 34400]</w:t>
      </w:r>
      <w:r>
        <w:rPr>
          <w:rFonts w:ascii="Arial" w:hAnsi="Arial"/>
          <w:b/>
          <w:sz w:val="28"/>
        </w:rPr>
        <w:t xml:space="preserve"> = 28,41%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4"/>
        </w:rPr>
      </w:pP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Полученные данные показывают, что фактический уровень рентабельности в целом выше планового на 14,15%.</w:t>
      </w:r>
    </w:p>
    <w:p w:rsidR="001D2E0D" w:rsidRDefault="001D2E0D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lang w:val="en-US"/>
        </w:rPr>
        <w:sym w:font="Symbol" w:char="F044"/>
      </w:r>
      <w:r>
        <w:rPr>
          <w:rFonts w:ascii="Arial" w:hAnsi="Arial"/>
          <w:b/>
          <w:sz w:val="28"/>
          <w:lang w:val="en-US"/>
        </w:rPr>
        <w:t>R</w:t>
      </w:r>
      <w:r>
        <w:rPr>
          <w:rFonts w:ascii="Arial" w:hAnsi="Arial"/>
          <w:b/>
          <w:sz w:val="28"/>
          <w:vertAlign w:val="subscript"/>
        </w:rPr>
        <w:t>общ</w:t>
      </w:r>
      <w:r>
        <w:rPr>
          <w:rFonts w:ascii="Arial" w:hAnsi="Arial"/>
          <w:b/>
          <w:sz w:val="28"/>
        </w:rPr>
        <w:t xml:space="preserve"> = </w:t>
      </w:r>
      <w:r>
        <w:rPr>
          <w:rFonts w:ascii="Arial" w:hAnsi="Arial"/>
          <w:b/>
          <w:sz w:val="28"/>
          <w:lang w:val="en-US"/>
        </w:rPr>
        <w:t>28,41 – 14,26</w:t>
      </w:r>
      <w:r>
        <w:rPr>
          <w:rFonts w:ascii="Arial" w:hAnsi="Arial"/>
          <w:b/>
          <w:sz w:val="28"/>
        </w:rPr>
        <w:t xml:space="preserve"> = 14,15%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том числе за счет изменения:</w:t>
      </w:r>
    </w:p>
    <w:p w:rsidR="001D2E0D" w:rsidRDefault="001D2E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Количества реализованной продукции:</w:t>
      </w:r>
    </w:p>
    <w:p w:rsidR="001D2E0D" w:rsidRDefault="001D2E0D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lang w:val="en-US"/>
        </w:rPr>
        <w:sym w:font="Symbol" w:char="F044"/>
      </w:r>
      <w:r>
        <w:rPr>
          <w:rFonts w:ascii="Arial" w:hAnsi="Arial"/>
          <w:b/>
          <w:sz w:val="28"/>
          <w:lang w:val="en-US"/>
        </w:rPr>
        <w:t>R</w:t>
      </w:r>
      <w:r>
        <w:rPr>
          <w:rFonts w:ascii="Arial" w:hAnsi="Arial"/>
          <w:b/>
          <w:sz w:val="28"/>
          <w:vertAlign w:val="subscript"/>
        </w:rPr>
        <w:t>к</w:t>
      </w:r>
      <w:r>
        <w:rPr>
          <w:rFonts w:ascii="Arial" w:hAnsi="Arial"/>
          <w:b/>
          <w:sz w:val="28"/>
        </w:rPr>
        <w:t xml:space="preserve"> = </w:t>
      </w:r>
      <w:r>
        <w:rPr>
          <w:rFonts w:ascii="Arial" w:hAnsi="Arial"/>
          <w:b/>
          <w:sz w:val="28"/>
          <w:lang w:val="en-US"/>
        </w:rPr>
        <w:t>8,35 – 14,26</w:t>
      </w:r>
      <w:r>
        <w:rPr>
          <w:rFonts w:ascii="Arial" w:hAnsi="Arial"/>
          <w:b/>
          <w:sz w:val="28"/>
        </w:rPr>
        <w:t xml:space="preserve"> = -5,91%</w:t>
      </w:r>
    </w:p>
    <w:p w:rsidR="001D2E0D" w:rsidRDefault="001D2E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Цены реализации:</w:t>
      </w:r>
    </w:p>
    <w:p w:rsidR="001D2E0D" w:rsidRDefault="001D2E0D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lang w:val="en-US"/>
        </w:rPr>
        <w:sym w:font="Symbol" w:char="F044"/>
      </w:r>
      <w:r>
        <w:rPr>
          <w:rFonts w:ascii="Arial" w:hAnsi="Arial"/>
          <w:b/>
          <w:sz w:val="28"/>
          <w:lang w:val="en-US"/>
        </w:rPr>
        <w:t>R</w:t>
      </w:r>
      <w:r>
        <w:rPr>
          <w:rFonts w:ascii="Arial" w:hAnsi="Arial"/>
          <w:b/>
          <w:sz w:val="28"/>
          <w:vertAlign w:val="subscript"/>
        </w:rPr>
        <w:t>у</w:t>
      </w:r>
      <w:r>
        <w:rPr>
          <w:rFonts w:ascii="Arial" w:hAnsi="Arial"/>
          <w:b/>
          <w:sz w:val="28"/>
        </w:rPr>
        <w:t xml:space="preserve"> = </w:t>
      </w:r>
      <w:r>
        <w:rPr>
          <w:rFonts w:ascii="Arial" w:hAnsi="Arial"/>
          <w:b/>
          <w:sz w:val="28"/>
          <w:lang w:val="en-US"/>
        </w:rPr>
        <w:t>20,39 – 8,35</w:t>
      </w:r>
      <w:r>
        <w:rPr>
          <w:rFonts w:ascii="Arial" w:hAnsi="Arial"/>
          <w:b/>
          <w:sz w:val="28"/>
        </w:rPr>
        <w:t xml:space="preserve"> = 12,04%</w:t>
      </w:r>
    </w:p>
    <w:p w:rsidR="001D2E0D" w:rsidRDefault="001D2E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Удельных переменных затрат:</w:t>
      </w:r>
    </w:p>
    <w:p w:rsidR="001D2E0D" w:rsidRDefault="001D2E0D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lang w:val="en-US"/>
        </w:rPr>
        <w:sym w:font="Symbol" w:char="F044"/>
      </w:r>
      <w:r>
        <w:rPr>
          <w:rFonts w:ascii="Arial" w:hAnsi="Arial"/>
          <w:b/>
          <w:sz w:val="28"/>
          <w:lang w:val="en-US"/>
        </w:rPr>
        <w:t>R</w:t>
      </w:r>
      <w:r>
        <w:rPr>
          <w:rFonts w:ascii="Arial" w:hAnsi="Arial"/>
          <w:b/>
          <w:sz w:val="28"/>
          <w:vertAlign w:val="subscript"/>
          <w:lang w:val="en-US"/>
        </w:rPr>
        <w:t>v</w:t>
      </w:r>
      <w:r>
        <w:rPr>
          <w:rFonts w:ascii="Arial" w:hAnsi="Arial"/>
          <w:b/>
          <w:sz w:val="28"/>
        </w:rPr>
        <w:t xml:space="preserve"> = </w:t>
      </w:r>
      <w:r>
        <w:rPr>
          <w:rFonts w:ascii="Arial" w:hAnsi="Arial"/>
          <w:b/>
          <w:sz w:val="28"/>
          <w:lang w:val="en-US"/>
        </w:rPr>
        <w:t>21,69 – 20,39</w:t>
      </w:r>
      <w:r>
        <w:rPr>
          <w:rFonts w:ascii="Arial" w:hAnsi="Arial"/>
          <w:b/>
          <w:sz w:val="28"/>
        </w:rPr>
        <w:t xml:space="preserve"> = 1,3%</w:t>
      </w:r>
    </w:p>
    <w:p w:rsidR="001D2E0D" w:rsidRDefault="001D2E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Суммы постоянных затрат:</w:t>
      </w:r>
    </w:p>
    <w:p w:rsidR="001D2E0D" w:rsidRDefault="001D2E0D">
      <w:pPr>
        <w:spacing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>28,41 – 21,69</w:t>
      </w:r>
      <w:r>
        <w:rPr>
          <w:rFonts w:ascii="Arial" w:hAnsi="Arial"/>
          <w:sz w:val="28"/>
        </w:rPr>
        <w:t xml:space="preserve"> = 6,72%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Проведем факторный анализ рентабельности по обычной методике.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Факторный анализ по крышке закаточной: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Уровень рентабельности отдельных видов продукции зависит от среднереализационных цен и себестоимости единицы продукции.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Расчет влияния этих факторов на изменение уровня рентабельности произведем способом цепной подстановки:</w:t>
      </w:r>
    </w:p>
    <w:p w:rsidR="001D2E0D" w:rsidRDefault="001D2E0D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lang w:val="en-US"/>
        </w:rPr>
        <w:t>R</w:t>
      </w:r>
      <w:r>
        <w:rPr>
          <w:rFonts w:ascii="Arial" w:hAnsi="Arial"/>
          <w:b/>
          <w:sz w:val="28"/>
          <w:vertAlign w:val="subscript"/>
          <w:lang w:val="en-US"/>
        </w:rPr>
        <w:t>пл</w:t>
      </w:r>
      <w:r>
        <w:rPr>
          <w:rFonts w:ascii="Arial" w:hAnsi="Arial"/>
          <w:b/>
          <w:sz w:val="28"/>
        </w:rPr>
        <w:t xml:space="preserve"> = (</w:t>
      </w:r>
      <w:r>
        <w:rPr>
          <w:rFonts w:ascii="Arial" w:hAnsi="Arial"/>
          <w:b/>
          <w:sz w:val="28"/>
          <w:lang w:val="en-US"/>
        </w:rPr>
        <w:t>Ц</w:t>
      </w:r>
      <w:r>
        <w:rPr>
          <w:rFonts w:ascii="Arial" w:hAnsi="Arial"/>
          <w:b/>
          <w:sz w:val="28"/>
          <w:vertAlign w:val="subscript"/>
          <w:lang w:val="en-US"/>
        </w:rPr>
        <w:t>пл</w:t>
      </w:r>
      <w:r>
        <w:rPr>
          <w:rFonts w:ascii="Arial" w:hAnsi="Arial"/>
          <w:b/>
          <w:sz w:val="28"/>
          <w:lang w:val="en-US"/>
        </w:rPr>
        <w:t xml:space="preserve"> – С</w:t>
      </w:r>
      <w:r>
        <w:rPr>
          <w:rFonts w:ascii="Arial" w:hAnsi="Arial"/>
          <w:b/>
          <w:sz w:val="28"/>
          <w:vertAlign w:val="subscript"/>
          <w:lang w:val="en-US"/>
        </w:rPr>
        <w:t>пл</w:t>
      </w:r>
      <w:r>
        <w:rPr>
          <w:rFonts w:ascii="Arial" w:hAnsi="Arial"/>
          <w:b/>
          <w:sz w:val="28"/>
          <w:lang w:val="en-US"/>
        </w:rPr>
        <w:t>)</w:t>
      </w:r>
      <w:r>
        <w:rPr>
          <w:rFonts w:ascii="Arial" w:hAnsi="Arial"/>
          <w:b/>
          <w:sz w:val="28"/>
        </w:rPr>
        <w:t xml:space="preserve"> / С</w:t>
      </w:r>
      <w:r>
        <w:rPr>
          <w:rFonts w:ascii="Arial" w:hAnsi="Arial"/>
          <w:b/>
          <w:sz w:val="28"/>
          <w:vertAlign w:val="subscript"/>
        </w:rPr>
        <w:t>пл</w:t>
      </w:r>
    </w:p>
    <w:p w:rsidR="001D2E0D" w:rsidRDefault="001D2E0D">
      <w:pPr>
        <w:numPr>
          <w:ilvl w:val="0"/>
          <w:numId w:val="46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Плановый уровень рентабельности:</w:t>
      </w:r>
    </w:p>
    <w:p w:rsidR="001D2E0D" w:rsidRDefault="001D2E0D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lang w:val="en-US"/>
        </w:rPr>
        <w:t>R</w:t>
      </w:r>
      <w:r>
        <w:rPr>
          <w:rFonts w:ascii="Arial" w:hAnsi="Arial"/>
          <w:b/>
          <w:sz w:val="28"/>
          <w:vertAlign w:val="subscript"/>
          <w:lang w:val="en-US"/>
        </w:rPr>
        <w:t>пл</w:t>
      </w:r>
      <w:r>
        <w:rPr>
          <w:rFonts w:ascii="Arial" w:hAnsi="Arial"/>
          <w:b/>
          <w:sz w:val="28"/>
        </w:rPr>
        <w:t xml:space="preserve"> = (</w:t>
      </w:r>
      <w:r>
        <w:rPr>
          <w:rFonts w:ascii="Arial" w:hAnsi="Arial"/>
          <w:b/>
          <w:sz w:val="28"/>
          <w:lang w:val="en-US"/>
        </w:rPr>
        <w:t>108 – 94,52)</w:t>
      </w:r>
      <w:r>
        <w:rPr>
          <w:rFonts w:ascii="Arial" w:hAnsi="Arial"/>
          <w:b/>
          <w:sz w:val="28"/>
        </w:rPr>
        <w:t xml:space="preserve"> / 94,52= 14,26%</w:t>
      </w:r>
    </w:p>
    <w:p w:rsidR="001D2E0D" w:rsidRDefault="001D2E0D">
      <w:pPr>
        <w:numPr>
          <w:ilvl w:val="0"/>
          <w:numId w:val="46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За счет изменения цены он возрос на 12,7% (26,96-14,26)</w:t>
      </w:r>
    </w:p>
    <w:p w:rsidR="001D2E0D" w:rsidRDefault="001D2E0D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lang w:val="en-US"/>
        </w:rPr>
        <w:t>R</w:t>
      </w:r>
      <w:r>
        <w:rPr>
          <w:rFonts w:ascii="Arial" w:hAnsi="Arial"/>
          <w:b/>
          <w:sz w:val="28"/>
          <w:vertAlign w:val="subscript"/>
          <w:lang w:val="en-US"/>
        </w:rPr>
        <w:t>усл</w:t>
      </w:r>
      <w:r>
        <w:rPr>
          <w:rFonts w:ascii="Arial" w:hAnsi="Arial"/>
          <w:b/>
          <w:sz w:val="28"/>
        </w:rPr>
        <w:t xml:space="preserve"> = (</w:t>
      </w:r>
      <w:r>
        <w:rPr>
          <w:rFonts w:ascii="Arial" w:hAnsi="Arial"/>
          <w:b/>
          <w:sz w:val="28"/>
          <w:lang w:val="en-US"/>
        </w:rPr>
        <w:t>120 – 94,52)</w:t>
      </w:r>
      <w:r>
        <w:rPr>
          <w:rFonts w:ascii="Arial" w:hAnsi="Arial"/>
          <w:b/>
          <w:sz w:val="28"/>
        </w:rPr>
        <w:t xml:space="preserve"> / 94,52= 26,96%</w:t>
      </w:r>
    </w:p>
    <w:p w:rsidR="001D2E0D" w:rsidRDefault="001D2E0D">
      <w:pPr>
        <w:numPr>
          <w:ilvl w:val="0"/>
          <w:numId w:val="46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За счет изменения себестоимости продукции на 1,45% (28,41-26,96)</w:t>
      </w:r>
    </w:p>
    <w:p w:rsidR="001D2E0D" w:rsidRDefault="001D2E0D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lang w:val="en-US"/>
        </w:rPr>
        <w:t>R</w:t>
      </w:r>
      <w:r>
        <w:rPr>
          <w:rFonts w:ascii="Arial" w:hAnsi="Arial"/>
          <w:b/>
          <w:sz w:val="28"/>
          <w:vertAlign w:val="subscript"/>
          <w:lang w:val="en-US"/>
        </w:rPr>
        <w:t>ф</w:t>
      </w:r>
      <w:r>
        <w:rPr>
          <w:rFonts w:ascii="Arial" w:hAnsi="Arial"/>
          <w:b/>
          <w:sz w:val="28"/>
        </w:rPr>
        <w:t xml:space="preserve"> = (</w:t>
      </w:r>
      <w:r>
        <w:rPr>
          <w:rFonts w:ascii="Arial" w:hAnsi="Arial"/>
          <w:b/>
          <w:sz w:val="28"/>
          <w:lang w:val="en-US"/>
        </w:rPr>
        <w:t>120 – 93,45)</w:t>
      </w:r>
      <w:r>
        <w:rPr>
          <w:rFonts w:ascii="Arial" w:hAnsi="Arial"/>
          <w:b/>
          <w:sz w:val="28"/>
        </w:rPr>
        <w:t xml:space="preserve"> / 93,45= 28,41%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4"/>
        </w:rPr>
      </w:pP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План по рентабельности перевыполнен на 14,15% (28,41-14,26).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Сравнивая эти два анализа, видим, что полученные результаты отличаются. Анализ, проведенный по системе «Директ-костинг» совершеннее, т.к. в этом анализе учитывается взаимосвязь объема продаж, себестоимости и прибыли.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br w:type="page"/>
      </w:r>
    </w:p>
    <w:p w:rsidR="001D2E0D" w:rsidRDefault="001D2E0D">
      <w:pPr>
        <w:pStyle w:val="1"/>
      </w:pPr>
      <w:bookmarkStart w:id="3" w:name="_Toc514586348"/>
      <w:r>
        <w:t>Заключение</w:t>
      </w:r>
      <w:bookmarkEnd w:id="3"/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Анализ финансовых результатов деятельности предприятия является обобщающим и, следовательно, наиболее важным. В данном разделе приводится анализ выполнения плана по балансовой прибыли и рентабельности.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Как видно из расчета, ОАО «Крымпродмаш» в отчетном периоде план по балансовой перевыполнен, и уровень рентабельности находится на достаточно высоком уровне.</w:t>
      </w:r>
    </w:p>
    <w:p w:rsidR="001D2E0D" w:rsidRDefault="001D2E0D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Исходя из вышеизложенного, необходимо отметить, что в целом предприятие рационально использует производственные ресурсы. </w:t>
      </w:r>
      <w:bookmarkStart w:id="4" w:name="_GoBack"/>
      <w:bookmarkEnd w:id="4"/>
    </w:p>
    <w:sectPr w:rsidR="001D2E0D">
      <w:footerReference w:type="even" r:id="rId7"/>
      <w:footerReference w:type="default" r:id="rId8"/>
      <w:pgSz w:w="11906" w:h="16838"/>
      <w:pgMar w:top="709" w:right="709" w:bottom="83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E0D" w:rsidRDefault="001D2E0D">
      <w:r>
        <w:separator/>
      </w:r>
    </w:p>
  </w:endnote>
  <w:endnote w:type="continuationSeparator" w:id="0">
    <w:p w:rsidR="001D2E0D" w:rsidRDefault="001D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E0D" w:rsidRDefault="001D2E0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12</w:t>
    </w:r>
    <w:r>
      <w:rPr>
        <w:rStyle w:val="a9"/>
      </w:rPr>
      <w:fldChar w:fldCharType="end"/>
    </w:r>
  </w:p>
  <w:p w:rsidR="001D2E0D" w:rsidRDefault="001D2E0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E0D" w:rsidRDefault="001D2E0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1D2E0D" w:rsidRDefault="001D2E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E0D" w:rsidRDefault="001D2E0D">
      <w:r>
        <w:separator/>
      </w:r>
    </w:p>
  </w:footnote>
  <w:footnote w:type="continuationSeparator" w:id="0">
    <w:p w:rsidR="001D2E0D" w:rsidRDefault="001D2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44AA"/>
    <w:multiLevelType w:val="singleLevel"/>
    <w:tmpl w:val="E5E293C2"/>
    <w:lvl w:ilvl="0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</w:abstractNum>
  <w:abstractNum w:abstractNumId="1">
    <w:nsid w:val="02D12AFF"/>
    <w:multiLevelType w:val="singleLevel"/>
    <w:tmpl w:val="4FB2F814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">
    <w:nsid w:val="03700E75"/>
    <w:multiLevelType w:val="singleLevel"/>
    <w:tmpl w:val="A9CA14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3">
    <w:nsid w:val="05E015B1"/>
    <w:multiLevelType w:val="multilevel"/>
    <w:tmpl w:val="8B407E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F0273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1FE5D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47039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693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C261309"/>
    <w:multiLevelType w:val="singleLevel"/>
    <w:tmpl w:val="2AC8978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B446E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1F676AAB"/>
    <w:multiLevelType w:val="singleLevel"/>
    <w:tmpl w:val="F218470C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1">
    <w:nsid w:val="25013EC1"/>
    <w:multiLevelType w:val="multilevel"/>
    <w:tmpl w:val="49EEB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269D1824"/>
    <w:multiLevelType w:val="multilevel"/>
    <w:tmpl w:val="8B826B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3">
    <w:nsid w:val="27756CD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2D652660"/>
    <w:multiLevelType w:val="multilevel"/>
    <w:tmpl w:val="C9E04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E4D7762"/>
    <w:multiLevelType w:val="multilevel"/>
    <w:tmpl w:val="830A7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2E9D066D"/>
    <w:multiLevelType w:val="multilevel"/>
    <w:tmpl w:val="C9E04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35B93A7B"/>
    <w:multiLevelType w:val="singleLevel"/>
    <w:tmpl w:val="65587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A5F0C56"/>
    <w:multiLevelType w:val="singleLevel"/>
    <w:tmpl w:val="C1E06B00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9">
    <w:nsid w:val="3C5B3E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06811E1"/>
    <w:multiLevelType w:val="multilevel"/>
    <w:tmpl w:val="8B407E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40AC5953"/>
    <w:multiLevelType w:val="singleLevel"/>
    <w:tmpl w:val="07BC322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2">
    <w:nsid w:val="42516B91"/>
    <w:multiLevelType w:val="singleLevel"/>
    <w:tmpl w:val="EDCC51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472D3A13"/>
    <w:multiLevelType w:val="singleLevel"/>
    <w:tmpl w:val="65587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8A64774"/>
    <w:multiLevelType w:val="singleLevel"/>
    <w:tmpl w:val="DDF6A4F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5">
    <w:nsid w:val="4E380A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1393714"/>
    <w:multiLevelType w:val="singleLevel"/>
    <w:tmpl w:val="65587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4A05084"/>
    <w:multiLevelType w:val="multilevel"/>
    <w:tmpl w:val="8BA0F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568336DF"/>
    <w:multiLevelType w:val="singleLevel"/>
    <w:tmpl w:val="B040F8B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9">
    <w:nsid w:val="58BE37D7"/>
    <w:multiLevelType w:val="singleLevel"/>
    <w:tmpl w:val="46A2474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>
    <w:nsid w:val="59E44D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2226B9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>
    <w:nsid w:val="65E66B51"/>
    <w:multiLevelType w:val="singleLevel"/>
    <w:tmpl w:val="96DAA856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33">
    <w:nsid w:val="694A18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97D313D"/>
    <w:multiLevelType w:val="singleLevel"/>
    <w:tmpl w:val="3E966E5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5">
    <w:nsid w:val="6B944C8C"/>
    <w:multiLevelType w:val="singleLevel"/>
    <w:tmpl w:val="65587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CC80DF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6DB62EB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739D161C"/>
    <w:multiLevelType w:val="singleLevel"/>
    <w:tmpl w:val="E418FC8A"/>
    <w:lvl w:ilvl="0">
      <w:numFmt w:val="bullet"/>
      <w:lvlText w:val="-"/>
      <w:lvlJc w:val="left"/>
      <w:pPr>
        <w:tabs>
          <w:tab w:val="num" w:pos="426"/>
        </w:tabs>
        <w:ind w:left="426" w:hanging="360"/>
      </w:pPr>
      <w:rPr>
        <w:rFonts w:hint="default"/>
      </w:rPr>
    </w:lvl>
  </w:abstractNum>
  <w:abstractNum w:abstractNumId="39">
    <w:nsid w:val="756F61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B07189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34"/>
  </w:num>
  <w:num w:numId="3">
    <w:abstractNumId w:val="12"/>
  </w:num>
  <w:num w:numId="4">
    <w:abstractNumId w:val="11"/>
  </w:num>
  <w:num w:numId="5">
    <w:abstractNumId w:val="27"/>
  </w:num>
  <w:num w:numId="6">
    <w:abstractNumId w:val="22"/>
  </w:num>
  <w:num w:numId="7">
    <w:abstractNumId w:val="27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"/>
  </w:num>
  <w:num w:numId="11">
    <w:abstractNumId w:val="21"/>
  </w:num>
  <w:num w:numId="12">
    <w:abstractNumId w:val="39"/>
  </w:num>
  <w:num w:numId="13">
    <w:abstractNumId w:val="13"/>
  </w:num>
  <w:num w:numId="14">
    <w:abstractNumId w:val="40"/>
  </w:num>
  <w:num w:numId="15">
    <w:abstractNumId w:val="6"/>
  </w:num>
  <w:num w:numId="16">
    <w:abstractNumId w:val="5"/>
  </w:num>
  <w:num w:numId="17">
    <w:abstractNumId w:val="35"/>
  </w:num>
  <w:num w:numId="18">
    <w:abstractNumId w:val="33"/>
  </w:num>
  <w:num w:numId="19">
    <w:abstractNumId w:val="4"/>
  </w:num>
  <w:num w:numId="20">
    <w:abstractNumId w:val="17"/>
  </w:num>
  <w:num w:numId="21">
    <w:abstractNumId w:val="26"/>
  </w:num>
  <w:num w:numId="22">
    <w:abstractNumId w:val="23"/>
  </w:num>
  <w:num w:numId="23">
    <w:abstractNumId w:val="15"/>
  </w:num>
  <w:num w:numId="24">
    <w:abstractNumId w:val="30"/>
  </w:num>
  <w:num w:numId="25">
    <w:abstractNumId w:val="29"/>
  </w:num>
  <w:num w:numId="26">
    <w:abstractNumId w:val="31"/>
  </w:num>
  <w:num w:numId="27">
    <w:abstractNumId w:val="37"/>
  </w:num>
  <w:num w:numId="28">
    <w:abstractNumId w:val="9"/>
  </w:num>
  <w:num w:numId="29">
    <w:abstractNumId w:val="36"/>
  </w:num>
  <w:num w:numId="30">
    <w:abstractNumId w:val="2"/>
  </w:num>
  <w:num w:numId="31">
    <w:abstractNumId w:val="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32"/>
          <w:u w:val="none"/>
        </w:rPr>
      </w:lvl>
    </w:lvlOverride>
  </w:num>
  <w:num w:numId="32">
    <w:abstractNumId w:val="28"/>
  </w:num>
  <w:num w:numId="33">
    <w:abstractNumId w:val="24"/>
  </w:num>
  <w:num w:numId="34">
    <w:abstractNumId w:val="24"/>
    <w:lvlOverride w:ilvl="0">
      <w:lvl w:ilvl="0">
        <w:start w:val="9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32"/>
          <w:u w:val="none"/>
        </w:rPr>
      </w:lvl>
    </w:lvlOverride>
  </w:num>
  <w:num w:numId="35">
    <w:abstractNumId w:val="32"/>
  </w:num>
  <w:num w:numId="36">
    <w:abstractNumId w:val="18"/>
  </w:num>
  <w:num w:numId="37">
    <w:abstractNumId w:val="10"/>
  </w:num>
  <w:num w:numId="38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32"/>
          <w:u w:val="none"/>
        </w:rPr>
      </w:lvl>
    </w:lvlOverride>
  </w:num>
  <w:num w:numId="39">
    <w:abstractNumId w:val="1"/>
  </w:num>
  <w:num w:numId="40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32"/>
          <w:u w:val="none"/>
        </w:rPr>
      </w:lvl>
    </w:lvlOverride>
  </w:num>
  <w:num w:numId="41">
    <w:abstractNumId w:val="25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20"/>
  </w:num>
  <w:num w:numId="45">
    <w:abstractNumId w:val="19"/>
  </w:num>
  <w:num w:numId="46">
    <w:abstractNumId w:val="8"/>
  </w:num>
  <w:num w:numId="47">
    <w:abstractNumId w:val="38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E0D"/>
    <w:rsid w:val="001D2E0D"/>
    <w:rsid w:val="0058475E"/>
    <w:rsid w:val="0096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79BDE-670D-4160-8561-3028C5C0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360" w:line="360" w:lineRule="auto"/>
      <w:ind w:firstLine="300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pPr>
      <w:keepNext/>
      <w:spacing w:before="360" w:line="360" w:lineRule="auto"/>
      <w:ind w:firstLine="300"/>
      <w:jc w:val="right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pPr>
      <w:keepNext/>
      <w:spacing w:before="360" w:line="360" w:lineRule="auto"/>
      <w:ind w:firstLine="300"/>
      <w:jc w:val="right"/>
      <w:outlineLvl w:val="4"/>
    </w:pPr>
    <w:rPr>
      <w:snapToGrid w:val="0"/>
      <w:sz w:val="26"/>
    </w:rPr>
  </w:style>
  <w:style w:type="paragraph" w:styleId="6">
    <w:name w:val="heading 6"/>
    <w:basedOn w:val="a"/>
    <w:next w:val="a"/>
    <w:qFormat/>
    <w:pPr>
      <w:keepNext/>
      <w:spacing w:before="440"/>
      <w:ind w:firstLine="300"/>
      <w:outlineLvl w:val="5"/>
    </w:pPr>
    <w:rPr>
      <w:rFonts w:ascii="Arial" w:hAnsi="Arial"/>
      <w:b/>
      <w:snapToGrid w:val="0"/>
      <w:sz w:val="28"/>
    </w:rPr>
  </w:style>
  <w:style w:type="paragraph" w:styleId="7">
    <w:name w:val="heading 7"/>
    <w:basedOn w:val="a"/>
    <w:next w:val="a"/>
    <w:qFormat/>
    <w:pPr>
      <w:keepNext/>
      <w:spacing w:before="440"/>
      <w:ind w:firstLine="300"/>
      <w:jc w:val="center"/>
      <w:outlineLvl w:val="6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360" w:line="300" w:lineRule="auto"/>
      <w:ind w:firstLine="300"/>
    </w:pPr>
    <w:rPr>
      <w:snapToGrid w:val="0"/>
      <w:sz w:val="16"/>
    </w:rPr>
  </w:style>
  <w:style w:type="paragraph" w:styleId="a4">
    <w:name w:val="Title"/>
    <w:basedOn w:val="a"/>
    <w:qFormat/>
    <w:pPr>
      <w:spacing w:line="360" w:lineRule="auto"/>
      <w:jc w:val="center"/>
    </w:pPr>
    <w:rPr>
      <w:snapToGrid w:val="0"/>
      <w:sz w:val="28"/>
    </w:rPr>
  </w:style>
  <w:style w:type="paragraph" w:styleId="20">
    <w:name w:val="Body Text Indent 2"/>
    <w:basedOn w:val="a"/>
    <w:pPr>
      <w:spacing w:line="360" w:lineRule="auto"/>
      <w:ind w:firstLine="300"/>
    </w:pPr>
    <w:rPr>
      <w:snapToGrid w:val="0"/>
      <w:sz w:val="28"/>
    </w:rPr>
  </w:style>
  <w:style w:type="paragraph" w:styleId="a5">
    <w:name w:val="Body Text"/>
    <w:basedOn w:val="a"/>
    <w:pPr>
      <w:jc w:val="center"/>
    </w:pPr>
    <w:rPr>
      <w:sz w:val="28"/>
    </w:rPr>
  </w:style>
  <w:style w:type="paragraph" w:styleId="21">
    <w:name w:val="Body Text 2"/>
    <w:basedOn w:val="a"/>
    <w:pPr>
      <w:jc w:val="center"/>
    </w:pPr>
    <w:rPr>
      <w:sz w:val="24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Indent 3"/>
    <w:basedOn w:val="a"/>
    <w:pPr>
      <w:spacing w:before="440" w:line="360" w:lineRule="auto"/>
      <w:ind w:firstLine="709"/>
      <w:jc w:val="both"/>
    </w:pPr>
    <w:rPr>
      <w:snapToGrid w:val="0"/>
      <w:sz w:val="28"/>
    </w:rPr>
  </w:style>
  <w:style w:type="paragraph" w:styleId="10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="200"/>
    </w:pPr>
  </w:style>
  <w:style w:type="paragraph" w:styleId="31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a7">
    <w:name w:val="List"/>
    <w:basedOn w:val="a"/>
    <w:pPr>
      <w:widowControl w:val="0"/>
      <w:ind w:left="283" w:hanging="283"/>
    </w:p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         Конкурентное</vt:lpstr>
    </vt:vector>
  </TitlesOfParts>
  <Company>Предприятие "Техно Дент"</Company>
  <LinksUpToDate>false</LinksUpToDate>
  <CharactersWithSpaces>9826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        Конкурентное</dc:title>
  <dc:subject/>
  <dc:creator>Dr.Aibolit &amp; Kalashnikov</dc:creator>
  <cp:keywords/>
  <dc:description/>
  <cp:lastModifiedBy>admin</cp:lastModifiedBy>
  <cp:revision>2</cp:revision>
  <cp:lastPrinted>2001-05-15T15:51:00Z</cp:lastPrinted>
  <dcterms:created xsi:type="dcterms:W3CDTF">2014-04-02T18:25:00Z</dcterms:created>
  <dcterms:modified xsi:type="dcterms:W3CDTF">2014-04-02T18:25:00Z</dcterms:modified>
</cp:coreProperties>
</file>