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top w:w="15" w:type="dxa"/>
          <w:left w:w="15" w:type="dxa"/>
          <w:bottom w:w="15" w:type="dxa"/>
          <w:right w:w="15" w:type="dxa"/>
        </w:tblCellMar>
        <w:tblLook w:val="0000" w:firstRow="0" w:lastRow="0" w:firstColumn="0" w:lastColumn="0" w:noHBand="0" w:noVBand="0"/>
      </w:tblPr>
      <w:tblGrid>
        <w:gridCol w:w="9385"/>
      </w:tblGrid>
      <w:tr w:rsidR="0034757B">
        <w:trPr>
          <w:tblCellSpacing w:w="0" w:type="dxa"/>
        </w:trPr>
        <w:tc>
          <w:tcPr>
            <w:tcW w:w="0" w:type="auto"/>
            <w:vAlign w:val="center"/>
          </w:tcPr>
          <w:p w:rsidR="00920CC9" w:rsidRDefault="00920CC9">
            <w:pPr>
              <w:pStyle w:val="1"/>
            </w:pPr>
          </w:p>
          <w:p w:rsidR="0034757B" w:rsidRDefault="0034757B">
            <w:pPr>
              <w:pStyle w:val="1"/>
            </w:pPr>
            <w:r>
              <w:t>Анализ финансовых результатов деятельности предприятия и перспективное планирование</w:t>
            </w:r>
          </w:p>
          <w:p w:rsidR="0034757B" w:rsidRDefault="0034757B">
            <w:r>
              <w:t>                                                                                                                    </w:t>
            </w:r>
            <w:hyperlink r:id="rId4" w:history="1">
              <w:r w:rsidR="00B621A3">
                <w:rPr>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25pt;height:15pt">
                    <v:imagedata r:id="rId5" o:title=""/>
                  </v:shape>
                </w:pict>
              </w:r>
              <w:r>
                <w:rPr>
                  <w:rStyle w:val="a3"/>
                </w:rPr>
                <w:t> </w:t>
              </w:r>
              <w:r>
                <w:rPr>
                  <w:rStyle w:val="a4"/>
                  <w:rFonts w:ascii="Verdana" w:hAnsi="Verdana"/>
                  <w:color w:val="0000FF"/>
                  <w:sz w:val="20"/>
                  <w:szCs w:val="20"/>
                  <w:u w:val="single"/>
                </w:rPr>
                <w:t>Скачать работу</w:t>
              </w:r>
            </w:hyperlink>
            <w:r>
              <w:t xml:space="preserve"> </w:t>
            </w:r>
          </w:p>
        </w:tc>
      </w:tr>
    </w:tbl>
    <w:p w:rsidR="0034757B" w:rsidRDefault="0034757B" w:rsidP="0034757B">
      <w:pPr>
        <w:rPr>
          <w:vanish/>
        </w:rPr>
      </w:pPr>
    </w:p>
    <w:tbl>
      <w:tblPr>
        <w:tblW w:w="5000" w:type="pct"/>
        <w:tblCellSpacing w:w="0" w:type="dxa"/>
        <w:tblCellMar>
          <w:top w:w="30" w:type="dxa"/>
          <w:left w:w="30" w:type="dxa"/>
          <w:bottom w:w="30" w:type="dxa"/>
          <w:right w:w="30" w:type="dxa"/>
        </w:tblCellMar>
        <w:tblLook w:val="0000" w:firstRow="0" w:lastRow="0" w:firstColumn="0" w:lastColumn="0" w:noHBand="0" w:noVBand="0"/>
      </w:tblPr>
      <w:tblGrid>
        <w:gridCol w:w="9415"/>
      </w:tblGrid>
      <w:tr w:rsidR="0034757B">
        <w:trPr>
          <w:trHeight w:val="30"/>
          <w:tblCellSpacing w:w="0" w:type="dxa"/>
        </w:trPr>
        <w:tc>
          <w:tcPr>
            <w:tcW w:w="0" w:type="auto"/>
          </w:tcPr>
          <w:p w:rsidR="0034757B" w:rsidRDefault="0034757B">
            <w:pPr>
              <w:rPr>
                <w:sz w:val="4"/>
              </w:rPr>
            </w:pPr>
          </w:p>
        </w:tc>
      </w:tr>
    </w:tbl>
    <w:p w:rsidR="0034757B" w:rsidRDefault="0034757B" w:rsidP="0034757B">
      <w:pPr>
        <w:pStyle w:val="a5"/>
      </w:pPr>
      <w:r>
        <w:t>Оглавление</w:t>
      </w:r>
      <w:r>
        <w:br/>
        <w:t>Введение 3</w:t>
      </w:r>
      <w:r>
        <w:br/>
        <w:t>Теоретические основы финансового анализа. 6</w:t>
      </w:r>
      <w:r>
        <w:br/>
        <w:t xml:space="preserve">1.2. Анализ финансовой отчетности - основа принятия </w:t>
      </w:r>
      <w:r>
        <w:br/>
        <w:t>оптимального управленческого решения. 6</w:t>
      </w:r>
      <w:r>
        <w:br/>
        <w:t>2. Финансовый анализ бухгалтерской отчетности ОАО "ЗЛЕКТРОТЕРМ" 10</w:t>
      </w:r>
      <w:r>
        <w:br/>
        <w:t>2.1 Краткая характеристика предприятия. 10</w:t>
      </w:r>
      <w:r>
        <w:br/>
        <w:t xml:space="preserve">2.2. Финансовое состояние предприятия по данным </w:t>
      </w:r>
      <w:r>
        <w:br/>
        <w:t>бухгалтерского баланса. 11</w:t>
      </w:r>
      <w:r>
        <w:br/>
        <w:t xml:space="preserve">2.3. Кредитоспособность и платежеспособность ОАО </w:t>
      </w:r>
      <w:r>
        <w:br/>
        <w:t>"Электротерм". 13</w:t>
      </w:r>
      <w:r>
        <w:br/>
        <w:t>2.4. Анализ финансовых результатов предприятия. 19</w:t>
      </w:r>
      <w:r>
        <w:br/>
        <w:t>2.5. Рентабельность и деловая активность предприятия. 21</w:t>
      </w:r>
      <w:r>
        <w:br/>
        <w:t>3. Оперативная финансовая стратегия предприятия. 25</w:t>
      </w:r>
      <w:r>
        <w:br/>
        <w:t>Заключение. 27</w:t>
      </w:r>
      <w:r>
        <w:br/>
        <w:t>Список литературы. 30</w:t>
      </w:r>
      <w:r>
        <w:br/>
        <w:t>Приложения 31</w:t>
      </w:r>
      <w:r>
        <w:br/>
        <w:t>Бухгалтерский баланс ф. № 1.</w:t>
      </w:r>
      <w:r>
        <w:br/>
        <w:t>Отчет о финансовых результатах ф. № 2.</w:t>
      </w:r>
      <w:r>
        <w:br/>
        <w:t>Приложение к балансу</w:t>
      </w:r>
      <w:r>
        <w:br/>
        <w:t>Отчет о движении капитала ф. № 3.</w:t>
      </w:r>
      <w:r>
        <w:br/>
        <w:t>Приложение ф. № 5.</w:t>
      </w:r>
      <w:r>
        <w:br/>
        <w:t>Введение.</w:t>
      </w:r>
      <w:r>
        <w:br/>
        <w:t>В современных экономических условиях деятельность каждого хозяйствующего объекта является предметом внимания внешних и внутренних пользователей.</w:t>
      </w:r>
      <w:r>
        <w:br/>
        <w:t>На основе доступной отчетной бухгалтерской информации, заинтересованные стороны объективно оценивают внутреннее и внешнее состояние анализируемого объекта, его состоятельность, доходность, перспективность развития, для дальнейшего принятия делового решения.</w:t>
      </w:r>
      <w:r>
        <w:br/>
        <w:t>Внешних пользователей интересует платежеспособность и ликвидность предприятия.</w:t>
      </w:r>
      <w:r>
        <w:br/>
        <w:t>Конкретно, поставщиков и банков интересует информация о платежеспособности предприятия, с которым они работают.</w:t>
      </w:r>
      <w:r>
        <w:br/>
        <w:t>Инвесторы - заинтересованы в прибыли и ликвидности.</w:t>
      </w:r>
      <w:r>
        <w:br/>
        <w:t>Государство - в возможности платить налоги.</w:t>
      </w:r>
      <w:r>
        <w:br/>
        <w:t>Внутренних пользователей (учредителей, акционеров) интересует вся работа предприятия, его организация производства, рентабельность, возможность расширения, производства новых видов продукции или услуг, стабильность.</w:t>
      </w:r>
      <w:r>
        <w:br/>
        <w:t>По международным стандартам бухгалтерская отчетность делится на финансовую и управленческую.</w:t>
      </w:r>
      <w:r>
        <w:br/>
        <w:t>Финансовая отчетность проводится на основе бухгалтерской отчетности и доступна внешним пользователям.</w:t>
      </w:r>
      <w:r>
        <w:br/>
        <w:t>Управленческая отчетность предназначена для внутренних пользователей, является коммерческой тайной предприятия, без разрешения руководителя доступа к ней нет. На ее основе принимаются решения по улучшению организации производства, выявляется возможность снижения себестоимости продукции или услуг, разрабатываются инвестиционные проекты, разрабатываются новые "НОУ_ХАУ".</w:t>
      </w:r>
      <w:r>
        <w:br/>
        <w:t>Финансовый анализ дает возможность оценить:</w:t>
      </w:r>
      <w:r>
        <w:br/>
        <w:t>имущественное состояние предприятия;</w:t>
      </w:r>
      <w:r>
        <w:br/>
        <w:t>степень предпринимательского риска;</w:t>
      </w:r>
      <w:r>
        <w:br/>
        <w:t>потребность в дополнительных источниках финансирования;</w:t>
      </w:r>
      <w:r>
        <w:br/>
        <w:t>рациональное привлечение заемных средств;</w:t>
      </w:r>
      <w:r>
        <w:br/>
        <w:t>обоснованность политики распределения и использования средств предприятия;</w:t>
      </w:r>
      <w:r>
        <w:br/>
        <w:t>целесообразность выбора инвестиций</w:t>
      </w:r>
      <w:r>
        <w:br/>
        <w:t>и т.д.</w:t>
      </w:r>
      <w:r>
        <w:br/>
        <w:t>Современный финансовый анализ тесно связан с внешней средой. Усилилась зависимость предприятий от внешних экономических процессов (инфляция), надежности контрагентов (поставщики и покупатели), усложнилась законодательная база. В новых современных условиях финансового анализа, появилась возможность качественно оценить работу экономического субъекта, как для внутренних, так и для внешних пользователей.</w:t>
      </w:r>
      <w:r>
        <w:br/>
        <w:t>Необходимо отметить, что мировая экономическая наука имеет достаточно предложений по организации и проведению финансового анализа.</w:t>
      </w:r>
      <w:r>
        <w:br/>
        <w:t>Нельзя отвергать, что раньше до начала экономических реформ, финансовый анализ отсутствовал. Его обязательно проводили, выявляли узкие места, разрабатывали мероприятия по их ликвидации.</w:t>
      </w:r>
      <w:r>
        <w:br/>
        <w:t>Новые времена потребовали новых правил и методик проведения анализа.</w:t>
      </w:r>
      <w:r>
        <w:br/>
        <w:t>Отечественные специалисты, ученые стали изучать работы зарубежных авторов, применять к нашим российским условиям.</w:t>
      </w:r>
      <w:r>
        <w:br/>
        <w:t>В процессе подготовки курсового проекта пришлось познакомиться с работами зарубежных экономистов.</w:t>
      </w:r>
      <w:r>
        <w:br/>
        <w:t>Интересны работы Фридман Дж., Ордуей Н. "Анализ и оценка приносящей доход недвижимости", Хелберта Э. "Техника финансового анализа", Холта Р., Барнеса С. "Планирование инвестиций" и другие. Техника расчетов и их анализ понятна, и возможна к применению в наших условиях.</w:t>
      </w:r>
      <w:r>
        <w:br/>
        <w:t>Но, руководствоваться рекомендуемыми разработками и значением показателей следует относиться взвешенно, учитывая особенности нашей страны, самого исследуемого предприятия, времени, в котором существует экономический субъект.</w:t>
      </w:r>
      <w:r>
        <w:br/>
        <w:t>Работы российских ученых в области финансового анализа более полезны с точки применения в наших современных условиях.</w:t>
      </w:r>
      <w:r>
        <w:br/>
        <w:t>Авторы Шеремет А.Д., Сайфулин Р.С. а работе "Методика финансового анализа" очень доходчиво поясняют методику расчета и проведения финансового анализа.</w:t>
      </w:r>
      <w:r>
        <w:br/>
        <w:t>В работе автора Ковалева В.В. "Финансовый анализ. Управление капиталом. Выбор инвестиций. Анализ отчетности" подробно показан расчет и анализ.</w:t>
      </w:r>
      <w:r>
        <w:br/>
        <w:t>Авторы Донцова Л.В., Никифорова Н.А. "Анализ бухгалтерской отчетности" лаконично и толково осветили правила и методику финансового анализа. Их работа, как и работа О.В. Ефимовой "Финансовый анализ" являются практическим пособием для работающих менеджеров, бухгалтеров - аналитиков и руководителей.</w:t>
      </w:r>
      <w:r>
        <w:br/>
        <w:t>Большую пользу для специалистов предприятий окажут работы Черникова И.Д. "Анализ финансовой деятельности малых предприятий" по вопросам организации и проведения финансового анализа в действующих фирмах и малых предприятиях.</w:t>
      </w:r>
      <w:r>
        <w:br/>
        <w:t>Автор Кондраков Н.П. "Эккаунинг для менеджеров. Бухгалтерский учет и финансово - хозяйственный анализ" дает возможность познакомиться с историей, теорией и практикой ведения любого анализа.</w:t>
      </w:r>
      <w:r>
        <w:br/>
        <w:t>С некоторыми авторами можно поспорить, но самое главное они понимают особенности происходящего в России в конце второго тысячелетия.</w:t>
      </w:r>
      <w:r>
        <w:br/>
        <w:t>1.Теоретические основы финансового анализа.</w:t>
      </w:r>
      <w:r>
        <w:br/>
        <w:t>Анализ финансовой отчетности - основа принятия оптимального управленческого решения.</w:t>
      </w:r>
      <w:r>
        <w:br/>
        <w:t>Финансовый анализ в современных условиях помогает руководителю владеть ситуацией на предприятии. Движение финансовых потоков необходимо прогнозировать, необходимо также оперативно влиять на отрицательные явления.</w:t>
      </w:r>
      <w:r>
        <w:br/>
        <w:t>Существуют условия обязательные для выполнения финансового анализа.</w:t>
      </w:r>
      <w:r>
        <w:br/>
        <w:t>Первым условием является понимание присущих учетной информации ограничений, а так же знаний учетных правил, которые применяются при формировании информации. Без этого правила количественный метод финансового анализа теряет смысл. Необходимо учитывать сопоставимость количественных данных с учетом инфляции, тогда использование финансовых коэффициентов будет оправдано.</w:t>
      </w:r>
      <w:r>
        <w:br/>
        <w:t xml:space="preserve">Второе условие проведение анализа это качественная оценка количественных показателей. </w:t>
      </w:r>
      <w:r>
        <w:br/>
        <w:t>К качественным оценкам можно отнести:</w:t>
      </w:r>
      <w:r>
        <w:br/>
        <w:t>оценку ситуации и стоящих проблем;</w:t>
      </w:r>
      <w:r>
        <w:br/>
        <w:t>конкретную ситуацию и цель анализа;</w:t>
      </w:r>
      <w:r>
        <w:br/>
        <w:t>оценку надежности информации;</w:t>
      </w:r>
      <w:r>
        <w:br/>
        <w:t>оценку неопределенности и риска.</w:t>
      </w:r>
      <w:r>
        <w:br/>
        <w:t>Третьим условием читается наличие программы действий, которая определяет конкретную цель проведения анализа, т.е. определение ликвидности, платежеспособности, для прогнозирования будущих денежных потоков.</w:t>
      </w:r>
      <w:r>
        <w:br/>
        <w:t>Все аналитические показатели не должны рассматриваться в отрыве друг от друга. Прибыль, как показатель, важен сам по себе, но в отрыве от изменения объема производства или изменения затрат, мало что дает. Показатели надо анализировать в динамике, в сопоставимых единицах, в долевом изменении. Анализ проводят не только фактических данных, но и анализируют с контрольными, нормативными и плановыми данными. Увеличение доли затрат может объясняться и обязательной необходимостью и неудовлетворительной организацией производства, связанной с необоснованным списанием материальных и трудовых затрат в производство, влияющих на себестоимость, ее сбыт, как более дорогой. Поэтому необходимо применять соответствующие меры.</w:t>
      </w:r>
      <w:r>
        <w:br/>
        <w:t>Обобщающим показателем деятельности любого предприятия является соотношение прибыли и вложенного капитала.</w:t>
      </w:r>
      <w:r>
        <w:br/>
        <w:t>Если рентабельность вложенного рубля на рубль произведенной продукции, ниже прибыли, значит, при сложившейся ситуации объем реализации отмечается замедленным процессом скорости оборотов средств предприятия, или необоснованного увеличения списания материальных затрат. Следовательно, надо уменьшить запасы товарно-материальных ценностей на складах, или поменять практику заключения договоров с покупателями. Можно предложить систему предоплаты.</w:t>
      </w:r>
      <w:r>
        <w:br/>
        <w:t>Анализ важен не сам по себе, а с точки зрения изменения в динамике по данным отчетных периодов и прогнозирование.</w:t>
      </w:r>
      <w:r>
        <w:br/>
        <w:t>Так оценка в динамике структуры доходов и расходов позволяет прогнозировать величину прибыли. Исходя, из ожидаемого объема реализации, изменения цен на сырье и материалы, на изменение отпускных цен на готовую продукцию, ставки банка за кредит и т.д., можно рассчитать величину прибыли на будущее.</w:t>
      </w:r>
      <w:r>
        <w:br/>
        <w:t>При анализе платежеспособности предприятия и его ликвидности особое внимание уделяется расчету способности предприятия к платежам и возможности в дальнейшем рассчитываться по долгам, позволяет определить несостоятельность экономического субъекта.</w:t>
      </w:r>
      <w:r>
        <w:br/>
        <w:t>Анализ структуры капитала позволяет определить основное соотношение объемов собственного и заемного капитала, тенденции их изменения, охарактеризовать рациональность структуры привлечения и размещения этих средств. Важно определить, что размером собственного капитала предприятие отвечает по долгам, следовательно, и объем заемных средств не должен быть выше размера собственного капитала. Необходимо анализировать и цену капитала, на каких условиях он будет получаться.</w:t>
      </w:r>
      <w:r>
        <w:br/>
        <w:t>Оценка оборачиваемости капитала позволяет определить факторы. Влияющие на скорость оборачиваемости капитала, вложенного в производственно-коммерческую деятельность и вариантов сокращения. Ведь, чем быстрее оборачивается капитал, тем больше он приносит пользы, он не лежит мертвым грузом в сырье и материалах, готовой продукции, дебиторской задолженности.</w:t>
      </w:r>
      <w:r>
        <w:br/>
        <w:t>В оценке платежеспособности особое место занимает анализ движения денежных потоков. Этот контроль выявляет не рациональное использование денежных средств. Кредиторы на основе этой отчетности составляют о способности предприятия генерировать денежные средства в нужном направлении для расчетов с ними.</w:t>
      </w:r>
      <w:r>
        <w:br/>
        <w:t>Анализ доходности позволяет определить эффективность деятельности предприятия, рассчитать на будущее точку безубыточности, степень риска на ближайшее будущее. При потребности в заемных средствах на длительный период, необходимо проанализировать стоимость денег во времени, определить риск, рассчитать доход и доказать инвесторам о собственной состоятельности.</w:t>
      </w:r>
      <w:r>
        <w:br/>
        <w:t>Анализ безубыточности позволяет определить критический объем реализации от объема производства, целесообразность принятия дополнительных заказов.</w:t>
      </w:r>
      <w:r>
        <w:br/>
        <w:t>При организации финансового анализа на предприятии необходимо определить, что информация надежна, что она читается, и что она анализируема.</w:t>
      </w:r>
      <w:r>
        <w:br/>
        <w:t>Информационной базой для проведения анализа являются данные бухгалтерской отчетности по установленной форме.</w:t>
      </w:r>
      <w:r>
        <w:br/>
        <w:t>Надежность информации важна в большей степени для внешних пользователей. Искаженные данные в последствии для предприятия, могут обернуться, невозможностью рассчитаться с кредиторами и инвесторами. А это штрафы, пени, неустойки. Банк не будет давать кредиты, поставщики будут работать по предоплате, инвесторы не будут вкладывать средства. Вся бухгалтерская информация должна подтверждаться сохранностью документации, наличием контроля за деятельностью, ведением бухгалтерского учета в соответствии с законодательной и нормативной базой, не должно отмечаться искажений и фальсификаций.</w:t>
      </w:r>
      <w:r>
        <w:br/>
        <w:t>При чтении информация должна формировать первоначальное представление о деятельности предприятия. Информация должна быть сравнимой и сопоставимой, необходимо убедиться в ее однородности оценке статей и парил ведения отчетности по утвержденной Учетной политике.</w:t>
      </w:r>
      <w:r>
        <w:br/>
        <w:t>На этом этапе определяется соотношение статей актива и пассива баланса, сумму чистых и ликвидных активов, их отклонения по сравнению с предыдущим периодом.</w:t>
      </w:r>
      <w:r>
        <w:br/>
        <w:t>Изменение валюты баланса позволяет выявить причины увеличения дебиторской или кредиторской задолженности, сокращение производственных запасов, денежных средств.</w:t>
      </w:r>
      <w:r>
        <w:br/>
        <w:t>Для удобства таких расчетов составляется аналитический баланс. Он укрупняет статьи по экономическому признаку и позволяет сопоставлять и анализировать эти группы в целом и по статьям по мере необходимости.</w:t>
      </w:r>
      <w:r>
        <w:br/>
        <w:t>Анализ информации позволяет определить поток оборотных средств, приток источников, определить необходимость и обоснованность этих потоков.</w:t>
      </w:r>
      <w:r>
        <w:br/>
      </w:r>
      <w:r>
        <w:br/>
      </w:r>
      <w:r>
        <w:br/>
      </w:r>
      <w:r>
        <w:br/>
        <w:t>2.Финансовый анализ бухгалтерской отечности ОАО "Электротерм".</w:t>
      </w:r>
      <w:r>
        <w:br/>
        <w:t>2.1 Краткая характеристика предприятия.</w:t>
      </w:r>
      <w:r>
        <w:br/>
        <w:t>Анализируемое предприятие было образовано в 1947 году на базе действующих мастерских по ремонту электротермического оборудования решением Совнаркома путей сообщения и Совнаркома электротехнического строения.</w:t>
      </w:r>
      <w:r>
        <w:br/>
        <w:t>Позднее предприятие полностью перешло в подчинение Министерства электротехнического машиностроения и действовало под его руководством до момента реорганизации в 1994 году в самостоятельное предприятие. В 1994 году получило статус открытого акционерного общества "Электротерм".</w:t>
      </w:r>
      <w:r>
        <w:br/>
        <w:t>С 1990 по 1994 годы предприятие почти полностью прекратило свою деятельность, вставал вопрос о полной его ликвидации и продаже по частям.</w:t>
      </w:r>
      <w:r>
        <w:br/>
        <w:t>Часть производственных площадей были проданы, были проданы помещения детских дошкольных учреждений, часть жилого фонда передана муниципальным властям.</w:t>
      </w:r>
      <w:r>
        <w:br/>
        <w:t>В 1994 году было решено организовать ОАО. 20 % акций принадлежит министерству, 20% акций городу, 60 % акций находятся в собственности работников предприятия.</w:t>
      </w:r>
      <w:r>
        <w:br/>
        <w:t>Основной деятельностью предприятия является производство электротермического оборудования, запасных частей и комплектующих, изготовление литья и товаров народного потребления (электрические плиты, обогреватели, электроприборы).</w:t>
      </w:r>
      <w:r>
        <w:br/>
        <w:t>Учетной политикой предусмотрен полный План счетов бухгалтерского учета, отчет по полной форме, годовая пояснительная записка, аудиторское заключение.</w:t>
      </w:r>
      <w:r>
        <w:br/>
        <w:t>География поставок у предприятия обширная. Продукция пользуется большим спросом, заказов много.</w:t>
      </w:r>
      <w:r>
        <w:br/>
        <w:t>На предприятии работает порядка 400 человек, за счет прибыли содержится жилой фонд, база отдыха. ОАО "Электротерм" не относится к числу прибыльных предприятий, но в течении трех лет оно работает спокойно и стабильно.</w:t>
      </w:r>
      <w:r>
        <w:br/>
        <w:t>По данному предприятию будет проведен анализ кредитоспособности, платежеспособности, финансовых результатов, рентабельности и деловой активности.</w:t>
      </w:r>
      <w:r>
        <w:br/>
        <w:t>2.2 Финансовое состояние предприятия по данным бухгалтерского баланса.</w:t>
      </w:r>
      <w:r>
        <w:br/>
        <w:t>Для анализа предприятие позволило воспользоваться данными бухгалтерской отчетности за 1999 год. Информационная база это данные за 1</w:t>
      </w:r>
      <w:r>
        <w:br/>
        <w:t>квартал, полугодие, 9 месяцев и год.</w:t>
      </w:r>
      <w:r>
        <w:br/>
        <w:t>Для удобства анализа построим сводный обещающий баланс.</w:t>
      </w:r>
      <w:r>
        <w:br/>
        <w:t xml:space="preserve">Таблица № 1 </w:t>
      </w:r>
      <w:r>
        <w:br/>
        <w:t xml:space="preserve">Аналитический баланс ОАО "Электротерм" на 1.01 1999, 1.01.2000 года. Актив баланса На начало 1999г. На конец </w:t>
      </w:r>
      <w:smartTag w:uri="urn:schemas-microsoft-com:office:smarttags" w:element="metricconverter">
        <w:smartTagPr>
          <w:attr w:name="ProductID" w:val="2000 г"/>
        </w:smartTagPr>
        <w:r>
          <w:t>2000 г</w:t>
        </w:r>
      </w:smartTag>
      <w:r>
        <w:t xml:space="preserve">. Изменение </w:t>
      </w:r>
      <w:r>
        <w:br/>
        <w:t>(+,- ) Пассив баланса На конец</w:t>
      </w:r>
      <w:r>
        <w:br/>
        <w:t xml:space="preserve">1999г. На начало </w:t>
      </w:r>
      <w:smartTag w:uri="urn:schemas-microsoft-com:office:smarttags" w:element="metricconverter">
        <w:smartTagPr>
          <w:attr w:name="ProductID" w:val="2000 г"/>
        </w:smartTagPr>
        <w:r>
          <w:t>2000 г</w:t>
        </w:r>
      </w:smartTag>
      <w:r>
        <w:t>. изменение</w:t>
      </w:r>
      <w:r>
        <w:br/>
        <w:t>(+,- ) 1.Внеоборотные активы 30628 29592 - 1036 1.Источники собственных средств 35224 35576 + 352 2.Оборотные активы 8547 10591 + 2043 2. Заемные средства 3952 4607 +655 В т.ч.</w:t>
      </w:r>
      <w:r>
        <w:br/>
        <w:t>2.1запасы и затраты 7274 5657 -1596 В т.ч. 2.1долгосрочные кредиты и займы - - - 2.2 денежные средства 36,1 86,7 + 50,6 2.2 Расчеты с кредиторами и прочие пассивы 3564 4607 +1042 2.3 дебиторская задолженность и прочие активы 1226 4826 + 4000 2.3. краткосрочные кредиты и займы 388 - -388 3. Расходы не предусмотренные средствами целевого финансирования - - - 3. ссуды, не погашенные в срок - - - Баланс 39176 40183 + 1007 Баланс 39176 40183 +1007</w:t>
      </w:r>
      <w:r>
        <w:br/>
        <w:t>Анализ показал, что произошло увеличение валюты баланса на 1007 тыс.руб. Увеличилось имущество предприятия за счет роста оборотных активов на 2043000 рубля, и главным образом, рост отмечен за счет увеличения дебиторской задолженности на 4 млн. руб. В пассиве баланса рост отмечен за счет прибыли и краткосрочной кредиторской задолженности.</w:t>
      </w:r>
      <w:r>
        <w:br/>
        <w:t xml:space="preserve">Таблица №2 </w:t>
      </w:r>
      <w:r>
        <w:br/>
        <w:t xml:space="preserve">Аналитическая характеристика состояния и динамики состава имущества и источников по удельным весам за 1999 год в %. Актив На начало периода На конец периода Изменения в удельных величинах Пассив На начало периода На конец периода Изменения в удельных величинах 1. Внеоборотные активы </w:t>
      </w:r>
      <w:r>
        <w:br/>
        <w:t xml:space="preserve">78.18 </w:t>
      </w:r>
      <w:r>
        <w:br/>
        <w:t xml:space="preserve">73.63 </w:t>
      </w:r>
      <w:r>
        <w:br/>
        <w:t xml:space="preserve">-4.54 1.Источники собственных средств </w:t>
      </w:r>
      <w:r>
        <w:br/>
        <w:t xml:space="preserve">89.91 </w:t>
      </w:r>
      <w:r>
        <w:br/>
        <w:t xml:space="preserve">88.54 </w:t>
      </w:r>
      <w:r>
        <w:br/>
        <w:t xml:space="preserve">-1.37 2. Оборотные активы 21.81 26.36 + 4.55 2.Заемные средства </w:t>
      </w:r>
      <w:r>
        <w:br/>
        <w:t xml:space="preserve">10.69 </w:t>
      </w:r>
      <w:r>
        <w:br/>
        <w:t xml:space="preserve">11.46 </w:t>
      </w:r>
      <w:r>
        <w:br/>
        <w:t>+1.37 В том числе:</w:t>
      </w:r>
      <w:r>
        <w:br/>
        <w:t xml:space="preserve">2.1.Проиводственные запасы </w:t>
      </w:r>
      <w:r>
        <w:br/>
        <w:t xml:space="preserve">17.56 </w:t>
      </w:r>
      <w:r>
        <w:br/>
        <w:t xml:space="preserve">14.13 </w:t>
      </w:r>
      <w:r>
        <w:br/>
        <w:t>-4.43 В том числе:</w:t>
      </w:r>
      <w:r>
        <w:br/>
        <w:t xml:space="preserve">2.1.Долгосрочные кредиты и займы </w:t>
      </w:r>
      <w:r>
        <w:br/>
        <w:t xml:space="preserve">- </w:t>
      </w:r>
      <w:r>
        <w:br/>
        <w:t xml:space="preserve">_ </w:t>
      </w:r>
      <w:r>
        <w:br/>
        <w:t xml:space="preserve">_ 2.2 Дебиторская задолженность </w:t>
      </w:r>
      <w:r>
        <w:br/>
        <w:t xml:space="preserve">3.13 </w:t>
      </w:r>
      <w:r>
        <w:br/>
        <w:t xml:space="preserve">12.01 </w:t>
      </w:r>
      <w:r>
        <w:br/>
        <w:t xml:space="preserve">+ 8.88 2.2 краткосрочные кредиты и займы </w:t>
      </w:r>
      <w:r>
        <w:br/>
        <w:t xml:space="preserve">0.99 </w:t>
      </w:r>
      <w:r>
        <w:br/>
        <w:t xml:space="preserve">- </w:t>
      </w:r>
      <w:r>
        <w:br/>
        <w:t xml:space="preserve">- 2.3.Денежные средства и прочие активы </w:t>
      </w:r>
      <w:r>
        <w:br/>
        <w:t xml:space="preserve">0.12 </w:t>
      </w:r>
      <w:r>
        <w:br/>
        <w:t xml:space="preserve">0.22 </w:t>
      </w:r>
      <w:r>
        <w:br/>
        <w:t xml:space="preserve">+0.10 2.3 Расчеты с кредиторами прочие пассивы </w:t>
      </w:r>
      <w:r>
        <w:br/>
        <w:t xml:space="preserve">9.10 </w:t>
      </w:r>
      <w:r>
        <w:br/>
        <w:t xml:space="preserve">11.46 </w:t>
      </w:r>
      <w:r>
        <w:br/>
        <w:t xml:space="preserve">2.36 3. Расходы не покрытые целевым финансированием - - - Ссуды, непогашенные в срок - - - Баланс 100% 100% Баланс 100% 100% </w:t>
      </w:r>
      <w:r>
        <w:br/>
        <w:t>Рост или увеличение количественных показателей не дают качественной характеристики деятельности предприятия. Соотношение удельных весов по составу имущества и источников показывает, что рост валюты баланса произошёл за счет необоснованного увеличения дебиторской задолженности с 3.13% до 12%, финансовое положение предприятия ухудшилось на 4629389 рублей, при этом, с просроченным сроком давности эта сумма составляет 2940488 рублей. Значит, руководству и специалистам необходимо срочно в законодательном порядке через арбитражный суд взыскать задолженность.</w:t>
      </w:r>
      <w:r>
        <w:br/>
        <w:t>Рост оборотных активов в запасах негативно отражается на использовании привлеченных капиталов и заемных средств.</w:t>
      </w:r>
      <w:r>
        <w:br/>
        <w:t>Денежные средства отвлечены, у предприятия за прошедший год увеличилась кредиторская задолженность на 1042000 рублей, однако удельный рост по кредиторской задолженности составляет 1.37 %. Но, отсутствие банковских кредитов заставило предприятие направить собственную прибыль на пополнение оборотных средств в запасе, а не направлять на развитие. Эта сумма составляет 940000 рублей.</w:t>
      </w:r>
      <w:r>
        <w:br/>
        <w:t>Отвлечение денежных средств привело к росту задолженности Пенсионному фонду, поставщикам 619588 рублей (на 22.64 %),увеличилась задолженность коммунальным службам в 3.83.раза.</w:t>
      </w:r>
      <w:r>
        <w:br/>
        <w:t>Следовательно увеличение валюты баланса для исследуемого предприятия не является положительным, т.к. денежные и собственные и средства предприятия отвлечены в увеличение запасов и дебиторской задолженности.</w:t>
      </w:r>
      <w:r>
        <w:br/>
        <w:t>Кредитоспособность и платежеспособность ОАО "Электротерм".</w:t>
      </w:r>
      <w:r>
        <w:br/>
        <w:t>Для внешних пользователей важен факт финансовой устойчивости предприятия при деловом сотрудничестве. Проявлением финансовой устойчивости является платежеспособность предприятия, т.е. обеспечение запасов источниками их формирования. Источники делятся на собственные и заемные.</w:t>
      </w:r>
      <w:r>
        <w:br/>
        <w:t>В зависимости от источников формирования различают четыре типа финансовой устойчивости: абсолютная финансовая устойчивость; нормально устойчивое финансовое состояние; неустойчивое финансовое состояние; кризисное финансовое состояние.</w:t>
      </w:r>
      <w:r>
        <w:br/>
        <w:t>Абсолютное устойчивое финансовое состояние характеризует наличие на предприятии излишка собственных оборотных средств при формировании производственных запасов, и определяется системой трех неравенств.</w:t>
      </w:r>
      <w:r>
        <w:br/>
        <w:t>СОС&gt;= 0; ПОС &gt;=0; ОИФ&gt;=0;</w:t>
      </w:r>
      <w:r>
        <w:br/>
        <w:t>Где СОС - излишек или недостаток собственных оборотных средств, рассчитывается по формуле</w:t>
      </w:r>
      <w:r>
        <w:br/>
        <w:t>СОС= Собственный капитал - Внеоборотные активы - Убытки - Запасы</w:t>
      </w:r>
      <w:r>
        <w:br/>
        <w:t>СОС 1=35224 -30628 - 0 - 8543 = - 3505 тыс. руб.</w:t>
      </w:r>
      <w:r>
        <w:br/>
        <w:t>СОС2 = 35576 - 29592 - 0 - 10592= - 4475 тыс.руб.</w:t>
      </w:r>
      <w:r>
        <w:br/>
        <w:t>ПОС - излишек или недостаток перманентных оборотных средств, рассчитывается по формуле:</w:t>
      </w:r>
      <w:r>
        <w:br/>
        <w:t xml:space="preserve">ПОС=СОС + ДСК, </w:t>
      </w:r>
      <w:r>
        <w:br/>
        <w:t>ДСК сумма долгосрочных кредитов.</w:t>
      </w:r>
      <w:r>
        <w:br/>
        <w:t>ПОС1= - 3505 + 0=- 3505 тыс. руб.</w:t>
      </w:r>
      <w:r>
        <w:br/>
        <w:t>ПОС2 - 4475 + 0 = - 4475 тыс.руб</w:t>
      </w:r>
      <w:r>
        <w:br/>
        <w:t>ОИФ излишек или недостаток основных источников формирования запасов или затрат, рассчитывается по формуле;</w:t>
      </w:r>
      <w:r>
        <w:br/>
        <w:t>ОИФ=ПОС + КСК</w:t>
      </w:r>
      <w:r>
        <w:br/>
        <w:t>Где КСК сумма краткосрочных кредитов</w:t>
      </w:r>
      <w:r>
        <w:br/>
        <w:t>ОИФ1=- 3505 + 388= - 3217 тыс.руб.</w:t>
      </w:r>
      <w:r>
        <w:br/>
        <w:t>ОИФ2 =- 4475 + 0= - 4475 тыс.руб.</w:t>
      </w:r>
      <w:r>
        <w:br/>
        <w:t>Нормально устойчивое состояние, когда соблюдаются следующие неравенства. СОС&lt;0; ПОС &gt;=0; ОИФ&gt; =0;</w:t>
      </w:r>
      <w:r>
        <w:br/>
        <w:t>В данном случае СОС1= - 3505 тыс руб., ПОС1= -4475 тыс руб., ОИФ1 -3217 тыс.руб.</w:t>
      </w:r>
      <w:r>
        <w:br/>
        <w:t>СОС 2= --4475 тыс.руб., ПОС2=- 4475 тыс.руб., ИОФ2= - 4475 тыс.руб. .</w:t>
      </w:r>
      <w:r>
        <w:br/>
        <w:t>Кризисное финансовое состояние, когда предприятие находится на грани банкротства.</w:t>
      </w:r>
      <w:r>
        <w:br/>
        <w:t>СОС&lt;0; ПОС&lt;0; ОИФ&lt;0;</w:t>
      </w:r>
      <w:r>
        <w:br/>
        <w:t>Наше предприятие находится на грани банкротства.</w:t>
      </w:r>
      <w:r>
        <w:br/>
        <w:t>Необходимо срочно продать часть своих запасов, уменьшить дебиторскую задолженность, запасы готовой продукции, незавершенного производства.</w:t>
      </w:r>
      <w:r>
        <w:br/>
        <w:t>Отразим в таблице финансовое состояние предприятия.</w:t>
      </w:r>
      <w:r>
        <w:br/>
        <w:t>Таблица №3</w:t>
      </w:r>
      <w:r>
        <w:br/>
        <w:t>Анализ платежеспособности и ликвидности баланса за 1999 год. рубли Актив На начало года На конец года Пассив На начало года На конец года Платежный излишек или недостаток собственных средств В % к величине итога группы баланса На начало года На конец</w:t>
      </w:r>
      <w:r>
        <w:br/>
        <w:t xml:space="preserve">года На начало </w:t>
      </w:r>
      <w:r>
        <w:br/>
        <w:t>года На конец</w:t>
      </w:r>
      <w:r>
        <w:br/>
        <w:t>года 1 2 3 4 5 6 7 8 9 10 Наиболее ликвидные активы 46071 86701 Собственные средства и краткосрочные кредиты 3551618 4561795 -3505547 -4475099 - 98.7 - 98.1 Быстро реализуе-</w:t>
      </w:r>
      <w:r>
        <w:br/>
        <w:t>мые активы 1226884 4826273 Краткосрочные займы 387972 - 839012 4826273 В 2.6 р - Медленно реализуемые активы 7278531 5673972 Долгосрочные и среднесрочные активы - - 7278531 5673973 - - Трудно</w:t>
      </w:r>
      <w:r>
        <w:br/>
        <w:t xml:space="preserve">реализуемые активы 30624642 29596129 Краткосрочные пассивы 35236638 35621280 -4611996 -6025151 -13.09 -16.91 Баланс 35176128 40183075 Баланс 35176128 40183075 - - - - </w:t>
      </w:r>
      <w:r>
        <w:br/>
        <w:t>Работать предприятию в таких условиях крайне сложно, но выход есть и надо срочно принимать меры, так как необходимо погасить долги перед поставщиками и рассчитаться с государством.</w:t>
      </w:r>
      <w:r>
        <w:br/>
        <w:t>При анализе финансовой деятельности обязательно проводится детальный разбор кредитоспособности предприятия или иными словам определяется его способность платить по долгам ( по своим обязательствам ).</w:t>
      </w:r>
      <w:r>
        <w:br/>
        <w:t>Ликвидность определяется способностью экономического субъекта своими активами покрыть обязательства, срок превращения которых в деньги соответствует сроку погашения обязательств.</w:t>
      </w:r>
      <w:r>
        <w:br/>
        <w:t>Для удобства таких расчетов необходимо группировать активы баланса по степени их ликвидности, а пассивы по степени их срока оплаты. Путем сопоставления соответствующих групп актива и пассива определяется степень ликвидности баланса.</w:t>
      </w:r>
      <w:r>
        <w:br/>
        <w:t>По группам ликвидности активы делятся на:</w:t>
      </w:r>
      <w:r>
        <w:br/>
        <w:t>Наиболее ликвидные активы НЛА =ДС+ КФВ</w:t>
      </w:r>
      <w:r>
        <w:br/>
        <w:t>где ДС - денежные средства,</w:t>
      </w:r>
      <w:r>
        <w:br/>
        <w:t>КФВ - краткосрочные финансовые вложения</w:t>
      </w:r>
      <w:r>
        <w:br/>
        <w:t>НЛА1=36071+ 10000=46071 руб. на начало 1999 года.</w:t>
      </w:r>
      <w:r>
        <w:br/>
        <w:t>НЛА2 = 86701 + 0= 86701 руб. на конец года.</w:t>
      </w:r>
      <w:r>
        <w:br/>
        <w:t>- Быстро реализуемые активы БРА = ДЗ1 +ПОА.</w:t>
      </w:r>
      <w:r>
        <w:br/>
        <w:t>Где ДЗ1 - дебиторская задолженность сроком погашения менее одного года,</w:t>
      </w:r>
      <w:r>
        <w:br/>
        <w:t>ПОА - прочие оборотные активы.</w:t>
      </w:r>
      <w:r>
        <w:br/>
        <w:t>БРА 1 = 1226884 + 0 = 1226884 руб. на начало года.</w:t>
      </w:r>
      <w:r>
        <w:br/>
        <w:t>БРА2 = 1885785 + 0 = 1885785 руб. на конец года.</w:t>
      </w:r>
      <w:r>
        <w:br/>
        <w:t>Медленно реализуемые активы МРА = ДЗ2 + З - Рбп + ДФВ</w:t>
      </w:r>
      <w:r>
        <w:br/>
        <w:t>Где ДЗ2 - дебиторская задолженность, со сроком погашения более одного года.</w:t>
      </w:r>
      <w:r>
        <w:br/>
        <w:t>З - запасы,</w:t>
      </w:r>
      <w:r>
        <w:br/>
        <w:t>Рбп - расходы будущих периодов,</w:t>
      </w:r>
      <w:r>
        <w:br/>
        <w:t>ДФВ долгосрочные финансовые вложения.</w:t>
      </w:r>
      <w:r>
        <w:br/>
        <w:t>МРА1 = 0 +7235221 - 6169 +0 = 7241390 руб. на начало года.</w:t>
      </w:r>
      <w:r>
        <w:br/>
        <w:t>МРА2 =0 + 5640034 + 4360 + 0 =5644394 руб. на конец года.</w:t>
      </w:r>
      <w:r>
        <w:br/>
        <w:t>Трудно реализуемые активы ТРА + ВОА - ДФВ</w:t>
      </w:r>
      <w:r>
        <w:br/>
        <w:t>Где ВОА - внеоборотные активы,</w:t>
      </w:r>
      <w:r>
        <w:br/>
        <w:t>ТРА1 = 30628573 - 10100 = 30618473 руб. на начало года.</w:t>
      </w:r>
      <w:r>
        <w:br/>
        <w:t>ТРА2 = 29591869 - 100 = 29591769 руб. на конец года.</w:t>
      </w:r>
      <w:r>
        <w:br/>
        <w:t xml:space="preserve">По срочности обязательств пассивы делятся на: </w:t>
      </w:r>
      <w:r>
        <w:br/>
        <w:t>наиболее срочные, краткосрочные пассивы, долгосрочные пассивы, постоянные пассивы.</w:t>
      </w:r>
      <w:r>
        <w:br/>
        <w:t>Наиболее срочные пассивы НСО = Пб - КСК</w:t>
      </w:r>
      <w:r>
        <w:br/>
        <w:t>Где Пб сумма итога 6 раздела баланса предприятия,</w:t>
      </w:r>
      <w:r>
        <w:br/>
        <w:t>КСК краткосрочные пассивы.</w:t>
      </w:r>
      <w:r>
        <w:br/>
        <w:t>НСО1 = 3951843 - 387872 = 3607971 руб. на начало года,</w:t>
      </w:r>
      <w:r>
        <w:br/>
        <w:t>НСО2 = 4606767 - 0 = 4606767 руб на конец года.</w:t>
      </w:r>
      <w:r>
        <w:br/>
        <w:t>Краткосрочные пассивы КСП = КСК</w:t>
      </w:r>
      <w:r>
        <w:br/>
        <w:t xml:space="preserve">387872 руб. на начало года </w:t>
      </w:r>
      <w:r>
        <w:br/>
        <w:t>руб. на конец года.</w:t>
      </w:r>
      <w:r>
        <w:br/>
        <w:t>Долгосрочные пассивы ДСП = П5</w:t>
      </w:r>
      <w:r>
        <w:br/>
        <w:t>Итог 5 - го раздела баланса</w:t>
      </w:r>
      <w:r>
        <w:br/>
        <w:t>ДСП1 = 0, ДСП2 = 0.</w:t>
      </w:r>
      <w:r>
        <w:br/>
        <w:t>Постоянные пассивы ПСП = КиР - Рбп - Уб.</w:t>
      </w:r>
      <w:r>
        <w:br/>
        <w:t>Где: Кир - капитол и резервы,</w:t>
      </w:r>
      <w:r>
        <w:br/>
        <w:t>Рбп - расходы будущих периодов,</w:t>
      </w:r>
      <w:r>
        <w:br/>
        <w:t>Уб - убытки.</w:t>
      </w:r>
      <w:r>
        <w:br/>
        <w:t>ПСП1 = 35224285 - 0 = 35224285 руб. на начало года.</w:t>
      </w:r>
      <w:r>
        <w:br/>
        <w:t>ПСП2 = 35576308 - 0 =35576308 руб. на конец года.</w:t>
      </w:r>
      <w:r>
        <w:br/>
        <w:t>Алгоритмом проведения анализа на предприятии предусмотрено составление системы неравенств, которые показывают обеспеченность ликвидности баланса и характеристику ликвидности.</w:t>
      </w:r>
      <w:r>
        <w:br/>
        <w:t xml:space="preserve">НЛА. &gt;=НСО, БРА&gt;=КСП эти два неравенства характеризуют текущую ликвидность баланса. </w:t>
      </w:r>
      <w:r>
        <w:br/>
        <w:t xml:space="preserve">МРА.&gt;=ДСП, ТРА&lt;=ПСП эти два неравенства характеризуют перспективную ликвидность баланса. </w:t>
      </w:r>
      <w:r>
        <w:br/>
        <w:t>Неравенства отвечают следующим значениям:</w:t>
      </w:r>
      <w:r>
        <w:br/>
        <w:t>НЛА1 &lt;НСО1, 46071&lt; 3607971 на начало года.</w:t>
      </w:r>
      <w:r>
        <w:br/>
        <w:t>НЛА2 &lt;НСО2, 86701&lt;4606767 на конец года.</w:t>
      </w:r>
      <w:r>
        <w:br/>
        <w:t xml:space="preserve">БРА&gt;=КСП </w:t>
      </w:r>
      <w:r>
        <w:br/>
        <w:t>1226884&gt;387872 на начало года.</w:t>
      </w:r>
      <w:r>
        <w:br/>
        <w:t>1885785&gt;0 на конец года.</w:t>
      </w:r>
      <w:r>
        <w:br/>
        <w:t>Эти соотношения показывают не в пользу ликвидности баланса, не способности быстро платить по долгам, денежных средств у предприятия на момент погашения долгов в раз меньше, чем необходимо по наиболее срочным обязательствам.</w:t>
      </w:r>
      <w:r>
        <w:br/>
        <w:t>Сумма быстро реализуемых активов больше суммы краткосрочных кредитов, поэтому у предприятия есть шанс улучшить свое финансовое положение, если отделу маркетинга серьезно на законодательном уровне заняться погашением дебиторской задолженности.</w:t>
      </w:r>
      <w:r>
        <w:br/>
        <w:t xml:space="preserve">МРА &gt;=ДСП </w:t>
      </w:r>
      <w:r>
        <w:br/>
        <w:t>7241396&gt; 0 на начало года.</w:t>
      </w:r>
      <w:r>
        <w:br/>
        <w:t>5644394&gt; 0 на конец года.</w:t>
      </w:r>
      <w:r>
        <w:br/>
        <w:t>ТРА&lt;=ПСП</w:t>
      </w:r>
      <w:r>
        <w:br/>
        <w:t>30618473&lt;3522285 на начало года.</w:t>
      </w:r>
      <w:r>
        <w:br/>
        <w:t>29591769&lt;35576308 на конец года.</w:t>
      </w:r>
      <w:r>
        <w:br/>
        <w:t>В данном соотношении ясно просматривается перспективная ликвидность баланса при условии серьезной работы по ликвидации сверхнормативных запасов материалов и сырья, готовой продукции.</w:t>
      </w:r>
      <w:r>
        <w:br/>
        <w:t>Для комплексной оценки ликвидности рассчитывают коэффициент общей ликвидности Кол.</w:t>
      </w:r>
      <w:r>
        <w:br/>
        <w:t xml:space="preserve">Кол=Нла+ 0.5*Бра+0.3*Мра = 86701 + 0.5*1885785 + 0.3*5644394 </w:t>
      </w:r>
      <w:r>
        <w:br/>
        <w:t>Нсо+0.5Ксп+0.3Дсп 4606767 +0.5*0 + 0.3*0</w:t>
      </w:r>
      <w:r>
        <w:br/>
        <w:t>Кол=0.59, т.е. не более 60% предприятие способно отвечать за долги.</w:t>
      </w:r>
      <w:r>
        <w:br/>
        <w:t>Анализ финансовых результатов предприятия.</w:t>
      </w:r>
      <w:r>
        <w:br/>
        <w:t>При анализе абсолютных величин необходимо провести расчеты коэффициентов, которые дают качественную характеристику абсолютных величин во времени. Для этого составим таблицу.</w:t>
      </w:r>
      <w:r>
        <w:br/>
        <w:t>Таблица № 4</w:t>
      </w:r>
      <w:r>
        <w:br/>
        <w:t>Анализ финансовых коэффициентов Показатели Нормальные ограничения На начало периода На конец периода Изменения за период 1.Коэффициент автономии Ка &gt;=0.5 0.899 0.885 -0.014 2.Коэффициент соотношения заемных и собственных средств Кз\с &lt;=1 0.112 0.130 0.018 3.Коэффициент соотношения мобильных и иммобильных средств К м\им 0.237 0.194 -0.038 4.Коэффициент маневренности Км opt=0.5 0.130 0.168 0.030 5.Коэффициент имущества производственного назначения Кпин &gt;=0.5 0.962 0.872 -0.09 6.Коэффициент обеспеченности собственными средствами Ко &gt;=0.6-0.8 0.635 1.061 0.426 7.Коэффициент абсолютной ликвидности Кал &gt;=0.2-0.7 0.009 0.019 0.01 8.Коэффициент критической ликвидности Ккл &gt;=1 0.320 1.066 0.746 9Коэфициент текущей ликвидности Ктл &gt;=2 2.150 2.291 0.141 10.Коэффициент автономии источников формирования запасов и затрат Каз &gt;=0.6-0.8 0.535 0.565 0.027 Коэффициент автономии соответствует нормативному, т.е. предприятие собственными средствами в состоянии погасить долги.</w:t>
      </w:r>
      <w:r>
        <w:br/>
        <w:t>Коэффициент соотношения заемных и собственных средств показывает, что у предприятия собственных средств больше, чем заемных.</w:t>
      </w:r>
      <w:r>
        <w:br/>
        <w:t>Коэффициент маневренности показывает какая часть собственных средств находится в мобильной форме, свободно ли маневрирует оно этими средствами. У предприятия этот показатель низкий, собственные средства находятся в запасах, которые лежат мертвым грузом.</w:t>
      </w:r>
      <w:r>
        <w:br/>
        <w:t>Коэффициент имущества производственного назначения выше нормативного, следовательно, необходимо увеличить фондоотдачу, повысить производительность оборудования, или избавиться от лишних основных средств.</w:t>
      </w:r>
      <w:r>
        <w:br/>
        <w:t>Коэффициент обеспеченности собственными средствами характеризует, что предприятие покрывает запасы и затраты собственными средствами. При таком положении дел предприятие не может пользоваться заемными средствами.</w:t>
      </w:r>
      <w:r>
        <w:br/>
        <w:t>Коэффициент абсолютной ликвидности говорит о том, что предприятие не может погасить в ближайшее время краткосрочную задолженность.</w:t>
      </w:r>
      <w:r>
        <w:br/>
        <w:t>Коэффициент критической ликвидности показывает, что у предприятия есть возможность нормализовать платежеспособность при условии своевременного проведения расчетов с дебиторами.</w:t>
      </w:r>
      <w:r>
        <w:br/>
        <w:t>Коэффициент текущей ликвидности высокий. В данном случае необходимо все производственные запасы привести к нормативным, высвободить часть оборотных средств в запасах в денежные, это позволит расчитаться с долгами и по обязательствам.</w:t>
      </w:r>
      <w:r>
        <w:br/>
        <w:t xml:space="preserve">По итогам анализа за отчетный год можно сделать выводы, что руководство и менеджеры производства стали уделять внимание вопросам регуляции финансового состояния. </w:t>
      </w:r>
      <w:r>
        <w:br/>
        <w:t>Проведем анализ прибыли предприятия за прошедший год. Общий финансовый результат складывается из прибыли от реализации основных видов продукции, от дополнительных видов работ или услуг, от доходов и расходов от внереализационных.</w:t>
      </w:r>
      <w:r>
        <w:br/>
        <w:t>Таблица №5</w:t>
      </w:r>
      <w:r>
        <w:br/>
        <w:t xml:space="preserve">Анализ уровня и динамики финансовых результатов деятельности предприятия (руб.) Показатели Предшествующий период Отчетный период В % к предшествующему периоду. 1.Выручка от реализации основной продукции без НДС и акцизов </w:t>
      </w:r>
      <w:r>
        <w:br/>
        <w:t xml:space="preserve">12 158511 </w:t>
      </w:r>
      <w:r>
        <w:br/>
        <w:t xml:space="preserve">11429935 </w:t>
      </w:r>
      <w:r>
        <w:br/>
        <w:t xml:space="preserve">94.01 2. Прибыль от реализации работ, услуг </w:t>
      </w:r>
      <w:r>
        <w:br/>
        <w:t xml:space="preserve">1248291 </w:t>
      </w:r>
      <w:r>
        <w:br/>
        <w:t xml:space="preserve">494172 </w:t>
      </w:r>
      <w:r>
        <w:br/>
        <w:t xml:space="preserve">39.59 3. Прибыль от прочей реализации 905249 1447041 159.85 4. Сальдо доходов и расходов от внереализационных операций. </w:t>
      </w:r>
      <w:r>
        <w:br/>
        <w:t xml:space="preserve">-1037357 </w:t>
      </w:r>
      <w:r>
        <w:br/>
        <w:t xml:space="preserve">--538952 </w:t>
      </w:r>
      <w:r>
        <w:br/>
        <w:t>51.92 5. Балансовая прибыль 1116183</w:t>
      </w:r>
      <w:r>
        <w:br/>
        <w:t>1402261</w:t>
      </w:r>
      <w:r>
        <w:br/>
        <w:t xml:space="preserve">125.63 6. Использование прибыли 810748 462809 0.57 7. Нераспределенная прибыль 305435 939452 В 3.1 р </w:t>
      </w:r>
      <w:r>
        <w:br/>
        <w:t>Прибыль от реализации основного вида деятельности уменьшилась на 754199 рублей, в процентах к прошлому году это составило 94.01%. Снижение прибыли в отчетном году произошло за счет роста себестоимости и сокращения роста объема производства. За счет роста себестоимости прибыль снизилась на 203821 рублей, а за счет потерей в объеме - на 76500 рублей, за счет снижения цен при реализации продукции предприятие потеряло 450000 рублей.</w:t>
      </w:r>
      <w:r>
        <w:br/>
        <w:t>Предприятию в силу объективных условий пришлось на время сократить выпуск товаров народного потребления, т.к. их скопилось на складе готовой продукции более чем на 558000 рублей. Предприятие ищет деловых партнеров по сбыту этой продукции в других регионах страны.</w:t>
      </w:r>
      <w:r>
        <w:br/>
        <w:t>Рентабельность и деловая активность предприятия.</w:t>
      </w:r>
      <w:r>
        <w:br/>
        <w:t>Деловая активность предприятия характеризуется с помощью коэффициентов оборачиваемости. Для этого разработаны к применению формулы расчетов коэффициентов рентабельности и деловой активности. Рассматривать их надо в динамике, или в сравнении с другим аналогичным предприятием. Наше предприятие анализируется в динамике за 1999 год на начало и конец года.</w:t>
      </w:r>
      <w:r>
        <w:br/>
        <w:t xml:space="preserve">1. Коэффициент рентабальности продаж Кпр.=ПР\В, где </w:t>
      </w:r>
      <w:r>
        <w:br/>
        <w:t>ПР - прибыль от реализации продукции,</w:t>
      </w:r>
      <w:r>
        <w:br/>
        <w:t>В - выручка-нетто от реализации продукции</w:t>
      </w:r>
      <w:r>
        <w:br/>
        <w:t>Кпр1=1248291 : 12158511= 9.74</w:t>
      </w:r>
      <w:r>
        <w:br/>
        <w:t>Кпр2=494172 : 11429935= 0.04</w:t>
      </w:r>
      <w:r>
        <w:br/>
        <w:t>2. Коэффициент рентабельности капитала Крк=ПР: ИБ, где</w:t>
      </w:r>
      <w:r>
        <w:br/>
        <w:t>ИБ - итог баланса</w:t>
      </w:r>
      <w:r>
        <w:br/>
        <w:t>Крк1= 1248291 : 39176128 = 0.03</w:t>
      </w:r>
      <w:r>
        <w:br/>
        <w:t>Крк2= 494172 : 40183075 = 0.01.</w:t>
      </w:r>
      <w:r>
        <w:br/>
        <w:t>3. Коэффициент рентабельности внеоборотных активов</w:t>
      </w:r>
      <w:r>
        <w:br/>
        <w:t xml:space="preserve">Крв= ПР: ВАО, где </w:t>
      </w:r>
      <w:r>
        <w:br/>
        <w:t>ВАО сумма внеоборотных активов</w:t>
      </w:r>
      <w:r>
        <w:br/>
        <w:t>Крв1= 1248249 : 30628573=0.04</w:t>
      </w:r>
      <w:r>
        <w:br/>
        <w:t>Крв2= 494172 : 29591869 = 0.166</w:t>
      </w:r>
      <w:r>
        <w:br/>
        <w:t>4. Коэффицинет рентабальности собственного капитала Крс=ПР : КиР, где КиР- капитал и резервы</w:t>
      </w:r>
      <w:r>
        <w:br/>
        <w:t>КиР1= 1248249 : 35224285 = 0.03</w:t>
      </w:r>
      <w:r>
        <w:br/>
        <w:t>КиР2= 494173 : 35576308 = 0.01</w:t>
      </w:r>
      <w:r>
        <w:br/>
        <w:t>5.Коэффициент рентабельности перманентного капитала</w:t>
      </w:r>
      <w:r>
        <w:br/>
        <w:t>Кпр = ПР: КиР+ДСП, где</w:t>
      </w:r>
      <w:r>
        <w:br/>
        <w:t>ДСП - долгосрочные пассивы</w:t>
      </w:r>
      <w:r>
        <w:br/>
        <w:t>Кпр1= 1248249 : (35224285 + 0) = 0.03.</w:t>
      </w:r>
      <w:r>
        <w:br/>
        <w:t>Кпр2494172 : (29591869 + 0) = 0.01.</w:t>
      </w:r>
      <w:r>
        <w:br/>
        <w:t>6. Коэффициент общей оборачиваемости капитала Коок = В : ИБ,</w:t>
      </w:r>
      <w:r>
        <w:br/>
        <w:t>где В- выручка от реализации продукции,</w:t>
      </w:r>
      <w:r>
        <w:br/>
        <w:t>ИБ- итог баланса.</w:t>
      </w:r>
      <w:r>
        <w:br/>
        <w:t>Коок1 = 12158511 : 39176128 = 0.03</w:t>
      </w:r>
      <w:r>
        <w:br/>
        <w:t>Коок2 = 494172 : 40183075 = 0.01</w:t>
      </w:r>
      <w:r>
        <w:br/>
        <w:t>7. Коэффициент оборачиваемости мобильных средств Комс = В : ОА,</w:t>
      </w:r>
      <w:r>
        <w:br/>
        <w:t>где ОА- оборотных активы.</w:t>
      </w:r>
      <w:r>
        <w:br/>
        <w:t>Комс1 = 12158511 : 8547128 = 1.42.</w:t>
      </w:r>
      <w:r>
        <w:br/>
        <w:t>Комс2 = 11429935 : 10591206 = 1.07</w:t>
      </w:r>
      <w:r>
        <w:br/>
        <w:t>8. Коэффициент оборачиваемости материальных оборотных средств</w:t>
      </w:r>
      <w:r>
        <w:br/>
        <w:t>Кмос = В : З, где З запасы.</w:t>
      </w:r>
      <w:r>
        <w:br/>
        <w:t>Кмос1 = 12158511 : 7235221= 1.68</w:t>
      </w:r>
      <w:r>
        <w:br/>
        <w:t>Кмос2 = 11429935 : 5640034 = 2.0.2.</w:t>
      </w:r>
      <w:r>
        <w:br/>
        <w:t>9. Коэффициент оборачиваемости готовой продукции Когп= В : ГП, где</w:t>
      </w:r>
      <w:r>
        <w:br/>
        <w:t>ГП - готовая продукция.</w:t>
      </w:r>
      <w:r>
        <w:br/>
        <w:t>Когп11= 12158511 : 91746 = 132,5</w:t>
      </w:r>
      <w:r>
        <w:br/>
        <w:t>Когп2 = 11429935 : 357672 = 31.96.</w:t>
      </w:r>
      <w:r>
        <w:br/>
        <w:t xml:space="preserve">10 Коэффициент оборачиваемости дебиторской задолженности </w:t>
      </w:r>
      <w:r>
        <w:br/>
        <w:t>Кодз = В : ДЗ1, где ДЗ1 дебиторская задолженность менее одного года.</w:t>
      </w:r>
      <w:r>
        <w:br/>
        <w:t>Козд1=12158511 : 387872=31.4</w:t>
      </w:r>
      <w:r>
        <w:br/>
        <w:t>В 1999 году краткосрочные кредиты предприятие не получало.</w:t>
      </w:r>
      <w:r>
        <w:br/>
        <w:t>11. Коэфициент среднего срока оборота дебиторской задолженности, в днях</w:t>
      </w:r>
      <w:r>
        <w:br/>
        <w:t>Ксдз=( 365 * ДЗ1) : В = 11.64 дня.</w:t>
      </w:r>
      <w:r>
        <w:br/>
        <w:t xml:space="preserve">12. Коэффициент оборачиваемости кредиторской задолженнлсти </w:t>
      </w:r>
      <w:r>
        <w:br/>
        <w:t>Кокз =В : КЗ где КЗ кредиторская задолженность.</w:t>
      </w:r>
      <w:r>
        <w:br/>
        <w:t>Кокз1 = 12158511 : 3551513 =3.42.</w:t>
      </w:r>
      <w:r>
        <w:br/>
        <w:t>Кокз2 = 11429935 : 4561795 = 2.50.</w:t>
      </w:r>
      <w:r>
        <w:br/>
        <w:t>13. Коэффициент среднего срока оборота кредиторской задолженности в днях Кскз = (365 * КЗ) : В.</w:t>
      </w:r>
      <w:r>
        <w:br/>
        <w:t>Кскз1 =(365 * 3551513) :12158511 = 106.61</w:t>
      </w:r>
      <w:r>
        <w:br/>
        <w:t>Ксзд2 =(365 * 4561795) : 11429935=145.67.</w:t>
      </w:r>
      <w:r>
        <w:br/>
        <w:t>14. Коэффициент оборачиваемости собственного капитала</w:t>
      </w:r>
      <w:r>
        <w:br/>
        <w:t>Коск=В : КиР, где КиР капитал и резервы.</w:t>
      </w:r>
      <w:r>
        <w:br/>
        <w:t>Коск1 = 12158511 : 35224285 =0.345.</w:t>
      </w:r>
      <w:r>
        <w:br/>
        <w:t>Коск2 =11429935 : 35576308 =0.321.</w:t>
      </w:r>
      <w:r>
        <w:br/>
        <w:t>Данные анализа показывают, что предприятие находится в неудовлетворительном финансовом положении. Необходимо срочно разработать мероприятия по укреплению финансового положения. Для этого каждому отделу дается задание по ликвидации негативных последствий. У предприятия есть шанс за счет коренного изменения в руководстве производственным процессом, процессом реализации, организации приема заказов, выявлении неплатежеспособных покупателей, сокращении сверхнормативных запасов сырья и материалов, сокращении необоснованных запасов готовой продукции, улучшить финансовое состояние предприятия, сделать его платежеспособным.</w:t>
      </w:r>
      <w:r>
        <w:br/>
      </w:r>
      <w:r>
        <w:br/>
        <w:t>3. Оперативная финансовая стратегия предприятия.</w:t>
      </w:r>
      <w:r>
        <w:br/>
        <w:t>Оперативная финансовая стратегия предусматривает принятие мер по устранению негативных моментов, отмеченных в результате анализа.</w:t>
      </w:r>
      <w:r>
        <w:br/>
        <w:t>1999 год был для предприятия достаточно трудным.</w:t>
      </w:r>
      <w:r>
        <w:br/>
        <w:t>Руководство предприятия со специалистами разработали план по улучшению финансового состояния предприятия на 2000 год. Начиная с января, приказом по предприятию закреплены ответственные лица за каждый участок работы.</w:t>
      </w:r>
      <w:r>
        <w:br/>
        <w:t>Планом оперативно- финансовой стратегии предусмотрены следующие мероприятия:</w:t>
      </w:r>
      <w:r>
        <w:br/>
        <w:t>Коммерческому отделу в течении января провести работу по взысканию, согласно договоров, с покупателей просроченные суммы задолженности в сумме 2940488 рублей.</w:t>
      </w:r>
      <w:r>
        <w:br/>
        <w:t>Пересмотреть систему оплаты за отгруженную продукцию, предусмотреть либо полную предоплату, или авансирование работ в пределах 50 % стоимости.</w:t>
      </w:r>
      <w:r>
        <w:br/>
        <w:t>Производственному отделу привести в соответствие нормативам запаса сырья и материалов, доведя их до 2160000 рублей.</w:t>
      </w:r>
      <w:r>
        <w:br/>
        <w:t>Сократить необоснованно возросшее незавершенное производство на 250000 рублей.</w:t>
      </w:r>
      <w:r>
        <w:br/>
        <w:t>Сократить запасы готовой продукции до 110000- 120000 рублей, высвободить дополнительно денежных средств на сумму 250000- 260000 рублей.</w:t>
      </w:r>
      <w:r>
        <w:br/>
        <w:t>Снизить себестоимость единицы продукции с 0.987 коп. до 0.890 коп., тем самым дополнительно получить прибыли с учетом планового объема на сумму 963900 рублей.</w:t>
      </w:r>
      <w:r>
        <w:br/>
        <w:t>На 600000 рублей сократить задолженность предприятию со стороны прочих дебиторов.</w:t>
      </w:r>
      <w:r>
        <w:br/>
        <w:t>Пересмотреть систему заказов на товары народного потребления, производить их по мере конкретного заказа.</w:t>
      </w:r>
      <w:r>
        <w:br/>
        <w:t>Эту работу необходимо провести в течении 1 квартала 2000 года.</w:t>
      </w:r>
      <w:r>
        <w:br/>
        <w:t>Проделанная работа позволит высвободить 4370488 рублей и пополнить денежные ресурсы предприятия и сделать его привлекательным для инвесторов, а ОАО "Электротерм" нуждается в дополнительных источниках, ему необходимо рассчитаться с акционерами, кредиторами.</w:t>
      </w:r>
      <w:r>
        <w:br/>
        <w:t>Высвобожденная сумма денежных средств, позволит погасить долг перед бюджетом, внебюджетными фондами, рассчитаться с поставщиками и выплатить дивиденды.</w:t>
      </w:r>
      <w:r>
        <w:br/>
        <w:t>Предприятие станет платежеспособным, привлекательным для заказчиков и поставщиков.</w:t>
      </w:r>
      <w:r>
        <w:br/>
        <w:t>Заключение.</w:t>
      </w:r>
      <w:r>
        <w:br/>
        <w:t>С помощью анализа бухгалтерской отчетности, прошлое и будущее финансового положения предприятия, результаты его деятельности.</w:t>
      </w:r>
      <w:r>
        <w:br/>
        <w:t>Информационной базой финансовой отчетности являются официальные данные бухгалтерской отчетности, которая основывается на нормативной и законодательной базе при ее составлении.</w:t>
      </w:r>
      <w:r>
        <w:br/>
        <w:t>Финансовый анализ ОАО "Электротерм" показал, что на предприятии не все благополучно. С точки зрения правил ведения бухгалтерского учета и отчетности все в порядке, замечаний со стороны налоговых и проверяющих органов нет, аудиторское заключение положительное. Однако дебиторская задолженность покупателей негативно отражается на способности предприятия вовремя рассчитываться с кредиторами, вовремя погасить возрастающую задолженность бюджету и поставщикам.</w:t>
      </w:r>
      <w:r>
        <w:br/>
        <w:t>Знакомство с деятельностью ОАО "Электротерм" показало, что ан предприятии почти не уделяют должного внимания прогнозному анализу</w:t>
      </w:r>
      <w:r>
        <w:br/>
        <w:t>Бизнес - планы разрабатываются на не высоком уровне. Это отражается на отказе банков, инвесторов вкладывать средства в развитие предприятия. Данные бухгалтерского баланса показали отсутствие долгосрочных кредитов. Акционерный капитал в сумме 1300000 рублей позволил только приобрести недостающие оборотные средства, этого мало, необходимо вкладывать средства в дальнейшее развитие.</w:t>
      </w:r>
      <w:r>
        <w:br/>
        <w:t>Продукция этого предприятия требуется по всей стране, это показывает география поставок.</w:t>
      </w:r>
      <w:r>
        <w:br/>
        <w:t>Получив дополнительные инвестиции, ОАО, может закупить прогрессивную технологию, переподготовить кадры и начать выпуск более рентабельной продукции, выгодной как для покупателей, так и для самого предприятия.</w:t>
      </w:r>
      <w:r>
        <w:br/>
        <w:t>В принятой Правительством Концепции реформирования предприятий и иных коммерческих организаций, отмечена необходимость обучения руководителей и специалистов предприятий приемам финансового анализа, использования информации и отчетности для целей принятия управленческих решений, составлению бизнес- планов.</w:t>
      </w:r>
      <w:r>
        <w:br/>
        <w:t>При этом повышается роль бухгалтерской службы. Бухгалтера в настоящее время это не только сборщики информации, но и специалисты по её обработке и её анализу. Этому надо учиться. Уметь владеть методами и приемами финансового и управленческого анализа.</w:t>
      </w:r>
      <w:r>
        <w:br/>
        <w:t>!5 человек владеют навыками компьютерной обработки данных бухгалтерского учета, но организовать провести на должном уровне анализ не могут.</w:t>
      </w:r>
      <w:r>
        <w:br/>
        <w:t>На предприятии нет специальной компьютерной программы для организации сбора и анализа информации. Поле деятельности здесь большое. Желательно отправить специалистов группы финансового учета на переобучение. В планах 2000 года это предусмотрено.</w:t>
      </w:r>
      <w:r>
        <w:br/>
        <w:t>Руководитель ОАО "Электротерм" это понимает. Кроме того, разбор деятельности предприятия за 1999 год и рекомендации аудитора доказали актуальность этого обучения.</w:t>
      </w:r>
      <w:r>
        <w:br/>
        <w:t xml:space="preserve">Как показал анализ, предприятие понесло убытки от недостаточно высокой организации производства менеджерами, еще слаба работа коммерческого отдела с потребителями. Не до конца определена их способность во время расплачиваться. Юридическая сторона договоров могла бы предусмотреть предоплату. </w:t>
      </w:r>
      <w:r>
        <w:br/>
        <w:t>Были отмечены случаи брака за счет отключения электроэнергии.</w:t>
      </w:r>
      <w:r>
        <w:br/>
        <w:t>На предприятии проведена большая работа по укреплению производственной и трудовой дисциплины, но отмечаются случаи не своевременного выполнения заказов. Поэтому предприятие платило штрафы в 1999 году в размере 172000 рублей за не соблюдение договорных обязательств. В разработанную систему оплаты, необходимо включить меры материальной ответственности, как организаторов производства, так и конкретных исполнителей.</w:t>
      </w:r>
      <w:r>
        <w:br/>
        <w:t>Необходимо проанализировать рентабельность продукции. В общем, она составляет 4 %. Это очень мало. Под такую прибыль долгосрочные кредиты не получить.</w:t>
      </w:r>
      <w:r>
        <w:br/>
        <w:t>Субъективные причины тоже сказываются в значительной степени на деятельность любого предприятия в нашей стране. Постоянный рост энергоносителей, ведет к неуправляемому удорожанию себестоимости отечественной продукции. Инфляционный процесс 20-25 % в год это тоже много.</w:t>
      </w:r>
      <w:r>
        <w:br/>
        <w:t>Несмотря, на указанные негативные явления, предприятие действует, обеспечивает работой 393 человека, содержит свой жилой фонд, базу отдыха, помогает своим работающим, думает о будущем.</w:t>
      </w:r>
      <w:r>
        <w:br/>
        <w:t>Литература.</w:t>
      </w:r>
      <w:r>
        <w:br/>
        <w:t>Баканов М.И., Шеремет А.Д. Теория анализа хозяйственной деятельности. - М.: Финансы и статистика, 1997.</w:t>
      </w:r>
      <w:r>
        <w:br/>
        <w:t>Донцова А.В., Никифорова Н. А. Анализ бухгалтерской отчетности изд. 2-е перераб. -М.: Дело и Сервис, 1998.</w:t>
      </w:r>
      <w:r>
        <w:br/>
        <w:t>Ефимова О.В. Финансовый анализ изд.2-е переработанное и дополненное - М.: Бухгалтерский учет,1008.</w:t>
      </w:r>
      <w:r>
        <w:br/>
        <w:t>Кондраков Н.П. Эккаунинг для менеджеров. Бухгалтерский учет и финансово-хозяйственный анализ. - М.: Дело и сервис. 1999.</w:t>
      </w:r>
      <w:r>
        <w:br/>
        <w:t>Ковалев В.В. Финансовый анализ. Управление капиталом. Выбор инвестиций. Анализ отчетности 2-е изд. - М.: Финансы и статистика, 1998.</w:t>
      </w:r>
      <w:r>
        <w:br/>
        <w:t>Крейнина М.Н. Финансовый менеджмент, - М.: "ДИС", 1998.</w:t>
      </w:r>
      <w:r>
        <w:br/>
        <w:t>Справочник финансиста предприятия. _ М.: ИНФРА - М, 1996.</w:t>
      </w:r>
      <w:r>
        <w:br/>
        <w:t>Шеремет А.Д., Сайфулин Р.С. Методика финансового анализа, - М.: ИНФРА-М, 1996.</w:t>
      </w:r>
      <w:r>
        <w:br/>
        <w:t>Финансы: Учебное пособие под редакцией Ковалевой А.В.- 3-е изд. - М.: Финансы и статистика 1998.</w:t>
      </w:r>
      <w:r>
        <w:br/>
        <w:t>Финансовый менеджмент/ под ред. Самсонова Н.Ф.; Учебник - М.: ЮНИТИ, 1999.</w:t>
      </w:r>
      <w:r>
        <w:br/>
        <w:t>Фридман Дж., Ордуэй Н. Анализ и оценка, приносящей доход недвижимости</w:t>
      </w:r>
      <w:r>
        <w:br/>
        <w:t>Хелберт Э. Техника финансового анализа</w:t>
      </w:r>
      <w:r>
        <w:br/>
        <w:t>Холт Р., Барнес С Планирование инвестиций</w:t>
      </w:r>
      <w:r>
        <w:br/>
        <w:t>Журналы:</w:t>
      </w:r>
      <w:r>
        <w:br/>
        <w:t>Бухгалтерский учет за 1999, 2000 годы.</w:t>
      </w:r>
      <w:r>
        <w:br/>
        <w:t>Бухгалтерский учет и плановое налогообложение № 6-12 за 1999 год.</w:t>
      </w:r>
      <w:r>
        <w:br/>
        <w:t>Экономика и жизнь за 1999, 2000 годы.</w:t>
      </w:r>
      <w:r>
        <w:br/>
        <w:t>Финансы и кредит за 1999, 2000 годы.</w:t>
      </w:r>
      <w:r>
        <w:br/>
        <w:t>Приложения:</w:t>
      </w:r>
      <w:r>
        <w:br/>
        <w:t>Бухгалтерский баланс ф. №1, приложение №1.</w:t>
      </w:r>
      <w:r>
        <w:br/>
        <w:t>Отчет о финансовых результатах ф. №2, приложение №2.</w:t>
      </w:r>
      <w:r>
        <w:br/>
        <w:t xml:space="preserve">Приложение к балансу. Отчет о движении капитала ф. №3. </w:t>
      </w:r>
      <w:r>
        <w:br/>
        <w:t>приложение №4.</w:t>
      </w:r>
      <w:r>
        <w:br/>
        <w:t>Приложение ф. №5. Приложение №4.</w:t>
      </w:r>
      <w:r>
        <w:br/>
      </w:r>
      <w:r>
        <w:br/>
        <w:t xml:space="preserve">1976 30 </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9445"/>
      </w:tblGrid>
      <w:tr w:rsidR="0034757B">
        <w:trPr>
          <w:tblCellSpacing w:w="15" w:type="dxa"/>
        </w:trPr>
        <w:tc>
          <w:tcPr>
            <w:tcW w:w="0" w:type="auto"/>
            <w:vAlign w:val="center"/>
          </w:tcPr>
          <w:p w:rsidR="0034757B" w:rsidRDefault="0034757B"/>
        </w:tc>
      </w:tr>
    </w:tbl>
    <w:p w:rsidR="006E5680" w:rsidRDefault="006E5680">
      <w:bookmarkStart w:id="0" w:name="_GoBack"/>
      <w:bookmarkEnd w:id="0"/>
    </w:p>
    <w:sectPr w:rsidR="006E56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757B"/>
    <w:rsid w:val="0034757B"/>
    <w:rsid w:val="006E5680"/>
    <w:rsid w:val="008B2C14"/>
    <w:rsid w:val="00920CC9"/>
    <w:rsid w:val="0096193B"/>
    <w:rsid w:val="00B621A3"/>
    <w:rsid w:val="00CE0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7E55F87C-D20C-4EF0-9DEF-4FA89CC25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34757B"/>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4757B"/>
    <w:rPr>
      <w:color w:val="0000FF"/>
      <w:u w:val="single"/>
    </w:rPr>
  </w:style>
  <w:style w:type="character" w:styleId="a4">
    <w:name w:val="Strong"/>
    <w:basedOn w:val="a0"/>
    <w:qFormat/>
    <w:rsid w:val="0034757B"/>
    <w:rPr>
      <w:b/>
      <w:bCs/>
    </w:rPr>
  </w:style>
  <w:style w:type="paragraph" w:styleId="a5">
    <w:name w:val="Normal (Web)"/>
    <w:basedOn w:val="a"/>
    <w:rsid w:val="0034757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95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refbank.ru/fa/14/download.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5981</Words>
  <Characters>34092</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Анализ финансовых результатов деятельности предприятия и перспективное планирование</vt:lpstr>
    </vt:vector>
  </TitlesOfParts>
  <Company>Dnsoft</Company>
  <LinksUpToDate>false</LinksUpToDate>
  <CharactersWithSpaces>39994</CharactersWithSpaces>
  <SharedDoc>false</SharedDoc>
  <HLinks>
    <vt:vector size="6" baseType="variant">
      <vt:variant>
        <vt:i4>1900615</vt:i4>
      </vt:variant>
      <vt:variant>
        <vt:i4>0</vt:i4>
      </vt:variant>
      <vt:variant>
        <vt:i4>0</vt:i4>
      </vt:variant>
      <vt:variant>
        <vt:i4>5</vt:i4>
      </vt:variant>
      <vt:variant>
        <vt:lpwstr>http://www.refbank.ru/fa/14/download.php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финансовых результатов деятельности предприятия и перспективное планирование</dc:title>
  <dc:subject/>
  <dc:creator>reer</dc:creator>
  <cp:keywords/>
  <dc:description/>
  <cp:lastModifiedBy>admin</cp:lastModifiedBy>
  <cp:revision>2</cp:revision>
  <dcterms:created xsi:type="dcterms:W3CDTF">2014-04-07T16:35:00Z</dcterms:created>
  <dcterms:modified xsi:type="dcterms:W3CDTF">2014-04-07T16:35:00Z</dcterms:modified>
</cp:coreProperties>
</file>