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4762" w:rsidRPr="00E85F99" w:rsidRDefault="00724762" w:rsidP="00E85F99">
      <w:pPr>
        <w:pStyle w:val="a6"/>
      </w:pPr>
      <w:r w:rsidRPr="00E85F99">
        <w:t>Содержание</w:t>
      </w:r>
    </w:p>
    <w:p w:rsidR="00724762" w:rsidRPr="00E85F99" w:rsidRDefault="00724762" w:rsidP="00E85F99">
      <w:pPr>
        <w:pStyle w:val="a6"/>
      </w:pPr>
    </w:p>
    <w:p w:rsidR="00E85F99" w:rsidRDefault="00724762" w:rsidP="00E85F99">
      <w:pPr>
        <w:pStyle w:val="a6"/>
        <w:ind w:firstLine="0"/>
        <w:jc w:val="left"/>
      </w:pPr>
      <w:r w:rsidRPr="00E85F99">
        <w:t>Введение.....................................................................................</w:t>
      </w:r>
      <w:r w:rsidR="00E85F99">
        <w:t>.....................</w:t>
      </w:r>
      <w:r w:rsidRPr="00E85F99">
        <w:t>...</w:t>
      </w:r>
      <w:r w:rsidR="00F83785" w:rsidRPr="00E85F99">
        <w:t>.....</w:t>
      </w:r>
      <w:r w:rsidRPr="00E85F99">
        <w:t>.</w:t>
      </w:r>
      <w:r w:rsidR="00F83785" w:rsidRPr="00E85F99">
        <w:t>2</w:t>
      </w:r>
    </w:p>
    <w:p w:rsidR="00E85F99" w:rsidRDefault="00B33CE3" w:rsidP="00E85F99">
      <w:pPr>
        <w:pStyle w:val="a6"/>
        <w:ind w:firstLine="0"/>
        <w:jc w:val="left"/>
      </w:pPr>
      <w:r w:rsidRPr="00E85F99">
        <w:t>1. Понятие агрессии.</w:t>
      </w:r>
      <w:r w:rsidR="00724762" w:rsidRPr="00E85F99">
        <w:t xml:space="preserve"> Типология агрессии.</w:t>
      </w:r>
      <w:r w:rsidR="00F83785" w:rsidRPr="00E85F99">
        <w:t>................................</w:t>
      </w:r>
      <w:r w:rsidR="00E85F99">
        <w:t>...........................</w:t>
      </w:r>
      <w:r w:rsidR="00F83785" w:rsidRPr="00E85F99">
        <w:t>3</w:t>
      </w:r>
    </w:p>
    <w:p w:rsidR="00B33CE3" w:rsidRPr="00E85F99" w:rsidRDefault="00FD11AF" w:rsidP="00E85F99">
      <w:pPr>
        <w:pStyle w:val="a6"/>
        <w:ind w:firstLine="0"/>
        <w:jc w:val="left"/>
      </w:pPr>
      <w:r w:rsidRPr="00E85F99">
        <w:t>2</w:t>
      </w:r>
      <w:r w:rsidR="00B33CE3" w:rsidRPr="00E85F99">
        <w:t>. Психология групповой агрессии.</w:t>
      </w:r>
      <w:r w:rsidR="00F81BA8" w:rsidRPr="00E85F99">
        <w:t xml:space="preserve"> Асоциальная субкультура....</w:t>
      </w:r>
      <w:r w:rsidR="00E85F99">
        <w:t>.............</w:t>
      </w:r>
      <w:r w:rsidR="00F81BA8" w:rsidRPr="00E85F99">
        <w:t>.....</w:t>
      </w:r>
      <w:r w:rsidR="00F83785" w:rsidRPr="00E85F99">
        <w:t>...</w:t>
      </w:r>
      <w:r w:rsidR="00E85F99">
        <w:t>4</w:t>
      </w:r>
    </w:p>
    <w:p w:rsidR="00724762" w:rsidRPr="00E85F99" w:rsidRDefault="00724762" w:rsidP="00E85F99">
      <w:pPr>
        <w:pStyle w:val="a6"/>
        <w:ind w:firstLine="0"/>
        <w:jc w:val="left"/>
      </w:pPr>
      <w:r w:rsidRPr="00E85F99">
        <w:t>Заключение.....................................................................</w:t>
      </w:r>
      <w:r w:rsidR="00F83785" w:rsidRPr="00E85F99">
        <w:t>...........</w:t>
      </w:r>
      <w:r w:rsidR="00E85F99">
        <w:t>......................</w:t>
      </w:r>
      <w:r w:rsidR="00F81BA8" w:rsidRPr="00E85F99">
        <w:t>.</w:t>
      </w:r>
      <w:r w:rsidR="00F83785" w:rsidRPr="00E85F99">
        <w:t>......</w:t>
      </w:r>
      <w:r w:rsidR="00F81BA8" w:rsidRPr="00E85F99">
        <w:t>10</w:t>
      </w:r>
    </w:p>
    <w:p w:rsidR="00724762" w:rsidRPr="00E85F99" w:rsidRDefault="00724762" w:rsidP="00E85F99">
      <w:pPr>
        <w:pStyle w:val="a6"/>
        <w:ind w:firstLine="0"/>
        <w:jc w:val="left"/>
      </w:pPr>
      <w:r w:rsidRPr="00E85F99">
        <w:t>Список использованной литературы........................................</w:t>
      </w:r>
      <w:r w:rsidR="00E85F99">
        <w:t>.........................</w:t>
      </w:r>
      <w:r w:rsidRPr="00E85F99">
        <w:t>..</w:t>
      </w:r>
      <w:r w:rsidR="00F81BA8" w:rsidRPr="00E85F99">
        <w:t>11</w:t>
      </w:r>
    </w:p>
    <w:p w:rsidR="00724762" w:rsidRPr="00E85F99" w:rsidRDefault="00724762" w:rsidP="00E85F99">
      <w:pPr>
        <w:pStyle w:val="a6"/>
        <w:ind w:firstLine="0"/>
        <w:jc w:val="left"/>
      </w:pPr>
    </w:p>
    <w:p w:rsidR="00B33CE3" w:rsidRPr="00E85F99" w:rsidRDefault="00E85F99" w:rsidP="00E85F99">
      <w:pPr>
        <w:pStyle w:val="a6"/>
      </w:pPr>
      <w:r>
        <w:br w:type="page"/>
      </w:r>
      <w:r w:rsidR="00B33CE3" w:rsidRPr="00E85F99">
        <w:t>Введение</w:t>
      </w:r>
    </w:p>
    <w:p w:rsidR="00B33CE3" w:rsidRPr="00E85F99" w:rsidRDefault="00B33CE3" w:rsidP="00E85F99">
      <w:pPr>
        <w:pStyle w:val="a6"/>
      </w:pPr>
    </w:p>
    <w:p w:rsidR="005766FA" w:rsidRPr="00E85F99" w:rsidRDefault="005766FA" w:rsidP="00E85F99">
      <w:pPr>
        <w:pStyle w:val="a6"/>
      </w:pPr>
      <w:r w:rsidRPr="00E85F99">
        <w:t xml:space="preserve">Во все времена мыслители пытались отыскать причины неугасающей вражды людей друг к другу. </w:t>
      </w:r>
      <w:r w:rsidR="00BA3C2F" w:rsidRPr="00E85F99">
        <w:t>П</w:t>
      </w:r>
      <w:r w:rsidRPr="00E85F99">
        <w:t>ричины жестоких столкновений люди искали прежде всего во внешних обстоятельствах. Однако сегодня ясно: не заглянув внутрь человека, очень мало что можно понять. А понять, признать надо следующее: как всякое живое существо, человек по природе своей неистребимо агрессивен. Ни один живой организм не может жить, не разрушая. В некотором смысле жить — значит разрушать. Агрессивность, говорят исследователи, важнейшее свойство, без нее человека просто не существует. При погружении в коматозное состояние последним из</w:t>
      </w:r>
      <w:r w:rsidR="00E85F99">
        <w:t xml:space="preserve"> </w:t>
      </w:r>
      <w:r w:rsidRPr="00E85F99">
        <w:t>безусловных рефлексов, позже полового и пищевого угасает в нем агрессивно-оборонительный рефлекс.</w:t>
      </w:r>
    </w:p>
    <w:p w:rsidR="005766FA" w:rsidRPr="00E85F99" w:rsidRDefault="004B7111" w:rsidP="00E85F99">
      <w:pPr>
        <w:pStyle w:val="a6"/>
      </w:pPr>
      <w:r w:rsidRPr="00E85F99">
        <w:t xml:space="preserve">Величайшие психологи </w:t>
      </w:r>
      <w:r w:rsidR="005766FA" w:rsidRPr="00E85F99">
        <w:t xml:space="preserve">Зигмунд Фрейд, Карл Юнг, Эрих Фромм совершили </w:t>
      </w:r>
      <w:r w:rsidR="00996E53" w:rsidRPr="00E85F99">
        <w:t>прорыв в самые глубины человеческой</w:t>
      </w:r>
      <w:r w:rsidRPr="00E85F99">
        <w:t xml:space="preserve"> психики</w:t>
      </w:r>
      <w:r w:rsidR="00996E53" w:rsidRPr="00E85F99">
        <w:t>. О</w:t>
      </w:r>
      <w:r w:rsidR="005766FA" w:rsidRPr="00E85F99">
        <w:t>дним из ошело</w:t>
      </w:r>
      <w:r w:rsidR="00996E53" w:rsidRPr="00E85F99">
        <w:t>мляющих открытий было предположе</w:t>
      </w:r>
      <w:r w:rsidR="005766FA" w:rsidRPr="00E85F99">
        <w:t>ние Юнга о бес</w:t>
      </w:r>
      <w:r w:rsidR="00996E53" w:rsidRPr="00E85F99">
        <w:t>сознательном, коллективном и индив</w:t>
      </w:r>
      <w:r w:rsidR="005766FA" w:rsidRPr="00E85F99">
        <w:t>идуальном, что представляет собой не вспоминаемы</w:t>
      </w:r>
      <w:r w:rsidR="00996E53" w:rsidRPr="00E85F99">
        <w:t>й</w:t>
      </w:r>
      <w:r w:rsidR="005766FA" w:rsidRPr="00E85F99">
        <w:t xml:space="preserve"> сознательно, но живущий в людях древний опыт человечества. Негативную часть этого опыта Юнг на</w:t>
      </w:r>
      <w:r w:rsidR="00BA3C2F" w:rsidRPr="00E85F99">
        <w:t>зыва</w:t>
      </w:r>
      <w:r w:rsidR="005766FA" w:rsidRPr="00E85F99">
        <w:t>л Тенью</w:t>
      </w:r>
      <w:r w:rsidR="00BA3C2F" w:rsidRPr="00E85F99">
        <w:t xml:space="preserve"> [ </w:t>
      </w:r>
      <w:r w:rsidR="00C307FE" w:rsidRPr="00E85F99">
        <w:t>7, с. 68</w:t>
      </w:r>
      <w:r w:rsidR="00BA3C2F" w:rsidRPr="00E85F99">
        <w:t xml:space="preserve"> ] </w:t>
      </w:r>
      <w:r w:rsidR="005766FA" w:rsidRPr="00E85F99">
        <w:t>.</w:t>
      </w:r>
    </w:p>
    <w:p w:rsidR="005766FA" w:rsidRPr="00E85F99" w:rsidRDefault="00BA3C2F" w:rsidP="00E85F99">
      <w:pPr>
        <w:pStyle w:val="a6"/>
      </w:pPr>
      <w:r w:rsidRPr="00E85F99">
        <w:t>Ес</w:t>
      </w:r>
      <w:r w:rsidR="005766FA" w:rsidRPr="00E85F99">
        <w:t xml:space="preserve">ли внимательно приглядеться к невидимой Тени, </w:t>
      </w:r>
      <w:r w:rsidR="004B7111" w:rsidRPr="00E85F99">
        <w:t>мы</w:t>
      </w:r>
      <w:r w:rsidR="005766FA" w:rsidRPr="00E85F99">
        <w:t xml:space="preserve"> </w:t>
      </w:r>
      <w:r w:rsidR="004B7111" w:rsidRPr="00E85F99">
        <w:t xml:space="preserve">обнаружим в ней агрессивность - </w:t>
      </w:r>
      <w:r w:rsidR="005766FA" w:rsidRPr="00E85F99">
        <w:t>не до конца еще изученное свойство человеч</w:t>
      </w:r>
      <w:r w:rsidRPr="00E85F99">
        <w:t>еской</w:t>
      </w:r>
      <w:r w:rsidR="004B7111" w:rsidRPr="00E85F99">
        <w:t xml:space="preserve"> натуры. Чем объяснить такой </w:t>
      </w:r>
      <w:r w:rsidR="005766FA" w:rsidRPr="00E85F99">
        <w:t>феномен: никто из нормал</w:t>
      </w:r>
      <w:r w:rsidRPr="00E85F99">
        <w:t>ьных людей не желает несчастья н</w:t>
      </w:r>
      <w:r w:rsidR="005766FA" w:rsidRPr="00E85F99">
        <w:t xml:space="preserve">и себе, ни другим, но во всем мире информация о </w:t>
      </w:r>
      <w:r w:rsidRPr="00E85F99">
        <w:t>кат</w:t>
      </w:r>
      <w:r w:rsidR="005766FA" w:rsidRPr="00E85F99">
        <w:t xml:space="preserve">астрофах или, например, террористических актах принимается с большим интересом, чем сообщения о каком-то </w:t>
      </w:r>
      <w:r w:rsidRPr="00E85F99">
        <w:t>добром событии? Убийство, дорожная</w:t>
      </w:r>
      <w:r w:rsidR="005766FA" w:rsidRPr="00E85F99">
        <w:t xml:space="preserve"> авария, уличная драка, наблюдаемые со стороны, представляют собой </w:t>
      </w:r>
      <w:r w:rsidRPr="00E85F99">
        <w:t>событие, а ими не всегда полна жиз</w:t>
      </w:r>
      <w:r w:rsidR="005766FA" w:rsidRPr="00E85F99">
        <w:t xml:space="preserve">нь. Но существование без волнующих переживаний, </w:t>
      </w:r>
      <w:r w:rsidRPr="00E85F99">
        <w:t>без</w:t>
      </w:r>
      <w:r w:rsidR="005766FA" w:rsidRPr="00E85F99">
        <w:t xml:space="preserve"> стрессов для человека непереносимо. Оно создает </w:t>
      </w:r>
      <w:r w:rsidRPr="00E85F99">
        <w:t>вну</w:t>
      </w:r>
      <w:r w:rsidR="005766FA" w:rsidRPr="00E85F99">
        <w:t>треннее напряжен</w:t>
      </w:r>
      <w:r w:rsidRPr="00E85F99">
        <w:t>ие, которое непременно должно най</w:t>
      </w:r>
      <w:r w:rsidR="005766FA" w:rsidRPr="00E85F99">
        <w:t>ти выход, и част</w:t>
      </w:r>
      <w:r w:rsidRPr="00E85F99">
        <w:t>о это происходит через насилие или</w:t>
      </w:r>
      <w:r w:rsidR="005766FA" w:rsidRPr="00E85F99">
        <w:t xml:space="preserve"> через наблюдение за </w:t>
      </w:r>
      <w:r w:rsidR="004B7111" w:rsidRPr="00E85F99">
        <w:t>ним.</w:t>
      </w:r>
    </w:p>
    <w:p w:rsidR="00B33CE3" w:rsidRPr="00E85F99" w:rsidRDefault="00E85F99" w:rsidP="00E85F99">
      <w:pPr>
        <w:pStyle w:val="a6"/>
      </w:pPr>
      <w:r>
        <w:br w:type="page"/>
      </w:r>
      <w:r w:rsidR="004B7111" w:rsidRPr="00E85F99">
        <w:t xml:space="preserve">1. Понятие агрессии. </w:t>
      </w:r>
      <w:r>
        <w:t>Типология агрессии</w:t>
      </w:r>
    </w:p>
    <w:p w:rsidR="00B33CE3" w:rsidRPr="00E85F99" w:rsidRDefault="00B33CE3" w:rsidP="00E85F99">
      <w:pPr>
        <w:pStyle w:val="a6"/>
      </w:pPr>
    </w:p>
    <w:p w:rsidR="00F83785" w:rsidRPr="00E85F99" w:rsidRDefault="00F83785" w:rsidP="00E85F99">
      <w:pPr>
        <w:pStyle w:val="a6"/>
      </w:pPr>
      <w:r w:rsidRPr="00E85F99">
        <w:t>Агрессия (лат. – agressio – приступ, нападение) – мотивированное деструктивное поведение индивида, противоречащее принятым правилам и нормам существования людей в социуме, причиняющее моральный, физический, материальный или психологический ущерб другим людям.</w:t>
      </w:r>
    </w:p>
    <w:p w:rsidR="00E85F99" w:rsidRDefault="003901CB" w:rsidP="00E85F99">
      <w:pPr>
        <w:pStyle w:val="a6"/>
      </w:pPr>
      <w:r w:rsidRPr="00E85F99">
        <w:t>Под агрессией обы</w:t>
      </w:r>
      <w:r w:rsidR="00355FB1" w:rsidRPr="00E85F99">
        <w:t>чно понимают осознанные действия,</w:t>
      </w:r>
      <w:r w:rsidRPr="00E85F99">
        <w:t xml:space="preserve"> которые причиняют или намерены причинить ущерб другому человеку, группе людей или животному. Если говорить о внутривидовой агрессии, то определение становится еще более кратким и должно связываться с причинением ущерба другому человеку или группе людей. Э. Фромм определяет агрессию более широко как причинение ущерба не только человеку или животному, но и вообще всякому неживому объекту. Несмотря на различия в определении понятия агрессии идея причинения ущерба (вреда) другому субъекту присутствует практически всегда</w:t>
      </w:r>
      <w:r w:rsidR="00F83785" w:rsidRPr="00E85F99">
        <w:t xml:space="preserve"> [ 2,</w:t>
      </w:r>
      <w:r w:rsidR="00E85F99">
        <w:t xml:space="preserve"> </w:t>
      </w:r>
      <w:r w:rsidR="00F83785" w:rsidRPr="00E85F99">
        <w:t>с. 329]</w:t>
      </w:r>
      <w:r w:rsidR="00C307FE" w:rsidRPr="00E85F99">
        <w:t>.</w:t>
      </w:r>
    </w:p>
    <w:p w:rsidR="00E85F99" w:rsidRDefault="00355FB1" w:rsidP="00E85F99">
      <w:pPr>
        <w:pStyle w:val="a6"/>
      </w:pPr>
      <w:r w:rsidRPr="00E85F99">
        <w:t>О</w:t>
      </w:r>
      <w:r w:rsidR="003901CB" w:rsidRPr="00E85F99">
        <w:t>снования развития и закрепления агрессивного поведения следует в первую очередь искать в том, как родители воспитывали своих детей в первые годы жизни, а также и в более поздние периоды, включая и собственно подростковый возраст.</w:t>
      </w:r>
      <w:r w:rsidRPr="00E85F99">
        <w:t xml:space="preserve"> </w:t>
      </w:r>
      <w:r w:rsidR="003901CB" w:rsidRPr="00E85F99">
        <w:t>Существует огромное число исследований, которые убедительно показывают зависимость между негативными взаимо</w:t>
      </w:r>
      <w:r w:rsidRPr="00E85F99">
        <w:t>отношениями в системе «родители</w:t>
      </w:r>
      <w:r w:rsidR="003901CB" w:rsidRPr="00E85F99">
        <w:t>—ребенок», эмоциональной депривацией в семье и агрессией. Установлено, например, что если у ребенка сложились негативные отношения с одним или обоими родителями, если тенденции развития позитивности самооценки и Я-концепции не н</w:t>
      </w:r>
      <w:r w:rsidRPr="00E85F99">
        <w:t>аходят поддержки в оценках роди</w:t>
      </w:r>
      <w:r w:rsidR="003901CB" w:rsidRPr="00E85F99">
        <w:t>телей или если ребенок не ощущает родительской поддержки и опеки, то вероятность делинквентного, противоправного поведения существенно возрастает, ухудшаются отношения со сверстниками, проявляется агрессивность по отн</w:t>
      </w:r>
      <w:r w:rsidRPr="00E85F99">
        <w:t>ошению к собственным родителям.</w:t>
      </w:r>
    </w:p>
    <w:p w:rsidR="00E85F99" w:rsidRDefault="00355FB1" w:rsidP="00E85F99">
      <w:pPr>
        <w:pStyle w:val="a6"/>
      </w:pPr>
      <w:r w:rsidRPr="00E85F99">
        <w:t>В психологии принято выделять следующие виды агрессии:</w:t>
      </w:r>
    </w:p>
    <w:p w:rsidR="00E85F99" w:rsidRDefault="00355FB1" w:rsidP="00E85F99">
      <w:pPr>
        <w:pStyle w:val="a6"/>
      </w:pPr>
      <w:r w:rsidRPr="00E85F99">
        <w:t>1) физическую, т.е. использование физической силы против другого лица или объекта;</w:t>
      </w:r>
    </w:p>
    <w:p w:rsidR="00E85F99" w:rsidRDefault="00355FB1" w:rsidP="00E85F99">
      <w:pPr>
        <w:pStyle w:val="a6"/>
      </w:pPr>
      <w:r w:rsidRPr="00E85F99">
        <w:t>2) вербальную, проявляющуюся в выражении негативных чувств как через форму (ссора, крик, визг), так и через содержание вербальных реакций (угрозы, проклятья, ругань, оскорбления);</w:t>
      </w:r>
    </w:p>
    <w:p w:rsidR="00E85F99" w:rsidRDefault="00355FB1" w:rsidP="00E85F99">
      <w:pPr>
        <w:pStyle w:val="a6"/>
      </w:pPr>
      <w:r w:rsidRPr="00E85F99">
        <w:t>3) прямую, непосредственно направленную против конкретного объекта или субъекта;</w:t>
      </w:r>
    </w:p>
    <w:p w:rsidR="00E85F99" w:rsidRDefault="00355FB1" w:rsidP="00E85F99">
      <w:pPr>
        <w:pStyle w:val="a6"/>
      </w:pPr>
      <w:r w:rsidRPr="00E85F99">
        <w:t>4) косвенную – совершение действий, направленных окольным путем на другое лицо (злобные сплетни, шутки, измышления и т.п.), и действий, характеризующихся ненаправленностью и неупорядоченностью, проявляющихся во взрывах ярости, крике, топанье ногами, битье кулаками по столу и т.п.;</w:t>
      </w:r>
    </w:p>
    <w:p w:rsidR="00E85F99" w:rsidRDefault="00355FB1" w:rsidP="00E85F99">
      <w:pPr>
        <w:pStyle w:val="a6"/>
      </w:pPr>
      <w:r w:rsidRPr="00E85F99">
        <w:t>5) инструментальную, являющуюся средством достижения какой-либо цели (например, достижения победы в соревнованиях);</w:t>
      </w:r>
    </w:p>
    <w:p w:rsidR="00355FB1" w:rsidRPr="00E85F99" w:rsidRDefault="00355FB1" w:rsidP="00E85F99">
      <w:pPr>
        <w:pStyle w:val="a6"/>
      </w:pPr>
      <w:r w:rsidRPr="00E85F99">
        <w:t>6) враждебную, выражающуюся в действиях, имеющих целью причинение вреда объекту (убийство, нанесение тяжких телесных повреждений, сексуальное насилие и т.п.);</w:t>
      </w:r>
    </w:p>
    <w:p w:rsidR="00355FB1" w:rsidRPr="00E85F99" w:rsidRDefault="00355FB1" w:rsidP="00E85F99">
      <w:pPr>
        <w:pStyle w:val="a6"/>
      </w:pPr>
      <w:r w:rsidRPr="00E85F99">
        <w:t>7) аутоагрессию, проявляющуюся в самообвинении, самоунижении, нанесении себе телесных повреждений вплоть до суицида.</w:t>
      </w:r>
    </w:p>
    <w:p w:rsidR="0020051B" w:rsidRPr="00E85F99" w:rsidRDefault="0020051B" w:rsidP="00E85F99">
      <w:pPr>
        <w:pStyle w:val="a6"/>
      </w:pPr>
    </w:p>
    <w:p w:rsidR="00E85F99" w:rsidRDefault="0020051B" w:rsidP="00E85F99">
      <w:pPr>
        <w:pStyle w:val="a6"/>
      </w:pPr>
      <w:r w:rsidRPr="00E85F99">
        <w:t>2</w:t>
      </w:r>
      <w:r w:rsidR="00E85F99">
        <w:t>. Психология групповой агрессии</w:t>
      </w:r>
    </w:p>
    <w:p w:rsidR="00E85F99" w:rsidRDefault="00E85F99" w:rsidP="00E85F99">
      <w:pPr>
        <w:pStyle w:val="a6"/>
      </w:pPr>
    </w:p>
    <w:p w:rsidR="00E85F99" w:rsidRDefault="00E63158" w:rsidP="00E85F99">
      <w:pPr>
        <w:pStyle w:val="a6"/>
      </w:pPr>
      <w:r w:rsidRPr="00E85F99">
        <w:t>Психология групповой агрессии</w:t>
      </w:r>
      <w:r w:rsidR="00E85F99">
        <w:t xml:space="preserve"> </w:t>
      </w:r>
      <w:r w:rsidRPr="00E85F99">
        <w:t xml:space="preserve">- явление, еще не до конца изученное психологами, занимающимися этой проблемой. Групповая агрессия, как правило, присуща </w:t>
      </w:r>
      <w:r w:rsidR="00F80A18" w:rsidRPr="00E85F99">
        <w:t>криминальным группировкам, чаще всего, молодежным, состоящим</w:t>
      </w:r>
      <w:r w:rsidR="00F501A6" w:rsidRPr="00E85F99">
        <w:t>,</w:t>
      </w:r>
      <w:r w:rsidR="00F80A18" w:rsidRPr="00E85F99">
        <w:t xml:space="preserve"> в основном, из детей из социально неблагополучных семей.</w:t>
      </w:r>
    </w:p>
    <w:p w:rsidR="00E85F99" w:rsidRDefault="00E428D0" w:rsidP="00E85F99">
      <w:pPr>
        <w:pStyle w:val="a6"/>
      </w:pPr>
      <w:r w:rsidRPr="00E85F99">
        <w:t xml:space="preserve">Подростковая агрессия подавляющем </w:t>
      </w:r>
      <w:r w:rsidR="00F80A18" w:rsidRPr="00E85F99">
        <w:t xml:space="preserve">в </w:t>
      </w:r>
      <w:r w:rsidRPr="00E85F99">
        <w:t>большинстве имеет чисто социальные причины – недостатки воспитания</w:t>
      </w:r>
      <w:r w:rsidR="00F80A18" w:rsidRPr="00E85F99">
        <w:t>,</w:t>
      </w:r>
      <w:r w:rsidRPr="00E85F99">
        <w:t xml:space="preserve"> прежде всего. От 30 до 85% подростков</w:t>
      </w:r>
      <w:r w:rsidR="00F501A6" w:rsidRPr="00E85F99">
        <w:t xml:space="preserve"> </w:t>
      </w:r>
      <w:r w:rsidRPr="00E85F99">
        <w:t>вырастают в неполной семье, т. е. без отца, или в семье деформированной — с недавно появившимся отчимом или, реже, с мачехой.</w:t>
      </w:r>
    </w:p>
    <w:p w:rsidR="00E85F99" w:rsidRDefault="00F501A6" w:rsidP="00E85F99">
      <w:pPr>
        <w:pStyle w:val="a6"/>
      </w:pPr>
      <w:r w:rsidRPr="00E85F99">
        <w:t xml:space="preserve">Этому также </w:t>
      </w:r>
      <w:r w:rsidR="00E428D0" w:rsidRPr="00E85F99">
        <w:t>способствуют социальные потрясения, влекущие безотцовщину и лишающие семейной опеки; примером в нашей стране может послужить армия беспризорников после гражданской войны, достигавшая более четырех миллионов.</w:t>
      </w:r>
      <w:r w:rsidRPr="00E85F99">
        <w:t xml:space="preserve"> Подростковая агрессия</w:t>
      </w:r>
      <w:r w:rsidR="00E428D0" w:rsidRPr="00E85F99">
        <w:t xml:space="preserve"> далеко не всегда связана с аномалиями характера, с психопатиями. Однако при некоторых из этих аномалий, включая крайние варианты нормы в виде акцентуаций характера, имеется меньшая устойчивость в отношении неблагоприятного воздействия непосредственного окружения, большая податливость пагубным влияниям. Среди обследованных 300 подростков мужского пола 14–17 лет, госпитализированных в психиатрическую клинику в связи с непсихотическими нарушениями поведения, острыми аффективными реакциями и другими реактивными состояниями, </w:t>
      </w:r>
      <w:r w:rsidRPr="00E85F99">
        <w:t xml:space="preserve">агрессивное </w:t>
      </w:r>
      <w:r w:rsidR="00E428D0" w:rsidRPr="00E85F99">
        <w:t>поведение отмечено в 40 %. Наиболее частым его проявлением были прогулы, уклонение от учебы и труда, мелкое воровство, драки со сверстниками. Реже встречались другие формы – хулиганство, отнимание денег у малышей и слабых сверстников, угон велосипедов и мотоциклов с целью покататься, пристава</w:t>
      </w:r>
      <w:r w:rsidRPr="00E85F99">
        <w:t>ние к людям</w:t>
      </w:r>
      <w:r w:rsidR="00E428D0" w:rsidRPr="00E85F99">
        <w:t>, выпрашивание у них подачек, вызывающее поведение в общественных местах.</w:t>
      </w:r>
    </w:p>
    <w:p w:rsidR="00E85F99" w:rsidRDefault="00536005" w:rsidP="00E85F99">
      <w:pPr>
        <w:pStyle w:val="a6"/>
      </w:pPr>
      <w:r w:rsidRPr="00E85F99">
        <w:t>Криминальные группы несовершеннолетних различаются по своей численности, возрастному составу и полу, длительности существования, степени их организованности, сплоченности</w:t>
      </w:r>
      <w:r w:rsidR="00E85F99">
        <w:t xml:space="preserve"> </w:t>
      </w:r>
      <w:r w:rsidRPr="00E85F99">
        <w:t>и самостоятельности, степени и видам криминальной активности</w:t>
      </w:r>
      <w:r w:rsidR="00F501A6" w:rsidRPr="00E85F99">
        <w:t xml:space="preserve"> и</w:t>
      </w:r>
      <w:r w:rsidR="00E85F99">
        <w:t xml:space="preserve"> </w:t>
      </w:r>
      <w:r w:rsidRPr="00E85F99">
        <w:t>криминальной мобильности.</w:t>
      </w:r>
    </w:p>
    <w:p w:rsidR="00E85F99" w:rsidRDefault="00536005" w:rsidP="00E85F99">
      <w:pPr>
        <w:pStyle w:val="a6"/>
      </w:pPr>
      <w:r w:rsidRPr="00E85F99">
        <w:t>По числу участников можно условно выделить: малые (2-4 чел.), средней численности (5-8 чел.) и большой численности (9 и</w:t>
      </w:r>
      <w:r w:rsidR="00E85F99">
        <w:t xml:space="preserve"> </w:t>
      </w:r>
      <w:r w:rsidRPr="00E85F99">
        <w:t>более чел.) криминальные группы.</w:t>
      </w:r>
    </w:p>
    <w:p w:rsidR="00E85F99" w:rsidRDefault="00536005" w:rsidP="00E85F99">
      <w:pPr>
        <w:pStyle w:val="a6"/>
      </w:pPr>
      <w:r w:rsidRPr="00E85F99">
        <w:t>Величина группы – важный показатель, влияющий на ее сплоченность, криминальную активность и криминальную мобильность. Как правило, чем больше число участников группы, тем меньше ее сплоченность, но выше ее криминальная активность и криминальная мобильность.</w:t>
      </w:r>
    </w:p>
    <w:p w:rsidR="00E85F99" w:rsidRDefault="00536005" w:rsidP="00E85F99">
      <w:pPr>
        <w:pStyle w:val="a6"/>
      </w:pPr>
      <w:r w:rsidRPr="00E85F99">
        <w:t>По возрастному составу выявлены криминальные группы:</w:t>
      </w:r>
    </w:p>
    <w:p w:rsidR="00E85F99" w:rsidRDefault="00536005" w:rsidP="00E85F99">
      <w:pPr>
        <w:pStyle w:val="a6"/>
      </w:pPr>
      <w:r w:rsidRPr="00E85F99">
        <w:t>1) только из несовершеннолетних;</w:t>
      </w:r>
    </w:p>
    <w:p w:rsidR="00E85F99" w:rsidRDefault="00536005" w:rsidP="00E85F99">
      <w:pPr>
        <w:pStyle w:val="a6"/>
      </w:pPr>
      <w:r w:rsidRPr="00E85F99">
        <w:t>2) с участием взрослого (взрослых) в группе несовершеннолетних;</w:t>
      </w:r>
    </w:p>
    <w:p w:rsidR="00536005" w:rsidRPr="00E85F99" w:rsidRDefault="00536005" w:rsidP="00E85F99">
      <w:pPr>
        <w:pStyle w:val="a6"/>
      </w:pPr>
      <w:r w:rsidRPr="00E85F99">
        <w:t>3) с участием несовершеннолетнего (несовершеннолетних) в преступной группе взрослых.</w:t>
      </w:r>
    </w:p>
    <w:p w:rsidR="00E85F99" w:rsidRDefault="00F501A6" w:rsidP="00E85F99">
      <w:pPr>
        <w:pStyle w:val="a6"/>
      </w:pPr>
      <w:r w:rsidRPr="00E85F99">
        <w:t xml:space="preserve">С групповой агрессией тесно связано </w:t>
      </w:r>
      <w:r w:rsidR="009B702E" w:rsidRPr="00E85F99">
        <w:t xml:space="preserve">понятие </w:t>
      </w:r>
      <w:r w:rsidR="00536005" w:rsidRPr="00E85F99">
        <w:t>асоциальной субкультур</w:t>
      </w:r>
      <w:r w:rsidR="009B702E" w:rsidRPr="00E85F99">
        <w:t xml:space="preserve">ы. Это </w:t>
      </w:r>
      <w:r w:rsidR="00536005" w:rsidRPr="00E85F99">
        <w:t>совокупность духовных и материальных ценностей, регламентирующих и упорядочивающих жизнь и преступную деятельность криминаль</w:t>
      </w:r>
      <w:r w:rsidR="009B702E" w:rsidRPr="00E85F99">
        <w:t>ных групп</w:t>
      </w:r>
      <w:r w:rsidR="00536005" w:rsidRPr="00E85F99">
        <w:t>, что способствует их живучести, сплоченности, криминальной активности и мобильности, преемственности поколений. Основу асоциальной субкультуры составляют чуждые гражданскому обществу ценности, нормы, традиции, различные ритуалы объединившихся в группы молодых преступников. В них в искаженном и извращенном виде отражены возрастные и другие социально-групповые особенности несовершеннолетних. Ее социальный вред заключается в том, что она уродливо социализирует личность, стимулирует перерастание возрастной оппозиции в криминальную, именно потому и является механизмом «воспроизводства» преступности в молодежной среде.</w:t>
      </w:r>
    </w:p>
    <w:p w:rsidR="00E85F99" w:rsidRDefault="00536005" w:rsidP="00E85F99">
      <w:pPr>
        <w:pStyle w:val="a6"/>
      </w:pPr>
      <w:r w:rsidRPr="00E85F99">
        <w:t>Асоциальная субкультура отличается содержанием норм, регулирующих взаимоотношения и поведение членов группы между собой и с посторонними для группы лицами (с «чужаками», представителями правоохранительных органов, общественности, взрослыми и т.п.). Она прямо, непосредственно и жестко регулирует криминальную деятельность несовершеннолетних и их преступный образ жизни, внося в них определенный «порядок». В ней отчетливо прослеживается:</w:t>
      </w:r>
    </w:p>
    <w:p w:rsidR="00E85F99" w:rsidRDefault="00536005" w:rsidP="00E85F99">
      <w:pPr>
        <w:pStyle w:val="a6"/>
      </w:pPr>
      <w:r w:rsidRPr="00E85F99">
        <w:t>1) резко выраженная враждебность по отношению к общепринятым нормам и ее криминальное содержание;</w:t>
      </w:r>
    </w:p>
    <w:p w:rsidR="00E85F99" w:rsidRDefault="00536005" w:rsidP="00E85F99">
      <w:pPr>
        <w:pStyle w:val="a6"/>
      </w:pPr>
      <w:r w:rsidRPr="00E85F99">
        <w:t>2) внутренняя связь с уголовными традициями;</w:t>
      </w:r>
    </w:p>
    <w:p w:rsidR="00E85F99" w:rsidRDefault="00536005" w:rsidP="00E85F99">
      <w:pPr>
        <w:pStyle w:val="a6"/>
      </w:pPr>
      <w:r w:rsidRPr="00E85F99">
        <w:t>3) скрытность от непосвященных;</w:t>
      </w:r>
    </w:p>
    <w:p w:rsidR="00E85F99" w:rsidRDefault="00536005" w:rsidP="00E85F99">
      <w:pPr>
        <w:pStyle w:val="a6"/>
      </w:pPr>
      <w:r w:rsidRPr="00E85F99">
        <w:t>4) наличие целого набора (системы) строго регламентированных в групповом сознании атрибутов.</w:t>
      </w:r>
    </w:p>
    <w:p w:rsidR="00E85F99" w:rsidRDefault="009B702E" w:rsidP="00E85F99">
      <w:pPr>
        <w:pStyle w:val="a6"/>
      </w:pPr>
      <w:r w:rsidRPr="00E85F99">
        <w:t>Агрессия преступной группы выражается в :</w:t>
      </w:r>
    </w:p>
    <w:p w:rsidR="00536005" w:rsidRPr="00E85F99" w:rsidRDefault="009B702E" w:rsidP="00E85F99">
      <w:pPr>
        <w:pStyle w:val="a6"/>
      </w:pPr>
      <w:r w:rsidRPr="00E85F99">
        <w:t>1) попрании прав личности, выражающ</w:t>
      </w:r>
      <w:r w:rsidR="00536005" w:rsidRPr="00E85F99">
        <w:t>е</w:t>
      </w:r>
      <w:r w:rsidRPr="00E85F99">
        <w:t>м</w:t>
      </w:r>
      <w:r w:rsidR="00536005" w:rsidRPr="00E85F99">
        <w:t>ся в агрессивном, жестоком и циничном отношении, к «чужим», слабым и беззащитным;</w:t>
      </w:r>
    </w:p>
    <w:p w:rsidR="00E85F99" w:rsidRDefault="009B702E" w:rsidP="00E85F99">
      <w:pPr>
        <w:pStyle w:val="a6"/>
      </w:pPr>
      <w:r w:rsidRPr="00E85F99">
        <w:t>2) отсутствии</w:t>
      </w:r>
      <w:r w:rsidR="00536005" w:rsidRPr="00E85F99">
        <w:t xml:space="preserve"> чувства сострадания к людям, в том числе и к «своим»;</w:t>
      </w:r>
    </w:p>
    <w:p w:rsidR="00E85F99" w:rsidRDefault="00536005" w:rsidP="00E85F99">
      <w:pPr>
        <w:pStyle w:val="a6"/>
      </w:pPr>
      <w:r w:rsidRPr="00E85F99">
        <w:t>3) нечестность и двуличие в отношении к «чужим»;</w:t>
      </w:r>
    </w:p>
    <w:p w:rsidR="00E85F99" w:rsidRDefault="00536005" w:rsidP="00E85F99">
      <w:pPr>
        <w:pStyle w:val="a6"/>
      </w:pPr>
      <w:r w:rsidRPr="00E85F99">
        <w:t>4) паразитизм</w:t>
      </w:r>
      <w:r w:rsidR="009B702E" w:rsidRPr="00E85F99">
        <w:t>е, эксплуатации</w:t>
      </w:r>
      <w:r w:rsidRPr="00E85F99">
        <w:t xml:space="preserve"> «низов», глумление над ними;</w:t>
      </w:r>
    </w:p>
    <w:p w:rsidR="00536005" w:rsidRPr="00E85F99" w:rsidRDefault="00536005" w:rsidP="00E85F99">
      <w:pPr>
        <w:pStyle w:val="a6"/>
      </w:pPr>
      <w:r w:rsidRPr="00E85F99">
        <w:t xml:space="preserve">5) </w:t>
      </w:r>
      <w:r w:rsidR="00E6038F" w:rsidRPr="00E85F99">
        <w:t>обесценивании</w:t>
      </w:r>
      <w:r w:rsidRPr="00E85F99">
        <w:t xml:space="preserve"> результатов человеческого труда, выражающееся в вандализме;</w:t>
      </w:r>
    </w:p>
    <w:p w:rsidR="00536005" w:rsidRPr="00E85F99" w:rsidRDefault="00536005" w:rsidP="00E85F99">
      <w:pPr>
        <w:pStyle w:val="a6"/>
      </w:pPr>
      <w:r w:rsidRPr="00E85F99">
        <w:t>6) неуважени</w:t>
      </w:r>
      <w:r w:rsidR="00E6038F" w:rsidRPr="00E85F99">
        <w:t>и</w:t>
      </w:r>
      <w:r w:rsidRPr="00E85F99">
        <w:t xml:space="preserve"> прав собственников, выражающееся в кражах и хищениях;</w:t>
      </w:r>
    </w:p>
    <w:p w:rsidR="00E85F99" w:rsidRDefault="00E6038F" w:rsidP="00E85F99">
      <w:pPr>
        <w:pStyle w:val="a6"/>
      </w:pPr>
      <w:r w:rsidRPr="00E85F99">
        <w:t>7) поощрении</w:t>
      </w:r>
      <w:r w:rsidR="00536005" w:rsidRPr="00E85F99">
        <w:t xml:space="preserve"> циничного отношения к </w:t>
      </w:r>
      <w:r w:rsidRPr="00E85F99">
        <w:t>другим людям.</w:t>
      </w:r>
    </w:p>
    <w:p w:rsidR="00E85F99" w:rsidRDefault="00C25B90" w:rsidP="00E85F99">
      <w:pPr>
        <w:pStyle w:val="a6"/>
      </w:pPr>
      <w:r w:rsidRPr="00E85F99">
        <w:t>С</w:t>
      </w:r>
      <w:r w:rsidR="00536005" w:rsidRPr="00E85F99">
        <w:t xml:space="preserve">убкультура </w:t>
      </w:r>
      <w:r w:rsidRPr="00E85F99">
        <w:t xml:space="preserve">групповой агрессиии </w:t>
      </w:r>
      <w:r w:rsidR="00536005" w:rsidRPr="00E85F99">
        <w:t>включает в себя субъективные человеческие силы и способности, реализуемые</w:t>
      </w:r>
      <w:r w:rsidRPr="00E85F99">
        <w:t>,</w:t>
      </w:r>
      <w:r w:rsidR="00536005" w:rsidRPr="00E85F99">
        <w:t xml:space="preserve"> </w:t>
      </w:r>
      <w:r w:rsidRPr="00E85F99">
        <w:t xml:space="preserve">как правило, </w:t>
      </w:r>
      <w:r w:rsidR="00536005" w:rsidRPr="00E85F99">
        <w:t>в групповой криминальной деятельности (знания, умения, профессионально-преступные навыки и привычки, этические взгляды, эстетические потребности, мировоззрение, формы и способы обогащения, способы разрешения конфликтов, управления преступными сообществами, криминальную мифологию, привилегии для «элиты», предпочтения, вкусы и способы проведения досуга, формы отношений к «своим», «чужим», лицам противоположного пола и т.п.), предметные результаты деятельности преступных сообществ (орудия и способы совершения преступлений, материальные ценности, денежные средства и т.п.).</w:t>
      </w:r>
    </w:p>
    <w:p w:rsidR="00E85F99" w:rsidRDefault="00536005" w:rsidP="00E85F99">
      <w:pPr>
        <w:pStyle w:val="a6"/>
      </w:pPr>
      <w:r w:rsidRPr="00E85F99">
        <w:t xml:space="preserve">Все это находит отражение, прежде всего, в особой </w:t>
      </w:r>
      <w:r w:rsidR="00E30D51" w:rsidRPr="00E85F99">
        <w:t xml:space="preserve">преступной </w:t>
      </w:r>
      <w:r w:rsidRPr="00E85F99">
        <w:t>«философии» мира, оправдывающей совершение преступлений, отрицающей вину и ответственность за содеянное, заменяющей низменные побуждения благородными и возвышенными мотивами: в насильственных преступлениях –чувством «коллективизма», товарищеской взаимопомощи, обвинением жертвы и т.п.; в корыстных преступлениях – идеей перераспределения имеющейся у людей собственности и ее присвоения с самой разнообразной «позитивной» мотивацией. Переход к рыночным отношениям стимулировал в преступной среде идею быстрого обогащения, пренебрежения экономическими интересами других людей, что дало вспышку корыстной преступности со своими жесткими правилами игры.</w:t>
      </w:r>
    </w:p>
    <w:p w:rsidR="00E85F99" w:rsidRDefault="00536005" w:rsidP="00E85F99">
      <w:pPr>
        <w:pStyle w:val="a6"/>
      </w:pPr>
      <w:r w:rsidRPr="00E85F99">
        <w:t>Преступные группы, члены которых чувствуют психологическую и моральную поддержку друг друга, чаще всего совершают дерзкие ограбления, разбойные нападения, кражи, групповые изнасилования, учиняют циничные хулиганские действия. Преступные группы, сложившиеся на антиобщественной основе и преследующие асоциальные цели деятельности возникают не столько на основе общих симпатий, сколько общности криминальных интересов, потребности в поддержке в совместной криминальной деятельности. Находясь в группе, индивид чувствует себя</w:t>
      </w:r>
      <w:r w:rsidR="00E30D51" w:rsidRPr="00E85F99">
        <w:t xml:space="preserve"> единым целым с данной группой</w:t>
      </w:r>
      <w:r w:rsidRPr="00E85F99">
        <w:t>, поэтому он зачастую утрачивает свою индивидуальность и начинает мыслить и действовать как все, повинуясь единому</w:t>
      </w:r>
      <w:r w:rsidR="00E85F99">
        <w:t xml:space="preserve"> </w:t>
      </w:r>
      <w:r w:rsidRPr="00E85F99">
        <w:t>групповому порыву.</w:t>
      </w:r>
    </w:p>
    <w:p w:rsidR="00E85F99" w:rsidRDefault="00536005" w:rsidP="00E85F99">
      <w:pPr>
        <w:pStyle w:val="a6"/>
      </w:pPr>
      <w:r w:rsidRPr="00E85F99">
        <w:t>Важными способами психологического влияния группы (коллектива) на личность считаются психическое заражение, внушение, подражание, конформизм, состязательность (соперничество).</w:t>
      </w:r>
    </w:p>
    <w:p w:rsidR="00E85F99" w:rsidRDefault="00E428D0" w:rsidP="00E85F99">
      <w:pPr>
        <w:pStyle w:val="a6"/>
      </w:pPr>
      <w:r w:rsidRPr="00E85F99">
        <w:t>Криминальная субкультура, ценности которой формируются уголовным миром с максимальным учетом возрастных особенностей несовершеннолетних, привлекательна для подростков и юношей:</w:t>
      </w:r>
    </w:p>
    <w:p w:rsidR="00E85F99" w:rsidRDefault="00E428D0" w:rsidP="00E85F99">
      <w:pPr>
        <w:pStyle w:val="a6"/>
      </w:pPr>
      <w:r w:rsidRPr="00E85F99">
        <w:t>1)</w:t>
      </w:r>
      <w:r w:rsidR="00E85F99">
        <w:t xml:space="preserve"> </w:t>
      </w:r>
      <w:r w:rsidRPr="00E85F99">
        <w:t>наличием широкого поля деятельности и возможностей для самоутверждения и компенсации неудач, постигших их в обществе;</w:t>
      </w:r>
    </w:p>
    <w:p w:rsidR="00E85F99" w:rsidRDefault="00E428D0" w:rsidP="00E85F99">
      <w:pPr>
        <w:pStyle w:val="a6"/>
      </w:pPr>
      <w:r w:rsidRPr="00E85F99">
        <w:t>2) процессом криминальной деятельности, включающей риск, экстремальные ситуации и окрашенной налетом ложной романтики, таинственности и необычности;</w:t>
      </w:r>
    </w:p>
    <w:p w:rsidR="00E85F99" w:rsidRDefault="00E428D0" w:rsidP="00E85F99">
      <w:pPr>
        <w:pStyle w:val="a6"/>
      </w:pPr>
      <w:r w:rsidRPr="00E85F99">
        <w:t>3) снятием всех моральных ограничений;</w:t>
      </w:r>
    </w:p>
    <w:p w:rsidR="00E85F99" w:rsidRDefault="00E428D0" w:rsidP="00E85F99">
      <w:pPr>
        <w:pStyle w:val="a6"/>
      </w:pPr>
      <w:r w:rsidRPr="00E85F99">
        <w:t>4) отсутствием запретов на любую информацию и, прежде всего, на интимную;</w:t>
      </w:r>
    </w:p>
    <w:p w:rsidR="00E85F99" w:rsidRDefault="00E428D0" w:rsidP="00E85F99">
      <w:pPr>
        <w:pStyle w:val="a6"/>
      </w:pPr>
      <w:r w:rsidRPr="00E85F99">
        <w:t>5) учетом состояния возрастного одиночества, переживаемого подростком, и обеспечением ему в «своей» группе моральной, физической, материальной и психологической защиты от агрессии извне.</w:t>
      </w:r>
    </w:p>
    <w:p w:rsidR="00E428D0" w:rsidRPr="00E85F99" w:rsidRDefault="00E428D0" w:rsidP="00E85F99">
      <w:pPr>
        <w:pStyle w:val="a6"/>
      </w:pPr>
    </w:p>
    <w:p w:rsidR="00727779" w:rsidRPr="00E85F99" w:rsidRDefault="00E85F99" w:rsidP="00E85F99">
      <w:pPr>
        <w:pStyle w:val="a6"/>
      </w:pPr>
      <w:r>
        <w:br w:type="page"/>
      </w:r>
      <w:r w:rsidR="00E30D51" w:rsidRPr="00E85F99">
        <w:t>З</w:t>
      </w:r>
      <w:r w:rsidR="00727779" w:rsidRPr="00E85F99">
        <w:t>аключение</w:t>
      </w:r>
    </w:p>
    <w:p w:rsidR="00E85F99" w:rsidRDefault="00E85F99" w:rsidP="00E85F99">
      <w:pPr>
        <w:pStyle w:val="a6"/>
      </w:pPr>
    </w:p>
    <w:p w:rsidR="00E85F99" w:rsidRDefault="00C119B6" w:rsidP="00E85F99">
      <w:pPr>
        <w:pStyle w:val="a6"/>
      </w:pPr>
      <w:r w:rsidRPr="00E85F99">
        <w:t>Агрессия</w:t>
      </w:r>
      <w:r w:rsidR="00E85F99">
        <w:t xml:space="preserve"> </w:t>
      </w:r>
      <w:r w:rsidRPr="00E85F99">
        <w:t xml:space="preserve">- это </w:t>
      </w:r>
      <w:r w:rsidR="00E30D51" w:rsidRPr="00E85F99">
        <w:t>осознанные действия, которые причиняют или намерены причинить ущерб другому человеку, группе людей или животному. Если говорить о внутривидовой агрессии, то</w:t>
      </w:r>
      <w:r w:rsidR="00E85F99">
        <w:t xml:space="preserve"> </w:t>
      </w:r>
      <w:r w:rsidRPr="00E85F99">
        <w:t>- это</w:t>
      </w:r>
      <w:r w:rsidR="00E85F99">
        <w:t xml:space="preserve"> </w:t>
      </w:r>
      <w:r w:rsidRPr="00E85F99">
        <w:t>причинение</w:t>
      </w:r>
      <w:r w:rsidR="00E30D51" w:rsidRPr="00E85F99">
        <w:t xml:space="preserve"> ущерба другому человеку или группе людей.</w:t>
      </w:r>
    </w:p>
    <w:p w:rsidR="00E85F99" w:rsidRDefault="00C119B6" w:rsidP="00E85F99">
      <w:pPr>
        <w:pStyle w:val="a6"/>
      </w:pPr>
      <w:r w:rsidRPr="00E85F99">
        <w:t>Подростковая агрессия подавляющем в большинстве имеет чисто социальные причины – и,</w:t>
      </w:r>
      <w:r w:rsidR="00E85F99">
        <w:t xml:space="preserve"> </w:t>
      </w:r>
      <w:r w:rsidRPr="00E85F99">
        <w:t>прежде всего, недостатки воспитания. Большой процент подростков вырастают в неполной семье, т. е. без отца, или в семье деформированной — с отчимом или, реже, с мачехой.</w:t>
      </w:r>
    </w:p>
    <w:p w:rsidR="00E85F99" w:rsidRDefault="00C119B6" w:rsidP="00E85F99">
      <w:pPr>
        <w:pStyle w:val="a6"/>
      </w:pPr>
      <w:r w:rsidRPr="00E85F99">
        <w:t>Этому также способствуют социальные потрясения, влекущие безотцовщину и лишающие семейной опеки; примером в нашей стране может послужить армия беспризорников после гражданской войны, достигавшая более четырех миллионов.</w:t>
      </w:r>
    </w:p>
    <w:p w:rsidR="00E85F99" w:rsidRDefault="00F81BA8" w:rsidP="00E85F99">
      <w:pPr>
        <w:pStyle w:val="a6"/>
      </w:pPr>
      <w:r w:rsidRPr="00E85F99">
        <w:t>Групповая агрессия, как правило, присуща криминальным группировкам, чаще всего, молодежным, состоящим, в основном, из детей из социально-неблагополучных семей.</w:t>
      </w:r>
    </w:p>
    <w:p w:rsidR="00C119B6" w:rsidRPr="00E85F99" w:rsidRDefault="00F81BA8" w:rsidP="00E85F99">
      <w:pPr>
        <w:pStyle w:val="a6"/>
      </w:pPr>
      <w:r w:rsidRPr="00E85F99">
        <w:t xml:space="preserve">Связанная с ней асоциальная субкультура </w:t>
      </w:r>
      <w:r w:rsidR="00C119B6" w:rsidRPr="00E85F99">
        <w:t>распространя</w:t>
      </w:r>
      <w:r w:rsidRPr="00E85F99">
        <w:t>е</w:t>
      </w:r>
      <w:r w:rsidR="00C119B6" w:rsidRPr="00E85F99">
        <w:t>тся в молодежной среде, поскольку подростки и юноши бывают увлечены ее внешне броскими атрибутами и символикой, эмоциональной насыщенностью норм, правил, ритуалов. Связанные круговой порукой и жестокими правилами, преступные группы подростков и юношей обеспечивают своей деятельностью существование асоциальной субкультуры.</w:t>
      </w:r>
    </w:p>
    <w:p w:rsidR="00727779" w:rsidRPr="00E85F99" w:rsidRDefault="00727779" w:rsidP="00E85F99">
      <w:pPr>
        <w:pStyle w:val="a6"/>
      </w:pPr>
    </w:p>
    <w:p w:rsidR="00727779" w:rsidRPr="00E85F99" w:rsidRDefault="00E85F99" w:rsidP="00E85F99">
      <w:pPr>
        <w:pStyle w:val="a6"/>
      </w:pPr>
      <w:r>
        <w:br w:type="page"/>
      </w:r>
      <w:r w:rsidR="00727779" w:rsidRPr="00E85F99">
        <w:t>Список использованной литературы</w:t>
      </w:r>
    </w:p>
    <w:p w:rsidR="00C307FE" w:rsidRPr="00E85F99" w:rsidRDefault="00C307FE" w:rsidP="00E85F99">
      <w:pPr>
        <w:pStyle w:val="a6"/>
      </w:pPr>
    </w:p>
    <w:p w:rsidR="0098551B" w:rsidRPr="00E85F99" w:rsidRDefault="0098551B" w:rsidP="00E85F99">
      <w:pPr>
        <w:pStyle w:val="a6"/>
        <w:numPr>
          <w:ilvl w:val="0"/>
          <w:numId w:val="4"/>
        </w:numPr>
        <w:ind w:left="0" w:firstLine="0"/>
        <w:jc w:val="left"/>
      </w:pPr>
      <w:r w:rsidRPr="00E85F99">
        <w:t>Андреева Г. М. Социальная психология: Учебник. – 5-е изд., перераб. и доп. – М.: Аспект Пресс, 2006. – 363 с.</w:t>
      </w:r>
    </w:p>
    <w:p w:rsidR="00DE0170" w:rsidRPr="00E85F99" w:rsidRDefault="0098551B" w:rsidP="00E85F99">
      <w:pPr>
        <w:pStyle w:val="a6"/>
        <w:numPr>
          <w:ilvl w:val="0"/>
          <w:numId w:val="4"/>
        </w:numPr>
        <w:ind w:left="0" w:firstLine="0"/>
        <w:jc w:val="left"/>
      </w:pPr>
      <w:r w:rsidRPr="00E85F99">
        <w:t>Берковиц</w:t>
      </w:r>
      <w:r w:rsidR="00DE0170" w:rsidRPr="00E85F99">
        <w:t xml:space="preserve"> Л.</w:t>
      </w:r>
      <w:r w:rsidR="00E85F99">
        <w:t xml:space="preserve"> </w:t>
      </w:r>
      <w:r w:rsidR="00DE0170" w:rsidRPr="00E85F99">
        <w:t>Агрессия:</w:t>
      </w:r>
      <w:r w:rsidRPr="00E85F99">
        <w:t xml:space="preserve"> </w:t>
      </w:r>
      <w:r w:rsidR="00DE0170" w:rsidRPr="00E85F99">
        <w:t>причины,</w:t>
      </w:r>
      <w:r w:rsidRPr="00E85F99">
        <w:t xml:space="preserve"> </w:t>
      </w:r>
      <w:r w:rsidR="00DE0170" w:rsidRPr="00E85F99">
        <w:t>последствия и контроль</w:t>
      </w:r>
      <w:r w:rsidRPr="00E85F99">
        <w:t xml:space="preserve"> . - М., </w:t>
      </w:r>
      <w:r w:rsidR="00DE0170" w:rsidRPr="00E85F99">
        <w:t>2002.</w:t>
      </w:r>
      <w:r w:rsidRPr="00E85F99">
        <w:t xml:space="preserve"> </w:t>
      </w:r>
      <w:r w:rsidR="00DE0170" w:rsidRPr="00E85F99">
        <w:t>-</w:t>
      </w:r>
      <w:r w:rsidRPr="00E85F99">
        <w:t xml:space="preserve"> </w:t>
      </w:r>
      <w:r w:rsidR="00DE0170" w:rsidRPr="00E85F99">
        <w:t>510с</w:t>
      </w:r>
      <w:r w:rsidRPr="00E85F99">
        <w:t>.</w:t>
      </w:r>
    </w:p>
    <w:p w:rsidR="00DE0170" w:rsidRPr="00E85F99" w:rsidRDefault="00DE0170" w:rsidP="00E85F99">
      <w:pPr>
        <w:pStyle w:val="a6"/>
        <w:numPr>
          <w:ilvl w:val="0"/>
          <w:numId w:val="4"/>
        </w:numPr>
        <w:ind w:left="0" w:firstLine="0"/>
        <w:jc w:val="left"/>
      </w:pPr>
      <w:r w:rsidRPr="00E85F99">
        <w:t>Колосо</w:t>
      </w:r>
      <w:r w:rsidR="0098551B" w:rsidRPr="00E85F99">
        <w:t>ва, С. Л.</w:t>
      </w:r>
      <w:r w:rsidR="00E85F99">
        <w:t xml:space="preserve"> </w:t>
      </w:r>
      <w:r w:rsidR="0098551B" w:rsidRPr="00E85F99">
        <w:t xml:space="preserve">Детская агрессия. – Питер., 2004. - </w:t>
      </w:r>
      <w:r w:rsidRPr="00E85F99">
        <w:t>224 с</w:t>
      </w:r>
      <w:r w:rsidR="0098551B" w:rsidRPr="00E85F99">
        <w:t>.</w:t>
      </w:r>
    </w:p>
    <w:p w:rsidR="00C307FE" w:rsidRPr="00E85F99" w:rsidRDefault="00DE0170" w:rsidP="00E85F99">
      <w:pPr>
        <w:pStyle w:val="a6"/>
        <w:numPr>
          <w:ilvl w:val="0"/>
          <w:numId w:val="4"/>
        </w:numPr>
        <w:ind w:left="0" w:firstLine="0"/>
        <w:jc w:val="left"/>
      </w:pPr>
      <w:r w:rsidRPr="00E85F99">
        <w:t>Пирожков В.Ф. Криминальная психология. – М., 1998. – 304с.</w:t>
      </w:r>
    </w:p>
    <w:p w:rsidR="00DE0170" w:rsidRPr="00E85F99" w:rsidRDefault="00DE0170" w:rsidP="00E85F99">
      <w:pPr>
        <w:pStyle w:val="a6"/>
        <w:numPr>
          <w:ilvl w:val="0"/>
          <w:numId w:val="4"/>
        </w:numPr>
        <w:ind w:left="0" w:firstLine="0"/>
        <w:jc w:val="left"/>
      </w:pPr>
      <w:r w:rsidRPr="00E85F99">
        <w:t>Психология подростка:</w:t>
      </w:r>
      <w:r w:rsidR="00C307FE" w:rsidRPr="00E85F99">
        <w:t xml:space="preserve"> </w:t>
      </w:r>
      <w:r w:rsidRPr="00E85F99">
        <w:t>М.</w:t>
      </w:r>
      <w:r w:rsidR="00C307FE" w:rsidRPr="00E85F99">
        <w:t xml:space="preserve">, </w:t>
      </w:r>
      <w:r w:rsidRPr="00E85F99">
        <w:t>Олма-Пресс,2004.-480 с</w:t>
      </w:r>
      <w:r w:rsidR="00C307FE" w:rsidRPr="00E85F99">
        <w:t>.</w:t>
      </w:r>
    </w:p>
    <w:p w:rsidR="00E85F99" w:rsidRDefault="00C307FE" w:rsidP="00E85F99">
      <w:pPr>
        <w:pStyle w:val="a6"/>
        <w:numPr>
          <w:ilvl w:val="0"/>
          <w:numId w:val="4"/>
        </w:numPr>
        <w:ind w:left="0" w:firstLine="0"/>
        <w:jc w:val="left"/>
      </w:pPr>
      <w:r w:rsidRPr="00E85F99">
        <w:t>Фурманов, И. А.</w:t>
      </w:r>
      <w:r w:rsidR="00DE0170" w:rsidRPr="00E85F99">
        <w:t xml:space="preserve"> Психология детей с нарушениями поведения: </w:t>
      </w:r>
      <w:r w:rsidRPr="00E85F99">
        <w:t xml:space="preserve">М., </w:t>
      </w:r>
      <w:r w:rsidR="00DE0170" w:rsidRPr="00E85F99">
        <w:t>2004.</w:t>
      </w:r>
      <w:r w:rsidRPr="00E85F99">
        <w:t xml:space="preserve"> </w:t>
      </w:r>
      <w:r w:rsidR="00DE0170" w:rsidRPr="00E85F99">
        <w:t>351с</w:t>
      </w:r>
      <w:r w:rsidRPr="00E85F99">
        <w:t>.</w:t>
      </w:r>
    </w:p>
    <w:p w:rsidR="00727779" w:rsidRPr="00E85F99" w:rsidRDefault="00C307FE" w:rsidP="00E85F99">
      <w:pPr>
        <w:pStyle w:val="a6"/>
        <w:numPr>
          <w:ilvl w:val="0"/>
          <w:numId w:val="4"/>
        </w:numPr>
        <w:ind w:left="0" w:firstLine="0"/>
        <w:jc w:val="left"/>
      </w:pPr>
      <w:r w:rsidRPr="00E85F99">
        <w:t>Юнг К. Психология бессознательного. М., 2002. – 356 с.</w:t>
      </w:r>
      <w:bookmarkStart w:id="0" w:name="_GoBack"/>
      <w:bookmarkEnd w:id="0"/>
    </w:p>
    <w:sectPr w:rsidR="00727779" w:rsidRPr="00E85F99" w:rsidSect="00E85F99">
      <w:footerReference w:type="even" r:id="rId7"/>
      <w:footerReference w:type="default" r:id="rId8"/>
      <w:pgSz w:w="11906" w:h="16838" w:code="9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26DB" w:rsidRDefault="007C26DB">
      <w:r>
        <w:separator/>
      </w:r>
    </w:p>
  </w:endnote>
  <w:endnote w:type="continuationSeparator" w:id="0">
    <w:p w:rsidR="007C26DB" w:rsidRDefault="007C2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3785" w:rsidRDefault="00F83785" w:rsidP="005C6B34">
    <w:pPr>
      <w:pStyle w:val="a3"/>
      <w:framePr w:wrap="around" w:vAnchor="text" w:hAnchor="margin" w:xAlign="right" w:y="1"/>
      <w:rPr>
        <w:rStyle w:val="a5"/>
      </w:rPr>
    </w:pPr>
  </w:p>
  <w:p w:rsidR="00F83785" w:rsidRDefault="00F83785" w:rsidP="00F83785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3785" w:rsidRDefault="00EB5BA6" w:rsidP="005C6B34">
    <w:pPr>
      <w:pStyle w:val="a3"/>
      <w:framePr w:wrap="around" w:vAnchor="text" w:hAnchor="margin" w:xAlign="right" w:y="1"/>
      <w:rPr>
        <w:rStyle w:val="a5"/>
      </w:rPr>
    </w:pPr>
    <w:r>
      <w:rPr>
        <w:rStyle w:val="a5"/>
        <w:noProof/>
      </w:rPr>
      <w:t>2</w:t>
    </w:r>
  </w:p>
  <w:p w:rsidR="00F83785" w:rsidRDefault="00F83785" w:rsidP="00F8378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26DB" w:rsidRDefault="007C26DB">
      <w:r>
        <w:separator/>
      </w:r>
    </w:p>
  </w:footnote>
  <w:footnote w:type="continuationSeparator" w:id="0">
    <w:p w:rsidR="007C26DB" w:rsidRDefault="007C26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6E3123"/>
    <w:multiLevelType w:val="hybridMultilevel"/>
    <w:tmpl w:val="D292D3D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8331178"/>
    <w:multiLevelType w:val="hybridMultilevel"/>
    <w:tmpl w:val="0FBE6F9E"/>
    <w:lvl w:ilvl="0" w:tplc="207EED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FD72BA9"/>
    <w:multiLevelType w:val="hybridMultilevel"/>
    <w:tmpl w:val="35AC62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4F91550"/>
    <w:multiLevelType w:val="hybridMultilevel"/>
    <w:tmpl w:val="B40602B2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drawingGridHorizontalSpacing w:val="120"/>
  <w:drawingGridVerticalSpacing w:val="57"/>
  <w:displayHorizontalDrawingGridEvery w:val="0"/>
  <w:displayVerticalDrawingGridEvery w:val="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24762"/>
    <w:rsid w:val="0003468A"/>
    <w:rsid w:val="00046D8D"/>
    <w:rsid w:val="000C500E"/>
    <w:rsid w:val="00134422"/>
    <w:rsid w:val="0019596A"/>
    <w:rsid w:val="001B64FF"/>
    <w:rsid w:val="0020051B"/>
    <w:rsid w:val="00226DCC"/>
    <w:rsid w:val="002A7947"/>
    <w:rsid w:val="00340101"/>
    <w:rsid w:val="00355FB1"/>
    <w:rsid w:val="003901CB"/>
    <w:rsid w:val="004B7111"/>
    <w:rsid w:val="00536005"/>
    <w:rsid w:val="005766D2"/>
    <w:rsid w:val="005766FA"/>
    <w:rsid w:val="005855BD"/>
    <w:rsid w:val="005C6B34"/>
    <w:rsid w:val="00724762"/>
    <w:rsid w:val="00727779"/>
    <w:rsid w:val="007C26DB"/>
    <w:rsid w:val="0086090D"/>
    <w:rsid w:val="0098551B"/>
    <w:rsid w:val="00996E53"/>
    <w:rsid w:val="009B702E"/>
    <w:rsid w:val="00B33CE3"/>
    <w:rsid w:val="00BA3C2F"/>
    <w:rsid w:val="00C119B6"/>
    <w:rsid w:val="00C25B90"/>
    <w:rsid w:val="00C307FE"/>
    <w:rsid w:val="00D12E69"/>
    <w:rsid w:val="00D27482"/>
    <w:rsid w:val="00DE0170"/>
    <w:rsid w:val="00E30D51"/>
    <w:rsid w:val="00E428D0"/>
    <w:rsid w:val="00E6038F"/>
    <w:rsid w:val="00E63158"/>
    <w:rsid w:val="00E85F99"/>
    <w:rsid w:val="00EB5BA6"/>
    <w:rsid w:val="00F501A6"/>
    <w:rsid w:val="00F80A18"/>
    <w:rsid w:val="00F81BA8"/>
    <w:rsid w:val="00F83785"/>
    <w:rsid w:val="00FD1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34B8AD6-5E43-40DE-812D-EBE6EEA4C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476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8378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F83785"/>
    <w:rPr>
      <w:rFonts w:cs="Times New Roman"/>
    </w:rPr>
  </w:style>
  <w:style w:type="paragraph" w:customStyle="1" w:styleId="a6">
    <w:name w:val="А"/>
    <w:basedOn w:val="a"/>
    <w:qFormat/>
    <w:rsid w:val="00E85F99"/>
    <w:pPr>
      <w:spacing w:line="360" w:lineRule="auto"/>
      <w:ind w:firstLine="709"/>
      <w:contextualSpacing/>
      <w:jc w:val="both"/>
    </w:pPr>
    <w:rPr>
      <w:sz w:val="28"/>
      <w:szCs w:val="20"/>
      <w:lang w:eastAsia="en-US"/>
    </w:rPr>
  </w:style>
  <w:style w:type="paragraph" w:customStyle="1" w:styleId="a7">
    <w:name w:val="Б"/>
    <w:basedOn w:val="a6"/>
    <w:qFormat/>
    <w:rsid w:val="00E85F99"/>
    <w:pPr>
      <w:ind w:firstLine="0"/>
      <w:jc w:val="left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2194</Words>
  <Characters>12510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Дом</Company>
  <LinksUpToDate>false</LinksUpToDate>
  <CharactersWithSpaces>14675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User</dc:creator>
  <cp:keywords/>
  <dc:description/>
  <cp:lastModifiedBy>admin</cp:lastModifiedBy>
  <cp:revision>2</cp:revision>
  <cp:lastPrinted>2006-12-02T14:12:00Z</cp:lastPrinted>
  <dcterms:created xsi:type="dcterms:W3CDTF">2014-02-20T14:28:00Z</dcterms:created>
  <dcterms:modified xsi:type="dcterms:W3CDTF">2014-02-20T14:28:00Z</dcterms:modified>
</cp:coreProperties>
</file>