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5F" w:rsidRDefault="0088195F">
      <w:pPr>
        <w:spacing w:line="360" w:lineRule="auto"/>
      </w:pPr>
    </w:p>
    <w:p w:rsidR="0088195F" w:rsidRDefault="001542E0">
      <w:pPr>
        <w:tabs>
          <w:tab w:val="left" w:pos="0"/>
        </w:tabs>
        <w:ind w:firstLine="284"/>
        <w:rPr>
          <w:i/>
          <w:sz w:val="32"/>
          <w:u w:val="single"/>
        </w:rPr>
      </w:pPr>
      <w:r>
        <w:rPr>
          <w:b/>
          <w:sz w:val="28"/>
        </w:rPr>
        <w:t xml:space="preserve">                                           </w:t>
      </w:r>
      <w:r>
        <w:rPr>
          <w:i/>
          <w:sz w:val="32"/>
          <w:u w:val="single"/>
        </w:rPr>
        <w:t>Введение.</w:t>
      </w:r>
    </w:p>
    <w:p w:rsidR="0088195F" w:rsidRDefault="0088195F">
      <w:pPr>
        <w:tabs>
          <w:tab w:val="left" w:pos="0"/>
        </w:tabs>
        <w:ind w:firstLine="284"/>
        <w:jc w:val="center"/>
        <w:rPr>
          <w:b/>
          <w:sz w:val="28"/>
        </w:rPr>
      </w:pPr>
    </w:p>
    <w:p w:rsidR="0088195F" w:rsidRDefault="001542E0">
      <w:pPr>
        <w:tabs>
          <w:tab w:val="left" w:pos="0"/>
        </w:tabs>
        <w:ind w:firstLine="284"/>
        <w:jc w:val="both"/>
        <w:rPr>
          <w:sz w:val="28"/>
        </w:rPr>
      </w:pPr>
      <w:r>
        <w:rPr>
          <w:sz w:val="28"/>
        </w:rPr>
        <w:t xml:space="preserve">Как и на основании чего будут оценивать вас, а вы вашего партнера? Сегодня прошло то время, когда о «крутости» бизнесмена и его фирмы судили по шикарному автомобилю, офису в центре города, мобильному телефону. На первое место возвращаются научные подходы при оценке надежности любой фирмы. Но мнение стороннего эксперта не всегда даст исчерпывающую информацию для принятия решения. Поэтому, любой современный бизнесмен обязан владеть методами финансового анализа и уметь составить и представить финансовую отчетность (ФО) своего предприятия. </w:t>
      </w:r>
    </w:p>
    <w:p w:rsidR="0088195F" w:rsidRDefault="001542E0">
      <w:pPr>
        <w:tabs>
          <w:tab w:val="left" w:pos="0"/>
        </w:tabs>
        <w:ind w:firstLine="284"/>
        <w:jc w:val="both"/>
        <w:rPr>
          <w:sz w:val="28"/>
        </w:rPr>
      </w:pPr>
      <w:r>
        <w:rPr>
          <w:sz w:val="28"/>
        </w:rPr>
        <w:t xml:space="preserve">ФО является по существу  «лицом» фирмы. Она представляет собой систему обобщенных показателей, которые характеризуют итоги финансово-хозяйственной деятельности предприятия. Данные ФО служат основными источниками информации для анализа финансового состояния (ФС) предприятия. Ведь для того, 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предприятия, его финансовые взаимоотношения с партнерами. Оценка этих показателей, нужна для эффективного управления фирмой. С их помощью руководители осуществляют планирование, контроль, улучшают и совершенствуют направление своей деятельности. </w:t>
      </w:r>
    </w:p>
    <w:p w:rsidR="0088195F" w:rsidRDefault="001542E0">
      <w:pPr>
        <w:tabs>
          <w:tab w:val="left" w:pos="0"/>
        </w:tabs>
        <w:ind w:firstLine="284"/>
        <w:jc w:val="both"/>
        <w:rPr>
          <w:sz w:val="28"/>
        </w:rPr>
      </w:pPr>
      <w:r>
        <w:rPr>
          <w:sz w:val="28"/>
        </w:rPr>
        <w:t>Основной целью и задачей нашей выпускной работы, по вопросам отчетности</w:t>
      </w:r>
      <w:r>
        <w:rPr>
          <w:sz w:val="28"/>
          <w:lang w:val="en-US"/>
        </w:rPr>
        <w:t xml:space="preserve"> </w:t>
      </w:r>
      <w:r>
        <w:rPr>
          <w:sz w:val="28"/>
        </w:rPr>
        <w:t>и анализа ФС, предприятия является изучение экономической характеристики предприятия, с отражением механизма составления и представления ФО, рассмотрение внутренних и внешних отношений хозяйственного субъекта, выявление его финансового положения, платежеспособности и доходности.</w:t>
      </w:r>
    </w:p>
    <w:p w:rsidR="0088195F" w:rsidRDefault="001542E0">
      <w:pPr>
        <w:tabs>
          <w:tab w:val="left" w:pos="0"/>
        </w:tabs>
        <w:ind w:firstLine="284"/>
        <w:jc w:val="both"/>
        <w:rPr>
          <w:sz w:val="28"/>
        </w:rPr>
      </w:pPr>
      <w:r>
        <w:rPr>
          <w:sz w:val="28"/>
        </w:rPr>
        <w:t xml:space="preserve">Основными задачами анализа ФС предприятия являются: </w:t>
      </w:r>
    </w:p>
    <w:p w:rsidR="0088195F" w:rsidRDefault="001542E0">
      <w:pPr>
        <w:tabs>
          <w:tab w:val="left" w:pos="-426"/>
        </w:tabs>
        <w:ind w:left="993" w:hanging="284"/>
        <w:jc w:val="both"/>
        <w:rPr>
          <w:sz w:val="28"/>
        </w:rPr>
      </w:pPr>
      <w:r>
        <w:rPr>
          <w:sz w:val="28"/>
        </w:rPr>
        <w:t>- общая оценка ФС и факторов его изменения;</w:t>
      </w:r>
    </w:p>
    <w:p w:rsidR="0088195F" w:rsidRDefault="001542E0">
      <w:pPr>
        <w:tabs>
          <w:tab w:val="left" w:pos="-426"/>
        </w:tabs>
        <w:ind w:left="993" w:hanging="284"/>
        <w:jc w:val="both"/>
        <w:rPr>
          <w:sz w:val="28"/>
        </w:rPr>
      </w:pPr>
      <w:r>
        <w:rPr>
          <w:sz w:val="28"/>
        </w:rPr>
        <w:t>- изучение соответствия между средствами и источниками, рациональность их размещения и эффективности их использования;</w:t>
      </w:r>
    </w:p>
    <w:p w:rsidR="0088195F" w:rsidRDefault="001542E0">
      <w:pPr>
        <w:tabs>
          <w:tab w:val="left" w:pos="0"/>
        </w:tabs>
        <w:ind w:left="993" w:hanging="284"/>
        <w:jc w:val="both"/>
        <w:rPr>
          <w:sz w:val="28"/>
        </w:rPr>
      </w:pPr>
      <w:r>
        <w:rPr>
          <w:sz w:val="28"/>
        </w:rPr>
        <w:t>- определение ликвидности и финансовой устойчивости предприятия;</w:t>
      </w:r>
    </w:p>
    <w:p w:rsidR="0088195F" w:rsidRDefault="001542E0">
      <w:pPr>
        <w:tabs>
          <w:tab w:val="left" w:pos="0"/>
        </w:tabs>
        <w:ind w:left="993" w:hanging="284"/>
        <w:jc w:val="both"/>
        <w:rPr>
          <w:sz w:val="28"/>
        </w:rPr>
      </w:pPr>
      <w:r>
        <w:rPr>
          <w:sz w:val="28"/>
        </w:rPr>
        <w:t>- соблюдение финансовой, расчетной и кредитной дисциплины.</w:t>
      </w:r>
    </w:p>
    <w:p w:rsidR="0088195F" w:rsidRDefault="001542E0">
      <w:pPr>
        <w:tabs>
          <w:tab w:val="left" w:pos="0"/>
        </w:tabs>
        <w:ind w:firstLine="284"/>
        <w:jc w:val="both"/>
        <w:rPr>
          <w:sz w:val="28"/>
        </w:rPr>
      </w:pPr>
      <w:r>
        <w:rPr>
          <w:sz w:val="28"/>
        </w:rPr>
        <w:t xml:space="preserve">Известно, что теория хорошо познается только на практике. Поэтому, теоретические аспекты будут тесно переплетаться с практическим материалом. Для этого будут использованы реальные материалы действующего предприятия консервного завода </w:t>
      </w:r>
      <w:r>
        <w:rPr>
          <w:sz w:val="28"/>
          <w:lang w:val="en-US"/>
        </w:rPr>
        <w:t>“</w:t>
      </w:r>
      <w:r>
        <w:rPr>
          <w:sz w:val="28"/>
        </w:rPr>
        <w:t xml:space="preserve"> Владикавказкий</w:t>
      </w:r>
      <w:r>
        <w:rPr>
          <w:sz w:val="28"/>
          <w:lang w:val="en-US"/>
        </w:rPr>
        <w:t>”</w:t>
      </w:r>
      <w:r>
        <w:rPr>
          <w:sz w:val="28"/>
        </w:rPr>
        <w:t xml:space="preserve">. </w:t>
      </w:r>
    </w:p>
    <w:p w:rsidR="0088195F" w:rsidRDefault="001542E0">
      <w:pPr>
        <w:rPr>
          <w:sz w:val="28"/>
        </w:rPr>
      </w:pPr>
      <w:r>
        <w:rPr>
          <w:sz w:val="28"/>
        </w:rPr>
        <w:t xml:space="preserve">Цель анализа заключается в изучении современного финансового состояния предприятия и перспектив его развития за счет собственных и привлеченных средств. В условиях перехода к рынку это тема является достаточно актуальной так, как  предполагает изучение эффективности использования средств предприятия, собственных и привлеченных и обеспеченность ими. </w:t>
      </w:r>
    </w:p>
    <w:p w:rsidR="0088195F" w:rsidRDefault="001542E0">
      <w:pPr>
        <w:rPr>
          <w:sz w:val="28"/>
        </w:rPr>
      </w:pPr>
      <w:r>
        <w:rPr>
          <w:sz w:val="28"/>
        </w:rPr>
        <w:t xml:space="preserve">Источниками данных являлись  годовые отчеты,  журнал ордера и другие бухгалтерские документы, а так же устав предприятия, бизнес-план и другие.  Источниками теоретической информации являлись книги  </w:t>
      </w:r>
      <w:r>
        <w:rPr>
          <w:sz w:val="28"/>
          <w:lang w:val="en-US"/>
        </w:rPr>
        <w:t>“</w:t>
      </w:r>
      <w:r>
        <w:rPr>
          <w:sz w:val="28"/>
        </w:rPr>
        <w:t xml:space="preserve"> Анализ хозяйственной деятельности сельскохозяйственных предприятий</w:t>
      </w:r>
      <w:r>
        <w:rPr>
          <w:sz w:val="28"/>
          <w:lang w:val="en-US"/>
        </w:rPr>
        <w:t>”</w:t>
      </w:r>
      <w:r>
        <w:rPr>
          <w:sz w:val="28"/>
        </w:rPr>
        <w:t xml:space="preserve"> и </w:t>
      </w:r>
      <w:r>
        <w:rPr>
          <w:sz w:val="28"/>
          <w:lang w:val="en-US"/>
        </w:rPr>
        <w:t>“</w:t>
      </w:r>
      <w:r>
        <w:rPr>
          <w:sz w:val="28"/>
        </w:rPr>
        <w:t xml:space="preserve"> Анализ экономической  деятельности клиентов банка</w:t>
      </w:r>
      <w:r>
        <w:rPr>
          <w:sz w:val="28"/>
          <w:lang w:val="en-US"/>
        </w:rPr>
        <w:t>”.</w:t>
      </w:r>
      <w:r>
        <w:rPr>
          <w:sz w:val="28"/>
        </w:rPr>
        <w:t xml:space="preserve"> </w:t>
      </w: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pPr>
    </w:p>
    <w:p w:rsidR="0088195F" w:rsidRDefault="0088195F">
      <w:pPr>
        <w:spacing w:line="360" w:lineRule="auto"/>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88195F">
      <w:pPr>
        <w:spacing w:line="360" w:lineRule="auto"/>
        <w:rPr>
          <w:i/>
          <w:sz w:val="32"/>
          <w:lang w:val="en-US"/>
        </w:rPr>
      </w:pPr>
    </w:p>
    <w:p w:rsidR="0088195F" w:rsidRDefault="001542E0">
      <w:pPr>
        <w:numPr>
          <w:ilvl w:val="1"/>
          <w:numId w:val="9"/>
        </w:numPr>
        <w:spacing w:line="360" w:lineRule="auto"/>
        <w:rPr>
          <w:i/>
          <w:sz w:val="32"/>
          <w:u w:val="single"/>
        </w:rPr>
      </w:pPr>
      <w:r>
        <w:rPr>
          <w:i/>
          <w:sz w:val="32"/>
          <w:u w:val="single"/>
        </w:rPr>
        <w:t xml:space="preserve">Краткая  характеристика производственно-рыночной   </w:t>
      </w:r>
    </w:p>
    <w:p w:rsidR="0088195F" w:rsidRDefault="001542E0">
      <w:pPr>
        <w:spacing w:line="360" w:lineRule="auto"/>
        <w:rPr>
          <w:i/>
          <w:sz w:val="32"/>
          <w:u w:val="single"/>
        </w:rPr>
      </w:pPr>
      <w:r>
        <w:rPr>
          <w:i/>
          <w:sz w:val="32"/>
          <w:u w:val="single"/>
        </w:rPr>
        <w:t xml:space="preserve">деятельности   консервный завод </w:t>
      </w:r>
      <w:r>
        <w:rPr>
          <w:i/>
          <w:sz w:val="32"/>
          <w:u w:val="single"/>
          <w:lang w:val="en-US"/>
        </w:rPr>
        <w:t>“</w:t>
      </w:r>
      <w:r>
        <w:rPr>
          <w:i/>
          <w:sz w:val="32"/>
          <w:u w:val="single"/>
        </w:rPr>
        <w:t>Владикавказкий</w:t>
      </w:r>
      <w:r>
        <w:rPr>
          <w:i/>
          <w:sz w:val="32"/>
          <w:u w:val="single"/>
          <w:lang w:val="en-US"/>
        </w:rPr>
        <w:t>”</w:t>
      </w:r>
    </w:p>
    <w:p w:rsidR="0088195F" w:rsidRDefault="0088195F">
      <w:pPr>
        <w:spacing w:line="360" w:lineRule="auto"/>
        <w:rPr>
          <w:sz w:val="28"/>
        </w:rPr>
      </w:pPr>
    </w:p>
    <w:p w:rsidR="0088195F" w:rsidRDefault="001542E0">
      <w:pPr>
        <w:spacing w:line="360" w:lineRule="auto"/>
        <w:rPr>
          <w:sz w:val="28"/>
        </w:rPr>
      </w:pPr>
      <w:r>
        <w:rPr>
          <w:sz w:val="28"/>
        </w:rPr>
        <w:t xml:space="preserve">Государственное предприятие консервный завод </w:t>
      </w:r>
      <w:r>
        <w:rPr>
          <w:sz w:val="28"/>
          <w:lang w:val="en-US"/>
        </w:rPr>
        <w:t>“</w:t>
      </w:r>
      <w:r>
        <w:rPr>
          <w:sz w:val="28"/>
        </w:rPr>
        <w:t>Владикавказкий</w:t>
      </w:r>
      <w:r>
        <w:rPr>
          <w:sz w:val="28"/>
          <w:lang w:val="en-US"/>
        </w:rPr>
        <w:t>”</w:t>
      </w:r>
      <w:r>
        <w:rPr>
          <w:sz w:val="28"/>
        </w:rPr>
        <w:t xml:space="preserve"> создано в соответствии с законом РФ о предприятиях и предпринимательской деятельности и учреждено Министерством по государственному имуществу РСО - Алания.</w:t>
      </w:r>
    </w:p>
    <w:p w:rsidR="0088195F" w:rsidRDefault="001542E0">
      <w:pPr>
        <w:spacing w:line="360" w:lineRule="auto"/>
        <w:rPr>
          <w:sz w:val="28"/>
        </w:rPr>
      </w:pPr>
      <w:r>
        <w:rPr>
          <w:sz w:val="28"/>
        </w:rPr>
        <w:t>Завод является  юридическим лицом, имеет самостоятельный баланс, расчетный счет 000404616  в Агропромбанке г. Владикавказа, поставлен на налоговый учет и включен в Государственный реестр предприятий за ИНН 1501000243 от 05,11,1993 года ГНИ Владикавказа по РСО – Алания.</w:t>
      </w:r>
    </w:p>
    <w:p w:rsidR="0088195F" w:rsidRDefault="001542E0">
      <w:pPr>
        <w:spacing w:line="360" w:lineRule="auto"/>
        <w:rPr>
          <w:sz w:val="28"/>
        </w:rPr>
      </w:pPr>
      <w:r>
        <w:rPr>
          <w:sz w:val="28"/>
        </w:rPr>
        <w:t>Консервный завод  построен на территории г. Владикавказа, по улице  Первомайская 27 и занимает площадь в 34800 квадратных метров.</w:t>
      </w:r>
    </w:p>
    <w:p w:rsidR="0088195F" w:rsidRDefault="001542E0">
      <w:pPr>
        <w:spacing w:line="360" w:lineRule="auto"/>
        <w:rPr>
          <w:sz w:val="28"/>
        </w:rPr>
      </w:pPr>
      <w:r>
        <w:rPr>
          <w:sz w:val="28"/>
        </w:rPr>
        <w:t>Завод осуществляет следующие виды деятельности :</w:t>
      </w:r>
    </w:p>
    <w:p w:rsidR="0088195F" w:rsidRDefault="001542E0">
      <w:pPr>
        <w:numPr>
          <w:ilvl w:val="0"/>
          <w:numId w:val="1"/>
        </w:numPr>
        <w:spacing w:line="360" w:lineRule="auto"/>
        <w:rPr>
          <w:sz w:val="28"/>
        </w:rPr>
      </w:pPr>
      <w:r>
        <w:rPr>
          <w:sz w:val="28"/>
        </w:rPr>
        <w:t xml:space="preserve">Выработка  плодоовощных консервов </w:t>
      </w:r>
    </w:p>
    <w:p w:rsidR="0088195F" w:rsidRDefault="001542E0">
      <w:pPr>
        <w:numPr>
          <w:ilvl w:val="0"/>
          <w:numId w:val="1"/>
        </w:numPr>
        <w:spacing w:line="360" w:lineRule="auto"/>
        <w:rPr>
          <w:sz w:val="28"/>
        </w:rPr>
      </w:pPr>
      <w:r>
        <w:rPr>
          <w:sz w:val="28"/>
        </w:rPr>
        <w:t xml:space="preserve">Выработка колбасных изделий </w:t>
      </w:r>
    </w:p>
    <w:p w:rsidR="0088195F" w:rsidRDefault="001542E0">
      <w:pPr>
        <w:numPr>
          <w:ilvl w:val="0"/>
          <w:numId w:val="1"/>
        </w:numPr>
        <w:spacing w:line="360" w:lineRule="auto"/>
        <w:rPr>
          <w:sz w:val="28"/>
        </w:rPr>
      </w:pPr>
      <w:r>
        <w:rPr>
          <w:sz w:val="28"/>
        </w:rPr>
        <w:t>Выработка б\алькагольных  напитков</w:t>
      </w:r>
    </w:p>
    <w:p w:rsidR="0088195F" w:rsidRDefault="001542E0">
      <w:pPr>
        <w:numPr>
          <w:ilvl w:val="0"/>
          <w:numId w:val="1"/>
        </w:numPr>
        <w:spacing w:line="360" w:lineRule="auto"/>
        <w:rPr>
          <w:sz w:val="28"/>
        </w:rPr>
      </w:pPr>
      <w:r>
        <w:rPr>
          <w:sz w:val="28"/>
        </w:rPr>
        <w:t>Выработка солений</w:t>
      </w:r>
    </w:p>
    <w:p w:rsidR="0088195F" w:rsidRDefault="001542E0">
      <w:pPr>
        <w:numPr>
          <w:ilvl w:val="0"/>
          <w:numId w:val="1"/>
        </w:numPr>
        <w:spacing w:line="360" w:lineRule="auto"/>
        <w:rPr>
          <w:sz w:val="28"/>
        </w:rPr>
      </w:pPr>
      <w:r>
        <w:rPr>
          <w:sz w:val="28"/>
        </w:rPr>
        <w:t>Выработка острых приправ( аджика)</w:t>
      </w:r>
    </w:p>
    <w:p w:rsidR="0088195F" w:rsidRDefault="001542E0">
      <w:pPr>
        <w:numPr>
          <w:ilvl w:val="0"/>
          <w:numId w:val="1"/>
        </w:numPr>
        <w:spacing w:line="360" w:lineRule="auto"/>
        <w:rPr>
          <w:sz w:val="28"/>
        </w:rPr>
      </w:pPr>
      <w:r>
        <w:rPr>
          <w:sz w:val="28"/>
        </w:rPr>
        <w:t>Производство вино водочных изделий</w:t>
      </w:r>
    </w:p>
    <w:p w:rsidR="0088195F" w:rsidRDefault="001542E0">
      <w:pPr>
        <w:numPr>
          <w:ilvl w:val="0"/>
          <w:numId w:val="1"/>
        </w:numPr>
        <w:spacing w:line="360" w:lineRule="auto"/>
        <w:rPr>
          <w:sz w:val="28"/>
        </w:rPr>
      </w:pPr>
      <w:r>
        <w:rPr>
          <w:sz w:val="28"/>
        </w:rPr>
        <w:t>Производство кондитерских изделий (халва)</w:t>
      </w:r>
    </w:p>
    <w:p w:rsidR="0088195F" w:rsidRDefault="0088195F">
      <w:pPr>
        <w:spacing w:line="360" w:lineRule="auto"/>
        <w:rPr>
          <w:sz w:val="28"/>
        </w:rPr>
      </w:pPr>
    </w:p>
    <w:p w:rsidR="0088195F" w:rsidRDefault="001542E0">
      <w:pPr>
        <w:spacing w:line="360" w:lineRule="auto"/>
        <w:rPr>
          <w:sz w:val="28"/>
        </w:rPr>
      </w:pPr>
      <w:r>
        <w:rPr>
          <w:sz w:val="28"/>
        </w:rPr>
        <w:t xml:space="preserve">Предприятие имеет право осуществлять иные виды деятельности.   </w:t>
      </w:r>
    </w:p>
    <w:p w:rsidR="0088195F" w:rsidRDefault="001542E0">
      <w:pPr>
        <w:spacing w:line="360" w:lineRule="auto"/>
        <w:rPr>
          <w:sz w:val="28"/>
        </w:rPr>
      </w:pPr>
      <w:r>
        <w:rPr>
          <w:sz w:val="28"/>
        </w:rPr>
        <w:t>Уставной фонд завода составляет 31,2 млрд. рублей, основные средства 30,1 млрд. рублей ( по состоянию на конец 1997 г.).</w:t>
      </w:r>
    </w:p>
    <w:p w:rsidR="0088195F" w:rsidRDefault="001542E0">
      <w:pPr>
        <w:spacing w:line="360" w:lineRule="auto"/>
        <w:rPr>
          <w:sz w:val="28"/>
        </w:rPr>
      </w:pPr>
      <w:r>
        <w:rPr>
          <w:sz w:val="28"/>
        </w:rPr>
        <w:t>К источникам формирования имущества завода относятся:</w:t>
      </w:r>
    </w:p>
    <w:p w:rsidR="0088195F" w:rsidRDefault="001542E0">
      <w:pPr>
        <w:numPr>
          <w:ilvl w:val="0"/>
          <w:numId w:val="1"/>
        </w:numPr>
        <w:spacing w:line="360" w:lineRule="auto"/>
        <w:rPr>
          <w:sz w:val="28"/>
        </w:rPr>
      </w:pPr>
      <w:r>
        <w:rPr>
          <w:sz w:val="28"/>
        </w:rPr>
        <w:t>прибыль, полученная от реализации продукции, работ, а так же  от других видов хозяйственной  деятельности</w:t>
      </w:r>
    </w:p>
    <w:p w:rsidR="0088195F" w:rsidRDefault="001542E0">
      <w:pPr>
        <w:numPr>
          <w:ilvl w:val="0"/>
          <w:numId w:val="1"/>
        </w:numPr>
        <w:spacing w:line="360" w:lineRule="auto"/>
        <w:rPr>
          <w:sz w:val="28"/>
        </w:rPr>
      </w:pPr>
      <w:r>
        <w:rPr>
          <w:sz w:val="28"/>
        </w:rPr>
        <w:t>амортизационные отчисления</w:t>
      </w:r>
    </w:p>
    <w:p w:rsidR="0088195F" w:rsidRDefault="001542E0">
      <w:pPr>
        <w:numPr>
          <w:ilvl w:val="0"/>
          <w:numId w:val="1"/>
        </w:numPr>
        <w:spacing w:line="360" w:lineRule="auto"/>
        <w:rPr>
          <w:sz w:val="28"/>
        </w:rPr>
      </w:pPr>
      <w:r>
        <w:rPr>
          <w:sz w:val="28"/>
        </w:rPr>
        <w:t>кредиты банков</w:t>
      </w:r>
    </w:p>
    <w:p w:rsidR="0088195F" w:rsidRDefault="001542E0">
      <w:pPr>
        <w:numPr>
          <w:ilvl w:val="0"/>
          <w:numId w:val="1"/>
        </w:numPr>
        <w:spacing w:line="360" w:lineRule="auto"/>
        <w:rPr>
          <w:sz w:val="28"/>
        </w:rPr>
      </w:pPr>
      <w:r>
        <w:rPr>
          <w:sz w:val="28"/>
        </w:rPr>
        <w:t>капитальные вложения и  дотации из бюджета</w:t>
      </w:r>
    </w:p>
    <w:p w:rsidR="0088195F" w:rsidRDefault="001542E0">
      <w:pPr>
        <w:numPr>
          <w:ilvl w:val="0"/>
          <w:numId w:val="1"/>
        </w:numPr>
        <w:spacing w:line="360" w:lineRule="auto"/>
        <w:rPr>
          <w:sz w:val="28"/>
        </w:rPr>
      </w:pPr>
      <w:r>
        <w:rPr>
          <w:sz w:val="28"/>
        </w:rPr>
        <w:t>безвозмездные и благотворительные взносы и пожертвования</w:t>
      </w:r>
    </w:p>
    <w:p w:rsidR="0088195F" w:rsidRDefault="001542E0">
      <w:pPr>
        <w:numPr>
          <w:ilvl w:val="0"/>
          <w:numId w:val="1"/>
        </w:numPr>
        <w:spacing w:line="360" w:lineRule="auto"/>
        <w:rPr>
          <w:sz w:val="28"/>
        </w:rPr>
      </w:pPr>
      <w:r>
        <w:rPr>
          <w:sz w:val="28"/>
        </w:rPr>
        <w:t>иные источники</w:t>
      </w:r>
    </w:p>
    <w:p w:rsidR="0088195F" w:rsidRDefault="0088195F">
      <w:pPr>
        <w:spacing w:line="360" w:lineRule="auto"/>
        <w:rPr>
          <w:sz w:val="28"/>
        </w:rPr>
      </w:pPr>
    </w:p>
    <w:p w:rsidR="0088195F" w:rsidRDefault="001542E0">
      <w:pPr>
        <w:spacing w:line="360" w:lineRule="auto"/>
        <w:rPr>
          <w:sz w:val="28"/>
        </w:rPr>
      </w:pPr>
      <w:r>
        <w:rPr>
          <w:sz w:val="28"/>
        </w:rPr>
        <w:t>Прибыль завода распределяется следующим образом :</w:t>
      </w:r>
    </w:p>
    <w:p w:rsidR="0088195F" w:rsidRDefault="001542E0">
      <w:pPr>
        <w:numPr>
          <w:ilvl w:val="0"/>
          <w:numId w:val="1"/>
        </w:numPr>
        <w:spacing w:line="360" w:lineRule="auto"/>
        <w:rPr>
          <w:sz w:val="28"/>
        </w:rPr>
      </w:pPr>
      <w:r>
        <w:rPr>
          <w:sz w:val="28"/>
        </w:rPr>
        <w:t>завод вносит соответствующие бюджетные налоги и другие платежи</w:t>
      </w:r>
    </w:p>
    <w:p w:rsidR="0088195F" w:rsidRDefault="001542E0">
      <w:pPr>
        <w:numPr>
          <w:ilvl w:val="0"/>
          <w:numId w:val="1"/>
        </w:numPr>
        <w:spacing w:line="360" w:lineRule="auto"/>
        <w:rPr>
          <w:sz w:val="28"/>
        </w:rPr>
      </w:pPr>
      <w:r>
        <w:rPr>
          <w:sz w:val="28"/>
        </w:rPr>
        <w:t>основная часть прибыли поступает в распоряжение завода</w:t>
      </w:r>
    </w:p>
    <w:p w:rsidR="0088195F" w:rsidRDefault="0088195F">
      <w:pPr>
        <w:spacing w:line="360" w:lineRule="auto"/>
        <w:rPr>
          <w:sz w:val="28"/>
        </w:rPr>
      </w:pPr>
    </w:p>
    <w:p w:rsidR="0088195F" w:rsidRDefault="001542E0">
      <w:pPr>
        <w:spacing w:line="360" w:lineRule="auto"/>
        <w:rPr>
          <w:sz w:val="28"/>
        </w:rPr>
      </w:pPr>
      <w:r>
        <w:rPr>
          <w:sz w:val="28"/>
        </w:rPr>
        <w:t>Консервный завод самостоятельно планирует свою деятельность и определяет перспективы развития, исходя из спроса потребителей на свою продукцию. Определяет формы и системы оплаты труда, а так же другие виды доходов работников.</w:t>
      </w:r>
    </w:p>
    <w:p w:rsidR="0088195F" w:rsidRDefault="001542E0">
      <w:pPr>
        <w:spacing w:line="360" w:lineRule="auto"/>
        <w:rPr>
          <w:sz w:val="28"/>
        </w:rPr>
      </w:pPr>
      <w:r>
        <w:rPr>
          <w:sz w:val="28"/>
        </w:rPr>
        <w:t xml:space="preserve">Своим работникам завод обеспечивает безопасные условия труда и несет ответственность в установленном порядке за причиненный им ущерб здоровью и трудоспособности. </w:t>
      </w:r>
    </w:p>
    <w:p w:rsidR="0088195F" w:rsidRDefault="001542E0">
      <w:pPr>
        <w:spacing w:line="360" w:lineRule="auto"/>
        <w:rPr>
          <w:sz w:val="28"/>
        </w:rPr>
      </w:pPr>
      <w:r>
        <w:rPr>
          <w:sz w:val="28"/>
        </w:rPr>
        <w:t>Экономико-географическое положение Владикавказа, а следовательно и завода выгодны. Город расположен на северных склонах лесистого хребта. Через город Владикавказ  по автомагистралям Москва—Ростов—Владикавказ  осуществляется кратчайшим путем  разносторонние связи Северной Осетии.</w:t>
      </w:r>
    </w:p>
    <w:p w:rsidR="0088195F" w:rsidRDefault="001542E0">
      <w:pPr>
        <w:spacing w:line="360" w:lineRule="auto"/>
        <w:rPr>
          <w:sz w:val="28"/>
        </w:rPr>
      </w:pPr>
      <w:r>
        <w:rPr>
          <w:sz w:val="28"/>
        </w:rPr>
        <w:t>За последние годы мощности производства товарной продукции завода увеличились до 31 млрд. рублей. Увеличен ассортимент выпускаемой продукции. Внедрено производство б\алкогольных  напитков  с производительностью 2400 бут\час. Построен цех по выработке колбасных изделий 500  кг\сутки, цех острых приправ. Кроме этого в 1993 году был запушен цен по производству    алкогольной продукции производительностью 6000 бут\час.</w:t>
      </w:r>
    </w:p>
    <w:p w:rsidR="0088195F" w:rsidRDefault="001542E0">
      <w:pPr>
        <w:spacing w:line="360" w:lineRule="auto"/>
        <w:rPr>
          <w:sz w:val="28"/>
        </w:rPr>
      </w:pPr>
      <w:r>
        <w:rPr>
          <w:sz w:val="28"/>
        </w:rPr>
        <w:t xml:space="preserve">Не менее важна особенность консервного производства его связь с сельским хозяйством. Так, производительность труда, качество производимой продукции во многом зависит от качества поставляемого сырья. </w:t>
      </w:r>
    </w:p>
    <w:p w:rsidR="0088195F" w:rsidRDefault="001542E0">
      <w:pPr>
        <w:spacing w:line="360" w:lineRule="auto"/>
        <w:rPr>
          <w:sz w:val="28"/>
        </w:rPr>
      </w:pPr>
      <w:r>
        <w:rPr>
          <w:sz w:val="28"/>
        </w:rPr>
        <w:t xml:space="preserve">В конце 1997 года был построен цех по выработке халвы подсолнечной. Имеются вспомогательные цеха: картонажный, ящичный, деревоперерабатывающий. </w:t>
      </w:r>
    </w:p>
    <w:p w:rsidR="0088195F" w:rsidRDefault="001542E0">
      <w:pPr>
        <w:spacing w:line="360" w:lineRule="auto"/>
        <w:rPr>
          <w:sz w:val="28"/>
        </w:rPr>
      </w:pPr>
      <w:r>
        <w:rPr>
          <w:sz w:val="28"/>
        </w:rPr>
        <w:t xml:space="preserve">Организация заводом постоянных сырьевых зон, полностью и своевременно обеспечивают его сырьем нужного ассортимента и качества. </w:t>
      </w:r>
    </w:p>
    <w:p w:rsidR="0088195F" w:rsidRDefault="001542E0">
      <w:pPr>
        <w:spacing w:line="360" w:lineRule="auto"/>
        <w:rPr>
          <w:sz w:val="28"/>
        </w:rPr>
      </w:pPr>
      <w:r>
        <w:rPr>
          <w:sz w:val="28"/>
        </w:rPr>
        <w:t xml:space="preserve">Большое внимание завод уделяет на качество и ассортимент выпускаемой продукции, ее внешнему оформлению.       </w:t>
      </w: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1542E0">
      <w:pPr>
        <w:spacing w:line="360" w:lineRule="auto"/>
        <w:rPr>
          <w:i/>
          <w:sz w:val="32"/>
          <w:u w:val="single"/>
        </w:rPr>
      </w:pPr>
      <w:r>
        <w:rPr>
          <w:i/>
          <w:sz w:val="32"/>
          <w:u w:val="single"/>
          <w:lang w:val="en-US"/>
        </w:rPr>
        <w:t xml:space="preserve">1.2 </w:t>
      </w:r>
      <w:r>
        <w:rPr>
          <w:i/>
          <w:sz w:val="32"/>
          <w:u w:val="single"/>
        </w:rPr>
        <w:t>Основные экономические показатели</w:t>
      </w:r>
    </w:p>
    <w:p w:rsidR="0088195F" w:rsidRDefault="0088195F">
      <w:pPr>
        <w:spacing w:line="360" w:lineRule="auto"/>
        <w:rPr>
          <w:sz w:val="28"/>
        </w:rPr>
      </w:pPr>
    </w:p>
    <w:p w:rsidR="0088195F" w:rsidRDefault="001542E0">
      <w:pPr>
        <w:pStyle w:val="3"/>
        <w:spacing w:line="360" w:lineRule="auto"/>
        <w:rPr>
          <w:lang w:val="en-US"/>
        </w:rPr>
      </w:pPr>
      <w:r>
        <w:rPr>
          <w:lang w:val="en-US"/>
        </w:rPr>
        <w:t xml:space="preserve">К  основным экономическим показателям относятся  фонд оплаты труда, обьем товарной продукции, прибыль, выручка от реализации продукции, среднесписочная численость рабочего персонала. </w:t>
      </w:r>
    </w:p>
    <w:p w:rsidR="0088195F" w:rsidRDefault="001542E0">
      <w:pPr>
        <w:pStyle w:val="3"/>
        <w:spacing w:line="360" w:lineRule="auto"/>
      </w:pPr>
      <w:r>
        <w:rPr>
          <w:lang w:val="en-US"/>
        </w:rPr>
        <w:t>Эти показатели хорактерезуют полажение дел на предприятии и  показывают  потенциальную мощность и   размеры предприятия.  Изменение этих показателей оказывает большое влияние на финансовое состояние предприятия.</w:t>
      </w:r>
    </w:p>
    <w:p w:rsidR="0088195F" w:rsidRDefault="001542E0">
      <w:pPr>
        <w:spacing w:line="360" w:lineRule="auto"/>
        <w:rPr>
          <w:i/>
          <w:sz w:val="28"/>
          <w:lang w:val="en-US"/>
        </w:rPr>
      </w:pPr>
      <w:r>
        <w:rPr>
          <w:sz w:val="28"/>
        </w:rPr>
        <w:t xml:space="preserve"> </w:t>
      </w:r>
      <w:r>
        <w:rPr>
          <w:i/>
          <w:sz w:val="28"/>
        </w:rPr>
        <w:t xml:space="preserve">Производительность труда на консервном заводе </w:t>
      </w:r>
      <w:r>
        <w:rPr>
          <w:i/>
          <w:sz w:val="28"/>
          <w:lang w:val="en-US"/>
        </w:rPr>
        <w:t>“</w:t>
      </w:r>
      <w:r>
        <w:rPr>
          <w:i/>
          <w:sz w:val="28"/>
        </w:rPr>
        <w:t>Владикавказкий</w:t>
      </w:r>
      <w:r>
        <w:rPr>
          <w:i/>
          <w:sz w:val="28"/>
          <w:lang w:val="en-US"/>
        </w:rPr>
        <w:t xml:space="preserve">”                                                             </w:t>
      </w:r>
    </w:p>
    <w:p w:rsidR="0088195F" w:rsidRDefault="001542E0">
      <w:pPr>
        <w:spacing w:line="360" w:lineRule="auto"/>
        <w:rPr>
          <w:sz w:val="28"/>
        </w:rPr>
      </w:pPr>
      <w:r>
        <w:rPr>
          <w:sz w:val="28"/>
        </w:rPr>
        <w:t xml:space="preserve">                                                                                               Таблица 1</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1134"/>
        <w:gridCol w:w="1134"/>
        <w:gridCol w:w="1276"/>
        <w:gridCol w:w="1417"/>
        <w:gridCol w:w="1329"/>
      </w:tblGrid>
      <w:tr w:rsidR="0088195F">
        <w:trPr>
          <w:cantSplit/>
          <w:trHeight w:val="448"/>
        </w:trPr>
        <w:tc>
          <w:tcPr>
            <w:tcW w:w="2320" w:type="dxa"/>
            <w:vMerge w:val="restart"/>
            <w:vAlign w:val="center"/>
          </w:tcPr>
          <w:p w:rsidR="0088195F" w:rsidRDefault="001542E0">
            <w:pPr>
              <w:jc w:val="center"/>
              <w:rPr>
                <w:b/>
                <w:sz w:val="32"/>
              </w:rPr>
            </w:pPr>
            <w:r>
              <w:rPr>
                <w:b/>
                <w:sz w:val="32"/>
              </w:rPr>
              <w:t>Показатели</w:t>
            </w:r>
          </w:p>
        </w:tc>
        <w:tc>
          <w:tcPr>
            <w:tcW w:w="1134" w:type="dxa"/>
            <w:vMerge w:val="restart"/>
            <w:vAlign w:val="center"/>
          </w:tcPr>
          <w:p w:rsidR="0088195F" w:rsidRDefault="001542E0">
            <w:pPr>
              <w:jc w:val="center"/>
              <w:rPr>
                <w:sz w:val="32"/>
              </w:rPr>
            </w:pPr>
            <w:r>
              <w:rPr>
                <w:sz w:val="32"/>
              </w:rPr>
              <w:t>1995 г</w:t>
            </w:r>
          </w:p>
        </w:tc>
        <w:tc>
          <w:tcPr>
            <w:tcW w:w="1134" w:type="dxa"/>
            <w:vMerge w:val="restart"/>
            <w:vAlign w:val="center"/>
          </w:tcPr>
          <w:p w:rsidR="0088195F" w:rsidRDefault="001542E0">
            <w:pPr>
              <w:jc w:val="center"/>
              <w:rPr>
                <w:sz w:val="32"/>
              </w:rPr>
            </w:pPr>
            <w:r>
              <w:rPr>
                <w:sz w:val="32"/>
              </w:rPr>
              <w:t>1996 г</w:t>
            </w:r>
          </w:p>
        </w:tc>
        <w:tc>
          <w:tcPr>
            <w:tcW w:w="1276" w:type="dxa"/>
            <w:vMerge w:val="restart"/>
            <w:vAlign w:val="center"/>
          </w:tcPr>
          <w:p w:rsidR="0088195F" w:rsidRDefault="001542E0">
            <w:pPr>
              <w:jc w:val="center"/>
              <w:rPr>
                <w:sz w:val="32"/>
              </w:rPr>
            </w:pPr>
            <w:r>
              <w:rPr>
                <w:sz w:val="32"/>
              </w:rPr>
              <w:t>1997 г</w:t>
            </w:r>
          </w:p>
        </w:tc>
        <w:tc>
          <w:tcPr>
            <w:tcW w:w="2746" w:type="dxa"/>
            <w:gridSpan w:val="2"/>
            <w:vAlign w:val="center"/>
          </w:tcPr>
          <w:p w:rsidR="0088195F" w:rsidRDefault="001542E0">
            <w:pPr>
              <w:jc w:val="center"/>
              <w:rPr>
                <w:sz w:val="32"/>
              </w:rPr>
            </w:pPr>
            <w:r>
              <w:rPr>
                <w:sz w:val="32"/>
              </w:rPr>
              <w:t>1997</w:t>
            </w:r>
          </w:p>
        </w:tc>
      </w:tr>
      <w:tr w:rsidR="0088195F">
        <w:trPr>
          <w:cantSplit/>
          <w:trHeight w:val="696"/>
        </w:trPr>
        <w:tc>
          <w:tcPr>
            <w:tcW w:w="2320" w:type="dxa"/>
            <w:vMerge/>
            <w:vAlign w:val="center"/>
          </w:tcPr>
          <w:p w:rsidR="0088195F" w:rsidRDefault="0088195F">
            <w:pPr>
              <w:jc w:val="center"/>
              <w:rPr>
                <w:b/>
                <w:sz w:val="32"/>
              </w:rPr>
            </w:pPr>
          </w:p>
        </w:tc>
        <w:tc>
          <w:tcPr>
            <w:tcW w:w="1134" w:type="dxa"/>
            <w:vMerge/>
            <w:vAlign w:val="center"/>
          </w:tcPr>
          <w:p w:rsidR="0088195F" w:rsidRDefault="0088195F">
            <w:pPr>
              <w:jc w:val="center"/>
              <w:rPr>
                <w:sz w:val="32"/>
              </w:rPr>
            </w:pPr>
          </w:p>
        </w:tc>
        <w:tc>
          <w:tcPr>
            <w:tcW w:w="1134" w:type="dxa"/>
            <w:vMerge/>
            <w:vAlign w:val="center"/>
          </w:tcPr>
          <w:p w:rsidR="0088195F" w:rsidRDefault="0088195F">
            <w:pPr>
              <w:jc w:val="center"/>
              <w:rPr>
                <w:sz w:val="32"/>
              </w:rPr>
            </w:pPr>
          </w:p>
        </w:tc>
        <w:tc>
          <w:tcPr>
            <w:tcW w:w="1276" w:type="dxa"/>
            <w:vMerge/>
            <w:vAlign w:val="center"/>
          </w:tcPr>
          <w:p w:rsidR="0088195F" w:rsidRDefault="0088195F">
            <w:pPr>
              <w:jc w:val="center"/>
              <w:rPr>
                <w:sz w:val="32"/>
              </w:rPr>
            </w:pPr>
          </w:p>
        </w:tc>
        <w:tc>
          <w:tcPr>
            <w:tcW w:w="1417" w:type="dxa"/>
            <w:vAlign w:val="center"/>
          </w:tcPr>
          <w:p w:rsidR="0088195F" w:rsidRDefault="001542E0">
            <w:pPr>
              <w:jc w:val="center"/>
              <w:rPr>
                <w:sz w:val="32"/>
              </w:rPr>
            </w:pPr>
            <w:r>
              <w:rPr>
                <w:sz w:val="32"/>
              </w:rPr>
              <w:t>В % к 1995 г</w:t>
            </w:r>
          </w:p>
        </w:tc>
        <w:tc>
          <w:tcPr>
            <w:tcW w:w="1329" w:type="dxa"/>
            <w:vAlign w:val="center"/>
          </w:tcPr>
          <w:p w:rsidR="0088195F" w:rsidRDefault="001542E0">
            <w:pPr>
              <w:jc w:val="center"/>
              <w:rPr>
                <w:sz w:val="32"/>
              </w:rPr>
            </w:pPr>
            <w:r>
              <w:rPr>
                <w:sz w:val="32"/>
              </w:rPr>
              <w:t>В % к 1996 г</w:t>
            </w:r>
          </w:p>
        </w:tc>
      </w:tr>
      <w:tr w:rsidR="0088195F">
        <w:trPr>
          <w:trHeight w:val="1410"/>
        </w:trPr>
        <w:tc>
          <w:tcPr>
            <w:tcW w:w="2320" w:type="dxa"/>
          </w:tcPr>
          <w:p w:rsidR="0088195F" w:rsidRDefault="001542E0">
            <w:pPr>
              <w:rPr>
                <w:sz w:val="24"/>
              </w:rPr>
            </w:pPr>
            <w:r>
              <w:rPr>
                <w:sz w:val="24"/>
              </w:rPr>
              <w:t>Среднегодовая численность промышленного производственного персонала, чел.</w:t>
            </w:r>
          </w:p>
        </w:tc>
        <w:tc>
          <w:tcPr>
            <w:tcW w:w="1134" w:type="dxa"/>
            <w:vAlign w:val="center"/>
          </w:tcPr>
          <w:p w:rsidR="0088195F" w:rsidRDefault="001542E0">
            <w:pPr>
              <w:jc w:val="center"/>
              <w:rPr>
                <w:sz w:val="26"/>
              </w:rPr>
            </w:pPr>
            <w:r>
              <w:rPr>
                <w:sz w:val="26"/>
              </w:rPr>
              <w:t>256</w:t>
            </w:r>
          </w:p>
        </w:tc>
        <w:tc>
          <w:tcPr>
            <w:tcW w:w="1134" w:type="dxa"/>
            <w:vAlign w:val="center"/>
          </w:tcPr>
          <w:p w:rsidR="0088195F" w:rsidRDefault="001542E0">
            <w:pPr>
              <w:jc w:val="center"/>
              <w:rPr>
                <w:sz w:val="26"/>
              </w:rPr>
            </w:pPr>
            <w:r>
              <w:rPr>
                <w:sz w:val="26"/>
              </w:rPr>
              <w:t>218</w:t>
            </w:r>
          </w:p>
        </w:tc>
        <w:tc>
          <w:tcPr>
            <w:tcW w:w="1276" w:type="dxa"/>
            <w:vAlign w:val="center"/>
          </w:tcPr>
          <w:p w:rsidR="0088195F" w:rsidRDefault="001542E0">
            <w:pPr>
              <w:jc w:val="center"/>
              <w:rPr>
                <w:sz w:val="26"/>
              </w:rPr>
            </w:pPr>
            <w:r>
              <w:rPr>
                <w:sz w:val="26"/>
              </w:rPr>
              <w:t>198</w:t>
            </w:r>
          </w:p>
        </w:tc>
        <w:tc>
          <w:tcPr>
            <w:tcW w:w="1417" w:type="dxa"/>
            <w:vAlign w:val="center"/>
          </w:tcPr>
          <w:p w:rsidR="0088195F" w:rsidRDefault="001542E0">
            <w:pPr>
              <w:jc w:val="center"/>
              <w:rPr>
                <w:sz w:val="26"/>
              </w:rPr>
            </w:pPr>
            <w:r>
              <w:rPr>
                <w:sz w:val="26"/>
              </w:rPr>
              <w:t>0,77</w:t>
            </w:r>
          </w:p>
        </w:tc>
        <w:tc>
          <w:tcPr>
            <w:tcW w:w="1329" w:type="dxa"/>
            <w:vAlign w:val="center"/>
          </w:tcPr>
          <w:p w:rsidR="0088195F" w:rsidRDefault="001542E0">
            <w:pPr>
              <w:jc w:val="center"/>
              <w:rPr>
                <w:sz w:val="26"/>
              </w:rPr>
            </w:pPr>
            <w:r>
              <w:rPr>
                <w:sz w:val="26"/>
              </w:rPr>
              <w:t>90,8</w:t>
            </w:r>
          </w:p>
        </w:tc>
      </w:tr>
      <w:tr w:rsidR="0088195F">
        <w:trPr>
          <w:trHeight w:val="1133"/>
        </w:trPr>
        <w:tc>
          <w:tcPr>
            <w:tcW w:w="2320" w:type="dxa"/>
          </w:tcPr>
          <w:p w:rsidR="0088195F" w:rsidRDefault="001542E0">
            <w:pPr>
              <w:rPr>
                <w:sz w:val="24"/>
              </w:rPr>
            </w:pPr>
            <w:r>
              <w:rPr>
                <w:sz w:val="24"/>
              </w:rPr>
              <w:t>Фонд оплаты труда</w:t>
            </w:r>
          </w:p>
          <w:p w:rsidR="0088195F" w:rsidRDefault="001542E0">
            <w:pPr>
              <w:rPr>
                <w:sz w:val="24"/>
              </w:rPr>
            </w:pPr>
            <w:r>
              <w:rPr>
                <w:sz w:val="24"/>
              </w:rPr>
              <w:t>Промышленно—производственного персонала, в т\руб</w:t>
            </w:r>
          </w:p>
        </w:tc>
        <w:tc>
          <w:tcPr>
            <w:tcW w:w="1134" w:type="dxa"/>
            <w:vAlign w:val="center"/>
          </w:tcPr>
          <w:p w:rsidR="0088195F" w:rsidRDefault="001542E0">
            <w:pPr>
              <w:jc w:val="center"/>
              <w:rPr>
                <w:sz w:val="26"/>
              </w:rPr>
            </w:pPr>
            <w:r>
              <w:rPr>
                <w:sz w:val="26"/>
              </w:rPr>
              <w:t>601359</w:t>
            </w:r>
          </w:p>
        </w:tc>
        <w:tc>
          <w:tcPr>
            <w:tcW w:w="1134" w:type="dxa"/>
            <w:vAlign w:val="center"/>
          </w:tcPr>
          <w:p w:rsidR="0088195F" w:rsidRDefault="001542E0">
            <w:pPr>
              <w:jc w:val="center"/>
              <w:rPr>
                <w:sz w:val="26"/>
              </w:rPr>
            </w:pPr>
            <w:r>
              <w:rPr>
                <w:sz w:val="26"/>
              </w:rPr>
              <w:t>530700</w:t>
            </w:r>
          </w:p>
        </w:tc>
        <w:tc>
          <w:tcPr>
            <w:tcW w:w="1276" w:type="dxa"/>
            <w:vAlign w:val="center"/>
          </w:tcPr>
          <w:p w:rsidR="0088195F" w:rsidRDefault="001542E0">
            <w:pPr>
              <w:jc w:val="center"/>
              <w:rPr>
                <w:sz w:val="26"/>
              </w:rPr>
            </w:pPr>
            <w:r>
              <w:rPr>
                <w:sz w:val="26"/>
              </w:rPr>
              <w:t>504700</w:t>
            </w:r>
          </w:p>
        </w:tc>
        <w:tc>
          <w:tcPr>
            <w:tcW w:w="1417" w:type="dxa"/>
            <w:vAlign w:val="center"/>
          </w:tcPr>
          <w:p w:rsidR="0088195F" w:rsidRDefault="001542E0">
            <w:pPr>
              <w:jc w:val="center"/>
              <w:rPr>
                <w:sz w:val="26"/>
              </w:rPr>
            </w:pPr>
            <w:r>
              <w:rPr>
                <w:sz w:val="26"/>
              </w:rPr>
              <w:t>83,9</w:t>
            </w:r>
          </w:p>
        </w:tc>
        <w:tc>
          <w:tcPr>
            <w:tcW w:w="1329" w:type="dxa"/>
            <w:vAlign w:val="center"/>
          </w:tcPr>
          <w:p w:rsidR="0088195F" w:rsidRDefault="001542E0">
            <w:pPr>
              <w:jc w:val="center"/>
              <w:rPr>
                <w:sz w:val="26"/>
              </w:rPr>
            </w:pPr>
            <w:r>
              <w:rPr>
                <w:sz w:val="26"/>
              </w:rPr>
              <w:t>95,1</w:t>
            </w:r>
          </w:p>
        </w:tc>
      </w:tr>
      <w:tr w:rsidR="0088195F">
        <w:trPr>
          <w:trHeight w:val="540"/>
        </w:trPr>
        <w:tc>
          <w:tcPr>
            <w:tcW w:w="2320" w:type="dxa"/>
          </w:tcPr>
          <w:p w:rsidR="0088195F" w:rsidRDefault="001542E0">
            <w:pPr>
              <w:rPr>
                <w:sz w:val="24"/>
              </w:rPr>
            </w:pPr>
            <w:r>
              <w:rPr>
                <w:sz w:val="24"/>
              </w:rPr>
              <w:t>Объем товарной продукции, т\руб.</w:t>
            </w:r>
          </w:p>
        </w:tc>
        <w:tc>
          <w:tcPr>
            <w:tcW w:w="1134" w:type="dxa"/>
            <w:vAlign w:val="center"/>
          </w:tcPr>
          <w:p w:rsidR="0088195F" w:rsidRDefault="001542E0">
            <w:pPr>
              <w:jc w:val="center"/>
              <w:rPr>
                <w:sz w:val="26"/>
              </w:rPr>
            </w:pPr>
            <w:r>
              <w:rPr>
                <w:sz w:val="26"/>
              </w:rPr>
              <w:t>5483512</w:t>
            </w:r>
          </w:p>
        </w:tc>
        <w:tc>
          <w:tcPr>
            <w:tcW w:w="1134" w:type="dxa"/>
            <w:vAlign w:val="center"/>
          </w:tcPr>
          <w:p w:rsidR="0088195F" w:rsidRDefault="001542E0">
            <w:pPr>
              <w:jc w:val="center"/>
              <w:rPr>
                <w:sz w:val="26"/>
              </w:rPr>
            </w:pPr>
            <w:r>
              <w:rPr>
                <w:sz w:val="26"/>
              </w:rPr>
              <w:t>6780466</w:t>
            </w:r>
          </w:p>
        </w:tc>
        <w:tc>
          <w:tcPr>
            <w:tcW w:w="1276" w:type="dxa"/>
            <w:vAlign w:val="center"/>
          </w:tcPr>
          <w:p w:rsidR="0088195F" w:rsidRDefault="001542E0">
            <w:pPr>
              <w:jc w:val="center"/>
              <w:rPr>
                <w:sz w:val="26"/>
              </w:rPr>
            </w:pPr>
            <w:r>
              <w:rPr>
                <w:sz w:val="26"/>
              </w:rPr>
              <w:t>7698000</w:t>
            </w:r>
          </w:p>
        </w:tc>
        <w:tc>
          <w:tcPr>
            <w:tcW w:w="1417" w:type="dxa"/>
            <w:vAlign w:val="center"/>
          </w:tcPr>
          <w:p w:rsidR="0088195F" w:rsidRDefault="001542E0">
            <w:pPr>
              <w:jc w:val="center"/>
              <w:rPr>
                <w:sz w:val="26"/>
              </w:rPr>
            </w:pPr>
            <w:r>
              <w:rPr>
                <w:sz w:val="26"/>
              </w:rPr>
              <w:t>140,3</w:t>
            </w:r>
          </w:p>
        </w:tc>
        <w:tc>
          <w:tcPr>
            <w:tcW w:w="1329" w:type="dxa"/>
            <w:vAlign w:val="center"/>
          </w:tcPr>
          <w:p w:rsidR="0088195F" w:rsidRDefault="001542E0">
            <w:pPr>
              <w:jc w:val="center"/>
              <w:rPr>
                <w:sz w:val="26"/>
              </w:rPr>
            </w:pPr>
            <w:r>
              <w:rPr>
                <w:sz w:val="26"/>
              </w:rPr>
              <w:t>113,5</w:t>
            </w:r>
          </w:p>
        </w:tc>
      </w:tr>
      <w:tr w:rsidR="0088195F">
        <w:trPr>
          <w:trHeight w:val="1413"/>
        </w:trPr>
        <w:tc>
          <w:tcPr>
            <w:tcW w:w="2320" w:type="dxa"/>
          </w:tcPr>
          <w:p w:rsidR="0088195F" w:rsidRDefault="001542E0">
            <w:pPr>
              <w:rPr>
                <w:sz w:val="24"/>
              </w:rPr>
            </w:pPr>
            <w:r>
              <w:rPr>
                <w:sz w:val="24"/>
              </w:rPr>
              <w:t>Среднегодовая з\плата на 1-го промышленно-производственного работника, руб.</w:t>
            </w:r>
          </w:p>
        </w:tc>
        <w:tc>
          <w:tcPr>
            <w:tcW w:w="1134" w:type="dxa"/>
            <w:vAlign w:val="center"/>
          </w:tcPr>
          <w:p w:rsidR="0088195F" w:rsidRDefault="001542E0">
            <w:pPr>
              <w:jc w:val="center"/>
              <w:rPr>
                <w:sz w:val="26"/>
              </w:rPr>
            </w:pPr>
            <w:r>
              <w:rPr>
                <w:sz w:val="26"/>
              </w:rPr>
              <w:t>2349</w:t>
            </w:r>
          </w:p>
        </w:tc>
        <w:tc>
          <w:tcPr>
            <w:tcW w:w="1134" w:type="dxa"/>
            <w:vAlign w:val="center"/>
          </w:tcPr>
          <w:p w:rsidR="0088195F" w:rsidRDefault="001542E0">
            <w:pPr>
              <w:jc w:val="center"/>
              <w:rPr>
                <w:sz w:val="26"/>
              </w:rPr>
            </w:pPr>
            <w:r>
              <w:rPr>
                <w:sz w:val="26"/>
              </w:rPr>
              <w:t>2434,4</w:t>
            </w:r>
          </w:p>
        </w:tc>
        <w:tc>
          <w:tcPr>
            <w:tcW w:w="1276" w:type="dxa"/>
            <w:vAlign w:val="center"/>
          </w:tcPr>
          <w:p w:rsidR="0088195F" w:rsidRDefault="001542E0">
            <w:pPr>
              <w:jc w:val="center"/>
              <w:rPr>
                <w:sz w:val="26"/>
              </w:rPr>
            </w:pPr>
            <w:r>
              <w:rPr>
                <w:sz w:val="26"/>
              </w:rPr>
              <w:t>2548,9</w:t>
            </w:r>
          </w:p>
        </w:tc>
        <w:tc>
          <w:tcPr>
            <w:tcW w:w="1417" w:type="dxa"/>
            <w:vAlign w:val="center"/>
          </w:tcPr>
          <w:p w:rsidR="0088195F" w:rsidRDefault="001542E0">
            <w:pPr>
              <w:jc w:val="center"/>
              <w:rPr>
                <w:sz w:val="26"/>
              </w:rPr>
            </w:pPr>
            <w:r>
              <w:rPr>
                <w:sz w:val="26"/>
              </w:rPr>
              <w:t>108,5</w:t>
            </w:r>
          </w:p>
        </w:tc>
        <w:tc>
          <w:tcPr>
            <w:tcW w:w="1329" w:type="dxa"/>
            <w:vAlign w:val="center"/>
          </w:tcPr>
          <w:p w:rsidR="0088195F" w:rsidRDefault="001542E0">
            <w:pPr>
              <w:jc w:val="center"/>
              <w:rPr>
                <w:sz w:val="26"/>
              </w:rPr>
            </w:pPr>
            <w:r>
              <w:rPr>
                <w:sz w:val="26"/>
              </w:rPr>
              <w:t>104,7</w:t>
            </w:r>
          </w:p>
        </w:tc>
      </w:tr>
      <w:tr w:rsidR="0088195F">
        <w:trPr>
          <w:trHeight w:val="1627"/>
        </w:trPr>
        <w:tc>
          <w:tcPr>
            <w:tcW w:w="2320" w:type="dxa"/>
          </w:tcPr>
          <w:p w:rsidR="0088195F" w:rsidRDefault="001542E0">
            <w:pPr>
              <w:rPr>
                <w:sz w:val="24"/>
              </w:rPr>
            </w:pPr>
            <w:r>
              <w:rPr>
                <w:sz w:val="24"/>
              </w:rPr>
              <w:t>Выработка на 1-го промышленно-производственного работника, т\руб.</w:t>
            </w:r>
          </w:p>
        </w:tc>
        <w:tc>
          <w:tcPr>
            <w:tcW w:w="1134" w:type="dxa"/>
            <w:vAlign w:val="center"/>
          </w:tcPr>
          <w:p w:rsidR="0088195F" w:rsidRDefault="001542E0">
            <w:pPr>
              <w:jc w:val="center"/>
              <w:rPr>
                <w:sz w:val="26"/>
              </w:rPr>
            </w:pPr>
            <w:r>
              <w:rPr>
                <w:sz w:val="26"/>
              </w:rPr>
              <w:t>21420</w:t>
            </w:r>
          </w:p>
        </w:tc>
        <w:tc>
          <w:tcPr>
            <w:tcW w:w="1134" w:type="dxa"/>
            <w:vAlign w:val="center"/>
          </w:tcPr>
          <w:p w:rsidR="0088195F" w:rsidRDefault="001542E0">
            <w:pPr>
              <w:jc w:val="center"/>
              <w:rPr>
                <w:sz w:val="26"/>
              </w:rPr>
            </w:pPr>
            <w:r>
              <w:rPr>
                <w:sz w:val="26"/>
              </w:rPr>
              <w:t>31103</w:t>
            </w:r>
          </w:p>
        </w:tc>
        <w:tc>
          <w:tcPr>
            <w:tcW w:w="1276" w:type="dxa"/>
            <w:vAlign w:val="center"/>
          </w:tcPr>
          <w:p w:rsidR="0088195F" w:rsidRDefault="001542E0">
            <w:pPr>
              <w:jc w:val="center"/>
              <w:rPr>
                <w:sz w:val="26"/>
              </w:rPr>
            </w:pPr>
            <w:r>
              <w:rPr>
                <w:sz w:val="26"/>
              </w:rPr>
              <w:t>38878</w:t>
            </w:r>
          </w:p>
        </w:tc>
        <w:tc>
          <w:tcPr>
            <w:tcW w:w="1417" w:type="dxa"/>
            <w:vAlign w:val="center"/>
          </w:tcPr>
          <w:p w:rsidR="0088195F" w:rsidRDefault="001542E0">
            <w:pPr>
              <w:jc w:val="center"/>
              <w:rPr>
                <w:sz w:val="26"/>
              </w:rPr>
            </w:pPr>
            <w:r>
              <w:rPr>
                <w:sz w:val="26"/>
              </w:rPr>
              <w:t>181,5</w:t>
            </w:r>
          </w:p>
        </w:tc>
        <w:tc>
          <w:tcPr>
            <w:tcW w:w="1329" w:type="dxa"/>
            <w:vAlign w:val="center"/>
          </w:tcPr>
          <w:p w:rsidR="0088195F" w:rsidRDefault="001542E0">
            <w:pPr>
              <w:jc w:val="center"/>
              <w:rPr>
                <w:sz w:val="26"/>
              </w:rPr>
            </w:pPr>
            <w:r>
              <w:rPr>
                <w:sz w:val="26"/>
              </w:rPr>
              <w:t>124,9</w:t>
            </w:r>
          </w:p>
        </w:tc>
      </w:tr>
    </w:tbl>
    <w:p w:rsidR="0088195F" w:rsidRDefault="0088195F">
      <w:pPr>
        <w:spacing w:line="360" w:lineRule="auto"/>
        <w:rPr>
          <w:sz w:val="28"/>
        </w:rPr>
      </w:pPr>
    </w:p>
    <w:p w:rsidR="0088195F" w:rsidRDefault="001542E0">
      <w:pPr>
        <w:pStyle w:val="a3"/>
        <w:spacing w:line="360" w:lineRule="auto"/>
      </w:pPr>
      <w:r>
        <w:t xml:space="preserve">Как показывают данные таблицы, за анализирующий период на консервном заводе происходит стабильный рост производительности труда. Так выработка продукции на одного промышленно-производственного работника  выросла в 1997 г. по сравнению с 1995 на 181,5 %, а в 1996 на 124,9 %.  Это  связанно и с уменьшением численности персонала, а так же увеличением объема товарной продукции.  </w:t>
      </w:r>
    </w:p>
    <w:p w:rsidR="0088195F" w:rsidRDefault="0088195F">
      <w:pPr>
        <w:spacing w:line="360" w:lineRule="auto"/>
        <w:rPr>
          <w:sz w:val="28"/>
        </w:rPr>
      </w:pPr>
    </w:p>
    <w:p w:rsidR="0088195F" w:rsidRDefault="0088195F">
      <w:pPr>
        <w:spacing w:line="360" w:lineRule="auto"/>
        <w:rPr>
          <w:sz w:val="28"/>
        </w:rPr>
      </w:pPr>
    </w:p>
    <w:p w:rsidR="0088195F" w:rsidRDefault="001542E0">
      <w:pPr>
        <w:spacing w:line="360" w:lineRule="auto"/>
        <w:rPr>
          <w:i/>
          <w:sz w:val="28"/>
        </w:rPr>
      </w:pPr>
      <w:r>
        <w:rPr>
          <w:i/>
          <w:sz w:val="28"/>
        </w:rPr>
        <w:t xml:space="preserve">Финансовые результаты консервного завода </w:t>
      </w:r>
      <w:r>
        <w:rPr>
          <w:i/>
          <w:sz w:val="28"/>
          <w:lang w:val="en-US"/>
        </w:rPr>
        <w:t>“</w:t>
      </w:r>
      <w:r>
        <w:rPr>
          <w:i/>
          <w:sz w:val="28"/>
        </w:rPr>
        <w:t>Владикавказкий</w:t>
      </w:r>
      <w:r>
        <w:rPr>
          <w:i/>
          <w:sz w:val="28"/>
          <w:lang w:val="en-US"/>
        </w:rPr>
        <w:t>”</w:t>
      </w:r>
    </w:p>
    <w:p w:rsidR="0088195F" w:rsidRDefault="001542E0">
      <w:pPr>
        <w:spacing w:line="360" w:lineRule="auto"/>
        <w:rPr>
          <w:sz w:val="28"/>
        </w:rPr>
      </w:pPr>
      <w:r>
        <w:rPr>
          <w:sz w:val="28"/>
        </w:rPr>
        <w:t xml:space="preserve">                                                                                    Табилица 2</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1988"/>
        <w:gridCol w:w="1987"/>
        <w:gridCol w:w="1988"/>
      </w:tblGrid>
      <w:tr w:rsidR="0088195F">
        <w:trPr>
          <w:trHeight w:val="846"/>
        </w:trPr>
        <w:tc>
          <w:tcPr>
            <w:tcW w:w="1987" w:type="dxa"/>
          </w:tcPr>
          <w:p w:rsidR="0088195F" w:rsidRDefault="001542E0">
            <w:pPr>
              <w:rPr>
                <w:sz w:val="28"/>
              </w:rPr>
            </w:pPr>
            <w:r>
              <w:rPr>
                <w:sz w:val="28"/>
              </w:rPr>
              <w:t xml:space="preserve">Наименование </w:t>
            </w:r>
          </w:p>
          <w:p w:rsidR="0088195F" w:rsidRDefault="001542E0">
            <w:pPr>
              <w:rPr>
                <w:sz w:val="28"/>
              </w:rPr>
            </w:pPr>
            <w:r>
              <w:rPr>
                <w:sz w:val="28"/>
              </w:rPr>
              <w:t>Показателя</w:t>
            </w:r>
          </w:p>
        </w:tc>
        <w:tc>
          <w:tcPr>
            <w:tcW w:w="1988" w:type="dxa"/>
          </w:tcPr>
          <w:p w:rsidR="0088195F" w:rsidRDefault="001542E0">
            <w:pPr>
              <w:jc w:val="center"/>
              <w:rPr>
                <w:b/>
                <w:sz w:val="36"/>
              </w:rPr>
            </w:pPr>
            <w:r>
              <w:rPr>
                <w:b/>
                <w:sz w:val="36"/>
              </w:rPr>
              <w:t>1995 г.</w:t>
            </w:r>
          </w:p>
        </w:tc>
        <w:tc>
          <w:tcPr>
            <w:tcW w:w="1987" w:type="dxa"/>
          </w:tcPr>
          <w:p w:rsidR="0088195F" w:rsidRDefault="001542E0">
            <w:pPr>
              <w:jc w:val="center"/>
              <w:rPr>
                <w:b/>
                <w:sz w:val="36"/>
              </w:rPr>
            </w:pPr>
            <w:r>
              <w:rPr>
                <w:b/>
                <w:sz w:val="36"/>
              </w:rPr>
              <w:t>1996 г.</w:t>
            </w:r>
          </w:p>
        </w:tc>
        <w:tc>
          <w:tcPr>
            <w:tcW w:w="1988" w:type="dxa"/>
          </w:tcPr>
          <w:p w:rsidR="0088195F" w:rsidRDefault="001542E0">
            <w:pPr>
              <w:jc w:val="center"/>
              <w:rPr>
                <w:b/>
                <w:sz w:val="36"/>
              </w:rPr>
            </w:pPr>
            <w:r>
              <w:rPr>
                <w:b/>
                <w:sz w:val="36"/>
              </w:rPr>
              <w:t>1997 г.</w:t>
            </w:r>
          </w:p>
          <w:p w:rsidR="0088195F" w:rsidRDefault="0088195F">
            <w:pPr>
              <w:jc w:val="center"/>
              <w:rPr>
                <w:b/>
                <w:sz w:val="36"/>
              </w:rPr>
            </w:pPr>
          </w:p>
        </w:tc>
      </w:tr>
      <w:tr w:rsidR="0088195F">
        <w:trPr>
          <w:trHeight w:val="843"/>
        </w:trPr>
        <w:tc>
          <w:tcPr>
            <w:tcW w:w="1987" w:type="dxa"/>
          </w:tcPr>
          <w:p w:rsidR="0088195F" w:rsidRDefault="001542E0">
            <w:pPr>
              <w:rPr>
                <w:sz w:val="24"/>
              </w:rPr>
            </w:pPr>
            <w:r>
              <w:rPr>
                <w:sz w:val="24"/>
              </w:rPr>
              <w:t>Выручка от  реализации продукции, т\руб</w:t>
            </w:r>
          </w:p>
        </w:tc>
        <w:tc>
          <w:tcPr>
            <w:tcW w:w="1988" w:type="dxa"/>
          </w:tcPr>
          <w:p w:rsidR="0088195F" w:rsidRDefault="001542E0">
            <w:pPr>
              <w:jc w:val="center"/>
              <w:rPr>
                <w:sz w:val="32"/>
              </w:rPr>
            </w:pPr>
            <w:r>
              <w:rPr>
                <w:sz w:val="32"/>
              </w:rPr>
              <w:t>3289617</w:t>
            </w:r>
          </w:p>
        </w:tc>
        <w:tc>
          <w:tcPr>
            <w:tcW w:w="1987" w:type="dxa"/>
          </w:tcPr>
          <w:p w:rsidR="0088195F" w:rsidRDefault="001542E0">
            <w:pPr>
              <w:jc w:val="center"/>
              <w:rPr>
                <w:sz w:val="32"/>
              </w:rPr>
            </w:pPr>
            <w:r>
              <w:rPr>
                <w:sz w:val="32"/>
              </w:rPr>
              <w:t>5861743</w:t>
            </w:r>
          </w:p>
        </w:tc>
        <w:tc>
          <w:tcPr>
            <w:tcW w:w="1988" w:type="dxa"/>
          </w:tcPr>
          <w:p w:rsidR="0088195F" w:rsidRDefault="001542E0">
            <w:pPr>
              <w:jc w:val="center"/>
              <w:rPr>
                <w:sz w:val="32"/>
              </w:rPr>
            </w:pPr>
            <w:r>
              <w:rPr>
                <w:sz w:val="32"/>
              </w:rPr>
              <w:t>8316517</w:t>
            </w:r>
          </w:p>
        </w:tc>
      </w:tr>
      <w:tr w:rsidR="0088195F">
        <w:trPr>
          <w:trHeight w:val="843"/>
        </w:trPr>
        <w:tc>
          <w:tcPr>
            <w:tcW w:w="1987" w:type="dxa"/>
          </w:tcPr>
          <w:p w:rsidR="0088195F" w:rsidRDefault="001542E0">
            <w:pPr>
              <w:rPr>
                <w:sz w:val="24"/>
              </w:rPr>
            </w:pPr>
            <w:r>
              <w:rPr>
                <w:sz w:val="24"/>
              </w:rPr>
              <w:t>Затраты на производство и реализацию продукции, т\руб</w:t>
            </w:r>
          </w:p>
        </w:tc>
        <w:tc>
          <w:tcPr>
            <w:tcW w:w="1988" w:type="dxa"/>
          </w:tcPr>
          <w:p w:rsidR="0088195F" w:rsidRDefault="001542E0">
            <w:pPr>
              <w:jc w:val="center"/>
              <w:rPr>
                <w:sz w:val="32"/>
              </w:rPr>
            </w:pPr>
            <w:r>
              <w:rPr>
                <w:sz w:val="32"/>
              </w:rPr>
              <w:t>2965734</w:t>
            </w:r>
          </w:p>
        </w:tc>
        <w:tc>
          <w:tcPr>
            <w:tcW w:w="1987" w:type="dxa"/>
          </w:tcPr>
          <w:p w:rsidR="0088195F" w:rsidRDefault="001542E0">
            <w:pPr>
              <w:jc w:val="center"/>
              <w:rPr>
                <w:sz w:val="32"/>
              </w:rPr>
            </w:pPr>
            <w:r>
              <w:rPr>
                <w:sz w:val="32"/>
              </w:rPr>
              <w:t>5651837</w:t>
            </w:r>
          </w:p>
        </w:tc>
        <w:tc>
          <w:tcPr>
            <w:tcW w:w="1988" w:type="dxa"/>
          </w:tcPr>
          <w:p w:rsidR="0088195F" w:rsidRDefault="001542E0">
            <w:pPr>
              <w:jc w:val="center"/>
              <w:rPr>
                <w:sz w:val="32"/>
              </w:rPr>
            </w:pPr>
            <w:r>
              <w:rPr>
                <w:sz w:val="32"/>
              </w:rPr>
              <w:t>8048391</w:t>
            </w:r>
          </w:p>
        </w:tc>
      </w:tr>
      <w:tr w:rsidR="0088195F">
        <w:trPr>
          <w:trHeight w:val="843"/>
        </w:trPr>
        <w:tc>
          <w:tcPr>
            <w:tcW w:w="1987" w:type="dxa"/>
          </w:tcPr>
          <w:p w:rsidR="0088195F" w:rsidRDefault="001542E0">
            <w:pPr>
              <w:rPr>
                <w:sz w:val="24"/>
              </w:rPr>
            </w:pPr>
            <w:r>
              <w:rPr>
                <w:sz w:val="24"/>
              </w:rPr>
              <w:t>Балансовая прибыль или убыток, т\руб</w:t>
            </w:r>
          </w:p>
        </w:tc>
        <w:tc>
          <w:tcPr>
            <w:tcW w:w="1988" w:type="dxa"/>
          </w:tcPr>
          <w:p w:rsidR="0088195F" w:rsidRDefault="001542E0">
            <w:pPr>
              <w:jc w:val="center"/>
              <w:rPr>
                <w:sz w:val="32"/>
              </w:rPr>
            </w:pPr>
            <w:r>
              <w:rPr>
                <w:sz w:val="32"/>
              </w:rPr>
              <w:t>323883</w:t>
            </w:r>
          </w:p>
        </w:tc>
        <w:tc>
          <w:tcPr>
            <w:tcW w:w="1987" w:type="dxa"/>
          </w:tcPr>
          <w:p w:rsidR="0088195F" w:rsidRDefault="001542E0">
            <w:pPr>
              <w:jc w:val="center"/>
              <w:rPr>
                <w:sz w:val="32"/>
              </w:rPr>
            </w:pPr>
            <w:r>
              <w:rPr>
                <w:sz w:val="32"/>
              </w:rPr>
              <w:t>209906</w:t>
            </w:r>
          </w:p>
        </w:tc>
        <w:tc>
          <w:tcPr>
            <w:tcW w:w="1988" w:type="dxa"/>
          </w:tcPr>
          <w:p w:rsidR="0088195F" w:rsidRDefault="001542E0">
            <w:pPr>
              <w:jc w:val="center"/>
              <w:rPr>
                <w:sz w:val="32"/>
              </w:rPr>
            </w:pPr>
            <w:r>
              <w:rPr>
                <w:sz w:val="32"/>
              </w:rPr>
              <w:t>268126</w:t>
            </w:r>
          </w:p>
        </w:tc>
      </w:tr>
    </w:tbl>
    <w:p w:rsidR="0088195F" w:rsidRDefault="0088195F">
      <w:pPr>
        <w:spacing w:line="360" w:lineRule="auto"/>
        <w:rPr>
          <w:sz w:val="28"/>
        </w:rPr>
      </w:pPr>
    </w:p>
    <w:p w:rsidR="0088195F" w:rsidRDefault="0088195F">
      <w:pPr>
        <w:spacing w:line="360" w:lineRule="auto"/>
        <w:rPr>
          <w:sz w:val="28"/>
        </w:rPr>
      </w:pPr>
    </w:p>
    <w:p w:rsidR="0088195F" w:rsidRDefault="001542E0">
      <w:pPr>
        <w:spacing w:line="360" w:lineRule="auto"/>
        <w:rPr>
          <w:sz w:val="28"/>
        </w:rPr>
      </w:pPr>
      <w:r>
        <w:rPr>
          <w:sz w:val="28"/>
        </w:rPr>
        <w:t xml:space="preserve">Как видно из таблицы выручка от реализации, а так же себестоимости продукции растут по годам.  Произошел и незначительный рост прибыли по сравнению с1996 годом, но снижением к 1995 году, что произошло в результате материально-технического перевооружения отдельных цехов и участков завода с целью улучшения качества и ассортимента выпускаемой продукции.   </w:t>
      </w:r>
    </w:p>
    <w:p w:rsidR="0088195F" w:rsidRDefault="0088195F">
      <w:pPr>
        <w:spacing w:line="360" w:lineRule="auto"/>
        <w:rPr>
          <w:sz w:val="28"/>
        </w:rPr>
      </w:pPr>
    </w:p>
    <w:p w:rsidR="0088195F" w:rsidRDefault="001542E0">
      <w:pPr>
        <w:spacing w:line="360" w:lineRule="auto"/>
        <w:rPr>
          <w:sz w:val="28"/>
        </w:rPr>
      </w:pPr>
      <w:r>
        <w:rPr>
          <w:sz w:val="28"/>
        </w:rPr>
        <w:t xml:space="preserve">     </w:t>
      </w:r>
    </w:p>
    <w:p w:rsidR="0088195F" w:rsidRDefault="001542E0">
      <w:pPr>
        <w:spacing w:line="360" w:lineRule="auto"/>
        <w:rPr>
          <w:i/>
          <w:sz w:val="32"/>
          <w:u w:val="single"/>
        </w:rPr>
      </w:pPr>
      <w:r>
        <w:rPr>
          <w:i/>
          <w:sz w:val="32"/>
          <w:u w:val="single"/>
        </w:rPr>
        <w:t xml:space="preserve">2.1  Оценка  финансовой устойчивости предприятия по балансу </w:t>
      </w:r>
    </w:p>
    <w:p w:rsidR="0088195F" w:rsidRDefault="0088195F">
      <w:pPr>
        <w:spacing w:line="360" w:lineRule="auto"/>
        <w:rPr>
          <w:sz w:val="28"/>
        </w:rPr>
      </w:pPr>
    </w:p>
    <w:p w:rsidR="0088195F" w:rsidRDefault="001542E0">
      <w:pPr>
        <w:spacing w:line="360" w:lineRule="auto"/>
        <w:ind w:left="360"/>
        <w:rPr>
          <w:sz w:val="28"/>
        </w:rPr>
      </w:pPr>
      <w:r>
        <w:rPr>
          <w:sz w:val="28"/>
        </w:rPr>
        <w:t>Судить о финансовом положении предприятия, его независимость  можно по показателям финансовой устойчивости, сущность которой состоит в обеспечении запасов и затрат источниками формирования в отражения зависимости предприятия от инвесторов и в характеристике его финансовой  автономности.</w:t>
      </w:r>
    </w:p>
    <w:p w:rsidR="0088195F" w:rsidRDefault="001542E0">
      <w:pPr>
        <w:spacing w:line="360" w:lineRule="auto"/>
        <w:ind w:left="360"/>
        <w:rPr>
          <w:sz w:val="28"/>
        </w:rPr>
      </w:pPr>
      <w:r>
        <w:rPr>
          <w:sz w:val="28"/>
        </w:rPr>
        <w:t xml:space="preserve">  Оценка финансового состояния предприятия начинается с определения общей стоимости имущества, которая  ровна  итогу баланса и изучается  ее тенденция, определяется динамика производства  и реализация продукции, суммы прибыли , затем рассчитывают систему показателей.</w:t>
      </w:r>
    </w:p>
    <w:p w:rsidR="0088195F" w:rsidRDefault="001542E0">
      <w:pPr>
        <w:spacing w:line="360" w:lineRule="auto"/>
        <w:ind w:left="360"/>
        <w:rPr>
          <w:sz w:val="28"/>
        </w:rPr>
      </w:pPr>
      <w:r>
        <w:rPr>
          <w:sz w:val="28"/>
        </w:rPr>
        <w:t>Эти показатели разбиваются на 2-ве группы:</w:t>
      </w:r>
    </w:p>
    <w:p w:rsidR="0088195F" w:rsidRDefault="001542E0">
      <w:pPr>
        <w:spacing w:line="360" w:lineRule="auto"/>
        <w:ind w:left="360"/>
        <w:rPr>
          <w:sz w:val="28"/>
        </w:rPr>
      </w:pPr>
      <w:r>
        <w:rPr>
          <w:sz w:val="28"/>
        </w:rPr>
        <w:t>1 определяют автономию предприятия</w:t>
      </w:r>
    </w:p>
    <w:p w:rsidR="0088195F" w:rsidRDefault="001542E0">
      <w:pPr>
        <w:spacing w:line="360" w:lineRule="auto"/>
        <w:ind w:left="360"/>
        <w:rPr>
          <w:sz w:val="28"/>
        </w:rPr>
      </w:pPr>
      <w:r>
        <w:rPr>
          <w:sz w:val="28"/>
        </w:rPr>
        <w:t xml:space="preserve">2 Эффективность использования средств  </w:t>
      </w:r>
    </w:p>
    <w:p w:rsidR="0088195F" w:rsidRDefault="0088195F">
      <w:pPr>
        <w:spacing w:line="360" w:lineRule="auto"/>
        <w:ind w:left="360"/>
        <w:rPr>
          <w:sz w:val="28"/>
        </w:rPr>
      </w:pPr>
    </w:p>
    <w:p w:rsidR="0088195F" w:rsidRDefault="001542E0">
      <w:pPr>
        <w:spacing w:line="360" w:lineRule="auto"/>
        <w:ind w:left="360"/>
        <w:rPr>
          <w:sz w:val="28"/>
        </w:rPr>
      </w:pPr>
      <w:r>
        <w:rPr>
          <w:sz w:val="28"/>
        </w:rPr>
        <w:t xml:space="preserve">К показателям автономии относят </w:t>
      </w:r>
    </w:p>
    <w:p w:rsidR="0088195F" w:rsidRDefault="001542E0">
      <w:pPr>
        <w:spacing w:line="360" w:lineRule="auto"/>
        <w:ind w:left="360"/>
        <w:rPr>
          <w:sz w:val="28"/>
        </w:rPr>
      </w:pPr>
      <w:r>
        <w:rPr>
          <w:sz w:val="28"/>
        </w:rPr>
        <w:t xml:space="preserve">А) Коифецент автономии </w:t>
      </w:r>
    </w:p>
    <w:p w:rsidR="0088195F" w:rsidRDefault="0088195F">
      <w:pPr>
        <w:spacing w:line="360" w:lineRule="auto"/>
        <w:ind w:left="360"/>
        <w:rPr>
          <w:sz w:val="28"/>
        </w:rPr>
      </w:pPr>
    </w:p>
    <w:p w:rsidR="0088195F" w:rsidRDefault="00274709">
      <w:pPr>
        <w:ind w:left="357"/>
        <w:rPr>
          <w:sz w:val="28"/>
        </w:rPr>
      </w:pPr>
      <w:r>
        <w:rPr>
          <w:noProof/>
          <w:sz w:val="28"/>
        </w:rPr>
        <w:pict>
          <v:line id="_x0000_s1044" style="position:absolute;left:0;text-align:left;z-index:251662336;mso-position-horizontal:absolute;mso-position-horizontal-relative:text;mso-position-vertical:absolute;mso-position-vertical-relative:text" from="46.8pt,12.15pt" to="190.8pt,12.15pt" o:allowincell="f"/>
        </w:pict>
      </w:r>
      <w:r w:rsidR="001542E0">
        <w:rPr>
          <w:sz w:val="28"/>
        </w:rPr>
        <w:t>Ка=   собственные средства</w:t>
      </w:r>
    </w:p>
    <w:p w:rsidR="0088195F" w:rsidRDefault="001542E0">
      <w:pPr>
        <w:ind w:left="357"/>
        <w:rPr>
          <w:sz w:val="28"/>
        </w:rPr>
      </w:pPr>
      <w:r>
        <w:rPr>
          <w:sz w:val="28"/>
        </w:rPr>
        <w:t xml:space="preserve">             Итог баланса </w:t>
      </w:r>
    </w:p>
    <w:p w:rsidR="0088195F" w:rsidRDefault="001542E0">
      <w:pPr>
        <w:spacing w:line="360" w:lineRule="auto"/>
        <w:ind w:left="360"/>
        <w:rPr>
          <w:sz w:val="28"/>
        </w:rPr>
      </w:pPr>
      <w:r>
        <w:rPr>
          <w:sz w:val="28"/>
        </w:rPr>
        <w:t xml:space="preserve">Этот показатель определяет, какая часть активов предприятия сформировалась за счет собственных средств </w:t>
      </w:r>
    </w:p>
    <w:p w:rsidR="0088195F" w:rsidRDefault="0088195F">
      <w:pPr>
        <w:spacing w:line="360" w:lineRule="auto"/>
        <w:ind w:left="360"/>
        <w:rPr>
          <w:sz w:val="28"/>
        </w:rPr>
      </w:pPr>
    </w:p>
    <w:p w:rsidR="0088195F" w:rsidRDefault="001542E0">
      <w:pPr>
        <w:spacing w:line="360" w:lineRule="auto"/>
        <w:ind w:left="360"/>
        <w:rPr>
          <w:sz w:val="28"/>
        </w:rPr>
      </w:pPr>
      <w:r>
        <w:rPr>
          <w:sz w:val="28"/>
        </w:rPr>
        <w:t>Б) Каиффицент обеспеченности оборотными средствами. Этим коиффецентом определяют, какая часть оборотных средств сформировалась за счет собственных источников.</w:t>
      </w:r>
    </w:p>
    <w:p w:rsidR="0088195F" w:rsidRDefault="001542E0">
      <w:pPr>
        <w:spacing w:line="360" w:lineRule="auto"/>
        <w:ind w:left="360"/>
        <w:rPr>
          <w:sz w:val="28"/>
        </w:rPr>
      </w:pPr>
      <w:r>
        <w:rPr>
          <w:sz w:val="28"/>
        </w:rPr>
        <w:t xml:space="preserve">              </w:t>
      </w:r>
    </w:p>
    <w:p w:rsidR="0088195F" w:rsidRDefault="001542E0">
      <w:pPr>
        <w:rPr>
          <w:sz w:val="28"/>
        </w:rPr>
      </w:pPr>
      <w:r>
        <w:rPr>
          <w:sz w:val="28"/>
        </w:rPr>
        <w:t xml:space="preserve">                    Итог 1 раздела пассива – итог 1 раздела актива  </w:t>
      </w:r>
    </w:p>
    <w:p w:rsidR="0088195F" w:rsidRDefault="00274709">
      <w:pPr>
        <w:ind w:left="360"/>
        <w:rPr>
          <w:sz w:val="28"/>
        </w:rPr>
      </w:pPr>
      <w:r>
        <w:rPr>
          <w:noProof/>
          <w:sz w:val="28"/>
        </w:rPr>
        <w:pict>
          <v:line id="_x0000_s1045" style="position:absolute;left:0;text-align:left;z-index:251663360;mso-position-horizontal:absolute;mso-position-horizontal-relative:text;mso-position-vertical:absolute;mso-position-vertical-relative:text" from="61.2pt,9.55pt" to="363.6pt,9.55pt" o:allowincell="f"/>
        </w:pict>
      </w:r>
      <w:r w:rsidR="001542E0">
        <w:rPr>
          <w:sz w:val="28"/>
        </w:rPr>
        <w:t>Ксос=</w:t>
      </w:r>
    </w:p>
    <w:p w:rsidR="0088195F" w:rsidRDefault="001542E0">
      <w:pPr>
        <w:ind w:left="360"/>
        <w:rPr>
          <w:sz w:val="28"/>
        </w:rPr>
      </w:pPr>
      <w:r>
        <w:rPr>
          <w:sz w:val="28"/>
        </w:rPr>
        <w:t xml:space="preserve">                                       2 раздел актива </w:t>
      </w:r>
    </w:p>
    <w:p w:rsidR="0088195F" w:rsidRDefault="0088195F">
      <w:pPr>
        <w:spacing w:line="360" w:lineRule="auto"/>
        <w:ind w:left="360"/>
        <w:rPr>
          <w:sz w:val="28"/>
        </w:rPr>
      </w:pPr>
    </w:p>
    <w:p w:rsidR="0088195F" w:rsidRDefault="0088195F">
      <w:pPr>
        <w:spacing w:line="360" w:lineRule="auto"/>
        <w:ind w:left="360"/>
        <w:rPr>
          <w:sz w:val="28"/>
        </w:rPr>
      </w:pPr>
    </w:p>
    <w:p w:rsidR="0088195F" w:rsidRDefault="001542E0">
      <w:pPr>
        <w:spacing w:line="360" w:lineRule="auto"/>
        <w:ind w:left="360"/>
        <w:rPr>
          <w:sz w:val="28"/>
        </w:rPr>
      </w:pPr>
      <w:r>
        <w:rPr>
          <w:sz w:val="28"/>
        </w:rPr>
        <w:t xml:space="preserve">В) Коифецент соотношения собственных и заемных средств </w:t>
      </w:r>
    </w:p>
    <w:p w:rsidR="0088195F" w:rsidRDefault="001542E0">
      <w:pPr>
        <w:spacing w:line="360" w:lineRule="auto"/>
        <w:ind w:left="360"/>
        <w:rPr>
          <w:sz w:val="28"/>
        </w:rPr>
      </w:pPr>
      <w:r>
        <w:rPr>
          <w:sz w:val="28"/>
        </w:rPr>
        <w:t xml:space="preserve">                 </w:t>
      </w:r>
    </w:p>
    <w:p w:rsidR="0088195F" w:rsidRDefault="001542E0">
      <w:pPr>
        <w:ind w:left="357"/>
        <w:rPr>
          <w:sz w:val="28"/>
        </w:rPr>
      </w:pPr>
      <w:r>
        <w:rPr>
          <w:sz w:val="28"/>
        </w:rPr>
        <w:t xml:space="preserve">               Стоимость привлеченных средств </w:t>
      </w:r>
    </w:p>
    <w:p w:rsidR="0088195F" w:rsidRDefault="00274709">
      <w:pPr>
        <w:ind w:left="357"/>
        <w:rPr>
          <w:sz w:val="28"/>
        </w:rPr>
      </w:pPr>
      <w:r>
        <w:rPr>
          <w:noProof/>
          <w:sz w:val="28"/>
        </w:rPr>
        <w:pict>
          <v:line id="_x0000_s1046" style="position:absolute;left:0;text-align:left;z-index:251664384;mso-position-horizontal:absolute;mso-position-horizontal-relative:text;mso-position-vertical:absolute;mso-position-vertical-relative:text" from="61.2pt,6.55pt" to="334.8pt,6.55pt" o:allowincell="f"/>
        </w:pict>
      </w:r>
      <w:r w:rsidR="001542E0">
        <w:rPr>
          <w:sz w:val="28"/>
        </w:rPr>
        <w:t>К з\с =</w:t>
      </w:r>
    </w:p>
    <w:p w:rsidR="0088195F" w:rsidRDefault="001542E0">
      <w:pPr>
        <w:ind w:left="357"/>
        <w:rPr>
          <w:sz w:val="28"/>
        </w:rPr>
      </w:pPr>
      <w:r>
        <w:rPr>
          <w:sz w:val="28"/>
        </w:rPr>
        <w:t xml:space="preserve">               Стоимость собственных средств </w:t>
      </w:r>
    </w:p>
    <w:p w:rsidR="0088195F" w:rsidRDefault="0088195F">
      <w:pPr>
        <w:spacing w:line="360" w:lineRule="auto"/>
        <w:ind w:left="360"/>
        <w:rPr>
          <w:sz w:val="28"/>
        </w:rPr>
      </w:pPr>
    </w:p>
    <w:p w:rsidR="0088195F" w:rsidRDefault="0088195F">
      <w:pPr>
        <w:spacing w:line="360" w:lineRule="auto"/>
        <w:ind w:left="360"/>
        <w:rPr>
          <w:sz w:val="28"/>
        </w:rPr>
      </w:pPr>
    </w:p>
    <w:p w:rsidR="0088195F" w:rsidRDefault="0088195F">
      <w:pPr>
        <w:spacing w:line="360" w:lineRule="auto"/>
        <w:ind w:left="360"/>
        <w:rPr>
          <w:sz w:val="28"/>
        </w:rPr>
      </w:pPr>
    </w:p>
    <w:p w:rsidR="0088195F" w:rsidRDefault="001542E0">
      <w:pPr>
        <w:spacing w:line="360" w:lineRule="auto"/>
        <w:ind w:left="360"/>
        <w:rPr>
          <w:sz w:val="28"/>
        </w:rPr>
      </w:pPr>
      <w:r>
        <w:rPr>
          <w:sz w:val="28"/>
        </w:rPr>
        <w:t xml:space="preserve">Д) Коиффецент долгосрочных привлеченных заемных средств. </w:t>
      </w:r>
    </w:p>
    <w:p w:rsidR="0088195F" w:rsidRDefault="0088195F">
      <w:pPr>
        <w:spacing w:line="360" w:lineRule="auto"/>
        <w:ind w:left="360"/>
        <w:rPr>
          <w:sz w:val="28"/>
        </w:rPr>
      </w:pPr>
    </w:p>
    <w:p w:rsidR="0088195F" w:rsidRDefault="00274709">
      <w:pPr>
        <w:ind w:left="360"/>
        <w:rPr>
          <w:sz w:val="28"/>
        </w:rPr>
      </w:pPr>
      <w:r>
        <w:rPr>
          <w:noProof/>
          <w:sz w:val="28"/>
        </w:rPr>
        <w:pict>
          <v:line id="_x0000_s1047" style="position:absolute;left:0;text-align:left;z-index:251665408;mso-position-horizontal:absolute;mso-position-horizontal-relative:text;mso-position-vertical:absolute;mso-position-vertical-relative:text" from="75.6pt,11pt" to="313.2pt,11pt" o:allowincell="f"/>
        </w:pict>
      </w:r>
      <w:r w:rsidR="001542E0">
        <w:rPr>
          <w:sz w:val="28"/>
        </w:rPr>
        <w:t xml:space="preserve">Кд.з.с. =    долгосрочные привлеченные средства </w:t>
      </w:r>
    </w:p>
    <w:p w:rsidR="0088195F" w:rsidRDefault="001542E0">
      <w:pPr>
        <w:rPr>
          <w:sz w:val="28"/>
        </w:rPr>
      </w:pPr>
      <w:r>
        <w:rPr>
          <w:sz w:val="28"/>
        </w:rPr>
        <w:t xml:space="preserve">                     Собственные средства + долгосрочные средства +    </w:t>
      </w:r>
    </w:p>
    <w:p w:rsidR="0088195F" w:rsidRDefault="001542E0">
      <w:pPr>
        <w:rPr>
          <w:sz w:val="28"/>
        </w:rPr>
      </w:pPr>
      <w:r>
        <w:rPr>
          <w:sz w:val="28"/>
        </w:rPr>
        <w:t xml:space="preserve">                                            кредиты и  займы</w:t>
      </w:r>
    </w:p>
    <w:p w:rsidR="0088195F" w:rsidRDefault="0088195F">
      <w:pPr>
        <w:spacing w:line="360" w:lineRule="auto"/>
        <w:rPr>
          <w:sz w:val="28"/>
        </w:rPr>
      </w:pPr>
    </w:p>
    <w:p w:rsidR="0088195F" w:rsidRDefault="001542E0">
      <w:pPr>
        <w:spacing w:line="360" w:lineRule="auto"/>
        <w:rPr>
          <w:sz w:val="28"/>
        </w:rPr>
      </w:pPr>
      <w:r>
        <w:rPr>
          <w:sz w:val="28"/>
        </w:rPr>
        <w:t xml:space="preserve">Г)  Коиффецент реальной  величины основных и материальных оборотных средств в имуществе организации </w:t>
      </w:r>
    </w:p>
    <w:p w:rsidR="0088195F" w:rsidRDefault="001542E0">
      <w:pPr>
        <w:rPr>
          <w:sz w:val="28"/>
        </w:rPr>
      </w:pPr>
      <w:r>
        <w:rPr>
          <w:sz w:val="28"/>
        </w:rPr>
        <w:t xml:space="preserve">               Стоимость основных средств, кап.вложения + обороты   </w:t>
      </w:r>
    </w:p>
    <w:p w:rsidR="0088195F" w:rsidRDefault="00274709">
      <w:pPr>
        <w:rPr>
          <w:sz w:val="28"/>
        </w:rPr>
      </w:pPr>
      <w:r>
        <w:rPr>
          <w:noProof/>
          <w:sz w:val="28"/>
        </w:rPr>
        <w:pict>
          <v:line id="_x0000_s1048" style="position:absolute;z-index:251666432;mso-position-horizontal:absolute;mso-position-horizontal-relative:text;mso-position-vertical:absolute;mso-position-vertical-relative:text" from="32.4pt,6.3pt" to="392.4pt,6.3pt" o:allowincell="f"/>
        </w:pict>
      </w:r>
      <w:r w:rsidR="001542E0">
        <w:rPr>
          <w:sz w:val="28"/>
        </w:rPr>
        <w:t xml:space="preserve">К=   </w:t>
      </w:r>
    </w:p>
    <w:p w:rsidR="0088195F" w:rsidRDefault="001542E0">
      <w:pPr>
        <w:rPr>
          <w:sz w:val="28"/>
        </w:rPr>
      </w:pPr>
      <w:r>
        <w:rPr>
          <w:sz w:val="28"/>
        </w:rPr>
        <w:t xml:space="preserve">                                                   Итог баланса </w:t>
      </w:r>
    </w:p>
    <w:p w:rsidR="0088195F" w:rsidRDefault="0088195F">
      <w:pPr>
        <w:spacing w:line="360" w:lineRule="auto"/>
        <w:rPr>
          <w:sz w:val="28"/>
        </w:rPr>
      </w:pPr>
    </w:p>
    <w:p w:rsidR="0088195F" w:rsidRDefault="001542E0">
      <w:pPr>
        <w:spacing w:line="360" w:lineRule="auto"/>
        <w:rPr>
          <w:i/>
          <w:sz w:val="28"/>
        </w:rPr>
      </w:pPr>
      <w:r>
        <w:rPr>
          <w:sz w:val="28"/>
        </w:rPr>
        <w:br w:type="page"/>
      </w:r>
      <w:r>
        <w:rPr>
          <w:i/>
          <w:sz w:val="28"/>
        </w:rPr>
        <w:t xml:space="preserve">Показатели финансового состояния консервного завода </w:t>
      </w:r>
      <w:r>
        <w:rPr>
          <w:i/>
          <w:sz w:val="28"/>
          <w:lang w:val="en-US"/>
        </w:rPr>
        <w:t>“</w:t>
      </w:r>
      <w:r>
        <w:rPr>
          <w:i/>
          <w:sz w:val="28"/>
        </w:rPr>
        <w:t>Владикавказкий</w:t>
      </w:r>
      <w:r>
        <w:rPr>
          <w:i/>
          <w:sz w:val="28"/>
          <w:lang w:val="en-US"/>
        </w:rPr>
        <w:t>”</w:t>
      </w:r>
      <w:r>
        <w:rPr>
          <w:i/>
          <w:sz w:val="28"/>
        </w:rPr>
        <w:t xml:space="preserve">  </w:t>
      </w:r>
    </w:p>
    <w:p w:rsidR="0088195F" w:rsidRDefault="001542E0">
      <w:pPr>
        <w:spacing w:line="360" w:lineRule="auto"/>
        <w:rPr>
          <w:sz w:val="28"/>
        </w:rPr>
      </w:pPr>
      <w:r>
        <w:rPr>
          <w:sz w:val="28"/>
          <w:lang w:val="en-US"/>
        </w:rPr>
        <w:t xml:space="preserve">                                                                           </w:t>
      </w:r>
      <w:r>
        <w:rPr>
          <w:sz w:val="28"/>
        </w:rPr>
        <w:t>Таблица 3</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2"/>
        <w:gridCol w:w="1417"/>
        <w:gridCol w:w="1241"/>
        <w:gridCol w:w="1737"/>
      </w:tblGrid>
      <w:tr w:rsidR="0088195F">
        <w:trPr>
          <w:trHeight w:val="640"/>
        </w:trPr>
        <w:tc>
          <w:tcPr>
            <w:tcW w:w="2872" w:type="dxa"/>
            <w:vAlign w:val="center"/>
          </w:tcPr>
          <w:p w:rsidR="0088195F" w:rsidRDefault="001542E0">
            <w:pPr>
              <w:pStyle w:val="1"/>
              <w:spacing w:line="360" w:lineRule="auto"/>
            </w:pPr>
            <w:r>
              <w:rPr>
                <w:lang w:val="en-US"/>
              </w:rPr>
              <w:t xml:space="preserve">      </w:t>
            </w:r>
            <w:r>
              <w:t>Показатели</w:t>
            </w:r>
          </w:p>
        </w:tc>
        <w:tc>
          <w:tcPr>
            <w:tcW w:w="1417" w:type="dxa"/>
            <w:vAlign w:val="center"/>
          </w:tcPr>
          <w:p w:rsidR="0088195F" w:rsidRDefault="001542E0">
            <w:pPr>
              <w:spacing w:line="360" w:lineRule="auto"/>
              <w:jc w:val="center"/>
              <w:rPr>
                <w:sz w:val="28"/>
              </w:rPr>
            </w:pPr>
            <w:r>
              <w:rPr>
                <w:sz w:val="28"/>
              </w:rPr>
              <w:t>1996</w:t>
            </w:r>
          </w:p>
        </w:tc>
        <w:tc>
          <w:tcPr>
            <w:tcW w:w="1241" w:type="dxa"/>
            <w:vAlign w:val="center"/>
          </w:tcPr>
          <w:p w:rsidR="0088195F" w:rsidRDefault="001542E0">
            <w:pPr>
              <w:spacing w:line="360" w:lineRule="auto"/>
              <w:jc w:val="center"/>
              <w:rPr>
                <w:sz w:val="28"/>
              </w:rPr>
            </w:pPr>
            <w:r>
              <w:rPr>
                <w:sz w:val="28"/>
              </w:rPr>
              <w:t>1997</w:t>
            </w:r>
          </w:p>
        </w:tc>
        <w:tc>
          <w:tcPr>
            <w:tcW w:w="1737" w:type="dxa"/>
            <w:vAlign w:val="center"/>
          </w:tcPr>
          <w:p w:rsidR="0088195F" w:rsidRDefault="001542E0">
            <w:pPr>
              <w:spacing w:line="360" w:lineRule="auto"/>
              <w:jc w:val="center"/>
              <w:rPr>
                <w:sz w:val="28"/>
              </w:rPr>
            </w:pPr>
            <w:r>
              <w:rPr>
                <w:sz w:val="28"/>
              </w:rPr>
              <w:t>1997 к 1995, в %</w:t>
            </w:r>
          </w:p>
        </w:tc>
      </w:tr>
      <w:tr w:rsidR="0088195F">
        <w:trPr>
          <w:trHeight w:val="635"/>
        </w:trPr>
        <w:tc>
          <w:tcPr>
            <w:tcW w:w="2872" w:type="dxa"/>
            <w:vAlign w:val="center"/>
          </w:tcPr>
          <w:p w:rsidR="0088195F" w:rsidRDefault="001542E0">
            <w:pPr>
              <w:spacing w:line="360" w:lineRule="auto"/>
              <w:jc w:val="center"/>
              <w:rPr>
                <w:sz w:val="24"/>
              </w:rPr>
            </w:pPr>
            <w:r>
              <w:rPr>
                <w:sz w:val="24"/>
              </w:rPr>
              <w:t>Величина материальных оборотных средств</w:t>
            </w:r>
          </w:p>
        </w:tc>
        <w:tc>
          <w:tcPr>
            <w:tcW w:w="1417" w:type="dxa"/>
            <w:vAlign w:val="center"/>
          </w:tcPr>
          <w:p w:rsidR="0088195F" w:rsidRDefault="001542E0">
            <w:pPr>
              <w:spacing w:line="360" w:lineRule="auto"/>
              <w:jc w:val="center"/>
              <w:rPr>
                <w:sz w:val="24"/>
              </w:rPr>
            </w:pPr>
            <w:r>
              <w:rPr>
                <w:sz w:val="24"/>
              </w:rPr>
              <w:t>6740802</w:t>
            </w:r>
          </w:p>
        </w:tc>
        <w:tc>
          <w:tcPr>
            <w:tcW w:w="1241" w:type="dxa"/>
            <w:vAlign w:val="center"/>
          </w:tcPr>
          <w:p w:rsidR="0088195F" w:rsidRDefault="001542E0">
            <w:pPr>
              <w:spacing w:line="360" w:lineRule="auto"/>
              <w:jc w:val="center"/>
              <w:rPr>
                <w:sz w:val="24"/>
              </w:rPr>
            </w:pPr>
            <w:r>
              <w:rPr>
                <w:sz w:val="24"/>
              </w:rPr>
              <w:t>-</w:t>
            </w:r>
          </w:p>
        </w:tc>
        <w:tc>
          <w:tcPr>
            <w:tcW w:w="1737" w:type="dxa"/>
            <w:vAlign w:val="center"/>
          </w:tcPr>
          <w:p w:rsidR="0088195F" w:rsidRDefault="001542E0">
            <w:pPr>
              <w:spacing w:line="360" w:lineRule="auto"/>
              <w:jc w:val="center"/>
              <w:rPr>
                <w:sz w:val="24"/>
              </w:rPr>
            </w:pPr>
            <w:r>
              <w:rPr>
                <w:sz w:val="24"/>
              </w:rPr>
              <w:t>-</w:t>
            </w:r>
          </w:p>
        </w:tc>
      </w:tr>
      <w:tr w:rsidR="0088195F">
        <w:trPr>
          <w:trHeight w:val="635"/>
        </w:trPr>
        <w:tc>
          <w:tcPr>
            <w:tcW w:w="2872" w:type="dxa"/>
            <w:vAlign w:val="center"/>
          </w:tcPr>
          <w:p w:rsidR="0088195F" w:rsidRDefault="001542E0">
            <w:pPr>
              <w:spacing w:line="360" w:lineRule="auto"/>
              <w:jc w:val="center"/>
              <w:rPr>
                <w:sz w:val="24"/>
              </w:rPr>
            </w:pPr>
            <w:r>
              <w:rPr>
                <w:sz w:val="24"/>
              </w:rPr>
              <w:t>Дебиторская задолженность</w:t>
            </w:r>
          </w:p>
        </w:tc>
        <w:tc>
          <w:tcPr>
            <w:tcW w:w="1417" w:type="dxa"/>
            <w:vAlign w:val="center"/>
          </w:tcPr>
          <w:p w:rsidR="0088195F" w:rsidRDefault="001542E0">
            <w:pPr>
              <w:spacing w:line="360" w:lineRule="auto"/>
              <w:jc w:val="center"/>
              <w:rPr>
                <w:sz w:val="24"/>
              </w:rPr>
            </w:pPr>
            <w:r>
              <w:rPr>
                <w:sz w:val="24"/>
              </w:rPr>
              <w:t>132607</w:t>
            </w:r>
          </w:p>
        </w:tc>
        <w:tc>
          <w:tcPr>
            <w:tcW w:w="1241" w:type="dxa"/>
            <w:vAlign w:val="center"/>
          </w:tcPr>
          <w:p w:rsidR="0088195F" w:rsidRDefault="001542E0">
            <w:pPr>
              <w:spacing w:line="360" w:lineRule="auto"/>
              <w:jc w:val="center"/>
              <w:rPr>
                <w:sz w:val="24"/>
              </w:rPr>
            </w:pPr>
            <w:r>
              <w:rPr>
                <w:sz w:val="24"/>
              </w:rPr>
              <w:t>178609</w:t>
            </w:r>
          </w:p>
        </w:tc>
        <w:tc>
          <w:tcPr>
            <w:tcW w:w="1737" w:type="dxa"/>
            <w:vAlign w:val="center"/>
          </w:tcPr>
          <w:p w:rsidR="0088195F" w:rsidRDefault="001542E0">
            <w:pPr>
              <w:spacing w:line="360" w:lineRule="auto"/>
              <w:jc w:val="center"/>
              <w:rPr>
                <w:sz w:val="24"/>
              </w:rPr>
            </w:pPr>
            <w:r>
              <w:rPr>
                <w:sz w:val="24"/>
              </w:rPr>
              <w:t>134,9</w:t>
            </w:r>
          </w:p>
        </w:tc>
      </w:tr>
      <w:tr w:rsidR="0088195F">
        <w:trPr>
          <w:trHeight w:val="635"/>
        </w:trPr>
        <w:tc>
          <w:tcPr>
            <w:tcW w:w="2872" w:type="dxa"/>
            <w:vAlign w:val="center"/>
          </w:tcPr>
          <w:p w:rsidR="0088195F" w:rsidRDefault="001542E0">
            <w:pPr>
              <w:spacing w:line="360" w:lineRule="auto"/>
              <w:jc w:val="center"/>
              <w:rPr>
                <w:sz w:val="24"/>
              </w:rPr>
            </w:pPr>
            <w:r>
              <w:rPr>
                <w:sz w:val="24"/>
              </w:rPr>
              <w:t>Кредиторская задолженность</w:t>
            </w:r>
          </w:p>
        </w:tc>
        <w:tc>
          <w:tcPr>
            <w:tcW w:w="1417" w:type="dxa"/>
            <w:vAlign w:val="center"/>
          </w:tcPr>
          <w:p w:rsidR="0088195F" w:rsidRDefault="001542E0">
            <w:pPr>
              <w:spacing w:line="360" w:lineRule="auto"/>
              <w:jc w:val="center"/>
              <w:rPr>
                <w:sz w:val="24"/>
              </w:rPr>
            </w:pPr>
            <w:r>
              <w:rPr>
                <w:sz w:val="24"/>
              </w:rPr>
              <w:t>11545</w:t>
            </w:r>
          </w:p>
        </w:tc>
        <w:tc>
          <w:tcPr>
            <w:tcW w:w="1241" w:type="dxa"/>
            <w:vAlign w:val="center"/>
          </w:tcPr>
          <w:p w:rsidR="0088195F" w:rsidRDefault="001542E0">
            <w:pPr>
              <w:spacing w:line="360" w:lineRule="auto"/>
              <w:jc w:val="center"/>
              <w:rPr>
                <w:sz w:val="24"/>
              </w:rPr>
            </w:pPr>
            <w:r>
              <w:rPr>
                <w:sz w:val="24"/>
              </w:rPr>
              <w:t>16059</w:t>
            </w:r>
          </w:p>
        </w:tc>
        <w:tc>
          <w:tcPr>
            <w:tcW w:w="1737" w:type="dxa"/>
            <w:vAlign w:val="center"/>
          </w:tcPr>
          <w:p w:rsidR="0088195F" w:rsidRDefault="001542E0">
            <w:pPr>
              <w:spacing w:line="360" w:lineRule="auto"/>
              <w:jc w:val="center"/>
              <w:rPr>
                <w:sz w:val="24"/>
              </w:rPr>
            </w:pPr>
            <w:r>
              <w:rPr>
                <w:sz w:val="24"/>
              </w:rPr>
              <w:t>139</w:t>
            </w:r>
          </w:p>
        </w:tc>
      </w:tr>
      <w:tr w:rsidR="0088195F">
        <w:trPr>
          <w:trHeight w:val="635"/>
        </w:trPr>
        <w:tc>
          <w:tcPr>
            <w:tcW w:w="2872" w:type="dxa"/>
            <w:vAlign w:val="center"/>
          </w:tcPr>
          <w:p w:rsidR="0088195F" w:rsidRDefault="001542E0">
            <w:pPr>
              <w:spacing w:line="360" w:lineRule="auto"/>
              <w:jc w:val="center"/>
              <w:rPr>
                <w:sz w:val="24"/>
              </w:rPr>
            </w:pPr>
            <w:r>
              <w:rPr>
                <w:sz w:val="24"/>
              </w:rPr>
              <w:t>Прибыль</w:t>
            </w:r>
          </w:p>
        </w:tc>
        <w:tc>
          <w:tcPr>
            <w:tcW w:w="1417" w:type="dxa"/>
            <w:vAlign w:val="center"/>
          </w:tcPr>
          <w:p w:rsidR="0088195F" w:rsidRDefault="001542E0">
            <w:pPr>
              <w:spacing w:line="360" w:lineRule="auto"/>
              <w:jc w:val="center"/>
              <w:rPr>
                <w:sz w:val="24"/>
              </w:rPr>
            </w:pPr>
            <w:r>
              <w:rPr>
                <w:sz w:val="24"/>
              </w:rPr>
              <w:t>209906</w:t>
            </w:r>
          </w:p>
        </w:tc>
        <w:tc>
          <w:tcPr>
            <w:tcW w:w="1241" w:type="dxa"/>
            <w:vAlign w:val="center"/>
          </w:tcPr>
          <w:p w:rsidR="0088195F" w:rsidRDefault="001542E0">
            <w:pPr>
              <w:spacing w:line="360" w:lineRule="auto"/>
              <w:jc w:val="center"/>
              <w:rPr>
                <w:sz w:val="24"/>
              </w:rPr>
            </w:pPr>
            <w:r>
              <w:rPr>
                <w:sz w:val="24"/>
              </w:rPr>
              <w:t>268126</w:t>
            </w:r>
          </w:p>
        </w:tc>
        <w:tc>
          <w:tcPr>
            <w:tcW w:w="1737" w:type="dxa"/>
            <w:vAlign w:val="center"/>
          </w:tcPr>
          <w:p w:rsidR="0088195F" w:rsidRDefault="001542E0">
            <w:pPr>
              <w:spacing w:line="360" w:lineRule="auto"/>
              <w:jc w:val="center"/>
              <w:rPr>
                <w:sz w:val="24"/>
              </w:rPr>
            </w:pPr>
            <w:r>
              <w:rPr>
                <w:sz w:val="24"/>
              </w:rPr>
              <w:t>127,7</w:t>
            </w:r>
          </w:p>
        </w:tc>
      </w:tr>
      <w:tr w:rsidR="0088195F">
        <w:trPr>
          <w:trHeight w:val="635"/>
        </w:trPr>
        <w:tc>
          <w:tcPr>
            <w:tcW w:w="2872" w:type="dxa"/>
            <w:vAlign w:val="center"/>
          </w:tcPr>
          <w:p w:rsidR="0088195F" w:rsidRDefault="001542E0">
            <w:pPr>
              <w:spacing w:line="360" w:lineRule="auto"/>
              <w:jc w:val="center"/>
              <w:rPr>
                <w:sz w:val="24"/>
              </w:rPr>
            </w:pPr>
            <w:r>
              <w:rPr>
                <w:sz w:val="24"/>
              </w:rPr>
              <w:t>Убыток</w:t>
            </w:r>
          </w:p>
        </w:tc>
        <w:tc>
          <w:tcPr>
            <w:tcW w:w="1417" w:type="dxa"/>
            <w:vAlign w:val="center"/>
          </w:tcPr>
          <w:p w:rsidR="0088195F" w:rsidRDefault="001542E0">
            <w:pPr>
              <w:spacing w:line="360" w:lineRule="auto"/>
              <w:jc w:val="center"/>
              <w:rPr>
                <w:sz w:val="24"/>
              </w:rPr>
            </w:pPr>
            <w:r>
              <w:rPr>
                <w:sz w:val="24"/>
              </w:rPr>
              <w:t>72600</w:t>
            </w:r>
          </w:p>
        </w:tc>
        <w:tc>
          <w:tcPr>
            <w:tcW w:w="1241" w:type="dxa"/>
            <w:vAlign w:val="center"/>
          </w:tcPr>
          <w:p w:rsidR="0088195F" w:rsidRDefault="001542E0">
            <w:pPr>
              <w:spacing w:line="360" w:lineRule="auto"/>
              <w:jc w:val="center"/>
              <w:rPr>
                <w:sz w:val="24"/>
              </w:rPr>
            </w:pPr>
            <w:r>
              <w:rPr>
                <w:sz w:val="24"/>
              </w:rPr>
              <w:t>-</w:t>
            </w:r>
          </w:p>
        </w:tc>
        <w:tc>
          <w:tcPr>
            <w:tcW w:w="1737" w:type="dxa"/>
            <w:vAlign w:val="center"/>
          </w:tcPr>
          <w:p w:rsidR="0088195F" w:rsidRDefault="001542E0">
            <w:pPr>
              <w:spacing w:line="360" w:lineRule="auto"/>
              <w:jc w:val="center"/>
              <w:rPr>
                <w:sz w:val="24"/>
              </w:rPr>
            </w:pPr>
            <w:r>
              <w:rPr>
                <w:sz w:val="24"/>
              </w:rPr>
              <w:t>-</w:t>
            </w:r>
          </w:p>
        </w:tc>
      </w:tr>
    </w:tbl>
    <w:p w:rsidR="0088195F" w:rsidRDefault="0088195F">
      <w:pPr>
        <w:spacing w:line="360" w:lineRule="auto"/>
        <w:rPr>
          <w:sz w:val="28"/>
        </w:rPr>
      </w:pPr>
    </w:p>
    <w:p w:rsidR="0088195F" w:rsidRDefault="001542E0">
      <w:pPr>
        <w:spacing w:line="360" w:lineRule="auto"/>
        <w:rPr>
          <w:sz w:val="28"/>
        </w:rPr>
      </w:pPr>
      <w:r>
        <w:rPr>
          <w:sz w:val="28"/>
        </w:rPr>
        <w:t>Как видно из таблицы произошло увеличение всех показателей, в частности дебиторской задолженности с 132607 т.р. в 1996 г до 178609 т.р. в 1997 г ( на 134,9%), кредиторской задолженности с 11545 т.р. в 1996 г  до 15059 т.р. в 1997 г  ( на 139 %),   а так же прибыли с 209906 т.р. в 1996 г до 268126 т.р. в 1997 г (на 127,7 % ).</w:t>
      </w:r>
    </w:p>
    <w:p w:rsidR="0088195F" w:rsidRDefault="0088195F">
      <w:pPr>
        <w:spacing w:line="360" w:lineRule="auto"/>
        <w:rPr>
          <w:sz w:val="28"/>
        </w:rPr>
      </w:pPr>
    </w:p>
    <w:p w:rsidR="0088195F" w:rsidRDefault="001542E0">
      <w:pPr>
        <w:spacing w:line="360" w:lineRule="auto"/>
        <w:rPr>
          <w:sz w:val="28"/>
        </w:rPr>
      </w:pPr>
      <w:r>
        <w:rPr>
          <w:sz w:val="28"/>
        </w:rPr>
        <w:t xml:space="preserve"> </w:t>
      </w: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1542E0">
      <w:pPr>
        <w:pStyle w:val="a4"/>
        <w:rPr>
          <w:u w:val="single"/>
        </w:rPr>
      </w:pPr>
      <w:r>
        <w:rPr>
          <w:u w:val="single"/>
        </w:rPr>
        <w:t>2.2  Анализ  дебиторской и кредиторской задолженности и использование банковского кредита</w:t>
      </w:r>
    </w:p>
    <w:p w:rsidR="0088195F" w:rsidRDefault="0088195F">
      <w:pPr>
        <w:spacing w:line="360" w:lineRule="auto"/>
        <w:ind w:left="90"/>
        <w:rPr>
          <w:sz w:val="28"/>
        </w:rPr>
      </w:pPr>
    </w:p>
    <w:p w:rsidR="0088195F" w:rsidRDefault="001542E0">
      <w:pPr>
        <w:spacing w:line="360" w:lineRule="auto"/>
        <w:ind w:left="90"/>
        <w:rPr>
          <w:sz w:val="28"/>
        </w:rPr>
      </w:pPr>
      <w:r>
        <w:rPr>
          <w:sz w:val="28"/>
        </w:rPr>
        <w:t xml:space="preserve">При  анализе платежеспособности изучается дебиторская и кредиторская задолженность ближайших сроков погашения. </w:t>
      </w:r>
    </w:p>
    <w:p w:rsidR="0088195F" w:rsidRDefault="001542E0">
      <w:pPr>
        <w:spacing w:line="360" w:lineRule="auto"/>
        <w:ind w:left="90"/>
        <w:rPr>
          <w:sz w:val="28"/>
        </w:rPr>
      </w:pPr>
      <w:r>
        <w:rPr>
          <w:sz w:val="28"/>
        </w:rPr>
        <w:t xml:space="preserve">Под дебиторской задолженностью понимают сумму долгов, причитающихся предприятию от юридических и физических лиц в итоге хозяйственных взаимоотношений с ними. </w:t>
      </w:r>
    </w:p>
    <w:p w:rsidR="0088195F" w:rsidRDefault="001542E0">
      <w:pPr>
        <w:spacing w:line="360" w:lineRule="auto"/>
        <w:ind w:left="90"/>
        <w:rPr>
          <w:sz w:val="28"/>
        </w:rPr>
      </w:pPr>
      <w:r>
        <w:rPr>
          <w:sz w:val="28"/>
        </w:rPr>
        <w:t>Дебиторская задолженность свидетельствует об отвлечении средств из оборота.</w:t>
      </w:r>
    </w:p>
    <w:p w:rsidR="0088195F" w:rsidRDefault="001542E0">
      <w:pPr>
        <w:spacing w:line="360" w:lineRule="auto"/>
        <w:ind w:left="90"/>
        <w:rPr>
          <w:sz w:val="28"/>
        </w:rPr>
      </w:pPr>
      <w:r>
        <w:rPr>
          <w:sz w:val="28"/>
        </w:rPr>
        <w:t xml:space="preserve">Кредиторская задолженность денежных средств — это привлеченные предприятию и подлежащие возврату средства. При анализе дебиторской и кредиторской задолженности  изучают их в динамике.    </w:t>
      </w:r>
    </w:p>
    <w:p w:rsidR="0088195F" w:rsidRDefault="0088195F">
      <w:pPr>
        <w:spacing w:line="360" w:lineRule="auto"/>
        <w:rPr>
          <w:sz w:val="28"/>
        </w:rPr>
      </w:pPr>
    </w:p>
    <w:p w:rsidR="0088195F" w:rsidRDefault="001542E0">
      <w:pPr>
        <w:spacing w:line="360" w:lineRule="auto"/>
        <w:rPr>
          <w:i/>
          <w:sz w:val="28"/>
        </w:rPr>
      </w:pPr>
      <w:r>
        <w:rPr>
          <w:sz w:val="28"/>
        </w:rPr>
        <w:t xml:space="preserve">  </w:t>
      </w:r>
      <w:r>
        <w:rPr>
          <w:i/>
          <w:sz w:val="28"/>
        </w:rPr>
        <w:t>Дебиторская и кредиторская задолженность</w:t>
      </w:r>
    </w:p>
    <w:p w:rsidR="0088195F" w:rsidRDefault="001542E0">
      <w:pPr>
        <w:spacing w:line="360" w:lineRule="auto"/>
        <w:rPr>
          <w:sz w:val="28"/>
        </w:rPr>
      </w:pPr>
      <w:r>
        <w:rPr>
          <w:sz w:val="28"/>
        </w:rPr>
        <w:t xml:space="preserve">                                                                                                   Таблица 4</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1559"/>
        <w:gridCol w:w="1701"/>
        <w:gridCol w:w="1701"/>
        <w:gridCol w:w="1559"/>
      </w:tblGrid>
      <w:tr w:rsidR="0088195F">
        <w:trPr>
          <w:trHeight w:val="672"/>
        </w:trPr>
        <w:tc>
          <w:tcPr>
            <w:tcW w:w="1932" w:type="dxa"/>
          </w:tcPr>
          <w:p w:rsidR="0088195F" w:rsidRDefault="001542E0">
            <w:pPr>
              <w:rPr>
                <w:b/>
                <w:sz w:val="24"/>
              </w:rPr>
            </w:pPr>
            <w:r>
              <w:rPr>
                <w:b/>
                <w:sz w:val="24"/>
              </w:rPr>
              <w:t>Наименование показателя</w:t>
            </w:r>
          </w:p>
        </w:tc>
        <w:tc>
          <w:tcPr>
            <w:tcW w:w="1559" w:type="dxa"/>
          </w:tcPr>
          <w:p w:rsidR="0088195F" w:rsidRDefault="001542E0">
            <w:pPr>
              <w:rPr>
                <w:b/>
                <w:sz w:val="24"/>
              </w:rPr>
            </w:pPr>
            <w:r>
              <w:rPr>
                <w:b/>
                <w:sz w:val="24"/>
              </w:rPr>
              <w:t>Остаток на начало года</w:t>
            </w:r>
          </w:p>
        </w:tc>
        <w:tc>
          <w:tcPr>
            <w:tcW w:w="1701" w:type="dxa"/>
          </w:tcPr>
          <w:p w:rsidR="0088195F" w:rsidRDefault="001542E0">
            <w:pPr>
              <w:rPr>
                <w:b/>
                <w:sz w:val="24"/>
              </w:rPr>
            </w:pPr>
            <w:r>
              <w:rPr>
                <w:b/>
                <w:sz w:val="24"/>
              </w:rPr>
              <w:t>Возникло обязательств</w:t>
            </w:r>
          </w:p>
        </w:tc>
        <w:tc>
          <w:tcPr>
            <w:tcW w:w="1701" w:type="dxa"/>
          </w:tcPr>
          <w:p w:rsidR="0088195F" w:rsidRDefault="001542E0">
            <w:pPr>
              <w:rPr>
                <w:b/>
                <w:sz w:val="24"/>
              </w:rPr>
            </w:pPr>
            <w:r>
              <w:rPr>
                <w:b/>
                <w:sz w:val="24"/>
              </w:rPr>
              <w:t>Погашено обязательств</w:t>
            </w:r>
          </w:p>
        </w:tc>
        <w:tc>
          <w:tcPr>
            <w:tcW w:w="1559" w:type="dxa"/>
          </w:tcPr>
          <w:p w:rsidR="0088195F" w:rsidRDefault="001542E0">
            <w:pPr>
              <w:rPr>
                <w:b/>
                <w:sz w:val="24"/>
              </w:rPr>
            </w:pPr>
            <w:r>
              <w:rPr>
                <w:b/>
                <w:sz w:val="24"/>
              </w:rPr>
              <w:t>Остаток на конец года</w:t>
            </w:r>
          </w:p>
        </w:tc>
      </w:tr>
      <w:tr w:rsidR="0088195F">
        <w:trPr>
          <w:trHeight w:val="513"/>
        </w:trPr>
        <w:tc>
          <w:tcPr>
            <w:tcW w:w="1932" w:type="dxa"/>
          </w:tcPr>
          <w:p w:rsidR="0088195F" w:rsidRDefault="001542E0">
            <w:pPr>
              <w:rPr>
                <w:sz w:val="24"/>
              </w:rPr>
            </w:pPr>
            <w:r>
              <w:rPr>
                <w:sz w:val="24"/>
              </w:rPr>
              <w:t>Дебиторская задолженность</w:t>
            </w:r>
          </w:p>
        </w:tc>
        <w:tc>
          <w:tcPr>
            <w:tcW w:w="1559" w:type="dxa"/>
          </w:tcPr>
          <w:p w:rsidR="0088195F" w:rsidRDefault="001542E0">
            <w:pPr>
              <w:jc w:val="center"/>
              <w:rPr>
                <w:sz w:val="24"/>
              </w:rPr>
            </w:pPr>
            <w:r>
              <w:rPr>
                <w:sz w:val="24"/>
              </w:rPr>
              <w:t>3672171</w:t>
            </w:r>
          </w:p>
        </w:tc>
        <w:tc>
          <w:tcPr>
            <w:tcW w:w="1701" w:type="dxa"/>
          </w:tcPr>
          <w:p w:rsidR="0088195F" w:rsidRDefault="001542E0">
            <w:pPr>
              <w:jc w:val="center"/>
              <w:rPr>
                <w:sz w:val="24"/>
              </w:rPr>
            </w:pPr>
            <w:r>
              <w:rPr>
                <w:sz w:val="24"/>
              </w:rPr>
              <w:t>3071515</w:t>
            </w:r>
          </w:p>
        </w:tc>
        <w:tc>
          <w:tcPr>
            <w:tcW w:w="1701" w:type="dxa"/>
          </w:tcPr>
          <w:p w:rsidR="0088195F" w:rsidRDefault="001542E0">
            <w:pPr>
              <w:jc w:val="center"/>
              <w:rPr>
                <w:sz w:val="24"/>
              </w:rPr>
            </w:pPr>
            <w:r>
              <w:rPr>
                <w:sz w:val="24"/>
              </w:rPr>
              <w:t>-</w:t>
            </w:r>
          </w:p>
        </w:tc>
        <w:tc>
          <w:tcPr>
            <w:tcW w:w="1559" w:type="dxa"/>
          </w:tcPr>
          <w:p w:rsidR="0088195F" w:rsidRDefault="001542E0">
            <w:pPr>
              <w:jc w:val="center"/>
              <w:rPr>
                <w:sz w:val="24"/>
              </w:rPr>
            </w:pPr>
            <w:r>
              <w:rPr>
                <w:sz w:val="24"/>
              </w:rPr>
              <w:t>6743686</w:t>
            </w:r>
          </w:p>
        </w:tc>
      </w:tr>
      <w:tr w:rsidR="0088195F">
        <w:trPr>
          <w:trHeight w:val="409"/>
        </w:trPr>
        <w:tc>
          <w:tcPr>
            <w:tcW w:w="1932" w:type="dxa"/>
          </w:tcPr>
          <w:p w:rsidR="0088195F" w:rsidRDefault="001542E0">
            <w:pPr>
              <w:rPr>
                <w:sz w:val="24"/>
              </w:rPr>
            </w:pPr>
            <w:r>
              <w:rPr>
                <w:sz w:val="24"/>
              </w:rPr>
              <w:t>Краткосрочная</w:t>
            </w:r>
          </w:p>
        </w:tc>
        <w:tc>
          <w:tcPr>
            <w:tcW w:w="1559" w:type="dxa"/>
          </w:tcPr>
          <w:p w:rsidR="0088195F" w:rsidRDefault="0088195F">
            <w:pPr>
              <w:jc w:val="center"/>
              <w:rPr>
                <w:sz w:val="24"/>
              </w:rPr>
            </w:pPr>
          </w:p>
        </w:tc>
        <w:tc>
          <w:tcPr>
            <w:tcW w:w="1701" w:type="dxa"/>
          </w:tcPr>
          <w:p w:rsidR="0088195F" w:rsidRDefault="001542E0">
            <w:pPr>
              <w:jc w:val="center"/>
              <w:rPr>
                <w:sz w:val="24"/>
              </w:rPr>
            </w:pPr>
            <w:r>
              <w:rPr>
                <w:sz w:val="24"/>
              </w:rPr>
              <w:t>3071515</w:t>
            </w:r>
          </w:p>
        </w:tc>
        <w:tc>
          <w:tcPr>
            <w:tcW w:w="1701" w:type="dxa"/>
          </w:tcPr>
          <w:p w:rsidR="0088195F" w:rsidRDefault="0088195F">
            <w:pPr>
              <w:jc w:val="center"/>
              <w:rPr>
                <w:sz w:val="24"/>
              </w:rPr>
            </w:pPr>
          </w:p>
        </w:tc>
        <w:tc>
          <w:tcPr>
            <w:tcW w:w="1559" w:type="dxa"/>
          </w:tcPr>
          <w:p w:rsidR="0088195F" w:rsidRDefault="001542E0">
            <w:pPr>
              <w:jc w:val="center"/>
              <w:rPr>
                <w:sz w:val="24"/>
              </w:rPr>
            </w:pPr>
            <w:r>
              <w:rPr>
                <w:sz w:val="24"/>
              </w:rPr>
              <w:t>3071515</w:t>
            </w:r>
          </w:p>
        </w:tc>
      </w:tr>
      <w:tr w:rsidR="0088195F">
        <w:trPr>
          <w:trHeight w:val="384"/>
        </w:trPr>
        <w:tc>
          <w:tcPr>
            <w:tcW w:w="1932" w:type="dxa"/>
          </w:tcPr>
          <w:p w:rsidR="0088195F" w:rsidRDefault="001542E0">
            <w:pPr>
              <w:rPr>
                <w:sz w:val="24"/>
              </w:rPr>
            </w:pPr>
            <w:r>
              <w:rPr>
                <w:sz w:val="24"/>
              </w:rPr>
              <w:t>Долгосрочная</w:t>
            </w:r>
          </w:p>
        </w:tc>
        <w:tc>
          <w:tcPr>
            <w:tcW w:w="1559" w:type="dxa"/>
          </w:tcPr>
          <w:p w:rsidR="0088195F" w:rsidRDefault="0088195F">
            <w:pPr>
              <w:jc w:val="center"/>
              <w:rPr>
                <w:sz w:val="24"/>
              </w:rPr>
            </w:pPr>
          </w:p>
        </w:tc>
        <w:tc>
          <w:tcPr>
            <w:tcW w:w="1701" w:type="dxa"/>
          </w:tcPr>
          <w:p w:rsidR="0088195F" w:rsidRDefault="0088195F">
            <w:pPr>
              <w:jc w:val="center"/>
              <w:rPr>
                <w:sz w:val="24"/>
              </w:rPr>
            </w:pPr>
          </w:p>
        </w:tc>
        <w:tc>
          <w:tcPr>
            <w:tcW w:w="1701" w:type="dxa"/>
          </w:tcPr>
          <w:p w:rsidR="0088195F" w:rsidRDefault="0088195F">
            <w:pPr>
              <w:jc w:val="center"/>
              <w:rPr>
                <w:sz w:val="24"/>
              </w:rPr>
            </w:pPr>
          </w:p>
        </w:tc>
        <w:tc>
          <w:tcPr>
            <w:tcW w:w="1559" w:type="dxa"/>
          </w:tcPr>
          <w:p w:rsidR="0088195F" w:rsidRDefault="001542E0">
            <w:pPr>
              <w:jc w:val="center"/>
              <w:rPr>
                <w:sz w:val="24"/>
              </w:rPr>
            </w:pPr>
            <w:r>
              <w:rPr>
                <w:sz w:val="24"/>
              </w:rPr>
              <w:t>3672171</w:t>
            </w:r>
          </w:p>
        </w:tc>
      </w:tr>
      <w:tr w:rsidR="0088195F">
        <w:trPr>
          <w:trHeight w:val="669"/>
        </w:trPr>
        <w:tc>
          <w:tcPr>
            <w:tcW w:w="1932" w:type="dxa"/>
          </w:tcPr>
          <w:p w:rsidR="0088195F" w:rsidRDefault="001542E0">
            <w:pPr>
              <w:rPr>
                <w:sz w:val="24"/>
              </w:rPr>
            </w:pPr>
            <w:r>
              <w:rPr>
                <w:sz w:val="24"/>
              </w:rPr>
              <w:t>В т.ч. просроченная больше 3-х мес</w:t>
            </w:r>
          </w:p>
        </w:tc>
        <w:tc>
          <w:tcPr>
            <w:tcW w:w="1559" w:type="dxa"/>
          </w:tcPr>
          <w:p w:rsidR="0088195F" w:rsidRDefault="0088195F">
            <w:pPr>
              <w:jc w:val="center"/>
              <w:rPr>
                <w:sz w:val="24"/>
              </w:rPr>
            </w:pPr>
          </w:p>
        </w:tc>
        <w:tc>
          <w:tcPr>
            <w:tcW w:w="1701" w:type="dxa"/>
          </w:tcPr>
          <w:p w:rsidR="0088195F" w:rsidRDefault="0088195F">
            <w:pPr>
              <w:jc w:val="center"/>
              <w:rPr>
                <w:sz w:val="24"/>
              </w:rPr>
            </w:pPr>
          </w:p>
        </w:tc>
        <w:tc>
          <w:tcPr>
            <w:tcW w:w="1701" w:type="dxa"/>
          </w:tcPr>
          <w:p w:rsidR="0088195F" w:rsidRDefault="0088195F">
            <w:pPr>
              <w:jc w:val="center"/>
              <w:rPr>
                <w:sz w:val="24"/>
              </w:rPr>
            </w:pPr>
          </w:p>
        </w:tc>
        <w:tc>
          <w:tcPr>
            <w:tcW w:w="1559" w:type="dxa"/>
          </w:tcPr>
          <w:p w:rsidR="0088195F" w:rsidRDefault="001542E0">
            <w:pPr>
              <w:jc w:val="center"/>
              <w:rPr>
                <w:sz w:val="24"/>
              </w:rPr>
            </w:pPr>
            <w:r>
              <w:rPr>
                <w:sz w:val="24"/>
              </w:rPr>
              <w:t>3672171</w:t>
            </w:r>
          </w:p>
        </w:tc>
      </w:tr>
      <w:tr w:rsidR="0088195F">
        <w:trPr>
          <w:trHeight w:val="572"/>
        </w:trPr>
        <w:tc>
          <w:tcPr>
            <w:tcW w:w="1932" w:type="dxa"/>
          </w:tcPr>
          <w:p w:rsidR="0088195F" w:rsidRDefault="001542E0">
            <w:pPr>
              <w:rPr>
                <w:sz w:val="24"/>
              </w:rPr>
            </w:pPr>
            <w:r>
              <w:rPr>
                <w:sz w:val="24"/>
              </w:rPr>
              <w:t>Кредиторская задолженность</w:t>
            </w:r>
          </w:p>
        </w:tc>
        <w:tc>
          <w:tcPr>
            <w:tcW w:w="1559" w:type="dxa"/>
          </w:tcPr>
          <w:p w:rsidR="0088195F" w:rsidRDefault="001542E0">
            <w:pPr>
              <w:jc w:val="center"/>
              <w:rPr>
                <w:sz w:val="24"/>
              </w:rPr>
            </w:pPr>
            <w:r>
              <w:rPr>
                <w:sz w:val="24"/>
              </w:rPr>
              <w:t>11545623</w:t>
            </w:r>
          </w:p>
        </w:tc>
        <w:tc>
          <w:tcPr>
            <w:tcW w:w="1701" w:type="dxa"/>
          </w:tcPr>
          <w:p w:rsidR="0088195F" w:rsidRDefault="001542E0">
            <w:pPr>
              <w:jc w:val="center"/>
              <w:rPr>
                <w:sz w:val="24"/>
              </w:rPr>
            </w:pPr>
            <w:r>
              <w:rPr>
                <w:sz w:val="24"/>
              </w:rPr>
              <w:t>4514127</w:t>
            </w:r>
          </w:p>
        </w:tc>
        <w:tc>
          <w:tcPr>
            <w:tcW w:w="1701" w:type="dxa"/>
          </w:tcPr>
          <w:p w:rsidR="0088195F" w:rsidRDefault="0088195F">
            <w:pPr>
              <w:jc w:val="center"/>
              <w:rPr>
                <w:sz w:val="24"/>
              </w:rPr>
            </w:pPr>
          </w:p>
        </w:tc>
        <w:tc>
          <w:tcPr>
            <w:tcW w:w="1559" w:type="dxa"/>
          </w:tcPr>
          <w:p w:rsidR="0088195F" w:rsidRDefault="001542E0">
            <w:pPr>
              <w:jc w:val="center"/>
              <w:rPr>
                <w:sz w:val="24"/>
              </w:rPr>
            </w:pPr>
            <w:r>
              <w:rPr>
                <w:sz w:val="24"/>
              </w:rPr>
              <w:t>16059750</w:t>
            </w:r>
          </w:p>
        </w:tc>
      </w:tr>
      <w:tr w:rsidR="0088195F">
        <w:trPr>
          <w:trHeight w:val="410"/>
        </w:trPr>
        <w:tc>
          <w:tcPr>
            <w:tcW w:w="1932" w:type="dxa"/>
          </w:tcPr>
          <w:p w:rsidR="0088195F" w:rsidRDefault="001542E0">
            <w:pPr>
              <w:rPr>
                <w:sz w:val="24"/>
              </w:rPr>
            </w:pPr>
            <w:r>
              <w:rPr>
                <w:sz w:val="24"/>
              </w:rPr>
              <w:t xml:space="preserve">Краткосрочная </w:t>
            </w:r>
          </w:p>
        </w:tc>
        <w:tc>
          <w:tcPr>
            <w:tcW w:w="1559" w:type="dxa"/>
          </w:tcPr>
          <w:p w:rsidR="0088195F" w:rsidRDefault="0088195F">
            <w:pPr>
              <w:jc w:val="center"/>
              <w:rPr>
                <w:sz w:val="24"/>
              </w:rPr>
            </w:pPr>
          </w:p>
        </w:tc>
        <w:tc>
          <w:tcPr>
            <w:tcW w:w="1701" w:type="dxa"/>
          </w:tcPr>
          <w:p w:rsidR="0088195F" w:rsidRDefault="001542E0">
            <w:pPr>
              <w:jc w:val="center"/>
              <w:rPr>
                <w:sz w:val="24"/>
              </w:rPr>
            </w:pPr>
            <w:r>
              <w:rPr>
                <w:sz w:val="24"/>
              </w:rPr>
              <w:t>4514127</w:t>
            </w:r>
          </w:p>
        </w:tc>
        <w:tc>
          <w:tcPr>
            <w:tcW w:w="1701" w:type="dxa"/>
          </w:tcPr>
          <w:p w:rsidR="0088195F" w:rsidRDefault="0088195F">
            <w:pPr>
              <w:jc w:val="center"/>
              <w:rPr>
                <w:sz w:val="24"/>
              </w:rPr>
            </w:pPr>
          </w:p>
        </w:tc>
        <w:tc>
          <w:tcPr>
            <w:tcW w:w="1559" w:type="dxa"/>
          </w:tcPr>
          <w:p w:rsidR="0088195F" w:rsidRDefault="001542E0">
            <w:pPr>
              <w:jc w:val="center"/>
              <w:rPr>
                <w:sz w:val="24"/>
              </w:rPr>
            </w:pPr>
            <w:r>
              <w:rPr>
                <w:sz w:val="24"/>
              </w:rPr>
              <w:t>4514127</w:t>
            </w:r>
          </w:p>
        </w:tc>
      </w:tr>
      <w:tr w:rsidR="0088195F">
        <w:trPr>
          <w:trHeight w:val="416"/>
        </w:trPr>
        <w:tc>
          <w:tcPr>
            <w:tcW w:w="1932" w:type="dxa"/>
          </w:tcPr>
          <w:p w:rsidR="0088195F" w:rsidRDefault="001542E0">
            <w:pPr>
              <w:pStyle w:val="1"/>
              <w:rPr>
                <w:sz w:val="24"/>
              </w:rPr>
            </w:pPr>
            <w:r>
              <w:rPr>
                <w:sz w:val="24"/>
              </w:rPr>
              <w:t>Долгосрочная</w:t>
            </w:r>
          </w:p>
        </w:tc>
        <w:tc>
          <w:tcPr>
            <w:tcW w:w="1559" w:type="dxa"/>
          </w:tcPr>
          <w:p w:rsidR="0088195F" w:rsidRDefault="001542E0">
            <w:pPr>
              <w:jc w:val="center"/>
              <w:rPr>
                <w:sz w:val="24"/>
              </w:rPr>
            </w:pPr>
            <w:r>
              <w:rPr>
                <w:sz w:val="24"/>
              </w:rPr>
              <w:t>11545623</w:t>
            </w:r>
          </w:p>
        </w:tc>
        <w:tc>
          <w:tcPr>
            <w:tcW w:w="1701" w:type="dxa"/>
          </w:tcPr>
          <w:p w:rsidR="0088195F" w:rsidRDefault="0088195F">
            <w:pPr>
              <w:jc w:val="center"/>
              <w:rPr>
                <w:sz w:val="24"/>
              </w:rPr>
            </w:pPr>
          </w:p>
        </w:tc>
        <w:tc>
          <w:tcPr>
            <w:tcW w:w="1701" w:type="dxa"/>
          </w:tcPr>
          <w:p w:rsidR="0088195F" w:rsidRDefault="0088195F">
            <w:pPr>
              <w:jc w:val="center"/>
              <w:rPr>
                <w:sz w:val="24"/>
              </w:rPr>
            </w:pPr>
          </w:p>
        </w:tc>
        <w:tc>
          <w:tcPr>
            <w:tcW w:w="1559" w:type="dxa"/>
          </w:tcPr>
          <w:p w:rsidR="0088195F" w:rsidRDefault="001542E0">
            <w:pPr>
              <w:jc w:val="center"/>
              <w:rPr>
                <w:sz w:val="24"/>
              </w:rPr>
            </w:pPr>
            <w:r>
              <w:rPr>
                <w:sz w:val="24"/>
              </w:rPr>
              <w:t>11545623</w:t>
            </w:r>
          </w:p>
        </w:tc>
      </w:tr>
    </w:tbl>
    <w:p w:rsidR="0088195F" w:rsidRDefault="0088195F">
      <w:pPr>
        <w:spacing w:line="360" w:lineRule="auto"/>
        <w:rPr>
          <w:sz w:val="28"/>
        </w:rPr>
      </w:pPr>
    </w:p>
    <w:p w:rsidR="0088195F" w:rsidRDefault="001542E0">
      <w:pPr>
        <w:pStyle w:val="a3"/>
        <w:spacing w:line="360" w:lineRule="auto"/>
      </w:pPr>
      <w:r>
        <w:t xml:space="preserve"> Как видно из таблицы дебиторская задолженность в течении года увеличилось с    3672171  тыс.руб. в начале года до 6743686 тыс.руб. в конце года. Это увеличение связано  с возникновением краткосрочной дебиторской задолженности.  Долгосрочная дебиторская задолженность имелась уже на начало года.</w:t>
      </w:r>
    </w:p>
    <w:p w:rsidR="0088195F" w:rsidRDefault="001542E0">
      <w:pPr>
        <w:spacing w:line="360" w:lineRule="auto"/>
        <w:rPr>
          <w:sz w:val="28"/>
        </w:rPr>
      </w:pPr>
      <w:r>
        <w:rPr>
          <w:sz w:val="28"/>
        </w:rPr>
        <w:t xml:space="preserve">  Кредиторская задолженность преобладает над дебиторской задолженностью и состовляет 16059750 тыс.руб. на конец года. Из нее 4514127 тыс.руб. составляет краткосрочная кредиторская задолженность, а остальные  11545623 тыс.руб. долгосрочная задолженность.</w:t>
      </w:r>
    </w:p>
    <w:p w:rsidR="0088195F" w:rsidRDefault="0088195F">
      <w:pPr>
        <w:pStyle w:val="4"/>
      </w:pPr>
    </w:p>
    <w:p w:rsidR="0088195F" w:rsidRDefault="001542E0">
      <w:pPr>
        <w:spacing w:line="360" w:lineRule="auto"/>
        <w:rPr>
          <w:sz w:val="28"/>
        </w:rPr>
      </w:pPr>
      <w:r>
        <w:t xml:space="preserve"> </w:t>
      </w: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1542E0">
      <w:pPr>
        <w:spacing w:line="360" w:lineRule="auto"/>
        <w:rPr>
          <w:i/>
          <w:sz w:val="32"/>
          <w:u w:val="single"/>
        </w:rPr>
      </w:pPr>
      <w:r>
        <w:rPr>
          <w:sz w:val="28"/>
        </w:rPr>
        <w:br w:type="page"/>
      </w:r>
      <w:r>
        <w:rPr>
          <w:i/>
          <w:sz w:val="32"/>
          <w:u w:val="single"/>
        </w:rPr>
        <w:t>2.3  Анализ платежеспособности</w:t>
      </w:r>
    </w:p>
    <w:p w:rsidR="0088195F" w:rsidRDefault="001542E0">
      <w:pPr>
        <w:spacing w:line="360" w:lineRule="auto"/>
        <w:rPr>
          <w:sz w:val="28"/>
        </w:rPr>
      </w:pPr>
      <w:r>
        <w:rPr>
          <w:sz w:val="28"/>
        </w:rPr>
        <w:t xml:space="preserve"> </w:t>
      </w:r>
    </w:p>
    <w:p w:rsidR="0088195F" w:rsidRDefault="001542E0">
      <w:pPr>
        <w:spacing w:line="360" w:lineRule="auto"/>
        <w:rPr>
          <w:sz w:val="28"/>
        </w:rPr>
      </w:pPr>
      <w:r>
        <w:rPr>
          <w:sz w:val="28"/>
        </w:rPr>
        <w:t xml:space="preserve">Под платежеспособностью понимают  отсутствие за определенный период или на определенную дату  просроченного долга банку, бюджету или работникам. Степень платежеспособности размерами сроком платежей, оборачиваемостью различного рода просроченных долгов в отчетном периоде. </w:t>
      </w:r>
    </w:p>
    <w:p w:rsidR="0088195F" w:rsidRDefault="001542E0">
      <w:pPr>
        <w:spacing w:line="360" w:lineRule="auto"/>
        <w:rPr>
          <w:sz w:val="28"/>
        </w:rPr>
      </w:pPr>
      <w:r>
        <w:rPr>
          <w:sz w:val="28"/>
        </w:rPr>
        <w:t xml:space="preserve">Понятие платежеспособности предприятия связано с его с кредитоспособностью, т.е. способностью рассчитываются по долговым обязательствам. В зависимости от методов анализа платежеспособность может быть определена как, определенная соответствием структуры его актива и пассива   и свидетельствующая о способности   предприятия высвободить из оборота средства в денежной форме  для погаше6ния долговых обязательств. </w:t>
      </w:r>
    </w:p>
    <w:p w:rsidR="0088195F" w:rsidRDefault="001542E0">
      <w:pPr>
        <w:spacing w:line="360" w:lineRule="auto"/>
        <w:rPr>
          <w:sz w:val="28"/>
        </w:rPr>
      </w:pPr>
      <w:r>
        <w:rPr>
          <w:sz w:val="28"/>
        </w:rPr>
        <w:t>Для оценки ликвидности баланса используют коэффициент ликвидности и покрытия долговых обязательств.</w:t>
      </w:r>
    </w:p>
    <w:p w:rsidR="0088195F" w:rsidRDefault="001542E0">
      <w:pPr>
        <w:spacing w:line="360" w:lineRule="auto"/>
        <w:rPr>
          <w:sz w:val="28"/>
        </w:rPr>
      </w:pPr>
      <w:r>
        <w:rPr>
          <w:sz w:val="28"/>
        </w:rPr>
        <w:t xml:space="preserve">Коэффициент ликвидности определяет, какая часть задолженности организации, подлежащая возврату, може5т быть погашена в срок. </w:t>
      </w:r>
    </w:p>
    <w:p w:rsidR="0088195F" w:rsidRDefault="001542E0">
      <w:pPr>
        <w:spacing w:line="360" w:lineRule="auto"/>
        <w:rPr>
          <w:sz w:val="28"/>
        </w:rPr>
      </w:pPr>
      <w:r>
        <w:rPr>
          <w:sz w:val="28"/>
        </w:rPr>
        <w:t xml:space="preserve">По степени ликвидности все активы подразделяют на 3 раздела: </w:t>
      </w:r>
    </w:p>
    <w:p w:rsidR="0088195F" w:rsidRDefault="001542E0">
      <w:pPr>
        <w:spacing w:line="360" w:lineRule="auto"/>
        <w:rPr>
          <w:sz w:val="28"/>
        </w:rPr>
      </w:pPr>
      <w:r>
        <w:rPr>
          <w:sz w:val="28"/>
        </w:rPr>
        <w:t xml:space="preserve">  1 раздел – активы организации в денежной форме: краткосрочные вложения, остатки денежных средств в кассе, на расчетном счету, валютных денежных счетах, депозитных счетах, векселя.</w:t>
      </w:r>
    </w:p>
    <w:p w:rsidR="0088195F" w:rsidRDefault="001542E0">
      <w:pPr>
        <w:spacing w:line="360" w:lineRule="auto"/>
        <w:rPr>
          <w:sz w:val="28"/>
        </w:rPr>
      </w:pPr>
      <w:r>
        <w:rPr>
          <w:sz w:val="28"/>
        </w:rPr>
        <w:t xml:space="preserve">  2 раздел – образуют дебиторскую задолженность оп отгруженным товарам ( не более 90 дней ), расчеты с персоналом по з\п, дебиторская задолженность краткосрочного характера.</w:t>
      </w:r>
    </w:p>
    <w:p w:rsidR="0088195F" w:rsidRDefault="001542E0">
      <w:pPr>
        <w:spacing w:line="360" w:lineRule="auto"/>
        <w:rPr>
          <w:sz w:val="28"/>
        </w:rPr>
      </w:pPr>
      <w:r>
        <w:rPr>
          <w:sz w:val="28"/>
        </w:rPr>
        <w:t xml:space="preserve">  3 раздел составляют материальные активы в виде  ТМЦ, готовая продукция, товары дебиторской задолженности длительных сроков, прочие активы.</w:t>
      </w:r>
    </w:p>
    <w:p w:rsidR="0088195F" w:rsidRDefault="001542E0">
      <w:pPr>
        <w:spacing w:line="360" w:lineRule="auto"/>
        <w:rPr>
          <w:sz w:val="28"/>
        </w:rPr>
      </w:pPr>
      <w:r>
        <w:rPr>
          <w:sz w:val="28"/>
        </w:rPr>
        <w:t xml:space="preserve"> Различают </w:t>
      </w:r>
      <w:r>
        <w:rPr>
          <w:sz w:val="28"/>
          <w:u w:val="single"/>
        </w:rPr>
        <w:t xml:space="preserve">каиффецент общей ликвидности </w:t>
      </w:r>
      <w:r>
        <w:rPr>
          <w:sz w:val="28"/>
        </w:rPr>
        <w:t xml:space="preserve">   </w:t>
      </w:r>
    </w:p>
    <w:p w:rsidR="0088195F" w:rsidRDefault="001542E0">
      <w:pPr>
        <w:rPr>
          <w:sz w:val="28"/>
        </w:rPr>
      </w:pPr>
      <w:r>
        <w:rPr>
          <w:sz w:val="28"/>
        </w:rPr>
        <w:t xml:space="preserve">                   </w:t>
      </w:r>
    </w:p>
    <w:p w:rsidR="0088195F" w:rsidRDefault="001542E0">
      <w:pPr>
        <w:rPr>
          <w:sz w:val="28"/>
        </w:rPr>
      </w:pPr>
      <w:r>
        <w:rPr>
          <w:sz w:val="28"/>
        </w:rPr>
        <w:t xml:space="preserve">                 ликвидные средства  ( 1+2 раздел)</w:t>
      </w:r>
    </w:p>
    <w:p w:rsidR="0088195F" w:rsidRDefault="00274709">
      <w:pPr>
        <w:rPr>
          <w:sz w:val="28"/>
        </w:rPr>
      </w:pPr>
      <w:r>
        <w:rPr>
          <w:noProof/>
          <w:sz w:val="28"/>
        </w:rPr>
        <w:pict>
          <v:line id="_x0000_s1026" style="position:absolute;flip:y;z-index:251649024;mso-position-horizontal:absolute;mso-position-horizontal-relative:text;mso-position-vertical:absolute;mso-position-vertical-relative:text" from="46.8pt,9.05pt" to="298.8pt,9.05pt" o:allowincell="f"/>
        </w:pict>
      </w:r>
      <w:r w:rsidR="001542E0">
        <w:rPr>
          <w:sz w:val="28"/>
        </w:rPr>
        <w:t>Кобщ=                                                                          =0,709</w:t>
      </w:r>
    </w:p>
    <w:p w:rsidR="0088195F" w:rsidRDefault="001542E0">
      <w:pPr>
        <w:rPr>
          <w:sz w:val="28"/>
        </w:rPr>
      </w:pPr>
      <w:r>
        <w:rPr>
          <w:sz w:val="28"/>
        </w:rPr>
        <w:t xml:space="preserve">              Краткосрочные долговые обязательства </w:t>
      </w:r>
    </w:p>
    <w:p w:rsidR="0088195F" w:rsidRDefault="0088195F">
      <w:pPr>
        <w:spacing w:line="360" w:lineRule="auto"/>
        <w:rPr>
          <w:sz w:val="28"/>
        </w:rPr>
      </w:pPr>
    </w:p>
    <w:p w:rsidR="0088195F" w:rsidRDefault="0088195F">
      <w:pPr>
        <w:spacing w:line="360" w:lineRule="auto"/>
        <w:rPr>
          <w:sz w:val="28"/>
        </w:rPr>
      </w:pPr>
    </w:p>
    <w:p w:rsidR="0088195F" w:rsidRDefault="001542E0">
      <w:pPr>
        <w:spacing w:line="360" w:lineRule="auto"/>
        <w:rPr>
          <w:sz w:val="28"/>
        </w:rPr>
      </w:pPr>
      <w:r>
        <w:rPr>
          <w:sz w:val="28"/>
          <w:u w:val="single"/>
        </w:rPr>
        <w:t>Коиффецент  быстрой ликвидности</w:t>
      </w:r>
      <w:r>
        <w:rPr>
          <w:sz w:val="28"/>
        </w:rPr>
        <w:t xml:space="preserve"> определяют  как отношение  ликвидных средств 1 раздела к общей сумме обязательств предприятия. Его оптимальное значение 0,3-0,5 показывает,  какая часть обязательств  может быть погашена без дополнительной мобилизации средств. </w:t>
      </w:r>
    </w:p>
    <w:p w:rsidR="0088195F" w:rsidRDefault="001542E0">
      <w:pPr>
        <w:rPr>
          <w:sz w:val="28"/>
        </w:rPr>
      </w:pPr>
      <w:r>
        <w:rPr>
          <w:sz w:val="28"/>
        </w:rPr>
        <w:t xml:space="preserve">                  Ликвидные средства 1 раздела</w:t>
      </w:r>
    </w:p>
    <w:p w:rsidR="0088195F" w:rsidRDefault="00274709">
      <w:pPr>
        <w:rPr>
          <w:sz w:val="28"/>
        </w:rPr>
      </w:pPr>
      <w:r>
        <w:rPr>
          <w:noProof/>
          <w:sz w:val="28"/>
        </w:rPr>
        <w:pict>
          <v:line id="_x0000_s1027" style="position:absolute;z-index:251650048;mso-position-horizontal:absolute;mso-position-horizontal-relative:text;mso-position-vertical:absolute;mso-position-vertical-relative:text" from="46.8pt,5.5pt" to="277.2pt,5.5pt" o:allowincell="f"/>
        </w:pict>
      </w:r>
      <w:r w:rsidR="001542E0">
        <w:rPr>
          <w:sz w:val="28"/>
        </w:rPr>
        <w:t xml:space="preserve">К б.л.=                                                                      = 0,0125   </w:t>
      </w:r>
    </w:p>
    <w:p w:rsidR="0088195F" w:rsidRDefault="001542E0">
      <w:pPr>
        <w:rPr>
          <w:sz w:val="28"/>
        </w:rPr>
      </w:pPr>
      <w:r>
        <w:rPr>
          <w:sz w:val="28"/>
        </w:rPr>
        <w:t xml:space="preserve">            Краткосрочные долговые обязательства </w:t>
      </w:r>
    </w:p>
    <w:p w:rsidR="0088195F" w:rsidRDefault="0088195F">
      <w:pPr>
        <w:spacing w:line="360" w:lineRule="auto"/>
        <w:rPr>
          <w:sz w:val="28"/>
        </w:rPr>
      </w:pPr>
    </w:p>
    <w:p w:rsidR="0088195F" w:rsidRDefault="001542E0">
      <w:pPr>
        <w:pStyle w:val="2"/>
        <w:spacing w:line="360" w:lineRule="auto"/>
      </w:pPr>
      <w:r>
        <w:t xml:space="preserve">Коиффецент покрытия долговых обязательств </w:t>
      </w:r>
    </w:p>
    <w:p w:rsidR="0088195F" w:rsidRDefault="0088195F">
      <w:pPr>
        <w:spacing w:line="360" w:lineRule="auto"/>
        <w:rPr>
          <w:sz w:val="28"/>
          <w:u w:val="single"/>
        </w:rPr>
      </w:pPr>
    </w:p>
    <w:p w:rsidR="0088195F" w:rsidRDefault="001542E0">
      <w:pPr>
        <w:rPr>
          <w:sz w:val="24"/>
        </w:rPr>
      </w:pPr>
      <w:r>
        <w:rPr>
          <w:sz w:val="28"/>
        </w:rPr>
        <w:t xml:space="preserve"> </w:t>
      </w:r>
      <w:r>
        <w:rPr>
          <w:sz w:val="24"/>
        </w:rPr>
        <w:t>Ликвидные средства 1+2 раздела + оборотные материальные средства 3 раздела</w:t>
      </w:r>
    </w:p>
    <w:p w:rsidR="0088195F" w:rsidRDefault="00274709">
      <w:pPr>
        <w:rPr>
          <w:sz w:val="28"/>
        </w:rPr>
      </w:pPr>
      <w:r>
        <w:rPr>
          <w:noProof/>
          <w:sz w:val="28"/>
        </w:rPr>
        <w:pict>
          <v:line id="_x0000_s1028" style="position:absolute;z-index:251651072;mso-position-horizontal:absolute;mso-position-horizontal-relative:text;mso-position-vertical:absolute;mso-position-vertical-relative:text" from="46.8pt,9.7pt" to="284.4pt,9.7pt" o:allowincell="f"/>
        </w:pict>
      </w:r>
      <w:r w:rsidR="001542E0">
        <w:rPr>
          <w:sz w:val="28"/>
        </w:rPr>
        <w:t>К д.об.=</w:t>
      </w:r>
    </w:p>
    <w:p w:rsidR="0088195F" w:rsidRDefault="001542E0">
      <w:pPr>
        <w:rPr>
          <w:sz w:val="24"/>
        </w:rPr>
      </w:pPr>
      <w:r>
        <w:rPr>
          <w:sz w:val="28"/>
        </w:rPr>
        <w:t xml:space="preserve">                      </w:t>
      </w:r>
      <w:r>
        <w:rPr>
          <w:sz w:val="24"/>
        </w:rPr>
        <w:t xml:space="preserve">Краткосрочные долговые обязательства </w:t>
      </w:r>
    </w:p>
    <w:p w:rsidR="0088195F" w:rsidRDefault="0088195F">
      <w:pPr>
        <w:spacing w:line="360" w:lineRule="auto"/>
        <w:rPr>
          <w:sz w:val="28"/>
        </w:rPr>
      </w:pPr>
    </w:p>
    <w:p w:rsidR="0088195F" w:rsidRDefault="001542E0">
      <w:pPr>
        <w:spacing w:line="360" w:lineRule="auto"/>
        <w:rPr>
          <w:sz w:val="28"/>
        </w:rPr>
      </w:pPr>
      <w:r>
        <w:rPr>
          <w:sz w:val="28"/>
        </w:rPr>
        <w:t>Его нормативное значение  равно 1</w:t>
      </w:r>
    </w:p>
    <w:p w:rsidR="0088195F" w:rsidRDefault="0088195F">
      <w:pPr>
        <w:spacing w:line="360" w:lineRule="auto"/>
        <w:rPr>
          <w:sz w:val="28"/>
        </w:rPr>
      </w:pPr>
    </w:p>
    <w:p w:rsidR="0088195F" w:rsidRDefault="001542E0">
      <w:pPr>
        <w:pStyle w:val="a3"/>
        <w:spacing w:line="360" w:lineRule="auto"/>
      </w:pPr>
      <w:r>
        <w:t>Коэффициент ликвидности рассчитанный в динамике характеризует сложивщиюся в организации тенденцию изменения ликвидности.</w:t>
      </w:r>
    </w:p>
    <w:p w:rsidR="0088195F" w:rsidRDefault="001542E0">
      <w:pPr>
        <w:spacing w:line="360" w:lineRule="auto"/>
        <w:rPr>
          <w:sz w:val="28"/>
        </w:rPr>
      </w:pPr>
      <w:r>
        <w:rPr>
          <w:sz w:val="28"/>
        </w:rPr>
        <w:t xml:space="preserve"> Помимо показателей ликвидности финансовое положение предприятия  характеризуют показатели эффективности управления оборотными активами и мобильности оборотных из всех средств предприятия  это показатели оборачиваемости всех активов, дебиторской задолженности,   оборачиваемости запасов, коэффициент мобильности средств.</w:t>
      </w:r>
    </w:p>
    <w:p w:rsidR="0088195F" w:rsidRDefault="001542E0">
      <w:pPr>
        <w:spacing w:line="360" w:lineRule="auto"/>
        <w:rPr>
          <w:sz w:val="28"/>
        </w:rPr>
      </w:pPr>
      <w:r>
        <w:rPr>
          <w:sz w:val="28"/>
        </w:rPr>
        <w:t xml:space="preserve">  Показатели общей ( ликвидности) оборачиваемости  активов определяют в течение  какого периода совершается полный оборот производства и обращения.  </w:t>
      </w:r>
    </w:p>
    <w:p w:rsidR="0088195F" w:rsidRDefault="0088195F">
      <w:pPr>
        <w:spacing w:line="360" w:lineRule="auto"/>
        <w:rPr>
          <w:sz w:val="28"/>
        </w:rPr>
      </w:pPr>
    </w:p>
    <w:p w:rsidR="0088195F" w:rsidRDefault="001542E0">
      <w:pPr>
        <w:rPr>
          <w:sz w:val="28"/>
        </w:rPr>
      </w:pPr>
      <w:r>
        <w:rPr>
          <w:sz w:val="28"/>
        </w:rPr>
        <w:t xml:space="preserve">              Среднегодовая стоимость активов х  количество дней </w:t>
      </w:r>
    </w:p>
    <w:p w:rsidR="0088195F" w:rsidRDefault="00274709">
      <w:pPr>
        <w:rPr>
          <w:sz w:val="28"/>
        </w:rPr>
      </w:pPr>
      <w:r>
        <w:rPr>
          <w:noProof/>
          <w:sz w:val="28"/>
        </w:rPr>
        <w:pict>
          <v:line id="_x0000_s1029" style="position:absolute;z-index:251652096;mso-position-horizontal:absolute;mso-position-horizontal-relative:text;mso-position-vertical:absolute;mso-position-vertical-relative:text" from="39.6pt,10.45pt" to="385.2pt,10.45pt" o:allowincell="f"/>
        </w:pict>
      </w:r>
      <w:r w:rsidR="001542E0">
        <w:rPr>
          <w:sz w:val="28"/>
        </w:rPr>
        <w:t>К об=</w:t>
      </w:r>
    </w:p>
    <w:p w:rsidR="0088195F" w:rsidRDefault="001542E0">
      <w:pPr>
        <w:rPr>
          <w:sz w:val="28"/>
        </w:rPr>
      </w:pPr>
      <w:r>
        <w:rPr>
          <w:sz w:val="28"/>
        </w:rPr>
        <w:t xml:space="preserve">            </w:t>
      </w:r>
      <w:r>
        <w:rPr>
          <w:sz w:val="28"/>
          <w:lang w:val="en-US"/>
        </w:rPr>
        <w:t xml:space="preserve">     </w:t>
      </w:r>
      <w:r>
        <w:rPr>
          <w:sz w:val="28"/>
        </w:rPr>
        <w:t xml:space="preserve"> Выручка от реализации ( без НДС  и акцизов)</w:t>
      </w:r>
    </w:p>
    <w:p w:rsidR="0088195F" w:rsidRDefault="0088195F">
      <w:pPr>
        <w:rPr>
          <w:sz w:val="28"/>
        </w:rPr>
      </w:pPr>
    </w:p>
    <w:p w:rsidR="0088195F" w:rsidRDefault="001542E0">
      <w:pPr>
        <w:pStyle w:val="a3"/>
        <w:spacing w:line="360" w:lineRule="auto"/>
      </w:pPr>
      <w:r>
        <w:t>Кроме того рассчитывают показатели оборачиваемости отдельных видов активов:</w:t>
      </w:r>
    </w:p>
    <w:p w:rsidR="0088195F" w:rsidRDefault="0088195F">
      <w:pPr>
        <w:spacing w:line="360" w:lineRule="auto"/>
        <w:rPr>
          <w:sz w:val="28"/>
        </w:rPr>
      </w:pPr>
    </w:p>
    <w:p w:rsidR="0088195F" w:rsidRDefault="001542E0">
      <w:pPr>
        <w:spacing w:line="360" w:lineRule="auto"/>
        <w:rPr>
          <w:sz w:val="28"/>
        </w:rPr>
      </w:pPr>
      <w:r>
        <w:rPr>
          <w:sz w:val="28"/>
        </w:rPr>
        <w:t xml:space="preserve"> 1 ) Оборачиваемость дебиторской задолженности  </w:t>
      </w:r>
    </w:p>
    <w:p w:rsidR="0088195F" w:rsidRDefault="0088195F">
      <w:pPr>
        <w:spacing w:line="360" w:lineRule="auto"/>
        <w:rPr>
          <w:sz w:val="28"/>
        </w:rPr>
      </w:pPr>
    </w:p>
    <w:p w:rsidR="0088195F" w:rsidRDefault="001542E0">
      <w:pPr>
        <w:rPr>
          <w:sz w:val="28"/>
        </w:rPr>
      </w:pPr>
      <w:r>
        <w:rPr>
          <w:sz w:val="28"/>
        </w:rPr>
        <w:t xml:space="preserve">                  Средний остаток дебиторской задолженности </w:t>
      </w:r>
      <w:r>
        <w:rPr>
          <w:b/>
          <w:sz w:val="32"/>
        </w:rPr>
        <w:t>х</w:t>
      </w:r>
      <w:r>
        <w:rPr>
          <w:sz w:val="28"/>
        </w:rPr>
        <w:t xml:space="preserve">  360 дней</w:t>
      </w:r>
    </w:p>
    <w:p w:rsidR="0088195F" w:rsidRDefault="00274709">
      <w:pPr>
        <w:pStyle w:val="1"/>
      </w:pPr>
      <w:r>
        <w:rPr>
          <w:noProof/>
        </w:rPr>
        <w:pict>
          <v:line id="_x0000_s1030" style="position:absolute;z-index:251653120;mso-position-horizontal:absolute;mso-position-horizontal-relative:text;mso-position-vertical:absolute;mso-position-vertical-relative:text" from="61.2pt,5.75pt" to="378pt,5.75pt" o:allowincell="f"/>
        </w:pict>
      </w:r>
      <w:r w:rsidR="001542E0">
        <w:t>Коб.д.з.=</w:t>
      </w:r>
    </w:p>
    <w:p w:rsidR="0088195F" w:rsidRDefault="001542E0">
      <w:pPr>
        <w:rPr>
          <w:sz w:val="28"/>
        </w:rPr>
      </w:pPr>
      <w:r>
        <w:t xml:space="preserve">                               </w:t>
      </w:r>
      <w:r>
        <w:rPr>
          <w:sz w:val="28"/>
        </w:rPr>
        <w:t>Выручка от реализации (без НДС и активов)</w:t>
      </w:r>
    </w:p>
    <w:p w:rsidR="0088195F" w:rsidRDefault="0088195F">
      <w:pPr>
        <w:spacing w:line="360" w:lineRule="auto"/>
        <w:rPr>
          <w:sz w:val="28"/>
        </w:rPr>
      </w:pPr>
    </w:p>
    <w:p w:rsidR="0088195F" w:rsidRDefault="001542E0">
      <w:pPr>
        <w:spacing w:line="360" w:lineRule="auto"/>
        <w:rPr>
          <w:sz w:val="28"/>
        </w:rPr>
      </w:pPr>
      <w:r>
        <w:rPr>
          <w:sz w:val="28"/>
        </w:rPr>
        <w:t xml:space="preserve">Этот показатель характеризует состояние расчетов  за отгруженную продукцию. Отрицательным явлением является замедление оборачиваемости, что  свидетельствует о ненадежном финансовом положении предприятия, росте дебиторской задолженности, о расширении объеме производства.   </w:t>
      </w:r>
    </w:p>
    <w:p w:rsidR="0088195F" w:rsidRDefault="0088195F">
      <w:pPr>
        <w:spacing w:line="360" w:lineRule="auto"/>
        <w:rPr>
          <w:sz w:val="28"/>
        </w:rPr>
      </w:pPr>
    </w:p>
    <w:p w:rsidR="0088195F" w:rsidRDefault="001542E0">
      <w:pPr>
        <w:spacing w:line="360" w:lineRule="auto"/>
        <w:rPr>
          <w:sz w:val="28"/>
        </w:rPr>
      </w:pPr>
      <w:r>
        <w:rPr>
          <w:sz w:val="28"/>
        </w:rPr>
        <w:t>2) Оборачиваемости запасов ТМЦ</w:t>
      </w:r>
    </w:p>
    <w:p w:rsidR="0088195F" w:rsidRDefault="001542E0">
      <w:pPr>
        <w:spacing w:line="360" w:lineRule="auto"/>
        <w:rPr>
          <w:sz w:val="28"/>
        </w:rPr>
      </w:pPr>
      <w:r>
        <w:rPr>
          <w:sz w:val="28"/>
        </w:rPr>
        <w:t xml:space="preserve">                           </w:t>
      </w:r>
    </w:p>
    <w:p w:rsidR="0088195F" w:rsidRDefault="001542E0">
      <w:pPr>
        <w:rPr>
          <w:sz w:val="28"/>
        </w:rPr>
      </w:pPr>
      <w:r>
        <w:rPr>
          <w:sz w:val="28"/>
        </w:rPr>
        <w:t xml:space="preserve">                           среднегодовые ТМЦ х 360 </w:t>
      </w:r>
    </w:p>
    <w:p w:rsidR="0088195F" w:rsidRDefault="00274709">
      <w:pPr>
        <w:rPr>
          <w:sz w:val="28"/>
        </w:rPr>
      </w:pPr>
      <w:r>
        <w:rPr>
          <w:noProof/>
          <w:sz w:val="28"/>
        </w:rPr>
        <w:pict>
          <v:line id="_x0000_s1031" style="position:absolute;z-index:251654144;mso-position-horizontal:absolute;mso-position-horizontal-relative:text;mso-position-vertical:absolute;mso-position-vertical-relative:text" from="75.6pt,10.15pt" to="421.2pt,10.15pt" o:allowincell="f"/>
        </w:pict>
      </w:r>
      <w:r w:rsidR="001542E0">
        <w:rPr>
          <w:sz w:val="28"/>
        </w:rPr>
        <w:t xml:space="preserve">К об. ТМЦ= </w:t>
      </w:r>
    </w:p>
    <w:p w:rsidR="0088195F" w:rsidRDefault="001542E0">
      <w:pPr>
        <w:rPr>
          <w:sz w:val="28"/>
        </w:rPr>
      </w:pPr>
      <w:r>
        <w:rPr>
          <w:sz w:val="28"/>
        </w:rPr>
        <w:t xml:space="preserve">                       Выручка от реализации  (без НДС и активов)</w:t>
      </w:r>
    </w:p>
    <w:p w:rsidR="0088195F" w:rsidRDefault="0088195F">
      <w:pPr>
        <w:spacing w:line="360" w:lineRule="auto"/>
        <w:rPr>
          <w:sz w:val="28"/>
        </w:rPr>
      </w:pPr>
    </w:p>
    <w:p w:rsidR="0088195F" w:rsidRDefault="0088195F">
      <w:pPr>
        <w:spacing w:line="360" w:lineRule="auto"/>
        <w:rPr>
          <w:sz w:val="28"/>
        </w:rPr>
      </w:pPr>
    </w:p>
    <w:p w:rsidR="0088195F" w:rsidRDefault="001542E0">
      <w:pPr>
        <w:spacing w:line="360" w:lineRule="auto"/>
        <w:rPr>
          <w:sz w:val="28"/>
        </w:rPr>
      </w:pPr>
      <w:r>
        <w:rPr>
          <w:sz w:val="28"/>
        </w:rPr>
        <w:t>3) Коэффициент мобильности средств исчисляют как отношения сумм мобилизованных средств  к общей стоимости активов.</w:t>
      </w:r>
    </w:p>
    <w:p w:rsidR="0088195F" w:rsidRDefault="0088195F">
      <w:pPr>
        <w:spacing w:line="360" w:lineRule="auto"/>
        <w:rPr>
          <w:sz w:val="28"/>
        </w:rPr>
      </w:pPr>
    </w:p>
    <w:p w:rsidR="0088195F" w:rsidRDefault="001542E0">
      <w:pPr>
        <w:rPr>
          <w:sz w:val="28"/>
        </w:rPr>
      </w:pPr>
      <w:r>
        <w:rPr>
          <w:sz w:val="28"/>
        </w:rPr>
        <w:t xml:space="preserve">             Стоимость оборотных средств в 2 и 3-их разделах актива</w:t>
      </w:r>
    </w:p>
    <w:p w:rsidR="0088195F" w:rsidRDefault="00274709">
      <w:pPr>
        <w:rPr>
          <w:sz w:val="28"/>
        </w:rPr>
      </w:pPr>
      <w:r>
        <w:rPr>
          <w:noProof/>
          <w:sz w:val="28"/>
        </w:rPr>
        <w:pict>
          <v:line id="_x0000_s1032" style="position:absolute;z-index:251655168;mso-position-horizontal:absolute;mso-position-horizontal-relative:text;mso-position-vertical:absolute;mso-position-vertical-relative:text" from="39.6pt,10.1pt" to="349.2pt,10.1pt" o:allowincell="f"/>
        </w:pict>
      </w:r>
      <w:r w:rsidR="001542E0">
        <w:rPr>
          <w:sz w:val="28"/>
        </w:rPr>
        <w:t xml:space="preserve">К м =  </w:t>
      </w:r>
    </w:p>
    <w:p w:rsidR="0088195F" w:rsidRDefault="001542E0">
      <w:pPr>
        <w:rPr>
          <w:sz w:val="28"/>
        </w:rPr>
      </w:pPr>
      <w:r>
        <w:rPr>
          <w:sz w:val="28"/>
        </w:rPr>
        <w:t xml:space="preserve">                                  Стоимость активов </w:t>
      </w:r>
    </w:p>
    <w:p w:rsidR="0088195F" w:rsidRDefault="0088195F">
      <w:pPr>
        <w:spacing w:line="360" w:lineRule="auto"/>
        <w:rPr>
          <w:sz w:val="28"/>
        </w:rPr>
      </w:pPr>
    </w:p>
    <w:p w:rsidR="0088195F" w:rsidRDefault="001542E0">
      <w:pPr>
        <w:pStyle w:val="a3"/>
        <w:spacing w:line="360" w:lineRule="auto"/>
      </w:pPr>
      <w:r>
        <w:t>Частным показателем является оборачиваемость наиболее мобильной части оборотных средств, денежных средств, краткосрочных финансовых вложений.</w:t>
      </w:r>
    </w:p>
    <w:p w:rsidR="0088195F" w:rsidRDefault="0088195F">
      <w:pPr>
        <w:spacing w:line="360" w:lineRule="auto"/>
        <w:rPr>
          <w:sz w:val="28"/>
        </w:rPr>
      </w:pPr>
    </w:p>
    <w:p w:rsidR="0088195F" w:rsidRDefault="001542E0">
      <w:pPr>
        <w:rPr>
          <w:sz w:val="28"/>
        </w:rPr>
      </w:pPr>
      <w:r>
        <w:rPr>
          <w:sz w:val="28"/>
        </w:rPr>
        <w:t xml:space="preserve">           Денежные средства и краткосрочные финансовые вложения</w:t>
      </w:r>
    </w:p>
    <w:p w:rsidR="0088195F" w:rsidRDefault="00274709">
      <w:pPr>
        <w:rPr>
          <w:sz w:val="28"/>
        </w:rPr>
      </w:pPr>
      <w:r>
        <w:rPr>
          <w:noProof/>
          <w:sz w:val="28"/>
        </w:rPr>
        <w:pict>
          <v:line id="_x0000_s1033" style="position:absolute;z-index:251656192;mso-position-horizontal:absolute;mso-position-horizontal-relative:text;mso-position-vertical:absolute;mso-position-vertical-relative:text" from="39.6pt,10.95pt" to="363.6pt,10.95pt" o:allowincell="f"/>
        </w:pict>
      </w:r>
      <w:r w:rsidR="001542E0">
        <w:rPr>
          <w:sz w:val="28"/>
        </w:rPr>
        <w:t xml:space="preserve">К об=  </w:t>
      </w:r>
    </w:p>
    <w:p w:rsidR="0088195F" w:rsidRDefault="001542E0">
      <w:pPr>
        <w:rPr>
          <w:sz w:val="28"/>
        </w:rPr>
      </w:pPr>
      <w:r>
        <w:rPr>
          <w:sz w:val="28"/>
        </w:rPr>
        <w:t xml:space="preserve">             Сумма мобильных оборотных активов 2+3 раздела баланса </w:t>
      </w:r>
    </w:p>
    <w:p w:rsidR="0088195F" w:rsidRDefault="0088195F">
      <w:pPr>
        <w:spacing w:line="360" w:lineRule="auto"/>
        <w:rPr>
          <w:sz w:val="28"/>
        </w:rPr>
      </w:pPr>
    </w:p>
    <w:p w:rsidR="0088195F" w:rsidRDefault="0088195F">
      <w:pPr>
        <w:spacing w:line="360" w:lineRule="auto"/>
        <w:rPr>
          <w:sz w:val="28"/>
        </w:rPr>
      </w:pPr>
    </w:p>
    <w:p w:rsidR="0088195F" w:rsidRDefault="001542E0">
      <w:pPr>
        <w:spacing w:line="360" w:lineRule="auto"/>
        <w:rPr>
          <w:sz w:val="28"/>
        </w:rPr>
      </w:pPr>
      <w:r>
        <w:rPr>
          <w:i/>
          <w:sz w:val="28"/>
        </w:rPr>
        <w:t xml:space="preserve">Динамика показателей ликвидности и оборачиваемости  по консервному заводу </w:t>
      </w:r>
      <w:r>
        <w:rPr>
          <w:i/>
          <w:sz w:val="28"/>
          <w:lang w:val="en-US"/>
        </w:rPr>
        <w:t>“</w:t>
      </w:r>
      <w:r>
        <w:rPr>
          <w:i/>
          <w:sz w:val="28"/>
        </w:rPr>
        <w:t>Владикавказкий</w:t>
      </w:r>
      <w:r>
        <w:rPr>
          <w:i/>
          <w:sz w:val="28"/>
          <w:lang w:val="en-US"/>
        </w:rPr>
        <w:t>”</w:t>
      </w:r>
      <w:r>
        <w:rPr>
          <w:sz w:val="28"/>
        </w:rPr>
        <w:t xml:space="preserve">                                                                                                                     </w:t>
      </w:r>
    </w:p>
    <w:p w:rsidR="0088195F" w:rsidRDefault="001542E0">
      <w:pPr>
        <w:spacing w:line="360" w:lineRule="auto"/>
        <w:rPr>
          <w:sz w:val="28"/>
        </w:rPr>
      </w:pPr>
      <w:r>
        <w:rPr>
          <w:sz w:val="28"/>
        </w:rPr>
        <w:t xml:space="preserve">                                                                                             Таблица 5</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1"/>
        <w:gridCol w:w="1417"/>
        <w:gridCol w:w="1427"/>
        <w:gridCol w:w="1427"/>
      </w:tblGrid>
      <w:tr w:rsidR="0088195F">
        <w:trPr>
          <w:trHeight w:val="495"/>
        </w:trPr>
        <w:tc>
          <w:tcPr>
            <w:tcW w:w="4581" w:type="dxa"/>
            <w:vAlign w:val="center"/>
          </w:tcPr>
          <w:p w:rsidR="0088195F" w:rsidRDefault="001542E0">
            <w:pPr>
              <w:jc w:val="center"/>
              <w:rPr>
                <w:sz w:val="28"/>
              </w:rPr>
            </w:pPr>
            <w:r>
              <w:rPr>
                <w:sz w:val="28"/>
              </w:rPr>
              <w:t>Показатели</w:t>
            </w:r>
          </w:p>
        </w:tc>
        <w:tc>
          <w:tcPr>
            <w:tcW w:w="1417" w:type="dxa"/>
            <w:vAlign w:val="center"/>
          </w:tcPr>
          <w:p w:rsidR="0088195F" w:rsidRDefault="001542E0">
            <w:pPr>
              <w:jc w:val="center"/>
              <w:rPr>
                <w:sz w:val="28"/>
              </w:rPr>
            </w:pPr>
            <w:r>
              <w:rPr>
                <w:sz w:val="28"/>
              </w:rPr>
              <w:t>1996</w:t>
            </w:r>
          </w:p>
        </w:tc>
        <w:tc>
          <w:tcPr>
            <w:tcW w:w="1427" w:type="dxa"/>
            <w:vAlign w:val="center"/>
          </w:tcPr>
          <w:p w:rsidR="0088195F" w:rsidRDefault="001542E0">
            <w:pPr>
              <w:jc w:val="center"/>
              <w:rPr>
                <w:sz w:val="28"/>
              </w:rPr>
            </w:pPr>
            <w:r>
              <w:rPr>
                <w:sz w:val="28"/>
              </w:rPr>
              <w:t>1997</w:t>
            </w:r>
          </w:p>
        </w:tc>
        <w:tc>
          <w:tcPr>
            <w:tcW w:w="1427" w:type="dxa"/>
          </w:tcPr>
          <w:p w:rsidR="0088195F" w:rsidRDefault="001542E0">
            <w:pPr>
              <w:jc w:val="center"/>
              <w:rPr>
                <w:sz w:val="28"/>
              </w:rPr>
            </w:pPr>
            <w:r>
              <w:rPr>
                <w:sz w:val="28"/>
              </w:rPr>
              <w:t>1997 к 1996, в %</w:t>
            </w:r>
          </w:p>
        </w:tc>
      </w:tr>
      <w:tr w:rsidR="0088195F">
        <w:trPr>
          <w:trHeight w:val="492"/>
        </w:trPr>
        <w:tc>
          <w:tcPr>
            <w:tcW w:w="4581" w:type="dxa"/>
            <w:vAlign w:val="center"/>
          </w:tcPr>
          <w:p w:rsidR="0088195F" w:rsidRDefault="001542E0">
            <w:pPr>
              <w:jc w:val="center"/>
              <w:rPr>
                <w:sz w:val="24"/>
              </w:rPr>
            </w:pPr>
            <w:r>
              <w:rPr>
                <w:sz w:val="24"/>
              </w:rPr>
              <w:t>Краткосрочные долговые обязательства, т.р.</w:t>
            </w:r>
          </w:p>
        </w:tc>
        <w:tc>
          <w:tcPr>
            <w:tcW w:w="1417" w:type="dxa"/>
            <w:vAlign w:val="center"/>
          </w:tcPr>
          <w:p w:rsidR="0088195F" w:rsidRDefault="001542E0">
            <w:pPr>
              <w:jc w:val="center"/>
              <w:rPr>
                <w:sz w:val="24"/>
              </w:rPr>
            </w:pPr>
            <w:r>
              <w:rPr>
                <w:sz w:val="24"/>
              </w:rPr>
              <w:t xml:space="preserve">-                          </w:t>
            </w:r>
          </w:p>
        </w:tc>
        <w:tc>
          <w:tcPr>
            <w:tcW w:w="1427" w:type="dxa"/>
            <w:vAlign w:val="center"/>
          </w:tcPr>
          <w:p w:rsidR="0088195F" w:rsidRDefault="001542E0">
            <w:pPr>
              <w:jc w:val="center"/>
              <w:rPr>
                <w:sz w:val="24"/>
              </w:rPr>
            </w:pPr>
            <w:r>
              <w:rPr>
                <w:sz w:val="24"/>
              </w:rPr>
              <w:t>4514127</w:t>
            </w:r>
          </w:p>
        </w:tc>
        <w:tc>
          <w:tcPr>
            <w:tcW w:w="1427" w:type="dxa"/>
            <w:vAlign w:val="center"/>
          </w:tcPr>
          <w:p w:rsidR="0088195F" w:rsidRDefault="001542E0">
            <w:pPr>
              <w:jc w:val="center"/>
              <w:rPr>
                <w:sz w:val="24"/>
              </w:rPr>
            </w:pPr>
            <w:r>
              <w:rPr>
                <w:sz w:val="24"/>
              </w:rPr>
              <w:t>-</w:t>
            </w:r>
          </w:p>
        </w:tc>
      </w:tr>
      <w:tr w:rsidR="0088195F">
        <w:trPr>
          <w:trHeight w:val="492"/>
        </w:trPr>
        <w:tc>
          <w:tcPr>
            <w:tcW w:w="4581" w:type="dxa"/>
            <w:vAlign w:val="center"/>
          </w:tcPr>
          <w:p w:rsidR="0088195F" w:rsidRDefault="001542E0">
            <w:pPr>
              <w:jc w:val="center"/>
              <w:rPr>
                <w:sz w:val="24"/>
              </w:rPr>
            </w:pPr>
            <w:r>
              <w:rPr>
                <w:sz w:val="24"/>
              </w:rPr>
              <w:t>Выручка от реализации ( без НДС и акцизов), т.р.</w:t>
            </w:r>
          </w:p>
        </w:tc>
        <w:tc>
          <w:tcPr>
            <w:tcW w:w="1417" w:type="dxa"/>
            <w:vAlign w:val="center"/>
          </w:tcPr>
          <w:p w:rsidR="0088195F" w:rsidRDefault="001542E0">
            <w:pPr>
              <w:jc w:val="center"/>
              <w:rPr>
                <w:sz w:val="24"/>
              </w:rPr>
            </w:pPr>
            <w:r>
              <w:rPr>
                <w:sz w:val="24"/>
              </w:rPr>
              <w:t>5861743</w:t>
            </w:r>
          </w:p>
        </w:tc>
        <w:tc>
          <w:tcPr>
            <w:tcW w:w="1427" w:type="dxa"/>
            <w:vAlign w:val="center"/>
          </w:tcPr>
          <w:p w:rsidR="0088195F" w:rsidRDefault="001542E0">
            <w:pPr>
              <w:jc w:val="center"/>
              <w:rPr>
                <w:sz w:val="24"/>
              </w:rPr>
            </w:pPr>
            <w:r>
              <w:rPr>
                <w:sz w:val="24"/>
              </w:rPr>
              <w:t>8316517</w:t>
            </w:r>
          </w:p>
        </w:tc>
        <w:tc>
          <w:tcPr>
            <w:tcW w:w="1427" w:type="dxa"/>
            <w:vAlign w:val="center"/>
          </w:tcPr>
          <w:p w:rsidR="0088195F" w:rsidRDefault="001542E0">
            <w:pPr>
              <w:jc w:val="center"/>
              <w:rPr>
                <w:sz w:val="24"/>
              </w:rPr>
            </w:pPr>
            <w:r>
              <w:rPr>
                <w:sz w:val="24"/>
              </w:rPr>
              <w:t>141,8</w:t>
            </w:r>
          </w:p>
        </w:tc>
      </w:tr>
      <w:tr w:rsidR="0088195F">
        <w:trPr>
          <w:trHeight w:val="492"/>
        </w:trPr>
        <w:tc>
          <w:tcPr>
            <w:tcW w:w="4581" w:type="dxa"/>
            <w:vAlign w:val="center"/>
          </w:tcPr>
          <w:p w:rsidR="0088195F" w:rsidRDefault="001542E0">
            <w:pPr>
              <w:jc w:val="center"/>
              <w:rPr>
                <w:sz w:val="24"/>
              </w:rPr>
            </w:pPr>
            <w:r>
              <w:rPr>
                <w:sz w:val="24"/>
              </w:rPr>
              <w:t>Остаток денежных средств на конец года, т.р</w:t>
            </w:r>
          </w:p>
        </w:tc>
        <w:tc>
          <w:tcPr>
            <w:tcW w:w="1417" w:type="dxa"/>
            <w:vAlign w:val="center"/>
          </w:tcPr>
          <w:p w:rsidR="0088195F" w:rsidRDefault="001542E0">
            <w:pPr>
              <w:jc w:val="center"/>
              <w:rPr>
                <w:sz w:val="24"/>
              </w:rPr>
            </w:pPr>
            <w:r>
              <w:rPr>
                <w:sz w:val="24"/>
              </w:rPr>
              <w:t>-</w:t>
            </w:r>
          </w:p>
        </w:tc>
        <w:tc>
          <w:tcPr>
            <w:tcW w:w="1427" w:type="dxa"/>
            <w:vAlign w:val="center"/>
          </w:tcPr>
          <w:p w:rsidR="0088195F" w:rsidRDefault="001542E0">
            <w:pPr>
              <w:jc w:val="center"/>
              <w:rPr>
                <w:sz w:val="24"/>
              </w:rPr>
            </w:pPr>
            <w:r>
              <w:rPr>
                <w:sz w:val="24"/>
              </w:rPr>
              <w:t>56735</w:t>
            </w:r>
          </w:p>
        </w:tc>
        <w:tc>
          <w:tcPr>
            <w:tcW w:w="1427" w:type="dxa"/>
            <w:vAlign w:val="center"/>
          </w:tcPr>
          <w:p w:rsidR="0088195F" w:rsidRDefault="001542E0">
            <w:pPr>
              <w:jc w:val="center"/>
              <w:rPr>
                <w:sz w:val="24"/>
              </w:rPr>
            </w:pPr>
            <w:r>
              <w:rPr>
                <w:sz w:val="24"/>
              </w:rPr>
              <w:t>-</w:t>
            </w:r>
          </w:p>
        </w:tc>
      </w:tr>
      <w:tr w:rsidR="0088195F">
        <w:trPr>
          <w:trHeight w:val="492"/>
        </w:trPr>
        <w:tc>
          <w:tcPr>
            <w:tcW w:w="4581" w:type="dxa"/>
            <w:vAlign w:val="center"/>
          </w:tcPr>
          <w:p w:rsidR="0088195F" w:rsidRDefault="001542E0">
            <w:pPr>
              <w:jc w:val="center"/>
              <w:rPr>
                <w:sz w:val="24"/>
              </w:rPr>
            </w:pPr>
            <w:r>
              <w:rPr>
                <w:sz w:val="24"/>
              </w:rPr>
              <w:t>Оборотные средства, т.р</w:t>
            </w:r>
          </w:p>
        </w:tc>
        <w:tc>
          <w:tcPr>
            <w:tcW w:w="1417" w:type="dxa"/>
            <w:vAlign w:val="center"/>
          </w:tcPr>
          <w:p w:rsidR="0088195F" w:rsidRDefault="001542E0">
            <w:pPr>
              <w:jc w:val="center"/>
              <w:rPr>
                <w:sz w:val="24"/>
              </w:rPr>
            </w:pPr>
            <w:r>
              <w:rPr>
                <w:sz w:val="24"/>
              </w:rPr>
              <w:t>10280366</w:t>
            </w:r>
          </w:p>
        </w:tc>
        <w:tc>
          <w:tcPr>
            <w:tcW w:w="1427" w:type="dxa"/>
            <w:vAlign w:val="center"/>
          </w:tcPr>
          <w:p w:rsidR="0088195F" w:rsidRDefault="001542E0">
            <w:pPr>
              <w:jc w:val="center"/>
              <w:rPr>
                <w:sz w:val="24"/>
              </w:rPr>
            </w:pPr>
            <w:r>
              <w:rPr>
                <w:sz w:val="24"/>
              </w:rPr>
              <w:t>15906274</w:t>
            </w:r>
          </w:p>
        </w:tc>
        <w:tc>
          <w:tcPr>
            <w:tcW w:w="1427" w:type="dxa"/>
            <w:vAlign w:val="center"/>
          </w:tcPr>
          <w:p w:rsidR="0088195F" w:rsidRDefault="001542E0">
            <w:pPr>
              <w:jc w:val="center"/>
              <w:rPr>
                <w:sz w:val="24"/>
              </w:rPr>
            </w:pPr>
            <w:r>
              <w:rPr>
                <w:sz w:val="24"/>
              </w:rPr>
              <w:t>154,7</w:t>
            </w:r>
          </w:p>
        </w:tc>
      </w:tr>
    </w:tbl>
    <w:p w:rsidR="0088195F" w:rsidRDefault="0088195F">
      <w:pPr>
        <w:spacing w:line="360" w:lineRule="auto"/>
        <w:rPr>
          <w:sz w:val="28"/>
        </w:rPr>
      </w:pPr>
    </w:p>
    <w:p w:rsidR="0088195F" w:rsidRDefault="0088195F">
      <w:pPr>
        <w:spacing w:line="360" w:lineRule="auto"/>
        <w:rPr>
          <w:sz w:val="28"/>
        </w:rPr>
      </w:pPr>
    </w:p>
    <w:p w:rsidR="0088195F" w:rsidRDefault="001542E0">
      <w:pPr>
        <w:spacing w:line="360" w:lineRule="auto"/>
        <w:rPr>
          <w:sz w:val="28"/>
        </w:rPr>
      </w:pPr>
      <w:r>
        <w:rPr>
          <w:sz w:val="28"/>
        </w:rPr>
        <w:t xml:space="preserve">  Из тех данных, что представлены в таблице видно, что   выручка в 1997 г увеличилась по сравнению с 1996 г на 141,8 %,  т.е. с 5861743 т.р. до 8316517 т.р. Тогда как стоимость оборотных средств увеличилась за этот же период на 154,7 %, т.е. с 10280366 в 1996 г до   15906274 в 1997 г. Справедливо было бы ожидать, что  и выручка  увеличится в таком же соотношении, так как увеличилась себестоимость, и  предприятие должно было поднять цены на свою продукцию. Но видимо было снижения объема реализованной продукции, что и вызвало уменьшение выручки.   </w:t>
      </w:r>
    </w:p>
    <w:p w:rsidR="0088195F" w:rsidRDefault="0088195F">
      <w:pPr>
        <w:spacing w:line="360" w:lineRule="auto"/>
        <w:rPr>
          <w:sz w:val="28"/>
        </w:rPr>
      </w:pPr>
    </w:p>
    <w:p w:rsidR="0088195F" w:rsidRDefault="001542E0">
      <w:pPr>
        <w:pStyle w:val="4"/>
      </w:pPr>
      <w:r>
        <w:t xml:space="preserve">  Анализ коэффициентов платежеспособности                       </w:t>
      </w:r>
    </w:p>
    <w:p w:rsidR="0088195F" w:rsidRDefault="001542E0">
      <w:pPr>
        <w:spacing w:line="360" w:lineRule="auto"/>
        <w:rPr>
          <w:sz w:val="28"/>
        </w:rPr>
      </w:pPr>
      <w:r>
        <w:rPr>
          <w:sz w:val="28"/>
        </w:rPr>
        <w:t xml:space="preserve">                                                                               Таблица 6</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1559"/>
        <w:gridCol w:w="1445"/>
        <w:gridCol w:w="1939"/>
      </w:tblGrid>
      <w:tr w:rsidR="0088195F">
        <w:trPr>
          <w:trHeight w:val="1030"/>
        </w:trPr>
        <w:tc>
          <w:tcPr>
            <w:tcW w:w="2812" w:type="dxa"/>
            <w:vAlign w:val="center"/>
          </w:tcPr>
          <w:p w:rsidR="0088195F" w:rsidRDefault="001542E0">
            <w:pPr>
              <w:spacing w:line="360" w:lineRule="auto"/>
              <w:jc w:val="center"/>
              <w:rPr>
                <w:sz w:val="32"/>
              </w:rPr>
            </w:pPr>
            <w:r>
              <w:rPr>
                <w:sz w:val="32"/>
              </w:rPr>
              <w:t>Коэффициент</w:t>
            </w:r>
          </w:p>
        </w:tc>
        <w:tc>
          <w:tcPr>
            <w:tcW w:w="1559" w:type="dxa"/>
            <w:vAlign w:val="center"/>
          </w:tcPr>
          <w:p w:rsidR="0088195F" w:rsidRDefault="001542E0">
            <w:pPr>
              <w:spacing w:line="360" w:lineRule="auto"/>
              <w:jc w:val="center"/>
              <w:rPr>
                <w:sz w:val="32"/>
              </w:rPr>
            </w:pPr>
            <w:r>
              <w:rPr>
                <w:sz w:val="32"/>
              </w:rPr>
              <w:t>1996</w:t>
            </w:r>
          </w:p>
        </w:tc>
        <w:tc>
          <w:tcPr>
            <w:tcW w:w="1445" w:type="dxa"/>
            <w:vAlign w:val="center"/>
          </w:tcPr>
          <w:p w:rsidR="0088195F" w:rsidRDefault="001542E0">
            <w:pPr>
              <w:spacing w:line="360" w:lineRule="auto"/>
              <w:jc w:val="center"/>
              <w:rPr>
                <w:sz w:val="32"/>
              </w:rPr>
            </w:pPr>
            <w:r>
              <w:rPr>
                <w:sz w:val="32"/>
              </w:rPr>
              <w:t>1997</w:t>
            </w:r>
          </w:p>
        </w:tc>
        <w:tc>
          <w:tcPr>
            <w:tcW w:w="1939" w:type="dxa"/>
            <w:vAlign w:val="center"/>
          </w:tcPr>
          <w:p w:rsidR="0088195F" w:rsidRDefault="001542E0">
            <w:pPr>
              <w:spacing w:line="360" w:lineRule="auto"/>
              <w:jc w:val="center"/>
              <w:rPr>
                <w:sz w:val="32"/>
              </w:rPr>
            </w:pPr>
            <w:r>
              <w:rPr>
                <w:sz w:val="32"/>
              </w:rPr>
              <w:t>1997 г. к</w:t>
            </w:r>
          </w:p>
          <w:p w:rsidR="0088195F" w:rsidRDefault="001542E0">
            <w:pPr>
              <w:spacing w:line="360" w:lineRule="auto"/>
              <w:jc w:val="center"/>
              <w:rPr>
                <w:sz w:val="32"/>
              </w:rPr>
            </w:pPr>
            <w:r>
              <w:rPr>
                <w:sz w:val="32"/>
              </w:rPr>
              <w:t>1996 г., в %</w:t>
            </w:r>
          </w:p>
        </w:tc>
      </w:tr>
      <w:tr w:rsidR="0088195F">
        <w:trPr>
          <w:trHeight w:val="890"/>
        </w:trPr>
        <w:tc>
          <w:tcPr>
            <w:tcW w:w="2812" w:type="dxa"/>
            <w:vAlign w:val="center"/>
          </w:tcPr>
          <w:p w:rsidR="0088195F" w:rsidRDefault="001542E0">
            <w:pPr>
              <w:spacing w:line="360" w:lineRule="auto"/>
              <w:jc w:val="center"/>
              <w:rPr>
                <w:sz w:val="28"/>
              </w:rPr>
            </w:pPr>
            <w:r>
              <w:rPr>
                <w:sz w:val="28"/>
              </w:rPr>
              <w:t>Коэффициент  общей ликвидности</w:t>
            </w:r>
          </w:p>
        </w:tc>
        <w:tc>
          <w:tcPr>
            <w:tcW w:w="1559" w:type="dxa"/>
            <w:vAlign w:val="center"/>
          </w:tcPr>
          <w:p w:rsidR="0088195F" w:rsidRDefault="001542E0">
            <w:pPr>
              <w:spacing w:line="360" w:lineRule="auto"/>
              <w:jc w:val="center"/>
              <w:rPr>
                <w:sz w:val="28"/>
              </w:rPr>
            </w:pPr>
            <w:r>
              <w:rPr>
                <w:sz w:val="28"/>
              </w:rPr>
              <w:t>--</w:t>
            </w:r>
          </w:p>
        </w:tc>
        <w:tc>
          <w:tcPr>
            <w:tcW w:w="1445" w:type="dxa"/>
            <w:vAlign w:val="center"/>
          </w:tcPr>
          <w:p w:rsidR="0088195F" w:rsidRDefault="001542E0">
            <w:pPr>
              <w:spacing w:line="360" w:lineRule="auto"/>
              <w:jc w:val="center"/>
              <w:rPr>
                <w:sz w:val="28"/>
              </w:rPr>
            </w:pPr>
            <w:r>
              <w:rPr>
                <w:sz w:val="28"/>
              </w:rPr>
              <w:t>0,709</w:t>
            </w:r>
          </w:p>
        </w:tc>
        <w:tc>
          <w:tcPr>
            <w:tcW w:w="1939" w:type="dxa"/>
            <w:vAlign w:val="center"/>
          </w:tcPr>
          <w:p w:rsidR="0088195F" w:rsidRDefault="001542E0">
            <w:pPr>
              <w:spacing w:line="360" w:lineRule="auto"/>
              <w:jc w:val="center"/>
              <w:rPr>
                <w:sz w:val="28"/>
              </w:rPr>
            </w:pPr>
            <w:r>
              <w:rPr>
                <w:sz w:val="28"/>
              </w:rPr>
              <w:t>--</w:t>
            </w:r>
          </w:p>
        </w:tc>
      </w:tr>
      <w:tr w:rsidR="0088195F">
        <w:trPr>
          <w:trHeight w:val="890"/>
        </w:trPr>
        <w:tc>
          <w:tcPr>
            <w:tcW w:w="2812" w:type="dxa"/>
            <w:vAlign w:val="center"/>
          </w:tcPr>
          <w:p w:rsidR="0088195F" w:rsidRDefault="001542E0">
            <w:pPr>
              <w:spacing w:line="360" w:lineRule="auto"/>
              <w:rPr>
                <w:sz w:val="28"/>
              </w:rPr>
            </w:pPr>
            <w:r>
              <w:rPr>
                <w:sz w:val="28"/>
              </w:rPr>
              <w:t>Коэффициент быстрой ликвидности</w:t>
            </w:r>
          </w:p>
        </w:tc>
        <w:tc>
          <w:tcPr>
            <w:tcW w:w="1559" w:type="dxa"/>
            <w:vAlign w:val="center"/>
          </w:tcPr>
          <w:p w:rsidR="0088195F" w:rsidRDefault="001542E0">
            <w:pPr>
              <w:spacing w:line="360" w:lineRule="auto"/>
              <w:jc w:val="center"/>
              <w:rPr>
                <w:sz w:val="28"/>
              </w:rPr>
            </w:pPr>
            <w:r>
              <w:rPr>
                <w:sz w:val="28"/>
              </w:rPr>
              <w:t>--</w:t>
            </w:r>
          </w:p>
        </w:tc>
        <w:tc>
          <w:tcPr>
            <w:tcW w:w="1445" w:type="dxa"/>
            <w:vAlign w:val="center"/>
          </w:tcPr>
          <w:p w:rsidR="0088195F" w:rsidRDefault="001542E0">
            <w:pPr>
              <w:spacing w:line="360" w:lineRule="auto"/>
              <w:jc w:val="center"/>
              <w:rPr>
                <w:sz w:val="28"/>
              </w:rPr>
            </w:pPr>
            <w:r>
              <w:rPr>
                <w:sz w:val="28"/>
              </w:rPr>
              <w:t>0,0125</w:t>
            </w:r>
          </w:p>
        </w:tc>
        <w:tc>
          <w:tcPr>
            <w:tcW w:w="1939" w:type="dxa"/>
            <w:vAlign w:val="center"/>
          </w:tcPr>
          <w:p w:rsidR="0088195F" w:rsidRDefault="001542E0">
            <w:pPr>
              <w:spacing w:line="360" w:lineRule="auto"/>
              <w:jc w:val="center"/>
              <w:rPr>
                <w:sz w:val="28"/>
              </w:rPr>
            </w:pPr>
            <w:r>
              <w:rPr>
                <w:sz w:val="28"/>
              </w:rPr>
              <w:t>--</w:t>
            </w:r>
          </w:p>
        </w:tc>
      </w:tr>
      <w:tr w:rsidR="0088195F">
        <w:trPr>
          <w:trHeight w:val="890"/>
        </w:trPr>
        <w:tc>
          <w:tcPr>
            <w:tcW w:w="2812" w:type="dxa"/>
            <w:vAlign w:val="center"/>
          </w:tcPr>
          <w:p w:rsidR="0088195F" w:rsidRDefault="001542E0">
            <w:pPr>
              <w:spacing w:line="360" w:lineRule="auto"/>
              <w:jc w:val="center"/>
              <w:rPr>
                <w:sz w:val="28"/>
              </w:rPr>
            </w:pPr>
            <w:r>
              <w:rPr>
                <w:sz w:val="28"/>
              </w:rPr>
              <w:t>Коэффициент общей оборачиваемости активов</w:t>
            </w:r>
          </w:p>
        </w:tc>
        <w:tc>
          <w:tcPr>
            <w:tcW w:w="1559" w:type="dxa"/>
            <w:vAlign w:val="center"/>
          </w:tcPr>
          <w:p w:rsidR="0088195F" w:rsidRDefault="001542E0">
            <w:pPr>
              <w:spacing w:line="360" w:lineRule="auto"/>
              <w:jc w:val="center"/>
              <w:rPr>
                <w:sz w:val="28"/>
              </w:rPr>
            </w:pPr>
            <w:r>
              <w:rPr>
                <w:sz w:val="28"/>
              </w:rPr>
              <w:t>638,75</w:t>
            </w:r>
          </w:p>
        </w:tc>
        <w:tc>
          <w:tcPr>
            <w:tcW w:w="1445" w:type="dxa"/>
            <w:vAlign w:val="center"/>
          </w:tcPr>
          <w:p w:rsidR="0088195F" w:rsidRDefault="001542E0">
            <w:pPr>
              <w:spacing w:line="360" w:lineRule="auto"/>
              <w:jc w:val="center"/>
              <w:rPr>
                <w:sz w:val="28"/>
              </w:rPr>
            </w:pPr>
            <w:r>
              <w:rPr>
                <w:sz w:val="28"/>
              </w:rPr>
              <w:t>698,12</w:t>
            </w:r>
          </w:p>
        </w:tc>
        <w:tc>
          <w:tcPr>
            <w:tcW w:w="1939" w:type="dxa"/>
            <w:vAlign w:val="center"/>
          </w:tcPr>
          <w:p w:rsidR="0088195F" w:rsidRDefault="001542E0">
            <w:pPr>
              <w:spacing w:line="360" w:lineRule="auto"/>
              <w:jc w:val="center"/>
              <w:rPr>
                <w:sz w:val="28"/>
              </w:rPr>
            </w:pPr>
            <w:r>
              <w:rPr>
                <w:sz w:val="28"/>
              </w:rPr>
              <w:t>109</w:t>
            </w:r>
          </w:p>
        </w:tc>
      </w:tr>
      <w:tr w:rsidR="0088195F">
        <w:trPr>
          <w:trHeight w:val="890"/>
        </w:trPr>
        <w:tc>
          <w:tcPr>
            <w:tcW w:w="2812" w:type="dxa"/>
            <w:vAlign w:val="center"/>
          </w:tcPr>
          <w:p w:rsidR="0088195F" w:rsidRDefault="001542E0">
            <w:pPr>
              <w:spacing w:line="360" w:lineRule="auto"/>
              <w:jc w:val="center"/>
              <w:rPr>
                <w:sz w:val="28"/>
              </w:rPr>
            </w:pPr>
            <w:r>
              <w:rPr>
                <w:sz w:val="28"/>
              </w:rPr>
              <w:t>Оборачиваемость дебиторской задолженности</w:t>
            </w:r>
          </w:p>
        </w:tc>
        <w:tc>
          <w:tcPr>
            <w:tcW w:w="1559" w:type="dxa"/>
            <w:vAlign w:val="center"/>
          </w:tcPr>
          <w:p w:rsidR="0088195F" w:rsidRDefault="001542E0">
            <w:pPr>
              <w:spacing w:line="360" w:lineRule="auto"/>
              <w:jc w:val="center"/>
              <w:rPr>
                <w:sz w:val="28"/>
              </w:rPr>
            </w:pPr>
            <w:r>
              <w:rPr>
                <w:sz w:val="28"/>
              </w:rPr>
              <w:t>228,45</w:t>
            </w:r>
          </w:p>
        </w:tc>
        <w:tc>
          <w:tcPr>
            <w:tcW w:w="1445" w:type="dxa"/>
            <w:vAlign w:val="center"/>
          </w:tcPr>
          <w:p w:rsidR="0088195F" w:rsidRDefault="001542E0">
            <w:pPr>
              <w:spacing w:line="360" w:lineRule="auto"/>
              <w:jc w:val="center"/>
              <w:rPr>
                <w:sz w:val="28"/>
              </w:rPr>
            </w:pPr>
            <w:r>
              <w:rPr>
                <w:sz w:val="28"/>
              </w:rPr>
              <w:t>295,79</w:t>
            </w:r>
          </w:p>
        </w:tc>
        <w:tc>
          <w:tcPr>
            <w:tcW w:w="1939" w:type="dxa"/>
            <w:vAlign w:val="center"/>
          </w:tcPr>
          <w:p w:rsidR="0088195F" w:rsidRDefault="001542E0">
            <w:pPr>
              <w:spacing w:line="360" w:lineRule="auto"/>
              <w:jc w:val="center"/>
              <w:rPr>
                <w:sz w:val="28"/>
              </w:rPr>
            </w:pPr>
            <w:r>
              <w:rPr>
                <w:sz w:val="28"/>
              </w:rPr>
              <w:t>129</w:t>
            </w:r>
          </w:p>
        </w:tc>
      </w:tr>
    </w:tbl>
    <w:p w:rsidR="0088195F" w:rsidRDefault="0088195F">
      <w:pPr>
        <w:spacing w:line="360" w:lineRule="auto"/>
        <w:rPr>
          <w:sz w:val="28"/>
        </w:rPr>
      </w:pPr>
    </w:p>
    <w:p w:rsidR="0088195F" w:rsidRDefault="001542E0">
      <w:pPr>
        <w:spacing w:line="360" w:lineRule="auto"/>
        <w:rPr>
          <w:sz w:val="28"/>
        </w:rPr>
      </w:pPr>
      <w:r>
        <w:rPr>
          <w:sz w:val="28"/>
        </w:rPr>
        <w:t>Как видно из таблицы  коэффициент общей оборачиваемости активов увеличился в 109%, т.е. с 638,75 в 1996 г до 698,12 в 1997 г. Это связано с увеличением оборотных активов.</w:t>
      </w:r>
    </w:p>
    <w:p w:rsidR="0088195F" w:rsidRDefault="001542E0">
      <w:pPr>
        <w:spacing w:line="360" w:lineRule="auto"/>
        <w:rPr>
          <w:sz w:val="28"/>
        </w:rPr>
      </w:pPr>
      <w:r>
        <w:rPr>
          <w:sz w:val="28"/>
        </w:rPr>
        <w:t xml:space="preserve">То де самое произошло и оборачиваемостью дебиторской задолженности. Она увеличилась на 129% с 228,45 в 1996 г до 295,79 в 1997 г. </w:t>
      </w:r>
    </w:p>
    <w:p w:rsidR="0088195F" w:rsidRDefault="0088195F">
      <w:pPr>
        <w:spacing w:line="360" w:lineRule="auto"/>
        <w:rPr>
          <w:sz w:val="28"/>
        </w:rPr>
      </w:pPr>
    </w:p>
    <w:p w:rsidR="0088195F" w:rsidRDefault="0088195F">
      <w:pPr>
        <w:spacing w:line="360" w:lineRule="auto"/>
        <w:rPr>
          <w:lang w:val="en-US"/>
        </w:rPr>
      </w:pPr>
    </w:p>
    <w:p w:rsidR="0088195F" w:rsidRDefault="0088195F">
      <w:pPr>
        <w:spacing w:line="360" w:lineRule="auto"/>
        <w:rPr>
          <w:sz w:val="28"/>
        </w:rPr>
      </w:pPr>
    </w:p>
    <w:p w:rsidR="0088195F" w:rsidRDefault="001542E0">
      <w:pPr>
        <w:pStyle w:val="a4"/>
        <w:rPr>
          <w:u w:val="single"/>
        </w:rPr>
      </w:pPr>
      <w:r>
        <w:rPr>
          <w:u w:val="single"/>
        </w:rPr>
        <w:t>2.4  Анализ финансовых результатов и факторов их определяющих</w:t>
      </w:r>
    </w:p>
    <w:p w:rsidR="0088195F" w:rsidRDefault="0088195F">
      <w:pPr>
        <w:spacing w:line="360" w:lineRule="auto"/>
        <w:rPr>
          <w:sz w:val="28"/>
        </w:rPr>
      </w:pPr>
    </w:p>
    <w:p w:rsidR="0088195F" w:rsidRDefault="001542E0">
      <w:pPr>
        <w:spacing w:line="360" w:lineRule="auto"/>
        <w:rPr>
          <w:sz w:val="28"/>
        </w:rPr>
      </w:pPr>
      <w:r>
        <w:rPr>
          <w:sz w:val="28"/>
        </w:rPr>
        <w:t>Итоги деятельности любого предприятия отражает его финансовый результат.</w:t>
      </w:r>
    </w:p>
    <w:p w:rsidR="0088195F" w:rsidRDefault="001542E0">
      <w:pPr>
        <w:spacing w:line="360" w:lineRule="auto"/>
        <w:rPr>
          <w:sz w:val="28"/>
        </w:rPr>
      </w:pPr>
      <w:r>
        <w:rPr>
          <w:sz w:val="28"/>
        </w:rPr>
        <w:t xml:space="preserve"> Финансовый результат это его балансовая прибыль или убыток.</w:t>
      </w:r>
    </w:p>
    <w:p w:rsidR="0088195F" w:rsidRDefault="001542E0">
      <w:pPr>
        <w:spacing w:line="360" w:lineRule="auto"/>
        <w:rPr>
          <w:sz w:val="28"/>
        </w:rPr>
      </w:pPr>
      <w:r>
        <w:rPr>
          <w:sz w:val="28"/>
        </w:rPr>
        <w:t>Балансовая прибыль -- это прибыль от реализации + вне реализационные доходы – вне реализационные расхода + прибыль от реализации основных средств.</w:t>
      </w:r>
    </w:p>
    <w:p w:rsidR="0088195F" w:rsidRDefault="0088195F">
      <w:pPr>
        <w:spacing w:line="360" w:lineRule="auto"/>
        <w:rPr>
          <w:sz w:val="28"/>
          <w:lang w:val="en-US"/>
        </w:rPr>
      </w:pPr>
    </w:p>
    <w:p w:rsidR="0088195F" w:rsidRDefault="001542E0">
      <w:pPr>
        <w:spacing w:line="360" w:lineRule="auto"/>
        <w:rPr>
          <w:i/>
          <w:sz w:val="28"/>
          <w:lang w:val="en-US"/>
        </w:rPr>
      </w:pPr>
      <w:r>
        <w:rPr>
          <w:i/>
          <w:sz w:val="28"/>
        </w:rPr>
        <w:t xml:space="preserve">Показатели финансовых результатов по консервному заводу </w:t>
      </w:r>
      <w:r>
        <w:rPr>
          <w:i/>
          <w:sz w:val="28"/>
          <w:lang w:val="en-US"/>
        </w:rPr>
        <w:t xml:space="preserve">      </w:t>
      </w:r>
    </w:p>
    <w:p w:rsidR="0088195F" w:rsidRDefault="001542E0">
      <w:pPr>
        <w:pStyle w:val="4"/>
        <w:rPr>
          <w:lang w:val="en-US"/>
        </w:rPr>
      </w:pPr>
      <w:r>
        <w:rPr>
          <w:lang w:val="en-US"/>
        </w:rPr>
        <w:t xml:space="preserve">” Владикавказкий ” </w:t>
      </w:r>
    </w:p>
    <w:p w:rsidR="0088195F" w:rsidRDefault="001542E0">
      <w:pPr>
        <w:pStyle w:val="4"/>
        <w:rPr>
          <w:i w:val="0"/>
          <w:lang w:val="en-US"/>
        </w:rPr>
      </w:pPr>
      <w:r>
        <w:rPr>
          <w:lang w:val="en-US"/>
        </w:rPr>
        <w:t xml:space="preserve">                                                                 </w:t>
      </w:r>
      <w:r>
        <w:rPr>
          <w:i w:val="0"/>
          <w:lang w:val="en-US"/>
        </w:rPr>
        <w:t>Таблица 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17"/>
        <w:gridCol w:w="1134"/>
        <w:gridCol w:w="1559"/>
      </w:tblGrid>
      <w:tr w:rsidR="0088195F">
        <w:trPr>
          <w:trHeight w:val="768"/>
        </w:trPr>
        <w:tc>
          <w:tcPr>
            <w:tcW w:w="2977" w:type="dxa"/>
            <w:vAlign w:val="center"/>
          </w:tcPr>
          <w:p w:rsidR="0088195F" w:rsidRDefault="001542E0">
            <w:pPr>
              <w:jc w:val="center"/>
              <w:rPr>
                <w:sz w:val="28"/>
                <w:lang w:val="en-US"/>
              </w:rPr>
            </w:pPr>
            <w:r>
              <w:rPr>
                <w:sz w:val="28"/>
                <w:lang w:val="en-US"/>
              </w:rPr>
              <w:t xml:space="preserve">                   </w:t>
            </w:r>
          </w:p>
          <w:p w:rsidR="0088195F" w:rsidRDefault="001542E0">
            <w:pPr>
              <w:rPr>
                <w:sz w:val="28"/>
              </w:rPr>
            </w:pPr>
            <w:r>
              <w:rPr>
                <w:sz w:val="28"/>
              </w:rPr>
              <w:t xml:space="preserve">            Показатели</w:t>
            </w:r>
          </w:p>
        </w:tc>
        <w:tc>
          <w:tcPr>
            <w:tcW w:w="1417" w:type="dxa"/>
            <w:vAlign w:val="center"/>
          </w:tcPr>
          <w:p w:rsidR="0088195F" w:rsidRDefault="001542E0">
            <w:pPr>
              <w:jc w:val="center"/>
              <w:rPr>
                <w:sz w:val="28"/>
              </w:rPr>
            </w:pPr>
            <w:r>
              <w:rPr>
                <w:sz w:val="28"/>
              </w:rPr>
              <w:t>1996 г</w:t>
            </w:r>
          </w:p>
        </w:tc>
        <w:tc>
          <w:tcPr>
            <w:tcW w:w="1134" w:type="dxa"/>
            <w:vAlign w:val="center"/>
          </w:tcPr>
          <w:p w:rsidR="0088195F" w:rsidRDefault="001542E0">
            <w:pPr>
              <w:jc w:val="center"/>
              <w:rPr>
                <w:sz w:val="28"/>
              </w:rPr>
            </w:pPr>
            <w:r>
              <w:rPr>
                <w:sz w:val="28"/>
              </w:rPr>
              <w:t>1997 г</w:t>
            </w:r>
          </w:p>
        </w:tc>
        <w:tc>
          <w:tcPr>
            <w:tcW w:w="1559" w:type="dxa"/>
            <w:vAlign w:val="center"/>
          </w:tcPr>
          <w:p w:rsidR="0088195F" w:rsidRDefault="001542E0">
            <w:pPr>
              <w:jc w:val="center"/>
              <w:rPr>
                <w:sz w:val="28"/>
              </w:rPr>
            </w:pPr>
            <w:r>
              <w:rPr>
                <w:sz w:val="28"/>
              </w:rPr>
              <w:t>1997 к 1996, в %</w:t>
            </w:r>
          </w:p>
        </w:tc>
      </w:tr>
      <w:tr w:rsidR="0088195F">
        <w:trPr>
          <w:trHeight w:val="762"/>
        </w:trPr>
        <w:tc>
          <w:tcPr>
            <w:tcW w:w="2977" w:type="dxa"/>
            <w:vAlign w:val="center"/>
          </w:tcPr>
          <w:p w:rsidR="0088195F" w:rsidRDefault="001542E0">
            <w:pPr>
              <w:jc w:val="center"/>
              <w:rPr>
                <w:sz w:val="24"/>
              </w:rPr>
            </w:pPr>
            <w:r>
              <w:rPr>
                <w:sz w:val="24"/>
              </w:rPr>
              <w:t>Выручка от реализации, в т.р</w:t>
            </w:r>
          </w:p>
        </w:tc>
        <w:tc>
          <w:tcPr>
            <w:tcW w:w="1417" w:type="dxa"/>
            <w:vAlign w:val="center"/>
          </w:tcPr>
          <w:p w:rsidR="0088195F" w:rsidRDefault="001542E0">
            <w:pPr>
              <w:jc w:val="center"/>
              <w:rPr>
                <w:sz w:val="24"/>
              </w:rPr>
            </w:pPr>
            <w:r>
              <w:rPr>
                <w:sz w:val="24"/>
              </w:rPr>
              <w:t>5861743</w:t>
            </w:r>
          </w:p>
        </w:tc>
        <w:tc>
          <w:tcPr>
            <w:tcW w:w="1134" w:type="dxa"/>
            <w:vAlign w:val="center"/>
          </w:tcPr>
          <w:p w:rsidR="0088195F" w:rsidRDefault="001542E0">
            <w:pPr>
              <w:jc w:val="center"/>
              <w:rPr>
                <w:sz w:val="24"/>
              </w:rPr>
            </w:pPr>
            <w:r>
              <w:rPr>
                <w:sz w:val="24"/>
              </w:rPr>
              <w:t>8316517</w:t>
            </w:r>
          </w:p>
        </w:tc>
        <w:tc>
          <w:tcPr>
            <w:tcW w:w="1559" w:type="dxa"/>
            <w:vAlign w:val="center"/>
          </w:tcPr>
          <w:p w:rsidR="0088195F" w:rsidRDefault="001542E0">
            <w:pPr>
              <w:jc w:val="center"/>
              <w:rPr>
                <w:sz w:val="24"/>
              </w:rPr>
            </w:pPr>
            <w:r>
              <w:rPr>
                <w:sz w:val="24"/>
              </w:rPr>
              <w:t>141,8</w:t>
            </w:r>
          </w:p>
        </w:tc>
      </w:tr>
      <w:tr w:rsidR="0088195F">
        <w:trPr>
          <w:trHeight w:val="762"/>
        </w:trPr>
        <w:tc>
          <w:tcPr>
            <w:tcW w:w="2977" w:type="dxa"/>
            <w:vAlign w:val="center"/>
          </w:tcPr>
          <w:p w:rsidR="0088195F" w:rsidRDefault="001542E0">
            <w:pPr>
              <w:jc w:val="center"/>
              <w:rPr>
                <w:sz w:val="24"/>
              </w:rPr>
            </w:pPr>
            <w:r>
              <w:rPr>
                <w:sz w:val="24"/>
              </w:rPr>
              <w:t>Затраты на производство и реализацию продукции</w:t>
            </w:r>
          </w:p>
        </w:tc>
        <w:tc>
          <w:tcPr>
            <w:tcW w:w="1417" w:type="dxa"/>
            <w:vAlign w:val="center"/>
          </w:tcPr>
          <w:p w:rsidR="0088195F" w:rsidRDefault="001542E0">
            <w:pPr>
              <w:jc w:val="center"/>
              <w:rPr>
                <w:sz w:val="24"/>
              </w:rPr>
            </w:pPr>
            <w:r>
              <w:rPr>
                <w:sz w:val="24"/>
              </w:rPr>
              <w:t>5651837</w:t>
            </w:r>
          </w:p>
        </w:tc>
        <w:tc>
          <w:tcPr>
            <w:tcW w:w="1134" w:type="dxa"/>
            <w:vAlign w:val="center"/>
          </w:tcPr>
          <w:p w:rsidR="0088195F" w:rsidRDefault="001542E0">
            <w:pPr>
              <w:jc w:val="center"/>
              <w:rPr>
                <w:sz w:val="24"/>
              </w:rPr>
            </w:pPr>
            <w:r>
              <w:rPr>
                <w:sz w:val="24"/>
              </w:rPr>
              <w:t>8048391</w:t>
            </w:r>
          </w:p>
        </w:tc>
        <w:tc>
          <w:tcPr>
            <w:tcW w:w="1559" w:type="dxa"/>
            <w:vAlign w:val="center"/>
          </w:tcPr>
          <w:p w:rsidR="0088195F" w:rsidRDefault="001542E0">
            <w:pPr>
              <w:jc w:val="center"/>
              <w:rPr>
                <w:sz w:val="24"/>
              </w:rPr>
            </w:pPr>
            <w:r>
              <w:rPr>
                <w:sz w:val="24"/>
              </w:rPr>
              <w:t>142,4</w:t>
            </w:r>
          </w:p>
        </w:tc>
      </w:tr>
      <w:tr w:rsidR="0088195F">
        <w:trPr>
          <w:trHeight w:val="762"/>
        </w:trPr>
        <w:tc>
          <w:tcPr>
            <w:tcW w:w="2977" w:type="dxa"/>
            <w:vAlign w:val="center"/>
          </w:tcPr>
          <w:p w:rsidR="0088195F" w:rsidRDefault="001542E0">
            <w:pPr>
              <w:jc w:val="center"/>
              <w:rPr>
                <w:sz w:val="24"/>
              </w:rPr>
            </w:pPr>
            <w:r>
              <w:rPr>
                <w:sz w:val="24"/>
              </w:rPr>
              <w:t>Прибыль от реализации</w:t>
            </w:r>
          </w:p>
        </w:tc>
        <w:tc>
          <w:tcPr>
            <w:tcW w:w="1417" w:type="dxa"/>
            <w:vAlign w:val="center"/>
          </w:tcPr>
          <w:p w:rsidR="0088195F" w:rsidRDefault="001542E0">
            <w:pPr>
              <w:jc w:val="center"/>
              <w:rPr>
                <w:sz w:val="24"/>
              </w:rPr>
            </w:pPr>
            <w:r>
              <w:rPr>
                <w:sz w:val="24"/>
              </w:rPr>
              <w:t>209906</w:t>
            </w:r>
          </w:p>
        </w:tc>
        <w:tc>
          <w:tcPr>
            <w:tcW w:w="1134" w:type="dxa"/>
            <w:vAlign w:val="center"/>
          </w:tcPr>
          <w:p w:rsidR="0088195F" w:rsidRDefault="001542E0">
            <w:pPr>
              <w:jc w:val="center"/>
              <w:rPr>
                <w:sz w:val="24"/>
              </w:rPr>
            </w:pPr>
            <w:r>
              <w:rPr>
                <w:sz w:val="24"/>
              </w:rPr>
              <w:t>268126</w:t>
            </w:r>
          </w:p>
        </w:tc>
        <w:tc>
          <w:tcPr>
            <w:tcW w:w="1559" w:type="dxa"/>
            <w:vAlign w:val="center"/>
          </w:tcPr>
          <w:p w:rsidR="0088195F" w:rsidRDefault="001542E0">
            <w:pPr>
              <w:jc w:val="center"/>
              <w:rPr>
                <w:sz w:val="24"/>
              </w:rPr>
            </w:pPr>
            <w:r>
              <w:rPr>
                <w:sz w:val="24"/>
              </w:rPr>
              <w:t>127,7</w:t>
            </w:r>
          </w:p>
        </w:tc>
      </w:tr>
      <w:tr w:rsidR="0088195F">
        <w:trPr>
          <w:trHeight w:val="762"/>
        </w:trPr>
        <w:tc>
          <w:tcPr>
            <w:tcW w:w="2977" w:type="dxa"/>
            <w:vAlign w:val="center"/>
          </w:tcPr>
          <w:p w:rsidR="0088195F" w:rsidRDefault="001542E0">
            <w:pPr>
              <w:jc w:val="center"/>
              <w:rPr>
                <w:sz w:val="24"/>
              </w:rPr>
            </w:pPr>
            <w:r>
              <w:rPr>
                <w:sz w:val="24"/>
              </w:rPr>
              <w:t>Внереализационные доходы</w:t>
            </w:r>
          </w:p>
        </w:tc>
        <w:tc>
          <w:tcPr>
            <w:tcW w:w="1417" w:type="dxa"/>
            <w:vAlign w:val="center"/>
          </w:tcPr>
          <w:p w:rsidR="0088195F" w:rsidRDefault="001542E0">
            <w:pPr>
              <w:jc w:val="center"/>
              <w:rPr>
                <w:sz w:val="24"/>
              </w:rPr>
            </w:pPr>
            <w:r>
              <w:rPr>
                <w:sz w:val="24"/>
              </w:rPr>
              <w:t>-</w:t>
            </w:r>
          </w:p>
        </w:tc>
        <w:tc>
          <w:tcPr>
            <w:tcW w:w="1134" w:type="dxa"/>
            <w:vAlign w:val="center"/>
          </w:tcPr>
          <w:p w:rsidR="0088195F" w:rsidRDefault="001542E0">
            <w:pPr>
              <w:jc w:val="center"/>
              <w:rPr>
                <w:sz w:val="24"/>
              </w:rPr>
            </w:pPr>
            <w:r>
              <w:rPr>
                <w:sz w:val="24"/>
              </w:rPr>
              <w:t>-</w:t>
            </w:r>
          </w:p>
        </w:tc>
        <w:tc>
          <w:tcPr>
            <w:tcW w:w="1559" w:type="dxa"/>
            <w:vAlign w:val="center"/>
          </w:tcPr>
          <w:p w:rsidR="0088195F" w:rsidRDefault="001542E0">
            <w:pPr>
              <w:jc w:val="center"/>
              <w:rPr>
                <w:sz w:val="24"/>
              </w:rPr>
            </w:pPr>
            <w:r>
              <w:rPr>
                <w:sz w:val="24"/>
              </w:rPr>
              <w:t>-</w:t>
            </w:r>
          </w:p>
        </w:tc>
      </w:tr>
      <w:tr w:rsidR="0088195F">
        <w:trPr>
          <w:trHeight w:val="762"/>
        </w:trPr>
        <w:tc>
          <w:tcPr>
            <w:tcW w:w="2977" w:type="dxa"/>
            <w:vAlign w:val="center"/>
          </w:tcPr>
          <w:p w:rsidR="0088195F" w:rsidRDefault="001542E0">
            <w:pPr>
              <w:jc w:val="center"/>
              <w:rPr>
                <w:sz w:val="24"/>
              </w:rPr>
            </w:pPr>
            <w:r>
              <w:rPr>
                <w:sz w:val="24"/>
              </w:rPr>
              <w:t>Рентабельность</w:t>
            </w:r>
          </w:p>
        </w:tc>
        <w:tc>
          <w:tcPr>
            <w:tcW w:w="1417" w:type="dxa"/>
            <w:vAlign w:val="center"/>
          </w:tcPr>
          <w:p w:rsidR="0088195F" w:rsidRDefault="001542E0">
            <w:pPr>
              <w:jc w:val="center"/>
              <w:rPr>
                <w:sz w:val="24"/>
              </w:rPr>
            </w:pPr>
            <w:r>
              <w:rPr>
                <w:sz w:val="24"/>
              </w:rPr>
              <w:t>3.7</w:t>
            </w:r>
          </w:p>
        </w:tc>
        <w:tc>
          <w:tcPr>
            <w:tcW w:w="1134" w:type="dxa"/>
            <w:vAlign w:val="center"/>
          </w:tcPr>
          <w:p w:rsidR="0088195F" w:rsidRDefault="001542E0">
            <w:pPr>
              <w:jc w:val="center"/>
              <w:rPr>
                <w:sz w:val="24"/>
              </w:rPr>
            </w:pPr>
            <w:r>
              <w:rPr>
                <w:sz w:val="24"/>
              </w:rPr>
              <w:t>3.33</w:t>
            </w:r>
          </w:p>
        </w:tc>
        <w:tc>
          <w:tcPr>
            <w:tcW w:w="1559" w:type="dxa"/>
            <w:vAlign w:val="center"/>
          </w:tcPr>
          <w:p w:rsidR="0088195F" w:rsidRDefault="001542E0">
            <w:pPr>
              <w:jc w:val="center"/>
              <w:rPr>
                <w:sz w:val="24"/>
              </w:rPr>
            </w:pPr>
            <w:r>
              <w:rPr>
                <w:sz w:val="24"/>
              </w:rPr>
              <w:t>90</w:t>
            </w:r>
          </w:p>
        </w:tc>
      </w:tr>
      <w:tr w:rsidR="0088195F">
        <w:trPr>
          <w:trHeight w:val="762"/>
        </w:trPr>
        <w:tc>
          <w:tcPr>
            <w:tcW w:w="2977" w:type="dxa"/>
            <w:vAlign w:val="center"/>
          </w:tcPr>
          <w:p w:rsidR="0088195F" w:rsidRDefault="001542E0">
            <w:pPr>
              <w:jc w:val="center"/>
              <w:rPr>
                <w:sz w:val="24"/>
              </w:rPr>
            </w:pPr>
            <w:r>
              <w:rPr>
                <w:sz w:val="24"/>
              </w:rPr>
              <w:t>Балансовая прибыль</w:t>
            </w:r>
          </w:p>
        </w:tc>
        <w:tc>
          <w:tcPr>
            <w:tcW w:w="1417" w:type="dxa"/>
            <w:vAlign w:val="center"/>
          </w:tcPr>
          <w:p w:rsidR="0088195F" w:rsidRDefault="001542E0">
            <w:pPr>
              <w:jc w:val="center"/>
              <w:rPr>
                <w:sz w:val="24"/>
              </w:rPr>
            </w:pPr>
            <w:r>
              <w:rPr>
                <w:sz w:val="24"/>
              </w:rPr>
              <w:t>209906</w:t>
            </w:r>
          </w:p>
        </w:tc>
        <w:tc>
          <w:tcPr>
            <w:tcW w:w="1134" w:type="dxa"/>
            <w:vAlign w:val="center"/>
          </w:tcPr>
          <w:p w:rsidR="0088195F" w:rsidRDefault="001542E0">
            <w:pPr>
              <w:jc w:val="center"/>
              <w:rPr>
                <w:sz w:val="24"/>
              </w:rPr>
            </w:pPr>
            <w:r>
              <w:rPr>
                <w:sz w:val="24"/>
              </w:rPr>
              <w:t>268126</w:t>
            </w:r>
          </w:p>
        </w:tc>
        <w:tc>
          <w:tcPr>
            <w:tcW w:w="1559" w:type="dxa"/>
            <w:vAlign w:val="center"/>
          </w:tcPr>
          <w:p w:rsidR="0088195F" w:rsidRDefault="001542E0">
            <w:pPr>
              <w:jc w:val="center"/>
              <w:rPr>
                <w:sz w:val="24"/>
              </w:rPr>
            </w:pPr>
            <w:r>
              <w:rPr>
                <w:sz w:val="24"/>
              </w:rPr>
              <w:t>127,7</w:t>
            </w:r>
          </w:p>
        </w:tc>
      </w:tr>
    </w:tbl>
    <w:p w:rsidR="0088195F" w:rsidRDefault="0088195F">
      <w:pPr>
        <w:spacing w:line="360" w:lineRule="auto"/>
        <w:rPr>
          <w:sz w:val="28"/>
        </w:rPr>
      </w:pPr>
    </w:p>
    <w:p w:rsidR="0088195F" w:rsidRDefault="001542E0">
      <w:pPr>
        <w:spacing w:line="360" w:lineRule="auto"/>
        <w:rPr>
          <w:sz w:val="28"/>
        </w:rPr>
      </w:pPr>
      <w:r>
        <w:rPr>
          <w:sz w:val="28"/>
        </w:rPr>
        <w:t>Как видно из таблицы все показатели, кроме  рентабельности увеличиваются, т.е.   выручка от реализации увеличилась с 5861743 т.р. в 1996 г. до 8316517 т.р. в 1997 г. ( на 141.8 %), затраты на производство продукции с 5651837 т.р. в1996 г. до 8048391 т.р. (на 142,4 %), прибыль от реализации с 209906 т.р. в 1996 г. до 268126 т.р в 1997 г.( 127.7 %),</w:t>
      </w:r>
      <w:r>
        <w:rPr>
          <w:sz w:val="24"/>
        </w:rPr>
        <w:t xml:space="preserve">   </w:t>
      </w:r>
      <w:r>
        <w:rPr>
          <w:sz w:val="28"/>
        </w:rPr>
        <w:t xml:space="preserve">вследствие отсутствия вне реализационных доходов и расходов балансовая прибыль равна прибыли от реализации. И так, как процент соотношения затрат на производство продукции и выручки  1997 г к 1996 г выше у затрат на производство продукции уровень рентабельности в 1997 г составил 90% по сравнению с 1996 г, т.е. он понизился с 3,7 % до 3,33 %. </w:t>
      </w:r>
    </w:p>
    <w:p w:rsidR="0088195F" w:rsidRDefault="001542E0">
      <w:pPr>
        <w:spacing w:line="360" w:lineRule="auto"/>
        <w:rPr>
          <w:sz w:val="28"/>
        </w:rPr>
      </w:pPr>
      <w:r>
        <w:rPr>
          <w:sz w:val="28"/>
        </w:rPr>
        <w:t>Абсолютная величина прибыли может быть окончательным показателем эффективности работ предприятия, поскольку ее нужно анализировать в сравнении с другими экономическими показателями</w:t>
      </w:r>
      <w:r>
        <w:rPr>
          <w:sz w:val="28"/>
          <w:lang w:val="en-US"/>
        </w:rPr>
        <w:t>:  полной себестоимости реализованной продукции, стоимости активов основных и оборотных средств, стоимостью собственных ресурсов и т.д.  Так же п</w:t>
      </w:r>
      <w:r>
        <w:rPr>
          <w:sz w:val="28"/>
        </w:rPr>
        <w:t>показатели определяют сумму прибыли, прибыль в расчете на единицу базы.</w:t>
      </w:r>
    </w:p>
    <w:p w:rsidR="0088195F" w:rsidRDefault="001542E0">
      <w:pPr>
        <w:spacing w:line="360" w:lineRule="auto"/>
        <w:rPr>
          <w:sz w:val="28"/>
        </w:rPr>
      </w:pPr>
      <w:r>
        <w:rPr>
          <w:sz w:val="28"/>
        </w:rPr>
        <w:t xml:space="preserve"> Различают несколько видов рентабельности :</w:t>
      </w:r>
    </w:p>
    <w:p w:rsidR="0088195F" w:rsidRDefault="001542E0">
      <w:pPr>
        <w:numPr>
          <w:ilvl w:val="0"/>
          <w:numId w:val="5"/>
        </w:numPr>
        <w:spacing w:line="360" w:lineRule="auto"/>
        <w:rPr>
          <w:sz w:val="28"/>
        </w:rPr>
      </w:pPr>
      <w:r>
        <w:rPr>
          <w:sz w:val="28"/>
        </w:rPr>
        <w:t>Рентабельность производства—отношение балансовой прибыли к средней стоимости производственных фондов.</w:t>
      </w:r>
    </w:p>
    <w:p w:rsidR="0088195F" w:rsidRDefault="001542E0">
      <w:pPr>
        <w:spacing w:line="360" w:lineRule="auto"/>
        <w:rPr>
          <w:sz w:val="28"/>
        </w:rPr>
      </w:pPr>
      <w:r>
        <w:rPr>
          <w:sz w:val="28"/>
        </w:rPr>
        <w:t xml:space="preserve">         </w:t>
      </w:r>
    </w:p>
    <w:p w:rsidR="0088195F" w:rsidRDefault="001542E0">
      <w:pPr>
        <w:rPr>
          <w:sz w:val="28"/>
        </w:rPr>
      </w:pPr>
      <w:r>
        <w:rPr>
          <w:sz w:val="28"/>
        </w:rPr>
        <w:t xml:space="preserve">              П</w:t>
      </w:r>
      <w:r>
        <w:rPr>
          <w:sz w:val="24"/>
        </w:rPr>
        <w:t xml:space="preserve">бал </w:t>
      </w:r>
    </w:p>
    <w:p w:rsidR="0088195F" w:rsidRDefault="00274709">
      <w:pPr>
        <w:pStyle w:val="3"/>
      </w:pPr>
      <w:r>
        <w:rPr>
          <w:noProof/>
        </w:rPr>
        <w:pict>
          <v:line id="_x0000_s1039" style="position:absolute;z-index:251657216;mso-position-horizontal:absolute;mso-position-horizontal-relative:text;mso-position-vertical:absolute;mso-position-vertical-relative:text" from="39.6pt,9.3pt" to="82.8pt,9.3pt" o:allowincell="f"/>
        </w:pict>
      </w:r>
      <w:r w:rsidR="001542E0">
        <w:t>Р пр.=              х 100</w:t>
      </w:r>
    </w:p>
    <w:p w:rsidR="0088195F" w:rsidRDefault="001542E0">
      <w:pPr>
        <w:rPr>
          <w:sz w:val="28"/>
        </w:rPr>
      </w:pPr>
      <w:r>
        <w:rPr>
          <w:sz w:val="28"/>
        </w:rPr>
        <w:t xml:space="preserve">               ПФ</w:t>
      </w:r>
    </w:p>
    <w:p w:rsidR="0088195F" w:rsidRDefault="001542E0">
      <w:pPr>
        <w:spacing w:line="360" w:lineRule="auto"/>
        <w:rPr>
          <w:sz w:val="28"/>
        </w:rPr>
      </w:pPr>
      <w:r>
        <w:rPr>
          <w:sz w:val="28"/>
        </w:rPr>
        <w:t>Он определяет сумму прибыли на 1 руб. стоимости производственных фондов.</w:t>
      </w: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1542E0">
      <w:pPr>
        <w:numPr>
          <w:ilvl w:val="0"/>
          <w:numId w:val="5"/>
        </w:numPr>
        <w:spacing w:line="360" w:lineRule="auto"/>
        <w:rPr>
          <w:sz w:val="28"/>
        </w:rPr>
      </w:pPr>
      <w:r>
        <w:rPr>
          <w:sz w:val="28"/>
        </w:rPr>
        <w:t>Рентабельность основной деятельность это отношение прибыли от реализации к затратам на производства и реализацию продукции.</w:t>
      </w:r>
    </w:p>
    <w:p w:rsidR="0088195F" w:rsidRDefault="0088195F">
      <w:pPr>
        <w:spacing w:line="360" w:lineRule="auto"/>
        <w:rPr>
          <w:sz w:val="28"/>
        </w:rPr>
      </w:pPr>
    </w:p>
    <w:p w:rsidR="0088195F" w:rsidRDefault="001542E0">
      <w:pPr>
        <w:pStyle w:val="3"/>
      </w:pPr>
      <w:r>
        <w:t xml:space="preserve">          ПР</w:t>
      </w:r>
    </w:p>
    <w:p w:rsidR="0088195F" w:rsidRDefault="00274709">
      <w:pPr>
        <w:rPr>
          <w:sz w:val="28"/>
        </w:rPr>
      </w:pPr>
      <w:r>
        <w:rPr>
          <w:noProof/>
          <w:sz w:val="28"/>
        </w:rPr>
        <w:pict>
          <v:line id="_x0000_s1040" style="position:absolute;z-index:251658240;mso-position-horizontal:absolute;mso-position-horizontal-relative:text;mso-position-vertical:absolute;mso-position-vertical-relative:text" from="25.2pt,8.4pt" to="61.2pt,8.4pt" o:allowincell="f"/>
        </w:pict>
      </w:r>
      <w:r w:rsidR="001542E0">
        <w:rPr>
          <w:sz w:val="28"/>
        </w:rPr>
        <w:t>Р=</w:t>
      </w:r>
    </w:p>
    <w:p w:rsidR="0088195F" w:rsidRDefault="001542E0">
      <w:pPr>
        <w:rPr>
          <w:sz w:val="28"/>
        </w:rPr>
      </w:pPr>
      <w:r>
        <w:rPr>
          <w:sz w:val="28"/>
        </w:rPr>
        <w:t xml:space="preserve">         Зпр </w:t>
      </w:r>
    </w:p>
    <w:p w:rsidR="0088195F" w:rsidRDefault="0088195F">
      <w:pPr>
        <w:spacing w:line="360" w:lineRule="auto"/>
        <w:rPr>
          <w:sz w:val="28"/>
        </w:rPr>
      </w:pPr>
    </w:p>
    <w:p w:rsidR="0088195F" w:rsidRDefault="001542E0">
      <w:pPr>
        <w:spacing w:line="360" w:lineRule="auto"/>
        <w:rPr>
          <w:sz w:val="28"/>
        </w:rPr>
      </w:pPr>
      <w:r>
        <w:rPr>
          <w:sz w:val="28"/>
        </w:rPr>
        <w:t>Этот показатель позволяет судить какую прибыль дает 1 руб. производственных затрат.</w:t>
      </w:r>
    </w:p>
    <w:p w:rsidR="0088195F" w:rsidRDefault="001542E0">
      <w:pPr>
        <w:numPr>
          <w:ilvl w:val="0"/>
          <w:numId w:val="5"/>
        </w:numPr>
        <w:spacing w:line="360" w:lineRule="auto"/>
        <w:rPr>
          <w:sz w:val="28"/>
        </w:rPr>
      </w:pPr>
      <w:r>
        <w:rPr>
          <w:sz w:val="28"/>
        </w:rPr>
        <w:t>Рентабельность продукции –отношение прибыли  от реализации (ПР) к выручке от реализации в целом (РП)</w:t>
      </w:r>
    </w:p>
    <w:p w:rsidR="0088195F" w:rsidRDefault="001542E0">
      <w:pPr>
        <w:rPr>
          <w:sz w:val="28"/>
        </w:rPr>
      </w:pPr>
      <w:r>
        <w:rPr>
          <w:sz w:val="28"/>
        </w:rPr>
        <w:t xml:space="preserve">              </w:t>
      </w:r>
    </w:p>
    <w:p w:rsidR="0088195F" w:rsidRDefault="001542E0">
      <w:pPr>
        <w:rPr>
          <w:sz w:val="28"/>
        </w:rPr>
      </w:pPr>
      <w:r>
        <w:rPr>
          <w:sz w:val="28"/>
        </w:rPr>
        <w:t xml:space="preserve">               ПР</w:t>
      </w:r>
    </w:p>
    <w:p w:rsidR="0088195F" w:rsidRDefault="00274709">
      <w:pPr>
        <w:rPr>
          <w:sz w:val="28"/>
        </w:rPr>
      </w:pPr>
      <w:r>
        <w:rPr>
          <w:noProof/>
          <w:sz w:val="28"/>
        </w:rPr>
        <w:pict>
          <v:line id="_x0000_s1041" style="position:absolute;flip:y;z-index:251659264;mso-position-horizontal:absolute;mso-position-horizontal-relative:text;mso-position-vertical:absolute;mso-position-vertical-relative:text" from="39.6pt,7.55pt" to="82.8pt,7.55pt" o:allowincell="f"/>
        </w:pict>
      </w:r>
      <w:r w:rsidR="001542E0">
        <w:rPr>
          <w:sz w:val="28"/>
        </w:rPr>
        <w:t>Рпр=</w:t>
      </w:r>
    </w:p>
    <w:p w:rsidR="0088195F" w:rsidRDefault="001542E0">
      <w:pPr>
        <w:rPr>
          <w:sz w:val="28"/>
        </w:rPr>
      </w:pPr>
      <w:r>
        <w:rPr>
          <w:sz w:val="28"/>
        </w:rPr>
        <w:t xml:space="preserve">               РП</w:t>
      </w:r>
    </w:p>
    <w:p w:rsidR="0088195F" w:rsidRDefault="0088195F">
      <w:pPr>
        <w:rPr>
          <w:sz w:val="28"/>
        </w:rPr>
      </w:pPr>
    </w:p>
    <w:p w:rsidR="0088195F" w:rsidRDefault="001542E0">
      <w:pPr>
        <w:spacing w:line="360" w:lineRule="auto"/>
        <w:rPr>
          <w:sz w:val="28"/>
        </w:rPr>
      </w:pPr>
      <w:r>
        <w:rPr>
          <w:sz w:val="28"/>
        </w:rPr>
        <w:t>Он определяет, сколько прибыли дает каждый  рубль стоимости реализованный продукции.</w:t>
      </w:r>
    </w:p>
    <w:p w:rsidR="0088195F" w:rsidRDefault="001542E0">
      <w:pPr>
        <w:spacing w:line="360" w:lineRule="auto"/>
        <w:rPr>
          <w:sz w:val="28"/>
        </w:rPr>
      </w:pPr>
      <w:r>
        <w:rPr>
          <w:sz w:val="28"/>
        </w:rPr>
        <w:t xml:space="preserve">4) Рентабельность собственного капитала (Рск) и рентабельность основного капитала (Рок)   </w:t>
      </w:r>
    </w:p>
    <w:p w:rsidR="0088195F" w:rsidRDefault="0088195F">
      <w:pPr>
        <w:spacing w:line="360" w:lineRule="auto"/>
        <w:rPr>
          <w:sz w:val="28"/>
        </w:rPr>
      </w:pPr>
    </w:p>
    <w:p w:rsidR="0088195F" w:rsidRDefault="001542E0">
      <w:pPr>
        <w:rPr>
          <w:sz w:val="28"/>
          <w:lang w:val="en-US"/>
        </w:rPr>
      </w:pPr>
      <w:r>
        <w:rPr>
          <w:sz w:val="28"/>
        </w:rPr>
        <w:t xml:space="preserve">       </w:t>
      </w:r>
    </w:p>
    <w:p w:rsidR="0088195F" w:rsidRDefault="001542E0">
      <w:pPr>
        <w:rPr>
          <w:sz w:val="28"/>
        </w:rPr>
      </w:pPr>
      <w:r>
        <w:rPr>
          <w:sz w:val="28"/>
          <w:lang w:val="en-US"/>
        </w:rPr>
        <w:t xml:space="preserve">       </w:t>
      </w:r>
      <w:r>
        <w:rPr>
          <w:sz w:val="28"/>
        </w:rPr>
        <w:t xml:space="preserve">     ПБ                                                ПБ</w:t>
      </w:r>
    </w:p>
    <w:p w:rsidR="0088195F" w:rsidRDefault="00274709">
      <w:pPr>
        <w:rPr>
          <w:sz w:val="28"/>
        </w:rPr>
      </w:pPr>
      <w:r>
        <w:rPr>
          <w:noProof/>
          <w:sz w:val="28"/>
        </w:rPr>
        <w:pict>
          <v:line id="_x0000_s1043" style="position:absolute;z-index:251661312;mso-position-horizontal:absolute;mso-position-horizontal-relative:text;mso-position-vertical:absolute;mso-position-vertical-relative:text" from="219.6pt,6.65pt" to="255.6pt,6.65pt" o:allowincell="f"/>
        </w:pict>
      </w:r>
      <w:r>
        <w:rPr>
          <w:noProof/>
          <w:sz w:val="28"/>
        </w:rPr>
        <w:pict>
          <v:line id="_x0000_s1042" style="position:absolute;z-index:251660288;mso-position-horizontal:absolute;mso-position-horizontal-relative:text;mso-position-vertical:absolute;mso-position-vertical-relative:text" from="39.6pt,6.65pt" to="61.2pt,6.65pt" o:allowincell="f"/>
        </w:pict>
      </w:r>
      <w:r w:rsidR="001542E0">
        <w:rPr>
          <w:sz w:val="28"/>
        </w:rPr>
        <w:t>Рск =                                            Рок=</w:t>
      </w:r>
    </w:p>
    <w:p w:rsidR="0088195F" w:rsidRDefault="001542E0">
      <w:pPr>
        <w:pStyle w:val="3"/>
      </w:pPr>
      <w:r>
        <w:t xml:space="preserve">            БН                                                СК</w:t>
      </w:r>
    </w:p>
    <w:p w:rsidR="0088195F" w:rsidRDefault="0088195F">
      <w:pPr>
        <w:spacing w:line="360" w:lineRule="auto"/>
        <w:rPr>
          <w:sz w:val="28"/>
        </w:rPr>
      </w:pPr>
    </w:p>
    <w:p w:rsidR="0088195F" w:rsidRDefault="001542E0">
      <w:pPr>
        <w:spacing w:line="360" w:lineRule="auto"/>
        <w:rPr>
          <w:sz w:val="28"/>
        </w:rPr>
      </w:pPr>
      <w:r>
        <w:rPr>
          <w:sz w:val="28"/>
        </w:rPr>
        <w:t>БН—среднегодовая стоимость вложений в актив.</w:t>
      </w: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1542E0">
      <w:pPr>
        <w:pStyle w:val="4"/>
      </w:pPr>
      <w:r>
        <w:t xml:space="preserve">     Коэффициенты финансовых результатов</w:t>
      </w:r>
    </w:p>
    <w:p w:rsidR="0088195F" w:rsidRDefault="001542E0">
      <w:pPr>
        <w:pStyle w:val="3"/>
        <w:tabs>
          <w:tab w:val="left" w:pos="3686"/>
          <w:tab w:val="left" w:pos="4536"/>
          <w:tab w:val="left" w:pos="5103"/>
        </w:tabs>
        <w:spacing w:line="360" w:lineRule="auto"/>
      </w:pPr>
      <w:r>
        <w:t xml:space="preserve">                                                                                       Таблица 8</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1418"/>
        <w:gridCol w:w="1350"/>
        <w:gridCol w:w="1935"/>
      </w:tblGrid>
      <w:tr w:rsidR="0088195F">
        <w:trPr>
          <w:trHeight w:val="720"/>
        </w:trPr>
        <w:tc>
          <w:tcPr>
            <w:tcW w:w="3037" w:type="dxa"/>
            <w:vAlign w:val="center"/>
          </w:tcPr>
          <w:p w:rsidR="0088195F" w:rsidRDefault="001542E0">
            <w:pPr>
              <w:jc w:val="center"/>
              <w:rPr>
                <w:sz w:val="32"/>
              </w:rPr>
            </w:pPr>
            <w:r>
              <w:rPr>
                <w:sz w:val="32"/>
              </w:rPr>
              <w:t>Коэффициент</w:t>
            </w:r>
          </w:p>
        </w:tc>
        <w:tc>
          <w:tcPr>
            <w:tcW w:w="1418" w:type="dxa"/>
            <w:vAlign w:val="center"/>
          </w:tcPr>
          <w:p w:rsidR="0088195F" w:rsidRDefault="001542E0">
            <w:pPr>
              <w:jc w:val="center"/>
              <w:rPr>
                <w:sz w:val="32"/>
              </w:rPr>
            </w:pPr>
            <w:r>
              <w:rPr>
                <w:sz w:val="32"/>
              </w:rPr>
              <w:t>1996 г</w:t>
            </w:r>
          </w:p>
        </w:tc>
        <w:tc>
          <w:tcPr>
            <w:tcW w:w="1350" w:type="dxa"/>
            <w:vAlign w:val="center"/>
          </w:tcPr>
          <w:p w:rsidR="0088195F" w:rsidRDefault="001542E0">
            <w:pPr>
              <w:jc w:val="center"/>
              <w:rPr>
                <w:sz w:val="32"/>
              </w:rPr>
            </w:pPr>
            <w:r>
              <w:rPr>
                <w:sz w:val="32"/>
              </w:rPr>
              <w:t>1997 г</w:t>
            </w:r>
          </w:p>
        </w:tc>
        <w:tc>
          <w:tcPr>
            <w:tcW w:w="1935" w:type="dxa"/>
            <w:vAlign w:val="center"/>
          </w:tcPr>
          <w:p w:rsidR="0088195F" w:rsidRDefault="001542E0">
            <w:pPr>
              <w:jc w:val="center"/>
              <w:rPr>
                <w:sz w:val="32"/>
              </w:rPr>
            </w:pPr>
            <w:r>
              <w:rPr>
                <w:sz w:val="32"/>
              </w:rPr>
              <w:t>Отношение  1997 г к 1996 г., в %</w:t>
            </w:r>
          </w:p>
        </w:tc>
      </w:tr>
      <w:tr w:rsidR="0088195F">
        <w:trPr>
          <w:trHeight w:val="720"/>
        </w:trPr>
        <w:tc>
          <w:tcPr>
            <w:tcW w:w="3037" w:type="dxa"/>
            <w:vAlign w:val="center"/>
          </w:tcPr>
          <w:p w:rsidR="0088195F" w:rsidRDefault="001542E0">
            <w:pPr>
              <w:jc w:val="center"/>
              <w:rPr>
                <w:sz w:val="28"/>
              </w:rPr>
            </w:pPr>
            <w:r>
              <w:rPr>
                <w:sz w:val="28"/>
              </w:rPr>
              <w:t>Рентабельность основной деятельность</w:t>
            </w:r>
          </w:p>
        </w:tc>
        <w:tc>
          <w:tcPr>
            <w:tcW w:w="1418" w:type="dxa"/>
            <w:vAlign w:val="center"/>
          </w:tcPr>
          <w:p w:rsidR="0088195F" w:rsidRDefault="001542E0">
            <w:pPr>
              <w:jc w:val="center"/>
              <w:rPr>
                <w:sz w:val="28"/>
              </w:rPr>
            </w:pPr>
            <w:r>
              <w:rPr>
                <w:sz w:val="28"/>
              </w:rPr>
              <w:t>0,371</w:t>
            </w:r>
          </w:p>
        </w:tc>
        <w:tc>
          <w:tcPr>
            <w:tcW w:w="1350" w:type="dxa"/>
            <w:vAlign w:val="center"/>
          </w:tcPr>
          <w:p w:rsidR="0088195F" w:rsidRDefault="001542E0">
            <w:pPr>
              <w:jc w:val="center"/>
              <w:rPr>
                <w:sz w:val="28"/>
              </w:rPr>
            </w:pPr>
            <w:r>
              <w:rPr>
                <w:sz w:val="28"/>
              </w:rPr>
              <w:t>0,331</w:t>
            </w:r>
          </w:p>
        </w:tc>
        <w:tc>
          <w:tcPr>
            <w:tcW w:w="1935" w:type="dxa"/>
            <w:vAlign w:val="center"/>
          </w:tcPr>
          <w:p w:rsidR="0088195F" w:rsidRDefault="001542E0">
            <w:pPr>
              <w:jc w:val="center"/>
              <w:rPr>
                <w:sz w:val="28"/>
              </w:rPr>
            </w:pPr>
            <w:r>
              <w:rPr>
                <w:sz w:val="28"/>
              </w:rPr>
              <w:t>89</w:t>
            </w:r>
          </w:p>
        </w:tc>
      </w:tr>
      <w:tr w:rsidR="0088195F">
        <w:trPr>
          <w:trHeight w:val="720"/>
        </w:trPr>
        <w:tc>
          <w:tcPr>
            <w:tcW w:w="3037" w:type="dxa"/>
            <w:vAlign w:val="center"/>
          </w:tcPr>
          <w:p w:rsidR="0088195F" w:rsidRDefault="001542E0">
            <w:pPr>
              <w:jc w:val="center"/>
              <w:rPr>
                <w:sz w:val="28"/>
              </w:rPr>
            </w:pPr>
            <w:r>
              <w:rPr>
                <w:sz w:val="28"/>
              </w:rPr>
              <w:t>Рентабельность продукции</w:t>
            </w:r>
          </w:p>
        </w:tc>
        <w:tc>
          <w:tcPr>
            <w:tcW w:w="1418" w:type="dxa"/>
            <w:vAlign w:val="center"/>
          </w:tcPr>
          <w:p w:rsidR="0088195F" w:rsidRDefault="001542E0">
            <w:pPr>
              <w:jc w:val="center"/>
              <w:rPr>
                <w:sz w:val="28"/>
              </w:rPr>
            </w:pPr>
            <w:r>
              <w:rPr>
                <w:sz w:val="28"/>
              </w:rPr>
              <w:t>0,035</w:t>
            </w:r>
          </w:p>
        </w:tc>
        <w:tc>
          <w:tcPr>
            <w:tcW w:w="1350" w:type="dxa"/>
            <w:vAlign w:val="center"/>
          </w:tcPr>
          <w:p w:rsidR="0088195F" w:rsidRDefault="001542E0">
            <w:pPr>
              <w:jc w:val="center"/>
              <w:rPr>
                <w:sz w:val="28"/>
              </w:rPr>
            </w:pPr>
            <w:r>
              <w:rPr>
                <w:sz w:val="28"/>
              </w:rPr>
              <w:t>0,032</w:t>
            </w:r>
          </w:p>
        </w:tc>
        <w:tc>
          <w:tcPr>
            <w:tcW w:w="1935" w:type="dxa"/>
            <w:vAlign w:val="center"/>
          </w:tcPr>
          <w:p w:rsidR="0088195F" w:rsidRDefault="001542E0">
            <w:pPr>
              <w:jc w:val="center"/>
              <w:rPr>
                <w:sz w:val="28"/>
              </w:rPr>
            </w:pPr>
            <w:r>
              <w:rPr>
                <w:sz w:val="28"/>
              </w:rPr>
              <w:t>92</w:t>
            </w:r>
          </w:p>
        </w:tc>
      </w:tr>
    </w:tbl>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1542E0">
      <w:pPr>
        <w:spacing w:line="360" w:lineRule="auto"/>
        <w:rPr>
          <w:sz w:val="28"/>
        </w:rPr>
      </w:pPr>
      <w:r>
        <w:rPr>
          <w:sz w:val="28"/>
        </w:rPr>
        <w:t>Как видно из таблицы рентабельность основной деятельности в 1997г составила 0,331 , что является  89%  от 1996 г (0,371). Это связано с резким повышением затрат на производство и реализацию продукции.</w:t>
      </w:r>
    </w:p>
    <w:p w:rsidR="0088195F" w:rsidRDefault="001542E0">
      <w:pPr>
        <w:spacing w:line="360" w:lineRule="auto"/>
        <w:rPr>
          <w:sz w:val="28"/>
        </w:rPr>
      </w:pPr>
      <w:r>
        <w:rPr>
          <w:sz w:val="28"/>
        </w:rPr>
        <w:t xml:space="preserve">Рентабельность продукции   так же понизилась на 92%  в 1996 г с 0,035 до 0,032 в 1997 г. Это связано с увеличением  выручки от реализации. </w:t>
      </w: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88195F">
      <w:pPr>
        <w:spacing w:line="360" w:lineRule="auto"/>
        <w:rPr>
          <w:sz w:val="28"/>
        </w:rPr>
      </w:pPr>
    </w:p>
    <w:p w:rsidR="0088195F" w:rsidRDefault="001542E0">
      <w:pPr>
        <w:tabs>
          <w:tab w:val="left" w:pos="0"/>
        </w:tabs>
        <w:spacing w:line="408" w:lineRule="auto"/>
        <w:rPr>
          <w:b/>
          <w:sz w:val="28"/>
        </w:rPr>
      </w:pPr>
      <w:r>
        <w:rPr>
          <w:b/>
          <w:sz w:val="28"/>
        </w:rPr>
        <w:t xml:space="preserve">                                   Выводы и предложения</w:t>
      </w:r>
    </w:p>
    <w:p w:rsidR="0088195F" w:rsidRDefault="0088195F">
      <w:pPr>
        <w:tabs>
          <w:tab w:val="left" w:pos="0"/>
        </w:tabs>
        <w:spacing w:line="408" w:lineRule="auto"/>
        <w:ind w:firstLine="284"/>
        <w:jc w:val="both"/>
        <w:rPr>
          <w:sz w:val="28"/>
        </w:rPr>
      </w:pPr>
    </w:p>
    <w:p w:rsidR="0088195F" w:rsidRDefault="001542E0">
      <w:pPr>
        <w:tabs>
          <w:tab w:val="left" w:pos="0"/>
        </w:tabs>
        <w:spacing w:line="408" w:lineRule="auto"/>
        <w:ind w:firstLine="284"/>
        <w:jc w:val="both"/>
        <w:rPr>
          <w:sz w:val="28"/>
        </w:rPr>
      </w:pPr>
      <w:r>
        <w:rPr>
          <w:sz w:val="28"/>
        </w:rPr>
        <w:t xml:space="preserve">Составив годовую ФО и проанализировав финансовое состояние предприятия мы укрепили свои теоретические знания и получили практический опыт по методике заполнения и представления ФО предприятия. Исследовав деятельность консервного завода </w:t>
      </w:r>
      <w:r>
        <w:rPr>
          <w:sz w:val="28"/>
          <w:lang w:val="en-US"/>
        </w:rPr>
        <w:t>“</w:t>
      </w:r>
      <w:r>
        <w:rPr>
          <w:sz w:val="28"/>
        </w:rPr>
        <w:t>Владикавказкий</w:t>
      </w:r>
      <w:r>
        <w:rPr>
          <w:sz w:val="28"/>
          <w:lang w:val="en-US"/>
        </w:rPr>
        <w:t>” за период,</w:t>
      </w:r>
      <w:r>
        <w:rPr>
          <w:sz w:val="28"/>
        </w:rPr>
        <w:t xml:space="preserve"> на основании данных отчетности теперь мы можем представить реальную картину финансового состояния предприятия и ее изменение в течение 1996 г и 1997 г. </w:t>
      </w:r>
    </w:p>
    <w:p w:rsidR="0088195F" w:rsidRDefault="001542E0">
      <w:pPr>
        <w:tabs>
          <w:tab w:val="left" w:pos="0"/>
        </w:tabs>
        <w:spacing w:line="408" w:lineRule="auto"/>
        <w:ind w:firstLine="284"/>
        <w:jc w:val="both"/>
        <w:rPr>
          <w:sz w:val="28"/>
        </w:rPr>
      </w:pPr>
      <w:r>
        <w:rPr>
          <w:sz w:val="28"/>
        </w:rPr>
        <w:t xml:space="preserve">Проанализировав изменение финансового состояния завода в течении 1997 г. мы делаем вывод, что оно ухудшилось. На это указывает наличие убытков. В целом, наблюдается тенденция к снижению финансовой устойчивости фирмы, которая подтверждается такими данными, как снижение рентабельности на 0,37%, рентабельности основной деятельности на 89%. Соотношение собственных и заемных источников изменилось в лучшую сторону и теперь имущество предприятия покрывается собственными средствами. Все расходы на производственное развитие, на социальные нужды фирма осуществляет за счет прибыли. Увеличилась доля заемных средств, и ухудшилось соотношение между кредиторской и дебиторской задолженностью. Общая ликвидность возросла. </w:t>
      </w:r>
    </w:p>
    <w:p w:rsidR="0088195F" w:rsidRDefault="001542E0">
      <w:pPr>
        <w:tabs>
          <w:tab w:val="left" w:pos="0"/>
        </w:tabs>
        <w:spacing w:line="408" w:lineRule="auto"/>
        <w:ind w:firstLine="284"/>
        <w:jc w:val="both"/>
        <w:rPr>
          <w:sz w:val="28"/>
        </w:rPr>
      </w:pPr>
      <w:r>
        <w:rPr>
          <w:sz w:val="28"/>
        </w:rPr>
        <w:t xml:space="preserve">Основным документом при проведении анализа служит ФО предприятия и самым большим ее недостатком является то, что понять ее, в той форме в которой она существует сейчас, может только человек, который сам хорошо разбирается в ее содержании. Поэтому, основной задачей совершенствования отчетности является решение задачи о том, чтобы ФО стало выполнять роль унифицированной информационной системы, которая оценивает и передает финансовую информацию про объект любому, кому она необходима. Так в качестве предложений по совершенствованию финансовой отчетности мы можем предложить  более подробно расшифровывать в ней затраты на производство продукции и направления использования прибыли, приводить в ФО суммы просроченных кредиторской и дебиторской задолженностей, более подробно описывать использование средств фондов специального назначения, объяснять причины убытка предприятия.  </w:t>
      </w:r>
    </w:p>
    <w:p w:rsidR="0088195F" w:rsidRDefault="001542E0">
      <w:pPr>
        <w:tabs>
          <w:tab w:val="left" w:pos="0"/>
        </w:tabs>
        <w:spacing w:line="408" w:lineRule="auto"/>
        <w:ind w:firstLine="284"/>
        <w:jc w:val="both"/>
        <w:rPr>
          <w:sz w:val="28"/>
        </w:rPr>
      </w:pPr>
      <w:r>
        <w:rPr>
          <w:sz w:val="28"/>
        </w:rPr>
        <w:t xml:space="preserve">В отношении рекомендации по улучшению финансового состояния предприятия можно сказать, что сегодня сложилась такая ситуация, когда все рекомендации по улучшения финансового состояния предприятия были использованы и результатом является современное финансовое положение фирмы. Все мы полностью зависим от государства. Мы все знаем термин «кризис неплатежей», который является краеугольным камнем нашей экономики. Ведь наибольшие трудности по улучшению ФСП связанны именно с ним. В качестве же наиболее часто используемых приемов, которые используют для улучшения финансового состояния предприятия можно предложить следующее: </w:t>
      </w:r>
    </w:p>
    <w:p w:rsidR="0088195F" w:rsidRDefault="001542E0">
      <w:pPr>
        <w:tabs>
          <w:tab w:val="left" w:pos="0"/>
        </w:tabs>
        <w:spacing w:line="408" w:lineRule="auto"/>
        <w:ind w:left="993" w:hanging="284"/>
        <w:jc w:val="both"/>
        <w:rPr>
          <w:sz w:val="28"/>
        </w:rPr>
      </w:pPr>
      <w:r>
        <w:rPr>
          <w:sz w:val="28"/>
        </w:rPr>
        <w:t>- ежедневно следить за соотношением дебиторской и кредиторской задолженностей;</w:t>
      </w:r>
    </w:p>
    <w:p w:rsidR="0088195F" w:rsidRDefault="001542E0">
      <w:pPr>
        <w:tabs>
          <w:tab w:val="left" w:pos="0"/>
        </w:tabs>
        <w:spacing w:line="408" w:lineRule="auto"/>
        <w:ind w:left="993" w:hanging="284"/>
        <w:jc w:val="both"/>
        <w:rPr>
          <w:sz w:val="28"/>
        </w:rPr>
      </w:pPr>
      <w:r>
        <w:rPr>
          <w:sz w:val="28"/>
        </w:rPr>
        <w:t>- дебиторскую задолженность покупатели могут погашать не всю сразу, а каждый день понемногу;</w:t>
      </w:r>
    </w:p>
    <w:p w:rsidR="0088195F" w:rsidRDefault="001542E0">
      <w:pPr>
        <w:tabs>
          <w:tab w:val="left" w:pos="0"/>
        </w:tabs>
        <w:spacing w:line="408" w:lineRule="auto"/>
        <w:ind w:left="993" w:hanging="284"/>
        <w:jc w:val="both"/>
        <w:rPr>
          <w:sz w:val="28"/>
        </w:rPr>
      </w:pPr>
      <w:r>
        <w:rPr>
          <w:sz w:val="28"/>
        </w:rPr>
        <w:t>- использовать прием скидок при досрочной оплате;</w:t>
      </w:r>
    </w:p>
    <w:p w:rsidR="0088195F" w:rsidRDefault="001542E0">
      <w:pPr>
        <w:tabs>
          <w:tab w:val="left" w:pos="0"/>
        </w:tabs>
        <w:spacing w:line="408" w:lineRule="auto"/>
        <w:ind w:left="993" w:hanging="284"/>
        <w:jc w:val="both"/>
        <w:rPr>
          <w:sz w:val="28"/>
        </w:rPr>
      </w:pPr>
      <w:r>
        <w:rPr>
          <w:sz w:val="28"/>
        </w:rPr>
        <w:t>- требовать предварительную оплату за продукцию;</w:t>
      </w:r>
    </w:p>
    <w:p w:rsidR="0088195F" w:rsidRDefault="001542E0">
      <w:pPr>
        <w:tabs>
          <w:tab w:val="left" w:pos="0"/>
        </w:tabs>
        <w:spacing w:line="408" w:lineRule="auto"/>
        <w:ind w:left="993" w:hanging="284"/>
        <w:jc w:val="both"/>
        <w:rPr>
          <w:sz w:val="28"/>
        </w:rPr>
      </w:pPr>
      <w:r>
        <w:rPr>
          <w:sz w:val="28"/>
        </w:rPr>
        <w:t>- для погашения дебиторской задолженности использовать форму натуроплаты, когда задолженность гасится своим товаром или услугами;</w:t>
      </w:r>
    </w:p>
    <w:p w:rsidR="0088195F" w:rsidRDefault="001542E0">
      <w:pPr>
        <w:tabs>
          <w:tab w:val="left" w:pos="0"/>
        </w:tabs>
        <w:spacing w:line="408" w:lineRule="auto"/>
        <w:ind w:left="993" w:hanging="284"/>
        <w:jc w:val="both"/>
        <w:rPr>
          <w:sz w:val="28"/>
        </w:rPr>
      </w:pPr>
      <w:r>
        <w:rPr>
          <w:sz w:val="28"/>
        </w:rPr>
        <w:t>- выявлять и реализовывать неликвиды;</w:t>
      </w:r>
    </w:p>
    <w:p w:rsidR="0088195F" w:rsidRDefault="001542E0">
      <w:pPr>
        <w:tabs>
          <w:tab w:val="left" w:pos="0"/>
        </w:tabs>
        <w:spacing w:line="408" w:lineRule="auto"/>
        <w:ind w:firstLine="284"/>
        <w:jc w:val="both"/>
        <w:rPr>
          <w:sz w:val="28"/>
          <w:lang w:val="en-US"/>
        </w:rPr>
      </w:pPr>
      <w:r>
        <w:rPr>
          <w:sz w:val="28"/>
        </w:rPr>
        <w:t>В качестве приемов, которые позволят снизить объем издержек  на производство б</w:t>
      </w:r>
      <w:r>
        <w:rPr>
          <w:sz w:val="28"/>
          <w:lang w:val="en-US"/>
        </w:rPr>
        <w:t>/</w:t>
      </w:r>
      <w:r>
        <w:rPr>
          <w:sz w:val="28"/>
        </w:rPr>
        <w:t>а напитков  можно предложить следующие</w:t>
      </w:r>
      <w:r>
        <w:rPr>
          <w:sz w:val="28"/>
          <w:lang w:val="en-US"/>
        </w:rPr>
        <w:t>:</w:t>
      </w:r>
    </w:p>
    <w:p w:rsidR="0088195F" w:rsidRDefault="001542E0">
      <w:pPr>
        <w:tabs>
          <w:tab w:val="left" w:pos="0"/>
        </w:tabs>
        <w:spacing w:line="408" w:lineRule="auto"/>
        <w:ind w:left="993" w:hanging="284"/>
        <w:jc w:val="both"/>
        <w:rPr>
          <w:sz w:val="28"/>
        </w:rPr>
      </w:pPr>
      <w:r>
        <w:rPr>
          <w:sz w:val="28"/>
          <w:lang w:val="en-US"/>
        </w:rPr>
        <w:t xml:space="preserve">- </w:t>
      </w:r>
      <w:r>
        <w:rPr>
          <w:sz w:val="28"/>
        </w:rPr>
        <w:t>завод должен работать только в весенне-летний сезон, во время  наибольшего спроса на  б</w:t>
      </w:r>
      <w:r>
        <w:rPr>
          <w:sz w:val="28"/>
          <w:lang w:val="en-US"/>
        </w:rPr>
        <w:t>/</w:t>
      </w:r>
      <w:r>
        <w:rPr>
          <w:sz w:val="28"/>
        </w:rPr>
        <w:t>а напитки, и несколько дней перед праздниками в осенне-зимний период</w:t>
      </w:r>
      <w:r>
        <w:rPr>
          <w:sz w:val="28"/>
          <w:lang w:val="en-US"/>
        </w:rPr>
        <w:t>;</w:t>
      </w:r>
    </w:p>
    <w:p w:rsidR="0088195F" w:rsidRDefault="001542E0">
      <w:pPr>
        <w:tabs>
          <w:tab w:val="left" w:pos="0"/>
        </w:tabs>
        <w:spacing w:line="408" w:lineRule="auto"/>
        <w:ind w:left="993" w:hanging="284"/>
        <w:jc w:val="both"/>
        <w:rPr>
          <w:sz w:val="28"/>
        </w:rPr>
      </w:pPr>
      <w:r>
        <w:rPr>
          <w:sz w:val="28"/>
        </w:rPr>
        <w:t>- работа на конкретного потребителя</w:t>
      </w:r>
      <w:r>
        <w:rPr>
          <w:sz w:val="28"/>
          <w:lang w:val="en-US"/>
        </w:rPr>
        <w:t>:</w:t>
      </w:r>
    </w:p>
    <w:p w:rsidR="0088195F" w:rsidRDefault="001542E0">
      <w:pPr>
        <w:tabs>
          <w:tab w:val="left" w:pos="0"/>
        </w:tabs>
        <w:spacing w:line="408" w:lineRule="auto"/>
        <w:ind w:left="993" w:hanging="284"/>
        <w:jc w:val="both"/>
        <w:rPr>
          <w:sz w:val="28"/>
        </w:rPr>
      </w:pPr>
      <w:r>
        <w:rPr>
          <w:sz w:val="28"/>
        </w:rPr>
        <w:t>- оплата труда рабочих на основании объема выпущенной продукции</w:t>
      </w:r>
      <w:r>
        <w:rPr>
          <w:sz w:val="28"/>
          <w:lang w:val="en-US"/>
        </w:rPr>
        <w:t>;</w:t>
      </w:r>
    </w:p>
    <w:p w:rsidR="0088195F" w:rsidRDefault="001542E0">
      <w:pPr>
        <w:tabs>
          <w:tab w:val="left" w:pos="0"/>
        </w:tabs>
        <w:spacing w:line="408" w:lineRule="auto"/>
        <w:ind w:left="993" w:hanging="284"/>
        <w:jc w:val="both"/>
        <w:rPr>
          <w:sz w:val="28"/>
          <w:lang w:val="en-US"/>
        </w:rPr>
      </w:pPr>
      <w:r>
        <w:rPr>
          <w:sz w:val="28"/>
        </w:rPr>
        <w:t>- сезонный  найм  рабочих</w:t>
      </w:r>
      <w:r>
        <w:rPr>
          <w:sz w:val="28"/>
          <w:lang w:val="en-US"/>
        </w:rPr>
        <w:t>;</w:t>
      </w:r>
    </w:p>
    <w:p w:rsidR="0088195F" w:rsidRDefault="001542E0">
      <w:pPr>
        <w:tabs>
          <w:tab w:val="left" w:pos="0"/>
        </w:tabs>
        <w:spacing w:line="408" w:lineRule="auto"/>
        <w:ind w:left="993" w:hanging="284"/>
        <w:jc w:val="both"/>
        <w:rPr>
          <w:sz w:val="28"/>
        </w:rPr>
      </w:pPr>
      <w:r>
        <w:rPr>
          <w:sz w:val="28"/>
          <w:lang w:val="en-US"/>
        </w:rPr>
        <w:t xml:space="preserve">- </w:t>
      </w:r>
      <w:r>
        <w:rPr>
          <w:sz w:val="28"/>
        </w:rPr>
        <w:t xml:space="preserve">проведение рекламной компании, направленной на заключение договоров с постоянными партнерами и широкую известность марки напитка.   </w:t>
      </w:r>
    </w:p>
    <w:p w:rsidR="0088195F" w:rsidRDefault="001542E0">
      <w:pPr>
        <w:tabs>
          <w:tab w:val="left" w:pos="0"/>
        </w:tabs>
        <w:spacing w:line="408" w:lineRule="auto"/>
        <w:ind w:firstLine="284"/>
        <w:jc w:val="both"/>
        <w:rPr>
          <w:sz w:val="28"/>
        </w:rPr>
      </w:pPr>
      <w:r>
        <w:rPr>
          <w:sz w:val="28"/>
        </w:rPr>
        <w:t>Также в нашей работе была обоснована целесообразность использования компьютерной техники при составлении финансовой отчетности и проведении анализа финансового состояния предприятия.</w:t>
      </w:r>
    </w:p>
    <w:p w:rsidR="0088195F" w:rsidRDefault="0088195F">
      <w:pPr>
        <w:spacing w:line="360" w:lineRule="auto"/>
        <w:rPr>
          <w:sz w:val="28"/>
        </w:rPr>
      </w:pPr>
    </w:p>
    <w:p w:rsidR="0088195F" w:rsidRDefault="0088195F">
      <w:pPr>
        <w:spacing w:line="360" w:lineRule="auto"/>
        <w:rPr>
          <w:sz w:val="28"/>
          <w:lang w:val="en-US"/>
        </w:rPr>
      </w:pPr>
    </w:p>
    <w:p w:rsidR="0088195F" w:rsidRDefault="001542E0">
      <w:pPr>
        <w:spacing w:line="360" w:lineRule="auto"/>
        <w:rPr>
          <w:i/>
          <w:sz w:val="32"/>
          <w:u w:val="single"/>
          <w:lang w:val="en-US"/>
        </w:rPr>
      </w:pPr>
      <w:r>
        <w:rPr>
          <w:sz w:val="28"/>
          <w:lang w:val="en-US"/>
        </w:rPr>
        <w:t xml:space="preserve">           </w:t>
      </w:r>
      <w:r>
        <w:rPr>
          <w:i/>
          <w:sz w:val="32"/>
          <w:u w:val="single"/>
          <w:lang w:val="en-US"/>
        </w:rPr>
        <w:t>Список литературы:</w:t>
      </w:r>
    </w:p>
    <w:p w:rsidR="0088195F" w:rsidRDefault="0088195F">
      <w:pPr>
        <w:spacing w:line="360" w:lineRule="auto"/>
        <w:rPr>
          <w:sz w:val="28"/>
          <w:lang w:val="en-US"/>
        </w:rPr>
      </w:pPr>
    </w:p>
    <w:p w:rsidR="0088195F" w:rsidRDefault="001542E0">
      <w:pPr>
        <w:numPr>
          <w:ilvl w:val="0"/>
          <w:numId w:val="8"/>
        </w:numPr>
        <w:spacing w:line="360" w:lineRule="auto"/>
        <w:rPr>
          <w:sz w:val="28"/>
        </w:rPr>
      </w:pPr>
      <w:r>
        <w:rPr>
          <w:sz w:val="28"/>
          <w:lang w:val="en-US"/>
        </w:rPr>
        <w:t>В.И. Завгородний, Т.Е. Малофеев, И.Т. Трубинин “</w:t>
      </w:r>
      <w:r>
        <w:rPr>
          <w:sz w:val="28"/>
        </w:rPr>
        <w:t>Анализ хозяйственной деятельности сельскохозяйственных предприятий</w:t>
      </w:r>
      <w:r>
        <w:rPr>
          <w:sz w:val="28"/>
          <w:lang w:val="en-US"/>
        </w:rPr>
        <w:t xml:space="preserve">” </w:t>
      </w:r>
      <w:r>
        <w:rPr>
          <w:sz w:val="28"/>
        </w:rPr>
        <w:t xml:space="preserve">Москва, </w:t>
      </w:r>
      <w:r>
        <w:rPr>
          <w:sz w:val="28"/>
          <w:lang w:val="en-US"/>
        </w:rPr>
        <w:t>“</w:t>
      </w:r>
      <w:r>
        <w:rPr>
          <w:sz w:val="28"/>
        </w:rPr>
        <w:t>Агропромиздат</w:t>
      </w:r>
      <w:r>
        <w:rPr>
          <w:sz w:val="28"/>
          <w:lang w:val="en-US"/>
        </w:rPr>
        <w:t>”</w:t>
      </w:r>
      <w:r>
        <w:rPr>
          <w:sz w:val="28"/>
        </w:rPr>
        <w:t xml:space="preserve"> 1987 г</w:t>
      </w:r>
    </w:p>
    <w:p w:rsidR="0088195F" w:rsidRDefault="001542E0">
      <w:pPr>
        <w:numPr>
          <w:ilvl w:val="0"/>
          <w:numId w:val="8"/>
        </w:numPr>
        <w:spacing w:line="360" w:lineRule="auto"/>
        <w:rPr>
          <w:sz w:val="28"/>
        </w:rPr>
      </w:pPr>
      <w:r>
        <w:rPr>
          <w:sz w:val="28"/>
        </w:rPr>
        <w:t xml:space="preserve">О.И. Лавризина  </w:t>
      </w:r>
      <w:r>
        <w:rPr>
          <w:sz w:val="28"/>
          <w:lang w:val="en-US"/>
        </w:rPr>
        <w:t>“</w:t>
      </w:r>
      <w:r>
        <w:rPr>
          <w:sz w:val="28"/>
        </w:rPr>
        <w:t xml:space="preserve"> Анализ экономической деятельности  клиентов банка</w:t>
      </w:r>
      <w:r>
        <w:rPr>
          <w:sz w:val="28"/>
          <w:lang w:val="en-US"/>
        </w:rPr>
        <w:t>”</w:t>
      </w:r>
      <w:r>
        <w:rPr>
          <w:sz w:val="28"/>
        </w:rPr>
        <w:t xml:space="preserve"> Москва, 1996 г </w:t>
      </w:r>
      <w:bookmarkStart w:id="0" w:name="_GoBack"/>
      <w:bookmarkEnd w:id="0"/>
    </w:p>
    <w:sectPr w:rsidR="0088195F">
      <w:headerReference w:type="even" r:id="rId7"/>
      <w:headerReference w:type="default" r:id="rId8"/>
      <w:pgSz w:w="11906" w:h="16838"/>
      <w:pgMar w:top="1440" w:right="1274" w:bottom="1440" w:left="226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5F" w:rsidRDefault="001542E0">
      <w:r>
        <w:separator/>
      </w:r>
    </w:p>
  </w:endnote>
  <w:endnote w:type="continuationSeparator" w:id="0">
    <w:p w:rsidR="0088195F" w:rsidRDefault="0015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5F" w:rsidRDefault="001542E0">
      <w:r>
        <w:separator/>
      </w:r>
    </w:p>
  </w:footnote>
  <w:footnote w:type="continuationSeparator" w:id="0">
    <w:p w:rsidR="0088195F" w:rsidRDefault="00154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5F" w:rsidRDefault="001542E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8195F" w:rsidRDefault="0088195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5F" w:rsidRDefault="001542E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rsidR="0088195F" w:rsidRDefault="0088195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D3A39"/>
    <w:multiLevelType w:val="singleLevel"/>
    <w:tmpl w:val="CF1AB014"/>
    <w:lvl w:ilvl="0">
      <w:start w:val="2"/>
      <w:numFmt w:val="decimal"/>
      <w:lvlText w:val="%1"/>
      <w:lvlJc w:val="left"/>
      <w:pPr>
        <w:tabs>
          <w:tab w:val="num" w:pos="360"/>
        </w:tabs>
        <w:ind w:left="360" w:hanging="360"/>
      </w:pPr>
      <w:rPr>
        <w:rFonts w:hint="default"/>
      </w:rPr>
    </w:lvl>
  </w:abstractNum>
  <w:abstractNum w:abstractNumId="1">
    <w:nsid w:val="0D676023"/>
    <w:multiLevelType w:val="singleLevel"/>
    <w:tmpl w:val="B64290D8"/>
    <w:lvl w:ilvl="0">
      <w:start w:val="2"/>
      <w:numFmt w:val="decimal"/>
      <w:lvlText w:val="%1"/>
      <w:lvlJc w:val="left"/>
      <w:pPr>
        <w:tabs>
          <w:tab w:val="num" w:pos="450"/>
        </w:tabs>
        <w:ind w:left="450" w:hanging="360"/>
      </w:pPr>
      <w:rPr>
        <w:rFonts w:hint="default"/>
      </w:rPr>
    </w:lvl>
  </w:abstractNum>
  <w:abstractNum w:abstractNumId="2">
    <w:nsid w:val="0FEE603A"/>
    <w:multiLevelType w:val="multilevel"/>
    <w:tmpl w:val="C8DAF3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E03115C"/>
    <w:multiLevelType w:val="singleLevel"/>
    <w:tmpl w:val="49D02D20"/>
    <w:lvl w:ilvl="0">
      <w:start w:val="2"/>
      <w:numFmt w:val="decimal"/>
      <w:lvlText w:val="%1"/>
      <w:lvlJc w:val="left"/>
      <w:pPr>
        <w:tabs>
          <w:tab w:val="num" w:pos="450"/>
        </w:tabs>
        <w:ind w:left="450" w:hanging="360"/>
      </w:pPr>
      <w:rPr>
        <w:rFonts w:hint="default"/>
      </w:rPr>
    </w:lvl>
  </w:abstractNum>
  <w:abstractNum w:abstractNumId="4">
    <w:nsid w:val="27E071FE"/>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2F447401"/>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47CE702D"/>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61FC3985"/>
    <w:multiLevelType w:val="singleLevel"/>
    <w:tmpl w:val="E72C0D0A"/>
    <w:lvl w:ilvl="0">
      <w:start w:val="1997"/>
      <w:numFmt w:val="bullet"/>
      <w:lvlText w:val=""/>
      <w:lvlJc w:val="left"/>
      <w:pPr>
        <w:tabs>
          <w:tab w:val="num" w:pos="360"/>
        </w:tabs>
        <w:ind w:left="360" w:hanging="360"/>
      </w:pPr>
      <w:rPr>
        <w:rFonts w:ascii="Wingdings" w:hAnsi="Wingdings" w:hint="default"/>
      </w:rPr>
    </w:lvl>
  </w:abstractNum>
  <w:abstractNum w:abstractNumId="8">
    <w:nsid w:val="71412632"/>
    <w:multiLevelType w:val="singleLevel"/>
    <w:tmpl w:val="04190011"/>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0"/>
  </w:num>
  <w:num w:numId="4">
    <w:abstractNumId w:val="3"/>
  </w:num>
  <w:num w:numId="5">
    <w:abstractNumId w:val="4"/>
  </w:num>
  <w:num w:numId="6">
    <w:abstractNumId w:val="8"/>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2E0"/>
    <w:rsid w:val="001542E0"/>
    <w:rsid w:val="00274709"/>
    <w:rsid w:val="0088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B02D28D8-8D8B-4977-B232-EF7034F8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z w:val="28"/>
      <w:u w:val="single"/>
    </w:rPr>
  </w:style>
  <w:style w:type="paragraph" w:styleId="3">
    <w:name w:val="heading 3"/>
    <w:basedOn w:val="a"/>
    <w:next w:val="a"/>
    <w:qFormat/>
    <w:pPr>
      <w:keepNext/>
      <w:outlineLvl w:val="2"/>
    </w:pPr>
    <w:rPr>
      <w:sz w:val="28"/>
    </w:rPr>
  </w:style>
  <w:style w:type="paragraph" w:styleId="4">
    <w:name w:val="heading 4"/>
    <w:basedOn w:val="a"/>
    <w:next w:val="a"/>
    <w:qFormat/>
    <w:pPr>
      <w:keepNext/>
      <w:spacing w:line="360" w:lineRule="auto"/>
      <w:outlineLvl w:val="3"/>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spacing w:line="360" w:lineRule="auto"/>
      <w:ind w:left="90"/>
    </w:pPr>
    <w:rPr>
      <w:i/>
      <w:sz w:val="32"/>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4061</Words>
  <Characters>23154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 </Company>
  <LinksUpToDate>false</LinksUpToDate>
  <CharactersWithSpaces>27161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Гассиев Инал и Руха</dc:creator>
  <cp:keywords/>
  <cp:lastModifiedBy>admin</cp:lastModifiedBy>
  <cp:revision>2</cp:revision>
  <cp:lastPrinted>1999-04-08T19:02:00Z</cp:lastPrinted>
  <dcterms:created xsi:type="dcterms:W3CDTF">2014-04-03T02:57:00Z</dcterms:created>
  <dcterms:modified xsi:type="dcterms:W3CDTF">2014-04-03T02:57:00Z</dcterms:modified>
</cp:coreProperties>
</file>