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7F0" w:rsidRDefault="006637F0" w:rsidP="00686822">
      <w:pPr>
        <w:jc w:val="center"/>
        <w:rPr>
          <w:sz w:val="28"/>
          <w:szCs w:val="28"/>
        </w:rPr>
      </w:pPr>
    </w:p>
    <w:p w:rsidR="00686822" w:rsidRDefault="00686822" w:rsidP="006868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АГЕНТСТВО ПО ОБРАЗОВАНИЮ ГОУ ВПО </w:t>
      </w:r>
    </w:p>
    <w:p w:rsidR="00686822" w:rsidRDefault="00686822" w:rsidP="00686822">
      <w:pPr>
        <w:jc w:val="center"/>
        <w:rPr>
          <w:sz w:val="28"/>
          <w:szCs w:val="28"/>
        </w:rPr>
      </w:pPr>
      <w:r w:rsidRPr="00BE071C">
        <w:rPr>
          <w:sz w:val="28"/>
          <w:szCs w:val="28"/>
        </w:rPr>
        <w:t>“</w:t>
      </w:r>
      <w:r>
        <w:rPr>
          <w:sz w:val="28"/>
          <w:szCs w:val="28"/>
        </w:rPr>
        <w:t>УФИМСКИЙ ГОСУДАРСТВЕННЫЙ АВИАЦИОННЫЙ ТЕХНИЧЕСКИЙ УНИВЕРСИТЕТ</w:t>
      </w:r>
      <w:r w:rsidRPr="00BE071C">
        <w:rPr>
          <w:sz w:val="28"/>
          <w:szCs w:val="28"/>
        </w:rPr>
        <w:t>”</w:t>
      </w:r>
    </w:p>
    <w:p w:rsidR="00686822" w:rsidRDefault="00686822" w:rsidP="00686822">
      <w:pPr>
        <w:jc w:val="center"/>
        <w:rPr>
          <w:sz w:val="28"/>
          <w:szCs w:val="28"/>
        </w:rPr>
      </w:pPr>
    </w:p>
    <w:p w:rsidR="00686822" w:rsidRDefault="00686822" w:rsidP="00686822">
      <w:pPr>
        <w:pStyle w:val="1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E071C">
        <w:rPr>
          <w:rFonts w:ascii="Times New Roman" w:hAnsi="Times New Roman" w:cs="Times New Roman"/>
          <w:b w:val="0"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b w:val="0"/>
          <w:sz w:val="28"/>
          <w:szCs w:val="28"/>
        </w:rPr>
        <w:t>экономики предпринимательства</w:t>
      </w:r>
    </w:p>
    <w:p w:rsidR="00686822" w:rsidRDefault="00686822" w:rsidP="00686822"/>
    <w:p w:rsidR="00686822" w:rsidRDefault="00686822" w:rsidP="00686822"/>
    <w:p w:rsidR="00686822" w:rsidRDefault="00686822" w:rsidP="00686822"/>
    <w:p w:rsidR="00686822" w:rsidRDefault="00686822" w:rsidP="00686822">
      <w:pPr>
        <w:jc w:val="both"/>
        <w:rPr>
          <w:sz w:val="28"/>
          <w:szCs w:val="28"/>
        </w:rPr>
      </w:pPr>
    </w:p>
    <w:p w:rsidR="00686822" w:rsidRDefault="00686822" w:rsidP="00686822">
      <w:pPr>
        <w:jc w:val="both"/>
        <w:rPr>
          <w:sz w:val="28"/>
          <w:szCs w:val="28"/>
        </w:rPr>
      </w:pPr>
    </w:p>
    <w:p w:rsidR="00686822" w:rsidRDefault="00686822" w:rsidP="00686822">
      <w:pPr>
        <w:jc w:val="both"/>
        <w:rPr>
          <w:sz w:val="28"/>
          <w:szCs w:val="28"/>
        </w:rPr>
      </w:pPr>
    </w:p>
    <w:p w:rsidR="00686822" w:rsidRDefault="00686822" w:rsidP="00686822">
      <w:pPr>
        <w:jc w:val="both"/>
        <w:rPr>
          <w:sz w:val="28"/>
          <w:szCs w:val="28"/>
        </w:rPr>
      </w:pPr>
    </w:p>
    <w:p w:rsidR="00686822" w:rsidRDefault="00686822" w:rsidP="00686822">
      <w:pPr>
        <w:jc w:val="both"/>
        <w:rPr>
          <w:sz w:val="28"/>
          <w:szCs w:val="28"/>
        </w:rPr>
      </w:pPr>
    </w:p>
    <w:p w:rsidR="00686822" w:rsidRDefault="00686822" w:rsidP="00686822">
      <w:pPr>
        <w:jc w:val="center"/>
        <w:rPr>
          <w:sz w:val="28"/>
          <w:szCs w:val="28"/>
        </w:rPr>
      </w:pPr>
    </w:p>
    <w:p w:rsidR="00686822" w:rsidRPr="00765252" w:rsidRDefault="00686822" w:rsidP="00686822">
      <w:pPr>
        <w:jc w:val="center"/>
        <w:rPr>
          <w:b/>
          <w:sz w:val="52"/>
          <w:szCs w:val="52"/>
        </w:rPr>
      </w:pPr>
      <w:r w:rsidRPr="00765252">
        <w:rPr>
          <w:b/>
          <w:sz w:val="52"/>
          <w:szCs w:val="52"/>
        </w:rPr>
        <w:t>КУРСОВАЯ РАБОТА</w:t>
      </w:r>
    </w:p>
    <w:p w:rsidR="00686822" w:rsidRDefault="00686822" w:rsidP="00686822">
      <w:pPr>
        <w:jc w:val="center"/>
      </w:pPr>
      <w:r w:rsidRPr="00BE071C">
        <w:t>ПО ДИСЦИПЛИНЕ “</w:t>
      </w:r>
      <w:r w:rsidRPr="00686822">
        <w:rPr>
          <w:szCs w:val="28"/>
        </w:rPr>
        <w:t xml:space="preserve"> </w:t>
      </w:r>
      <w:r>
        <w:rPr>
          <w:szCs w:val="28"/>
        </w:rPr>
        <w:t>АНАЛИЗ И ДИАГНОСТИКА ФИНАНСОВО-ХОЗЯЙСТВЕННОЙ ДЕЯТЕЛЬНОСТИ ПРЕДПРИЯТИЯ</w:t>
      </w:r>
      <w:r w:rsidRPr="00BE071C">
        <w:t>” НА ТЕМУ:</w:t>
      </w:r>
    </w:p>
    <w:p w:rsidR="00686822" w:rsidRDefault="00686822" w:rsidP="00686822">
      <w:pPr>
        <w:jc w:val="center"/>
      </w:pPr>
    </w:p>
    <w:p w:rsidR="00686822" w:rsidRPr="00686822" w:rsidRDefault="00686822" w:rsidP="00686822">
      <w:pPr>
        <w:jc w:val="center"/>
        <w:rPr>
          <w:b/>
          <w:sz w:val="36"/>
          <w:szCs w:val="36"/>
        </w:rPr>
      </w:pPr>
      <w:r w:rsidRPr="00686822">
        <w:rPr>
          <w:b/>
          <w:sz w:val="36"/>
          <w:szCs w:val="36"/>
        </w:rPr>
        <w:t>АНАЛИЗ И ДИАГНОСТИКА ФИНАНСОВО-ХОЗЯЙСТВЕННОЙ ДЕЯТЕЛЬНОСТИ ПРЕДПРИЯТИЯ</w:t>
      </w:r>
    </w:p>
    <w:p w:rsidR="00686822" w:rsidRPr="00405850" w:rsidRDefault="00686822" w:rsidP="0068682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НА ПРИМЕРЕ ОАО </w:t>
      </w:r>
      <w:r w:rsidRPr="00405850">
        <w:rPr>
          <w:b/>
          <w:sz w:val="36"/>
          <w:szCs w:val="36"/>
        </w:rPr>
        <w:t>“</w:t>
      </w:r>
      <w:r w:rsidR="007F595D">
        <w:rPr>
          <w:b/>
          <w:sz w:val="36"/>
          <w:szCs w:val="36"/>
        </w:rPr>
        <w:t>УФАКРАН</w:t>
      </w:r>
      <w:r w:rsidRPr="00405850">
        <w:rPr>
          <w:b/>
          <w:sz w:val="36"/>
          <w:szCs w:val="36"/>
        </w:rPr>
        <w:t xml:space="preserve"> ”</w:t>
      </w:r>
    </w:p>
    <w:p w:rsidR="00686822" w:rsidRDefault="00686822" w:rsidP="00686822">
      <w:pPr>
        <w:jc w:val="center"/>
        <w:rPr>
          <w:sz w:val="28"/>
          <w:szCs w:val="28"/>
        </w:rPr>
      </w:pPr>
    </w:p>
    <w:p w:rsidR="00686822" w:rsidRDefault="00686822" w:rsidP="00686822">
      <w:pPr>
        <w:jc w:val="center"/>
        <w:rPr>
          <w:sz w:val="28"/>
          <w:szCs w:val="28"/>
        </w:rPr>
      </w:pPr>
    </w:p>
    <w:p w:rsidR="00686822" w:rsidRDefault="00686822" w:rsidP="00686822">
      <w:pPr>
        <w:jc w:val="center"/>
        <w:rPr>
          <w:sz w:val="28"/>
          <w:szCs w:val="28"/>
        </w:rPr>
      </w:pPr>
    </w:p>
    <w:p w:rsidR="00686822" w:rsidRDefault="00686822" w:rsidP="00686822">
      <w:pPr>
        <w:jc w:val="center"/>
        <w:rPr>
          <w:sz w:val="28"/>
          <w:szCs w:val="28"/>
        </w:rPr>
      </w:pPr>
    </w:p>
    <w:p w:rsidR="00686822" w:rsidRPr="00765252" w:rsidRDefault="00686822" w:rsidP="00686822">
      <w:pPr>
        <w:jc w:val="both"/>
        <w:rPr>
          <w:b/>
          <w:sz w:val="28"/>
          <w:szCs w:val="28"/>
        </w:rPr>
      </w:pPr>
      <w:r w:rsidRPr="00765252">
        <w:rPr>
          <w:b/>
          <w:sz w:val="28"/>
          <w:szCs w:val="28"/>
        </w:rPr>
        <w:t xml:space="preserve">                                                                                ВЫПОЛНИЛА:</w:t>
      </w:r>
    </w:p>
    <w:p w:rsidR="00686822" w:rsidRDefault="00872EEE" w:rsidP="00686822">
      <w:pPr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Студент</w:t>
      </w:r>
      <w:r w:rsidR="0068682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686822">
        <w:rPr>
          <w:sz w:val="28"/>
          <w:szCs w:val="28"/>
        </w:rPr>
        <w:t xml:space="preserve"> курса Института</w:t>
      </w:r>
    </w:p>
    <w:p w:rsidR="00686822" w:rsidRDefault="00686822" w:rsidP="006868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экономики</w:t>
      </w:r>
    </w:p>
    <w:p w:rsidR="00686822" w:rsidRDefault="00686822" w:rsidP="00686822">
      <w:pPr>
        <w:ind w:firstLine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предпринимательства</w:t>
      </w:r>
    </w:p>
    <w:p w:rsidR="00686822" w:rsidRDefault="00686822" w:rsidP="00686822">
      <w:pPr>
        <w:ind w:firstLine="5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группы ЭУП – </w:t>
      </w:r>
      <w:r w:rsidR="00872EEE">
        <w:rPr>
          <w:sz w:val="28"/>
          <w:szCs w:val="28"/>
        </w:rPr>
        <w:t>309</w:t>
      </w:r>
    </w:p>
    <w:p w:rsidR="00686822" w:rsidRDefault="00872EEE" w:rsidP="00686822">
      <w:pPr>
        <w:ind w:firstLine="5580"/>
        <w:jc w:val="both"/>
        <w:rPr>
          <w:sz w:val="28"/>
          <w:szCs w:val="28"/>
        </w:rPr>
      </w:pPr>
      <w:r>
        <w:rPr>
          <w:sz w:val="28"/>
          <w:szCs w:val="28"/>
        </w:rPr>
        <w:t>Кугашев А.Ф.</w:t>
      </w:r>
    </w:p>
    <w:p w:rsidR="00686822" w:rsidRDefault="00686822" w:rsidP="00686822">
      <w:pPr>
        <w:ind w:firstLine="5580"/>
        <w:jc w:val="both"/>
        <w:rPr>
          <w:sz w:val="28"/>
          <w:szCs w:val="28"/>
        </w:rPr>
      </w:pPr>
      <w:r w:rsidRPr="00765252">
        <w:rPr>
          <w:b/>
          <w:sz w:val="28"/>
          <w:szCs w:val="28"/>
        </w:rPr>
        <w:t>ПРОВЕРИЛ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686822" w:rsidRDefault="00872EEE" w:rsidP="00686822">
      <w:pPr>
        <w:ind w:firstLine="5580"/>
        <w:jc w:val="both"/>
        <w:rPr>
          <w:sz w:val="28"/>
          <w:szCs w:val="28"/>
        </w:rPr>
      </w:pPr>
      <w:r>
        <w:rPr>
          <w:sz w:val="28"/>
          <w:szCs w:val="28"/>
        </w:rPr>
        <w:t>Романова О.В.</w:t>
      </w:r>
    </w:p>
    <w:p w:rsidR="00686822" w:rsidRDefault="00686822" w:rsidP="00686822">
      <w:pPr>
        <w:jc w:val="center"/>
        <w:rPr>
          <w:sz w:val="28"/>
          <w:szCs w:val="28"/>
        </w:rPr>
      </w:pPr>
    </w:p>
    <w:p w:rsidR="00686822" w:rsidRDefault="00686822" w:rsidP="00686822">
      <w:pPr>
        <w:jc w:val="center"/>
        <w:rPr>
          <w:sz w:val="28"/>
          <w:szCs w:val="28"/>
        </w:rPr>
      </w:pPr>
    </w:p>
    <w:p w:rsidR="00686822" w:rsidRDefault="00686822" w:rsidP="00686822">
      <w:pPr>
        <w:jc w:val="center"/>
        <w:rPr>
          <w:sz w:val="28"/>
          <w:szCs w:val="28"/>
        </w:rPr>
      </w:pPr>
    </w:p>
    <w:p w:rsidR="00686822" w:rsidRDefault="00686822" w:rsidP="00686822">
      <w:pPr>
        <w:jc w:val="center"/>
        <w:rPr>
          <w:sz w:val="28"/>
          <w:szCs w:val="28"/>
        </w:rPr>
      </w:pPr>
    </w:p>
    <w:p w:rsidR="00686822" w:rsidRDefault="00686822" w:rsidP="00686822">
      <w:pPr>
        <w:jc w:val="center"/>
        <w:rPr>
          <w:sz w:val="28"/>
          <w:szCs w:val="28"/>
        </w:rPr>
      </w:pPr>
    </w:p>
    <w:p w:rsidR="00872EEE" w:rsidRDefault="00872EEE" w:rsidP="00686822">
      <w:pPr>
        <w:jc w:val="center"/>
        <w:rPr>
          <w:sz w:val="28"/>
          <w:szCs w:val="28"/>
        </w:rPr>
      </w:pPr>
    </w:p>
    <w:p w:rsidR="00686822" w:rsidRDefault="00686822" w:rsidP="00686822">
      <w:pPr>
        <w:jc w:val="center"/>
        <w:rPr>
          <w:sz w:val="28"/>
          <w:szCs w:val="28"/>
        </w:rPr>
      </w:pPr>
    </w:p>
    <w:p w:rsidR="00686822" w:rsidRDefault="00686822" w:rsidP="00686822">
      <w:pPr>
        <w:jc w:val="center"/>
        <w:rPr>
          <w:sz w:val="28"/>
          <w:szCs w:val="28"/>
        </w:rPr>
      </w:pPr>
    </w:p>
    <w:p w:rsidR="00686822" w:rsidRDefault="009D042A" w:rsidP="0068682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Уфа-20</w:t>
      </w:r>
      <w:r>
        <w:rPr>
          <w:sz w:val="28"/>
          <w:szCs w:val="28"/>
          <w:lang w:val="en-US"/>
        </w:rPr>
        <w:t>10</w:t>
      </w:r>
      <w:r w:rsidR="00686822">
        <w:rPr>
          <w:sz w:val="28"/>
          <w:szCs w:val="28"/>
        </w:rPr>
        <w:t>г.</w:t>
      </w:r>
    </w:p>
    <w:p w:rsidR="00686822" w:rsidRPr="009F231D" w:rsidRDefault="00B8061E" w:rsidP="00686822">
      <w:pPr>
        <w:jc w:val="center"/>
        <w:rPr>
          <w:rFonts w:ascii="Arial" w:hAnsi="Arial" w:cs="Arial"/>
          <w:b/>
          <w:sz w:val="28"/>
          <w:szCs w:val="28"/>
        </w:rPr>
      </w:pPr>
      <w:r w:rsidRPr="009F231D">
        <w:rPr>
          <w:rFonts w:ascii="Arial" w:hAnsi="Arial" w:cs="Arial"/>
          <w:b/>
          <w:sz w:val="28"/>
          <w:szCs w:val="28"/>
        </w:rPr>
        <w:t>Содержание:</w:t>
      </w:r>
    </w:p>
    <w:p w:rsidR="00B8061E" w:rsidRPr="006F0439" w:rsidRDefault="00B8061E" w:rsidP="00B8061E">
      <w:pPr>
        <w:ind w:firstLine="900"/>
        <w:jc w:val="both"/>
        <w:rPr>
          <w:b/>
          <w:sz w:val="28"/>
          <w:szCs w:val="28"/>
          <w:lang w:val="en-US"/>
        </w:rPr>
      </w:pPr>
      <w:r w:rsidRPr="009F231D">
        <w:rPr>
          <w:b/>
          <w:sz w:val="28"/>
          <w:szCs w:val="28"/>
        </w:rPr>
        <w:t>Введение</w:t>
      </w:r>
      <w:r w:rsidR="006F0439">
        <w:rPr>
          <w:b/>
          <w:sz w:val="28"/>
          <w:szCs w:val="28"/>
          <w:lang w:val="en-US"/>
        </w:rPr>
        <w:t>………………………………………………………………..3</w:t>
      </w:r>
    </w:p>
    <w:p w:rsidR="00B8061E" w:rsidRDefault="00B8061E" w:rsidP="009F231D">
      <w:pPr>
        <w:pStyle w:val="a4"/>
        <w:spacing w:line="240" w:lineRule="auto"/>
        <w:ind w:firstLine="900"/>
      </w:pPr>
      <w:r w:rsidRPr="009F231D">
        <w:rPr>
          <w:b/>
        </w:rPr>
        <w:t>1.Введение в анализ финансово-хозяйственной деятельности предприятия</w:t>
      </w:r>
      <w:r>
        <w:t>:</w:t>
      </w:r>
    </w:p>
    <w:p w:rsidR="00B8061E" w:rsidRPr="008940FE" w:rsidRDefault="00B8061E" w:rsidP="00B8061E">
      <w:pPr>
        <w:pStyle w:val="a4"/>
        <w:numPr>
          <w:ilvl w:val="1"/>
          <w:numId w:val="1"/>
        </w:numPr>
        <w:tabs>
          <w:tab w:val="num" w:pos="0"/>
        </w:tabs>
        <w:spacing w:line="240" w:lineRule="auto"/>
        <w:ind w:left="0" w:firstLine="900"/>
        <w:jc w:val="left"/>
      </w:pPr>
      <w:r w:rsidRPr="008940FE">
        <w:t>Общая характеристика анализа финансово-хозяйственной  деятельности предприятия;………………………………………</w:t>
      </w:r>
      <w:r w:rsidR="006F0439">
        <w:t>…</w:t>
      </w:r>
      <w:r w:rsidR="006F0439" w:rsidRPr="006F0439">
        <w:t>…………..4</w:t>
      </w:r>
    </w:p>
    <w:p w:rsidR="00B8061E" w:rsidRPr="00726AA0" w:rsidRDefault="00B8061E" w:rsidP="000D5B51">
      <w:pPr>
        <w:pStyle w:val="a4"/>
        <w:numPr>
          <w:ilvl w:val="1"/>
          <w:numId w:val="1"/>
        </w:numPr>
        <w:tabs>
          <w:tab w:val="clear" w:pos="735"/>
          <w:tab w:val="num" w:pos="0"/>
        </w:tabs>
        <w:spacing w:line="240" w:lineRule="auto"/>
        <w:ind w:left="0" w:firstLine="900"/>
        <w:jc w:val="left"/>
        <w:rPr>
          <w:color w:val="339966"/>
        </w:rPr>
      </w:pPr>
      <w:r w:rsidRPr="008940FE">
        <w:t>Краткая экономическая характеристика предприятия “</w:t>
      </w:r>
      <w:r w:rsidR="007F595D">
        <w:t>УФАКРАН</w:t>
      </w:r>
      <w:r w:rsidRPr="008940FE">
        <w:t>”………………………………………………………………</w:t>
      </w:r>
      <w:r w:rsidR="006F0439">
        <w:t>…</w:t>
      </w:r>
      <w:r w:rsidR="006F0439" w:rsidRPr="006F0439">
        <w:t>……8</w:t>
      </w:r>
    </w:p>
    <w:p w:rsidR="00B8061E" w:rsidRPr="006F0439" w:rsidRDefault="00B8061E" w:rsidP="009F231D">
      <w:pPr>
        <w:pStyle w:val="a4"/>
        <w:spacing w:line="240" w:lineRule="auto"/>
        <w:ind w:firstLine="900"/>
        <w:jc w:val="left"/>
      </w:pPr>
      <w:r w:rsidRPr="009F231D">
        <w:rPr>
          <w:b/>
        </w:rPr>
        <w:t>2.Комплексный анализ итогов деятельности и состояния предприятия “</w:t>
      </w:r>
      <w:r w:rsidR="007F595D">
        <w:rPr>
          <w:b/>
        </w:rPr>
        <w:t>УФАКРАН</w:t>
      </w:r>
      <w:r w:rsidRPr="009F231D">
        <w:rPr>
          <w:b/>
        </w:rPr>
        <w:t>”</w:t>
      </w:r>
      <w:r w:rsidR="006F0439">
        <w:t>…………………………………………………………………….</w:t>
      </w:r>
      <w:r w:rsidR="006F0439" w:rsidRPr="006F0439">
        <w:t>10</w:t>
      </w:r>
    </w:p>
    <w:p w:rsidR="00B8061E" w:rsidRPr="006F0439" w:rsidRDefault="008940FE" w:rsidP="00B8061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061E" w:rsidRPr="008940FE">
        <w:rPr>
          <w:sz w:val="28"/>
          <w:szCs w:val="28"/>
        </w:rPr>
        <w:t>2.1 Общий обзор экономического и финансового положения организ</w:t>
      </w:r>
      <w:r w:rsidR="006F0439">
        <w:rPr>
          <w:sz w:val="28"/>
          <w:szCs w:val="28"/>
        </w:rPr>
        <w:t>ации………………………………………………………………………</w:t>
      </w:r>
      <w:r w:rsidR="006F0439" w:rsidRPr="006F0439">
        <w:rPr>
          <w:sz w:val="28"/>
          <w:szCs w:val="28"/>
        </w:rPr>
        <w:t>10</w:t>
      </w:r>
    </w:p>
    <w:p w:rsidR="00B8061E" w:rsidRPr="006F0439" w:rsidRDefault="008940FE" w:rsidP="008940FE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8061E" w:rsidRPr="008940FE">
        <w:rPr>
          <w:sz w:val="28"/>
          <w:szCs w:val="28"/>
        </w:rPr>
        <w:t>2.1.1 Характеристика направленности финансово-хозяйственной деятельности……………………………………………………</w:t>
      </w:r>
      <w:r w:rsidR="006F0439" w:rsidRPr="006F0439">
        <w:rPr>
          <w:sz w:val="28"/>
          <w:szCs w:val="28"/>
        </w:rPr>
        <w:t xml:space="preserve">………………  </w:t>
      </w:r>
      <w:r w:rsidR="006F0439">
        <w:rPr>
          <w:sz w:val="28"/>
          <w:szCs w:val="28"/>
          <w:lang w:val="en-US"/>
        </w:rPr>
        <w:t>1</w:t>
      </w:r>
      <w:r w:rsidR="006F0439" w:rsidRPr="006F0439">
        <w:rPr>
          <w:sz w:val="28"/>
          <w:szCs w:val="28"/>
        </w:rPr>
        <w:t>1</w:t>
      </w:r>
    </w:p>
    <w:p w:rsidR="00B8061E" w:rsidRPr="006F0439" w:rsidRDefault="008940FE" w:rsidP="008940FE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8061E" w:rsidRPr="008940FE">
        <w:rPr>
          <w:b/>
          <w:sz w:val="28"/>
          <w:szCs w:val="28"/>
        </w:rPr>
        <w:t>2.2 Анализ финансово-хозяйственного состояния предприятия</w:t>
      </w:r>
      <w:r w:rsidR="00B8061E" w:rsidRPr="008940FE">
        <w:rPr>
          <w:sz w:val="28"/>
          <w:szCs w:val="28"/>
        </w:rPr>
        <w:t>……</w:t>
      </w:r>
      <w:r w:rsidR="006F0439">
        <w:rPr>
          <w:sz w:val="28"/>
          <w:szCs w:val="28"/>
        </w:rPr>
        <w:t>…</w:t>
      </w:r>
      <w:r w:rsidR="006F0439" w:rsidRPr="006F0439">
        <w:rPr>
          <w:sz w:val="28"/>
          <w:szCs w:val="28"/>
        </w:rPr>
        <w:t>……………………………………………………………11</w:t>
      </w:r>
    </w:p>
    <w:p w:rsidR="00B8061E" w:rsidRPr="006F0439" w:rsidRDefault="008940FE" w:rsidP="008940FE">
      <w:pPr>
        <w:rPr>
          <w:sz w:val="28"/>
          <w:szCs w:val="28"/>
        </w:rPr>
      </w:pPr>
      <w:r w:rsidRPr="008940F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B8061E" w:rsidRPr="008940FE">
        <w:rPr>
          <w:sz w:val="28"/>
          <w:szCs w:val="28"/>
        </w:rPr>
        <w:t>2.2.1 Оценка имущественного положения……………………</w:t>
      </w:r>
      <w:r w:rsidR="006F0439">
        <w:rPr>
          <w:sz w:val="28"/>
          <w:szCs w:val="28"/>
        </w:rPr>
        <w:t>…</w:t>
      </w:r>
      <w:r w:rsidR="006F0439" w:rsidRPr="006F0439">
        <w:rPr>
          <w:sz w:val="28"/>
          <w:szCs w:val="28"/>
        </w:rPr>
        <w:t>……..11</w:t>
      </w:r>
    </w:p>
    <w:p w:rsidR="00B8061E" w:rsidRPr="006F0439" w:rsidRDefault="008940FE" w:rsidP="008940FE">
      <w:pPr>
        <w:rPr>
          <w:sz w:val="28"/>
          <w:szCs w:val="28"/>
        </w:rPr>
      </w:pPr>
      <w:r w:rsidRPr="008940F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B8061E" w:rsidRPr="008940FE">
        <w:rPr>
          <w:sz w:val="28"/>
          <w:szCs w:val="28"/>
        </w:rPr>
        <w:t xml:space="preserve">2.2.1.1 Анализ финансовой структуры </w:t>
      </w:r>
      <w:r w:rsidR="00726AA0" w:rsidRPr="008940FE">
        <w:rPr>
          <w:sz w:val="28"/>
          <w:szCs w:val="28"/>
        </w:rPr>
        <w:t xml:space="preserve"> и динамики </w:t>
      </w:r>
      <w:r w:rsidR="006F0439">
        <w:rPr>
          <w:sz w:val="28"/>
          <w:szCs w:val="28"/>
        </w:rPr>
        <w:t>баланса…………</w:t>
      </w:r>
      <w:r w:rsidR="006F0439" w:rsidRPr="006F0439">
        <w:rPr>
          <w:sz w:val="28"/>
          <w:szCs w:val="28"/>
        </w:rPr>
        <w:t>14</w:t>
      </w:r>
    </w:p>
    <w:p w:rsidR="008940FE" w:rsidRPr="006F0439" w:rsidRDefault="008940FE" w:rsidP="008940FE">
      <w:pPr>
        <w:rPr>
          <w:sz w:val="28"/>
          <w:szCs w:val="28"/>
        </w:rPr>
      </w:pPr>
      <w:r w:rsidRPr="008940FE">
        <w:rPr>
          <w:sz w:val="28"/>
          <w:szCs w:val="28"/>
        </w:rPr>
        <w:t xml:space="preserve">           </w:t>
      </w:r>
      <w:r w:rsidR="00B8061E" w:rsidRPr="008940FE">
        <w:rPr>
          <w:sz w:val="28"/>
          <w:szCs w:val="28"/>
        </w:rPr>
        <w:t>2.2.2Оценка финансового положения</w:t>
      </w:r>
      <w:r w:rsidR="009F231D" w:rsidRPr="008940FE">
        <w:rPr>
          <w:sz w:val="28"/>
          <w:szCs w:val="28"/>
        </w:rPr>
        <w:t>………………………</w:t>
      </w:r>
      <w:r w:rsidR="006F0439">
        <w:rPr>
          <w:sz w:val="28"/>
          <w:szCs w:val="28"/>
        </w:rPr>
        <w:t>…</w:t>
      </w:r>
      <w:r w:rsidR="006F0439" w:rsidRPr="006F0439">
        <w:rPr>
          <w:sz w:val="28"/>
          <w:szCs w:val="28"/>
        </w:rPr>
        <w:t>………..20</w:t>
      </w:r>
    </w:p>
    <w:p w:rsidR="00B8061E" w:rsidRPr="006F0439" w:rsidRDefault="008940FE" w:rsidP="008940FE">
      <w:pPr>
        <w:rPr>
          <w:sz w:val="28"/>
          <w:szCs w:val="28"/>
        </w:rPr>
      </w:pPr>
      <w:r w:rsidRPr="008940FE">
        <w:rPr>
          <w:sz w:val="28"/>
          <w:szCs w:val="28"/>
        </w:rPr>
        <w:t xml:space="preserve">           </w:t>
      </w:r>
      <w:r w:rsidR="00B8061E" w:rsidRPr="008940FE">
        <w:rPr>
          <w:sz w:val="28"/>
          <w:szCs w:val="28"/>
        </w:rPr>
        <w:t>2.2.2.1 Анализ ликвидности фирмы</w:t>
      </w:r>
      <w:r w:rsidR="009F231D" w:rsidRPr="008940FE">
        <w:rPr>
          <w:sz w:val="28"/>
          <w:szCs w:val="28"/>
        </w:rPr>
        <w:t>……………………</w:t>
      </w:r>
      <w:r w:rsidR="006F0439">
        <w:rPr>
          <w:sz w:val="28"/>
          <w:szCs w:val="28"/>
        </w:rPr>
        <w:t>…</w:t>
      </w:r>
      <w:r w:rsidR="006F0439" w:rsidRPr="006F0439">
        <w:rPr>
          <w:sz w:val="28"/>
          <w:szCs w:val="28"/>
        </w:rPr>
        <w:t>…………….20</w:t>
      </w:r>
    </w:p>
    <w:p w:rsidR="006F0439" w:rsidRDefault="006F0439" w:rsidP="006F0439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F0439">
        <w:rPr>
          <w:sz w:val="28"/>
          <w:szCs w:val="28"/>
        </w:rPr>
        <w:t xml:space="preserve">2.2.2.2 </w:t>
      </w:r>
      <w:r>
        <w:rPr>
          <w:sz w:val="28"/>
          <w:szCs w:val="28"/>
        </w:rPr>
        <w:t>Анализ ликвидности баланса…………………………………..</w:t>
      </w:r>
      <w:r w:rsidR="00E26F0A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</w:p>
    <w:p w:rsidR="006F0439" w:rsidRDefault="00E26F0A" w:rsidP="00E26F0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F0439">
        <w:rPr>
          <w:sz w:val="28"/>
          <w:szCs w:val="28"/>
        </w:rPr>
        <w:t>2.2.2.3 Оценка удовлетворенной (неудовлетворенной) структуры баланса……………………………………………………………………………29</w:t>
      </w:r>
    </w:p>
    <w:p w:rsidR="006F0439" w:rsidRDefault="00E26F0A" w:rsidP="00E26F0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F0439">
        <w:rPr>
          <w:sz w:val="28"/>
          <w:szCs w:val="28"/>
        </w:rPr>
        <w:t xml:space="preserve">2.2.2.4 Оценка динамики </w:t>
      </w:r>
      <w:r>
        <w:rPr>
          <w:sz w:val="28"/>
          <w:szCs w:val="28"/>
        </w:rPr>
        <w:t>оборотных</w:t>
      </w:r>
      <w:r w:rsidR="006F0439">
        <w:rPr>
          <w:sz w:val="28"/>
          <w:szCs w:val="28"/>
        </w:rPr>
        <w:t xml:space="preserve"> ак</w:t>
      </w:r>
      <w:r>
        <w:rPr>
          <w:sz w:val="28"/>
          <w:szCs w:val="28"/>
        </w:rPr>
        <w:t>тивов, сгруппированных по степени риска…………………………………………………………………….30</w:t>
      </w:r>
    </w:p>
    <w:p w:rsidR="00E26F0A" w:rsidRDefault="00E26F0A" w:rsidP="00E26F0A">
      <w:pPr>
        <w:rPr>
          <w:sz w:val="28"/>
          <w:szCs w:val="28"/>
        </w:rPr>
      </w:pPr>
      <w:r>
        <w:rPr>
          <w:sz w:val="28"/>
          <w:szCs w:val="28"/>
        </w:rPr>
        <w:t xml:space="preserve">           2.2.2.5 Анализ состояния дебиторской и кредиторской задолжности  33</w:t>
      </w:r>
    </w:p>
    <w:p w:rsidR="00E26F0A" w:rsidRPr="006F0439" w:rsidRDefault="00E26F0A" w:rsidP="00E26F0A">
      <w:pPr>
        <w:rPr>
          <w:sz w:val="28"/>
          <w:szCs w:val="28"/>
        </w:rPr>
      </w:pPr>
      <w:r>
        <w:rPr>
          <w:sz w:val="28"/>
          <w:szCs w:val="28"/>
        </w:rPr>
        <w:t xml:space="preserve">           2.2.2.6 Оборачиваемость оборотных активов ………………………..   36 </w:t>
      </w:r>
    </w:p>
    <w:p w:rsidR="008940FE" w:rsidRPr="008940FE" w:rsidRDefault="008940FE" w:rsidP="008940FE">
      <w:pPr>
        <w:pStyle w:val="a4"/>
        <w:spacing w:line="240" w:lineRule="auto"/>
        <w:jc w:val="left"/>
      </w:pPr>
      <w:r w:rsidRPr="008940FE">
        <w:t xml:space="preserve"> </w:t>
      </w:r>
      <w:r w:rsidR="00E26F0A">
        <w:t>2.2.2.7</w:t>
      </w:r>
      <w:r w:rsidR="00B8061E" w:rsidRPr="008940FE">
        <w:t xml:space="preserve"> Анализ финансовой устойчивости</w:t>
      </w:r>
      <w:r w:rsidR="009F231D" w:rsidRPr="008940FE">
        <w:t>…………………</w:t>
      </w:r>
      <w:r w:rsidR="00E26F0A">
        <w:t>……………38</w:t>
      </w:r>
    </w:p>
    <w:p w:rsidR="009F231D" w:rsidRPr="00E26F0A" w:rsidRDefault="008940FE" w:rsidP="008940FE">
      <w:pPr>
        <w:pStyle w:val="a4"/>
        <w:spacing w:line="240" w:lineRule="auto"/>
        <w:rPr>
          <w:szCs w:val="28"/>
        </w:rPr>
      </w:pPr>
      <w:r w:rsidRPr="008940FE">
        <w:t xml:space="preserve"> </w:t>
      </w:r>
      <w:r w:rsidR="009F231D" w:rsidRPr="008940FE">
        <w:t>2.2.3 Оценка результативности финансово-хозяйственной деятельности организации ……………………………………………</w:t>
      </w:r>
      <w:r w:rsidR="00E26F0A">
        <w:t>…</w:t>
      </w:r>
      <w:r w:rsidR="00E26F0A" w:rsidRPr="00E26F0A">
        <w:t>……   44</w:t>
      </w:r>
    </w:p>
    <w:p w:rsidR="009F231D" w:rsidRPr="00E26F0A" w:rsidRDefault="008940FE" w:rsidP="008940FE">
      <w:pPr>
        <w:rPr>
          <w:sz w:val="28"/>
          <w:szCs w:val="28"/>
        </w:rPr>
      </w:pPr>
      <w:r w:rsidRPr="008940FE">
        <w:rPr>
          <w:sz w:val="28"/>
          <w:szCs w:val="28"/>
        </w:rPr>
        <w:t xml:space="preserve">            </w:t>
      </w:r>
      <w:r w:rsidR="009F231D" w:rsidRPr="008940FE">
        <w:rPr>
          <w:sz w:val="28"/>
          <w:szCs w:val="28"/>
        </w:rPr>
        <w:t>2.2.3.1 Анализ деловой активности……………………</w:t>
      </w:r>
      <w:r w:rsidR="00E26F0A">
        <w:rPr>
          <w:sz w:val="28"/>
          <w:szCs w:val="28"/>
        </w:rPr>
        <w:t>…</w:t>
      </w:r>
      <w:r w:rsidR="00E26F0A" w:rsidRPr="00E26F0A">
        <w:rPr>
          <w:sz w:val="28"/>
          <w:szCs w:val="28"/>
        </w:rPr>
        <w:t>…………… 44</w:t>
      </w:r>
    </w:p>
    <w:p w:rsidR="009F231D" w:rsidRPr="00E26F0A" w:rsidRDefault="008940FE" w:rsidP="008940FE">
      <w:pPr>
        <w:rPr>
          <w:sz w:val="28"/>
          <w:szCs w:val="28"/>
        </w:rPr>
      </w:pPr>
      <w:r w:rsidRPr="008940FE">
        <w:rPr>
          <w:sz w:val="28"/>
          <w:szCs w:val="28"/>
        </w:rPr>
        <w:t xml:space="preserve">            </w:t>
      </w:r>
      <w:r w:rsidR="009F231D" w:rsidRPr="008940FE">
        <w:rPr>
          <w:sz w:val="28"/>
          <w:szCs w:val="28"/>
        </w:rPr>
        <w:t>2.2.3.2 Анализ рентабельности……………………………</w:t>
      </w:r>
      <w:r w:rsidR="00E26F0A" w:rsidRPr="00E26F0A">
        <w:rPr>
          <w:sz w:val="28"/>
          <w:szCs w:val="28"/>
        </w:rPr>
        <w:t>…………….46</w:t>
      </w:r>
    </w:p>
    <w:p w:rsidR="00E26F0A" w:rsidRDefault="00E26F0A" w:rsidP="00E26F0A">
      <w:pPr>
        <w:ind w:firstLine="90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2.2.3.3 </w:t>
      </w:r>
      <w:r>
        <w:rPr>
          <w:sz w:val="28"/>
          <w:szCs w:val="28"/>
        </w:rPr>
        <w:t>Анализ расходов и доходов ……………………………………49</w:t>
      </w:r>
    </w:p>
    <w:p w:rsidR="00E26F0A" w:rsidRDefault="00E26F0A" w:rsidP="00E26F0A">
      <w:pPr>
        <w:ind w:firstLine="900"/>
        <w:rPr>
          <w:sz w:val="28"/>
          <w:szCs w:val="28"/>
        </w:rPr>
      </w:pPr>
      <w:r>
        <w:rPr>
          <w:sz w:val="28"/>
          <w:szCs w:val="28"/>
        </w:rPr>
        <w:t>2.2.3.4 Анализ прибылей и убытков…………………………………   53</w:t>
      </w:r>
    </w:p>
    <w:p w:rsidR="00E26F0A" w:rsidRPr="00E26F0A" w:rsidRDefault="00E26F0A" w:rsidP="00E26F0A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2.2.3.5 </w:t>
      </w:r>
      <w:r w:rsidRPr="00E26F0A">
        <w:rPr>
          <w:sz w:val="28"/>
          <w:szCs w:val="28"/>
        </w:rPr>
        <w:t>“</w:t>
      </w:r>
      <w:r>
        <w:rPr>
          <w:sz w:val="28"/>
          <w:szCs w:val="28"/>
        </w:rPr>
        <w:t>Критический</w:t>
      </w:r>
      <w:r w:rsidRPr="00E26F0A">
        <w:rPr>
          <w:sz w:val="28"/>
          <w:szCs w:val="28"/>
        </w:rPr>
        <w:t>”</w:t>
      </w:r>
      <w:r>
        <w:rPr>
          <w:sz w:val="28"/>
          <w:szCs w:val="28"/>
        </w:rPr>
        <w:t xml:space="preserve"> объем выпуска………………………                55</w:t>
      </w:r>
    </w:p>
    <w:p w:rsidR="008940FE" w:rsidRDefault="008940FE" w:rsidP="009F231D">
      <w:pPr>
        <w:ind w:left="706" w:firstLine="3"/>
        <w:rPr>
          <w:sz w:val="28"/>
          <w:szCs w:val="28"/>
        </w:rPr>
      </w:pPr>
      <w:r w:rsidRPr="008940FE">
        <w:rPr>
          <w:sz w:val="28"/>
          <w:szCs w:val="28"/>
        </w:rPr>
        <w:t xml:space="preserve">  </w:t>
      </w:r>
      <w:r w:rsidR="009F231D" w:rsidRPr="008940FE">
        <w:rPr>
          <w:b/>
          <w:sz w:val="28"/>
          <w:szCs w:val="28"/>
        </w:rPr>
        <w:t>2.3. Диагностика вероятности банкротства</w:t>
      </w:r>
      <w:r w:rsidR="00E26F0A">
        <w:rPr>
          <w:sz w:val="28"/>
          <w:szCs w:val="28"/>
        </w:rPr>
        <w:t>………………………   58</w:t>
      </w:r>
    </w:p>
    <w:p w:rsidR="00FD2205" w:rsidRDefault="00FD2205" w:rsidP="00FD2205">
      <w:pPr>
        <w:ind w:left="900" w:firstLine="3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Pr="00FD2205">
        <w:rPr>
          <w:b/>
          <w:sz w:val="28"/>
          <w:szCs w:val="28"/>
        </w:rPr>
        <w:t xml:space="preserve">4 </w:t>
      </w:r>
      <w:r>
        <w:rPr>
          <w:b/>
          <w:sz w:val="28"/>
          <w:szCs w:val="28"/>
        </w:rPr>
        <w:t>Оценка уровня</w:t>
      </w:r>
      <w:r w:rsidRPr="00FD2205">
        <w:rPr>
          <w:b/>
          <w:sz w:val="28"/>
          <w:szCs w:val="28"/>
        </w:rPr>
        <w:t xml:space="preserve"> экстенсивности и интенсивности использования ресурсов организации</w:t>
      </w:r>
      <w:r>
        <w:rPr>
          <w:b/>
          <w:sz w:val="28"/>
          <w:szCs w:val="28"/>
        </w:rPr>
        <w:t>………………………………60</w:t>
      </w:r>
    </w:p>
    <w:p w:rsidR="009F231D" w:rsidRPr="008940FE" w:rsidRDefault="008940FE" w:rsidP="009F231D">
      <w:pPr>
        <w:ind w:left="706" w:firstLine="3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D2205">
        <w:rPr>
          <w:b/>
          <w:sz w:val="28"/>
          <w:szCs w:val="28"/>
        </w:rPr>
        <w:t>2.5</w:t>
      </w:r>
      <w:r w:rsidR="009F231D" w:rsidRPr="008940FE">
        <w:rPr>
          <w:b/>
          <w:sz w:val="28"/>
          <w:szCs w:val="28"/>
        </w:rPr>
        <w:t xml:space="preserve"> Выводы и предложения</w:t>
      </w:r>
      <w:r w:rsidR="00E26F0A">
        <w:rPr>
          <w:sz w:val="28"/>
          <w:szCs w:val="28"/>
        </w:rPr>
        <w:t xml:space="preserve">…………………………………………  </w:t>
      </w:r>
      <w:r w:rsidR="000F491C">
        <w:rPr>
          <w:sz w:val="28"/>
          <w:szCs w:val="28"/>
        </w:rPr>
        <w:t xml:space="preserve">  </w:t>
      </w:r>
      <w:r w:rsidR="00FD2205">
        <w:rPr>
          <w:sz w:val="28"/>
          <w:szCs w:val="28"/>
        </w:rPr>
        <w:t>61</w:t>
      </w:r>
    </w:p>
    <w:p w:rsidR="009F231D" w:rsidRPr="008940FE" w:rsidRDefault="009F231D" w:rsidP="009F231D">
      <w:pPr>
        <w:pStyle w:val="a4"/>
        <w:spacing w:line="240" w:lineRule="auto"/>
        <w:ind w:left="180" w:firstLine="720"/>
        <w:jc w:val="left"/>
        <w:rPr>
          <w:szCs w:val="28"/>
        </w:rPr>
      </w:pPr>
      <w:r w:rsidRPr="008940FE">
        <w:rPr>
          <w:b/>
          <w:szCs w:val="28"/>
        </w:rPr>
        <w:t xml:space="preserve">3. </w:t>
      </w:r>
      <w:r w:rsidRPr="008940FE">
        <w:rPr>
          <w:b/>
          <w:szCs w:val="28"/>
          <w:lang w:val="en-US"/>
        </w:rPr>
        <w:t>SWOT</w:t>
      </w:r>
      <w:r w:rsidRPr="008940FE">
        <w:rPr>
          <w:b/>
          <w:szCs w:val="28"/>
        </w:rPr>
        <w:t xml:space="preserve"> – анализ предприятия</w:t>
      </w:r>
      <w:r w:rsidR="00E26F0A">
        <w:t xml:space="preserve">……………………………………  </w:t>
      </w:r>
      <w:r w:rsidR="000F491C">
        <w:t xml:space="preserve"> </w:t>
      </w:r>
      <w:r w:rsidR="00E26F0A">
        <w:t>64</w:t>
      </w:r>
    </w:p>
    <w:p w:rsidR="009F231D" w:rsidRPr="008940FE" w:rsidRDefault="009F231D" w:rsidP="009F231D">
      <w:pPr>
        <w:ind w:firstLine="720"/>
        <w:rPr>
          <w:sz w:val="28"/>
          <w:szCs w:val="28"/>
        </w:rPr>
      </w:pPr>
      <w:r w:rsidRPr="008940FE">
        <w:rPr>
          <w:sz w:val="28"/>
          <w:szCs w:val="28"/>
        </w:rPr>
        <w:t>Заключение…………………………………………………………….</w:t>
      </w:r>
      <w:r w:rsidR="00E26F0A">
        <w:rPr>
          <w:sz w:val="28"/>
          <w:szCs w:val="28"/>
        </w:rPr>
        <w:t xml:space="preserve">     68  </w:t>
      </w:r>
    </w:p>
    <w:p w:rsidR="009F231D" w:rsidRPr="008940FE" w:rsidRDefault="009F231D" w:rsidP="009F231D">
      <w:pPr>
        <w:ind w:firstLine="720"/>
        <w:rPr>
          <w:sz w:val="28"/>
          <w:szCs w:val="28"/>
        </w:rPr>
      </w:pPr>
      <w:r w:rsidRPr="008940FE">
        <w:rPr>
          <w:sz w:val="28"/>
          <w:szCs w:val="28"/>
        </w:rPr>
        <w:t>Приложение…………………………………………………………….</w:t>
      </w:r>
      <w:r w:rsidR="00E26F0A">
        <w:rPr>
          <w:sz w:val="28"/>
          <w:szCs w:val="28"/>
        </w:rPr>
        <w:t xml:space="preserve">    69</w:t>
      </w:r>
    </w:p>
    <w:p w:rsidR="00B8061E" w:rsidRPr="00E26F0A" w:rsidRDefault="009F231D" w:rsidP="009F231D">
      <w:pPr>
        <w:pStyle w:val="a4"/>
        <w:spacing w:line="240" w:lineRule="auto"/>
        <w:ind w:left="709" w:firstLine="0"/>
        <w:rPr>
          <w:szCs w:val="28"/>
        </w:rPr>
      </w:pPr>
      <w:r w:rsidRPr="008940FE">
        <w:rPr>
          <w:szCs w:val="28"/>
        </w:rPr>
        <w:t>Литература</w:t>
      </w:r>
      <w:r w:rsidRPr="008940FE">
        <w:rPr>
          <w:i/>
          <w:szCs w:val="28"/>
        </w:rPr>
        <w:t>………………………………………………………………</w:t>
      </w:r>
      <w:r w:rsidR="00E26F0A">
        <w:rPr>
          <w:i/>
          <w:szCs w:val="28"/>
        </w:rPr>
        <w:t>…</w:t>
      </w:r>
      <w:r w:rsidR="00E26F0A">
        <w:rPr>
          <w:szCs w:val="28"/>
        </w:rPr>
        <w:t>……  70</w:t>
      </w:r>
    </w:p>
    <w:p w:rsidR="00B8061E" w:rsidRPr="008940FE" w:rsidRDefault="00B8061E" w:rsidP="00B8061E">
      <w:pPr>
        <w:ind w:firstLine="900"/>
        <w:jc w:val="both"/>
        <w:rPr>
          <w:sz w:val="28"/>
          <w:szCs w:val="28"/>
        </w:rPr>
      </w:pPr>
    </w:p>
    <w:p w:rsidR="009F231D" w:rsidRPr="00CF22AD" w:rsidRDefault="009F231D" w:rsidP="009F231D">
      <w:pPr>
        <w:ind w:firstLine="900"/>
        <w:jc w:val="center"/>
        <w:rPr>
          <w:rFonts w:ascii="Arial" w:hAnsi="Arial" w:cs="Arial"/>
          <w:b/>
          <w:sz w:val="32"/>
          <w:szCs w:val="32"/>
        </w:rPr>
      </w:pPr>
      <w:r w:rsidRPr="008940FE">
        <w:rPr>
          <w:sz w:val="28"/>
          <w:szCs w:val="28"/>
        </w:rPr>
        <w:br w:type="page"/>
      </w:r>
      <w:r w:rsidRPr="00CF22AD">
        <w:rPr>
          <w:rFonts w:ascii="Arial" w:hAnsi="Arial" w:cs="Arial"/>
          <w:b/>
          <w:sz w:val="32"/>
          <w:szCs w:val="32"/>
        </w:rPr>
        <w:t>Введение</w:t>
      </w:r>
    </w:p>
    <w:p w:rsidR="00E80C61" w:rsidRDefault="00E80C61" w:rsidP="00E80C6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Переход к рыночной экономике требует от предприятий повышения эффективности производства, конкурентоспособности продукции и услуг на основе внедрения достижений НТП, эффективных форм хозяйствования и управления производством, преодоления бесхозяйственности, активизации предпринимательства, инициативы.</w:t>
      </w:r>
    </w:p>
    <w:p w:rsidR="006055AE" w:rsidRDefault="00E80C61" w:rsidP="00E80C6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Важная роль в реализации этой задачи отводится экономическому анализу деятельности предприятия. С его помощью вырабатываются стратегия и тактика развития предприятия, обосновываются планы и управленческие решения, осуществляется контроль за их выполнением, выявляются резервы повышения эффективности производства, оцениваются </w:t>
      </w:r>
      <w:r w:rsidR="006055AE">
        <w:rPr>
          <w:sz w:val="28"/>
          <w:szCs w:val="28"/>
        </w:rPr>
        <w:t>результаты деятельности предприятия, его подразделений и работников.</w:t>
      </w:r>
    </w:p>
    <w:p w:rsidR="006055AE" w:rsidRDefault="006055AE" w:rsidP="00E80C61">
      <w:pPr>
        <w:ind w:firstLine="900"/>
        <w:jc w:val="both"/>
        <w:rPr>
          <w:sz w:val="28"/>
          <w:szCs w:val="28"/>
        </w:rPr>
      </w:pPr>
      <w:r w:rsidRPr="006055AE">
        <w:rPr>
          <w:i/>
          <w:sz w:val="28"/>
          <w:szCs w:val="28"/>
        </w:rPr>
        <w:t>Целью данной курсовой работы</w:t>
      </w:r>
      <w:r>
        <w:rPr>
          <w:sz w:val="28"/>
          <w:szCs w:val="28"/>
        </w:rPr>
        <w:t xml:space="preserve"> является анализ и диагностика финансово – хозяйственной деятельности предприятия ОАО </w:t>
      </w:r>
      <w:r w:rsidRPr="006055AE">
        <w:rPr>
          <w:sz w:val="28"/>
          <w:szCs w:val="28"/>
        </w:rPr>
        <w:t>“</w:t>
      </w:r>
      <w:r w:rsidR="007F595D">
        <w:rPr>
          <w:sz w:val="28"/>
          <w:szCs w:val="28"/>
        </w:rPr>
        <w:t>УФАКРАН</w:t>
      </w:r>
      <w:r w:rsidRPr="006055AE">
        <w:rPr>
          <w:sz w:val="28"/>
          <w:szCs w:val="28"/>
        </w:rPr>
        <w:t>”</w:t>
      </w:r>
      <w:r>
        <w:rPr>
          <w:sz w:val="28"/>
          <w:szCs w:val="28"/>
        </w:rPr>
        <w:t>.</w:t>
      </w:r>
      <w:r w:rsidR="00E80C61">
        <w:rPr>
          <w:sz w:val="28"/>
          <w:szCs w:val="28"/>
        </w:rPr>
        <w:t xml:space="preserve"> </w:t>
      </w:r>
    </w:p>
    <w:p w:rsidR="006055AE" w:rsidRPr="00E90A56" w:rsidRDefault="006055AE" w:rsidP="00E80C61">
      <w:pPr>
        <w:ind w:firstLine="900"/>
        <w:jc w:val="both"/>
        <w:rPr>
          <w:i/>
          <w:sz w:val="28"/>
          <w:szCs w:val="28"/>
        </w:rPr>
      </w:pPr>
      <w:r w:rsidRPr="00E90A56">
        <w:rPr>
          <w:i/>
          <w:sz w:val="28"/>
          <w:szCs w:val="28"/>
        </w:rPr>
        <w:t>Задачами работы являются:</w:t>
      </w:r>
    </w:p>
    <w:p w:rsidR="00E90A56" w:rsidRPr="00E90A56" w:rsidRDefault="006055AE" w:rsidP="00E90A56">
      <w:pPr>
        <w:numPr>
          <w:ilvl w:val="0"/>
          <w:numId w:val="5"/>
        </w:numPr>
        <w:rPr>
          <w:rFonts w:ascii="Arial" w:hAnsi="Arial" w:cs="Arial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E90A56" w:rsidRPr="00E90A56">
        <w:rPr>
          <w:sz w:val="28"/>
          <w:szCs w:val="28"/>
        </w:rPr>
        <w:t>Общая характеристика анализа финансово-хозяйственной  деятельности предприятия “</w:t>
      </w:r>
      <w:r w:rsidR="007F595D">
        <w:rPr>
          <w:sz w:val="28"/>
          <w:szCs w:val="28"/>
        </w:rPr>
        <w:t>УФАКРАН</w:t>
      </w:r>
      <w:r w:rsidR="00E90A56" w:rsidRPr="00E90A56">
        <w:rPr>
          <w:sz w:val="28"/>
          <w:szCs w:val="28"/>
        </w:rPr>
        <w:t>”</w:t>
      </w:r>
      <w:r w:rsidR="00E90A56">
        <w:rPr>
          <w:sz w:val="28"/>
          <w:szCs w:val="28"/>
        </w:rPr>
        <w:t>;</w:t>
      </w:r>
    </w:p>
    <w:p w:rsidR="00E90A56" w:rsidRPr="00E90A56" w:rsidRDefault="00E90A56" w:rsidP="00E90A56">
      <w:pPr>
        <w:numPr>
          <w:ilvl w:val="0"/>
          <w:numId w:val="5"/>
        </w:numPr>
        <w:jc w:val="both"/>
        <w:rPr>
          <w:rFonts w:ascii="Arial" w:hAnsi="Arial" w:cs="Arial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90A56">
        <w:rPr>
          <w:sz w:val="28"/>
          <w:szCs w:val="28"/>
        </w:rPr>
        <w:t>Экономическая характеристика предприятия “</w:t>
      </w:r>
      <w:r w:rsidR="007F595D">
        <w:rPr>
          <w:sz w:val="28"/>
          <w:szCs w:val="28"/>
        </w:rPr>
        <w:t>УФАКРАН</w:t>
      </w:r>
      <w:r w:rsidRPr="00E90A56">
        <w:rPr>
          <w:sz w:val="28"/>
          <w:szCs w:val="28"/>
        </w:rPr>
        <w:t>”;</w:t>
      </w:r>
    </w:p>
    <w:p w:rsidR="00E90A56" w:rsidRPr="00E90A56" w:rsidRDefault="00E90A56" w:rsidP="00E90A56">
      <w:pPr>
        <w:numPr>
          <w:ilvl w:val="0"/>
          <w:numId w:val="5"/>
        </w:numPr>
        <w:jc w:val="both"/>
        <w:rPr>
          <w:rFonts w:ascii="Arial" w:hAnsi="Arial" w:cs="Arial"/>
          <w:b/>
          <w:sz w:val="28"/>
          <w:szCs w:val="28"/>
        </w:rPr>
      </w:pPr>
      <w:r w:rsidRPr="00E90A56">
        <w:rPr>
          <w:sz w:val="28"/>
          <w:szCs w:val="28"/>
        </w:rPr>
        <w:t>Общий обзор экономического и финансового положения организации</w:t>
      </w:r>
      <w:r>
        <w:rPr>
          <w:sz w:val="28"/>
          <w:szCs w:val="28"/>
        </w:rPr>
        <w:t>;</w:t>
      </w:r>
    </w:p>
    <w:p w:rsidR="00E90A56" w:rsidRPr="00E90A56" w:rsidRDefault="00E90A56" w:rsidP="00E90A56">
      <w:pPr>
        <w:numPr>
          <w:ilvl w:val="0"/>
          <w:numId w:val="5"/>
        </w:numPr>
        <w:jc w:val="both"/>
        <w:rPr>
          <w:rFonts w:ascii="Arial" w:hAnsi="Arial" w:cs="Arial"/>
          <w:b/>
          <w:sz w:val="28"/>
          <w:szCs w:val="28"/>
        </w:rPr>
      </w:pPr>
      <w:r w:rsidRPr="00E90A56">
        <w:rPr>
          <w:sz w:val="28"/>
          <w:szCs w:val="28"/>
        </w:rPr>
        <w:t>Характеристика направленности финансово-хозяйственной деятельности</w:t>
      </w:r>
      <w:r>
        <w:rPr>
          <w:sz w:val="28"/>
          <w:szCs w:val="28"/>
        </w:rPr>
        <w:t>;</w:t>
      </w:r>
    </w:p>
    <w:p w:rsidR="00E90A56" w:rsidRPr="00E90A56" w:rsidRDefault="00E90A56" w:rsidP="00E90A56">
      <w:pPr>
        <w:numPr>
          <w:ilvl w:val="0"/>
          <w:numId w:val="5"/>
        </w:numPr>
        <w:rPr>
          <w:sz w:val="28"/>
          <w:szCs w:val="28"/>
        </w:rPr>
      </w:pPr>
      <w:r w:rsidRPr="00E90A56">
        <w:rPr>
          <w:sz w:val="28"/>
          <w:szCs w:val="28"/>
        </w:rPr>
        <w:t>Анализ финансовой структуры баланса</w:t>
      </w:r>
      <w:r>
        <w:rPr>
          <w:sz w:val="28"/>
          <w:szCs w:val="28"/>
        </w:rPr>
        <w:t>;</w:t>
      </w:r>
    </w:p>
    <w:p w:rsidR="00E90A56" w:rsidRPr="00E90A56" w:rsidRDefault="00E90A56" w:rsidP="00E90A56">
      <w:pPr>
        <w:numPr>
          <w:ilvl w:val="0"/>
          <w:numId w:val="5"/>
        </w:numPr>
        <w:rPr>
          <w:sz w:val="28"/>
          <w:szCs w:val="28"/>
        </w:rPr>
      </w:pPr>
      <w:r w:rsidRPr="00E90A56">
        <w:rPr>
          <w:sz w:val="28"/>
          <w:szCs w:val="28"/>
        </w:rPr>
        <w:t>Оценка динамики имущества</w:t>
      </w:r>
      <w:r>
        <w:rPr>
          <w:sz w:val="28"/>
          <w:szCs w:val="28"/>
        </w:rPr>
        <w:t>;</w:t>
      </w:r>
    </w:p>
    <w:p w:rsidR="00E90A56" w:rsidRPr="00E90A56" w:rsidRDefault="00E90A56" w:rsidP="00E90A56">
      <w:pPr>
        <w:numPr>
          <w:ilvl w:val="0"/>
          <w:numId w:val="5"/>
        </w:numPr>
        <w:rPr>
          <w:rFonts w:ascii="Arial" w:hAnsi="Arial" w:cs="Arial"/>
          <w:b/>
          <w:sz w:val="28"/>
          <w:szCs w:val="28"/>
        </w:rPr>
      </w:pPr>
      <w:r w:rsidRPr="00E90A56">
        <w:rPr>
          <w:sz w:val="28"/>
          <w:szCs w:val="28"/>
        </w:rPr>
        <w:t>Оценка формализованных показателей имущественного положения</w:t>
      </w:r>
      <w:r>
        <w:rPr>
          <w:sz w:val="28"/>
          <w:szCs w:val="28"/>
        </w:rPr>
        <w:t>;</w:t>
      </w:r>
    </w:p>
    <w:p w:rsidR="00E90A56" w:rsidRPr="00E90A56" w:rsidRDefault="00E90A56" w:rsidP="00E90A56">
      <w:pPr>
        <w:numPr>
          <w:ilvl w:val="0"/>
          <w:numId w:val="5"/>
        </w:numPr>
        <w:rPr>
          <w:sz w:val="28"/>
          <w:szCs w:val="28"/>
        </w:rPr>
      </w:pPr>
      <w:r w:rsidRPr="00E90A56">
        <w:rPr>
          <w:sz w:val="28"/>
          <w:szCs w:val="28"/>
        </w:rPr>
        <w:t>Анализ ликвидности фирмы</w:t>
      </w:r>
      <w:r>
        <w:rPr>
          <w:sz w:val="28"/>
          <w:szCs w:val="28"/>
        </w:rPr>
        <w:t>;</w:t>
      </w:r>
    </w:p>
    <w:p w:rsidR="00E90A56" w:rsidRPr="00E90A56" w:rsidRDefault="00E90A56" w:rsidP="00E90A56">
      <w:pPr>
        <w:pStyle w:val="a4"/>
        <w:numPr>
          <w:ilvl w:val="0"/>
          <w:numId w:val="5"/>
        </w:numPr>
        <w:spacing w:line="240" w:lineRule="auto"/>
        <w:jc w:val="left"/>
        <w:rPr>
          <w:szCs w:val="28"/>
        </w:rPr>
      </w:pPr>
      <w:r w:rsidRPr="00E90A56">
        <w:rPr>
          <w:szCs w:val="28"/>
        </w:rPr>
        <w:t>Анализ финансовой устойчивости</w:t>
      </w:r>
      <w:r>
        <w:rPr>
          <w:szCs w:val="28"/>
        </w:rPr>
        <w:t>;</w:t>
      </w:r>
    </w:p>
    <w:p w:rsidR="00E90A56" w:rsidRPr="00E90A56" w:rsidRDefault="00E90A56" w:rsidP="00E90A56">
      <w:pPr>
        <w:numPr>
          <w:ilvl w:val="0"/>
          <w:numId w:val="5"/>
        </w:numPr>
        <w:rPr>
          <w:sz w:val="28"/>
          <w:szCs w:val="28"/>
        </w:rPr>
      </w:pPr>
      <w:r w:rsidRPr="00E90A56">
        <w:rPr>
          <w:sz w:val="28"/>
          <w:szCs w:val="28"/>
        </w:rPr>
        <w:t>Оценка результативности финансово-хозяйственной деятельности организации;</w:t>
      </w:r>
    </w:p>
    <w:p w:rsidR="00E90A56" w:rsidRPr="00E90A56" w:rsidRDefault="00E90A56" w:rsidP="00E90A56">
      <w:pPr>
        <w:numPr>
          <w:ilvl w:val="0"/>
          <w:numId w:val="5"/>
        </w:numPr>
        <w:rPr>
          <w:sz w:val="28"/>
          <w:szCs w:val="28"/>
        </w:rPr>
      </w:pPr>
      <w:r w:rsidRPr="00E90A56">
        <w:rPr>
          <w:sz w:val="28"/>
          <w:szCs w:val="28"/>
        </w:rPr>
        <w:t>Анализ деловой активности</w:t>
      </w:r>
      <w:r>
        <w:rPr>
          <w:sz w:val="28"/>
          <w:szCs w:val="28"/>
        </w:rPr>
        <w:t>;</w:t>
      </w:r>
    </w:p>
    <w:p w:rsidR="00E90A56" w:rsidRPr="00E90A56" w:rsidRDefault="00E90A56" w:rsidP="00E90A56">
      <w:pPr>
        <w:numPr>
          <w:ilvl w:val="0"/>
          <w:numId w:val="5"/>
        </w:numPr>
        <w:rPr>
          <w:sz w:val="28"/>
          <w:szCs w:val="28"/>
        </w:rPr>
      </w:pPr>
      <w:r w:rsidRPr="00E90A56">
        <w:rPr>
          <w:sz w:val="28"/>
          <w:szCs w:val="28"/>
        </w:rPr>
        <w:t>Анализ рентабельности</w:t>
      </w:r>
      <w:r>
        <w:rPr>
          <w:sz w:val="28"/>
          <w:szCs w:val="28"/>
        </w:rPr>
        <w:t>;</w:t>
      </w:r>
    </w:p>
    <w:p w:rsidR="00E90A56" w:rsidRPr="00E90A56" w:rsidRDefault="00E90A56" w:rsidP="00E90A56">
      <w:pPr>
        <w:numPr>
          <w:ilvl w:val="0"/>
          <w:numId w:val="5"/>
        </w:numPr>
        <w:rPr>
          <w:sz w:val="28"/>
          <w:szCs w:val="28"/>
        </w:rPr>
      </w:pPr>
      <w:r w:rsidRPr="00E90A56">
        <w:rPr>
          <w:sz w:val="28"/>
          <w:szCs w:val="28"/>
        </w:rPr>
        <w:t>Диагностика веро</w:t>
      </w:r>
      <w:r>
        <w:rPr>
          <w:sz w:val="28"/>
          <w:szCs w:val="28"/>
        </w:rPr>
        <w:t>ятности банкротства;</w:t>
      </w:r>
      <w:r w:rsidRPr="00E90A56">
        <w:rPr>
          <w:sz w:val="28"/>
          <w:szCs w:val="28"/>
        </w:rPr>
        <w:t xml:space="preserve"> </w:t>
      </w:r>
    </w:p>
    <w:p w:rsidR="00E90A56" w:rsidRPr="00E90A56" w:rsidRDefault="00E90A56" w:rsidP="00E90A56">
      <w:pPr>
        <w:numPr>
          <w:ilvl w:val="0"/>
          <w:numId w:val="5"/>
        </w:numPr>
        <w:rPr>
          <w:rFonts w:ascii="Arial" w:hAnsi="Arial" w:cs="Arial"/>
          <w:b/>
          <w:sz w:val="28"/>
          <w:szCs w:val="28"/>
        </w:rPr>
      </w:pPr>
      <w:r w:rsidRPr="00E90A56">
        <w:rPr>
          <w:sz w:val="28"/>
          <w:szCs w:val="28"/>
        </w:rPr>
        <w:t xml:space="preserve"> Выводы и предложения</w:t>
      </w:r>
      <w:r>
        <w:rPr>
          <w:sz w:val="28"/>
          <w:szCs w:val="28"/>
        </w:rPr>
        <w:t>;</w:t>
      </w:r>
    </w:p>
    <w:p w:rsidR="00CF22AD" w:rsidRDefault="00E90A56" w:rsidP="00CF22AD">
      <w:pPr>
        <w:ind w:firstLine="1080"/>
        <w:jc w:val="both"/>
        <w:rPr>
          <w:sz w:val="28"/>
          <w:szCs w:val="28"/>
        </w:rPr>
      </w:pPr>
      <w:r w:rsidRPr="00CF22AD">
        <w:rPr>
          <w:i/>
          <w:sz w:val="28"/>
          <w:szCs w:val="28"/>
        </w:rPr>
        <w:t>Объектом исследования</w:t>
      </w:r>
      <w:r w:rsidR="00CF22AD">
        <w:rPr>
          <w:sz w:val="28"/>
          <w:szCs w:val="28"/>
        </w:rPr>
        <w:t xml:space="preserve"> в данной работе выступило  </w:t>
      </w:r>
      <w:r>
        <w:rPr>
          <w:sz w:val="28"/>
          <w:szCs w:val="28"/>
        </w:rPr>
        <w:t xml:space="preserve"> </w:t>
      </w:r>
      <w:r w:rsidR="00CF22AD">
        <w:rPr>
          <w:sz w:val="28"/>
          <w:szCs w:val="28"/>
        </w:rPr>
        <w:t xml:space="preserve">ОАО </w:t>
      </w:r>
      <w:r w:rsidR="00CF22AD" w:rsidRPr="000D5B51">
        <w:rPr>
          <w:sz w:val="28"/>
          <w:szCs w:val="28"/>
        </w:rPr>
        <w:t>“</w:t>
      </w:r>
      <w:r w:rsidR="00CF22AD">
        <w:rPr>
          <w:sz w:val="28"/>
          <w:szCs w:val="28"/>
        </w:rPr>
        <w:t>Уфимский краностроительный завод</w:t>
      </w:r>
      <w:r w:rsidR="00CF22AD" w:rsidRPr="000D5B51">
        <w:rPr>
          <w:sz w:val="28"/>
          <w:szCs w:val="28"/>
        </w:rPr>
        <w:t>”</w:t>
      </w:r>
      <w:r w:rsidR="00CF22AD">
        <w:rPr>
          <w:sz w:val="28"/>
          <w:szCs w:val="28"/>
        </w:rPr>
        <w:t xml:space="preserve"> (</w:t>
      </w:r>
      <w:r w:rsidR="00CF22AD" w:rsidRPr="000D5B51">
        <w:rPr>
          <w:sz w:val="28"/>
          <w:szCs w:val="28"/>
        </w:rPr>
        <w:t>“</w:t>
      </w:r>
      <w:r w:rsidR="007F595D">
        <w:rPr>
          <w:sz w:val="28"/>
          <w:szCs w:val="28"/>
        </w:rPr>
        <w:t>УФАКРАН</w:t>
      </w:r>
      <w:r w:rsidR="00CF22AD" w:rsidRPr="000D5B51">
        <w:rPr>
          <w:sz w:val="28"/>
          <w:szCs w:val="28"/>
        </w:rPr>
        <w:t>”</w:t>
      </w:r>
      <w:r w:rsidR="00CF22AD">
        <w:rPr>
          <w:sz w:val="28"/>
          <w:szCs w:val="28"/>
        </w:rPr>
        <w:t>) является самостоятельным предприятием и единственным производителем в республике Башкортостан по изготовлению кранов козловых.</w:t>
      </w:r>
    </w:p>
    <w:p w:rsidR="00CF22AD" w:rsidRDefault="00CF22AD" w:rsidP="00CF22AD">
      <w:pPr>
        <w:pStyle w:val="a4"/>
        <w:spacing w:line="240" w:lineRule="auto"/>
        <w:ind w:firstLine="900"/>
        <w:jc w:val="center"/>
      </w:pPr>
      <w:r>
        <w:rPr>
          <w:szCs w:val="28"/>
        </w:rPr>
        <w:br w:type="page"/>
      </w:r>
      <w:r w:rsidRPr="00CF22AD">
        <w:rPr>
          <w:rFonts w:ascii="Arial" w:hAnsi="Arial" w:cs="Arial"/>
          <w:b/>
          <w:sz w:val="32"/>
          <w:szCs w:val="32"/>
        </w:rPr>
        <w:t>1. Введение в анализ финансово-хозяйственной деятельности предприятия</w:t>
      </w:r>
      <w:r>
        <w:t>:</w:t>
      </w:r>
    </w:p>
    <w:p w:rsidR="00B20160" w:rsidRDefault="00CF22AD" w:rsidP="00B20160">
      <w:pPr>
        <w:ind w:firstLine="900"/>
        <w:jc w:val="both"/>
        <w:rPr>
          <w:sz w:val="28"/>
          <w:szCs w:val="28"/>
        </w:rPr>
      </w:pPr>
      <w:r w:rsidRPr="00B20160">
        <w:rPr>
          <w:sz w:val="28"/>
          <w:szCs w:val="28"/>
        </w:rPr>
        <w:t>В настоящее время анализ финансово-хозяйственной деятельности предприятия занимает важное место среди экономических наук</w:t>
      </w:r>
      <w:r w:rsidR="00B20160" w:rsidRPr="00B20160">
        <w:rPr>
          <w:sz w:val="28"/>
          <w:szCs w:val="28"/>
        </w:rPr>
        <w:t>. Переход к рыночной экономике требует от предприятий повышения</w:t>
      </w:r>
      <w:r w:rsidR="00B20160">
        <w:rPr>
          <w:sz w:val="28"/>
          <w:szCs w:val="28"/>
        </w:rPr>
        <w:t xml:space="preserve"> эффективности производства, конкурентоспособности продукции и услуг на основе внедрения достижений НТП, эффективных форм хозяйствования и управления производством, преодоления бесхозяйственности, активизации предпринимательства, инициативы.</w:t>
      </w:r>
    </w:p>
    <w:p w:rsidR="00B20160" w:rsidRDefault="00B20160" w:rsidP="00B2016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Важная роль в реализации этой задачи отводится экономическому анализу деятельности предприятия. С его помощью вырабатываются стратегия и тактика развития предприятия, обосновываются планы и управленческие решения, осуществляется контроль за их выполнением, выявляются резервы повышения эффективности производства, оцениваются результаты деятельности предприятия, его подразделений и работников.</w:t>
      </w:r>
    </w:p>
    <w:p w:rsidR="00CF22AD" w:rsidRDefault="00CF22AD" w:rsidP="00CF22AD">
      <w:pPr>
        <w:pStyle w:val="a4"/>
        <w:spacing w:line="240" w:lineRule="auto"/>
        <w:ind w:firstLine="900"/>
      </w:pPr>
    </w:p>
    <w:p w:rsidR="00B20160" w:rsidRDefault="00B20160" w:rsidP="00B20160">
      <w:pPr>
        <w:ind w:left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1.1 </w:t>
      </w:r>
      <w:r w:rsidR="00CF22AD" w:rsidRPr="00CF22AD">
        <w:rPr>
          <w:rFonts w:ascii="Arial" w:hAnsi="Arial" w:cs="Arial"/>
          <w:b/>
          <w:sz w:val="28"/>
          <w:szCs w:val="28"/>
        </w:rPr>
        <w:t>Общая характеристика анализа финансово-хозяйственной  деятельности предприятия “</w:t>
      </w:r>
      <w:r w:rsidR="007F595D">
        <w:rPr>
          <w:rFonts w:ascii="Arial" w:hAnsi="Arial" w:cs="Arial"/>
          <w:b/>
          <w:sz w:val="28"/>
          <w:szCs w:val="28"/>
        </w:rPr>
        <w:t>УФАКРАН</w:t>
      </w:r>
      <w:r w:rsidR="00CF22AD" w:rsidRPr="00CF22AD">
        <w:rPr>
          <w:rFonts w:ascii="Arial" w:hAnsi="Arial" w:cs="Arial"/>
          <w:b/>
          <w:sz w:val="28"/>
          <w:szCs w:val="28"/>
        </w:rPr>
        <w:t xml:space="preserve">” </w:t>
      </w:r>
    </w:p>
    <w:p w:rsidR="00B20160" w:rsidRDefault="00B20160" w:rsidP="00B20160">
      <w:pPr>
        <w:tabs>
          <w:tab w:val="left" w:pos="0"/>
        </w:tabs>
        <w:ind w:firstLine="900"/>
        <w:jc w:val="both"/>
        <w:rPr>
          <w:sz w:val="28"/>
          <w:szCs w:val="28"/>
        </w:rPr>
      </w:pPr>
      <w:r w:rsidRPr="00B20160">
        <w:rPr>
          <w:sz w:val="28"/>
          <w:szCs w:val="28"/>
        </w:rPr>
        <w:t>Анализ финансово-хозяйственной деятельности на предприятие “</w:t>
      </w:r>
      <w:r w:rsidR="007F595D">
        <w:rPr>
          <w:sz w:val="28"/>
          <w:szCs w:val="28"/>
        </w:rPr>
        <w:t>УФАКРАН</w:t>
      </w:r>
      <w:r w:rsidRPr="00B20160">
        <w:rPr>
          <w:sz w:val="28"/>
          <w:szCs w:val="28"/>
        </w:rPr>
        <w:t>”</w:t>
      </w:r>
      <w:r w:rsidRPr="00CF22AD">
        <w:rPr>
          <w:rFonts w:ascii="Arial" w:hAnsi="Arial" w:cs="Arial"/>
          <w:b/>
          <w:sz w:val="28"/>
          <w:szCs w:val="28"/>
        </w:rPr>
        <w:t xml:space="preserve"> </w:t>
      </w:r>
      <w:r w:rsidRPr="00B20160">
        <w:rPr>
          <w:sz w:val="28"/>
          <w:szCs w:val="28"/>
        </w:rPr>
        <w:t xml:space="preserve">можно рассматривать </w:t>
      </w:r>
      <w:r>
        <w:rPr>
          <w:sz w:val="28"/>
          <w:szCs w:val="28"/>
        </w:rPr>
        <w:t>в качестве одной из функций управления производством. Место анализа в системе управления упрощенно можно отразить схемой.</w:t>
      </w:r>
    </w:p>
    <w:p w:rsidR="00524B7D" w:rsidRDefault="00DE62D6" w:rsidP="00524B7D">
      <w:pPr>
        <w:tabs>
          <w:tab w:val="left" w:pos="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</w:r>
      <w:r>
        <w:rPr>
          <w:rFonts w:ascii="Arial" w:hAnsi="Arial" w:cs="Arial"/>
          <w:b/>
          <w:sz w:val="28"/>
          <w:szCs w:val="28"/>
        </w:rPr>
        <w:pict>
          <v:group id="_x0000_s1260" editas="canvas" style="width:459pt;height:243pt;mso-position-horizontal-relative:char;mso-position-vertical-relative:line" coordorigin="2202,8706" coordsize="7200,376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59" type="#_x0000_t75" style="position:absolute;left:2202;top:8706;width:7200;height:3763" o:preferrelative="f">
              <v:fill o:detectmouseclick="t"/>
              <v:path o:extrusionok="t" o:connecttype="none"/>
              <o:lock v:ext="edit" text="t"/>
            </v:shape>
            <v:line id="_x0000_s1261" style="position:absolute" from="2484,9542" to="3755,9543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62" type="#_x0000_t202" style="position:absolute;left:4178;top:9263;width:3248;height:699">
              <v:textbox>
                <w:txbxContent>
                  <w:p w:rsidR="00011F49" w:rsidRDefault="00011F49" w:rsidP="00B20160">
                    <w:pPr>
                      <w:jc w:val="center"/>
                    </w:pPr>
                    <w:r w:rsidRPr="00726273">
                      <w:rPr>
                        <w:b/>
                      </w:rPr>
                      <w:t>Управляемая система</w:t>
                    </w:r>
                    <w:r>
                      <w:t xml:space="preserve"> (производство и другая деятельность)</w:t>
                    </w:r>
                  </w:p>
                </w:txbxContent>
              </v:textbox>
            </v:shape>
            <v:line id="_x0000_s1263" style="position:absolute" from="7849,9542" to="8978,9543">
              <v:stroke endarrow="block"/>
            </v:line>
            <v:shape id="_x0000_s1264" type="#_x0000_t202" style="position:absolute;left:2484;top:8985;width:1271;height:418">
              <v:textbox>
                <w:txbxContent>
                  <w:p w:rsidR="00011F49" w:rsidRPr="00726273" w:rsidRDefault="00011F49" w:rsidP="00B20160">
                    <w:pPr>
                      <w:jc w:val="center"/>
                      <w:rPr>
                        <w:b/>
                      </w:rPr>
                    </w:pPr>
                    <w:r w:rsidRPr="00726273">
                      <w:rPr>
                        <w:b/>
                      </w:rPr>
                      <w:t>ресурсы</w:t>
                    </w:r>
                  </w:p>
                </w:txbxContent>
              </v:textbox>
            </v:shape>
            <v:shape id="_x0000_s1265" type="#_x0000_t202" style="position:absolute;left:7849;top:8985;width:1412;height:418">
              <v:textbox>
                <w:txbxContent>
                  <w:p w:rsidR="00011F49" w:rsidRPr="00726273" w:rsidRDefault="00011F49" w:rsidP="00B20160">
                    <w:pPr>
                      <w:jc w:val="center"/>
                      <w:rPr>
                        <w:b/>
                      </w:rPr>
                    </w:pPr>
                    <w:r w:rsidRPr="00726273">
                      <w:rPr>
                        <w:b/>
                      </w:rPr>
                      <w:t>продукция</w:t>
                    </w:r>
                  </w:p>
                </w:txbxContent>
              </v:textbox>
            </v:shape>
            <v:line id="_x0000_s1266" style="position:absolute" from="6014,9960" to="6015,11214"/>
            <v:line id="_x0000_s1267" style="position:absolute" from="2626,10239" to="8695,10240"/>
            <v:line id="_x0000_s1268" style="position:absolute" from="2626,10239" to="2627,12329"/>
            <v:line id="_x0000_s1269" style="position:absolute" from="2626,12329" to="8696,12329"/>
            <v:line id="_x0000_s1270" style="position:absolute" from="8696,10239" to="8697,12329"/>
            <v:line id="_x0000_s1271" style="position:absolute" from="3190,10936" to="7990,10936"/>
            <v:line id="_x0000_s1272" style="position:absolute" from="3190,10936" to="3190,11214"/>
            <v:shape id="_x0000_s1273" type="#_x0000_t202" style="position:absolute;left:2767;top:11214;width:1553;height:558">
              <v:textbox>
                <w:txbxContent>
                  <w:p w:rsidR="00011F49" w:rsidRPr="00726273" w:rsidRDefault="00011F49" w:rsidP="00B20160">
                    <w:pPr>
                      <w:jc w:val="center"/>
                      <w:rPr>
                        <w:b/>
                      </w:rPr>
                    </w:pPr>
                    <w:r w:rsidRPr="00726273">
                      <w:rPr>
                        <w:b/>
                      </w:rPr>
                      <w:t>Планирование</w:t>
                    </w:r>
                  </w:p>
                </w:txbxContent>
              </v:textbox>
            </v:shape>
            <v:line id="_x0000_s1274" style="position:absolute" from="4743,10936" to="4744,11214"/>
            <v:shape id="_x0000_s1275" type="#_x0000_t202" style="position:absolute;left:4461;top:11214;width:847;height:558">
              <v:textbox>
                <w:txbxContent>
                  <w:p w:rsidR="00011F49" w:rsidRPr="00726273" w:rsidRDefault="00011F49" w:rsidP="00726273">
                    <w:pPr>
                      <w:jc w:val="center"/>
                      <w:rPr>
                        <w:b/>
                      </w:rPr>
                    </w:pPr>
                    <w:r w:rsidRPr="00726273">
                      <w:rPr>
                        <w:b/>
                      </w:rPr>
                      <w:t>Учет</w:t>
                    </w:r>
                  </w:p>
                </w:txbxContent>
              </v:textbox>
            </v:shape>
            <v:shape id="_x0000_s1278" type="#_x0000_t202" style="position:absolute;left:5449;top:11214;width:1129;height:558">
              <v:textbox>
                <w:txbxContent>
                  <w:p w:rsidR="00011F49" w:rsidRPr="00726273" w:rsidRDefault="00011F49" w:rsidP="00726273">
                    <w:pPr>
                      <w:jc w:val="center"/>
                      <w:rPr>
                        <w:b/>
                      </w:rPr>
                    </w:pPr>
                    <w:r w:rsidRPr="00726273">
                      <w:rPr>
                        <w:b/>
                      </w:rPr>
                      <w:t>Анализ</w:t>
                    </w:r>
                  </w:p>
                </w:txbxContent>
              </v:textbox>
            </v:shape>
            <v:line id="_x0000_s1279" style="position:absolute" from="7990,10936" to="7990,11214"/>
            <v:shape id="_x0000_s1280" type="#_x0000_t202" style="position:absolute;left:6861;top:11214;width:1694;height:558">
              <v:textbox>
                <w:txbxContent>
                  <w:p w:rsidR="00011F49" w:rsidRPr="00726273" w:rsidRDefault="00011F49" w:rsidP="00726273">
                    <w:pPr>
                      <w:jc w:val="center"/>
                      <w:rPr>
                        <w:b/>
                      </w:rPr>
                    </w:pPr>
                    <w:r w:rsidRPr="00726273">
                      <w:rPr>
                        <w:b/>
                      </w:rPr>
                      <w:t>Управленческое решение</w:t>
                    </w:r>
                  </w:p>
                </w:txbxContent>
              </v:textbox>
            </v:shape>
            <v:line id="_x0000_s1281" style="position:absolute" from="3190,11772" to="3191,12051"/>
            <v:line id="_x0000_s1282" style="position:absolute" from="3190,12051" to="7990,12051"/>
            <v:line id="_x0000_s1283" style="position:absolute;flip:y" from="7990,11772" to="7990,12051"/>
            <v:line id="_x0000_s1284" style="position:absolute" from="4743,11772" to="4743,12051"/>
            <v:line id="_x0000_s1285" style="position:absolute" from="6014,11772" to="6014,12051"/>
            <v:shape id="_x0000_s1286" type="#_x0000_t202" style="position:absolute;left:2908;top:10378;width:2118;height:418">
              <v:textbox>
                <w:txbxContent>
                  <w:p w:rsidR="00011F49" w:rsidRDefault="00011F49">
                    <w:r>
                      <w:t>Управляющая система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24B7D" w:rsidRPr="008F32F6" w:rsidRDefault="00524B7D" w:rsidP="008F32F6">
      <w:pPr>
        <w:tabs>
          <w:tab w:val="left" w:pos="0"/>
        </w:tabs>
        <w:jc w:val="both"/>
        <w:rPr>
          <w:sz w:val="28"/>
          <w:szCs w:val="28"/>
        </w:rPr>
      </w:pPr>
      <w:r w:rsidRPr="008F32F6">
        <w:rPr>
          <w:sz w:val="28"/>
          <w:szCs w:val="28"/>
        </w:rPr>
        <w:t xml:space="preserve">Рисунок 1. Место экономического анализа в системе управления </w:t>
      </w:r>
    </w:p>
    <w:p w:rsidR="008F32F6" w:rsidRDefault="008F32F6" w:rsidP="008F32F6">
      <w:pPr>
        <w:tabs>
          <w:tab w:val="left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Роль анализа как средства управления производством с каждым годом возрастает. Это обусловлено различными обстоятельствами:</w:t>
      </w:r>
    </w:p>
    <w:p w:rsidR="008F32F6" w:rsidRPr="008F32F6" w:rsidRDefault="008F32F6" w:rsidP="008F32F6">
      <w:pPr>
        <w:numPr>
          <w:ilvl w:val="0"/>
          <w:numId w:val="8"/>
        </w:numPr>
        <w:tabs>
          <w:tab w:val="left" w:pos="0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sz w:val="28"/>
          <w:szCs w:val="28"/>
        </w:rPr>
        <w:t xml:space="preserve">  Необходимостью повышения эффективности производства в связи с ростом дефицита и стоимости  сырья, повышением науко- и капиталоемкости производства;</w:t>
      </w:r>
    </w:p>
    <w:p w:rsidR="008F32F6" w:rsidRPr="008F32F6" w:rsidRDefault="008F32F6" w:rsidP="008F32F6">
      <w:pPr>
        <w:numPr>
          <w:ilvl w:val="0"/>
          <w:numId w:val="8"/>
        </w:numPr>
        <w:tabs>
          <w:tab w:val="left" w:pos="0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sz w:val="28"/>
          <w:szCs w:val="28"/>
        </w:rPr>
        <w:t>Переход на рыночные отношения;</w:t>
      </w:r>
    </w:p>
    <w:p w:rsidR="008F32F6" w:rsidRPr="008F32F6" w:rsidRDefault="008F32F6" w:rsidP="008F32F6">
      <w:pPr>
        <w:numPr>
          <w:ilvl w:val="0"/>
          <w:numId w:val="8"/>
        </w:numPr>
        <w:tabs>
          <w:tab w:val="left" w:pos="0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sz w:val="28"/>
          <w:szCs w:val="28"/>
        </w:rPr>
        <w:t>Создание новых форм хозяйствования в связи с разгосударствованием   экономики, приватизацией предприятий и пр.</w:t>
      </w:r>
    </w:p>
    <w:p w:rsidR="003D1A14" w:rsidRDefault="003D1A14" w:rsidP="008F32F6">
      <w:pPr>
        <w:tabs>
          <w:tab w:val="left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необходимо помнить, что анализ хозяйственной деятельности это еще и система специальных знаний, связанная с исследованием тенденций хозяйственного развития, научным обоснованием планов, управленческих решений, контролем за их выполнением, оценкой достигнутых результатов, поиском, измерением и обоснованием величины хозяйственных резервов повышения эффективности производства и разработкой мероприятий по их использованию. </w:t>
      </w:r>
    </w:p>
    <w:p w:rsidR="003D1A14" w:rsidRDefault="003D1A14" w:rsidP="008F32F6">
      <w:pPr>
        <w:tabs>
          <w:tab w:val="left" w:pos="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Аналитическое исследование, его результаты в управление должны соответствовать определенным принципам анализа. Важнейшие принципы анализа представлены в таблице.</w:t>
      </w:r>
    </w:p>
    <w:p w:rsidR="006C1C19" w:rsidRDefault="006C1C19" w:rsidP="006C1C19">
      <w:pPr>
        <w:tabs>
          <w:tab w:val="left" w:pos="0"/>
        </w:tabs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6C1C19" w:rsidRPr="006C1C19" w:rsidRDefault="006C1C19" w:rsidP="006C1C19">
      <w:pPr>
        <w:tabs>
          <w:tab w:val="left" w:pos="0"/>
        </w:tabs>
        <w:ind w:firstLine="900"/>
        <w:jc w:val="center"/>
        <w:rPr>
          <w:b/>
          <w:sz w:val="28"/>
          <w:szCs w:val="28"/>
        </w:rPr>
      </w:pPr>
      <w:r w:rsidRPr="006C1C19">
        <w:rPr>
          <w:b/>
          <w:sz w:val="28"/>
          <w:szCs w:val="28"/>
        </w:rPr>
        <w:t xml:space="preserve">Основные принципы анализа хозяйственной деятельности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040"/>
      </w:tblGrid>
      <w:tr w:rsidR="003D1A14" w:rsidRPr="00880C89" w:rsidTr="00880C89">
        <w:tc>
          <w:tcPr>
            <w:tcW w:w="4428" w:type="dxa"/>
          </w:tcPr>
          <w:p w:rsidR="003D1A14" w:rsidRPr="00880C89" w:rsidRDefault="003D1A14" w:rsidP="00880C89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80C89">
              <w:rPr>
                <w:rFonts w:ascii="Arial" w:hAnsi="Arial" w:cs="Arial"/>
                <w:b/>
                <w:sz w:val="28"/>
                <w:szCs w:val="28"/>
              </w:rPr>
              <w:t>Наименование принципа</w:t>
            </w:r>
          </w:p>
        </w:tc>
        <w:tc>
          <w:tcPr>
            <w:tcW w:w="5040" w:type="dxa"/>
          </w:tcPr>
          <w:p w:rsidR="003D1A14" w:rsidRPr="00880C89" w:rsidRDefault="003D1A14" w:rsidP="00880C89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80C89">
              <w:rPr>
                <w:rFonts w:ascii="Arial" w:hAnsi="Arial" w:cs="Arial"/>
                <w:b/>
                <w:sz w:val="28"/>
                <w:szCs w:val="28"/>
              </w:rPr>
              <w:t>Краткое содержание принципа</w:t>
            </w:r>
          </w:p>
        </w:tc>
      </w:tr>
      <w:tr w:rsidR="003D1A14" w:rsidRPr="00880C89" w:rsidTr="00880C89">
        <w:tc>
          <w:tcPr>
            <w:tcW w:w="4428" w:type="dxa"/>
          </w:tcPr>
          <w:p w:rsidR="003D1A14" w:rsidRPr="00880C89" w:rsidRDefault="003D1A14" w:rsidP="00880C8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880C89">
              <w:rPr>
                <w:sz w:val="28"/>
                <w:szCs w:val="28"/>
              </w:rPr>
              <w:t>1)</w:t>
            </w:r>
            <w:r w:rsidR="00200BE0" w:rsidRPr="00880C89">
              <w:rPr>
                <w:sz w:val="28"/>
                <w:szCs w:val="28"/>
              </w:rPr>
              <w:t xml:space="preserve"> Государственный подход в анализе</w:t>
            </w:r>
          </w:p>
        </w:tc>
        <w:tc>
          <w:tcPr>
            <w:tcW w:w="5040" w:type="dxa"/>
          </w:tcPr>
          <w:p w:rsidR="003D1A14" w:rsidRPr="00880C89" w:rsidRDefault="00200BE0" w:rsidP="00880C8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880C89">
              <w:rPr>
                <w:sz w:val="28"/>
                <w:szCs w:val="28"/>
              </w:rPr>
              <w:t>Оценивая проявления экономической жизни, необходимо учитывать их соответствие государственной экономической, социальной, экологической, международной политике, законодательству.</w:t>
            </w:r>
          </w:p>
        </w:tc>
      </w:tr>
      <w:tr w:rsidR="003D1A14" w:rsidRPr="00880C89" w:rsidTr="00880C89">
        <w:tc>
          <w:tcPr>
            <w:tcW w:w="4428" w:type="dxa"/>
          </w:tcPr>
          <w:p w:rsidR="003D1A14" w:rsidRPr="00880C89" w:rsidRDefault="00200BE0" w:rsidP="00880C8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880C89">
              <w:rPr>
                <w:sz w:val="28"/>
                <w:szCs w:val="28"/>
              </w:rPr>
              <w:t>2)Научный характер анализа</w:t>
            </w:r>
          </w:p>
        </w:tc>
        <w:tc>
          <w:tcPr>
            <w:tcW w:w="5040" w:type="dxa"/>
          </w:tcPr>
          <w:p w:rsidR="003D1A14" w:rsidRPr="00880C89" w:rsidRDefault="00200BE0" w:rsidP="00880C8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880C89">
              <w:rPr>
                <w:sz w:val="28"/>
                <w:szCs w:val="28"/>
              </w:rPr>
              <w:t>Необходимо учитывать требования экономических законов развития производства, использовать достижения НТП и новейшие методы экономических исследований.</w:t>
            </w:r>
          </w:p>
        </w:tc>
      </w:tr>
      <w:tr w:rsidR="003D1A14" w:rsidRPr="00880C89" w:rsidTr="00880C89">
        <w:tc>
          <w:tcPr>
            <w:tcW w:w="4428" w:type="dxa"/>
          </w:tcPr>
          <w:p w:rsidR="003D1A14" w:rsidRPr="00880C89" w:rsidRDefault="00200BE0" w:rsidP="00880C8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880C89">
              <w:rPr>
                <w:sz w:val="28"/>
                <w:szCs w:val="28"/>
              </w:rPr>
              <w:t>3)Комплексность анализа</w:t>
            </w:r>
          </w:p>
        </w:tc>
        <w:tc>
          <w:tcPr>
            <w:tcW w:w="5040" w:type="dxa"/>
          </w:tcPr>
          <w:p w:rsidR="003D1A14" w:rsidRPr="00880C89" w:rsidRDefault="00200BE0" w:rsidP="00880C8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880C89">
              <w:rPr>
                <w:sz w:val="28"/>
                <w:szCs w:val="28"/>
              </w:rPr>
              <w:t>Охват всех звеньев и сторон деятельности, изучения причинных зависимостей в экономике.</w:t>
            </w:r>
          </w:p>
        </w:tc>
      </w:tr>
      <w:tr w:rsidR="003D1A14" w:rsidRPr="00880C89" w:rsidTr="00880C89">
        <w:tc>
          <w:tcPr>
            <w:tcW w:w="4428" w:type="dxa"/>
          </w:tcPr>
          <w:p w:rsidR="003D1A14" w:rsidRPr="00880C89" w:rsidRDefault="00200BE0" w:rsidP="00880C8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880C89">
              <w:rPr>
                <w:sz w:val="28"/>
                <w:szCs w:val="28"/>
              </w:rPr>
              <w:t>4) Системный подход в анализе</w:t>
            </w:r>
          </w:p>
        </w:tc>
        <w:tc>
          <w:tcPr>
            <w:tcW w:w="5040" w:type="dxa"/>
          </w:tcPr>
          <w:p w:rsidR="003D1A14" w:rsidRPr="00880C89" w:rsidRDefault="00200BE0" w:rsidP="00880C8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880C89">
              <w:rPr>
                <w:sz w:val="28"/>
                <w:szCs w:val="28"/>
              </w:rPr>
              <w:t>Изучение каждого объекта должно осуществляться с учетом всех внутренних и внешних связей, взаимозависимости и взаимоподчиненности его отдельных элементов.</w:t>
            </w:r>
          </w:p>
        </w:tc>
      </w:tr>
      <w:tr w:rsidR="003D1A14" w:rsidRPr="00880C89" w:rsidTr="00880C89">
        <w:tc>
          <w:tcPr>
            <w:tcW w:w="4428" w:type="dxa"/>
          </w:tcPr>
          <w:p w:rsidR="003D1A14" w:rsidRPr="00880C89" w:rsidRDefault="00200BE0" w:rsidP="00880C8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880C89">
              <w:rPr>
                <w:sz w:val="28"/>
                <w:szCs w:val="28"/>
              </w:rPr>
              <w:t>5) Объективность анализа</w:t>
            </w:r>
          </w:p>
        </w:tc>
        <w:tc>
          <w:tcPr>
            <w:tcW w:w="5040" w:type="dxa"/>
          </w:tcPr>
          <w:p w:rsidR="003D1A14" w:rsidRPr="00880C89" w:rsidRDefault="00200BE0" w:rsidP="00880C8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880C89">
              <w:rPr>
                <w:sz w:val="28"/>
                <w:szCs w:val="28"/>
              </w:rPr>
              <w:t>Необходимо использовать проверенную информацию, реально отражающую действительность.</w:t>
            </w:r>
          </w:p>
        </w:tc>
      </w:tr>
      <w:tr w:rsidR="003D1A14" w:rsidRPr="00880C89" w:rsidTr="00880C89">
        <w:tc>
          <w:tcPr>
            <w:tcW w:w="4428" w:type="dxa"/>
          </w:tcPr>
          <w:p w:rsidR="003D1A14" w:rsidRPr="00880C89" w:rsidRDefault="00200BE0" w:rsidP="00880C8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880C89">
              <w:rPr>
                <w:sz w:val="28"/>
                <w:szCs w:val="28"/>
              </w:rPr>
              <w:t>6)Действенность анализа</w:t>
            </w:r>
          </w:p>
        </w:tc>
        <w:tc>
          <w:tcPr>
            <w:tcW w:w="5040" w:type="dxa"/>
          </w:tcPr>
          <w:p w:rsidR="003D1A14" w:rsidRPr="00880C89" w:rsidRDefault="006C1C19" w:rsidP="00880C8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880C89">
              <w:rPr>
                <w:sz w:val="28"/>
                <w:szCs w:val="28"/>
              </w:rPr>
              <w:t>Воздействие на ход производства и его результаты, своевременно выявлять недостатки.</w:t>
            </w:r>
          </w:p>
        </w:tc>
      </w:tr>
      <w:tr w:rsidR="003D1A14" w:rsidRPr="00880C89" w:rsidTr="00880C89">
        <w:tc>
          <w:tcPr>
            <w:tcW w:w="4428" w:type="dxa"/>
          </w:tcPr>
          <w:p w:rsidR="003D1A14" w:rsidRPr="00880C89" w:rsidRDefault="006C1C19" w:rsidP="00880C8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880C89">
              <w:rPr>
                <w:sz w:val="28"/>
                <w:szCs w:val="28"/>
              </w:rPr>
              <w:t>7) Плановость анализа</w:t>
            </w:r>
          </w:p>
        </w:tc>
        <w:tc>
          <w:tcPr>
            <w:tcW w:w="5040" w:type="dxa"/>
          </w:tcPr>
          <w:p w:rsidR="003D1A14" w:rsidRPr="00880C89" w:rsidRDefault="006C1C19" w:rsidP="00880C8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880C89">
              <w:rPr>
                <w:sz w:val="28"/>
                <w:szCs w:val="28"/>
              </w:rPr>
              <w:t>Необходимость планирования аналитической работы на предприятии</w:t>
            </w:r>
          </w:p>
        </w:tc>
      </w:tr>
      <w:tr w:rsidR="003D1A14" w:rsidRPr="00880C89" w:rsidTr="00880C89">
        <w:tc>
          <w:tcPr>
            <w:tcW w:w="4428" w:type="dxa"/>
          </w:tcPr>
          <w:p w:rsidR="003D1A14" w:rsidRPr="00880C89" w:rsidRDefault="006C1C19" w:rsidP="00880C8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880C89">
              <w:rPr>
                <w:sz w:val="28"/>
                <w:szCs w:val="28"/>
              </w:rPr>
              <w:t>8) Оперативность анализа</w:t>
            </w:r>
          </w:p>
        </w:tc>
        <w:tc>
          <w:tcPr>
            <w:tcW w:w="5040" w:type="dxa"/>
          </w:tcPr>
          <w:p w:rsidR="003D1A14" w:rsidRPr="00880C89" w:rsidRDefault="006C1C19" w:rsidP="00880C8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880C89">
              <w:rPr>
                <w:sz w:val="28"/>
                <w:szCs w:val="28"/>
              </w:rPr>
              <w:t>Умение быстро и четко проводить анализ, принимать управленческие решения</w:t>
            </w:r>
          </w:p>
        </w:tc>
      </w:tr>
      <w:tr w:rsidR="003D1A14" w:rsidRPr="00880C89" w:rsidTr="00880C89">
        <w:tc>
          <w:tcPr>
            <w:tcW w:w="4428" w:type="dxa"/>
          </w:tcPr>
          <w:p w:rsidR="003D1A14" w:rsidRPr="00880C89" w:rsidRDefault="006C1C19" w:rsidP="00880C8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880C89">
              <w:rPr>
                <w:sz w:val="28"/>
                <w:szCs w:val="28"/>
              </w:rPr>
              <w:t>9) Демократизм анализа</w:t>
            </w:r>
          </w:p>
        </w:tc>
        <w:tc>
          <w:tcPr>
            <w:tcW w:w="5040" w:type="dxa"/>
          </w:tcPr>
          <w:p w:rsidR="003D1A14" w:rsidRPr="00880C89" w:rsidRDefault="006C1C19" w:rsidP="00880C8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880C89">
              <w:rPr>
                <w:sz w:val="28"/>
                <w:szCs w:val="28"/>
              </w:rPr>
              <w:t>Участие широкого круга работников предприятия в анализе.</w:t>
            </w:r>
          </w:p>
        </w:tc>
      </w:tr>
      <w:tr w:rsidR="003D1A14" w:rsidRPr="00880C89" w:rsidTr="00880C89">
        <w:tc>
          <w:tcPr>
            <w:tcW w:w="4428" w:type="dxa"/>
          </w:tcPr>
          <w:p w:rsidR="003D1A14" w:rsidRPr="00880C89" w:rsidRDefault="006C1C19" w:rsidP="00880C8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880C89">
              <w:rPr>
                <w:sz w:val="28"/>
                <w:szCs w:val="28"/>
              </w:rPr>
              <w:t>10) Эффективность анализа</w:t>
            </w:r>
          </w:p>
        </w:tc>
        <w:tc>
          <w:tcPr>
            <w:tcW w:w="5040" w:type="dxa"/>
          </w:tcPr>
          <w:p w:rsidR="003D1A14" w:rsidRPr="00880C89" w:rsidRDefault="006C1C19" w:rsidP="00880C8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880C89">
              <w:rPr>
                <w:sz w:val="28"/>
                <w:szCs w:val="28"/>
              </w:rPr>
              <w:t xml:space="preserve">Затраты на анализ должны давать многократный эффект. </w:t>
            </w:r>
          </w:p>
        </w:tc>
      </w:tr>
    </w:tbl>
    <w:p w:rsidR="000D4D1C" w:rsidRPr="000D4D1C" w:rsidRDefault="000D4D1C" w:rsidP="000D4D1C">
      <w:pPr>
        <w:tabs>
          <w:tab w:val="left" w:pos="0"/>
        </w:tabs>
        <w:ind w:firstLine="1080"/>
        <w:jc w:val="both"/>
        <w:rPr>
          <w:sz w:val="28"/>
          <w:szCs w:val="28"/>
        </w:rPr>
      </w:pPr>
      <w:r w:rsidRPr="000D4D1C">
        <w:rPr>
          <w:sz w:val="28"/>
          <w:szCs w:val="28"/>
        </w:rPr>
        <w:t xml:space="preserve">Под </w:t>
      </w:r>
      <w:r w:rsidRPr="000D4D1C">
        <w:rPr>
          <w:b/>
          <w:bCs/>
          <w:sz w:val="28"/>
          <w:szCs w:val="28"/>
          <w:u w:val="single"/>
        </w:rPr>
        <w:t>методикой</w:t>
      </w:r>
      <w:r w:rsidRPr="000D4D1C">
        <w:rPr>
          <w:sz w:val="28"/>
          <w:szCs w:val="28"/>
        </w:rPr>
        <w:t xml:space="preserve"> понимается совокупность способов, правил наиболее целесообразного выполнения какой-либо работы. В экономическом анализе методика представляет собой</w:t>
      </w:r>
      <w:r w:rsidRPr="000D4D1C">
        <w:rPr>
          <w:i/>
          <w:iCs/>
          <w:sz w:val="28"/>
          <w:szCs w:val="28"/>
        </w:rPr>
        <w:t xml:space="preserve"> </w:t>
      </w:r>
      <w:r w:rsidRPr="000D4D1C">
        <w:rPr>
          <w:sz w:val="28"/>
          <w:szCs w:val="28"/>
        </w:rPr>
        <w:t>совокупность аналитических способов и правил исследования экономики предприятия, определенным образом подчиненных достижению цели анализа.</w:t>
      </w:r>
    </w:p>
    <w:p w:rsidR="000D4D1C" w:rsidRPr="000D4D1C" w:rsidRDefault="000D4D1C" w:rsidP="000D4D1C">
      <w:pPr>
        <w:tabs>
          <w:tab w:val="left" w:pos="0"/>
        </w:tabs>
        <w:ind w:firstLine="1260"/>
        <w:jc w:val="both"/>
        <w:rPr>
          <w:sz w:val="28"/>
          <w:szCs w:val="28"/>
        </w:rPr>
      </w:pPr>
      <w:r w:rsidRPr="000D4D1C">
        <w:rPr>
          <w:sz w:val="28"/>
          <w:szCs w:val="28"/>
        </w:rPr>
        <w:t xml:space="preserve">Выделяют </w:t>
      </w:r>
      <w:r w:rsidRPr="000D4D1C">
        <w:rPr>
          <w:b/>
          <w:bCs/>
          <w:sz w:val="28"/>
          <w:szCs w:val="28"/>
          <w:u w:val="single"/>
        </w:rPr>
        <w:t>общую</w:t>
      </w:r>
      <w:r w:rsidRPr="000D4D1C">
        <w:rPr>
          <w:sz w:val="28"/>
          <w:szCs w:val="28"/>
        </w:rPr>
        <w:t xml:space="preserve"> методику как систему исследования, которая одинаково используется при изучении объектов экономического анализа в различных отраслях экономики и </w:t>
      </w:r>
      <w:r w:rsidRPr="000D4D1C">
        <w:rPr>
          <w:b/>
          <w:bCs/>
          <w:sz w:val="28"/>
          <w:szCs w:val="28"/>
          <w:u w:val="single"/>
        </w:rPr>
        <w:t>частные методики</w:t>
      </w:r>
      <w:r w:rsidRPr="000D4D1C">
        <w:rPr>
          <w:sz w:val="28"/>
          <w:szCs w:val="28"/>
        </w:rPr>
        <w:t>, которые конкретизируют общую относительно к определенным отраслям экономики, к определенному типу производства или объекту исследования.</w:t>
      </w:r>
    </w:p>
    <w:p w:rsidR="0049192C" w:rsidRPr="0049192C" w:rsidRDefault="0049192C" w:rsidP="0049192C">
      <w:pPr>
        <w:ind w:firstLine="1080"/>
        <w:jc w:val="both"/>
        <w:rPr>
          <w:color w:val="000000"/>
          <w:sz w:val="28"/>
          <w:szCs w:val="28"/>
        </w:rPr>
      </w:pPr>
      <w:r w:rsidRPr="0049192C">
        <w:rPr>
          <w:color w:val="000000"/>
          <w:sz w:val="28"/>
          <w:szCs w:val="28"/>
        </w:rPr>
        <w:t xml:space="preserve">В целом методы научного познания подразделяются на общенаучные и конкретно-научные. К </w:t>
      </w:r>
      <w:r w:rsidRPr="0049192C">
        <w:rPr>
          <w:rStyle w:val="a9"/>
          <w:color w:val="000000"/>
          <w:sz w:val="28"/>
          <w:szCs w:val="28"/>
        </w:rPr>
        <w:t xml:space="preserve">общенаучным </w:t>
      </w:r>
      <w:r w:rsidRPr="0049192C">
        <w:rPr>
          <w:color w:val="000000"/>
          <w:sz w:val="28"/>
          <w:szCs w:val="28"/>
        </w:rPr>
        <w:t xml:space="preserve">относятся методы, свойственные всем наукам: наблюдение, сравнение, эксперимент, анализ, синтез, моделирование, формализация, абстрагирование и т.д. Применение этих методов к конкретной науке или исследованию зависит от специфических особенностей изучаемого предмета, общего уровня развития познания о нем, имеющихся в распоряжении технических средств. </w:t>
      </w:r>
    </w:p>
    <w:p w:rsidR="0049192C" w:rsidRPr="0049192C" w:rsidRDefault="0049192C" w:rsidP="0049192C">
      <w:pPr>
        <w:ind w:firstLine="1080"/>
        <w:jc w:val="both"/>
        <w:rPr>
          <w:color w:val="000000"/>
          <w:sz w:val="28"/>
          <w:szCs w:val="28"/>
        </w:rPr>
      </w:pPr>
      <w:r w:rsidRPr="0049192C">
        <w:rPr>
          <w:rStyle w:val="a9"/>
          <w:color w:val="000000"/>
          <w:sz w:val="28"/>
          <w:szCs w:val="28"/>
        </w:rPr>
        <w:t xml:space="preserve">Конкретно-научные </w:t>
      </w:r>
      <w:r w:rsidRPr="0049192C">
        <w:rPr>
          <w:color w:val="000000"/>
          <w:sz w:val="28"/>
          <w:szCs w:val="28"/>
        </w:rPr>
        <w:t xml:space="preserve">методы свойственны отдельным наукам и не используются в рамках всех остальных. </w:t>
      </w:r>
    </w:p>
    <w:p w:rsidR="0049192C" w:rsidRPr="0049192C" w:rsidRDefault="0049192C" w:rsidP="0049192C">
      <w:pPr>
        <w:ind w:firstLine="1080"/>
        <w:jc w:val="both"/>
        <w:rPr>
          <w:color w:val="000000"/>
          <w:sz w:val="28"/>
          <w:szCs w:val="28"/>
        </w:rPr>
      </w:pPr>
      <w:r w:rsidRPr="0049192C">
        <w:rPr>
          <w:color w:val="000000"/>
          <w:sz w:val="28"/>
          <w:szCs w:val="28"/>
        </w:rPr>
        <w:t xml:space="preserve">Метод АФХД как способ познания экономического субъекта состоит из ряда последовательно осуществляемых действий (стадий, этапов): </w:t>
      </w:r>
    </w:p>
    <w:p w:rsidR="0049192C" w:rsidRPr="0049192C" w:rsidRDefault="0049192C" w:rsidP="0049192C">
      <w:pPr>
        <w:numPr>
          <w:ilvl w:val="0"/>
          <w:numId w:val="14"/>
        </w:numPr>
        <w:ind w:firstLine="1080"/>
        <w:jc w:val="both"/>
        <w:rPr>
          <w:color w:val="000000"/>
          <w:sz w:val="28"/>
          <w:szCs w:val="28"/>
        </w:rPr>
      </w:pPr>
      <w:r w:rsidRPr="0049192C">
        <w:rPr>
          <w:color w:val="000000"/>
          <w:sz w:val="28"/>
          <w:szCs w:val="28"/>
        </w:rPr>
        <w:t xml:space="preserve">наблюдение за субъектом, измерение и расчет абсолютных и относительных показателей, приведение их в сопоставимый вид и т.д.; </w:t>
      </w:r>
    </w:p>
    <w:p w:rsidR="0049192C" w:rsidRPr="0049192C" w:rsidRDefault="0049192C" w:rsidP="0049192C">
      <w:pPr>
        <w:numPr>
          <w:ilvl w:val="0"/>
          <w:numId w:val="14"/>
        </w:numPr>
        <w:ind w:firstLine="1080"/>
        <w:jc w:val="both"/>
        <w:rPr>
          <w:color w:val="000000"/>
          <w:sz w:val="28"/>
          <w:szCs w:val="28"/>
        </w:rPr>
      </w:pPr>
      <w:r w:rsidRPr="0049192C">
        <w:rPr>
          <w:color w:val="000000"/>
          <w:sz w:val="28"/>
          <w:szCs w:val="28"/>
        </w:rPr>
        <w:t xml:space="preserve">систематизация и сравнение, группировка и детализация факторов, изучение их влияния на показатели деятельности субъекта; </w:t>
      </w:r>
    </w:p>
    <w:p w:rsidR="0049192C" w:rsidRPr="0049192C" w:rsidRDefault="0049192C" w:rsidP="0049192C">
      <w:pPr>
        <w:numPr>
          <w:ilvl w:val="0"/>
          <w:numId w:val="14"/>
        </w:numPr>
        <w:ind w:firstLine="1080"/>
        <w:jc w:val="both"/>
        <w:rPr>
          <w:color w:val="000000"/>
          <w:sz w:val="28"/>
          <w:szCs w:val="28"/>
        </w:rPr>
      </w:pPr>
      <w:r w:rsidRPr="0049192C">
        <w:rPr>
          <w:color w:val="000000"/>
          <w:sz w:val="28"/>
          <w:szCs w:val="28"/>
        </w:rPr>
        <w:t xml:space="preserve">обобщение - построение итоговых и прогнозных таблиц, подготовка выводов и рекомендаций для принятия управленческих решений. </w:t>
      </w:r>
    </w:p>
    <w:p w:rsidR="0049192C" w:rsidRPr="0049192C" w:rsidRDefault="0049192C" w:rsidP="0049192C">
      <w:pPr>
        <w:ind w:firstLine="1080"/>
        <w:jc w:val="both"/>
        <w:rPr>
          <w:color w:val="000000"/>
          <w:sz w:val="28"/>
          <w:szCs w:val="28"/>
        </w:rPr>
      </w:pPr>
      <w:r w:rsidRPr="0049192C">
        <w:rPr>
          <w:rStyle w:val="aa"/>
          <w:b w:val="0"/>
          <w:color w:val="000000"/>
          <w:sz w:val="28"/>
          <w:szCs w:val="28"/>
        </w:rPr>
        <w:t xml:space="preserve">Метод анализа финансово-хозяйственной деятельности - это система теоретико-познавательных категорий, научного инструментария и регулятивных принципов исследования процессов функционирования экономических субъектов. </w:t>
      </w:r>
    </w:p>
    <w:p w:rsidR="0049192C" w:rsidRPr="0049192C" w:rsidRDefault="0049192C" w:rsidP="0049192C">
      <w:pPr>
        <w:ind w:firstLine="1080"/>
        <w:jc w:val="both"/>
        <w:rPr>
          <w:color w:val="000000"/>
          <w:sz w:val="28"/>
          <w:szCs w:val="28"/>
        </w:rPr>
      </w:pPr>
      <w:r w:rsidRPr="0049192C">
        <w:rPr>
          <w:color w:val="000000"/>
          <w:sz w:val="28"/>
          <w:szCs w:val="28"/>
        </w:rPr>
        <w:t>В наиболее общем виде метод можно представить как комбинацию трех составляющих:</w:t>
      </w:r>
    </w:p>
    <w:p w:rsidR="0049192C" w:rsidRPr="0049192C" w:rsidRDefault="00DE62D6" w:rsidP="0049192C">
      <w:pPr>
        <w:ind w:firstLine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6" type="#_x0000_t75" alt="" style="width:87pt;height:21.75pt">
            <v:imagedata r:id="rId7" o:title=""/>
          </v:shape>
        </w:pict>
      </w:r>
    </w:p>
    <w:p w:rsidR="0049192C" w:rsidRPr="0049192C" w:rsidRDefault="0049192C" w:rsidP="0049192C">
      <w:pPr>
        <w:ind w:firstLine="1080"/>
        <w:jc w:val="both"/>
        <w:rPr>
          <w:color w:val="000000"/>
          <w:sz w:val="28"/>
          <w:szCs w:val="28"/>
        </w:rPr>
      </w:pPr>
      <w:r w:rsidRPr="0049192C">
        <w:rPr>
          <w:color w:val="000000"/>
          <w:sz w:val="28"/>
          <w:szCs w:val="28"/>
        </w:rPr>
        <w:t xml:space="preserve">где </w:t>
      </w:r>
      <w:r w:rsidRPr="0049192C">
        <w:rPr>
          <w:rStyle w:val="a9"/>
          <w:color w:val="000000"/>
          <w:sz w:val="28"/>
          <w:szCs w:val="28"/>
        </w:rPr>
        <w:t xml:space="preserve">К </w:t>
      </w:r>
      <w:r w:rsidRPr="0049192C">
        <w:rPr>
          <w:color w:val="000000"/>
          <w:sz w:val="28"/>
          <w:szCs w:val="28"/>
        </w:rPr>
        <w:t xml:space="preserve">- категории науки; </w:t>
      </w:r>
    </w:p>
    <w:p w:rsidR="0049192C" w:rsidRPr="0049192C" w:rsidRDefault="0049192C" w:rsidP="0049192C">
      <w:pPr>
        <w:ind w:firstLine="1080"/>
        <w:jc w:val="both"/>
        <w:rPr>
          <w:color w:val="000000"/>
          <w:sz w:val="28"/>
          <w:szCs w:val="28"/>
        </w:rPr>
      </w:pPr>
      <w:r w:rsidRPr="0049192C">
        <w:rPr>
          <w:rStyle w:val="a9"/>
          <w:color w:val="000000"/>
          <w:sz w:val="28"/>
          <w:szCs w:val="28"/>
        </w:rPr>
        <w:t xml:space="preserve">I </w:t>
      </w:r>
      <w:r w:rsidRPr="0049192C">
        <w:rPr>
          <w:color w:val="000000"/>
          <w:sz w:val="28"/>
          <w:szCs w:val="28"/>
        </w:rPr>
        <w:t xml:space="preserve">- инструментарий исследований; </w:t>
      </w:r>
    </w:p>
    <w:p w:rsidR="0049192C" w:rsidRPr="0049192C" w:rsidRDefault="0049192C" w:rsidP="0049192C">
      <w:pPr>
        <w:ind w:firstLine="1080"/>
        <w:jc w:val="both"/>
        <w:rPr>
          <w:color w:val="000000"/>
          <w:sz w:val="28"/>
          <w:szCs w:val="28"/>
        </w:rPr>
      </w:pPr>
      <w:r w:rsidRPr="0049192C">
        <w:rPr>
          <w:rStyle w:val="a9"/>
          <w:color w:val="000000"/>
          <w:sz w:val="28"/>
          <w:szCs w:val="28"/>
        </w:rPr>
        <w:t xml:space="preserve">Р - </w:t>
      </w:r>
      <w:r w:rsidRPr="0049192C">
        <w:rPr>
          <w:color w:val="000000"/>
          <w:sz w:val="28"/>
          <w:szCs w:val="28"/>
        </w:rPr>
        <w:t xml:space="preserve">принципы. </w:t>
      </w:r>
    </w:p>
    <w:p w:rsidR="000D4D1C" w:rsidRDefault="000D4D1C" w:rsidP="000D4D1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Pr="00B20160">
        <w:rPr>
          <w:sz w:val="28"/>
          <w:szCs w:val="28"/>
        </w:rPr>
        <w:t xml:space="preserve">анализ финансово-хозяйственной деятельности предприятия занимает важное место среди экономических наук. </w:t>
      </w:r>
      <w:r>
        <w:rPr>
          <w:sz w:val="28"/>
          <w:szCs w:val="28"/>
        </w:rPr>
        <w:t>Важная роль в реализации этой задачи отводится экономическому анализу деятельности предприятия. С его помощью вырабатываются стратегия и тактика развития предприятия, обосновываются планы и управленческие решения, осуществляется контроль за их выполнением, выявляются резервы повышения эффективности производства, оцениваются результаты деятельности предприятия, его подразделений и работников.</w:t>
      </w:r>
    </w:p>
    <w:p w:rsidR="00853568" w:rsidRDefault="008F32F6" w:rsidP="008940FE">
      <w:pPr>
        <w:tabs>
          <w:tab w:val="left" w:pos="0"/>
        </w:tabs>
        <w:ind w:firstLine="900"/>
        <w:jc w:val="center"/>
        <w:rPr>
          <w:rFonts w:ascii="Arial" w:hAnsi="Arial" w:cs="Arial"/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E2583" w:rsidRPr="00FE2583">
        <w:rPr>
          <w:b/>
          <w:sz w:val="28"/>
          <w:szCs w:val="28"/>
        </w:rPr>
        <w:t>1.2</w:t>
      </w:r>
      <w:r w:rsidR="00FE2583">
        <w:rPr>
          <w:sz w:val="28"/>
          <w:szCs w:val="28"/>
        </w:rPr>
        <w:t xml:space="preserve"> </w:t>
      </w:r>
      <w:r w:rsidR="000D5B51" w:rsidRPr="000D5B51">
        <w:rPr>
          <w:rFonts w:ascii="Arial" w:hAnsi="Arial" w:cs="Arial"/>
          <w:b/>
          <w:sz w:val="28"/>
          <w:szCs w:val="28"/>
        </w:rPr>
        <w:t>Краткая экономическая характеристика предприятия “</w:t>
      </w:r>
      <w:r w:rsidR="007F595D">
        <w:rPr>
          <w:rFonts w:ascii="Arial" w:hAnsi="Arial" w:cs="Arial"/>
          <w:b/>
          <w:sz w:val="28"/>
          <w:szCs w:val="28"/>
        </w:rPr>
        <w:t>УФАКРАН</w:t>
      </w:r>
      <w:r w:rsidR="000D5B51" w:rsidRPr="000D5B51">
        <w:rPr>
          <w:rFonts w:ascii="Arial" w:hAnsi="Arial" w:cs="Arial"/>
          <w:b/>
          <w:sz w:val="28"/>
          <w:szCs w:val="28"/>
        </w:rPr>
        <w:t>”</w:t>
      </w:r>
    </w:p>
    <w:p w:rsidR="000D5B51" w:rsidRDefault="000D5B51" w:rsidP="000D5B51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ОАО </w:t>
      </w:r>
      <w:r w:rsidRPr="000D5B51">
        <w:rPr>
          <w:sz w:val="28"/>
          <w:szCs w:val="28"/>
        </w:rPr>
        <w:t>“</w:t>
      </w:r>
      <w:r>
        <w:rPr>
          <w:sz w:val="28"/>
          <w:szCs w:val="28"/>
        </w:rPr>
        <w:t>Уфимский краностроительный завод</w:t>
      </w:r>
      <w:r w:rsidRPr="000D5B51">
        <w:rPr>
          <w:sz w:val="28"/>
          <w:szCs w:val="28"/>
        </w:rPr>
        <w:t>”</w:t>
      </w:r>
      <w:r>
        <w:rPr>
          <w:sz w:val="28"/>
          <w:szCs w:val="28"/>
        </w:rPr>
        <w:t xml:space="preserve"> (</w:t>
      </w:r>
      <w:r w:rsidRPr="000D5B51">
        <w:rPr>
          <w:sz w:val="28"/>
          <w:szCs w:val="28"/>
        </w:rPr>
        <w:t>“</w:t>
      </w:r>
      <w:r w:rsidR="007F595D">
        <w:rPr>
          <w:sz w:val="28"/>
          <w:szCs w:val="28"/>
        </w:rPr>
        <w:t>УФАКРАН</w:t>
      </w:r>
      <w:r w:rsidRPr="000D5B51">
        <w:rPr>
          <w:sz w:val="28"/>
          <w:szCs w:val="28"/>
        </w:rPr>
        <w:t>”</w:t>
      </w:r>
      <w:r>
        <w:rPr>
          <w:sz w:val="28"/>
          <w:szCs w:val="28"/>
        </w:rPr>
        <w:t>) является самостоятельным предприятием и единственным производителем в республике Башкортостан по изготовлению кранов козловых.</w:t>
      </w:r>
    </w:p>
    <w:p w:rsidR="000D5B51" w:rsidRDefault="000D5B51" w:rsidP="000D5B51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Расположено предприятие в Калининском районе г. Уфы РБ по адресу: </w:t>
      </w:r>
      <w:smartTag w:uri="urn:schemas-microsoft-com:office:smarttags" w:element="metricconverter">
        <w:smartTagPr>
          <w:attr w:name="ProductID" w:val="450043 г"/>
        </w:smartTagPr>
        <w:r>
          <w:rPr>
            <w:sz w:val="28"/>
            <w:szCs w:val="28"/>
          </w:rPr>
          <w:t>450043 г</w:t>
        </w:r>
      </w:smartTag>
      <w:r>
        <w:rPr>
          <w:sz w:val="28"/>
          <w:szCs w:val="28"/>
        </w:rPr>
        <w:t>. Уфа, ул. Фронтовых бригад 48/5.</w:t>
      </w:r>
    </w:p>
    <w:p w:rsidR="000D5B51" w:rsidRDefault="000D5B51" w:rsidP="000D5B51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строительстве ремонто-механических мастерских было принято в 1968 году. В 1969 году принято решение о строительстве Уфимского </w:t>
      </w:r>
      <w:r w:rsidR="00DB6898">
        <w:rPr>
          <w:sz w:val="28"/>
          <w:szCs w:val="28"/>
        </w:rPr>
        <w:t>экспериментального ремонто-механического завода и приступить к производству изделий основного производства – краны козловые грузоподъемностью 5 тонн марки ККТ-5.</w:t>
      </w:r>
    </w:p>
    <w:p w:rsidR="00DB6898" w:rsidRDefault="00DB6898" w:rsidP="000D5B51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сегодняшний день предприятие </w:t>
      </w:r>
      <w:r w:rsidRPr="000D5B51">
        <w:rPr>
          <w:sz w:val="28"/>
          <w:szCs w:val="28"/>
        </w:rPr>
        <w:t>“</w:t>
      </w:r>
      <w:r w:rsidR="007F595D">
        <w:rPr>
          <w:sz w:val="28"/>
          <w:szCs w:val="28"/>
        </w:rPr>
        <w:t>УФАКРАН</w:t>
      </w:r>
      <w:r w:rsidRPr="000D5B51">
        <w:rPr>
          <w:sz w:val="28"/>
          <w:szCs w:val="28"/>
        </w:rPr>
        <w:t>”</w:t>
      </w:r>
      <w:r>
        <w:rPr>
          <w:sz w:val="28"/>
          <w:szCs w:val="28"/>
        </w:rPr>
        <w:t xml:space="preserve"> выпускает продукцию следующих видов:</w:t>
      </w:r>
    </w:p>
    <w:p w:rsidR="00DB6898" w:rsidRDefault="00DB6898" w:rsidP="00DB689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Краны козловые г/п 3,2;5;10;12,5 т.;</w:t>
      </w:r>
    </w:p>
    <w:p w:rsidR="00DB6898" w:rsidRDefault="00DB6898" w:rsidP="00DB689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Краны мостовые опорные г/п от 0,5 до 10 т управление с пола;</w:t>
      </w:r>
    </w:p>
    <w:p w:rsidR="00DB6898" w:rsidRDefault="00DB6898" w:rsidP="00DB689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Переставные краны «Пионер» г/п 1 т.;</w:t>
      </w:r>
    </w:p>
    <w:p w:rsidR="00DB6898" w:rsidRDefault="00DB6898" w:rsidP="00DB689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Краны крышные разборные К-1 г/п до 0,3 т.;</w:t>
      </w:r>
    </w:p>
    <w:p w:rsidR="00DB6898" w:rsidRDefault="00DB6898" w:rsidP="00DB689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Ответственные металлоконструкции по чертежам заказчика любой категории сложности;</w:t>
      </w:r>
    </w:p>
    <w:p w:rsidR="00DB6898" w:rsidRDefault="00DB6898" w:rsidP="00DB689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Вентиляционные системы и системы кондиционирования воздуха.</w:t>
      </w:r>
    </w:p>
    <w:p w:rsidR="00E84AA5" w:rsidRDefault="00DB6898" w:rsidP="00DB6898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Кроме</w:t>
      </w:r>
      <w:r w:rsidR="00E84AA5">
        <w:rPr>
          <w:sz w:val="28"/>
          <w:szCs w:val="28"/>
        </w:rPr>
        <w:t xml:space="preserve"> этого:</w:t>
      </w:r>
    </w:p>
    <w:p w:rsidR="00DB6898" w:rsidRDefault="00E84AA5" w:rsidP="00E84AA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производит экспертизу промышленной безопасности технических устройств, применяемых на опасном производственном объекте;</w:t>
      </w:r>
    </w:p>
    <w:p w:rsidR="00E84AA5" w:rsidRDefault="00E84AA5" w:rsidP="00E84AA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производит ремонт металлоконструкции кранов, электрической части кранов и пр.;</w:t>
      </w:r>
    </w:p>
    <w:p w:rsidR="00E84AA5" w:rsidRDefault="00E84AA5" w:rsidP="00E84AA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производит монтаж и демонтаж всех типов грузоподъемности кранов;</w:t>
      </w:r>
    </w:p>
    <w:p w:rsidR="00E84AA5" w:rsidRDefault="00E84AA5" w:rsidP="00E84AA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производит строительно-монтажные работы.</w:t>
      </w:r>
    </w:p>
    <w:p w:rsidR="00E84AA5" w:rsidRPr="00E84AA5" w:rsidRDefault="00E84AA5" w:rsidP="000D5B51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Уставный капитал ОАО составляет 20276802 руб., количество акций 202768020 штук. Номинальная стоимость акции 0,10 руб. реестр акционеров ведет специализированный регистратор – филиал </w:t>
      </w:r>
      <w:r w:rsidRPr="00E84AA5">
        <w:rPr>
          <w:sz w:val="28"/>
          <w:szCs w:val="28"/>
        </w:rPr>
        <w:t>“</w:t>
      </w:r>
      <w:r>
        <w:rPr>
          <w:sz w:val="28"/>
          <w:szCs w:val="28"/>
        </w:rPr>
        <w:t>БашРегистр</w:t>
      </w:r>
      <w:r w:rsidRPr="00E84AA5">
        <w:rPr>
          <w:sz w:val="28"/>
          <w:szCs w:val="28"/>
        </w:rPr>
        <w:t>”</w:t>
      </w:r>
      <w:r>
        <w:rPr>
          <w:sz w:val="28"/>
          <w:szCs w:val="28"/>
        </w:rPr>
        <w:t xml:space="preserve"> ООО </w:t>
      </w:r>
      <w:r w:rsidRPr="00E84AA5">
        <w:rPr>
          <w:sz w:val="28"/>
          <w:szCs w:val="28"/>
        </w:rPr>
        <w:t>“</w:t>
      </w:r>
      <w:r>
        <w:rPr>
          <w:sz w:val="28"/>
          <w:szCs w:val="28"/>
        </w:rPr>
        <w:t>Волжско-Уралосибирский регистратор</w:t>
      </w:r>
      <w:r w:rsidRPr="00E84AA5">
        <w:rPr>
          <w:sz w:val="28"/>
          <w:szCs w:val="28"/>
        </w:rPr>
        <w:t>”</w:t>
      </w:r>
    </w:p>
    <w:p w:rsidR="00DB6898" w:rsidRDefault="00E84AA5" w:rsidP="000D5B51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предприятия – участковая. Всего на предприятие </w:t>
      </w:r>
      <w:r w:rsidRPr="000D5B51">
        <w:rPr>
          <w:sz w:val="28"/>
          <w:szCs w:val="28"/>
        </w:rPr>
        <w:t>“</w:t>
      </w:r>
      <w:r w:rsidR="007F595D">
        <w:rPr>
          <w:sz w:val="28"/>
          <w:szCs w:val="28"/>
        </w:rPr>
        <w:t>УФАКРАН</w:t>
      </w:r>
      <w:r w:rsidRPr="000D5B51">
        <w:rPr>
          <w:sz w:val="28"/>
          <w:szCs w:val="28"/>
        </w:rPr>
        <w:t>”</w:t>
      </w:r>
      <w:r>
        <w:rPr>
          <w:sz w:val="28"/>
          <w:szCs w:val="28"/>
        </w:rPr>
        <w:t xml:space="preserve"> 5 участков. Организационная структура предп</w:t>
      </w:r>
      <w:r w:rsidR="00011F49">
        <w:rPr>
          <w:sz w:val="28"/>
          <w:szCs w:val="28"/>
        </w:rPr>
        <w:t>риятия представлена на рисунке 2</w:t>
      </w:r>
      <w:r>
        <w:rPr>
          <w:sz w:val="28"/>
          <w:szCs w:val="28"/>
        </w:rPr>
        <w:t>.</w:t>
      </w:r>
    </w:p>
    <w:p w:rsidR="00E84AA5" w:rsidRDefault="00E84AA5" w:rsidP="000D5B51">
      <w:pPr>
        <w:ind w:firstLine="1080"/>
        <w:jc w:val="both"/>
        <w:rPr>
          <w:sz w:val="28"/>
          <w:szCs w:val="28"/>
        </w:rPr>
      </w:pPr>
    </w:p>
    <w:p w:rsidR="0038104F" w:rsidRDefault="0038104F" w:rsidP="00FE2369">
      <w:pPr>
        <w:jc w:val="both"/>
        <w:rPr>
          <w:sz w:val="28"/>
          <w:szCs w:val="28"/>
        </w:rPr>
        <w:sectPr w:rsidR="0038104F" w:rsidSect="005F2566">
          <w:footerReference w:type="even" r:id="rId8"/>
          <w:footerReference w:type="default" r:id="rId9"/>
          <w:pgSz w:w="11906" w:h="16838"/>
          <w:pgMar w:top="1134" w:right="1134" w:bottom="1134" w:left="1418" w:header="709" w:footer="709" w:gutter="0"/>
          <w:pgNumType w:start="1"/>
          <w:cols w:space="708"/>
          <w:titlePg/>
          <w:docGrid w:linePitch="360"/>
        </w:sectPr>
      </w:pPr>
    </w:p>
    <w:p w:rsidR="00FE2369" w:rsidRPr="00FE2369" w:rsidRDefault="00FE2369" w:rsidP="00FE2369">
      <w:pPr>
        <w:jc w:val="center"/>
        <w:rPr>
          <w:sz w:val="28"/>
          <w:szCs w:val="28"/>
        </w:rPr>
      </w:pPr>
    </w:p>
    <w:p w:rsidR="00E84AA5" w:rsidRPr="00FE2369" w:rsidRDefault="0038104F" w:rsidP="00FE2369">
      <w:pPr>
        <w:jc w:val="center"/>
        <w:rPr>
          <w:b/>
          <w:sz w:val="28"/>
          <w:szCs w:val="28"/>
        </w:rPr>
      </w:pPr>
      <w:r w:rsidRPr="00FE2369">
        <w:rPr>
          <w:b/>
          <w:sz w:val="28"/>
          <w:szCs w:val="28"/>
        </w:rPr>
        <w:t>Организационная структура ОАО “</w:t>
      </w:r>
      <w:r w:rsidR="007F595D">
        <w:rPr>
          <w:b/>
          <w:sz w:val="28"/>
          <w:szCs w:val="28"/>
        </w:rPr>
        <w:t>УФАКРАН</w:t>
      </w:r>
      <w:r w:rsidRPr="00FE2369">
        <w:rPr>
          <w:b/>
          <w:sz w:val="28"/>
          <w:szCs w:val="28"/>
        </w:rPr>
        <w:t>”</w:t>
      </w:r>
    </w:p>
    <w:p w:rsidR="0038104F" w:rsidRDefault="0038104F" w:rsidP="0038104F">
      <w:pPr>
        <w:ind w:firstLine="1080"/>
        <w:jc w:val="center"/>
        <w:rPr>
          <w:sz w:val="28"/>
          <w:szCs w:val="28"/>
        </w:rPr>
      </w:pPr>
    </w:p>
    <w:p w:rsidR="00FE2369" w:rsidRDefault="00DE62D6" w:rsidP="0038104F"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7" editas="canvas" style="width:10in;height:315pt;mso-position-horizontal-relative:char;mso-position-vertical-relative:line" coordorigin="4776,2772" coordsize="7200,3150">
            <o:lock v:ext="edit" aspectratio="t"/>
            <v:shape id="_x0000_s1026" type="#_x0000_t75" style="position:absolute;left:4776;top:2772;width:7200;height:3150" o:preferrelative="f">
              <v:fill o:detectmouseclick="t"/>
              <v:path o:extrusionok="t" o:connecttype="none"/>
              <o:lock v:ext="edit" text="t"/>
            </v:shape>
            <v:shape id="_x0000_s1028" type="#_x0000_t202" style="position:absolute;left:7116;top:2862;width:2700;height:270">
              <v:shadow on="t" opacity=".5" offset="6pt,-6pt"/>
              <v:textbox style="mso-next-textbox:#_x0000_s1028">
                <w:txbxContent>
                  <w:p w:rsidR="00011F49" w:rsidRDefault="00011F49" w:rsidP="00FE2369">
                    <w:pPr>
                      <w:jc w:val="center"/>
                    </w:pPr>
                    <w:r>
                      <w:t>Генеральный директор</w:t>
                    </w:r>
                  </w:p>
                </w:txbxContent>
              </v:textbox>
            </v:shape>
            <v:line id="_x0000_s1029" style="position:absolute" from="8106,3132" to="8106,3312"/>
            <v:line id="_x0000_s1030" style="position:absolute" from="5136,3312" to="11166,3313"/>
            <v:line id="_x0000_s1031" style="position:absolute" from="5136,3312" to="5136,3582"/>
            <v:shape id="_x0000_s1032" type="#_x0000_t202" style="position:absolute;left:4776;top:3582;width:810;height:450">
              <v:shadow on="t" opacity=".5" offset="6pt,-6pt"/>
              <v:textbox style="mso-next-textbox:#_x0000_s1032">
                <w:txbxContent>
                  <w:p w:rsidR="00011F49" w:rsidRDefault="00011F49" w:rsidP="00FE2369">
                    <w:r>
                      <w:t>Начальник участка №1</w:t>
                    </w:r>
                  </w:p>
                </w:txbxContent>
              </v:textbox>
            </v:shape>
            <v:line id="_x0000_s1033" style="position:absolute" from="6036,3312" to="6036,3582"/>
            <v:shape id="_x0000_s1034" type="#_x0000_t202" style="position:absolute;left:5676;top:3582;width:810;height:450">
              <v:shadow on="t" opacity=".5" offset="6pt,-6pt"/>
              <v:textbox style="mso-next-textbox:#_x0000_s1034">
                <w:txbxContent>
                  <w:p w:rsidR="00011F49" w:rsidRDefault="00011F49" w:rsidP="00FE2369">
                    <w:r>
                      <w:t>Начальник участка №2</w:t>
                    </w:r>
                  </w:p>
                </w:txbxContent>
              </v:textbox>
            </v:shape>
            <v:line id="_x0000_s1035" style="position:absolute" from="6936,3312" to="6937,3582"/>
            <v:shape id="_x0000_s1036" type="#_x0000_t202" style="position:absolute;left:6576;top:3582;width:810;height:450">
              <v:shadow on="t" opacity=".5" offset="6pt,-6pt"/>
              <v:textbox style="mso-next-textbox:#_x0000_s1036">
                <w:txbxContent>
                  <w:p w:rsidR="00011F49" w:rsidRDefault="00011F49" w:rsidP="00FE2369">
                    <w:r>
                      <w:t>Начальник участка №3</w:t>
                    </w:r>
                  </w:p>
                </w:txbxContent>
              </v:textbox>
            </v:shape>
            <v:line id="_x0000_s1037" style="position:absolute" from="7836,3312" to="7837,3582"/>
            <v:shape id="_x0000_s1038" type="#_x0000_t202" style="position:absolute;left:7476;top:3582;width:810;height:450">
              <v:shadow on="t" opacity=".5" offset="6pt,-6pt"/>
              <v:textbox style="mso-next-textbox:#_x0000_s1038">
                <w:txbxContent>
                  <w:p w:rsidR="00011F49" w:rsidRDefault="00011F49" w:rsidP="00FE2369">
                    <w:r>
                      <w:t>Начальник участка №4</w:t>
                    </w:r>
                  </w:p>
                </w:txbxContent>
              </v:textbox>
            </v:shape>
            <v:line id="_x0000_s1052" style="position:absolute" from="8646,3312" to="8647,3582"/>
            <v:shape id="_x0000_s1053" type="#_x0000_t202" style="position:absolute;left:8376;top:3582;width:810;height:450">
              <v:shadow on="t" opacity=".5" offset="6pt,-6pt"/>
              <v:textbox style="mso-next-textbox:#_x0000_s1053">
                <w:txbxContent>
                  <w:p w:rsidR="00011F49" w:rsidRDefault="00011F49" w:rsidP="00FE2369">
                    <w:r>
                      <w:t>Начальник участка №5</w:t>
                    </w:r>
                  </w:p>
                </w:txbxContent>
              </v:textbox>
            </v:shape>
            <v:line id="_x0000_s1054" style="position:absolute" from="9456,3312" to="9457,3582"/>
            <v:shape id="_x0000_s1055" type="#_x0000_t202" style="position:absolute;left:9366;top:3582;width:720;height:450">
              <v:shadow on="t" opacity=".5" offset="6pt,-6pt"/>
              <v:textbox style="mso-next-textbox:#_x0000_s1055">
                <w:txbxContent>
                  <w:p w:rsidR="00011F49" w:rsidRPr="007116A5" w:rsidRDefault="00011F49" w:rsidP="00FE2369">
                    <w:r>
                      <w:t>Главный бухгалтер</w:t>
                    </w:r>
                  </w:p>
                </w:txbxContent>
              </v:textbox>
            </v:shape>
            <v:line id="_x0000_s1056" style="position:absolute" from="10356,3312" to="10357,3582"/>
            <v:shape id="_x0000_s1057" type="#_x0000_t202" style="position:absolute;left:10176;top:3582;width:810;height:450">
              <v:shadow on="t" opacity=".5" offset="6pt,-6pt"/>
              <v:textbox style="mso-next-textbox:#_x0000_s1057">
                <w:txbxContent>
                  <w:p w:rsidR="00011F49" w:rsidRPr="007116A5" w:rsidRDefault="00011F49" w:rsidP="00FE2369">
                    <w:pPr>
                      <w:jc w:val="center"/>
                    </w:pPr>
                    <w:r>
                      <w:t>Отдел маркетинга</w:t>
                    </w:r>
                  </w:p>
                </w:txbxContent>
              </v:textbox>
            </v:shape>
            <v:line id="_x0000_s1058" style="position:absolute" from="11166,3312" to="11167,3582"/>
            <v:shape id="_x0000_s1059" type="#_x0000_t202" style="position:absolute;left:11076;top:3582;width:810;height:450">
              <v:shadow on="t" opacity=".5" offset="6pt,-6pt"/>
              <v:textbox style="mso-next-textbox:#_x0000_s1059">
                <w:txbxContent>
                  <w:p w:rsidR="00011F49" w:rsidRPr="007116A5" w:rsidRDefault="00011F49" w:rsidP="00FE2369">
                    <w:r>
                      <w:t>Производственный отдел</w:t>
                    </w:r>
                  </w:p>
                </w:txbxContent>
              </v:textbox>
            </v:shape>
            <v:line id="_x0000_s1060" style="position:absolute" from="5136,4032" to="5136,4302"/>
            <v:shape id="_x0000_s1061" type="#_x0000_t202" style="position:absolute;left:4866;top:4302;width:540;height:1170">
              <v:shadow on="t" opacity=".5" offset="-6pt,6pt"/>
              <v:textbox style="layout-flow:vertical;mso-layout-flow-alt:bottom-to-top;mso-next-textbox:#_x0000_s1061">
                <w:txbxContent>
                  <w:p w:rsidR="00011F49" w:rsidRDefault="00011F49" w:rsidP="00FE2369">
                    <w:pPr>
                      <w:jc w:val="center"/>
                    </w:pPr>
                    <w:r>
                      <w:t>Участок металлоконструкций</w:t>
                    </w:r>
                  </w:p>
                </w:txbxContent>
              </v:textbox>
            </v:shape>
            <v:line id="_x0000_s1062" style="position:absolute" from="6036,4032" to="6037,4302"/>
            <v:shape id="_x0000_s1063" type="#_x0000_t202" style="position:absolute;left:5496;top:4302;width:990;height:1170">
              <v:shadow on="t" opacity=".5" offset="-6pt,6pt"/>
              <v:textbox style="layout-flow:vertical;mso-layout-flow-alt:bottom-to-top;mso-next-textbox:#_x0000_s1063">
                <w:txbxContent>
                  <w:p w:rsidR="00011F49" w:rsidRPr="007116A5" w:rsidRDefault="00011F49" w:rsidP="00FE2369">
                    <w:pPr>
                      <w:jc w:val="center"/>
                    </w:pPr>
                    <w:r>
                      <w:t>Уч. по ремонту, монтажу и диагностике подъемно-транспортного оборудования</w:t>
                    </w:r>
                  </w:p>
                </w:txbxContent>
              </v:textbox>
            </v:shape>
            <v:line id="_x0000_s1114" style="position:absolute" from="6936,4032" to="6937,4302"/>
            <v:shape id="_x0000_s1115" type="#_x0000_t202" style="position:absolute;left:6666;top:4302;width:540;height:1170">
              <v:shadow on="t" opacity=".5" offset="-6pt,6pt"/>
              <v:textbox style="layout-flow:vertical;mso-layout-flow-alt:bottom-to-top;mso-next-textbox:#_x0000_s1115">
                <w:txbxContent>
                  <w:p w:rsidR="00011F49" w:rsidRPr="007116A5" w:rsidRDefault="00011F49" w:rsidP="00FE2369">
                    <w:pPr>
                      <w:jc w:val="center"/>
                    </w:pPr>
                    <w:r>
                      <w:t>Вентиляционный участок</w:t>
                    </w:r>
                  </w:p>
                </w:txbxContent>
              </v:textbox>
            </v:shape>
            <v:line id="_x0000_s1116" style="position:absolute" from="7836,4032" to="7837,4302"/>
            <v:shape id="_x0000_s1117" type="#_x0000_t202" style="position:absolute;left:7566;top:4302;width:540;height:1170">
              <v:shadow on="t" opacity=".5" offset="-6pt,6pt"/>
              <v:textbox style="layout-flow:vertical;mso-layout-flow-alt:bottom-to-top;mso-next-textbox:#_x0000_s1117">
                <w:txbxContent>
                  <w:p w:rsidR="00011F49" w:rsidRDefault="00011F49" w:rsidP="00FE2369">
                    <w:pPr>
                      <w:jc w:val="center"/>
                    </w:pPr>
                    <w:r>
                      <w:t xml:space="preserve">   Автотранспортный</w:t>
                    </w:r>
                  </w:p>
                  <w:p w:rsidR="00011F49" w:rsidRPr="007116A5" w:rsidRDefault="00011F49" w:rsidP="00FE2369">
                    <w:pPr>
                      <w:jc w:val="center"/>
                    </w:pPr>
                    <w:r>
                      <w:t>участок</w:t>
                    </w:r>
                  </w:p>
                </w:txbxContent>
              </v:textbox>
            </v:shape>
            <v:line id="_x0000_s1147" style="position:absolute" from="8736,4032" to="8737,4302"/>
            <v:shape id="_x0000_s1148" type="#_x0000_t202" style="position:absolute;left:8466;top:4302;width:630;height:1170">
              <v:shadow on="t" opacity=".5" offset="-6pt,6pt"/>
              <v:textbox style="layout-flow:vertical;mso-layout-flow-alt:bottom-to-top;mso-next-textbox:#_x0000_s1148">
                <w:txbxContent>
                  <w:p w:rsidR="00011F49" w:rsidRDefault="00011F49" w:rsidP="00FE2369">
                    <w:pPr>
                      <w:jc w:val="center"/>
                    </w:pPr>
                    <w:r>
                      <w:t>Строительно-монтажный</w:t>
                    </w:r>
                  </w:p>
                  <w:p w:rsidR="00011F49" w:rsidRPr="007116A5" w:rsidRDefault="00011F49" w:rsidP="00FE2369">
                    <w:pPr>
                      <w:jc w:val="center"/>
                    </w:pPr>
                    <w:r>
                      <w:t>участок</w:t>
                    </w:r>
                  </w:p>
                </w:txbxContent>
              </v:textbox>
            </v:shape>
            <v:line id="_x0000_s1149" style="position:absolute" from="9636,4032" to="9636,4302"/>
            <v:shape id="_x0000_s1150" type="#_x0000_t202" style="position:absolute;left:9456;top:4302;width:450;height:1170">
              <v:shadow on="t" opacity=".5" offset="-6pt,6pt"/>
              <v:textbox style="layout-flow:vertical;mso-layout-flow-alt:bottom-to-top;mso-next-textbox:#_x0000_s1150">
                <w:txbxContent>
                  <w:p w:rsidR="00011F49" w:rsidRPr="007116A5" w:rsidRDefault="00011F49" w:rsidP="00FE2369">
                    <w:pPr>
                      <w:jc w:val="center"/>
                    </w:pPr>
                    <w:r>
                      <w:t>Бухгалтерия</w:t>
                    </w:r>
                  </w:p>
                </w:txbxContent>
              </v:textbox>
            </v:shape>
            <v:line id="_x0000_s1184" style="position:absolute" from="11436,4032" to="11437,4302"/>
            <v:shape id="_x0000_s1185" type="#_x0000_t202" style="position:absolute;left:11256;top:4302;width:450;height:1170">
              <v:shadow on="t" opacity=".5" offset="-6pt,6pt"/>
              <v:textbox style="layout-flow:vertical;mso-layout-flow-alt:bottom-to-top;mso-next-textbox:#_x0000_s1185">
                <w:txbxContent>
                  <w:p w:rsidR="00011F49" w:rsidRPr="00FE2369" w:rsidRDefault="00011F49" w:rsidP="00FE2369">
                    <w:pPr>
                      <w:jc w:val="center"/>
                    </w:pPr>
                    <w:r>
                      <w:t>Юрисконсультант, сметчики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E2369" w:rsidRDefault="00FE2369" w:rsidP="00FE2369">
      <w:pPr>
        <w:rPr>
          <w:sz w:val="28"/>
          <w:szCs w:val="28"/>
        </w:rPr>
      </w:pPr>
    </w:p>
    <w:p w:rsidR="00FE2369" w:rsidRDefault="00FE2369" w:rsidP="00FE2369">
      <w:pPr>
        <w:rPr>
          <w:sz w:val="28"/>
          <w:szCs w:val="28"/>
        </w:rPr>
      </w:pPr>
    </w:p>
    <w:p w:rsidR="00FE2369" w:rsidRDefault="00011F49" w:rsidP="00FE2369">
      <w:pPr>
        <w:rPr>
          <w:sz w:val="28"/>
          <w:szCs w:val="28"/>
        </w:rPr>
        <w:sectPr w:rsidR="00FE2369" w:rsidSect="0038104F">
          <w:pgSz w:w="16838" w:h="11906" w:orient="landscape"/>
          <w:pgMar w:top="1418" w:right="1134" w:bottom="1134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>Рисунок 2</w:t>
      </w:r>
      <w:r w:rsidR="00FE2369">
        <w:rPr>
          <w:sz w:val="28"/>
          <w:szCs w:val="28"/>
        </w:rPr>
        <w:t xml:space="preserve">. Организационная структура предприятия  </w:t>
      </w:r>
      <w:r w:rsidR="00FE2369" w:rsidRPr="00FE2369">
        <w:rPr>
          <w:sz w:val="28"/>
          <w:szCs w:val="28"/>
        </w:rPr>
        <w:t>ОАО “</w:t>
      </w:r>
      <w:r w:rsidR="007F595D">
        <w:rPr>
          <w:sz w:val="28"/>
          <w:szCs w:val="28"/>
        </w:rPr>
        <w:t>УФАКРАН</w:t>
      </w:r>
      <w:r w:rsidR="00FE2369" w:rsidRPr="00FE2369">
        <w:rPr>
          <w:sz w:val="28"/>
          <w:szCs w:val="28"/>
        </w:rPr>
        <w:t>”</w:t>
      </w:r>
    </w:p>
    <w:p w:rsidR="0038104F" w:rsidRDefault="00FE2583" w:rsidP="008F32F6">
      <w:pPr>
        <w:jc w:val="center"/>
        <w:rPr>
          <w:rFonts w:ascii="Arial" w:hAnsi="Arial" w:cs="Arial"/>
          <w:b/>
          <w:sz w:val="32"/>
          <w:szCs w:val="32"/>
        </w:rPr>
      </w:pPr>
      <w:r w:rsidRPr="00FE2583">
        <w:rPr>
          <w:rFonts w:ascii="Arial" w:hAnsi="Arial" w:cs="Arial"/>
          <w:b/>
          <w:sz w:val="32"/>
          <w:szCs w:val="32"/>
        </w:rPr>
        <w:t>2.Комплексный анализ итогов деятельности и состояния предприятия</w:t>
      </w:r>
    </w:p>
    <w:p w:rsidR="00FE2583" w:rsidRDefault="00FE2583" w:rsidP="00FE2583">
      <w:pPr>
        <w:ind w:firstLine="1080"/>
        <w:jc w:val="center"/>
        <w:rPr>
          <w:rFonts w:ascii="Arial" w:hAnsi="Arial" w:cs="Arial"/>
          <w:b/>
          <w:sz w:val="28"/>
          <w:szCs w:val="28"/>
        </w:rPr>
      </w:pPr>
      <w:r w:rsidRPr="00FE2583">
        <w:rPr>
          <w:rFonts w:ascii="Arial" w:hAnsi="Arial" w:cs="Arial"/>
          <w:b/>
          <w:sz w:val="28"/>
          <w:szCs w:val="28"/>
        </w:rPr>
        <w:t>2.1 Общий обзор экономического и финансового положения организации</w:t>
      </w:r>
    </w:p>
    <w:p w:rsidR="00D621E3" w:rsidRDefault="00D621E3" w:rsidP="000D4D1C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ОАО </w:t>
      </w:r>
      <w:r w:rsidRPr="000D5B51">
        <w:rPr>
          <w:sz w:val="28"/>
          <w:szCs w:val="28"/>
        </w:rPr>
        <w:t>“</w:t>
      </w:r>
      <w:r>
        <w:rPr>
          <w:sz w:val="28"/>
          <w:szCs w:val="28"/>
        </w:rPr>
        <w:t>Уфимский краностроительный завод</w:t>
      </w:r>
      <w:r w:rsidRPr="000D5B51">
        <w:rPr>
          <w:sz w:val="28"/>
          <w:szCs w:val="28"/>
        </w:rPr>
        <w:t>”</w:t>
      </w:r>
      <w:r>
        <w:rPr>
          <w:sz w:val="28"/>
          <w:szCs w:val="28"/>
        </w:rPr>
        <w:t xml:space="preserve"> (</w:t>
      </w:r>
      <w:r w:rsidRPr="000D5B51">
        <w:rPr>
          <w:sz w:val="28"/>
          <w:szCs w:val="28"/>
        </w:rPr>
        <w:t>“</w:t>
      </w:r>
      <w:r w:rsidR="007F595D">
        <w:rPr>
          <w:sz w:val="28"/>
          <w:szCs w:val="28"/>
        </w:rPr>
        <w:t>УФАКРАН</w:t>
      </w:r>
      <w:r w:rsidRPr="000D5B51">
        <w:rPr>
          <w:sz w:val="28"/>
          <w:szCs w:val="28"/>
        </w:rPr>
        <w:t>”</w:t>
      </w:r>
      <w:r>
        <w:rPr>
          <w:sz w:val="28"/>
          <w:szCs w:val="28"/>
        </w:rPr>
        <w:t xml:space="preserve">) за исследуемый период (2003-2005год), имеет следующие тенденции развития. </w:t>
      </w:r>
    </w:p>
    <w:p w:rsidR="00293C14" w:rsidRDefault="00293C14" w:rsidP="000D4D1C">
      <w:pPr>
        <w:ind w:firstLine="1080"/>
        <w:jc w:val="both"/>
        <w:rPr>
          <w:sz w:val="28"/>
          <w:szCs w:val="28"/>
        </w:rPr>
      </w:pPr>
    </w:p>
    <w:p w:rsidR="00293C14" w:rsidRDefault="00D621E3" w:rsidP="00293C14">
      <w:pPr>
        <w:ind w:firstLine="10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3C14">
        <w:rPr>
          <w:sz w:val="28"/>
          <w:szCs w:val="28"/>
        </w:rPr>
        <w:t>Таблица</w:t>
      </w:r>
      <w:r w:rsidR="00011F49">
        <w:rPr>
          <w:sz w:val="28"/>
          <w:szCs w:val="28"/>
        </w:rPr>
        <w:t xml:space="preserve"> 2</w:t>
      </w:r>
    </w:p>
    <w:p w:rsidR="00293C14" w:rsidRDefault="00293C14" w:rsidP="00293C14">
      <w:pPr>
        <w:ind w:firstLine="10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Темпы роста производства ОАО </w:t>
      </w:r>
      <w:r w:rsidRPr="000D5B51">
        <w:rPr>
          <w:sz w:val="28"/>
          <w:szCs w:val="28"/>
        </w:rPr>
        <w:t>“</w:t>
      </w:r>
      <w:r>
        <w:rPr>
          <w:sz w:val="28"/>
          <w:szCs w:val="28"/>
        </w:rPr>
        <w:t>Уфимский краностроительный завод</w:t>
      </w:r>
      <w:r w:rsidRPr="000D5B51">
        <w:rPr>
          <w:sz w:val="28"/>
          <w:szCs w:val="28"/>
        </w:rPr>
        <w:t>”</w:t>
      </w:r>
    </w:p>
    <w:tbl>
      <w:tblPr>
        <w:tblW w:w="9184" w:type="dxa"/>
        <w:jc w:val="center"/>
        <w:tblLook w:val="0000" w:firstRow="0" w:lastRow="0" w:firstColumn="0" w:lastColumn="0" w:noHBand="0" w:noVBand="0"/>
      </w:tblPr>
      <w:tblGrid>
        <w:gridCol w:w="3952"/>
        <w:gridCol w:w="1308"/>
        <w:gridCol w:w="1308"/>
        <w:gridCol w:w="1308"/>
        <w:gridCol w:w="1308"/>
      </w:tblGrid>
      <w:tr w:rsidR="00293C14" w:rsidRPr="00293C14">
        <w:trPr>
          <w:trHeight w:val="373"/>
          <w:jc w:val="center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C14" w:rsidRPr="00293C14" w:rsidRDefault="00293C14">
            <w:r w:rsidRPr="00293C14">
              <w:t>тыс.руб.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C14" w:rsidRPr="00293C14" w:rsidRDefault="00293C14" w:rsidP="00293C14">
            <w:pPr>
              <w:jc w:val="center"/>
              <w:rPr>
                <w:b/>
                <w:bCs/>
              </w:rPr>
            </w:pPr>
            <w:r w:rsidRPr="00293C14">
              <w:rPr>
                <w:b/>
                <w:bCs/>
              </w:rPr>
              <w:t>2002</w:t>
            </w:r>
            <w:r>
              <w:rPr>
                <w:b/>
                <w:bCs/>
              </w:rPr>
              <w:t>г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C14" w:rsidRPr="00293C14" w:rsidRDefault="00293C14" w:rsidP="00293C14">
            <w:pPr>
              <w:jc w:val="center"/>
              <w:rPr>
                <w:b/>
                <w:bCs/>
              </w:rPr>
            </w:pPr>
            <w:r w:rsidRPr="00293C14">
              <w:rPr>
                <w:b/>
                <w:bCs/>
              </w:rPr>
              <w:t>2003</w:t>
            </w:r>
            <w:r>
              <w:rPr>
                <w:b/>
                <w:bCs/>
              </w:rPr>
              <w:t>г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C14" w:rsidRPr="00293C14" w:rsidRDefault="00293C14" w:rsidP="00293C14">
            <w:pPr>
              <w:jc w:val="center"/>
              <w:rPr>
                <w:b/>
                <w:bCs/>
              </w:rPr>
            </w:pPr>
            <w:r w:rsidRPr="00293C14">
              <w:rPr>
                <w:b/>
                <w:bCs/>
              </w:rPr>
              <w:t>2004</w:t>
            </w:r>
            <w:r>
              <w:rPr>
                <w:b/>
                <w:bCs/>
              </w:rPr>
              <w:t>г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C14" w:rsidRPr="00293C14" w:rsidRDefault="00293C14" w:rsidP="00293C14">
            <w:pPr>
              <w:jc w:val="center"/>
              <w:rPr>
                <w:b/>
                <w:bCs/>
              </w:rPr>
            </w:pPr>
            <w:r w:rsidRPr="00293C14">
              <w:rPr>
                <w:b/>
                <w:bCs/>
              </w:rPr>
              <w:t>2005</w:t>
            </w:r>
            <w:r>
              <w:rPr>
                <w:b/>
                <w:bCs/>
              </w:rPr>
              <w:t>г</w:t>
            </w:r>
          </w:p>
        </w:tc>
      </w:tr>
      <w:tr w:rsidR="00293C14" w:rsidRPr="00293C14">
        <w:trPr>
          <w:trHeight w:val="290"/>
          <w:jc w:val="center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C14" w:rsidRPr="00293C14" w:rsidRDefault="00293C14">
            <w:r w:rsidRPr="00293C14">
              <w:t>реализация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C14" w:rsidRPr="00293C14" w:rsidRDefault="00293C14" w:rsidP="00293C14">
            <w:pPr>
              <w:jc w:val="center"/>
            </w:pPr>
            <w:r w:rsidRPr="00293C14">
              <w:t>38,7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C14" w:rsidRPr="00293C14" w:rsidRDefault="00293C14" w:rsidP="00293C14">
            <w:pPr>
              <w:jc w:val="center"/>
            </w:pPr>
            <w:r w:rsidRPr="00293C14">
              <w:t>38,36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C14" w:rsidRPr="00293C14" w:rsidRDefault="00293C14" w:rsidP="00293C14">
            <w:pPr>
              <w:jc w:val="center"/>
            </w:pPr>
            <w:r w:rsidRPr="00293C14">
              <w:t>42,2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C14" w:rsidRPr="00293C14" w:rsidRDefault="00293C14" w:rsidP="00293C14">
            <w:pPr>
              <w:jc w:val="center"/>
            </w:pPr>
            <w:r w:rsidRPr="00293C14">
              <w:t>43,6</w:t>
            </w:r>
          </w:p>
        </w:tc>
      </w:tr>
      <w:tr w:rsidR="00293C14" w:rsidRPr="00293C14">
        <w:trPr>
          <w:trHeight w:val="290"/>
          <w:jc w:val="center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C14" w:rsidRPr="00293C14" w:rsidRDefault="00293C14">
            <w:r w:rsidRPr="00293C14">
              <w:t>выпуск продукции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C14" w:rsidRPr="00293C14" w:rsidRDefault="00293C14" w:rsidP="00293C14">
            <w:pPr>
              <w:jc w:val="center"/>
            </w:pPr>
            <w:r w:rsidRPr="00293C14">
              <w:t>35206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C14" w:rsidRPr="00293C14" w:rsidRDefault="00293C14" w:rsidP="00293C14">
            <w:pPr>
              <w:jc w:val="center"/>
            </w:pPr>
            <w:r w:rsidRPr="00293C14">
              <w:t>42185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C14" w:rsidRPr="00293C14" w:rsidRDefault="00293C14" w:rsidP="00293C14">
            <w:pPr>
              <w:jc w:val="center"/>
            </w:pPr>
            <w:r w:rsidRPr="00293C14">
              <w:t>49164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C14" w:rsidRPr="00293C14" w:rsidRDefault="00293C14" w:rsidP="00293C14">
            <w:pPr>
              <w:jc w:val="center"/>
            </w:pPr>
            <w:r w:rsidRPr="00293C14">
              <w:t>54400</w:t>
            </w:r>
          </w:p>
        </w:tc>
      </w:tr>
      <w:tr w:rsidR="00293C14" w:rsidRPr="00293C14">
        <w:trPr>
          <w:trHeight w:val="290"/>
          <w:jc w:val="center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C14" w:rsidRPr="00293C14" w:rsidRDefault="00293C14">
            <w:r w:rsidRPr="00293C14">
              <w:t xml:space="preserve">фонд </w:t>
            </w:r>
            <w:r w:rsidR="006F7526" w:rsidRPr="00293C14">
              <w:t>оплаты</w:t>
            </w:r>
            <w:r w:rsidRPr="00293C14">
              <w:t xml:space="preserve"> труда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C14" w:rsidRPr="00293C14" w:rsidRDefault="00293C14" w:rsidP="00293C14">
            <w:pPr>
              <w:jc w:val="center"/>
            </w:pPr>
            <w:r w:rsidRPr="00293C14">
              <w:t>3500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C14" w:rsidRPr="00293C14" w:rsidRDefault="00293C14" w:rsidP="00293C14">
            <w:pPr>
              <w:jc w:val="center"/>
            </w:pPr>
            <w:r w:rsidRPr="00293C14">
              <w:t>4620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C14" w:rsidRPr="00293C14" w:rsidRDefault="00293C14" w:rsidP="00293C14">
            <w:pPr>
              <w:jc w:val="center"/>
            </w:pPr>
            <w:r w:rsidRPr="00293C14">
              <w:t>6191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C14" w:rsidRPr="00293C14" w:rsidRDefault="00293C14" w:rsidP="00293C14">
            <w:pPr>
              <w:jc w:val="center"/>
            </w:pPr>
            <w:r w:rsidRPr="00293C14">
              <w:t>8419</w:t>
            </w:r>
          </w:p>
        </w:tc>
      </w:tr>
      <w:tr w:rsidR="00293C14" w:rsidRPr="00293C14">
        <w:trPr>
          <w:trHeight w:val="290"/>
          <w:jc w:val="center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C14" w:rsidRPr="00293C14" w:rsidRDefault="00293C14">
            <w:r w:rsidRPr="00293C14">
              <w:t>% роста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C14" w:rsidRPr="00293C14" w:rsidRDefault="00293C14" w:rsidP="00293C14">
            <w:pPr>
              <w:jc w:val="center"/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C14" w:rsidRPr="00293C14" w:rsidRDefault="00293C14" w:rsidP="00293C14">
            <w:pPr>
              <w:jc w:val="center"/>
            </w:pPr>
            <w:r w:rsidRPr="00293C14">
              <w:t>1,32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C14" w:rsidRPr="00293C14" w:rsidRDefault="00293C14" w:rsidP="00293C14">
            <w:pPr>
              <w:jc w:val="center"/>
            </w:pPr>
            <w:r w:rsidRPr="00293C14">
              <w:t>1,34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C14" w:rsidRPr="00293C14" w:rsidRDefault="00293C14" w:rsidP="00293C14">
            <w:pPr>
              <w:jc w:val="center"/>
            </w:pPr>
            <w:r w:rsidRPr="00293C14">
              <w:t>1,36</w:t>
            </w:r>
          </w:p>
        </w:tc>
      </w:tr>
      <w:tr w:rsidR="00293C14" w:rsidRPr="00293C14">
        <w:trPr>
          <w:trHeight w:val="290"/>
          <w:jc w:val="center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C14" w:rsidRPr="00293C14" w:rsidRDefault="00293C14">
            <w:r w:rsidRPr="00293C14">
              <w:t>численность рабочих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C14" w:rsidRPr="00293C14" w:rsidRDefault="00293C14" w:rsidP="00293C14">
            <w:pPr>
              <w:jc w:val="center"/>
            </w:pPr>
            <w:r w:rsidRPr="00293C14">
              <w:t>204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C14" w:rsidRPr="00293C14" w:rsidRDefault="00293C14" w:rsidP="00293C14">
            <w:pPr>
              <w:jc w:val="center"/>
            </w:pPr>
            <w:r w:rsidRPr="00293C14">
              <w:t>175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C14" w:rsidRPr="00293C14" w:rsidRDefault="00293C14" w:rsidP="00293C14">
            <w:pPr>
              <w:jc w:val="center"/>
            </w:pPr>
            <w:r w:rsidRPr="00293C14">
              <w:t>200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C14" w:rsidRPr="00293C14" w:rsidRDefault="00293C14" w:rsidP="00293C14">
            <w:pPr>
              <w:jc w:val="center"/>
            </w:pPr>
            <w:r w:rsidRPr="00293C14">
              <w:t>214</w:t>
            </w:r>
          </w:p>
        </w:tc>
      </w:tr>
      <w:tr w:rsidR="00293C14" w:rsidRPr="00293C14">
        <w:trPr>
          <w:trHeight w:val="381"/>
          <w:jc w:val="center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C14" w:rsidRPr="00293C14" w:rsidRDefault="00293C14">
            <w:r w:rsidRPr="00293C14">
              <w:t xml:space="preserve">выработка на 1 человека </w:t>
            </w:r>
            <w:r w:rsidR="006F7526" w:rsidRPr="00293C14">
              <w:t>тыс.</w:t>
            </w:r>
            <w:r w:rsidRPr="00293C14">
              <w:t xml:space="preserve"> руб.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C14" w:rsidRPr="00293C14" w:rsidRDefault="00293C14" w:rsidP="00293C14">
            <w:pPr>
              <w:jc w:val="center"/>
            </w:pPr>
            <w:r w:rsidRPr="00293C14">
              <w:t>14,4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C14" w:rsidRPr="00293C14" w:rsidRDefault="00293C14" w:rsidP="00293C14">
            <w:pPr>
              <w:jc w:val="center"/>
            </w:pPr>
            <w:r w:rsidRPr="00293C14">
              <w:t>22,1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C14" w:rsidRPr="00293C14" w:rsidRDefault="00293C14" w:rsidP="00293C14">
            <w:pPr>
              <w:jc w:val="center"/>
            </w:pPr>
            <w:r w:rsidRPr="00293C14">
              <w:t>29,1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C14" w:rsidRPr="00293C14" w:rsidRDefault="00293C14" w:rsidP="00293C14">
            <w:pPr>
              <w:jc w:val="center"/>
            </w:pPr>
            <w:r w:rsidRPr="00293C14">
              <w:t>34,2</w:t>
            </w:r>
          </w:p>
        </w:tc>
      </w:tr>
      <w:tr w:rsidR="00293C14" w:rsidRPr="00293C14">
        <w:trPr>
          <w:trHeight w:val="290"/>
          <w:jc w:val="center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C14" w:rsidRPr="00293C14" w:rsidRDefault="00293C14">
            <w:r w:rsidRPr="00293C14">
              <w:t>% роста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C14" w:rsidRPr="00293C14" w:rsidRDefault="00293C14" w:rsidP="00293C14">
            <w:pPr>
              <w:jc w:val="center"/>
            </w:pPr>
            <w:r w:rsidRPr="00293C14">
              <w:t>1,04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C14" w:rsidRPr="00293C14" w:rsidRDefault="00293C14" w:rsidP="00293C14">
            <w:pPr>
              <w:jc w:val="center"/>
            </w:pPr>
            <w:r w:rsidRPr="00293C14">
              <w:t>1,53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C14" w:rsidRPr="00293C14" w:rsidRDefault="00293C14" w:rsidP="00293C14">
            <w:pPr>
              <w:jc w:val="center"/>
            </w:pPr>
            <w:r w:rsidRPr="00293C14">
              <w:t>1,32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C14" w:rsidRPr="00293C14" w:rsidRDefault="00293C14" w:rsidP="00293C14">
            <w:pPr>
              <w:jc w:val="center"/>
            </w:pPr>
            <w:r w:rsidRPr="00293C14">
              <w:t>1,18</w:t>
            </w:r>
          </w:p>
        </w:tc>
      </w:tr>
      <w:tr w:rsidR="00293C14" w:rsidRPr="00293C14">
        <w:trPr>
          <w:trHeight w:val="290"/>
          <w:jc w:val="center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C14" w:rsidRPr="00293C14" w:rsidRDefault="00293C14">
            <w:r w:rsidRPr="00293C14">
              <w:t>средняя ЗП на 1 чел. Тыс. руб.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C14" w:rsidRPr="00293C14" w:rsidRDefault="00293C14" w:rsidP="00293C14">
            <w:pPr>
              <w:jc w:val="center"/>
            </w:pPr>
            <w:r w:rsidRPr="00293C14">
              <w:t>1,40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C14" w:rsidRPr="00293C14" w:rsidRDefault="00293C14" w:rsidP="00293C14">
            <w:pPr>
              <w:jc w:val="center"/>
            </w:pPr>
            <w:r w:rsidRPr="00293C14">
              <w:t>2,20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C14" w:rsidRPr="00293C14" w:rsidRDefault="00293C14" w:rsidP="00293C14">
            <w:pPr>
              <w:jc w:val="center"/>
            </w:pPr>
            <w:r w:rsidRPr="00293C14">
              <w:t>2,80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C14" w:rsidRPr="00293C14" w:rsidRDefault="00293C14" w:rsidP="00293C14">
            <w:pPr>
              <w:jc w:val="center"/>
            </w:pPr>
            <w:r w:rsidRPr="00293C14">
              <w:t>4,70</w:t>
            </w:r>
          </w:p>
        </w:tc>
      </w:tr>
      <w:tr w:rsidR="00293C14" w:rsidRPr="00293C14">
        <w:trPr>
          <w:trHeight w:val="290"/>
          <w:jc w:val="center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C14" w:rsidRPr="00293C14" w:rsidRDefault="00293C14">
            <w:r w:rsidRPr="00293C14">
              <w:t>% роста ЗП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C14" w:rsidRPr="00293C14" w:rsidRDefault="00293C14" w:rsidP="00293C14">
            <w:pPr>
              <w:jc w:val="center"/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C14" w:rsidRPr="00293C14" w:rsidRDefault="00293C14" w:rsidP="00293C14">
            <w:pPr>
              <w:jc w:val="center"/>
            </w:pPr>
            <w:r w:rsidRPr="00293C14">
              <w:t>1,57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C14" w:rsidRPr="00293C14" w:rsidRDefault="00293C14" w:rsidP="00293C14">
            <w:pPr>
              <w:jc w:val="center"/>
            </w:pPr>
            <w:r w:rsidRPr="00293C14">
              <w:t>1,27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3C14" w:rsidRPr="00293C14" w:rsidRDefault="00293C14" w:rsidP="00293C14">
            <w:pPr>
              <w:jc w:val="center"/>
            </w:pPr>
            <w:r w:rsidRPr="00293C14">
              <w:t>1,68</w:t>
            </w:r>
          </w:p>
        </w:tc>
      </w:tr>
    </w:tbl>
    <w:p w:rsidR="006F7526" w:rsidRDefault="00293C14" w:rsidP="000D4D1C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последние годы, деятельность  </w:t>
      </w:r>
      <w:r w:rsidRPr="00FE2369">
        <w:rPr>
          <w:sz w:val="28"/>
          <w:szCs w:val="28"/>
        </w:rPr>
        <w:t>ОАО “</w:t>
      </w:r>
      <w:r w:rsidR="007F595D">
        <w:rPr>
          <w:sz w:val="28"/>
          <w:szCs w:val="28"/>
        </w:rPr>
        <w:t>УФАКРАН</w:t>
      </w:r>
      <w:r w:rsidRPr="00FE2369">
        <w:rPr>
          <w:sz w:val="28"/>
          <w:szCs w:val="28"/>
        </w:rPr>
        <w:t>”</w:t>
      </w:r>
      <w:r>
        <w:rPr>
          <w:sz w:val="28"/>
          <w:szCs w:val="28"/>
        </w:rPr>
        <w:t xml:space="preserve"> в целом имеет тенденцию роста производства по ряду показателей. В частности, </w:t>
      </w:r>
      <w:r w:rsidR="006F7526">
        <w:rPr>
          <w:sz w:val="28"/>
          <w:szCs w:val="28"/>
        </w:rPr>
        <w:t>выпуск продукции увеличился по сравнению с базой на 54,5%</w:t>
      </w:r>
      <w:r>
        <w:rPr>
          <w:sz w:val="28"/>
          <w:szCs w:val="28"/>
        </w:rPr>
        <w:t xml:space="preserve"> </w:t>
      </w:r>
      <w:r w:rsidR="006F7526">
        <w:rPr>
          <w:sz w:val="28"/>
          <w:szCs w:val="28"/>
        </w:rPr>
        <w:t>.</w:t>
      </w:r>
    </w:p>
    <w:p w:rsidR="006F7526" w:rsidRDefault="006F7526" w:rsidP="000D4D1C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2003 году предприятие переживало трудное время. В этот период  </w:t>
      </w:r>
      <w:r w:rsidRPr="00FE2369">
        <w:rPr>
          <w:sz w:val="28"/>
          <w:szCs w:val="28"/>
        </w:rPr>
        <w:t>ОАО “</w:t>
      </w:r>
      <w:r w:rsidR="007F595D">
        <w:rPr>
          <w:sz w:val="28"/>
          <w:szCs w:val="28"/>
        </w:rPr>
        <w:t>УФАКРАН</w:t>
      </w:r>
      <w:r w:rsidRPr="00FE2369">
        <w:rPr>
          <w:sz w:val="28"/>
          <w:szCs w:val="28"/>
        </w:rPr>
        <w:t>”</w:t>
      </w:r>
      <w:r>
        <w:rPr>
          <w:sz w:val="28"/>
          <w:szCs w:val="28"/>
        </w:rPr>
        <w:t xml:space="preserve"> сократил своих рабочих на 29 человек. А само предприятие стояло на грани банкротства. Поскольку в этом году произошла смена руководства на предприятие. И сменился управляющий. Предприятие перешло к собственнику. </w:t>
      </w:r>
    </w:p>
    <w:p w:rsidR="000E3343" w:rsidRDefault="006F7526" w:rsidP="000D4D1C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сегодняшний день, </w:t>
      </w:r>
      <w:r w:rsidRPr="00FE2369">
        <w:rPr>
          <w:sz w:val="28"/>
          <w:szCs w:val="28"/>
        </w:rPr>
        <w:t>ОАО “</w:t>
      </w:r>
      <w:r w:rsidR="007F595D">
        <w:rPr>
          <w:sz w:val="28"/>
          <w:szCs w:val="28"/>
        </w:rPr>
        <w:t>УФАКРАН</w:t>
      </w:r>
      <w:r w:rsidRPr="00FE2369">
        <w:rPr>
          <w:sz w:val="28"/>
          <w:szCs w:val="28"/>
        </w:rPr>
        <w:t>”</w:t>
      </w:r>
      <w:r>
        <w:rPr>
          <w:sz w:val="28"/>
          <w:szCs w:val="28"/>
        </w:rPr>
        <w:t xml:space="preserve"> можно сказать, имеет стабильную тенденцию роста АО технико-экономическим показателям. Так средняя заработная плата на предприятии увеличилась на 335 % по сравнению с отчетным годом. </w:t>
      </w:r>
      <w:r w:rsidR="000E3343">
        <w:rPr>
          <w:sz w:val="28"/>
          <w:szCs w:val="28"/>
        </w:rPr>
        <w:t xml:space="preserve"> </w:t>
      </w:r>
    </w:p>
    <w:p w:rsidR="00BE68BF" w:rsidRDefault="00BE68BF" w:rsidP="000D4D1C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отметить, что в РБ у предприятия нет конкурентов по выпуску аналогичных изделий.</w:t>
      </w:r>
    </w:p>
    <w:p w:rsidR="000E3343" w:rsidRDefault="000E3343" w:rsidP="000D4D1C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деятельность предприятия является выпуск козловых кранов различной грузоподъемностью. За исследуемый период </w:t>
      </w:r>
      <w:r w:rsidRPr="00FE2369">
        <w:rPr>
          <w:sz w:val="28"/>
          <w:szCs w:val="28"/>
        </w:rPr>
        <w:t>ОАО “</w:t>
      </w:r>
      <w:r w:rsidR="007F595D">
        <w:rPr>
          <w:sz w:val="28"/>
          <w:szCs w:val="28"/>
        </w:rPr>
        <w:t>УФАКРАН</w:t>
      </w:r>
      <w:r w:rsidRPr="00FE2369">
        <w:rPr>
          <w:sz w:val="28"/>
          <w:szCs w:val="28"/>
        </w:rPr>
        <w:t>”</w:t>
      </w:r>
      <w:r>
        <w:rPr>
          <w:sz w:val="28"/>
          <w:szCs w:val="28"/>
        </w:rPr>
        <w:t xml:space="preserve">  привлекало краткосрочные займы лишь в 2003 году, при этом кредиторская задолжность имеет тенденцию к спаду, за счет уменьшения ее перед  поставщиками и подрядчиками. </w:t>
      </w:r>
    </w:p>
    <w:p w:rsidR="000E3343" w:rsidRDefault="000E3343" w:rsidP="000D4D1C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Комплексный анализ финансово-хозяйственной деятельности предприятия  </w:t>
      </w:r>
      <w:r w:rsidRPr="00FE2369">
        <w:rPr>
          <w:sz w:val="28"/>
          <w:szCs w:val="28"/>
        </w:rPr>
        <w:t>ОАО “</w:t>
      </w:r>
      <w:r w:rsidR="007F595D">
        <w:rPr>
          <w:sz w:val="28"/>
          <w:szCs w:val="28"/>
        </w:rPr>
        <w:t>УФАКРАН</w:t>
      </w:r>
      <w:r w:rsidRPr="00FE2369">
        <w:rPr>
          <w:sz w:val="28"/>
          <w:szCs w:val="28"/>
        </w:rPr>
        <w:t>”</w:t>
      </w:r>
      <w:r>
        <w:rPr>
          <w:sz w:val="28"/>
          <w:szCs w:val="28"/>
        </w:rPr>
        <w:t xml:space="preserve">  будет проведен в рамках данной работы. Источники информации (бухгалтерский баланс форма №1, форма №2, форма №5) приведены в Приложении 1.</w:t>
      </w:r>
    </w:p>
    <w:p w:rsidR="00FE2583" w:rsidRDefault="0089268E" w:rsidP="000D4D1C">
      <w:pPr>
        <w:ind w:firstLine="1080"/>
        <w:jc w:val="both"/>
        <w:rPr>
          <w:rFonts w:ascii="Arial" w:hAnsi="Arial" w:cs="Arial"/>
          <w:b/>
          <w:sz w:val="32"/>
          <w:szCs w:val="32"/>
        </w:rPr>
      </w:pPr>
      <w:r>
        <w:rPr>
          <w:sz w:val="28"/>
          <w:szCs w:val="28"/>
        </w:rPr>
        <w:br w:type="page"/>
      </w:r>
      <w:r w:rsidRPr="0089268E">
        <w:rPr>
          <w:rFonts w:ascii="Arial" w:hAnsi="Arial" w:cs="Arial"/>
          <w:b/>
          <w:sz w:val="32"/>
          <w:szCs w:val="32"/>
        </w:rPr>
        <w:t>2.2 Анализ финансово-хозяйственного состояния предприятия</w:t>
      </w:r>
    </w:p>
    <w:p w:rsidR="00572F33" w:rsidRDefault="0089268E" w:rsidP="0089268E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состояние предприятия, его устойчивость и стабильность зависят от результатов его производственной, коммерческой и финансовой деятельности. </w:t>
      </w:r>
    </w:p>
    <w:p w:rsidR="0089268E" w:rsidRDefault="00572F33" w:rsidP="0089268E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Устойчивое финансовое положение оказывает положительное влияние на выполнение производственных планов и обеспечение нужд производства необходимыми ресурсами. Поэтому финансовая деятельность как составная часть хозяйственной, должна быть направлена на обеспечение планомерного поступления и расходования денежных ресурсов, </w:t>
      </w:r>
      <w:r w:rsidR="0089268E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выполнения расчетной дисциплины, достижения рациональных пропорций собственного и заемного капитала и наиболее эффективное его использование.</w:t>
      </w:r>
    </w:p>
    <w:p w:rsidR="00572F33" w:rsidRDefault="00572F33" w:rsidP="0089268E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анализируемом предприятии ОАО </w:t>
      </w:r>
      <w:r w:rsidRPr="000D5B51">
        <w:rPr>
          <w:sz w:val="28"/>
          <w:szCs w:val="28"/>
        </w:rPr>
        <w:t>“</w:t>
      </w:r>
      <w:r w:rsidR="007F595D">
        <w:rPr>
          <w:sz w:val="28"/>
          <w:szCs w:val="28"/>
        </w:rPr>
        <w:t>УФАКРАН</w:t>
      </w:r>
      <w:r w:rsidRPr="000D5B51">
        <w:rPr>
          <w:sz w:val="28"/>
          <w:szCs w:val="28"/>
        </w:rPr>
        <w:t>”</w:t>
      </w:r>
      <w:r>
        <w:rPr>
          <w:sz w:val="28"/>
          <w:szCs w:val="28"/>
        </w:rPr>
        <w:t xml:space="preserve"> были выявлены следующие тенденции развития.</w:t>
      </w:r>
    </w:p>
    <w:p w:rsidR="00572F33" w:rsidRDefault="00572F33" w:rsidP="00572F33">
      <w:pPr>
        <w:ind w:firstLine="1080"/>
        <w:jc w:val="center"/>
        <w:rPr>
          <w:rFonts w:ascii="Arial" w:hAnsi="Arial" w:cs="Arial"/>
          <w:b/>
          <w:i/>
          <w:sz w:val="32"/>
          <w:szCs w:val="32"/>
        </w:rPr>
      </w:pPr>
      <w:r w:rsidRPr="00572F33">
        <w:rPr>
          <w:rFonts w:ascii="Arial" w:hAnsi="Arial" w:cs="Arial"/>
          <w:b/>
          <w:i/>
          <w:sz w:val="32"/>
          <w:szCs w:val="32"/>
        </w:rPr>
        <w:t>2.2.1 Оценка имущественного положения</w:t>
      </w:r>
    </w:p>
    <w:p w:rsidR="00572F33" w:rsidRDefault="00E45B0D" w:rsidP="00572F33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Оценку имущественного положения на ОАО </w:t>
      </w:r>
      <w:r w:rsidRPr="000D5B51">
        <w:rPr>
          <w:sz w:val="28"/>
          <w:szCs w:val="28"/>
        </w:rPr>
        <w:t>“</w:t>
      </w:r>
      <w:r w:rsidR="007F595D">
        <w:rPr>
          <w:sz w:val="28"/>
          <w:szCs w:val="28"/>
        </w:rPr>
        <w:t>УФАКРАН</w:t>
      </w:r>
      <w:r w:rsidRPr="000D5B51">
        <w:rPr>
          <w:sz w:val="28"/>
          <w:szCs w:val="28"/>
        </w:rPr>
        <w:t>”</w:t>
      </w:r>
      <w:r>
        <w:rPr>
          <w:sz w:val="28"/>
          <w:szCs w:val="28"/>
        </w:rPr>
        <w:t xml:space="preserve"> предприятия необходимо начать с общего анализа изменения в бухгалтерском балансе за исследуемый период – 2002 -2005 год. </w:t>
      </w:r>
    </w:p>
    <w:p w:rsidR="00E45B0D" w:rsidRDefault="00E45B0D" w:rsidP="00E45B0D">
      <w:pPr>
        <w:ind w:firstLine="10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011F49">
        <w:rPr>
          <w:sz w:val="28"/>
          <w:szCs w:val="28"/>
        </w:rPr>
        <w:t>3</w:t>
      </w:r>
    </w:p>
    <w:p w:rsidR="00E45B0D" w:rsidRPr="00E45B0D" w:rsidRDefault="00E45B0D" w:rsidP="00E45B0D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E45B0D">
        <w:rPr>
          <w:rFonts w:ascii="Times New Roman" w:hAnsi="Times New Roman" w:cs="Times New Roman"/>
        </w:rPr>
        <w:t xml:space="preserve">Предварительная оценка изменения структуры бухгалтерского баланса  предприятия за </w:t>
      </w:r>
      <w:smartTag w:uri="urn:schemas-microsoft-com:office:smarttags" w:element="metricconverter">
        <w:smartTagPr>
          <w:attr w:name="ProductID" w:val="2003 г"/>
        </w:smartTagPr>
        <w:r w:rsidRPr="00E45B0D">
          <w:rPr>
            <w:rFonts w:ascii="Times New Roman" w:hAnsi="Times New Roman" w:cs="Times New Roman"/>
          </w:rPr>
          <w:t>2003 г</w:t>
        </w:r>
      </w:smartTag>
      <w:r w:rsidRPr="00E45B0D">
        <w:rPr>
          <w:rFonts w:ascii="Times New Roman" w:hAnsi="Times New Roman" w:cs="Times New Roman"/>
        </w:rPr>
        <w:t>., тыс.руб.</w:t>
      </w:r>
    </w:p>
    <w:tbl>
      <w:tblPr>
        <w:tblW w:w="9401" w:type="dxa"/>
        <w:tblInd w:w="98" w:type="dxa"/>
        <w:tblLook w:val="0000" w:firstRow="0" w:lastRow="0" w:firstColumn="0" w:lastColumn="0" w:noHBand="0" w:noVBand="0"/>
      </w:tblPr>
      <w:tblGrid>
        <w:gridCol w:w="2252"/>
        <w:gridCol w:w="816"/>
        <w:gridCol w:w="816"/>
        <w:gridCol w:w="816"/>
        <w:gridCol w:w="2309"/>
        <w:gridCol w:w="816"/>
        <w:gridCol w:w="816"/>
        <w:gridCol w:w="760"/>
      </w:tblGrid>
      <w:tr w:rsidR="00E45B0D" w:rsidRPr="00E45B0D">
        <w:trPr>
          <w:trHeight w:val="276"/>
        </w:trPr>
        <w:tc>
          <w:tcPr>
            <w:tcW w:w="227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center"/>
            </w:pPr>
            <w:r w:rsidRPr="00E45B0D">
              <w:t>Актив</w:t>
            </w:r>
          </w:p>
        </w:tc>
        <w:tc>
          <w:tcPr>
            <w:tcW w:w="8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E45B0D" w:rsidRPr="00E45B0D" w:rsidRDefault="00E45B0D">
            <w:r w:rsidRPr="00E45B0D">
              <w:t>На начало года</w:t>
            </w:r>
          </w:p>
        </w:tc>
        <w:tc>
          <w:tcPr>
            <w:tcW w:w="8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45B0D" w:rsidRPr="00E45B0D" w:rsidRDefault="00E45B0D">
            <w:pPr>
              <w:jc w:val="center"/>
            </w:pPr>
            <w:r w:rsidRPr="00E45B0D">
              <w:t>На конец года</w:t>
            </w:r>
          </w:p>
        </w:tc>
        <w:tc>
          <w:tcPr>
            <w:tcW w:w="8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45B0D" w:rsidRPr="00E45B0D" w:rsidRDefault="00E45B0D">
            <w:pPr>
              <w:jc w:val="center"/>
            </w:pPr>
            <w:r w:rsidRPr="00E45B0D">
              <w:t>Изменение (+,-)</w:t>
            </w:r>
          </w:p>
        </w:tc>
        <w:tc>
          <w:tcPr>
            <w:tcW w:w="232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center"/>
            </w:pPr>
            <w:r w:rsidRPr="00E45B0D">
              <w:t>Пассив</w:t>
            </w:r>
          </w:p>
        </w:tc>
        <w:tc>
          <w:tcPr>
            <w:tcW w:w="8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45B0D" w:rsidRPr="00E45B0D" w:rsidRDefault="00E45B0D">
            <w:pPr>
              <w:jc w:val="center"/>
            </w:pPr>
            <w:r w:rsidRPr="00E45B0D">
              <w:t>На начало года</w:t>
            </w:r>
          </w:p>
        </w:tc>
        <w:tc>
          <w:tcPr>
            <w:tcW w:w="8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45B0D" w:rsidRPr="00E45B0D" w:rsidRDefault="00E45B0D">
            <w:pPr>
              <w:jc w:val="center"/>
            </w:pPr>
            <w:r w:rsidRPr="00E45B0D">
              <w:t>На конец года</w:t>
            </w:r>
          </w:p>
        </w:tc>
        <w:tc>
          <w:tcPr>
            <w:tcW w:w="7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E45B0D" w:rsidRPr="00E45B0D" w:rsidRDefault="00E45B0D">
            <w:pPr>
              <w:jc w:val="center"/>
            </w:pPr>
            <w:r w:rsidRPr="00E45B0D">
              <w:t>Изменение (+,-)</w:t>
            </w:r>
          </w:p>
        </w:tc>
      </w:tr>
      <w:tr w:rsidR="00E45B0D" w:rsidRPr="00E45B0D">
        <w:trPr>
          <w:trHeight w:val="276"/>
        </w:trPr>
        <w:tc>
          <w:tcPr>
            <w:tcW w:w="22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B0D" w:rsidRPr="00E45B0D" w:rsidRDefault="00E45B0D"/>
        </w:tc>
        <w:tc>
          <w:tcPr>
            <w:tcW w:w="8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B0D" w:rsidRPr="00E45B0D" w:rsidRDefault="00E45B0D"/>
        </w:tc>
        <w:tc>
          <w:tcPr>
            <w:tcW w:w="8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0D" w:rsidRPr="00E45B0D" w:rsidRDefault="00E45B0D"/>
        </w:tc>
        <w:tc>
          <w:tcPr>
            <w:tcW w:w="8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0D" w:rsidRPr="00E45B0D" w:rsidRDefault="00E45B0D"/>
        </w:tc>
        <w:tc>
          <w:tcPr>
            <w:tcW w:w="23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B0D" w:rsidRPr="00E45B0D" w:rsidRDefault="00E45B0D"/>
        </w:tc>
        <w:tc>
          <w:tcPr>
            <w:tcW w:w="8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0D" w:rsidRPr="00E45B0D" w:rsidRDefault="00E45B0D"/>
        </w:tc>
        <w:tc>
          <w:tcPr>
            <w:tcW w:w="8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0D" w:rsidRPr="00E45B0D" w:rsidRDefault="00E45B0D"/>
        </w:tc>
        <w:tc>
          <w:tcPr>
            <w:tcW w:w="7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5B0D" w:rsidRPr="00E45B0D" w:rsidRDefault="00E45B0D"/>
        </w:tc>
      </w:tr>
      <w:tr w:rsidR="00E45B0D" w:rsidRPr="00E45B0D">
        <w:trPr>
          <w:trHeight w:val="600"/>
        </w:trPr>
        <w:tc>
          <w:tcPr>
            <w:tcW w:w="22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B0D" w:rsidRPr="00E45B0D" w:rsidRDefault="00E45B0D"/>
        </w:tc>
        <w:tc>
          <w:tcPr>
            <w:tcW w:w="8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B0D" w:rsidRPr="00E45B0D" w:rsidRDefault="00E45B0D"/>
        </w:tc>
        <w:tc>
          <w:tcPr>
            <w:tcW w:w="8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0D" w:rsidRPr="00E45B0D" w:rsidRDefault="00E45B0D"/>
        </w:tc>
        <w:tc>
          <w:tcPr>
            <w:tcW w:w="8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0D" w:rsidRPr="00E45B0D" w:rsidRDefault="00E45B0D"/>
        </w:tc>
        <w:tc>
          <w:tcPr>
            <w:tcW w:w="23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B0D" w:rsidRPr="00E45B0D" w:rsidRDefault="00E45B0D"/>
        </w:tc>
        <w:tc>
          <w:tcPr>
            <w:tcW w:w="8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0D" w:rsidRPr="00E45B0D" w:rsidRDefault="00E45B0D"/>
        </w:tc>
        <w:tc>
          <w:tcPr>
            <w:tcW w:w="8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0D" w:rsidRPr="00E45B0D" w:rsidRDefault="00E45B0D"/>
        </w:tc>
        <w:tc>
          <w:tcPr>
            <w:tcW w:w="7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5B0D" w:rsidRPr="00E45B0D" w:rsidRDefault="00E45B0D"/>
        </w:tc>
      </w:tr>
      <w:tr w:rsidR="00E45B0D" w:rsidRPr="00E45B0D">
        <w:trPr>
          <w:trHeight w:val="486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r w:rsidRPr="00E45B0D">
              <w:t>Раздел 1. Внеоборотные активы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14734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25839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11105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r w:rsidRPr="00E45B0D">
              <w:t>Раздел 3. Капитал и резервы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25070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25074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4</w:t>
            </w:r>
          </w:p>
        </w:tc>
      </w:tr>
      <w:tr w:rsidR="00E45B0D" w:rsidRPr="00E45B0D">
        <w:trPr>
          <w:trHeight w:val="243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r w:rsidRPr="00E45B0D">
              <w:t>То же в % к итогу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26,63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45,84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19,21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r w:rsidRPr="00E45B0D">
              <w:t>То же в % к итогу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45,31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44,48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-0,83</w:t>
            </w:r>
          </w:p>
        </w:tc>
      </w:tr>
      <w:tr w:rsidR="00E45B0D" w:rsidRPr="00E45B0D">
        <w:trPr>
          <w:trHeight w:val="571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r w:rsidRPr="00E45B0D">
              <w:t>Раздел 2. Оборотные активы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40591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30527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-10064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r w:rsidRPr="00E45B0D">
              <w:t>Раздел 4. Долгосрочные обязательства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4000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14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-3986</w:t>
            </w:r>
          </w:p>
        </w:tc>
      </w:tr>
      <w:tr w:rsidR="00E45B0D" w:rsidRPr="00E45B0D">
        <w:trPr>
          <w:trHeight w:val="243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r w:rsidRPr="00E45B0D">
              <w:t>То же в % к итогу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73,37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54,16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-19,21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r w:rsidRPr="00E45B0D">
              <w:t>То же в % к итогу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7,23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0,02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-7,21</w:t>
            </w:r>
          </w:p>
        </w:tc>
      </w:tr>
      <w:tr w:rsidR="00E45B0D" w:rsidRPr="00E45B0D">
        <w:trPr>
          <w:trHeight w:val="486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r w:rsidRPr="00E45B0D"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r w:rsidRPr="00E45B0D"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r w:rsidRPr="00E45B0D"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r w:rsidRPr="00E45B0D"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r w:rsidRPr="00E45B0D">
              <w:t>Раздел 5. Краткосрочные обязательства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26255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31278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5023</w:t>
            </w:r>
          </w:p>
        </w:tc>
      </w:tr>
      <w:tr w:rsidR="00E45B0D" w:rsidRPr="00E45B0D">
        <w:trPr>
          <w:trHeight w:val="257"/>
        </w:trPr>
        <w:tc>
          <w:tcPr>
            <w:tcW w:w="227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r w:rsidRPr="00E45B0D"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r w:rsidRPr="00E45B0D"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r w:rsidRPr="00E45B0D"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r w:rsidRPr="00E45B0D"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r w:rsidRPr="00E45B0D">
              <w:t>То же в % к итогу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47,46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55,49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8,03</w:t>
            </w:r>
          </w:p>
        </w:tc>
      </w:tr>
      <w:tr w:rsidR="00E45B0D" w:rsidRPr="00E45B0D">
        <w:trPr>
          <w:trHeight w:val="500"/>
        </w:trPr>
        <w:tc>
          <w:tcPr>
            <w:tcW w:w="2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r w:rsidRPr="00E45B0D">
              <w:t>Валюта баланса, всего (А)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55325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56366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1041</w:t>
            </w:r>
          </w:p>
        </w:tc>
        <w:tc>
          <w:tcPr>
            <w:tcW w:w="23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r w:rsidRPr="00E45B0D">
              <w:t>Валюта баланса, всего (П)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55325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56366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1041</w:t>
            </w:r>
          </w:p>
        </w:tc>
      </w:tr>
      <w:tr w:rsidR="00E45B0D" w:rsidRPr="00E45B0D">
        <w:trPr>
          <w:trHeight w:val="257"/>
        </w:trPr>
        <w:tc>
          <w:tcPr>
            <w:tcW w:w="22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r w:rsidRPr="00E45B0D">
              <w:t>То же в % к итогу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100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100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r w:rsidRPr="00E45B0D">
              <w:t>Х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r w:rsidRPr="00E45B0D">
              <w:t>То же в % к итогу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100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100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5B0D" w:rsidRPr="00E45B0D" w:rsidRDefault="00E45B0D">
            <w:r w:rsidRPr="00E45B0D">
              <w:t>Х</w:t>
            </w:r>
          </w:p>
        </w:tc>
      </w:tr>
    </w:tbl>
    <w:p w:rsidR="00E45B0D" w:rsidRDefault="00E45B0D" w:rsidP="00572F33">
      <w:pPr>
        <w:ind w:firstLine="1080"/>
        <w:jc w:val="both"/>
        <w:rPr>
          <w:sz w:val="28"/>
          <w:szCs w:val="28"/>
        </w:rPr>
      </w:pPr>
    </w:p>
    <w:p w:rsidR="00E45B0D" w:rsidRDefault="00E45B0D" w:rsidP="00572F33">
      <w:pPr>
        <w:ind w:firstLine="1080"/>
        <w:jc w:val="both"/>
        <w:rPr>
          <w:sz w:val="28"/>
          <w:szCs w:val="28"/>
        </w:rPr>
      </w:pPr>
    </w:p>
    <w:p w:rsidR="00E45B0D" w:rsidRDefault="00E45B0D" w:rsidP="00572F33">
      <w:pPr>
        <w:ind w:firstLine="1080"/>
        <w:jc w:val="both"/>
        <w:rPr>
          <w:sz w:val="28"/>
          <w:szCs w:val="28"/>
        </w:rPr>
      </w:pPr>
    </w:p>
    <w:p w:rsidR="00E45B0D" w:rsidRDefault="00E45B0D" w:rsidP="00572F33">
      <w:pPr>
        <w:ind w:firstLine="1080"/>
        <w:jc w:val="both"/>
        <w:rPr>
          <w:sz w:val="28"/>
          <w:szCs w:val="28"/>
        </w:rPr>
      </w:pPr>
    </w:p>
    <w:p w:rsidR="00E45B0D" w:rsidRDefault="00E45B0D" w:rsidP="00572F33">
      <w:pPr>
        <w:ind w:firstLine="1080"/>
        <w:jc w:val="both"/>
        <w:rPr>
          <w:sz w:val="28"/>
          <w:szCs w:val="28"/>
        </w:rPr>
      </w:pPr>
    </w:p>
    <w:p w:rsidR="00E45B0D" w:rsidRDefault="00E45B0D" w:rsidP="00E45B0D">
      <w:pPr>
        <w:ind w:firstLine="10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011F49">
        <w:rPr>
          <w:sz w:val="28"/>
          <w:szCs w:val="28"/>
        </w:rPr>
        <w:t>4</w:t>
      </w:r>
    </w:p>
    <w:p w:rsidR="00E45B0D" w:rsidRPr="00E45B0D" w:rsidRDefault="00E45B0D" w:rsidP="00E45B0D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E45B0D">
        <w:rPr>
          <w:rFonts w:ascii="Times New Roman" w:hAnsi="Times New Roman" w:cs="Times New Roman"/>
        </w:rPr>
        <w:t xml:space="preserve">Предварительная оценка изменения структуры бухгалтерского баланса  предприятия за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 w:cs="Times New Roman"/>
          </w:rPr>
          <w:t>2004</w:t>
        </w:r>
        <w:r w:rsidRPr="00E45B0D">
          <w:rPr>
            <w:rFonts w:ascii="Times New Roman" w:hAnsi="Times New Roman" w:cs="Times New Roman"/>
          </w:rPr>
          <w:t xml:space="preserve"> г</w:t>
        </w:r>
      </w:smartTag>
      <w:r w:rsidRPr="00E45B0D">
        <w:rPr>
          <w:rFonts w:ascii="Times New Roman" w:hAnsi="Times New Roman" w:cs="Times New Roman"/>
        </w:rPr>
        <w:t>., тыс.руб.</w:t>
      </w:r>
    </w:p>
    <w:tbl>
      <w:tblPr>
        <w:tblW w:w="9401" w:type="dxa"/>
        <w:tblInd w:w="98" w:type="dxa"/>
        <w:tblLook w:val="0000" w:firstRow="0" w:lastRow="0" w:firstColumn="0" w:lastColumn="0" w:noHBand="0" w:noVBand="0"/>
      </w:tblPr>
      <w:tblGrid>
        <w:gridCol w:w="2166"/>
        <w:gridCol w:w="816"/>
        <w:gridCol w:w="816"/>
        <w:gridCol w:w="816"/>
        <w:gridCol w:w="2391"/>
        <w:gridCol w:w="816"/>
        <w:gridCol w:w="816"/>
        <w:gridCol w:w="764"/>
      </w:tblGrid>
      <w:tr w:rsidR="00E45B0D" w:rsidRPr="00E45B0D">
        <w:trPr>
          <w:trHeight w:val="276"/>
        </w:trPr>
        <w:tc>
          <w:tcPr>
            <w:tcW w:w="218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center"/>
            </w:pPr>
            <w:r w:rsidRPr="00E45B0D">
              <w:t>Актив</w:t>
            </w:r>
          </w:p>
        </w:tc>
        <w:tc>
          <w:tcPr>
            <w:tcW w:w="8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E45B0D" w:rsidRPr="00E45B0D" w:rsidRDefault="00E45B0D">
            <w:r w:rsidRPr="00E45B0D">
              <w:t>На начало года</w:t>
            </w:r>
          </w:p>
        </w:tc>
        <w:tc>
          <w:tcPr>
            <w:tcW w:w="8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45B0D" w:rsidRPr="00E45B0D" w:rsidRDefault="00E45B0D">
            <w:pPr>
              <w:jc w:val="center"/>
            </w:pPr>
            <w:r w:rsidRPr="00E45B0D">
              <w:t>На конец года</w:t>
            </w:r>
          </w:p>
        </w:tc>
        <w:tc>
          <w:tcPr>
            <w:tcW w:w="8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45B0D" w:rsidRPr="00E45B0D" w:rsidRDefault="00E45B0D">
            <w:pPr>
              <w:jc w:val="center"/>
            </w:pPr>
            <w:r w:rsidRPr="00E45B0D">
              <w:t>Изменение (+,-)</w:t>
            </w:r>
          </w:p>
        </w:tc>
        <w:tc>
          <w:tcPr>
            <w:tcW w:w="24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center"/>
            </w:pPr>
            <w:r w:rsidRPr="00E45B0D">
              <w:t>Пассив</w:t>
            </w:r>
          </w:p>
        </w:tc>
        <w:tc>
          <w:tcPr>
            <w:tcW w:w="8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45B0D" w:rsidRPr="00E45B0D" w:rsidRDefault="00E45B0D">
            <w:pPr>
              <w:jc w:val="center"/>
            </w:pPr>
            <w:r w:rsidRPr="00E45B0D">
              <w:t>На начало года</w:t>
            </w:r>
          </w:p>
        </w:tc>
        <w:tc>
          <w:tcPr>
            <w:tcW w:w="8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45B0D" w:rsidRPr="00E45B0D" w:rsidRDefault="00E45B0D">
            <w:pPr>
              <w:jc w:val="center"/>
            </w:pPr>
            <w:r w:rsidRPr="00E45B0D">
              <w:t>На конец года</w:t>
            </w:r>
          </w:p>
        </w:tc>
        <w:tc>
          <w:tcPr>
            <w:tcW w:w="7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E45B0D" w:rsidRPr="00E45B0D" w:rsidRDefault="00E45B0D">
            <w:pPr>
              <w:jc w:val="center"/>
            </w:pPr>
            <w:r w:rsidRPr="00E45B0D">
              <w:t>Изменение (+,-)</w:t>
            </w:r>
          </w:p>
        </w:tc>
      </w:tr>
      <w:tr w:rsidR="00E45B0D" w:rsidRPr="00E45B0D">
        <w:trPr>
          <w:trHeight w:val="276"/>
        </w:trPr>
        <w:tc>
          <w:tcPr>
            <w:tcW w:w="21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B0D" w:rsidRPr="00E45B0D" w:rsidRDefault="00E45B0D"/>
        </w:tc>
        <w:tc>
          <w:tcPr>
            <w:tcW w:w="8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B0D" w:rsidRPr="00E45B0D" w:rsidRDefault="00E45B0D"/>
        </w:tc>
        <w:tc>
          <w:tcPr>
            <w:tcW w:w="8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0D" w:rsidRPr="00E45B0D" w:rsidRDefault="00E45B0D"/>
        </w:tc>
        <w:tc>
          <w:tcPr>
            <w:tcW w:w="8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0D" w:rsidRPr="00E45B0D" w:rsidRDefault="00E45B0D"/>
        </w:tc>
        <w:tc>
          <w:tcPr>
            <w:tcW w:w="24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B0D" w:rsidRPr="00E45B0D" w:rsidRDefault="00E45B0D"/>
        </w:tc>
        <w:tc>
          <w:tcPr>
            <w:tcW w:w="8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0D" w:rsidRPr="00E45B0D" w:rsidRDefault="00E45B0D"/>
        </w:tc>
        <w:tc>
          <w:tcPr>
            <w:tcW w:w="8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0D" w:rsidRPr="00E45B0D" w:rsidRDefault="00E45B0D"/>
        </w:tc>
        <w:tc>
          <w:tcPr>
            <w:tcW w:w="7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5B0D" w:rsidRPr="00E45B0D" w:rsidRDefault="00E45B0D"/>
        </w:tc>
      </w:tr>
      <w:tr w:rsidR="00E45B0D" w:rsidRPr="00E45B0D">
        <w:trPr>
          <w:trHeight w:val="619"/>
        </w:trPr>
        <w:tc>
          <w:tcPr>
            <w:tcW w:w="21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B0D" w:rsidRPr="00E45B0D" w:rsidRDefault="00E45B0D"/>
        </w:tc>
        <w:tc>
          <w:tcPr>
            <w:tcW w:w="8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B0D" w:rsidRPr="00E45B0D" w:rsidRDefault="00E45B0D"/>
        </w:tc>
        <w:tc>
          <w:tcPr>
            <w:tcW w:w="8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0D" w:rsidRPr="00E45B0D" w:rsidRDefault="00E45B0D"/>
        </w:tc>
        <w:tc>
          <w:tcPr>
            <w:tcW w:w="8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0D" w:rsidRPr="00E45B0D" w:rsidRDefault="00E45B0D"/>
        </w:tc>
        <w:tc>
          <w:tcPr>
            <w:tcW w:w="24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B0D" w:rsidRPr="00E45B0D" w:rsidRDefault="00E45B0D"/>
        </w:tc>
        <w:tc>
          <w:tcPr>
            <w:tcW w:w="8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0D" w:rsidRPr="00E45B0D" w:rsidRDefault="00E45B0D"/>
        </w:tc>
        <w:tc>
          <w:tcPr>
            <w:tcW w:w="8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0D" w:rsidRPr="00E45B0D" w:rsidRDefault="00E45B0D"/>
        </w:tc>
        <w:tc>
          <w:tcPr>
            <w:tcW w:w="7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5B0D" w:rsidRPr="00E45B0D" w:rsidRDefault="00E45B0D"/>
        </w:tc>
      </w:tr>
      <w:tr w:rsidR="00E45B0D" w:rsidRPr="00E45B0D">
        <w:trPr>
          <w:trHeight w:val="501"/>
        </w:trPr>
        <w:tc>
          <w:tcPr>
            <w:tcW w:w="2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r w:rsidRPr="00E45B0D">
              <w:t>Раздел 1. Внеоборотные активы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25839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7718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-18121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r w:rsidRPr="00E45B0D">
              <w:t>Раздел 3. Капитал и резервы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25074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25077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3</w:t>
            </w:r>
          </w:p>
        </w:tc>
      </w:tr>
      <w:tr w:rsidR="00E45B0D" w:rsidRPr="00E45B0D">
        <w:trPr>
          <w:trHeight w:val="251"/>
        </w:trPr>
        <w:tc>
          <w:tcPr>
            <w:tcW w:w="2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r w:rsidRPr="00E45B0D">
              <w:t>То же в % к итогу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45,84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13,45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r w:rsidRPr="00E45B0D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r w:rsidRPr="00E45B0D">
              <w:t>То же в % к итогу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44,48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43,69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5B0D" w:rsidRPr="00E45B0D" w:rsidRDefault="00E45B0D">
            <w:r w:rsidRPr="00E45B0D">
              <w:t> </w:t>
            </w:r>
          </w:p>
        </w:tc>
      </w:tr>
      <w:tr w:rsidR="00E45B0D" w:rsidRPr="00E45B0D">
        <w:trPr>
          <w:trHeight w:val="590"/>
        </w:trPr>
        <w:tc>
          <w:tcPr>
            <w:tcW w:w="2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r w:rsidRPr="00E45B0D">
              <w:t>Раздел 2. Оборотные активы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30527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49682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19155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r w:rsidRPr="00E45B0D">
              <w:t>Раздел 4. Долгосрочные обязательства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14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-14</w:t>
            </w:r>
          </w:p>
        </w:tc>
      </w:tr>
      <w:tr w:rsidR="00E45B0D" w:rsidRPr="00E45B0D">
        <w:trPr>
          <w:trHeight w:val="251"/>
        </w:trPr>
        <w:tc>
          <w:tcPr>
            <w:tcW w:w="2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r w:rsidRPr="00E45B0D">
              <w:t>То же в % к итогу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54,16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86,55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r w:rsidRPr="00E45B0D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r w:rsidRPr="00E45B0D">
              <w:t>То же в % к итогу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0,025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5B0D" w:rsidRPr="00E45B0D" w:rsidRDefault="00E45B0D">
            <w:r w:rsidRPr="00E45B0D">
              <w:t> </w:t>
            </w:r>
          </w:p>
        </w:tc>
      </w:tr>
      <w:tr w:rsidR="00E45B0D" w:rsidRPr="00E45B0D">
        <w:trPr>
          <w:trHeight w:val="501"/>
        </w:trPr>
        <w:tc>
          <w:tcPr>
            <w:tcW w:w="2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r w:rsidRPr="00E45B0D"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r w:rsidRPr="00E45B0D"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r w:rsidRPr="00E45B0D"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r w:rsidRPr="00E45B0D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r w:rsidRPr="00E45B0D">
              <w:t>Раздел 5. Краткосрочные обязательства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31278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32323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1045</w:t>
            </w:r>
          </w:p>
        </w:tc>
      </w:tr>
      <w:tr w:rsidR="00E45B0D" w:rsidRPr="00E45B0D">
        <w:trPr>
          <w:trHeight w:val="265"/>
        </w:trPr>
        <w:tc>
          <w:tcPr>
            <w:tcW w:w="21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r w:rsidRPr="00E45B0D"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r w:rsidRPr="00E45B0D"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r w:rsidRPr="00E45B0D"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r w:rsidRPr="00E45B0D"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r w:rsidRPr="00E45B0D">
              <w:t>То же в % к итогу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55,49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56,31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E45B0D" w:rsidRPr="00E45B0D" w:rsidRDefault="00E45B0D">
            <w:r w:rsidRPr="00E45B0D">
              <w:t> </w:t>
            </w:r>
          </w:p>
        </w:tc>
      </w:tr>
      <w:tr w:rsidR="00E45B0D" w:rsidRPr="00E45B0D">
        <w:trPr>
          <w:trHeight w:val="516"/>
        </w:trPr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r w:rsidRPr="00E45B0D">
              <w:t>Валюта баланса, всего (А)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56366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57400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1034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r w:rsidRPr="00E45B0D">
              <w:t>Валюта баланса, всего (П)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56366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57400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1034</w:t>
            </w:r>
          </w:p>
        </w:tc>
      </w:tr>
      <w:tr w:rsidR="00E45B0D" w:rsidRPr="00E45B0D">
        <w:trPr>
          <w:trHeight w:val="265"/>
        </w:trPr>
        <w:tc>
          <w:tcPr>
            <w:tcW w:w="21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r w:rsidRPr="00E45B0D">
              <w:t>То же в % к итогу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100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100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r w:rsidRPr="00E45B0D">
              <w:t>Х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r w:rsidRPr="00E45B0D">
              <w:t>То же в % к итогу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100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100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5B0D" w:rsidRPr="00E45B0D" w:rsidRDefault="00E45B0D">
            <w:r w:rsidRPr="00E45B0D">
              <w:t>Х</w:t>
            </w:r>
          </w:p>
        </w:tc>
      </w:tr>
    </w:tbl>
    <w:p w:rsidR="00E45B0D" w:rsidRDefault="00E45B0D" w:rsidP="00E45B0D">
      <w:pPr>
        <w:ind w:firstLine="1080"/>
        <w:jc w:val="right"/>
        <w:rPr>
          <w:sz w:val="28"/>
          <w:szCs w:val="28"/>
        </w:rPr>
      </w:pPr>
    </w:p>
    <w:p w:rsidR="00E45B0D" w:rsidRDefault="00E45B0D" w:rsidP="00E45B0D">
      <w:pPr>
        <w:ind w:firstLine="10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011F49">
        <w:rPr>
          <w:sz w:val="28"/>
          <w:szCs w:val="28"/>
        </w:rPr>
        <w:t>5</w:t>
      </w:r>
    </w:p>
    <w:p w:rsidR="00E45B0D" w:rsidRPr="00E45B0D" w:rsidRDefault="00E45B0D" w:rsidP="00E45B0D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E45B0D">
        <w:rPr>
          <w:rFonts w:ascii="Times New Roman" w:hAnsi="Times New Roman" w:cs="Times New Roman"/>
        </w:rPr>
        <w:t xml:space="preserve">Предварительная оценка изменения структуры бухгалтерского баланса  предприятия за </w:t>
      </w:r>
      <w:r>
        <w:rPr>
          <w:rFonts w:ascii="Times New Roman" w:hAnsi="Times New Roman" w:cs="Times New Roman"/>
        </w:rPr>
        <w:t>2005</w:t>
      </w:r>
      <w:r w:rsidRPr="00E45B0D">
        <w:rPr>
          <w:rFonts w:ascii="Times New Roman" w:hAnsi="Times New Roman" w:cs="Times New Roman"/>
        </w:rPr>
        <w:t xml:space="preserve"> г., тыс.руб.</w:t>
      </w:r>
    </w:p>
    <w:tbl>
      <w:tblPr>
        <w:tblW w:w="9584" w:type="dxa"/>
        <w:tblInd w:w="98" w:type="dxa"/>
        <w:tblLook w:val="0000" w:firstRow="0" w:lastRow="0" w:firstColumn="0" w:lastColumn="0" w:noHBand="0" w:noVBand="0"/>
      </w:tblPr>
      <w:tblGrid>
        <w:gridCol w:w="2439"/>
        <w:gridCol w:w="816"/>
        <w:gridCol w:w="816"/>
        <w:gridCol w:w="762"/>
        <w:gridCol w:w="2405"/>
        <w:gridCol w:w="816"/>
        <w:gridCol w:w="834"/>
        <w:gridCol w:w="696"/>
      </w:tblGrid>
      <w:tr w:rsidR="00E45B0D" w:rsidRPr="00E45B0D">
        <w:trPr>
          <w:trHeight w:val="276"/>
        </w:trPr>
        <w:tc>
          <w:tcPr>
            <w:tcW w:w="243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5B0D" w:rsidRPr="00E45B0D" w:rsidRDefault="00E45B0D" w:rsidP="004D1A2C">
            <w:pPr>
              <w:jc w:val="center"/>
            </w:pPr>
            <w:r w:rsidRPr="00E45B0D">
              <w:t>Актив</w:t>
            </w:r>
          </w:p>
        </w:tc>
        <w:tc>
          <w:tcPr>
            <w:tcW w:w="8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E45B0D" w:rsidRPr="00E45B0D" w:rsidRDefault="00E45B0D" w:rsidP="004D1A2C">
            <w:pPr>
              <w:jc w:val="center"/>
            </w:pPr>
            <w:r w:rsidRPr="00E45B0D">
              <w:t>На начало года</w:t>
            </w:r>
          </w:p>
        </w:tc>
        <w:tc>
          <w:tcPr>
            <w:tcW w:w="8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45B0D" w:rsidRPr="00E45B0D" w:rsidRDefault="00E45B0D" w:rsidP="004D1A2C">
            <w:pPr>
              <w:jc w:val="center"/>
            </w:pPr>
            <w:r w:rsidRPr="00E45B0D">
              <w:t>На конец года</w:t>
            </w:r>
          </w:p>
        </w:tc>
        <w:tc>
          <w:tcPr>
            <w:tcW w:w="76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45B0D" w:rsidRPr="00E45B0D" w:rsidRDefault="00E45B0D" w:rsidP="004D1A2C">
            <w:pPr>
              <w:jc w:val="center"/>
            </w:pPr>
            <w:r w:rsidRPr="00E45B0D">
              <w:t>Изменение (+,-)</w:t>
            </w:r>
          </w:p>
        </w:tc>
        <w:tc>
          <w:tcPr>
            <w:tcW w:w="24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5B0D" w:rsidRPr="00E45B0D" w:rsidRDefault="00E45B0D" w:rsidP="004D1A2C">
            <w:pPr>
              <w:jc w:val="center"/>
            </w:pPr>
            <w:r w:rsidRPr="00E45B0D">
              <w:t>Пассив</w:t>
            </w:r>
          </w:p>
        </w:tc>
        <w:tc>
          <w:tcPr>
            <w:tcW w:w="8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45B0D" w:rsidRPr="00E45B0D" w:rsidRDefault="00E45B0D" w:rsidP="004D1A2C">
            <w:pPr>
              <w:jc w:val="center"/>
            </w:pPr>
            <w:r w:rsidRPr="00E45B0D">
              <w:t>На начало года</w:t>
            </w:r>
          </w:p>
        </w:tc>
        <w:tc>
          <w:tcPr>
            <w:tcW w:w="8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45B0D" w:rsidRPr="00E45B0D" w:rsidRDefault="00E45B0D" w:rsidP="004D1A2C">
            <w:pPr>
              <w:jc w:val="center"/>
            </w:pPr>
            <w:r w:rsidRPr="00E45B0D">
              <w:t>На конец года</w:t>
            </w:r>
          </w:p>
        </w:tc>
        <w:tc>
          <w:tcPr>
            <w:tcW w:w="69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E45B0D" w:rsidRPr="00E45B0D" w:rsidRDefault="00E45B0D" w:rsidP="004D1A2C">
            <w:pPr>
              <w:jc w:val="center"/>
            </w:pPr>
            <w:r w:rsidRPr="00E45B0D">
              <w:t>Изменение (+,-)</w:t>
            </w:r>
          </w:p>
        </w:tc>
      </w:tr>
      <w:tr w:rsidR="00E45B0D" w:rsidRPr="00E45B0D">
        <w:trPr>
          <w:trHeight w:val="276"/>
        </w:trPr>
        <w:tc>
          <w:tcPr>
            <w:tcW w:w="24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B0D" w:rsidRPr="00E45B0D" w:rsidRDefault="00E45B0D"/>
        </w:tc>
        <w:tc>
          <w:tcPr>
            <w:tcW w:w="8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B0D" w:rsidRPr="00E45B0D" w:rsidRDefault="00E45B0D"/>
        </w:tc>
        <w:tc>
          <w:tcPr>
            <w:tcW w:w="8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0D" w:rsidRPr="00E45B0D" w:rsidRDefault="00E45B0D"/>
        </w:tc>
        <w:tc>
          <w:tcPr>
            <w:tcW w:w="7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0D" w:rsidRPr="00E45B0D" w:rsidRDefault="00E45B0D"/>
        </w:tc>
        <w:tc>
          <w:tcPr>
            <w:tcW w:w="24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B0D" w:rsidRPr="00E45B0D" w:rsidRDefault="00E45B0D"/>
        </w:tc>
        <w:tc>
          <w:tcPr>
            <w:tcW w:w="8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0D" w:rsidRPr="00E45B0D" w:rsidRDefault="00E45B0D"/>
        </w:tc>
        <w:tc>
          <w:tcPr>
            <w:tcW w:w="8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0D" w:rsidRPr="00E45B0D" w:rsidRDefault="00E45B0D"/>
        </w:tc>
        <w:tc>
          <w:tcPr>
            <w:tcW w:w="6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5B0D" w:rsidRPr="00E45B0D" w:rsidRDefault="00E45B0D"/>
        </w:tc>
      </w:tr>
      <w:tr w:rsidR="00E45B0D" w:rsidRPr="00E45B0D">
        <w:trPr>
          <w:trHeight w:val="644"/>
        </w:trPr>
        <w:tc>
          <w:tcPr>
            <w:tcW w:w="243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B0D" w:rsidRPr="00E45B0D" w:rsidRDefault="00E45B0D"/>
        </w:tc>
        <w:tc>
          <w:tcPr>
            <w:tcW w:w="8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B0D" w:rsidRPr="00E45B0D" w:rsidRDefault="00E45B0D"/>
        </w:tc>
        <w:tc>
          <w:tcPr>
            <w:tcW w:w="8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0D" w:rsidRPr="00E45B0D" w:rsidRDefault="00E45B0D"/>
        </w:tc>
        <w:tc>
          <w:tcPr>
            <w:tcW w:w="7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0D" w:rsidRPr="00E45B0D" w:rsidRDefault="00E45B0D"/>
        </w:tc>
        <w:tc>
          <w:tcPr>
            <w:tcW w:w="24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5B0D" w:rsidRPr="00E45B0D" w:rsidRDefault="00E45B0D"/>
        </w:tc>
        <w:tc>
          <w:tcPr>
            <w:tcW w:w="8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0D" w:rsidRPr="00E45B0D" w:rsidRDefault="00E45B0D"/>
        </w:tc>
        <w:tc>
          <w:tcPr>
            <w:tcW w:w="8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B0D" w:rsidRPr="00E45B0D" w:rsidRDefault="00E45B0D"/>
        </w:tc>
        <w:tc>
          <w:tcPr>
            <w:tcW w:w="6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5B0D" w:rsidRPr="00E45B0D" w:rsidRDefault="00E45B0D"/>
        </w:tc>
      </w:tr>
      <w:tr w:rsidR="00E45B0D" w:rsidRPr="00E45B0D">
        <w:trPr>
          <w:trHeight w:val="522"/>
        </w:trPr>
        <w:tc>
          <w:tcPr>
            <w:tcW w:w="2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r w:rsidRPr="00E45B0D">
              <w:t>Раздел 1. Внеоборотные активы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7718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7655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-63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r w:rsidRPr="00E45B0D">
              <w:t>Раздел 3. Капитал и резервы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25077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25078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1</w:t>
            </w:r>
          </w:p>
        </w:tc>
      </w:tr>
      <w:tr w:rsidR="00E45B0D" w:rsidRPr="00E45B0D">
        <w:trPr>
          <w:trHeight w:val="261"/>
        </w:trPr>
        <w:tc>
          <w:tcPr>
            <w:tcW w:w="2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r w:rsidRPr="00E45B0D">
              <w:t>То же в % к итогу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13,45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14,18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0,74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r w:rsidRPr="00E45B0D">
              <w:t>То же в % к итогу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43,69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46,47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2,78</w:t>
            </w:r>
          </w:p>
        </w:tc>
      </w:tr>
      <w:tr w:rsidR="00E45B0D" w:rsidRPr="00E45B0D">
        <w:trPr>
          <w:trHeight w:val="614"/>
        </w:trPr>
        <w:tc>
          <w:tcPr>
            <w:tcW w:w="2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r w:rsidRPr="00E45B0D">
              <w:t>Раздел 2. Оборотные активы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49682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46315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-3367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r w:rsidRPr="00E45B0D">
              <w:t>Раздел 4. Долгосрочные обязательства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0</w:t>
            </w:r>
          </w:p>
        </w:tc>
      </w:tr>
      <w:tr w:rsidR="00E45B0D" w:rsidRPr="00E45B0D">
        <w:trPr>
          <w:trHeight w:val="261"/>
        </w:trPr>
        <w:tc>
          <w:tcPr>
            <w:tcW w:w="2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r w:rsidRPr="00E45B0D">
              <w:t>То же в % к итогу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86,55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85,82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-0,74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r w:rsidRPr="00E45B0D">
              <w:t>То же в % к итогу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0,00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0,00</w:t>
            </w:r>
          </w:p>
        </w:tc>
      </w:tr>
      <w:tr w:rsidR="00E45B0D" w:rsidRPr="00E45B0D">
        <w:trPr>
          <w:trHeight w:val="522"/>
        </w:trPr>
        <w:tc>
          <w:tcPr>
            <w:tcW w:w="24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r w:rsidRPr="00E45B0D"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r w:rsidRPr="00E45B0D"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r w:rsidRPr="00E45B0D"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r w:rsidRPr="00E45B0D"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r w:rsidRPr="00E45B0D">
              <w:t>Раздел 5. Краткосрочные обязательства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32323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28892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-3431</w:t>
            </w:r>
          </w:p>
        </w:tc>
      </w:tr>
      <w:tr w:rsidR="00E45B0D" w:rsidRPr="00E45B0D">
        <w:trPr>
          <w:trHeight w:val="276"/>
        </w:trPr>
        <w:tc>
          <w:tcPr>
            <w:tcW w:w="24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r w:rsidRPr="00E45B0D"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r w:rsidRPr="00E45B0D"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r w:rsidRPr="00E45B0D"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r w:rsidRPr="00E45B0D"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r w:rsidRPr="00E45B0D">
              <w:t>То же в % к итогу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56,31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53,53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-2,78</w:t>
            </w:r>
          </w:p>
        </w:tc>
      </w:tr>
      <w:tr w:rsidR="00E45B0D" w:rsidRPr="00E45B0D">
        <w:trPr>
          <w:trHeight w:val="537"/>
        </w:trPr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r w:rsidRPr="00E45B0D">
              <w:t>Валюта баланса, всего (А)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57400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53970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-3430</w:t>
            </w:r>
          </w:p>
        </w:tc>
        <w:tc>
          <w:tcPr>
            <w:tcW w:w="24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r w:rsidRPr="00E45B0D">
              <w:t>Валюта баланса, всего (П)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57400</w:t>
            </w:r>
          </w:p>
        </w:tc>
        <w:tc>
          <w:tcPr>
            <w:tcW w:w="8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53970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-3430</w:t>
            </w:r>
          </w:p>
        </w:tc>
      </w:tr>
      <w:tr w:rsidR="00E45B0D" w:rsidRPr="00E45B0D">
        <w:trPr>
          <w:trHeight w:val="276"/>
        </w:trPr>
        <w:tc>
          <w:tcPr>
            <w:tcW w:w="24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r w:rsidRPr="00E45B0D">
              <w:t>То же в % к итогу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100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r w:rsidRPr="00E45B0D">
              <w:t>Х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r w:rsidRPr="00E45B0D">
              <w:t>То же в % к итогу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100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5B0D" w:rsidRPr="00E45B0D" w:rsidRDefault="00E45B0D">
            <w:pPr>
              <w:jc w:val="right"/>
            </w:pPr>
            <w:r w:rsidRPr="00E45B0D"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5B0D" w:rsidRPr="00E45B0D" w:rsidRDefault="00E45B0D">
            <w:r w:rsidRPr="00E45B0D">
              <w:t>Х</w:t>
            </w:r>
          </w:p>
        </w:tc>
      </w:tr>
    </w:tbl>
    <w:p w:rsidR="00E45B0D" w:rsidRDefault="00E45B0D" w:rsidP="00E45B0D">
      <w:pPr>
        <w:ind w:firstLine="1080"/>
        <w:jc w:val="both"/>
        <w:rPr>
          <w:sz w:val="28"/>
          <w:szCs w:val="28"/>
        </w:rPr>
      </w:pPr>
    </w:p>
    <w:p w:rsidR="00F948A4" w:rsidRDefault="004D1A2C" w:rsidP="00E45B0D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полученные данные, можно говорить, что</w:t>
      </w:r>
      <w:r w:rsidR="00F948A4">
        <w:rPr>
          <w:sz w:val="28"/>
          <w:szCs w:val="28"/>
        </w:rPr>
        <w:t xml:space="preserve"> </w:t>
      </w:r>
      <w:r w:rsidR="00E1244A">
        <w:rPr>
          <w:sz w:val="28"/>
          <w:szCs w:val="28"/>
        </w:rPr>
        <w:t xml:space="preserve">за исследуемый период оборотные активы предприятия ОАО </w:t>
      </w:r>
      <w:r w:rsidR="00E1244A" w:rsidRPr="000D5B51">
        <w:rPr>
          <w:sz w:val="28"/>
          <w:szCs w:val="28"/>
        </w:rPr>
        <w:t>“</w:t>
      </w:r>
      <w:r w:rsidR="007F595D">
        <w:rPr>
          <w:sz w:val="28"/>
          <w:szCs w:val="28"/>
        </w:rPr>
        <w:t>УФАКРАН</w:t>
      </w:r>
      <w:r w:rsidR="00E1244A" w:rsidRPr="000D5B51">
        <w:rPr>
          <w:sz w:val="28"/>
          <w:szCs w:val="28"/>
        </w:rPr>
        <w:t>”</w:t>
      </w:r>
      <w:r w:rsidR="00E1244A">
        <w:rPr>
          <w:sz w:val="28"/>
          <w:szCs w:val="28"/>
        </w:rPr>
        <w:t xml:space="preserve"> имеют общую тенденцию роста, в то время как внеоборотные за последние 2 года сократились в 3,5</w:t>
      </w:r>
      <w:r w:rsidR="00ED77A7">
        <w:rPr>
          <w:sz w:val="28"/>
          <w:szCs w:val="28"/>
        </w:rPr>
        <w:t xml:space="preserve"> раза. Это показ</w:t>
      </w:r>
      <w:r w:rsidR="00011F49">
        <w:rPr>
          <w:sz w:val="28"/>
          <w:szCs w:val="28"/>
        </w:rPr>
        <w:t>ано на рисунке 3</w:t>
      </w:r>
      <w:r w:rsidR="00E1244A">
        <w:rPr>
          <w:sz w:val="28"/>
          <w:szCs w:val="28"/>
        </w:rPr>
        <w:t>.</w:t>
      </w:r>
    </w:p>
    <w:p w:rsidR="00F948A4" w:rsidRPr="00ED77A7" w:rsidRDefault="00DE62D6" w:rsidP="00E45B0D">
      <w:pPr>
        <w:ind w:firstLine="1080"/>
        <w:jc w:val="both"/>
        <w:rPr>
          <w:sz w:val="28"/>
          <w:szCs w:val="28"/>
        </w:rPr>
      </w:pPr>
      <w:r>
        <w:pict>
          <v:shape id="_x0000_i1028" type="#_x0000_t75" style="width:368.25pt;height:211.5pt">
            <v:imagedata r:id="rId10" o:title=""/>
          </v:shape>
        </w:pict>
      </w:r>
    </w:p>
    <w:p w:rsidR="004D1A2C" w:rsidRDefault="004D1A2C" w:rsidP="00E45B0D">
      <w:pPr>
        <w:ind w:firstLine="1080"/>
        <w:jc w:val="both"/>
      </w:pPr>
      <w:r>
        <w:rPr>
          <w:sz w:val="28"/>
          <w:szCs w:val="28"/>
        </w:rPr>
        <w:t xml:space="preserve"> </w:t>
      </w:r>
    </w:p>
    <w:p w:rsidR="00F948A4" w:rsidRDefault="00F948A4" w:rsidP="00E45B0D">
      <w:pPr>
        <w:ind w:firstLine="1080"/>
        <w:jc w:val="both"/>
        <w:rPr>
          <w:sz w:val="28"/>
          <w:szCs w:val="28"/>
        </w:rPr>
      </w:pPr>
      <w:r w:rsidRPr="00F948A4">
        <w:rPr>
          <w:sz w:val="28"/>
          <w:szCs w:val="28"/>
        </w:rPr>
        <w:t>Рис</w:t>
      </w:r>
      <w:r w:rsidR="00574536">
        <w:rPr>
          <w:sz w:val="28"/>
          <w:szCs w:val="28"/>
        </w:rPr>
        <w:t>унок</w:t>
      </w:r>
      <w:r w:rsidRPr="00F948A4">
        <w:rPr>
          <w:sz w:val="28"/>
          <w:szCs w:val="28"/>
        </w:rPr>
        <w:t xml:space="preserve"> </w:t>
      </w:r>
      <w:r w:rsidR="00011F49">
        <w:rPr>
          <w:sz w:val="28"/>
          <w:szCs w:val="28"/>
        </w:rPr>
        <w:t>3</w:t>
      </w:r>
      <w:r w:rsidRPr="00F948A4">
        <w:rPr>
          <w:sz w:val="28"/>
          <w:szCs w:val="28"/>
        </w:rPr>
        <w:t>. Структурные изменения активов баланса</w:t>
      </w:r>
    </w:p>
    <w:p w:rsidR="00E1244A" w:rsidRDefault="00E1244A" w:rsidP="00E45B0D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При этом произошли изменения в структуре пассивов предприятия. В частности, краткосрочные обязательства находятся на примерно стабильном уровне, но на протяжении всего периода составляют большую долю в общей сумме пассивов. Долгосрочные обязательства были полностью погашены в 2003 году</w:t>
      </w:r>
      <w:r w:rsidR="0057453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 на сегодняшний момент предприятие не имеет их.</w:t>
      </w:r>
      <w:r w:rsidR="00574536">
        <w:rPr>
          <w:sz w:val="28"/>
          <w:szCs w:val="28"/>
        </w:rPr>
        <w:t xml:space="preserve"> Капитал и резервы также имеют общую тенденцию роста в общей сумме пасс</w:t>
      </w:r>
      <w:r w:rsidR="00011F49">
        <w:rPr>
          <w:sz w:val="28"/>
          <w:szCs w:val="28"/>
        </w:rPr>
        <w:t>ивов. Это иллюстрирует рисунок 4</w:t>
      </w:r>
      <w:r w:rsidR="00574536">
        <w:rPr>
          <w:sz w:val="28"/>
          <w:szCs w:val="28"/>
        </w:rPr>
        <w:t>.</w:t>
      </w:r>
    </w:p>
    <w:p w:rsidR="00F948A4" w:rsidRPr="00ED77A7" w:rsidRDefault="00DE62D6" w:rsidP="00E45B0D">
      <w:pPr>
        <w:ind w:firstLine="1080"/>
        <w:jc w:val="both"/>
      </w:pPr>
      <w:r>
        <w:pict>
          <v:shape id="_x0000_i1029" type="#_x0000_t75" style="width:368.25pt;height:211.5pt">
            <v:imagedata r:id="rId11" o:title=""/>
          </v:shape>
        </w:pict>
      </w:r>
    </w:p>
    <w:p w:rsidR="00574536" w:rsidRDefault="00574536" w:rsidP="00E45B0D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011F49">
        <w:rPr>
          <w:sz w:val="28"/>
          <w:szCs w:val="28"/>
        </w:rPr>
        <w:t>4</w:t>
      </w:r>
      <w:r w:rsidR="00ED77A7">
        <w:rPr>
          <w:sz w:val="28"/>
          <w:szCs w:val="28"/>
        </w:rPr>
        <w:t>. С</w:t>
      </w:r>
      <w:r>
        <w:rPr>
          <w:sz w:val="28"/>
          <w:szCs w:val="28"/>
        </w:rPr>
        <w:t>труктурные изменения пассивов предприятия</w:t>
      </w:r>
    </w:p>
    <w:p w:rsidR="00574536" w:rsidRDefault="00574536" w:rsidP="00E45B0D">
      <w:pPr>
        <w:ind w:firstLine="1080"/>
        <w:jc w:val="both"/>
        <w:rPr>
          <w:sz w:val="28"/>
          <w:szCs w:val="28"/>
        </w:rPr>
      </w:pPr>
    </w:p>
    <w:p w:rsidR="00574536" w:rsidRDefault="00574536" w:rsidP="00E45B0D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Имея общие изменения в структуре баланса, необходимо выявить их  причины и проанализировать их.</w:t>
      </w:r>
      <w:r w:rsidR="00ED77A7">
        <w:rPr>
          <w:sz w:val="28"/>
          <w:szCs w:val="28"/>
        </w:rPr>
        <w:t xml:space="preserve"> </w:t>
      </w:r>
    </w:p>
    <w:p w:rsidR="00574536" w:rsidRDefault="00574536" w:rsidP="00E45B0D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77A7" w:rsidRDefault="00ED77A7" w:rsidP="00E45B0D">
      <w:pPr>
        <w:ind w:firstLine="1080"/>
        <w:jc w:val="both"/>
        <w:rPr>
          <w:sz w:val="28"/>
          <w:szCs w:val="28"/>
        </w:rPr>
      </w:pPr>
    </w:p>
    <w:p w:rsidR="00574536" w:rsidRDefault="00574536" w:rsidP="00574536">
      <w:pPr>
        <w:ind w:firstLine="1080"/>
        <w:jc w:val="center"/>
        <w:rPr>
          <w:rFonts w:ascii="Arial" w:hAnsi="Arial" w:cs="Arial"/>
          <w:b/>
          <w:i/>
          <w:sz w:val="32"/>
          <w:szCs w:val="32"/>
        </w:rPr>
      </w:pPr>
      <w:r w:rsidRPr="00574536">
        <w:rPr>
          <w:rFonts w:ascii="Arial" w:hAnsi="Arial" w:cs="Arial"/>
          <w:b/>
          <w:i/>
          <w:sz w:val="32"/>
          <w:szCs w:val="32"/>
        </w:rPr>
        <w:t>2.2.1.1 Анализ финансовой структуры баланса</w:t>
      </w:r>
    </w:p>
    <w:p w:rsidR="00574536" w:rsidRDefault="00574536" w:rsidP="00574536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более детального выявления причин изменения в структуре баланса необходимо проанализировать финансовую структуру баланса на ОАО </w:t>
      </w:r>
      <w:r w:rsidRPr="000D5B51">
        <w:rPr>
          <w:sz w:val="28"/>
          <w:szCs w:val="28"/>
        </w:rPr>
        <w:t>“</w:t>
      </w:r>
      <w:r w:rsidR="007F595D">
        <w:rPr>
          <w:sz w:val="28"/>
          <w:szCs w:val="28"/>
        </w:rPr>
        <w:t>УФАКРАН</w:t>
      </w:r>
      <w:r w:rsidRPr="000D5B51">
        <w:rPr>
          <w:sz w:val="28"/>
          <w:szCs w:val="28"/>
        </w:rPr>
        <w:t>”</w:t>
      </w:r>
      <w:r>
        <w:rPr>
          <w:sz w:val="28"/>
          <w:szCs w:val="28"/>
        </w:rPr>
        <w:t>.</w:t>
      </w:r>
      <w:r w:rsidR="00E664C8">
        <w:rPr>
          <w:sz w:val="28"/>
          <w:szCs w:val="28"/>
        </w:rPr>
        <w:t xml:space="preserve"> </w:t>
      </w:r>
    </w:p>
    <w:p w:rsidR="001B130C" w:rsidRPr="001B130C" w:rsidRDefault="001B130C" w:rsidP="00574536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о структуре и динамике приведены в </w:t>
      </w:r>
      <w:r w:rsidRPr="00011F49">
        <w:rPr>
          <w:sz w:val="28"/>
          <w:szCs w:val="28"/>
        </w:rPr>
        <w:t>таблице</w:t>
      </w:r>
      <w:r w:rsidR="00011F49" w:rsidRPr="00011F49">
        <w:rPr>
          <w:sz w:val="28"/>
          <w:szCs w:val="28"/>
        </w:rPr>
        <w:t xml:space="preserve"> 6</w:t>
      </w:r>
      <w:r>
        <w:rPr>
          <w:color w:val="FF0000"/>
          <w:sz w:val="28"/>
          <w:szCs w:val="28"/>
        </w:rPr>
        <w:t xml:space="preserve"> </w:t>
      </w:r>
    </w:p>
    <w:p w:rsidR="00223562" w:rsidRDefault="00223562" w:rsidP="00574536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Оценивая состав и динамику активов на данном предпр</w:t>
      </w:r>
      <w:r w:rsidR="00D111C1">
        <w:rPr>
          <w:sz w:val="28"/>
          <w:szCs w:val="28"/>
        </w:rPr>
        <w:t>иятие, можно сделать вывод, что изменение внеоборотных активов имеет скачкообразную динамику. Большая доля</w:t>
      </w:r>
      <w:r w:rsidR="001B130C">
        <w:rPr>
          <w:sz w:val="28"/>
          <w:szCs w:val="28"/>
        </w:rPr>
        <w:t xml:space="preserve"> (79,27%-97,25%)</w:t>
      </w:r>
      <w:r w:rsidR="00D111C1">
        <w:rPr>
          <w:sz w:val="28"/>
          <w:szCs w:val="28"/>
        </w:rPr>
        <w:t xml:space="preserve"> внеоборотных активов приходится на </w:t>
      </w:r>
      <w:r w:rsidR="001B130C">
        <w:rPr>
          <w:sz w:val="28"/>
          <w:szCs w:val="28"/>
        </w:rPr>
        <w:t>незавершенное строительство. Данная динамика имеет тенденцию роста. В то время как основные средства имеют тенденцию спада.(29,45%-1,95%)</w:t>
      </w:r>
      <w:r w:rsidR="004C46E4">
        <w:rPr>
          <w:sz w:val="28"/>
          <w:szCs w:val="28"/>
        </w:rPr>
        <w:t xml:space="preserve"> Остальные разделы имеют незначительную долю в общей структуре внеоборотных активов.</w:t>
      </w:r>
    </w:p>
    <w:p w:rsidR="005F08E9" w:rsidRPr="002B3BA7" w:rsidRDefault="00DE62D6" w:rsidP="00574536">
      <w:pPr>
        <w:ind w:firstLine="1080"/>
        <w:jc w:val="both"/>
        <w:rPr>
          <w:sz w:val="28"/>
          <w:szCs w:val="28"/>
        </w:rPr>
      </w:pPr>
      <w:r>
        <w:pict>
          <v:shape id="_x0000_i1030" type="#_x0000_t75" style="width:371.25pt;height:3in">
            <v:imagedata r:id="rId12" o:title=""/>
          </v:shape>
        </w:pict>
      </w:r>
    </w:p>
    <w:p w:rsidR="00223562" w:rsidRDefault="00223562" w:rsidP="00574536">
      <w:pPr>
        <w:ind w:firstLine="1080"/>
        <w:jc w:val="both"/>
        <w:rPr>
          <w:sz w:val="28"/>
          <w:szCs w:val="28"/>
        </w:rPr>
      </w:pPr>
    </w:p>
    <w:p w:rsidR="005F08E9" w:rsidRDefault="004C46E4" w:rsidP="004C46E4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011F49">
        <w:rPr>
          <w:sz w:val="28"/>
          <w:szCs w:val="28"/>
        </w:rPr>
        <w:t>5</w:t>
      </w:r>
      <w:r>
        <w:rPr>
          <w:sz w:val="28"/>
          <w:szCs w:val="28"/>
        </w:rPr>
        <w:t>. Структура и динамика внеоборотных активов</w:t>
      </w:r>
    </w:p>
    <w:p w:rsidR="00AD080E" w:rsidRDefault="00011F49" w:rsidP="00584F88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На рисунке 5</w:t>
      </w:r>
      <w:r w:rsidR="004C46E4">
        <w:rPr>
          <w:sz w:val="28"/>
          <w:szCs w:val="28"/>
        </w:rPr>
        <w:t xml:space="preserve"> представлена структура и динамика состава статей внеоборотных активов</w:t>
      </w:r>
      <w:r w:rsidR="00AD080E">
        <w:rPr>
          <w:sz w:val="28"/>
          <w:szCs w:val="28"/>
        </w:rPr>
        <w:t xml:space="preserve"> за исследуемый период. </w:t>
      </w:r>
    </w:p>
    <w:p w:rsidR="00AD080E" w:rsidRDefault="00E0133A" w:rsidP="00E0133A">
      <w:pPr>
        <w:ind w:firstLine="10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Оценивая структуру и динамику оборотных активов, можно говорить о том, что </w:t>
      </w:r>
      <w:r w:rsidR="00584F88">
        <w:rPr>
          <w:sz w:val="28"/>
          <w:szCs w:val="28"/>
        </w:rPr>
        <w:t>дебиторская задолжность имеет тенденцию спада (53,47%-31,4%), в то время как краткосрочные финансовые вложения имеют тенденцию роста, запасы же находятся на относительно стабильном уровне (23% - среднее значение). В 2003 году запасы сократились до 16%. НДС имеет незначительные изменения в общей структуре оборотных активов.</w:t>
      </w:r>
    </w:p>
    <w:p w:rsidR="00E0133A" w:rsidRDefault="00584F88" w:rsidP="00E0133A">
      <w:pPr>
        <w:ind w:firstLine="1077"/>
        <w:jc w:val="both"/>
        <w:rPr>
          <w:sz w:val="28"/>
          <w:szCs w:val="28"/>
        </w:rPr>
      </w:pPr>
      <w:r>
        <w:rPr>
          <w:sz w:val="28"/>
          <w:szCs w:val="28"/>
        </w:rPr>
        <w:t>Данные изменения в структуре и динамике за исследуемый</w:t>
      </w:r>
      <w:r w:rsidR="00011F49">
        <w:rPr>
          <w:sz w:val="28"/>
          <w:szCs w:val="28"/>
        </w:rPr>
        <w:t xml:space="preserve"> период представлен на рисунке 6</w:t>
      </w:r>
      <w:r>
        <w:rPr>
          <w:sz w:val="28"/>
          <w:szCs w:val="28"/>
        </w:rPr>
        <w:t>.</w:t>
      </w:r>
    </w:p>
    <w:p w:rsidR="00E0133A" w:rsidRDefault="00E0133A" w:rsidP="00E0133A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E62D6">
        <w:pict>
          <v:shape id="_x0000_i1031" type="#_x0000_t75" style="width:467.25pt;height:345pt">
            <v:imagedata r:id="rId13" o:title=""/>
          </v:shape>
        </w:pict>
      </w:r>
    </w:p>
    <w:p w:rsidR="00E0133A" w:rsidRDefault="00E0133A" w:rsidP="00E0133A">
      <w:pPr>
        <w:jc w:val="center"/>
        <w:rPr>
          <w:sz w:val="28"/>
          <w:szCs w:val="28"/>
        </w:rPr>
      </w:pPr>
    </w:p>
    <w:p w:rsidR="00E0133A" w:rsidRDefault="00E0133A" w:rsidP="00E013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011F49">
        <w:rPr>
          <w:sz w:val="28"/>
          <w:szCs w:val="28"/>
        </w:rPr>
        <w:t>6</w:t>
      </w:r>
      <w:r>
        <w:rPr>
          <w:sz w:val="28"/>
          <w:szCs w:val="28"/>
        </w:rPr>
        <w:t>. Структура и динамика оборотных активов</w:t>
      </w:r>
    </w:p>
    <w:p w:rsidR="00584F88" w:rsidRPr="00E0133A" w:rsidRDefault="00F95DB0" w:rsidP="00F95DB0">
      <w:pPr>
        <w:ind w:firstLine="720"/>
        <w:jc w:val="both"/>
        <w:rPr>
          <w:sz w:val="28"/>
          <w:szCs w:val="28"/>
        </w:rPr>
        <w:sectPr w:rsidR="00584F88" w:rsidRPr="00E0133A" w:rsidSect="00FE2369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Таким образом, общие изменения в структуре и динамике активов на ОАО </w:t>
      </w:r>
      <w:r w:rsidRPr="000D5B51">
        <w:rPr>
          <w:sz w:val="28"/>
          <w:szCs w:val="28"/>
        </w:rPr>
        <w:t>“</w:t>
      </w:r>
      <w:r w:rsidR="007F595D">
        <w:rPr>
          <w:sz w:val="28"/>
          <w:szCs w:val="28"/>
        </w:rPr>
        <w:t>УФАКРАН</w:t>
      </w:r>
      <w:r w:rsidRPr="000D5B51">
        <w:rPr>
          <w:sz w:val="28"/>
          <w:szCs w:val="28"/>
        </w:rPr>
        <w:t>”</w:t>
      </w:r>
      <w:r>
        <w:rPr>
          <w:sz w:val="28"/>
          <w:szCs w:val="28"/>
        </w:rPr>
        <w:t xml:space="preserve"> имеет общую тенденцию увеличения оборотных активов и резкий спад внеоборотных активов (спад произошел в 2003 году).  </w:t>
      </w:r>
    </w:p>
    <w:tbl>
      <w:tblPr>
        <w:tblW w:w="15349" w:type="dxa"/>
        <w:jc w:val="center"/>
        <w:tblLook w:val="0000" w:firstRow="0" w:lastRow="0" w:firstColumn="0" w:lastColumn="0" w:noHBand="0" w:noVBand="0"/>
      </w:tblPr>
      <w:tblGrid>
        <w:gridCol w:w="3789"/>
        <w:gridCol w:w="816"/>
        <w:gridCol w:w="834"/>
        <w:gridCol w:w="834"/>
        <w:gridCol w:w="778"/>
        <w:gridCol w:w="890"/>
        <w:gridCol w:w="778"/>
        <w:gridCol w:w="906"/>
        <w:gridCol w:w="837"/>
        <w:gridCol w:w="78"/>
        <w:gridCol w:w="697"/>
        <w:gridCol w:w="720"/>
        <w:gridCol w:w="29"/>
        <w:gridCol w:w="966"/>
        <w:gridCol w:w="812"/>
        <w:gridCol w:w="47"/>
        <w:gridCol w:w="766"/>
        <w:gridCol w:w="772"/>
      </w:tblGrid>
      <w:tr w:rsidR="0074210F" w:rsidRPr="00F71890">
        <w:trPr>
          <w:trHeight w:val="371"/>
          <w:jc w:val="center"/>
        </w:trPr>
        <w:tc>
          <w:tcPr>
            <w:tcW w:w="378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F71890" w:rsidRPr="00F71890" w:rsidRDefault="00F71890">
            <w:pPr>
              <w:jc w:val="center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Показатель</w:t>
            </w:r>
          </w:p>
        </w:tc>
        <w:tc>
          <w:tcPr>
            <w:tcW w:w="248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90" w:rsidRPr="00F71890" w:rsidRDefault="00F71890">
            <w:pPr>
              <w:jc w:val="center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Остатки по балансу,</w:t>
            </w:r>
          </w:p>
        </w:tc>
        <w:tc>
          <w:tcPr>
            <w:tcW w:w="244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F71890" w:rsidRPr="00F71890" w:rsidRDefault="00F71890">
            <w:pPr>
              <w:jc w:val="center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Структура активов, %</w:t>
            </w:r>
          </w:p>
        </w:tc>
        <w:tc>
          <w:tcPr>
            <w:tcW w:w="182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890" w:rsidRPr="00F71890" w:rsidRDefault="00F71890">
            <w:pPr>
              <w:jc w:val="center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Остатки по балансу,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F71890" w:rsidRPr="00F71890" w:rsidRDefault="00F71890">
            <w:pPr>
              <w:jc w:val="center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Структура активов, %</w:t>
            </w:r>
          </w:p>
        </w:tc>
        <w:tc>
          <w:tcPr>
            <w:tcW w:w="18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F71890" w:rsidRPr="00F71890" w:rsidRDefault="00F71890">
            <w:pPr>
              <w:jc w:val="center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Остатки по балансу,</w:t>
            </w:r>
          </w:p>
        </w:tc>
        <w:tc>
          <w:tcPr>
            <w:tcW w:w="158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F71890" w:rsidRPr="00F71890" w:rsidRDefault="00F71890">
            <w:pPr>
              <w:jc w:val="center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Структура активов, %</w:t>
            </w:r>
          </w:p>
        </w:tc>
      </w:tr>
      <w:tr w:rsidR="0074210F" w:rsidRPr="00F71890">
        <w:trPr>
          <w:trHeight w:val="371"/>
          <w:jc w:val="center"/>
        </w:trPr>
        <w:tc>
          <w:tcPr>
            <w:tcW w:w="37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F71890" w:rsidRPr="00F71890" w:rsidRDefault="00F71890">
            <w:pPr>
              <w:rPr>
                <w:sz w:val="20"/>
                <w:szCs w:val="20"/>
              </w:rPr>
            </w:pPr>
          </w:p>
        </w:tc>
        <w:tc>
          <w:tcPr>
            <w:tcW w:w="248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1890" w:rsidRPr="00F71890" w:rsidRDefault="00F71890">
            <w:pPr>
              <w:rPr>
                <w:sz w:val="20"/>
                <w:szCs w:val="20"/>
              </w:rPr>
            </w:pPr>
          </w:p>
        </w:tc>
        <w:tc>
          <w:tcPr>
            <w:tcW w:w="244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F71890" w:rsidRPr="00F71890" w:rsidRDefault="00F71890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1890" w:rsidRPr="00F71890" w:rsidRDefault="00F7189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F71890" w:rsidRPr="00F71890" w:rsidRDefault="00F71890">
            <w:pPr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F71890" w:rsidRPr="00F71890" w:rsidRDefault="00F71890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F71890" w:rsidRPr="00F71890" w:rsidRDefault="00F71890">
            <w:pPr>
              <w:rPr>
                <w:sz w:val="20"/>
                <w:szCs w:val="20"/>
              </w:rPr>
            </w:pPr>
          </w:p>
        </w:tc>
      </w:tr>
      <w:tr w:rsidR="00F71890" w:rsidRPr="00F71890">
        <w:trPr>
          <w:trHeight w:val="253"/>
          <w:jc w:val="center"/>
        </w:trPr>
        <w:tc>
          <w:tcPr>
            <w:tcW w:w="37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F71890" w:rsidRPr="00F71890" w:rsidRDefault="00F71890">
            <w:pPr>
              <w:rPr>
                <w:sz w:val="20"/>
                <w:szCs w:val="20"/>
              </w:rPr>
            </w:pPr>
          </w:p>
        </w:tc>
        <w:tc>
          <w:tcPr>
            <w:tcW w:w="49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F71890" w:rsidRPr="00F71890" w:rsidRDefault="00F718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1890">
              <w:rPr>
                <w:rFonts w:ascii="Arial CYR" w:hAnsi="Arial CYR" w:cs="Arial CYR"/>
                <w:sz w:val="20"/>
                <w:szCs w:val="20"/>
              </w:rPr>
              <w:t>2003 год</w:t>
            </w:r>
          </w:p>
        </w:tc>
        <w:tc>
          <w:tcPr>
            <w:tcW w:w="32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1890">
              <w:rPr>
                <w:rFonts w:ascii="Arial CYR" w:hAnsi="Arial CYR" w:cs="Arial CYR"/>
                <w:sz w:val="20"/>
                <w:szCs w:val="20"/>
              </w:rPr>
              <w:t>2004 год</w:t>
            </w:r>
          </w:p>
        </w:tc>
        <w:tc>
          <w:tcPr>
            <w:tcW w:w="33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71890">
              <w:rPr>
                <w:rFonts w:ascii="Arial CYR" w:hAnsi="Arial CYR" w:cs="Arial CYR"/>
                <w:sz w:val="20"/>
                <w:szCs w:val="20"/>
              </w:rPr>
              <w:t xml:space="preserve">2005 год </w:t>
            </w:r>
          </w:p>
        </w:tc>
      </w:tr>
      <w:tr w:rsidR="00F71890" w:rsidRPr="00F71890">
        <w:trPr>
          <w:trHeight w:val="1024"/>
          <w:jc w:val="center"/>
        </w:trPr>
        <w:tc>
          <w:tcPr>
            <w:tcW w:w="37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F71890" w:rsidRPr="00F71890" w:rsidRDefault="00F71890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71890" w:rsidRPr="00F71890" w:rsidRDefault="00F71890">
            <w:pPr>
              <w:jc w:val="center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На начало года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71890" w:rsidRPr="00F71890" w:rsidRDefault="00F71890">
            <w:pPr>
              <w:jc w:val="center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На конец года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71890" w:rsidRPr="00F71890" w:rsidRDefault="00F71890">
            <w:pPr>
              <w:jc w:val="center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Изменение (+,-)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71890" w:rsidRPr="00F71890" w:rsidRDefault="00F71890">
            <w:pPr>
              <w:jc w:val="center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На начало года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71890" w:rsidRPr="00F71890" w:rsidRDefault="00F71890">
            <w:pPr>
              <w:jc w:val="center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На конец года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F71890" w:rsidRPr="00F71890" w:rsidRDefault="00F71890">
            <w:pPr>
              <w:jc w:val="center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Изменение (+,-)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71890" w:rsidRPr="00F71890" w:rsidRDefault="00F71890">
            <w:pPr>
              <w:jc w:val="center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На конец года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71890" w:rsidRPr="00F71890" w:rsidRDefault="00F71890">
            <w:pPr>
              <w:jc w:val="center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Изменение (+,-)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71890" w:rsidRPr="00F71890" w:rsidRDefault="00F71890">
            <w:pPr>
              <w:jc w:val="center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На конец года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F71890" w:rsidRPr="00F71890" w:rsidRDefault="00F71890">
            <w:pPr>
              <w:jc w:val="center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Изменение (+,-)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71890" w:rsidRPr="00F71890" w:rsidRDefault="00F71890">
            <w:pPr>
              <w:jc w:val="center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На конец года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71890" w:rsidRPr="00F71890" w:rsidRDefault="00F71890">
            <w:pPr>
              <w:jc w:val="center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Изменение (+,-)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71890" w:rsidRPr="00F71890" w:rsidRDefault="00F71890">
            <w:pPr>
              <w:jc w:val="center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На конец года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F71890" w:rsidRPr="00F71890" w:rsidRDefault="00F71890">
            <w:pPr>
              <w:jc w:val="center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Изменение (+,-)</w:t>
            </w:r>
          </w:p>
        </w:tc>
      </w:tr>
      <w:tr w:rsidR="00F71890" w:rsidRPr="00F71890">
        <w:trPr>
          <w:trHeight w:val="253"/>
          <w:jc w:val="center"/>
        </w:trPr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1890" w:rsidRPr="00F71890" w:rsidRDefault="00F71890">
            <w:pPr>
              <w:rPr>
                <w:b/>
                <w:bCs/>
                <w:sz w:val="20"/>
                <w:szCs w:val="20"/>
              </w:rPr>
            </w:pPr>
            <w:r w:rsidRPr="00F71890">
              <w:rPr>
                <w:b/>
                <w:bCs/>
                <w:sz w:val="20"/>
                <w:szCs w:val="20"/>
              </w:rPr>
              <w:t>1.Внеоборотные активы – всего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90" w:rsidRPr="00F71890" w:rsidRDefault="00F71890">
            <w:pPr>
              <w:jc w:val="right"/>
              <w:rPr>
                <w:b/>
                <w:bCs/>
                <w:sz w:val="20"/>
                <w:szCs w:val="20"/>
              </w:rPr>
            </w:pPr>
            <w:r w:rsidRPr="00F71890">
              <w:rPr>
                <w:b/>
                <w:bCs/>
                <w:sz w:val="20"/>
                <w:szCs w:val="20"/>
              </w:rPr>
              <w:t>14734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90" w:rsidRPr="00F71890" w:rsidRDefault="00F71890">
            <w:pPr>
              <w:jc w:val="right"/>
              <w:rPr>
                <w:b/>
                <w:bCs/>
                <w:sz w:val="20"/>
                <w:szCs w:val="20"/>
              </w:rPr>
            </w:pPr>
            <w:r w:rsidRPr="00F71890">
              <w:rPr>
                <w:b/>
                <w:bCs/>
                <w:sz w:val="20"/>
                <w:szCs w:val="20"/>
              </w:rPr>
              <w:t>25839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90" w:rsidRPr="00F71890" w:rsidRDefault="00F71890">
            <w:pPr>
              <w:jc w:val="right"/>
              <w:rPr>
                <w:b/>
                <w:bCs/>
                <w:sz w:val="20"/>
                <w:szCs w:val="20"/>
              </w:rPr>
            </w:pPr>
            <w:r w:rsidRPr="00F71890">
              <w:rPr>
                <w:b/>
                <w:bCs/>
                <w:sz w:val="20"/>
                <w:szCs w:val="20"/>
              </w:rPr>
              <w:t>11105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90" w:rsidRPr="00F71890" w:rsidRDefault="00F71890">
            <w:pPr>
              <w:jc w:val="right"/>
              <w:rPr>
                <w:b/>
                <w:bCs/>
                <w:sz w:val="20"/>
                <w:szCs w:val="20"/>
              </w:rPr>
            </w:pPr>
            <w:r w:rsidRPr="00F71890">
              <w:rPr>
                <w:b/>
                <w:bCs/>
                <w:sz w:val="20"/>
                <w:szCs w:val="20"/>
              </w:rPr>
              <w:t>26,63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90" w:rsidRPr="00F71890" w:rsidRDefault="00F71890">
            <w:pPr>
              <w:jc w:val="right"/>
              <w:rPr>
                <w:b/>
                <w:bCs/>
                <w:sz w:val="20"/>
                <w:szCs w:val="20"/>
              </w:rPr>
            </w:pPr>
            <w:r w:rsidRPr="00F71890">
              <w:rPr>
                <w:b/>
                <w:bCs/>
                <w:sz w:val="20"/>
                <w:szCs w:val="20"/>
              </w:rPr>
              <w:t>45,84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1890" w:rsidRPr="00F71890" w:rsidRDefault="00F71890">
            <w:pPr>
              <w:jc w:val="right"/>
              <w:rPr>
                <w:b/>
                <w:bCs/>
                <w:sz w:val="20"/>
                <w:szCs w:val="20"/>
              </w:rPr>
            </w:pPr>
            <w:r w:rsidRPr="00F71890">
              <w:rPr>
                <w:b/>
                <w:bCs/>
                <w:sz w:val="20"/>
                <w:szCs w:val="20"/>
              </w:rPr>
              <w:t>19,21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b/>
                <w:bCs/>
                <w:sz w:val="20"/>
                <w:szCs w:val="20"/>
              </w:rPr>
            </w:pPr>
            <w:r w:rsidRPr="00F71890">
              <w:rPr>
                <w:b/>
                <w:bCs/>
                <w:sz w:val="20"/>
                <w:szCs w:val="20"/>
              </w:rPr>
              <w:t>7718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b/>
                <w:bCs/>
                <w:sz w:val="20"/>
                <w:szCs w:val="20"/>
              </w:rPr>
            </w:pPr>
            <w:r w:rsidRPr="00F71890">
              <w:rPr>
                <w:b/>
                <w:bCs/>
                <w:sz w:val="20"/>
                <w:szCs w:val="20"/>
              </w:rPr>
              <w:t>-18121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b/>
                <w:bCs/>
                <w:sz w:val="20"/>
                <w:szCs w:val="20"/>
              </w:rPr>
            </w:pPr>
            <w:r w:rsidRPr="00F71890">
              <w:rPr>
                <w:b/>
                <w:bCs/>
                <w:sz w:val="20"/>
                <w:szCs w:val="20"/>
              </w:rPr>
              <w:t>13,4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b/>
                <w:bCs/>
                <w:sz w:val="20"/>
                <w:szCs w:val="20"/>
              </w:rPr>
            </w:pPr>
            <w:r w:rsidRPr="00F71890">
              <w:rPr>
                <w:b/>
                <w:bCs/>
                <w:sz w:val="20"/>
                <w:szCs w:val="20"/>
              </w:rPr>
              <w:t>-32,4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b/>
                <w:bCs/>
                <w:sz w:val="20"/>
                <w:szCs w:val="20"/>
              </w:rPr>
            </w:pPr>
            <w:r w:rsidRPr="00F71890">
              <w:rPr>
                <w:b/>
                <w:bCs/>
                <w:sz w:val="20"/>
                <w:szCs w:val="20"/>
              </w:rPr>
              <w:t>7655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b/>
                <w:bCs/>
                <w:sz w:val="20"/>
                <w:szCs w:val="20"/>
              </w:rPr>
            </w:pPr>
            <w:r w:rsidRPr="00F71890">
              <w:rPr>
                <w:b/>
                <w:bCs/>
                <w:sz w:val="20"/>
                <w:szCs w:val="20"/>
              </w:rPr>
              <w:t>-63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b/>
                <w:bCs/>
                <w:sz w:val="20"/>
                <w:szCs w:val="20"/>
              </w:rPr>
            </w:pPr>
            <w:r w:rsidRPr="00F71890">
              <w:rPr>
                <w:b/>
                <w:bCs/>
                <w:sz w:val="20"/>
                <w:szCs w:val="20"/>
              </w:rPr>
              <w:t>14,18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b/>
                <w:bCs/>
                <w:sz w:val="20"/>
                <w:szCs w:val="20"/>
              </w:rPr>
            </w:pPr>
            <w:r w:rsidRPr="00F71890">
              <w:rPr>
                <w:b/>
                <w:bCs/>
                <w:sz w:val="20"/>
                <w:szCs w:val="20"/>
              </w:rPr>
              <w:t>0,74</w:t>
            </w:r>
          </w:p>
        </w:tc>
      </w:tr>
      <w:tr w:rsidR="00F71890" w:rsidRPr="00F71890">
        <w:trPr>
          <w:trHeight w:val="253"/>
          <w:jc w:val="center"/>
        </w:trPr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1890" w:rsidRPr="00F71890" w:rsidRDefault="00F71890">
            <w:pPr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В том числе: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0,00</w:t>
            </w:r>
          </w:p>
        </w:tc>
      </w:tr>
      <w:tr w:rsidR="00F71890" w:rsidRPr="00F71890">
        <w:trPr>
          <w:trHeight w:val="253"/>
          <w:jc w:val="center"/>
        </w:trPr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1890" w:rsidRPr="00F71890" w:rsidRDefault="00F71890">
            <w:pPr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1.1.Нематериальные активы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90" w:rsidRPr="00F71890" w:rsidRDefault="00F71890">
            <w:pPr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90" w:rsidRPr="00F71890" w:rsidRDefault="00F71890">
            <w:pPr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0,00</w:t>
            </w:r>
          </w:p>
        </w:tc>
      </w:tr>
      <w:tr w:rsidR="00F71890" w:rsidRPr="00F71890">
        <w:trPr>
          <w:trHeight w:val="253"/>
          <w:jc w:val="center"/>
        </w:trPr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1890" w:rsidRPr="00F71890" w:rsidRDefault="00F71890">
            <w:pPr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1.2.Основные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4339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2262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-2077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7,84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4,01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-3,83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179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-2083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0,312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-3,701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149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-30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0,28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-0,04</w:t>
            </w:r>
          </w:p>
        </w:tc>
      </w:tr>
      <w:tr w:rsidR="00F71890" w:rsidRPr="00F71890">
        <w:trPr>
          <w:trHeight w:val="253"/>
          <w:jc w:val="center"/>
        </w:trPr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1890" w:rsidRPr="00F71890" w:rsidRDefault="00F71890">
            <w:pPr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незавершенное строительство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10354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23522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13168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18,71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41,73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23,02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7498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-16024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13,06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-28,67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7465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-33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13,83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0,77</w:t>
            </w:r>
          </w:p>
        </w:tc>
      </w:tr>
      <w:tr w:rsidR="00F71890" w:rsidRPr="00F71890">
        <w:trPr>
          <w:trHeight w:val="253"/>
          <w:jc w:val="center"/>
        </w:trPr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1890" w:rsidRPr="00F71890" w:rsidRDefault="00F71890">
            <w:pPr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1.3.Долгосрочные финансовые вложения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41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0,07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0,07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41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0,071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-0,001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41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0,08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0,00</w:t>
            </w:r>
          </w:p>
        </w:tc>
      </w:tr>
      <w:tr w:rsidR="00F71890" w:rsidRPr="00F71890">
        <w:trPr>
          <w:trHeight w:val="504"/>
          <w:jc w:val="center"/>
        </w:trPr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1890" w:rsidRPr="00F71890" w:rsidRDefault="00F71890">
            <w:pPr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отложенные финансовые активы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14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14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0,02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0,02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-14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-0,025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 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0,00</w:t>
            </w:r>
          </w:p>
        </w:tc>
      </w:tr>
      <w:tr w:rsidR="00F71890" w:rsidRPr="00F71890">
        <w:trPr>
          <w:trHeight w:val="253"/>
          <w:jc w:val="center"/>
        </w:trPr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1890" w:rsidRPr="00F71890" w:rsidRDefault="00F71890">
            <w:pPr>
              <w:rPr>
                <w:b/>
                <w:bCs/>
                <w:sz w:val="20"/>
                <w:szCs w:val="20"/>
              </w:rPr>
            </w:pPr>
            <w:r w:rsidRPr="00F71890">
              <w:rPr>
                <w:b/>
                <w:bCs/>
                <w:sz w:val="20"/>
                <w:szCs w:val="20"/>
              </w:rPr>
              <w:t>2.Оборотные активы – всего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90" w:rsidRPr="00F71890" w:rsidRDefault="00F71890">
            <w:pPr>
              <w:jc w:val="right"/>
              <w:rPr>
                <w:b/>
                <w:bCs/>
                <w:sz w:val="20"/>
                <w:szCs w:val="20"/>
              </w:rPr>
            </w:pPr>
            <w:r w:rsidRPr="00F71890">
              <w:rPr>
                <w:b/>
                <w:bCs/>
                <w:sz w:val="20"/>
                <w:szCs w:val="20"/>
              </w:rPr>
              <w:t>40591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90" w:rsidRPr="00F71890" w:rsidRDefault="00F71890">
            <w:pPr>
              <w:jc w:val="right"/>
              <w:rPr>
                <w:b/>
                <w:bCs/>
                <w:sz w:val="20"/>
                <w:szCs w:val="20"/>
              </w:rPr>
            </w:pPr>
            <w:r w:rsidRPr="00F71890">
              <w:rPr>
                <w:b/>
                <w:bCs/>
                <w:sz w:val="20"/>
                <w:szCs w:val="20"/>
              </w:rPr>
              <w:t>30527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90" w:rsidRPr="00F71890" w:rsidRDefault="00F71890">
            <w:pPr>
              <w:jc w:val="right"/>
              <w:rPr>
                <w:b/>
                <w:bCs/>
                <w:sz w:val="20"/>
                <w:szCs w:val="20"/>
              </w:rPr>
            </w:pPr>
            <w:r w:rsidRPr="00F71890">
              <w:rPr>
                <w:b/>
                <w:bCs/>
                <w:sz w:val="20"/>
                <w:szCs w:val="20"/>
              </w:rPr>
              <w:t>-10064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90" w:rsidRPr="00F71890" w:rsidRDefault="00F71890">
            <w:pPr>
              <w:jc w:val="right"/>
              <w:rPr>
                <w:b/>
                <w:bCs/>
                <w:sz w:val="20"/>
                <w:szCs w:val="20"/>
              </w:rPr>
            </w:pPr>
            <w:r w:rsidRPr="00F71890">
              <w:rPr>
                <w:b/>
                <w:bCs/>
                <w:sz w:val="20"/>
                <w:szCs w:val="20"/>
              </w:rPr>
              <w:t>73,37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90" w:rsidRPr="00F71890" w:rsidRDefault="00F71890">
            <w:pPr>
              <w:jc w:val="right"/>
              <w:rPr>
                <w:b/>
                <w:bCs/>
                <w:sz w:val="20"/>
                <w:szCs w:val="20"/>
              </w:rPr>
            </w:pPr>
            <w:r w:rsidRPr="00F71890">
              <w:rPr>
                <w:b/>
                <w:bCs/>
                <w:sz w:val="20"/>
                <w:szCs w:val="20"/>
              </w:rPr>
              <w:t>54,16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1890" w:rsidRPr="00F71890" w:rsidRDefault="00F71890">
            <w:pPr>
              <w:jc w:val="right"/>
              <w:rPr>
                <w:b/>
                <w:bCs/>
                <w:sz w:val="20"/>
                <w:szCs w:val="20"/>
              </w:rPr>
            </w:pPr>
            <w:r w:rsidRPr="00F71890">
              <w:rPr>
                <w:b/>
                <w:bCs/>
                <w:sz w:val="20"/>
                <w:szCs w:val="20"/>
              </w:rPr>
              <w:t>-19,21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b/>
                <w:bCs/>
                <w:sz w:val="20"/>
                <w:szCs w:val="20"/>
              </w:rPr>
            </w:pPr>
            <w:r w:rsidRPr="00F71890">
              <w:rPr>
                <w:b/>
                <w:bCs/>
                <w:sz w:val="20"/>
                <w:szCs w:val="20"/>
              </w:rPr>
              <w:t>49682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b/>
                <w:bCs/>
                <w:sz w:val="20"/>
                <w:szCs w:val="20"/>
              </w:rPr>
            </w:pPr>
            <w:r w:rsidRPr="00F71890">
              <w:rPr>
                <w:b/>
                <w:bCs/>
                <w:sz w:val="20"/>
                <w:szCs w:val="20"/>
              </w:rPr>
              <w:t>19155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b/>
                <w:bCs/>
                <w:sz w:val="20"/>
                <w:szCs w:val="20"/>
              </w:rPr>
            </w:pPr>
            <w:r w:rsidRPr="00F71890">
              <w:rPr>
                <w:b/>
                <w:bCs/>
                <w:sz w:val="20"/>
                <w:szCs w:val="20"/>
              </w:rPr>
              <w:t>86,6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b/>
                <w:bCs/>
                <w:sz w:val="20"/>
                <w:szCs w:val="20"/>
              </w:rPr>
            </w:pPr>
            <w:r w:rsidRPr="00F71890">
              <w:rPr>
                <w:b/>
                <w:bCs/>
                <w:sz w:val="20"/>
                <w:szCs w:val="20"/>
              </w:rPr>
              <w:t>32,4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b/>
                <w:bCs/>
                <w:sz w:val="20"/>
                <w:szCs w:val="20"/>
              </w:rPr>
            </w:pPr>
            <w:r w:rsidRPr="00F71890">
              <w:rPr>
                <w:b/>
                <w:bCs/>
                <w:sz w:val="20"/>
                <w:szCs w:val="20"/>
              </w:rPr>
              <w:t>46315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b/>
                <w:bCs/>
                <w:sz w:val="20"/>
                <w:szCs w:val="20"/>
              </w:rPr>
            </w:pPr>
            <w:r w:rsidRPr="00F71890">
              <w:rPr>
                <w:b/>
                <w:bCs/>
                <w:sz w:val="20"/>
                <w:szCs w:val="20"/>
              </w:rPr>
              <w:t>-3367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b/>
                <w:bCs/>
                <w:sz w:val="20"/>
                <w:szCs w:val="20"/>
              </w:rPr>
            </w:pPr>
            <w:r w:rsidRPr="00F71890">
              <w:rPr>
                <w:b/>
                <w:bCs/>
                <w:sz w:val="20"/>
                <w:szCs w:val="20"/>
              </w:rPr>
              <w:t>85,82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b/>
                <w:bCs/>
                <w:sz w:val="20"/>
                <w:szCs w:val="20"/>
              </w:rPr>
            </w:pPr>
            <w:r w:rsidRPr="00F71890">
              <w:rPr>
                <w:b/>
                <w:bCs/>
                <w:sz w:val="20"/>
                <w:szCs w:val="20"/>
              </w:rPr>
              <w:t>-0,74</w:t>
            </w:r>
          </w:p>
        </w:tc>
      </w:tr>
      <w:tr w:rsidR="00F71890" w:rsidRPr="00F71890">
        <w:trPr>
          <w:trHeight w:val="281"/>
          <w:jc w:val="center"/>
        </w:trPr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1890" w:rsidRPr="00F71890" w:rsidRDefault="00F71890">
            <w:pPr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2.1.Запасы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9452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5111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-4341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17,08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9,07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-8,02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10989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5878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19,14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10,08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10686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-303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19,80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0,66</w:t>
            </w:r>
          </w:p>
        </w:tc>
      </w:tr>
      <w:tr w:rsidR="00F71890" w:rsidRPr="00F71890">
        <w:trPr>
          <w:trHeight w:val="253"/>
          <w:jc w:val="center"/>
        </w:trPr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1890" w:rsidRPr="00F71890" w:rsidRDefault="00F71890">
            <w:pPr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2.2.Налог на добавленную стоимость по приобретенным ценностям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451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755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304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0,82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1,34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0,52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330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-425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0,575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-0,765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671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341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1,24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0,67</w:t>
            </w:r>
          </w:p>
        </w:tc>
      </w:tr>
      <w:tr w:rsidR="00F71890" w:rsidRPr="00F71890">
        <w:trPr>
          <w:trHeight w:val="504"/>
          <w:jc w:val="center"/>
        </w:trPr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1890" w:rsidRPr="00F71890" w:rsidRDefault="00F71890">
            <w:pPr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2.3.Дебиторская задолженность (платежи по которой ожидаются более чем через 12 месяцев после отчетной даты)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0,00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0,00</w:t>
            </w:r>
          </w:p>
        </w:tc>
      </w:tr>
      <w:tr w:rsidR="00F71890" w:rsidRPr="00F71890">
        <w:trPr>
          <w:trHeight w:val="549"/>
          <w:jc w:val="center"/>
        </w:trPr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1890" w:rsidRPr="00F71890" w:rsidRDefault="00F71890">
            <w:pPr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2.4.Дебиторская задолженность (платежи по которой ожидаются в течение 12 мес после отчетной даты)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21659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15643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-6016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39,15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27,75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-11,40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18367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2724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32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4,246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14809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-3558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27,44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-4,56</w:t>
            </w:r>
          </w:p>
        </w:tc>
      </w:tr>
      <w:tr w:rsidR="00F71890" w:rsidRPr="00F71890">
        <w:trPr>
          <w:trHeight w:val="771"/>
          <w:jc w:val="center"/>
        </w:trPr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1890" w:rsidRPr="00F71890" w:rsidRDefault="00F71890">
            <w:pPr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2.5.Краткосрочные финансовые вложения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9013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9013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16,29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15,99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-0,30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19848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10835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34,58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18,59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19983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135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37,03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2,45</w:t>
            </w:r>
          </w:p>
        </w:tc>
      </w:tr>
      <w:tr w:rsidR="00F71890" w:rsidRPr="00F71890">
        <w:trPr>
          <w:trHeight w:val="534"/>
          <w:jc w:val="center"/>
        </w:trPr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1890" w:rsidRPr="00F71890" w:rsidRDefault="00F71890">
            <w:pPr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2.6.Денежные средства и их эквиваленты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16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-11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0,03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0,01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-0,02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38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33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0,066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0,057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1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-37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0,00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-0,06</w:t>
            </w:r>
          </w:p>
        </w:tc>
      </w:tr>
      <w:tr w:rsidR="00F71890" w:rsidRPr="00F71890">
        <w:trPr>
          <w:trHeight w:val="504"/>
          <w:jc w:val="center"/>
        </w:trPr>
        <w:tc>
          <w:tcPr>
            <w:tcW w:w="3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1890" w:rsidRPr="00F71890" w:rsidRDefault="00F71890">
            <w:pPr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прочие оборотные активы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90" w:rsidRPr="00F71890" w:rsidRDefault="00F71890">
            <w:pPr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90" w:rsidRPr="00F71890" w:rsidRDefault="00F71890">
            <w:pPr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90" w:rsidRPr="00F71890" w:rsidRDefault="00F71890">
            <w:pPr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90" w:rsidRPr="00F71890" w:rsidRDefault="00F71890">
            <w:pPr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890" w:rsidRPr="00F71890" w:rsidRDefault="00F71890">
            <w:pPr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1890" w:rsidRPr="00F71890" w:rsidRDefault="00F71890">
            <w:pPr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110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110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0,192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0,192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165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55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0,31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0,11</w:t>
            </w:r>
          </w:p>
        </w:tc>
      </w:tr>
      <w:tr w:rsidR="00F71890" w:rsidRPr="00F71890">
        <w:trPr>
          <w:trHeight w:val="253"/>
          <w:jc w:val="center"/>
        </w:trPr>
        <w:tc>
          <w:tcPr>
            <w:tcW w:w="3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1890" w:rsidRPr="00F71890" w:rsidRDefault="00F71890">
            <w:pPr>
              <w:rPr>
                <w:b/>
                <w:bCs/>
                <w:sz w:val="20"/>
                <w:szCs w:val="20"/>
              </w:rPr>
            </w:pPr>
            <w:r w:rsidRPr="00F71890">
              <w:rPr>
                <w:b/>
                <w:bCs/>
                <w:sz w:val="20"/>
                <w:szCs w:val="20"/>
              </w:rPr>
              <w:t>Итого активов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71890" w:rsidRPr="00F71890" w:rsidRDefault="00F71890">
            <w:pPr>
              <w:jc w:val="right"/>
              <w:rPr>
                <w:b/>
                <w:bCs/>
                <w:sz w:val="20"/>
                <w:szCs w:val="20"/>
              </w:rPr>
            </w:pPr>
            <w:r w:rsidRPr="00F71890">
              <w:rPr>
                <w:b/>
                <w:bCs/>
                <w:sz w:val="20"/>
                <w:szCs w:val="20"/>
              </w:rPr>
              <w:t>55325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71890" w:rsidRPr="00F71890" w:rsidRDefault="00F71890">
            <w:pPr>
              <w:jc w:val="right"/>
              <w:rPr>
                <w:b/>
                <w:bCs/>
                <w:sz w:val="20"/>
                <w:szCs w:val="20"/>
              </w:rPr>
            </w:pPr>
            <w:r w:rsidRPr="00F71890">
              <w:rPr>
                <w:b/>
                <w:bCs/>
                <w:sz w:val="20"/>
                <w:szCs w:val="20"/>
              </w:rPr>
              <w:t>56366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71890" w:rsidRPr="00F71890" w:rsidRDefault="00F71890">
            <w:pPr>
              <w:jc w:val="right"/>
              <w:rPr>
                <w:b/>
                <w:bCs/>
                <w:sz w:val="20"/>
                <w:szCs w:val="20"/>
              </w:rPr>
            </w:pPr>
            <w:r w:rsidRPr="00F71890">
              <w:rPr>
                <w:b/>
                <w:bCs/>
                <w:sz w:val="20"/>
                <w:szCs w:val="20"/>
              </w:rPr>
              <w:t>1041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71890" w:rsidRPr="00F71890" w:rsidRDefault="00F71890">
            <w:pPr>
              <w:jc w:val="right"/>
              <w:rPr>
                <w:b/>
                <w:bCs/>
                <w:sz w:val="20"/>
                <w:szCs w:val="20"/>
              </w:rPr>
            </w:pPr>
            <w:r w:rsidRPr="00F71890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71890" w:rsidRPr="00F71890" w:rsidRDefault="00F71890">
            <w:pPr>
              <w:jc w:val="right"/>
              <w:rPr>
                <w:b/>
                <w:bCs/>
                <w:sz w:val="20"/>
                <w:szCs w:val="20"/>
              </w:rPr>
            </w:pPr>
            <w:r w:rsidRPr="00F71890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1890" w:rsidRPr="00F71890" w:rsidRDefault="00F71890">
            <w:pPr>
              <w:rPr>
                <w:b/>
                <w:bCs/>
                <w:sz w:val="20"/>
                <w:szCs w:val="20"/>
              </w:rPr>
            </w:pPr>
            <w:r w:rsidRPr="00F71890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b/>
                <w:bCs/>
                <w:sz w:val="20"/>
                <w:szCs w:val="20"/>
              </w:rPr>
            </w:pPr>
            <w:r w:rsidRPr="00F71890">
              <w:rPr>
                <w:b/>
                <w:bCs/>
                <w:sz w:val="20"/>
                <w:szCs w:val="20"/>
              </w:rPr>
              <w:t>57400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b/>
                <w:bCs/>
                <w:sz w:val="20"/>
                <w:szCs w:val="20"/>
              </w:rPr>
            </w:pPr>
            <w:r w:rsidRPr="00F71890">
              <w:rPr>
                <w:b/>
                <w:bCs/>
                <w:sz w:val="20"/>
                <w:szCs w:val="20"/>
              </w:rPr>
              <w:t>1034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b/>
                <w:bCs/>
                <w:sz w:val="20"/>
                <w:szCs w:val="20"/>
              </w:rPr>
            </w:pPr>
            <w:r w:rsidRPr="00F71890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rPr>
                <w:b/>
                <w:bCs/>
                <w:sz w:val="20"/>
                <w:szCs w:val="20"/>
              </w:rPr>
            </w:pPr>
            <w:r w:rsidRPr="00F71890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b/>
                <w:bCs/>
                <w:sz w:val="20"/>
                <w:szCs w:val="20"/>
              </w:rPr>
            </w:pPr>
            <w:r w:rsidRPr="00F71890">
              <w:rPr>
                <w:b/>
                <w:bCs/>
                <w:sz w:val="20"/>
                <w:szCs w:val="20"/>
              </w:rPr>
              <w:t>53970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b/>
                <w:bCs/>
                <w:sz w:val="20"/>
                <w:szCs w:val="20"/>
              </w:rPr>
            </w:pPr>
            <w:r w:rsidRPr="00F71890">
              <w:rPr>
                <w:b/>
                <w:bCs/>
                <w:sz w:val="20"/>
                <w:szCs w:val="20"/>
              </w:rPr>
              <w:t>-3430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jc w:val="right"/>
              <w:rPr>
                <w:b/>
                <w:bCs/>
                <w:sz w:val="20"/>
                <w:szCs w:val="20"/>
              </w:rPr>
            </w:pPr>
            <w:r w:rsidRPr="00F71890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71890" w:rsidRPr="00F71890" w:rsidRDefault="00F71890">
            <w:pPr>
              <w:rPr>
                <w:sz w:val="20"/>
                <w:szCs w:val="20"/>
              </w:rPr>
            </w:pPr>
            <w:r w:rsidRPr="00F71890">
              <w:rPr>
                <w:sz w:val="20"/>
                <w:szCs w:val="20"/>
              </w:rPr>
              <w:t>Х</w:t>
            </w:r>
          </w:p>
        </w:tc>
      </w:tr>
    </w:tbl>
    <w:p w:rsidR="00F06813" w:rsidRDefault="00F06813" w:rsidP="008241D4">
      <w:pPr>
        <w:jc w:val="both"/>
        <w:rPr>
          <w:sz w:val="28"/>
          <w:szCs w:val="28"/>
        </w:rPr>
        <w:sectPr w:rsidR="00F06813" w:rsidSect="00223562">
          <w:pgSz w:w="16838" w:h="11906" w:orient="landscape"/>
          <w:pgMar w:top="1418" w:right="1134" w:bottom="1134" w:left="1134" w:header="709" w:footer="709" w:gutter="0"/>
          <w:cols w:space="708"/>
          <w:docGrid w:linePitch="360"/>
        </w:sectPr>
      </w:pPr>
    </w:p>
    <w:p w:rsidR="00223562" w:rsidRDefault="00E455E7" w:rsidP="00F95DB0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состояние предприятие и его устойчивость зависят от оптимальности структуры источников капитала (соотношения собственных и заемных средств) и оптимальности структуры активов предприятия и от соотношения основного и оборотного капитала. В таблице представлена </w:t>
      </w:r>
      <w:r w:rsidR="00B74482">
        <w:rPr>
          <w:sz w:val="28"/>
          <w:szCs w:val="28"/>
        </w:rPr>
        <w:t xml:space="preserve">структура и динамика пассивов предприятия ОАО </w:t>
      </w:r>
      <w:r w:rsidR="00B74482" w:rsidRPr="000D5B51">
        <w:rPr>
          <w:sz w:val="28"/>
          <w:szCs w:val="28"/>
        </w:rPr>
        <w:t>“</w:t>
      </w:r>
      <w:r w:rsidR="007F595D">
        <w:rPr>
          <w:sz w:val="28"/>
          <w:szCs w:val="28"/>
        </w:rPr>
        <w:t>УФАКРАН</w:t>
      </w:r>
      <w:r w:rsidR="00B74482" w:rsidRPr="000D5B51">
        <w:rPr>
          <w:sz w:val="28"/>
          <w:szCs w:val="28"/>
        </w:rPr>
        <w:t>”</w:t>
      </w:r>
      <w:r w:rsidR="00B74482">
        <w:rPr>
          <w:sz w:val="28"/>
          <w:szCs w:val="28"/>
        </w:rPr>
        <w:t>.</w:t>
      </w:r>
    </w:p>
    <w:p w:rsidR="00B74482" w:rsidRDefault="00B74482" w:rsidP="00F95DB0">
      <w:pPr>
        <w:ind w:firstLine="1080"/>
        <w:jc w:val="both"/>
        <w:rPr>
          <w:sz w:val="28"/>
          <w:szCs w:val="28"/>
        </w:rPr>
      </w:pPr>
    </w:p>
    <w:p w:rsidR="00C04A43" w:rsidRDefault="00DE62D6" w:rsidP="00F95DB0">
      <w:pPr>
        <w:ind w:firstLine="1080"/>
        <w:jc w:val="both"/>
      </w:pPr>
      <w:r>
        <w:pict>
          <v:shape id="_x0000_i1032" type="#_x0000_t75" style="width:368.25pt;height:211.5pt">
            <v:imagedata r:id="rId14" o:title=""/>
          </v:shape>
        </w:pict>
      </w:r>
    </w:p>
    <w:p w:rsidR="00C04A43" w:rsidRDefault="00C04A43" w:rsidP="00F95DB0">
      <w:pPr>
        <w:ind w:firstLine="1080"/>
        <w:jc w:val="both"/>
      </w:pPr>
    </w:p>
    <w:p w:rsidR="00C04A43" w:rsidRDefault="00C04A43" w:rsidP="00F95DB0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011F49">
        <w:rPr>
          <w:sz w:val="28"/>
          <w:szCs w:val="28"/>
        </w:rPr>
        <w:t>7</w:t>
      </w:r>
      <w:r>
        <w:rPr>
          <w:sz w:val="28"/>
          <w:szCs w:val="28"/>
        </w:rPr>
        <w:t>. Изменение структуры и динамики собственного и заемного капитала</w:t>
      </w:r>
    </w:p>
    <w:p w:rsidR="00C04A43" w:rsidRDefault="00C04A43" w:rsidP="00C04A43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На рисунке</w:t>
      </w:r>
      <w:r w:rsidR="00F02256">
        <w:rPr>
          <w:sz w:val="28"/>
          <w:szCs w:val="28"/>
        </w:rPr>
        <w:t xml:space="preserve"> </w:t>
      </w:r>
      <w:r w:rsidR="00011F49">
        <w:rPr>
          <w:sz w:val="28"/>
          <w:szCs w:val="28"/>
        </w:rPr>
        <w:t>7</w:t>
      </w:r>
      <w:r>
        <w:rPr>
          <w:sz w:val="28"/>
          <w:szCs w:val="28"/>
        </w:rPr>
        <w:t xml:space="preserve"> представл</w:t>
      </w:r>
      <w:r w:rsidR="00F02256">
        <w:rPr>
          <w:sz w:val="28"/>
          <w:szCs w:val="28"/>
        </w:rPr>
        <w:t>ено</w:t>
      </w:r>
      <w:r>
        <w:rPr>
          <w:sz w:val="28"/>
          <w:szCs w:val="28"/>
        </w:rPr>
        <w:t xml:space="preserve"> изменение доли собственного и заемного капитала. Как видно, заемный капитал на ОАО  </w:t>
      </w:r>
      <w:r w:rsidRPr="000D5B51">
        <w:rPr>
          <w:sz w:val="28"/>
          <w:szCs w:val="28"/>
        </w:rPr>
        <w:t>“</w:t>
      </w:r>
      <w:r w:rsidR="007F595D">
        <w:rPr>
          <w:sz w:val="28"/>
          <w:szCs w:val="28"/>
        </w:rPr>
        <w:t>УФАКРАН</w:t>
      </w:r>
      <w:r w:rsidRPr="000D5B51">
        <w:rPr>
          <w:sz w:val="28"/>
          <w:szCs w:val="28"/>
        </w:rPr>
        <w:t>”</w:t>
      </w:r>
      <w:r w:rsidR="0056437F">
        <w:rPr>
          <w:sz w:val="28"/>
          <w:szCs w:val="28"/>
        </w:rPr>
        <w:t xml:space="preserve"> имеет тенденцию к снижению, в то время как собственный капитал имеет стабильную тенденцию, находящуюся на одном уровне 45% от общей структуры.</w:t>
      </w:r>
    </w:p>
    <w:p w:rsidR="0056437F" w:rsidRDefault="005F060A" w:rsidP="00C04A43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Важным показателем, характеризующим финансовую устойчивость предприятия</w:t>
      </w:r>
      <w:r w:rsidR="007E4A16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</w:t>
      </w:r>
      <w:r w:rsidRPr="005F060A">
        <w:rPr>
          <w:sz w:val="20"/>
          <w:szCs w:val="20"/>
        </w:rPr>
        <w:t xml:space="preserve"> </w:t>
      </w:r>
      <w:r>
        <w:rPr>
          <w:sz w:val="28"/>
          <w:szCs w:val="28"/>
        </w:rPr>
        <w:t>к</w:t>
      </w:r>
      <w:r w:rsidRPr="005F060A">
        <w:rPr>
          <w:sz w:val="28"/>
          <w:szCs w:val="28"/>
        </w:rPr>
        <w:t>оэффициент соотношения заемного и собственного капиталов (финансовый леверидж</w:t>
      </w:r>
      <w:r>
        <w:rPr>
          <w:sz w:val="28"/>
          <w:szCs w:val="28"/>
        </w:rPr>
        <w:t xml:space="preserve">). </w:t>
      </w:r>
    </w:p>
    <w:p w:rsidR="007E4A16" w:rsidRDefault="007E4A16" w:rsidP="00C04A43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ЗК/СК</w:t>
      </w:r>
      <w:r>
        <w:rPr>
          <w:sz w:val="28"/>
          <w:szCs w:val="28"/>
        </w:rPr>
        <w:t xml:space="preserve"> =</w:t>
      </w:r>
      <w:r w:rsidRPr="007E4A16">
        <w:rPr>
          <w:position w:val="-28"/>
          <w:sz w:val="28"/>
          <w:szCs w:val="28"/>
        </w:rPr>
        <w:object w:dxaOrig="499" w:dyaOrig="720">
          <v:shape id="_x0000_i1033" type="#_x0000_t75" style="width:24.75pt;height:36pt" o:ole="">
            <v:imagedata r:id="rId15" o:title=""/>
          </v:shape>
          <o:OLEObject Type="Embed" ProgID="Equation.3" ShapeID="_x0000_i1033" DrawAspect="Content" ObjectID="_1457605544" r:id="rId16"/>
        </w:object>
      </w:r>
      <w:r>
        <w:rPr>
          <w:sz w:val="28"/>
          <w:szCs w:val="28"/>
        </w:rPr>
        <w:t>,</w:t>
      </w:r>
    </w:p>
    <w:p w:rsidR="007E4A16" w:rsidRDefault="007E4A16" w:rsidP="00C04A43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где ЗК – заемный капитал,</w:t>
      </w:r>
    </w:p>
    <w:p w:rsidR="007E4A16" w:rsidRPr="007E4A16" w:rsidRDefault="007E4A16" w:rsidP="00C04A43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СК – собственный капитал</w:t>
      </w:r>
    </w:p>
    <w:p w:rsidR="007E4A16" w:rsidRDefault="007E4A16" w:rsidP="0064415C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Данный коэффициент считается нормальным, если он находится в пределах от 0,5-1.</w:t>
      </w:r>
    </w:p>
    <w:p w:rsidR="007E4A16" w:rsidRDefault="007E4A16" w:rsidP="00C04A43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Расчет К</w:t>
      </w:r>
      <w:r>
        <w:rPr>
          <w:sz w:val="28"/>
          <w:szCs w:val="28"/>
          <w:vertAlign w:val="subscript"/>
        </w:rPr>
        <w:t>ЗК/СК</w:t>
      </w:r>
      <w:r>
        <w:rPr>
          <w:sz w:val="28"/>
          <w:szCs w:val="28"/>
        </w:rPr>
        <w:t xml:space="preserve">= </w:t>
      </w:r>
      <w:r w:rsidRPr="007E4A16">
        <w:rPr>
          <w:bCs/>
          <w:sz w:val="28"/>
          <w:szCs w:val="28"/>
        </w:rPr>
        <w:t>30255</w:t>
      </w:r>
      <w:r>
        <w:rPr>
          <w:bCs/>
          <w:sz w:val="28"/>
          <w:szCs w:val="28"/>
        </w:rPr>
        <w:t>/</w:t>
      </w:r>
      <w:r w:rsidRPr="007E4A16">
        <w:rPr>
          <w:bCs/>
          <w:sz w:val="28"/>
          <w:szCs w:val="28"/>
        </w:rPr>
        <w:t>25070</w:t>
      </w:r>
      <w:r>
        <w:rPr>
          <w:bCs/>
          <w:sz w:val="28"/>
          <w:szCs w:val="28"/>
        </w:rPr>
        <w:t>=</w:t>
      </w:r>
      <w:r w:rsidRPr="007E4A16">
        <w:rPr>
          <w:sz w:val="28"/>
          <w:szCs w:val="28"/>
        </w:rPr>
        <w:t>1,21</w:t>
      </w:r>
      <w:r>
        <w:rPr>
          <w:sz w:val="28"/>
          <w:szCs w:val="28"/>
        </w:rPr>
        <w:t xml:space="preserve"> – 2002 год. </w:t>
      </w:r>
    </w:p>
    <w:p w:rsidR="007E4A16" w:rsidRDefault="007E4A16" w:rsidP="007E4A16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Полученные результаты представлены в таблице изменений структуры и динамики пассивов на ОАО </w:t>
      </w:r>
      <w:r w:rsidRPr="000D5B51">
        <w:rPr>
          <w:sz w:val="28"/>
          <w:szCs w:val="28"/>
        </w:rPr>
        <w:t>“</w:t>
      </w:r>
      <w:r w:rsidR="007F595D">
        <w:rPr>
          <w:sz w:val="28"/>
          <w:szCs w:val="28"/>
        </w:rPr>
        <w:t>УФАКРАН</w:t>
      </w:r>
      <w:r w:rsidRPr="000D5B51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7E4A16" w:rsidRDefault="007E4A16" w:rsidP="0064415C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Общее изменение коэффиц</w:t>
      </w:r>
      <w:r w:rsidR="0064415C">
        <w:rPr>
          <w:sz w:val="28"/>
          <w:szCs w:val="28"/>
        </w:rPr>
        <w:t>иента риска или финансового левериджа представлено на графике.</w:t>
      </w:r>
    </w:p>
    <w:p w:rsidR="0064415C" w:rsidRDefault="0064415C" w:rsidP="007E4A16">
      <w:pPr>
        <w:ind w:firstLine="1080"/>
        <w:jc w:val="both"/>
        <w:rPr>
          <w:sz w:val="28"/>
          <w:szCs w:val="28"/>
        </w:rPr>
      </w:pPr>
    </w:p>
    <w:p w:rsidR="0064415C" w:rsidRDefault="0064415C" w:rsidP="007E4A16">
      <w:pPr>
        <w:ind w:firstLine="1080"/>
        <w:jc w:val="both"/>
        <w:rPr>
          <w:sz w:val="28"/>
          <w:szCs w:val="28"/>
        </w:rPr>
      </w:pPr>
    </w:p>
    <w:p w:rsidR="0064415C" w:rsidRDefault="0064415C" w:rsidP="007E4A16">
      <w:pPr>
        <w:ind w:firstLine="1080"/>
        <w:jc w:val="both"/>
        <w:rPr>
          <w:sz w:val="28"/>
          <w:szCs w:val="28"/>
        </w:rPr>
      </w:pPr>
    </w:p>
    <w:p w:rsidR="0064415C" w:rsidRDefault="0064415C" w:rsidP="007E4A16">
      <w:pPr>
        <w:ind w:firstLine="1080"/>
        <w:jc w:val="both"/>
        <w:rPr>
          <w:sz w:val="28"/>
          <w:szCs w:val="28"/>
        </w:rPr>
      </w:pPr>
    </w:p>
    <w:p w:rsidR="0064415C" w:rsidRDefault="0064415C" w:rsidP="007E4A16">
      <w:pPr>
        <w:ind w:firstLine="1080"/>
        <w:jc w:val="both"/>
        <w:rPr>
          <w:sz w:val="28"/>
          <w:szCs w:val="28"/>
        </w:rPr>
      </w:pPr>
    </w:p>
    <w:p w:rsidR="0064415C" w:rsidRDefault="00DE62D6" w:rsidP="007E4A16">
      <w:pPr>
        <w:ind w:firstLine="1080"/>
        <w:jc w:val="both"/>
        <w:rPr>
          <w:sz w:val="28"/>
          <w:szCs w:val="28"/>
        </w:rPr>
      </w:pPr>
      <w:r>
        <w:pict>
          <v:shape id="_x0000_i1034" type="#_x0000_t75" style="width:368.25pt;height:211.5pt">
            <v:imagedata r:id="rId17" o:title=""/>
          </v:shape>
        </w:pict>
      </w:r>
    </w:p>
    <w:p w:rsidR="00B36E31" w:rsidRDefault="00B36E31" w:rsidP="007E4A16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011F49">
        <w:rPr>
          <w:sz w:val="28"/>
          <w:szCs w:val="28"/>
        </w:rPr>
        <w:t>8</w:t>
      </w:r>
      <w:r>
        <w:rPr>
          <w:sz w:val="28"/>
          <w:szCs w:val="28"/>
        </w:rPr>
        <w:t>. Изменение коэффициента финансового риска (финансового левериджа)</w:t>
      </w:r>
    </w:p>
    <w:p w:rsidR="00F22C0F" w:rsidRDefault="00F22C0F" w:rsidP="00F22C0F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степень финансового риска довольно велика, поскольку намного превышает нормативные значения. Наибольшая опасность была в 2004 году, когда коэффициент риска имел максимальное значение. В 2005 году наблюдается общее снижение данного показателя. Во многом это обуславливается снижением заемного капитала в общей структуре.</w:t>
      </w:r>
    </w:p>
    <w:p w:rsidR="00B36E31" w:rsidRPr="00B36E31" w:rsidRDefault="00F22C0F" w:rsidP="00F22C0F">
      <w:pPr>
        <w:ind w:firstLine="1080"/>
        <w:jc w:val="both"/>
        <w:rPr>
          <w:sz w:val="28"/>
          <w:szCs w:val="28"/>
        </w:rPr>
        <w:sectPr w:rsidR="00B36E31" w:rsidRPr="00B36E31" w:rsidSect="00F06813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tbl>
      <w:tblPr>
        <w:tblW w:w="15258" w:type="dxa"/>
        <w:tblLayout w:type="fixed"/>
        <w:tblLook w:val="0000" w:firstRow="0" w:lastRow="0" w:firstColumn="0" w:lastColumn="0" w:noHBand="0" w:noVBand="0"/>
      </w:tblPr>
      <w:tblGrid>
        <w:gridCol w:w="226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693"/>
        <w:gridCol w:w="747"/>
        <w:gridCol w:w="700"/>
        <w:gridCol w:w="751"/>
        <w:gridCol w:w="693"/>
        <w:gridCol w:w="747"/>
        <w:gridCol w:w="739"/>
      </w:tblGrid>
      <w:tr w:rsidR="00B74482" w:rsidRPr="00B74482">
        <w:trPr>
          <w:trHeight w:val="111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482" w:rsidRPr="00B74482" w:rsidRDefault="00B74482">
            <w:pPr>
              <w:jc w:val="center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74482" w:rsidRPr="00B74482" w:rsidRDefault="00B74482">
            <w:pPr>
              <w:jc w:val="center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На начало года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74482" w:rsidRPr="00B74482" w:rsidRDefault="00B74482">
            <w:pPr>
              <w:jc w:val="center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На конец года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B74482" w:rsidRPr="00B74482" w:rsidRDefault="00B74482">
            <w:pPr>
              <w:jc w:val="center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Отклонения за отчетный период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482" w:rsidRPr="00B74482" w:rsidRDefault="00B74482">
            <w:pPr>
              <w:jc w:val="center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На начало года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482" w:rsidRPr="00B74482" w:rsidRDefault="00B74482">
            <w:pPr>
              <w:jc w:val="center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На конец года</w:t>
            </w:r>
          </w:p>
        </w:tc>
        <w:tc>
          <w:tcPr>
            <w:tcW w:w="141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B74482" w:rsidRPr="00B74482" w:rsidRDefault="00B74482">
            <w:pPr>
              <w:jc w:val="center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Отклонения за отчетный период</w:t>
            </w:r>
          </w:p>
        </w:tc>
        <w:tc>
          <w:tcPr>
            <w:tcW w:w="144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482" w:rsidRPr="00B74482" w:rsidRDefault="00B74482">
            <w:pPr>
              <w:jc w:val="center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На начало года</w:t>
            </w:r>
          </w:p>
        </w:tc>
        <w:tc>
          <w:tcPr>
            <w:tcW w:w="144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4482" w:rsidRPr="00B74482" w:rsidRDefault="00B74482">
            <w:pPr>
              <w:jc w:val="center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На конец года</w:t>
            </w:r>
          </w:p>
        </w:tc>
        <w:tc>
          <w:tcPr>
            <w:tcW w:w="14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B74482" w:rsidRPr="00B74482" w:rsidRDefault="00B74482">
            <w:pPr>
              <w:jc w:val="center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Отклонения за отчетный период</w:t>
            </w:r>
          </w:p>
        </w:tc>
      </w:tr>
      <w:tr w:rsidR="00B74482" w:rsidRPr="00B74482">
        <w:trPr>
          <w:trHeight w:val="25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482" w:rsidRPr="00B74482" w:rsidRDefault="00B74482">
            <w:pPr>
              <w:jc w:val="center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 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74482" w:rsidRPr="00B74482" w:rsidRDefault="00B74482">
            <w:pPr>
              <w:jc w:val="center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2003 год</w:t>
            </w:r>
          </w:p>
        </w:tc>
        <w:tc>
          <w:tcPr>
            <w:tcW w:w="42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74482" w:rsidRPr="00B74482" w:rsidRDefault="00B74482">
            <w:pPr>
              <w:jc w:val="center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2004 год</w:t>
            </w:r>
          </w:p>
        </w:tc>
        <w:tc>
          <w:tcPr>
            <w:tcW w:w="43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74482" w:rsidRPr="00B74482" w:rsidRDefault="00B74482">
            <w:pPr>
              <w:jc w:val="center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2005 год</w:t>
            </w:r>
          </w:p>
        </w:tc>
      </w:tr>
      <w:tr w:rsidR="00B74482" w:rsidRPr="00B74482">
        <w:trPr>
          <w:trHeight w:val="51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482" w:rsidRPr="00B74482" w:rsidRDefault="00B74482">
            <w:pPr>
              <w:jc w:val="center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Пассив баланса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center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тыс.руб.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center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в % к итогу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center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тыс.руб.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center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в % к итогу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center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тыс.руб.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482" w:rsidRPr="00B74482" w:rsidRDefault="00B74482">
            <w:pPr>
              <w:jc w:val="center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в % к итогу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center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тыс.руб.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center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в % к итогу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center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тыс.руб.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center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в % к итогу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center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тыс.руб.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482" w:rsidRPr="00B74482" w:rsidRDefault="00B74482">
            <w:pPr>
              <w:jc w:val="center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в % к итогу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center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тыс.руб.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center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в % к итогу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center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тыс.руб.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center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в % к итогу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center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тыс.руб.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482" w:rsidRPr="00B74482" w:rsidRDefault="00B74482">
            <w:pPr>
              <w:jc w:val="center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в % к итогу</w:t>
            </w:r>
          </w:p>
        </w:tc>
      </w:tr>
      <w:tr w:rsidR="00B74482" w:rsidRPr="00B74482">
        <w:trPr>
          <w:trHeight w:val="51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482" w:rsidRPr="00B74482" w:rsidRDefault="00B74482">
            <w:pPr>
              <w:rPr>
                <w:b/>
                <w:bCs/>
                <w:sz w:val="20"/>
                <w:szCs w:val="20"/>
              </w:rPr>
            </w:pPr>
            <w:r w:rsidRPr="00B74482">
              <w:rPr>
                <w:b/>
                <w:bCs/>
                <w:sz w:val="20"/>
                <w:szCs w:val="20"/>
              </w:rPr>
              <w:t>1.Собственный основной и прочий капитал (стр.490+640+650)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b/>
                <w:bCs/>
                <w:sz w:val="20"/>
                <w:szCs w:val="20"/>
              </w:rPr>
            </w:pPr>
            <w:r w:rsidRPr="00B74482">
              <w:rPr>
                <w:b/>
                <w:bCs/>
                <w:sz w:val="20"/>
                <w:szCs w:val="20"/>
              </w:rPr>
              <w:t>25070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b/>
                <w:bCs/>
                <w:sz w:val="20"/>
                <w:szCs w:val="20"/>
              </w:rPr>
            </w:pPr>
            <w:r w:rsidRPr="00B74482">
              <w:rPr>
                <w:b/>
                <w:bCs/>
                <w:sz w:val="20"/>
                <w:szCs w:val="20"/>
              </w:rPr>
              <w:t>45,31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b/>
                <w:bCs/>
                <w:sz w:val="20"/>
                <w:szCs w:val="20"/>
              </w:rPr>
            </w:pPr>
            <w:r w:rsidRPr="00B74482">
              <w:rPr>
                <w:b/>
                <w:bCs/>
                <w:sz w:val="20"/>
                <w:szCs w:val="20"/>
              </w:rPr>
              <w:t>25074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b/>
                <w:bCs/>
                <w:sz w:val="20"/>
                <w:szCs w:val="20"/>
              </w:rPr>
            </w:pPr>
            <w:r w:rsidRPr="00B74482">
              <w:rPr>
                <w:b/>
                <w:bCs/>
                <w:sz w:val="20"/>
                <w:szCs w:val="20"/>
              </w:rPr>
              <w:t>44,48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b/>
                <w:bCs/>
                <w:sz w:val="20"/>
                <w:szCs w:val="20"/>
              </w:rPr>
            </w:pPr>
            <w:r w:rsidRPr="00B7448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b/>
                <w:bCs/>
                <w:sz w:val="20"/>
                <w:szCs w:val="20"/>
              </w:rPr>
            </w:pPr>
            <w:r w:rsidRPr="00B74482">
              <w:rPr>
                <w:b/>
                <w:bCs/>
                <w:sz w:val="20"/>
                <w:szCs w:val="20"/>
              </w:rPr>
              <w:t>-0,83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b/>
                <w:bCs/>
                <w:sz w:val="20"/>
                <w:szCs w:val="20"/>
              </w:rPr>
            </w:pPr>
            <w:r w:rsidRPr="00B74482">
              <w:rPr>
                <w:b/>
                <w:bCs/>
                <w:sz w:val="20"/>
                <w:szCs w:val="20"/>
              </w:rPr>
              <w:t>25074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b/>
                <w:bCs/>
                <w:sz w:val="20"/>
                <w:szCs w:val="20"/>
              </w:rPr>
            </w:pPr>
            <w:r w:rsidRPr="00B74482">
              <w:rPr>
                <w:b/>
                <w:bCs/>
                <w:sz w:val="20"/>
                <w:szCs w:val="20"/>
              </w:rPr>
              <w:t>44,48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b/>
                <w:bCs/>
                <w:sz w:val="20"/>
                <w:szCs w:val="20"/>
              </w:rPr>
            </w:pPr>
            <w:r w:rsidRPr="00B74482">
              <w:rPr>
                <w:b/>
                <w:bCs/>
                <w:sz w:val="20"/>
                <w:szCs w:val="20"/>
              </w:rPr>
              <w:t>25077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b/>
                <w:bCs/>
                <w:sz w:val="20"/>
                <w:szCs w:val="20"/>
              </w:rPr>
            </w:pPr>
            <w:r w:rsidRPr="00B74482">
              <w:rPr>
                <w:b/>
                <w:bCs/>
                <w:sz w:val="20"/>
                <w:szCs w:val="20"/>
              </w:rPr>
              <w:t>44,49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b/>
                <w:bCs/>
                <w:sz w:val="20"/>
                <w:szCs w:val="20"/>
              </w:rPr>
            </w:pPr>
            <w:r w:rsidRPr="00B7448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b/>
                <w:bCs/>
                <w:sz w:val="20"/>
                <w:szCs w:val="20"/>
              </w:rPr>
            </w:pPr>
            <w:r w:rsidRPr="00B74482">
              <w:rPr>
                <w:b/>
                <w:bCs/>
                <w:sz w:val="20"/>
                <w:szCs w:val="20"/>
              </w:rPr>
              <w:t>0,01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b/>
                <w:bCs/>
                <w:sz w:val="20"/>
                <w:szCs w:val="20"/>
              </w:rPr>
            </w:pPr>
            <w:r w:rsidRPr="00B74482">
              <w:rPr>
                <w:b/>
                <w:bCs/>
                <w:sz w:val="20"/>
                <w:szCs w:val="20"/>
              </w:rPr>
              <w:t>25077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b/>
                <w:bCs/>
                <w:sz w:val="20"/>
                <w:szCs w:val="20"/>
              </w:rPr>
            </w:pPr>
            <w:r w:rsidRPr="00B74482">
              <w:rPr>
                <w:b/>
                <w:bCs/>
                <w:sz w:val="20"/>
                <w:szCs w:val="20"/>
              </w:rPr>
              <w:t>44,49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b/>
                <w:bCs/>
                <w:sz w:val="20"/>
                <w:szCs w:val="20"/>
              </w:rPr>
            </w:pPr>
            <w:r w:rsidRPr="00B74482">
              <w:rPr>
                <w:b/>
                <w:bCs/>
                <w:sz w:val="20"/>
                <w:szCs w:val="20"/>
              </w:rPr>
              <w:t>25078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b/>
                <w:bCs/>
                <w:sz w:val="20"/>
                <w:szCs w:val="20"/>
              </w:rPr>
            </w:pPr>
            <w:r w:rsidRPr="00B74482">
              <w:rPr>
                <w:b/>
                <w:bCs/>
                <w:sz w:val="20"/>
                <w:szCs w:val="20"/>
              </w:rPr>
              <w:t>44,49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b/>
                <w:bCs/>
                <w:sz w:val="20"/>
                <w:szCs w:val="20"/>
              </w:rPr>
            </w:pPr>
            <w:r w:rsidRPr="00B7448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b/>
                <w:bCs/>
                <w:sz w:val="20"/>
                <w:szCs w:val="20"/>
              </w:rPr>
            </w:pPr>
            <w:r w:rsidRPr="00B74482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B74482" w:rsidRPr="00B74482">
        <w:trPr>
          <w:trHeight w:val="51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482" w:rsidRPr="00B74482" w:rsidRDefault="00B74482">
            <w:pPr>
              <w:rPr>
                <w:b/>
                <w:bCs/>
                <w:sz w:val="20"/>
                <w:szCs w:val="20"/>
              </w:rPr>
            </w:pPr>
            <w:r w:rsidRPr="00B74482">
              <w:rPr>
                <w:b/>
                <w:bCs/>
                <w:sz w:val="20"/>
                <w:szCs w:val="20"/>
              </w:rPr>
              <w:t>2.Заемный капитал (стр.590+610+620+630+660)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b/>
                <w:bCs/>
                <w:sz w:val="20"/>
                <w:szCs w:val="20"/>
              </w:rPr>
            </w:pPr>
            <w:r w:rsidRPr="00B74482">
              <w:rPr>
                <w:b/>
                <w:bCs/>
                <w:sz w:val="20"/>
                <w:szCs w:val="20"/>
              </w:rPr>
              <w:t>30255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b/>
                <w:bCs/>
                <w:sz w:val="20"/>
                <w:szCs w:val="20"/>
              </w:rPr>
            </w:pPr>
            <w:r w:rsidRPr="00B74482">
              <w:rPr>
                <w:b/>
                <w:bCs/>
                <w:sz w:val="20"/>
                <w:szCs w:val="20"/>
              </w:rPr>
              <w:t>54,69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b/>
                <w:bCs/>
                <w:sz w:val="20"/>
                <w:szCs w:val="20"/>
              </w:rPr>
            </w:pPr>
            <w:r w:rsidRPr="00B74482">
              <w:rPr>
                <w:b/>
                <w:bCs/>
                <w:sz w:val="20"/>
                <w:szCs w:val="20"/>
              </w:rPr>
              <w:t>31292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b/>
                <w:bCs/>
                <w:sz w:val="20"/>
                <w:szCs w:val="20"/>
              </w:rPr>
            </w:pPr>
            <w:r w:rsidRPr="00B74482">
              <w:rPr>
                <w:b/>
                <w:bCs/>
                <w:sz w:val="20"/>
                <w:szCs w:val="20"/>
              </w:rPr>
              <w:t>55,52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b/>
                <w:bCs/>
                <w:sz w:val="20"/>
                <w:szCs w:val="20"/>
              </w:rPr>
            </w:pPr>
            <w:r w:rsidRPr="00B74482">
              <w:rPr>
                <w:b/>
                <w:bCs/>
                <w:sz w:val="20"/>
                <w:szCs w:val="20"/>
              </w:rPr>
              <w:t>1037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b/>
                <w:bCs/>
                <w:sz w:val="20"/>
                <w:szCs w:val="20"/>
              </w:rPr>
            </w:pPr>
            <w:r w:rsidRPr="00B74482">
              <w:rPr>
                <w:b/>
                <w:bCs/>
                <w:sz w:val="20"/>
                <w:szCs w:val="20"/>
              </w:rPr>
              <w:t>0,83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b/>
                <w:bCs/>
                <w:sz w:val="20"/>
                <w:szCs w:val="20"/>
              </w:rPr>
            </w:pPr>
            <w:r w:rsidRPr="00B74482">
              <w:rPr>
                <w:b/>
                <w:bCs/>
                <w:sz w:val="20"/>
                <w:szCs w:val="20"/>
              </w:rPr>
              <w:t>31292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b/>
                <w:bCs/>
                <w:sz w:val="20"/>
                <w:szCs w:val="20"/>
              </w:rPr>
            </w:pPr>
            <w:r w:rsidRPr="00B74482">
              <w:rPr>
                <w:b/>
                <w:bCs/>
                <w:sz w:val="20"/>
                <w:szCs w:val="20"/>
              </w:rPr>
              <w:t>55,52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b/>
                <w:bCs/>
                <w:sz w:val="20"/>
                <w:szCs w:val="20"/>
              </w:rPr>
            </w:pPr>
            <w:r w:rsidRPr="00B74482">
              <w:rPr>
                <w:b/>
                <w:bCs/>
                <w:sz w:val="20"/>
                <w:szCs w:val="20"/>
              </w:rPr>
              <w:t>32323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b/>
                <w:bCs/>
                <w:sz w:val="20"/>
                <w:szCs w:val="20"/>
              </w:rPr>
            </w:pPr>
            <w:r w:rsidRPr="00B74482">
              <w:rPr>
                <w:b/>
                <w:bCs/>
                <w:sz w:val="20"/>
                <w:szCs w:val="20"/>
              </w:rPr>
              <w:t>57,34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b/>
                <w:bCs/>
                <w:sz w:val="20"/>
                <w:szCs w:val="20"/>
              </w:rPr>
            </w:pPr>
            <w:r w:rsidRPr="00B74482">
              <w:rPr>
                <w:b/>
                <w:bCs/>
                <w:sz w:val="20"/>
                <w:szCs w:val="20"/>
              </w:rPr>
              <w:t>1031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b/>
                <w:bCs/>
                <w:sz w:val="20"/>
                <w:szCs w:val="20"/>
              </w:rPr>
            </w:pPr>
            <w:r w:rsidRPr="00B74482">
              <w:rPr>
                <w:b/>
                <w:bCs/>
                <w:sz w:val="20"/>
                <w:szCs w:val="20"/>
              </w:rPr>
              <w:t>1,83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b/>
                <w:bCs/>
                <w:sz w:val="20"/>
                <w:szCs w:val="20"/>
              </w:rPr>
            </w:pPr>
            <w:r w:rsidRPr="00B74482">
              <w:rPr>
                <w:b/>
                <w:bCs/>
                <w:sz w:val="20"/>
                <w:szCs w:val="20"/>
              </w:rPr>
              <w:t>32323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b/>
                <w:bCs/>
                <w:sz w:val="20"/>
                <w:szCs w:val="20"/>
              </w:rPr>
            </w:pPr>
            <w:r w:rsidRPr="00B74482">
              <w:rPr>
                <w:b/>
                <w:bCs/>
                <w:sz w:val="20"/>
                <w:szCs w:val="20"/>
              </w:rPr>
              <w:t>57,34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b/>
                <w:bCs/>
                <w:sz w:val="20"/>
                <w:szCs w:val="20"/>
              </w:rPr>
            </w:pPr>
            <w:r w:rsidRPr="00B74482">
              <w:rPr>
                <w:b/>
                <w:bCs/>
                <w:sz w:val="20"/>
                <w:szCs w:val="20"/>
              </w:rPr>
              <w:t>28892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b/>
                <w:bCs/>
                <w:sz w:val="20"/>
                <w:szCs w:val="20"/>
              </w:rPr>
            </w:pPr>
            <w:r w:rsidRPr="00B74482">
              <w:rPr>
                <w:b/>
                <w:bCs/>
                <w:sz w:val="20"/>
                <w:szCs w:val="20"/>
              </w:rPr>
              <w:t>51,26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b/>
                <w:bCs/>
                <w:sz w:val="20"/>
                <w:szCs w:val="20"/>
              </w:rPr>
            </w:pPr>
            <w:r w:rsidRPr="00B74482">
              <w:rPr>
                <w:b/>
                <w:bCs/>
                <w:sz w:val="20"/>
                <w:szCs w:val="20"/>
              </w:rPr>
              <w:t>-3431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b/>
                <w:bCs/>
                <w:sz w:val="20"/>
                <w:szCs w:val="20"/>
              </w:rPr>
            </w:pPr>
            <w:r w:rsidRPr="00B74482">
              <w:rPr>
                <w:b/>
                <w:bCs/>
                <w:sz w:val="20"/>
                <w:szCs w:val="20"/>
              </w:rPr>
              <w:t>-6,09</w:t>
            </w:r>
          </w:p>
        </w:tc>
      </w:tr>
      <w:tr w:rsidR="00B74482" w:rsidRPr="00B74482">
        <w:trPr>
          <w:trHeight w:val="51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482" w:rsidRPr="00B74482" w:rsidRDefault="00B74482">
            <w:pPr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2.1.Долгосрочные обязательства (стр.590)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7,23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0,02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-3986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-7,21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0,02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-14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-0,02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0,00</w:t>
            </w:r>
          </w:p>
        </w:tc>
      </w:tr>
      <w:tr w:rsidR="00B74482" w:rsidRPr="00B74482">
        <w:trPr>
          <w:trHeight w:val="51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482" w:rsidRPr="00B74482" w:rsidRDefault="00B74482">
            <w:pPr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2.2.Краткосрочные обязательства (стр.610+620+630+660)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26255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47,46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31278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55,49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5023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8,03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31278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55,49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32323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57,34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1045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1,85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32323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57,34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28892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51,26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-3431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-6,09</w:t>
            </w:r>
          </w:p>
        </w:tc>
      </w:tr>
      <w:tr w:rsidR="00B74482" w:rsidRPr="00B74482">
        <w:trPr>
          <w:trHeight w:val="25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482" w:rsidRPr="00B74482" w:rsidRDefault="00B74482">
            <w:pPr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2.2.1.Заемные средства (стр.610)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1,06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1,06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1,06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-600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-1,06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0,00</w:t>
            </w:r>
          </w:p>
        </w:tc>
      </w:tr>
      <w:tr w:rsidR="00B74482" w:rsidRPr="00B74482">
        <w:trPr>
          <w:trHeight w:val="51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482" w:rsidRPr="00B74482" w:rsidRDefault="00B74482">
            <w:pPr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2.2.2.Кредиторская задолженность (стр.620)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26255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47,46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30678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54,43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4423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6,97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30678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54,43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32323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57,34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1645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2,92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32323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57,34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28892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51,26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-3431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-6,09</w:t>
            </w:r>
          </w:p>
        </w:tc>
      </w:tr>
      <w:tr w:rsidR="00B74482" w:rsidRPr="00B74482">
        <w:trPr>
          <w:trHeight w:val="51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482" w:rsidRPr="00B74482" w:rsidRDefault="00B74482">
            <w:pPr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2.2.3.Прочие краткосрочные обязательства (стр.630=660)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0,00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0,00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0,00</w:t>
            </w:r>
          </w:p>
        </w:tc>
      </w:tr>
      <w:tr w:rsidR="00B74482" w:rsidRPr="00B74482">
        <w:trPr>
          <w:trHeight w:val="51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482" w:rsidRPr="00B74482" w:rsidRDefault="00B74482">
            <w:pPr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Всего источников формирования имущества (стр.700)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b/>
                <w:bCs/>
                <w:sz w:val="20"/>
                <w:szCs w:val="20"/>
              </w:rPr>
            </w:pPr>
            <w:r w:rsidRPr="00B74482">
              <w:rPr>
                <w:b/>
                <w:bCs/>
                <w:sz w:val="20"/>
                <w:szCs w:val="20"/>
              </w:rPr>
              <w:t>55325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b/>
                <w:bCs/>
                <w:sz w:val="20"/>
                <w:szCs w:val="20"/>
              </w:rPr>
            </w:pPr>
            <w:r w:rsidRPr="00B74482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b/>
                <w:bCs/>
                <w:sz w:val="20"/>
                <w:szCs w:val="20"/>
              </w:rPr>
            </w:pPr>
            <w:r w:rsidRPr="00B74482">
              <w:rPr>
                <w:b/>
                <w:bCs/>
                <w:sz w:val="20"/>
                <w:szCs w:val="20"/>
              </w:rPr>
              <w:t>56366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b/>
                <w:bCs/>
                <w:sz w:val="20"/>
                <w:szCs w:val="20"/>
              </w:rPr>
            </w:pPr>
            <w:r w:rsidRPr="00B74482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b/>
                <w:bCs/>
                <w:sz w:val="20"/>
                <w:szCs w:val="20"/>
              </w:rPr>
            </w:pPr>
            <w:r w:rsidRPr="00B74482">
              <w:rPr>
                <w:b/>
                <w:bCs/>
                <w:sz w:val="20"/>
                <w:szCs w:val="20"/>
              </w:rPr>
              <w:t>1041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b/>
                <w:bCs/>
                <w:sz w:val="20"/>
                <w:szCs w:val="20"/>
              </w:rPr>
            </w:pPr>
            <w:r w:rsidRPr="00B7448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b/>
                <w:bCs/>
                <w:sz w:val="20"/>
                <w:szCs w:val="20"/>
              </w:rPr>
            </w:pPr>
            <w:r w:rsidRPr="00B74482">
              <w:rPr>
                <w:b/>
                <w:bCs/>
                <w:sz w:val="20"/>
                <w:szCs w:val="20"/>
              </w:rPr>
              <w:t>56366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b/>
                <w:bCs/>
                <w:sz w:val="20"/>
                <w:szCs w:val="20"/>
              </w:rPr>
            </w:pPr>
            <w:r w:rsidRPr="00B74482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b/>
                <w:bCs/>
                <w:sz w:val="20"/>
                <w:szCs w:val="20"/>
              </w:rPr>
            </w:pPr>
            <w:r w:rsidRPr="00B74482">
              <w:rPr>
                <w:b/>
                <w:bCs/>
                <w:sz w:val="20"/>
                <w:szCs w:val="20"/>
              </w:rPr>
              <w:t>57400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b/>
                <w:bCs/>
                <w:sz w:val="20"/>
                <w:szCs w:val="20"/>
              </w:rPr>
            </w:pPr>
            <w:r w:rsidRPr="00B74482">
              <w:rPr>
                <w:b/>
                <w:bCs/>
                <w:sz w:val="20"/>
                <w:szCs w:val="20"/>
              </w:rPr>
              <w:t>10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b/>
                <w:bCs/>
                <w:sz w:val="20"/>
                <w:szCs w:val="20"/>
              </w:rPr>
            </w:pPr>
            <w:r w:rsidRPr="00B74482">
              <w:rPr>
                <w:b/>
                <w:bCs/>
                <w:sz w:val="20"/>
                <w:szCs w:val="20"/>
              </w:rPr>
              <w:t>1034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b/>
                <w:bCs/>
                <w:sz w:val="20"/>
                <w:szCs w:val="20"/>
              </w:rPr>
            </w:pPr>
            <w:r w:rsidRPr="00B74482">
              <w:rPr>
                <w:b/>
                <w:bCs/>
                <w:sz w:val="20"/>
                <w:szCs w:val="20"/>
              </w:rPr>
              <w:t>1,83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b/>
                <w:bCs/>
                <w:sz w:val="20"/>
                <w:szCs w:val="20"/>
              </w:rPr>
            </w:pPr>
            <w:r w:rsidRPr="00B74482">
              <w:rPr>
                <w:b/>
                <w:bCs/>
                <w:sz w:val="20"/>
                <w:szCs w:val="20"/>
              </w:rPr>
              <w:t>57400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b/>
                <w:bCs/>
                <w:sz w:val="20"/>
                <w:szCs w:val="20"/>
              </w:rPr>
            </w:pPr>
            <w:r w:rsidRPr="00B74482">
              <w:rPr>
                <w:b/>
                <w:bCs/>
                <w:sz w:val="20"/>
                <w:szCs w:val="20"/>
              </w:rPr>
              <w:t>10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b/>
                <w:bCs/>
                <w:sz w:val="20"/>
                <w:szCs w:val="20"/>
              </w:rPr>
            </w:pPr>
            <w:r w:rsidRPr="00B74482">
              <w:rPr>
                <w:b/>
                <w:bCs/>
                <w:sz w:val="20"/>
                <w:szCs w:val="20"/>
              </w:rPr>
              <w:t>53970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b/>
                <w:bCs/>
                <w:sz w:val="20"/>
                <w:szCs w:val="20"/>
              </w:rPr>
            </w:pPr>
            <w:r w:rsidRPr="00B74482">
              <w:rPr>
                <w:b/>
                <w:bCs/>
                <w:sz w:val="20"/>
                <w:szCs w:val="20"/>
              </w:rPr>
              <w:t>-3430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b/>
                <w:bCs/>
                <w:sz w:val="20"/>
                <w:szCs w:val="20"/>
              </w:rPr>
            </w:pPr>
            <w:r w:rsidRPr="00B74482">
              <w:rPr>
                <w:b/>
                <w:bCs/>
                <w:sz w:val="20"/>
                <w:szCs w:val="20"/>
              </w:rPr>
              <w:t>-6,09</w:t>
            </w:r>
          </w:p>
        </w:tc>
      </w:tr>
      <w:tr w:rsidR="00B74482" w:rsidRPr="00B74482">
        <w:trPr>
          <w:trHeight w:val="78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4482" w:rsidRPr="00B74482" w:rsidRDefault="00B74482">
            <w:pPr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3.Коэффициент соотношения заемного и собственного капиталов (финансовый леверидж), % (п.2:п.1)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1,21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1,25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4482" w:rsidRPr="00B74482" w:rsidRDefault="00B74482">
            <w:pPr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1,25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1,29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4482" w:rsidRPr="00B74482" w:rsidRDefault="00B74482">
            <w:pPr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Х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1,29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Х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jc w:val="right"/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1,15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Х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74482" w:rsidRPr="00B74482" w:rsidRDefault="00B74482">
            <w:pPr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4482" w:rsidRPr="00B74482" w:rsidRDefault="00B74482">
            <w:pPr>
              <w:rPr>
                <w:sz w:val="20"/>
                <w:szCs w:val="20"/>
              </w:rPr>
            </w:pPr>
            <w:r w:rsidRPr="00B74482">
              <w:rPr>
                <w:sz w:val="20"/>
                <w:szCs w:val="20"/>
              </w:rPr>
              <w:t>Х</w:t>
            </w:r>
          </w:p>
        </w:tc>
      </w:tr>
    </w:tbl>
    <w:p w:rsidR="007C1820" w:rsidRDefault="007C1820" w:rsidP="007C1820">
      <w:pPr>
        <w:jc w:val="both"/>
        <w:sectPr w:rsidR="007C1820" w:rsidSect="00B74482">
          <w:pgSz w:w="16838" w:h="11906" w:orient="landscape"/>
          <w:pgMar w:top="1418" w:right="1134" w:bottom="1134" w:left="1134" w:header="709" w:footer="709" w:gutter="0"/>
          <w:cols w:space="708"/>
          <w:docGrid w:linePitch="360"/>
        </w:sectPr>
      </w:pPr>
    </w:p>
    <w:p w:rsidR="005663C3" w:rsidRPr="005663C3" w:rsidRDefault="005663C3" w:rsidP="005663C3">
      <w:pPr>
        <w:ind w:left="706" w:firstLine="914"/>
        <w:jc w:val="center"/>
        <w:rPr>
          <w:rFonts w:ascii="Arial" w:hAnsi="Arial" w:cs="Arial"/>
          <w:b/>
          <w:sz w:val="32"/>
          <w:szCs w:val="32"/>
        </w:rPr>
      </w:pPr>
      <w:r w:rsidRPr="005663C3">
        <w:rPr>
          <w:rFonts w:ascii="Arial" w:hAnsi="Arial" w:cs="Arial"/>
          <w:b/>
          <w:sz w:val="32"/>
          <w:szCs w:val="32"/>
        </w:rPr>
        <w:t>2.2.2 Оценка финансового положения</w:t>
      </w:r>
    </w:p>
    <w:p w:rsidR="005663C3" w:rsidRDefault="005663C3" w:rsidP="005663C3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показателей, характеризующих финансовую устойчивость предприятия, является его платежеспособность. Ведь именно платежеспособность является внешним проявлением финансового состояния предприятия, его устойчивости. </w:t>
      </w:r>
    </w:p>
    <w:p w:rsidR="00884E14" w:rsidRDefault="00884E14" w:rsidP="005663C3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Оценка платежеспособности внешним инвесторам осуществляется на основе характеристики ликвидности текущих активов. Взаимосвязь между платежеспособностью, ликвидностью предприятия и ликвидностью баланса можно представить в виде рисунка.</w:t>
      </w:r>
    </w:p>
    <w:p w:rsidR="00884E14" w:rsidRPr="005663C3" w:rsidRDefault="00DE62D6" w:rsidP="00884E14"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288" editas="canvas" style="width:459pt;height:234pt;mso-position-horizontal-relative:char;mso-position-vertical-relative:line" coordorigin="2202,1456" coordsize="7200,3623">
            <o:lock v:ext="edit" aspectratio="t"/>
            <v:shape id="_x0000_s1287" type="#_x0000_t75" style="position:absolute;left:2202;top:1456;width:7200;height:3623" o:preferrelative="f">
              <v:fill o:detectmouseclick="t"/>
              <v:path o:extrusionok="t" o:connecttype="none"/>
              <o:lock v:ext="edit" text="t"/>
            </v:shape>
            <v:shape id="_x0000_s1289" type="#_x0000_t202" style="position:absolute;left:3473;top:1595;width:2964;height:558">
              <v:textbox>
                <w:txbxContent>
                  <w:p w:rsidR="00011F49" w:rsidRDefault="00011F49" w:rsidP="00884E14">
                    <w:pPr>
                      <w:jc w:val="center"/>
                    </w:pPr>
                    <w:r>
                      <w:t>Платежеспособность предприятия</w:t>
                    </w:r>
                  </w:p>
                </w:txbxContent>
              </v:textbox>
            </v:shape>
            <v:shape id="_x0000_s1290" type="#_x0000_t202" style="position:absolute;left:4320;top:2153;width:2541;height:557">
              <v:textbox>
                <w:txbxContent>
                  <w:p w:rsidR="00011F49" w:rsidRDefault="00011F49">
                    <w:r>
                      <w:t>Ликвидность предприятия</w:t>
                    </w:r>
                  </w:p>
                </w:txbxContent>
              </v:textbox>
            </v:shape>
            <v:shape id="_x0000_s1291" type="#_x0000_t202" style="position:absolute;left:5449;top:2710;width:1977;height:558">
              <v:textbox>
                <w:txbxContent>
                  <w:p w:rsidR="00011F49" w:rsidRDefault="00011F49">
                    <w:r>
                      <w:t>Ликвидность баланса</w:t>
                    </w:r>
                  </w:p>
                </w:txbxContent>
              </v:textbox>
            </v:shape>
            <v:line id="_x0000_s1292" style="position:absolute" from="4602,2710" to="4602,3964"/>
            <v:line id="_x0000_s1293" style="position:absolute" from="6437,3268" to="6437,3964"/>
            <v:shape id="_x0000_s1294" type="#_x0000_t202" style="position:absolute;left:3473;top:3964;width:2117;height:976">
              <v:textbox>
                <w:txbxContent>
                  <w:p w:rsidR="00011F49" w:rsidRDefault="00011F49" w:rsidP="00884E14">
                    <w:pPr>
                      <w:jc w:val="center"/>
                    </w:pPr>
                    <w:r>
                      <w:t>Имидж предприятия, его инвестиционная привлекательность</w:t>
                    </w:r>
                  </w:p>
                </w:txbxContent>
              </v:textbox>
            </v:shape>
            <v:shape id="_x0000_s1295" type="#_x0000_t202" style="position:absolute;left:5873;top:3964;width:1835;height:976">
              <v:textbox>
                <w:txbxContent>
                  <w:p w:rsidR="00011F49" w:rsidRDefault="00011F49" w:rsidP="00884E14">
                    <w:pPr>
                      <w:jc w:val="center"/>
                    </w:pPr>
                    <w:r>
                      <w:t>Качество управления активами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84E14" w:rsidRDefault="00884E14" w:rsidP="00884E14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011F49">
        <w:rPr>
          <w:sz w:val="28"/>
          <w:szCs w:val="28"/>
        </w:rPr>
        <w:t>9</w:t>
      </w:r>
      <w:r>
        <w:rPr>
          <w:sz w:val="28"/>
          <w:szCs w:val="28"/>
        </w:rPr>
        <w:t>. Взаимосвязь между показателями ликвидности и платежеспособности</w:t>
      </w:r>
    </w:p>
    <w:p w:rsidR="00884E14" w:rsidRPr="00884E14" w:rsidRDefault="00884E14" w:rsidP="00884E14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Проанализируем финансовое положение на предприятие ОАО </w:t>
      </w:r>
      <w:r w:rsidRPr="000D5B51">
        <w:rPr>
          <w:sz w:val="28"/>
          <w:szCs w:val="28"/>
        </w:rPr>
        <w:t>“</w:t>
      </w:r>
      <w:r w:rsidR="007F595D">
        <w:rPr>
          <w:sz w:val="28"/>
          <w:szCs w:val="28"/>
        </w:rPr>
        <w:t>УФАКРАН</w:t>
      </w:r>
      <w:r w:rsidRPr="000D5B51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E455E7" w:rsidRDefault="005663C3" w:rsidP="005663C3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5663C3">
        <w:rPr>
          <w:rFonts w:ascii="Arial" w:hAnsi="Arial" w:cs="Arial"/>
          <w:b/>
          <w:i/>
          <w:sz w:val="32"/>
          <w:szCs w:val="32"/>
        </w:rPr>
        <w:t>2.2.2.1 Анализ ликвидности фирмы</w:t>
      </w:r>
    </w:p>
    <w:p w:rsidR="00012A6E" w:rsidRDefault="00012A6E" w:rsidP="005663C3">
      <w:pPr>
        <w:jc w:val="center"/>
        <w:rPr>
          <w:rFonts w:ascii="Arial" w:hAnsi="Arial" w:cs="Arial"/>
          <w:b/>
          <w:i/>
          <w:sz w:val="32"/>
          <w:szCs w:val="32"/>
        </w:rPr>
      </w:pPr>
    </w:p>
    <w:p w:rsidR="00012A6E" w:rsidRDefault="002C6B3B" w:rsidP="002C6B3B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оценки платежеспособности необходимо рассчитать такие показатели: </w:t>
      </w:r>
    </w:p>
    <w:p w:rsidR="002C6B3B" w:rsidRDefault="002C6B3B" w:rsidP="002C6B3B">
      <w:pPr>
        <w:ind w:firstLine="1080"/>
        <w:jc w:val="both"/>
        <w:rPr>
          <w:i/>
          <w:sz w:val="28"/>
          <w:szCs w:val="28"/>
        </w:rPr>
      </w:pPr>
      <w:r w:rsidRPr="002C6B3B">
        <w:rPr>
          <w:i/>
          <w:sz w:val="28"/>
          <w:szCs w:val="28"/>
        </w:rPr>
        <w:t>Коэффициент текущей ликвидности</w:t>
      </w:r>
    </w:p>
    <w:p w:rsidR="002C6B3B" w:rsidRDefault="002C6B3B" w:rsidP="002C6B3B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КТЛ=</w:t>
      </w:r>
      <w:r w:rsidRPr="002C6B3B">
        <w:rPr>
          <w:position w:val="-28"/>
          <w:sz w:val="28"/>
          <w:szCs w:val="28"/>
        </w:rPr>
        <w:object w:dxaOrig="520" w:dyaOrig="720">
          <v:shape id="_x0000_i1036" type="#_x0000_t75" style="width:26.25pt;height:36pt" o:ole="">
            <v:imagedata r:id="rId18" o:title=""/>
          </v:shape>
          <o:OLEObject Type="Embed" ProgID="Equation.3" ShapeID="_x0000_i1036" DrawAspect="Content" ObjectID="_1457605545" r:id="rId19"/>
        </w:object>
      </w:r>
      <w:r>
        <w:rPr>
          <w:sz w:val="28"/>
          <w:szCs w:val="28"/>
        </w:rPr>
        <w:t xml:space="preserve">, </w:t>
      </w:r>
    </w:p>
    <w:p w:rsidR="002C6B3B" w:rsidRDefault="002C6B3B" w:rsidP="002C6B3B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где ОА – оборотные активы,</w:t>
      </w:r>
    </w:p>
    <w:p w:rsidR="002C6B3B" w:rsidRDefault="002C6B3B" w:rsidP="002C6B3B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КО – краткосрочные обязательства.</w:t>
      </w:r>
    </w:p>
    <w:p w:rsidR="00D67813" w:rsidRDefault="00D67813" w:rsidP="002C6B3B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Он показывает степень, в которой текущие активы покрывают текущие пассивы.</w:t>
      </w:r>
    </w:p>
    <w:p w:rsidR="00D67813" w:rsidRDefault="00D67813" w:rsidP="002C6B3B">
      <w:pPr>
        <w:ind w:firstLine="1080"/>
        <w:jc w:val="both"/>
        <w:rPr>
          <w:sz w:val="28"/>
          <w:szCs w:val="28"/>
        </w:rPr>
      </w:pPr>
      <w:r w:rsidRPr="00D67813">
        <w:rPr>
          <w:i/>
          <w:sz w:val="28"/>
          <w:szCs w:val="28"/>
        </w:rPr>
        <w:t>Нормативные значения</w:t>
      </w:r>
      <w:r>
        <w:rPr>
          <w:sz w:val="28"/>
          <w:szCs w:val="28"/>
        </w:rPr>
        <w:t>:</w:t>
      </w:r>
    </w:p>
    <w:p w:rsidR="00D67813" w:rsidRDefault="00D67813" w:rsidP="002C6B3B">
      <w:pPr>
        <w:ind w:firstLine="1080"/>
        <w:jc w:val="both"/>
        <w:rPr>
          <w:sz w:val="28"/>
          <w:szCs w:val="28"/>
        </w:rPr>
      </w:pPr>
      <w:r w:rsidRPr="00D67813">
        <w:rPr>
          <w:sz w:val="28"/>
          <w:szCs w:val="28"/>
        </w:rPr>
        <w:t xml:space="preserve">&lt; 1.5 </w:t>
      </w:r>
      <w:r>
        <w:rPr>
          <w:sz w:val="28"/>
          <w:szCs w:val="28"/>
        </w:rPr>
        <w:t>– неудовлетворительно;</w:t>
      </w:r>
    </w:p>
    <w:p w:rsidR="00D67813" w:rsidRDefault="00D67813" w:rsidP="002C6B3B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1,5-2 – удовлетворительно;</w:t>
      </w:r>
    </w:p>
    <w:p w:rsidR="00D67813" w:rsidRDefault="00D67813" w:rsidP="002C6B3B">
      <w:pPr>
        <w:ind w:firstLine="1080"/>
        <w:jc w:val="both"/>
        <w:rPr>
          <w:sz w:val="28"/>
          <w:szCs w:val="28"/>
        </w:rPr>
      </w:pPr>
      <w:r w:rsidRPr="00D67813">
        <w:rPr>
          <w:sz w:val="28"/>
          <w:szCs w:val="28"/>
        </w:rPr>
        <w:t>&gt; 2</w:t>
      </w:r>
      <w:r>
        <w:rPr>
          <w:sz w:val="28"/>
          <w:szCs w:val="28"/>
        </w:rPr>
        <w:t xml:space="preserve"> – хорошо.</w:t>
      </w:r>
    </w:p>
    <w:p w:rsidR="00D8616C" w:rsidRPr="00D8616C" w:rsidRDefault="00D8616C" w:rsidP="002C6B3B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КТЛ = </w:t>
      </w:r>
      <w:r w:rsidRPr="00D8616C">
        <w:rPr>
          <w:sz w:val="28"/>
          <w:szCs w:val="28"/>
        </w:rPr>
        <w:t>40591/26255</w:t>
      </w:r>
      <w:r>
        <w:rPr>
          <w:sz w:val="28"/>
          <w:szCs w:val="28"/>
        </w:rPr>
        <w:t xml:space="preserve">= </w:t>
      </w:r>
      <w:r w:rsidRPr="00D8616C">
        <w:rPr>
          <w:sz w:val="28"/>
          <w:szCs w:val="28"/>
        </w:rPr>
        <w:t>1,55</w:t>
      </w:r>
      <w:r>
        <w:rPr>
          <w:sz w:val="28"/>
          <w:szCs w:val="28"/>
        </w:rPr>
        <w:t xml:space="preserve"> – 2002 год</w:t>
      </w:r>
    </w:p>
    <w:p w:rsidR="00D67813" w:rsidRPr="00D67813" w:rsidRDefault="00D67813" w:rsidP="002C6B3B">
      <w:pPr>
        <w:ind w:firstLine="1080"/>
        <w:jc w:val="both"/>
        <w:rPr>
          <w:sz w:val="28"/>
          <w:szCs w:val="28"/>
        </w:rPr>
      </w:pPr>
    </w:p>
    <w:p w:rsidR="00D67813" w:rsidRDefault="00D67813" w:rsidP="002C6B3B">
      <w:pPr>
        <w:ind w:firstLine="1080"/>
        <w:jc w:val="both"/>
        <w:rPr>
          <w:i/>
          <w:sz w:val="28"/>
          <w:szCs w:val="28"/>
        </w:rPr>
      </w:pPr>
    </w:p>
    <w:p w:rsidR="002C6B3B" w:rsidRDefault="002C6B3B" w:rsidP="002C6B3B">
      <w:pPr>
        <w:ind w:firstLine="10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</w:t>
      </w:r>
      <w:r w:rsidRPr="002C6B3B">
        <w:rPr>
          <w:i/>
          <w:sz w:val="28"/>
          <w:szCs w:val="28"/>
        </w:rPr>
        <w:t>оэффициент критической ликвидности</w:t>
      </w:r>
    </w:p>
    <w:p w:rsidR="002C6B3B" w:rsidRDefault="002C6B3B" w:rsidP="002C6B3B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ККЛ=</w:t>
      </w:r>
      <w:r w:rsidR="002117A3" w:rsidRPr="007549EA">
        <w:rPr>
          <w:position w:val="-28"/>
          <w:sz w:val="28"/>
          <w:szCs w:val="28"/>
        </w:rPr>
        <w:object w:dxaOrig="3240" w:dyaOrig="720">
          <v:shape id="_x0000_i1037" type="#_x0000_t75" style="width:162pt;height:36pt" o:ole="">
            <v:imagedata r:id="rId20" o:title=""/>
          </v:shape>
          <o:OLEObject Type="Embed" ProgID="Equation.3" ShapeID="_x0000_i1037" DrawAspect="Content" ObjectID="_1457605546" r:id="rId21"/>
        </w:object>
      </w:r>
    </w:p>
    <w:p w:rsidR="00D67813" w:rsidRDefault="00D67813" w:rsidP="002C6B3B">
      <w:pPr>
        <w:ind w:firstLine="1080"/>
        <w:jc w:val="both"/>
        <w:rPr>
          <w:sz w:val="28"/>
          <w:szCs w:val="28"/>
        </w:rPr>
      </w:pPr>
      <w:r w:rsidRPr="00D8616C">
        <w:rPr>
          <w:i/>
          <w:sz w:val="28"/>
          <w:szCs w:val="28"/>
        </w:rPr>
        <w:t>Нормативные значения</w:t>
      </w:r>
      <w:r>
        <w:rPr>
          <w:sz w:val="28"/>
          <w:szCs w:val="28"/>
        </w:rPr>
        <w:t>:</w:t>
      </w:r>
    </w:p>
    <w:p w:rsidR="00D67813" w:rsidRDefault="00D67813" w:rsidP="00D67813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&lt; 0</w:t>
      </w:r>
      <w:r w:rsidRPr="00D67813">
        <w:rPr>
          <w:sz w:val="28"/>
          <w:szCs w:val="28"/>
        </w:rPr>
        <w:t xml:space="preserve">.5 </w:t>
      </w:r>
      <w:r>
        <w:rPr>
          <w:sz w:val="28"/>
          <w:szCs w:val="28"/>
        </w:rPr>
        <w:t>– неудовлетворительно;</w:t>
      </w:r>
    </w:p>
    <w:p w:rsidR="00D67813" w:rsidRDefault="00D67813" w:rsidP="00D67813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0,5-1 – удовлетворительно;</w:t>
      </w:r>
    </w:p>
    <w:p w:rsidR="00D67813" w:rsidRDefault="00D67813" w:rsidP="00D67813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&gt; 1 – хорошо</w:t>
      </w:r>
    </w:p>
    <w:p w:rsidR="00D8616C" w:rsidRPr="002C6B3B" w:rsidRDefault="002B504F" w:rsidP="00D67813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ККЛ = </w:t>
      </w:r>
      <w:r w:rsidRPr="00012A6E">
        <w:t>31933,3</w:t>
      </w:r>
      <w:r>
        <w:t>/</w:t>
      </w:r>
      <w:r w:rsidRPr="00D8616C">
        <w:rPr>
          <w:sz w:val="28"/>
          <w:szCs w:val="28"/>
        </w:rPr>
        <w:t>26255</w:t>
      </w:r>
      <w:r>
        <w:rPr>
          <w:sz w:val="28"/>
          <w:szCs w:val="28"/>
        </w:rPr>
        <w:t>=</w:t>
      </w:r>
      <w:r w:rsidRPr="00012A6E">
        <w:t>1,22</w:t>
      </w:r>
    </w:p>
    <w:p w:rsidR="00012A6E" w:rsidRPr="002117A3" w:rsidRDefault="002117A3" w:rsidP="002117A3">
      <w:pPr>
        <w:ind w:firstLine="1080"/>
        <w:rPr>
          <w:rFonts w:ascii="Arial" w:hAnsi="Arial" w:cs="Arial"/>
          <w:sz w:val="28"/>
          <w:szCs w:val="28"/>
        </w:rPr>
      </w:pPr>
      <w:r>
        <w:rPr>
          <w:i/>
          <w:sz w:val="28"/>
          <w:szCs w:val="28"/>
        </w:rPr>
        <w:t>К</w:t>
      </w:r>
      <w:r w:rsidRPr="002117A3">
        <w:rPr>
          <w:i/>
          <w:sz w:val="28"/>
          <w:szCs w:val="28"/>
        </w:rPr>
        <w:t>оэффициент абсолютной ликвидности</w:t>
      </w:r>
    </w:p>
    <w:p w:rsidR="00012A6E" w:rsidRDefault="002117A3" w:rsidP="002117A3">
      <w:pPr>
        <w:ind w:firstLine="1080"/>
        <w:rPr>
          <w:sz w:val="28"/>
          <w:szCs w:val="28"/>
        </w:rPr>
      </w:pPr>
      <w:r>
        <w:rPr>
          <w:sz w:val="28"/>
          <w:szCs w:val="28"/>
        </w:rPr>
        <w:t>КАЛ=</w:t>
      </w:r>
      <w:r w:rsidRPr="002117A3">
        <w:rPr>
          <w:position w:val="-28"/>
          <w:sz w:val="28"/>
          <w:szCs w:val="28"/>
        </w:rPr>
        <w:object w:dxaOrig="820" w:dyaOrig="720">
          <v:shape id="_x0000_i1038" type="#_x0000_t75" style="width:41.25pt;height:36pt" o:ole="">
            <v:imagedata r:id="rId22" o:title=""/>
          </v:shape>
          <o:OLEObject Type="Embed" ProgID="Equation.3" ShapeID="_x0000_i1038" DrawAspect="Content" ObjectID="_1457605547" r:id="rId23"/>
        </w:object>
      </w:r>
      <w:r>
        <w:rPr>
          <w:sz w:val="28"/>
          <w:szCs w:val="28"/>
        </w:rPr>
        <w:t>,</w:t>
      </w:r>
    </w:p>
    <w:p w:rsidR="00D67813" w:rsidRDefault="00D67813" w:rsidP="002117A3">
      <w:pPr>
        <w:ind w:firstLine="1080"/>
        <w:rPr>
          <w:sz w:val="28"/>
          <w:szCs w:val="28"/>
        </w:rPr>
      </w:pPr>
      <w:r w:rsidRPr="00D8616C">
        <w:rPr>
          <w:i/>
          <w:sz w:val="28"/>
          <w:szCs w:val="28"/>
        </w:rPr>
        <w:t>Нормативные значения</w:t>
      </w:r>
      <w:r>
        <w:rPr>
          <w:sz w:val="28"/>
          <w:szCs w:val="28"/>
        </w:rPr>
        <w:t>:</w:t>
      </w:r>
    </w:p>
    <w:p w:rsidR="00D67813" w:rsidRDefault="00D67813" w:rsidP="00D67813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&lt; 0</w:t>
      </w:r>
      <w:r w:rsidRPr="00D67813">
        <w:rPr>
          <w:sz w:val="28"/>
          <w:szCs w:val="28"/>
        </w:rPr>
        <w:t>.</w:t>
      </w:r>
      <w:r w:rsidR="00D8616C">
        <w:rPr>
          <w:sz w:val="28"/>
          <w:szCs w:val="28"/>
        </w:rPr>
        <w:t>0</w:t>
      </w:r>
      <w:r w:rsidRPr="00D67813">
        <w:rPr>
          <w:sz w:val="28"/>
          <w:szCs w:val="28"/>
        </w:rPr>
        <w:t xml:space="preserve">5 </w:t>
      </w:r>
      <w:r>
        <w:rPr>
          <w:sz w:val="28"/>
          <w:szCs w:val="28"/>
        </w:rPr>
        <w:t>– неудовлетворительно;</w:t>
      </w:r>
    </w:p>
    <w:p w:rsidR="00D67813" w:rsidRDefault="00D67813" w:rsidP="00D67813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0,</w:t>
      </w:r>
      <w:r w:rsidR="00D8616C">
        <w:rPr>
          <w:sz w:val="28"/>
          <w:szCs w:val="28"/>
        </w:rPr>
        <w:t>05-0,2</w:t>
      </w:r>
      <w:r>
        <w:rPr>
          <w:sz w:val="28"/>
          <w:szCs w:val="28"/>
        </w:rPr>
        <w:t xml:space="preserve"> – удовлетворительно;</w:t>
      </w:r>
    </w:p>
    <w:p w:rsidR="00D67813" w:rsidRDefault="00D67813" w:rsidP="00D67813">
      <w:pPr>
        <w:ind w:firstLine="1080"/>
        <w:rPr>
          <w:sz w:val="28"/>
          <w:szCs w:val="28"/>
        </w:rPr>
      </w:pPr>
      <w:r>
        <w:rPr>
          <w:sz w:val="28"/>
          <w:szCs w:val="28"/>
        </w:rPr>
        <w:t xml:space="preserve">&gt; </w:t>
      </w:r>
      <w:r w:rsidR="00D8616C">
        <w:rPr>
          <w:sz w:val="28"/>
          <w:szCs w:val="28"/>
        </w:rPr>
        <w:t>0,2</w:t>
      </w:r>
      <w:r>
        <w:rPr>
          <w:sz w:val="28"/>
          <w:szCs w:val="28"/>
        </w:rPr>
        <w:t xml:space="preserve"> – хорошо</w:t>
      </w:r>
    </w:p>
    <w:p w:rsidR="002B504F" w:rsidRPr="002B504F" w:rsidRDefault="002B504F" w:rsidP="00D67813">
      <w:pPr>
        <w:ind w:firstLine="1080"/>
        <w:rPr>
          <w:sz w:val="28"/>
          <w:szCs w:val="28"/>
        </w:rPr>
      </w:pPr>
      <w:r>
        <w:rPr>
          <w:sz w:val="28"/>
          <w:szCs w:val="28"/>
        </w:rPr>
        <w:t>Расчет КАЛ=</w:t>
      </w:r>
      <w:r w:rsidRPr="002B504F">
        <w:rPr>
          <w:sz w:val="28"/>
          <w:szCs w:val="28"/>
        </w:rPr>
        <w:t>9029/26255=0,64</w:t>
      </w:r>
    </w:p>
    <w:p w:rsidR="002117A3" w:rsidRDefault="002117A3" w:rsidP="002117A3">
      <w:pPr>
        <w:ind w:firstLine="1080"/>
        <w:rPr>
          <w:sz w:val="28"/>
          <w:szCs w:val="28"/>
        </w:rPr>
      </w:pPr>
      <w:r>
        <w:rPr>
          <w:sz w:val="28"/>
          <w:szCs w:val="28"/>
        </w:rPr>
        <w:t>где ДЗ – дебиторская задолжность,</w:t>
      </w:r>
    </w:p>
    <w:p w:rsidR="002117A3" w:rsidRDefault="002117A3" w:rsidP="002117A3">
      <w:pPr>
        <w:ind w:firstLine="1080"/>
        <w:rPr>
          <w:sz w:val="28"/>
          <w:szCs w:val="28"/>
        </w:rPr>
      </w:pPr>
      <w:r>
        <w:rPr>
          <w:sz w:val="28"/>
          <w:szCs w:val="28"/>
        </w:rPr>
        <w:t>КФВ – краткосрочные финансовые вложения,</w:t>
      </w:r>
    </w:p>
    <w:p w:rsidR="002117A3" w:rsidRDefault="002117A3" w:rsidP="002117A3">
      <w:pPr>
        <w:ind w:firstLine="1080"/>
        <w:rPr>
          <w:sz w:val="28"/>
          <w:szCs w:val="28"/>
        </w:rPr>
      </w:pPr>
      <w:r>
        <w:rPr>
          <w:sz w:val="28"/>
          <w:szCs w:val="28"/>
        </w:rPr>
        <w:t>ГП – готовая продукция</w:t>
      </w:r>
      <w:r w:rsidR="00D67813">
        <w:rPr>
          <w:sz w:val="28"/>
          <w:szCs w:val="28"/>
        </w:rPr>
        <w:t>,</w:t>
      </w:r>
    </w:p>
    <w:p w:rsidR="00D67813" w:rsidRDefault="00D67813" w:rsidP="002117A3">
      <w:pPr>
        <w:ind w:firstLine="1080"/>
        <w:rPr>
          <w:sz w:val="28"/>
          <w:szCs w:val="28"/>
        </w:rPr>
      </w:pPr>
      <w:r>
        <w:rPr>
          <w:sz w:val="28"/>
          <w:szCs w:val="28"/>
        </w:rPr>
        <w:t>ДС – денежные средства.</w:t>
      </w:r>
    </w:p>
    <w:p w:rsidR="00110F9C" w:rsidRDefault="002B504F" w:rsidP="00110F9C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Исходные данные и расчет коэффициентов ликвидности представлены в таблице.</w:t>
      </w:r>
    </w:p>
    <w:p w:rsidR="00110F9C" w:rsidRDefault="00110F9C" w:rsidP="00110F9C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Сводная таблица показателей ликвидности представлена в следующей таблице.</w:t>
      </w:r>
    </w:p>
    <w:p w:rsidR="00110F9C" w:rsidRDefault="002B504F" w:rsidP="00110F9C">
      <w:pPr>
        <w:ind w:firstLine="10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0F9C">
        <w:rPr>
          <w:sz w:val="28"/>
          <w:szCs w:val="28"/>
        </w:rPr>
        <w:t>Таблица</w:t>
      </w:r>
      <w:r w:rsidR="00011F49">
        <w:rPr>
          <w:sz w:val="28"/>
          <w:szCs w:val="28"/>
        </w:rPr>
        <w:t>8</w:t>
      </w:r>
    </w:p>
    <w:p w:rsidR="00110F9C" w:rsidRPr="002117A3" w:rsidRDefault="00110F9C" w:rsidP="00110F9C">
      <w:pPr>
        <w:ind w:firstLine="1080"/>
        <w:jc w:val="center"/>
        <w:rPr>
          <w:sz w:val="28"/>
          <w:szCs w:val="28"/>
        </w:rPr>
      </w:pPr>
      <w:r>
        <w:rPr>
          <w:sz w:val="28"/>
          <w:szCs w:val="28"/>
        </w:rPr>
        <w:t>Сводная таблица показателей ликвидности</w:t>
      </w:r>
    </w:p>
    <w:tbl>
      <w:tblPr>
        <w:tblW w:w="9234" w:type="dxa"/>
        <w:tblInd w:w="103" w:type="dxa"/>
        <w:tblLook w:val="0000" w:firstRow="0" w:lastRow="0" w:firstColumn="0" w:lastColumn="0" w:noHBand="0" w:noVBand="0"/>
      </w:tblPr>
      <w:tblGrid>
        <w:gridCol w:w="3694"/>
        <w:gridCol w:w="1385"/>
        <w:gridCol w:w="1385"/>
        <w:gridCol w:w="1385"/>
        <w:gridCol w:w="1385"/>
      </w:tblGrid>
      <w:tr w:rsidR="00110F9C" w:rsidRPr="00110F9C">
        <w:trPr>
          <w:trHeight w:val="303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9C" w:rsidRPr="00110F9C" w:rsidRDefault="00110F9C">
            <w:pPr>
              <w:jc w:val="center"/>
            </w:pPr>
            <w:r w:rsidRPr="00110F9C">
              <w:t>Показатель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9C" w:rsidRPr="00110F9C" w:rsidRDefault="00110F9C">
            <w:pPr>
              <w:jc w:val="center"/>
            </w:pPr>
            <w:r w:rsidRPr="00110F9C">
              <w:t>2002г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9C" w:rsidRPr="00110F9C" w:rsidRDefault="00110F9C">
            <w:pPr>
              <w:jc w:val="center"/>
            </w:pPr>
            <w:r w:rsidRPr="00110F9C">
              <w:t>2003г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9C" w:rsidRPr="00110F9C" w:rsidRDefault="00110F9C">
            <w:pPr>
              <w:jc w:val="center"/>
            </w:pPr>
            <w:r w:rsidRPr="00110F9C">
              <w:t>2004г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9C" w:rsidRPr="00110F9C" w:rsidRDefault="00110F9C">
            <w:pPr>
              <w:jc w:val="center"/>
            </w:pPr>
            <w:r w:rsidRPr="00110F9C">
              <w:t>2005г</w:t>
            </w:r>
          </w:p>
        </w:tc>
      </w:tr>
      <w:tr w:rsidR="00110F9C" w:rsidRPr="00110F9C">
        <w:trPr>
          <w:trHeight w:val="607"/>
        </w:trPr>
        <w:tc>
          <w:tcPr>
            <w:tcW w:w="3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9C" w:rsidRPr="00110F9C" w:rsidRDefault="00110F9C">
            <w:r w:rsidRPr="00110F9C">
              <w:t>Коэффициент текущей ликвидности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9C" w:rsidRPr="00110F9C" w:rsidRDefault="00110F9C">
            <w:pPr>
              <w:jc w:val="right"/>
            </w:pPr>
            <w:r w:rsidRPr="00110F9C">
              <w:t>1,55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9C" w:rsidRPr="00110F9C" w:rsidRDefault="00110F9C">
            <w:pPr>
              <w:jc w:val="right"/>
            </w:pPr>
            <w:r w:rsidRPr="00110F9C">
              <w:t>0,98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9C" w:rsidRPr="00110F9C" w:rsidRDefault="00110F9C">
            <w:pPr>
              <w:jc w:val="right"/>
            </w:pPr>
            <w:r w:rsidRPr="00110F9C">
              <w:t>1,54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9C" w:rsidRPr="00110F9C" w:rsidRDefault="00110F9C">
            <w:pPr>
              <w:jc w:val="right"/>
            </w:pPr>
            <w:r w:rsidRPr="00110F9C">
              <w:t>1,60</w:t>
            </w:r>
          </w:p>
        </w:tc>
      </w:tr>
      <w:tr w:rsidR="00110F9C" w:rsidRPr="00110F9C">
        <w:trPr>
          <w:trHeight w:val="607"/>
        </w:trPr>
        <w:tc>
          <w:tcPr>
            <w:tcW w:w="3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9C" w:rsidRPr="00110F9C" w:rsidRDefault="00110F9C">
            <w:r w:rsidRPr="00110F9C">
              <w:t>Коэффициент критической ликвидности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9C" w:rsidRPr="00110F9C" w:rsidRDefault="00110F9C">
            <w:pPr>
              <w:jc w:val="right"/>
            </w:pPr>
            <w:r w:rsidRPr="00110F9C">
              <w:t>1,22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9C" w:rsidRPr="00110F9C" w:rsidRDefault="00110F9C">
            <w:pPr>
              <w:jc w:val="right"/>
            </w:pPr>
            <w:r w:rsidRPr="00110F9C">
              <w:t>0,80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9C" w:rsidRPr="00110F9C" w:rsidRDefault="00110F9C">
            <w:pPr>
              <w:jc w:val="right"/>
            </w:pPr>
            <w:r w:rsidRPr="00110F9C">
              <w:t>1,19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9C" w:rsidRPr="00110F9C" w:rsidRDefault="00110F9C">
            <w:pPr>
              <w:jc w:val="right"/>
            </w:pPr>
            <w:r w:rsidRPr="00110F9C">
              <w:t>1,21</w:t>
            </w:r>
          </w:p>
        </w:tc>
      </w:tr>
      <w:tr w:rsidR="00110F9C" w:rsidRPr="00110F9C">
        <w:trPr>
          <w:trHeight w:val="607"/>
        </w:trPr>
        <w:tc>
          <w:tcPr>
            <w:tcW w:w="3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9C" w:rsidRPr="00110F9C" w:rsidRDefault="00110F9C">
            <w:r w:rsidRPr="00110F9C">
              <w:t xml:space="preserve"> Коэффициент абсолютной ликвидности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9C" w:rsidRPr="00110F9C" w:rsidRDefault="00110F9C">
            <w:pPr>
              <w:jc w:val="right"/>
            </w:pPr>
            <w:r w:rsidRPr="00110F9C">
              <w:t>0,64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9C" w:rsidRPr="00110F9C" w:rsidRDefault="00110F9C">
            <w:pPr>
              <w:jc w:val="right"/>
            </w:pPr>
            <w:r w:rsidRPr="00110F9C">
              <w:t>0,62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9C" w:rsidRPr="00110F9C" w:rsidRDefault="00110F9C">
            <w:pPr>
              <w:jc w:val="right"/>
            </w:pPr>
            <w:r w:rsidRPr="00110F9C">
              <w:t>0,62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9C" w:rsidRPr="00110F9C" w:rsidRDefault="00110F9C">
            <w:pPr>
              <w:jc w:val="right"/>
            </w:pPr>
            <w:r w:rsidRPr="00110F9C">
              <w:t>0,69</w:t>
            </w:r>
          </w:p>
        </w:tc>
      </w:tr>
      <w:tr w:rsidR="00110F9C" w:rsidRPr="00110F9C">
        <w:trPr>
          <w:trHeight w:val="1821"/>
        </w:trPr>
        <w:tc>
          <w:tcPr>
            <w:tcW w:w="3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9C" w:rsidRPr="00110F9C" w:rsidRDefault="00110F9C">
            <w:r w:rsidRPr="00110F9C">
              <w:t>5.Превышение (непокрытие) оборотных активов над краткосрочными обязательствами (превышение «+», непокрытие «-»)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9C" w:rsidRPr="00110F9C" w:rsidRDefault="00110F9C">
            <w:pPr>
              <w:jc w:val="right"/>
            </w:pPr>
            <w:r w:rsidRPr="00110F9C">
              <w:t>14336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9C" w:rsidRPr="00110F9C" w:rsidRDefault="00110F9C">
            <w:pPr>
              <w:jc w:val="right"/>
            </w:pPr>
            <w:r w:rsidRPr="00110F9C">
              <w:t>-751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9C" w:rsidRPr="00110F9C" w:rsidRDefault="00110F9C">
            <w:pPr>
              <w:jc w:val="right"/>
            </w:pPr>
            <w:r w:rsidRPr="00110F9C">
              <w:t>17359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9C" w:rsidRPr="00110F9C" w:rsidRDefault="00110F9C">
            <w:pPr>
              <w:jc w:val="right"/>
            </w:pPr>
            <w:r w:rsidRPr="00110F9C">
              <w:t>17423</w:t>
            </w:r>
          </w:p>
        </w:tc>
      </w:tr>
    </w:tbl>
    <w:p w:rsidR="00D67813" w:rsidRPr="002117A3" w:rsidRDefault="00D67813" w:rsidP="00110F9C">
      <w:pPr>
        <w:ind w:firstLine="1080"/>
        <w:jc w:val="both"/>
        <w:rPr>
          <w:sz w:val="28"/>
          <w:szCs w:val="28"/>
        </w:rPr>
      </w:pPr>
    </w:p>
    <w:p w:rsidR="00012A6E" w:rsidRDefault="00012A6E" w:rsidP="00110F9C">
      <w:pPr>
        <w:jc w:val="both"/>
        <w:rPr>
          <w:rFonts w:ascii="Arial" w:hAnsi="Arial" w:cs="Arial"/>
          <w:b/>
          <w:i/>
          <w:sz w:val="32"/>
          <w:szCs w:val="32"/>
        </w:rPr>
      </w:pPr>
    </w:p>
    <w:p w:rsidR="00110F9C" w:rsidRDefault="00110F9C" w:rsidP="00110F9C">
      <w:pPr>
        <w:jc w:val="both"/>
        <w:rPr>
          <w:rFonts w:ascii="Arial" w:hAnsi="Arial" w:cs="Arial"/>
          <w:b/>
          <w:i/>
          <w:sz w:val="32"/>
          <w:szCs w:val="32"/>
        </w:rPr>
      </w:pPr>
    </w:p>
    <w:p w:rsidR="00110F9C" w:rsidRPr="002117A3" w:rsidRDefault="00110F9C" w:rsidP="00110F9C">
      <w:pPr>
        <w:jc w:val="both"/>
        <w:rPr>
          <w:sz w:val="28"/>
          <w:szCs w:val="28"/>
        </w:rPr>
      </w:pPr>
    </w:p>
    <w:p w:rsidR="00012A6E" w:rsidRDefault="00012A6E" w:rsidP="002C6B3B">
      <w:pPr>
        <w:jc w:val="right"/>
        <w:rPr>
          <w:sz w:val="28"/>
          <w:szCs w:val="28"/>
        </w:rPr>
      </w:pPr>
    </w:p>
    <w:p w:rsidR="002C6B3B" w:rsidRDefault="002C6B3B" w:rsidP="002C6B3B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="00011F49">
        <w:rPr>
          <w:sz w:val="28"/>
          <w:szCs w:val="28"/>
        </w:rPr>
        <w:t xml:space="preserve"> 9</w:t>
      </w:r>
      <w:r>
        <w:rPr>
          <w:sz w:val="28"/>
          <w:szCs w:val="28"/>
        </w:rPr>
        <w:t xml:space="preserve"> </w:t>
      </w:r>
    </w:p>
    <w:p w:rsidR="002C6B3B" w:rsidRPr="002C6B3B" w:rsidRDefault="002C6B3B" w:rsidP="002C6B3B">
      <w:pPr>
        <w:jc w:val="center"/>
        <w:rPr>
          <w:sz w:val="28"/>
          <w:szCs w:val="28"/>
        </w:rPr>
      </w:pPr>
      <w:r w:rsidRPr="002C6B3B">
        <w:rPr>
          <w:sz w:val="28"/>
          <w:szCs w:val="28"/>
        </w:rPr>
        <w:t>Исходные данные  предприятия для расчета коэффициентов ликвидности</w:t>
      </w:r>
    </w:p>
    <w:tbl>
      <w:tblPr>
        <w:tblW w:w="9413" w:type="dxa"/>
        <w:tblInd w:w="103" w:type="dxa"/>
        <w:tblLook w:val="0000" w:firstRow="0" w:lastRow="0" w:firstColumn="0" w:lastColumn="0" w:noHBand="0" w:noVBand="0"/>
      </w:tblPr>
      <w:tblGrid>
        <w:gridCol w:w="4330"/>
        <w:gridCol w:w="1199"/>
        <w:gridCol w:w="1199"/>
        <w:gridCol w:w="1218"/>
        <w:gridCol w:w="1467"/>
      </w:tblGrid>
      <w:tr w:rsidR="00012A6E" w:rsidRPr="00012A6E">
        <w:trPr>
          <w:trHeight w:val="985"/>
        </w:trPr>
        <w:tc>
          <w:tcPr>
            <w:tcW w:w="4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E" w:rsidRPr="00012A6E" w:rsidRDefault="00012A6E">
            <w:pPr>
              <w:jc w:val="center"/>
            </w:pPr>
            <w:r w:rsidRPr="00012A6E">
              <w:t>Показатель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E" w:rsidRPr="00012A6E" w:rsidRDefault="00012A6E">
            <w:r w:rsidRPr="00012A6E">
              <w:t>2002г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E" w:rsidRPr="00012A6E" w:rsidRDefault="00012A6E">
            <w:r w:rsidRPr="00012A6E">
              <w:t>2003г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E" w:rsidRPr="00012A6E" w:rsidRDefault="00012A6E">
            <w:smartTag w:uri="urn:schemas-microsoft-com:office:smarttags" w:element="metricconverter">
              <w:smartTagPr>
                <w:attr w:name="ProductID" w:val="2004 г"/>
              </w:smartTagPr>
              <w:r w:rsidRPr="00012A6E">
                <w:t>2004 г</w:t>
              </w:r>
            </w:smartTag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E" w:rsidRPr="00012A6E" w:rsidRDefault="00012A6E">
            <w:pPr>
              <w:jc w:val="right"/>
            </w:pPr>
            <w:r w:rsidRPr="00012A6E">
              <w:t>2005</w:t>
            </w:r>
          </w:p>
        </w:tc>
      </w:tr>
      <w:tr w:rsidR="00012A6E" w:rsidRPr="00012A6E">
        <w:trPr>
          <w:trHeight w:val="971"/>
        </w:trPr>
        <w:tc>
          <w:tcPr>
            <w:tcW w:w="4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A6E" w:rsidRPr="00012A6E" w:rsidRDefault="00012A6E"/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12A6E" w:rsidRPr="00012A6E" w:rsidRDefault="00012A6E">
            <w:pPr>
              <w:jc w:val="center"/>
            </w:pPr>
            <w:r w:rsidRPr="00012A6E">
              <w:t>на конец года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12A6E" w:rsidRPr="00012A6E" w:rsidRDefault="00012A6E">
            <w:pPr>
              <w:jc w:val="center"/>
            </w:pPr>
            <w:r w:rsidRPr="00012A6E">
              <w:t>на конец года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12A6E" w:rsidRPr="00012A6E" w:rsidRDefault="00012A6E">
            <w:pPr>
              <w:jc w:val="center"/>
            </w:pPr>
            <w:r w:rsidRPr="00012A6E">
              <w:t>на конец года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12A6E" w:rsidRPr="00012A6E" w:rsidRDefault="00012A6E">
            <w:pPr>
              <w:jc w:val="center"/>
            </w:pPr>
            <w:r w:rsidRPr="00012A6E">
              <w:t>на конец года</w:t>
            </w:r>
          </w:p>
        </w:tc>
      </w:tr>
      <w:tr w:rsidR="00012A6E" w:rsidRPr="00012A6E">
        <w:trPr>
          <w:trHeight w:val="403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E" w:rsidRPr="00012A6E" w:rsidRDefault="00012A6E">
            <w:r w:rsidRPr="00012A6E">
              <w:t>Оборотные активы, стр.290(НВ)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E" w:rsidRPr="00012A6E" w:rsidRDefault="00012A6E">
            <w:pPr>
              <w:jc w:val="right"/>
            </w:pPr>
            <w:r w:rsidRPr="00012A6E">
              <w:t>40591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E" w:rsidRPr="00012A6E" w:rsidRDefault="00012A6E">
            <w:pPr>
              <w:jc w:val="right"/>
            </w:pPr>
            <w:r w:rsidRPr="00012A6E">
              <w:t>30527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E" w:rsidRPr="00012A6E" w:rsidRDefault="00012A6E">
            <w:pPr>
              <w:jc w:val="right"/>
            </w:pPr>
            <w:r w:rsidRPr="00012A6E">
              <w:t>49682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E" w:rsidRPr="00012A6E" w:rsidRDefault="00012A6E">
            <w:pPr>
              <w:jc w:val="right"/>
            </w:pPr>
            <w:r w:rsidRPr="00012A6E">
              <w:t>46315</w:t>
            </w:r>
          </w:p>
        </w:tc>
      </w:tr>
      <w:tr w:rsidR="00012A6E" w:rsidRPr="00012A6E">
        <w:trPr>
          <w:trHeight w:val="357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A6E" w:rsidRPr="00012A6E" w:rsidRDefault="00012A6E">
            <w:r w:rsidRPr="00012A6E">
              <w:t>в том числе: запасы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A6E" w:rsidRPr="00012A6E" w:rsidRDefault="00012A6E">
            <w:pPr>
              <w:jc w:val="right"/>
            </w:pPr>
            <w:r w:rsidRPr="00012A6E">
              <w:t>9452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A6E" w:rsidRPr="00012A6E" w:rsidRDefault="00012A6E">
            <w:pPr>
              <w:jc w:val="right"/>
            </w:pPr>
            <w:r w:rsidRPr="00012A6E">
              <w:t>5111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A6E" w:rsidRPr="00012A6E" w:rsidRDefault="00012A6E">
            <w:pPr>
              <w:jc w:val="right"/>
            </w:pPr>
            <w:r w:rsidRPr="00012A6E">
              <w:t>10989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A6E" w:rsidRPr="00012A6E" w:rsidRDefault="00012A6E">
            <w:pPr>
              <w:jc w:val="right"/>
            </w:pPr>
            <w:r w:rsidRPr="00012A6E">
              <w:t>10686</w:t>
            </w:r>
          </w:p>
        </w:tc>
      </w:tr>
      <w:tr w:rsidR="00012A6E" w:rsidRPr="00012A6E">
        <w:trPr>
          <w:trHeight w:val="339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E" w:rsidRPr="00012A6E" w:rsidRDefault="00012A6E">
            <w:r w:rsidRPr="00012A6E">
              <w:t>НДС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E" w:rsidRPr="00012A6E" w:rsidRDefault="00012A6E">
            <w:pPr>
              <w:jc w:val="right"/>
            </w:pPr>
            <w:r w:rsidRPr="00012A6E">
              <w:t>451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E" w:rsidRPr="00012A6E" w:rsidRDefault="00012A6E">
            <w:pPr>
              <w:jc w:val="right"/>
            </w:pPr>
            <w:r w:rsidRPr="00012A6E">
              <w:t>755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E" w:rsidRPr="00012A6E" w:rsidRDefault="00012A6E">
            <w:pPr>
              <w:jc w:val="right"/>
            </w:pPr>
            <w:r w:rsidRPr="00012A6E">
              <w:t>330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E" w:rsidRPr="00012A6E" w:rsidRDefault="00012A6E">
            <w:pPr>
              <w:jc w:val="right"/>
            </w:pPr>
            <w:r w:rsidRPr="00012A6E">
              <w:t>671</w:t>
            </w:r>
          </w:p>
        </w:tc>
      </w:tr>
      <w:tr w:rsidR="00012A6E" w:rsidRPr="00012A6E">
        <w:trPr>
          <w:trHeight w:val="522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E" w:rsidRPr="00012A6E" w:rsidRDefault="00012A6E">
            <w:r w:rsidRPr="00012A6E">
              <w:t>дебиторская задолженность, платежи по которой ожидаются более чем через 12 месяцев после отчетной даты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E" w:rsidRPr="00012A6E" w:rsidRDefault="00012A6E">
            <w:pPr>
              <w:jc w:val="right"/>
            </w:pPr>
            <w:r w:rsidRPr="00012A6E"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E" w:rsidRPr="00012A6E" w:rsidRDefault="00012A6E">
            <w:pPr>
              <w:jc w:val="right"/>
            </w:pPr>
            <w:r w:rsidRPr="00012A6E"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E" w:rsidRPr="00012A6E" w:rsidRDefault="00012A6E">
            <w:pPr>
              <w:jc w:val="right"/>
            </w:pPr>
            <w:r w:rsidRPr="00012A6E"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E" w:rsidRPr="00012A6E" w:rsidRDefault="00012A6E">
            <w:pPr>
              <w:jc w:val="right"/>
            </w:pPr>
            <w:r w:rsidRPr="00012A6E">
              <w:t>0</w:t>
            </w:r>
          </w:p>
        </w:tc>
      </w:tr>
      <w:tr w:rsidR="00012A6E" w:rsidRPr="00012A6E">
        <w:trPr>
          <w:trHeight w:val="565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E" w:rsidRPr="00012A6E" w:rsidRDefault="00012A6E">
            <w:r w:rsidRPr="00012A6E">
              <w:t>дебиторская задолженность, платежи по которой ожидаются в течении 12 месяцев после отчетной даты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E" w:rsidRPr="00012A6E" w:rsidRDefault="00012A6E">
            <w:pPr>
              <w:jc w:val="right"/>
            </w:pPr>
            <w:r w:rsidRPr="00012A6E">
              <w:t>21659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E" w:rsidRPr="00012A6E" w:rsidRDefault="00012A6E">
            <w:pPr>
              <w:jc w:val="right"/>
            </w:pPr>
            <w:r w:rsidRPr="00012A6E">
              <w:t>15643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E" w:rsidRPr="00012A6E" w:rsidRDefault="00012A6E">
            <w:pPr>
              <w:jc w:val="right"/>
            </w:pPr>
            <w:r w:rsidRPr="00012A6E">
              <w:t>18367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E" w:rsidRPr="00012A6E" w:rsidRDefault="00012A6E">
            <w:pPr>
              <w:jc w:val="right"/>
            </w:pPr>
            <w:r w:rsidRPr="00012A6E">
              <w:t>14809</w:t>
            </w:r>
          </w:p>
        </w:tc>
      </w:tr>
      <w:tr w:rsidR="00012A6E" w:rsidRPr="00012A6E">
        <w:trPr>
          <w:trHeight w:val="638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E" w:rsidRPr="00012A6E" w:rsidRDefault="00012A6E">
            <w:r w:rsidRPr="00012A6E">
              <w:t>денежные средства + КФВ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E" w:rsidRPr="00012A6E" w:rsidRDefault="00012A6E">
            <w:pPr>
              <w:jc w:val="right"/>
            </w:pPr>
            <w:r w:rsidRPr="00012A6E">
              <w:t>9029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E" w:rsidRPr="00012A6E" w:rsidRDefault="00012A6E">
            <w:pPr>
              <w:jc w:val="right"/>
            </w:pPr>
            <w:r w:rsidRPr="00012A6E">
              <w:t>9018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E" w:rsidRPr="00012A6E" w:rsidRDefault="00012A6E">
            <w:pPr>
              <w:jc w:val="right"/>
            </w:pPr>
            <w:r w:rsidRPr="00012A6E">
              <w:t>19886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E" w:rsidRPr="00012A6E" w:rsidRDefault="00012A6E">
            <w:pPr>
              <w:jc w:val="right"/>
            </w:pPr>
            <w:r w:rsidRPr="00012A6E">
              <w:t>19984</w:t>
            </w:r>
          </w:p>
        </w:tc>
      </w:tr>
      <w:tr w:rsidR="00012A6E" w:rsidRPr="00012A6E">
        <w:trPr>
          <w:trHeight w:val="623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E" w:rsidRPr="00012A6E" w:rsidRDefault="00012A6E">
            <w:r w:rsidRPr="00012A6E">
              <w:t>Краткосрочные обязательства,стр.690(НВ)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E" w:rsidRPr="00012A6E" w:rsidRDefault="00012A6E">
            <w:pPr>
              <w:jc w:val="right"/>
            </w:pPr>
            <w:r w:rsidRPr="00012A6E">
              <w:t>26255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E" w:rsidRPr="00012A6E" w:rsidRDefault="00012A6E">
            <w:pPr>
              <w:jc w:val="right"/>
            </w:pPr>
            <w:r w:rsidRPr="00012A6E">
              <w:t>31278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E" w:rsidRPr="00012A6E" w:rsidRDefault="00012A6E">
            <w:pPr>
              <w:jc w:val="right"/>
            </w:pPr>
            <w:r w:rsidRPr="00012A6E">
              <w:t>32323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E" w:rsidRPr="00012A6E" w:rsidRDefault="00012A6E">
            <w:pPr>
              <w:jc w:val="right"/>
            </w:pPr>
            <w:r w:rsidRPr="00012A6E">
              <w:t>28892</w:t>
            </w:r>
          </w:p>
        </w:tc>
      </w:tr>
      <w:tr w:rsidR="00012A6E" w:rsidRPr="00012A6E">
        <w:trPr>
          <w:trHeight w:val="522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E" w:rsidRPr="00012A6E" w:rsidRDefault="00012A6E">
            <w:r w:rsidRPr="00012A6E">
              <w:t>в том числе: доходы будущих периодов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E" w:rsidRPr="00012A6E" w:rsidRDefault="00012A6E">
            <w:pPr>
              <w:jc w:val="right"/>
            </w:pPr>
            <w:r w:rsidRPr="00012A6E"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E" w:rsidRPr="00012A6E" w:rsidRDefault="00012A6E">
            <w:pPr>
              <w:jc w:val="right"/>
            </w:pPr>
            <w:r w:rsidRPr="00012A6E"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E" w:rsidRPr="00012A6E" w:rsidRDefault="00012A6E">
            <w:pPr>
              <w:jc w:val="right"/>
            </w:pPr>
            <w:r w:rsidRPr="00012A6E"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E" w:rsidRPr="00012A6E" w:rsidRDefault="00012A6E">
            <w:pPr>
              <w:jc w:val="right"/>
            </w:pPr>
            <w:r w:rsidRPr="00012A6E">
              <w:t>0</w:t>
            </w:r>
          </w:p>
        </w:tc>
      </w:tr>
      <w:tr w:rsidR="00012A6E" w:rsidRPr="00012A6E">
        <w:trPr>
          <w:trHeight w:val="261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E" w:rsidRPr="00012A6E" w:rsidRDefault="00012A6E">
            <w:r w:rsidRPr="00012A6E">
              <w:t>резервы предстоящих расходов и платежей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E" w:rsidRPr="00012A6E" w:rsidRDefault="00012A6E">
            <w:pPr>
              <w:jc w:val="right"/>
            </w:pPr>
            <w:r w:rsidRPr="00012A6E"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E" w:rsidRPr="00012A6E" w:rsidRDefault="00012A6E">
            <w:pPr>
              <w:jc w:val="right"/>
            </w:pPr>
            <w:r w:rsidRPr="00012A6E"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E" w:rsidRPr="00012A6E" w:rsidRDefault="00012A6E">
            <w:pPr>
              <w:jc w:val="right"/>
            </w:pPr>
            <w:r w:rsidRPr="00012A6E"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E" w:rsidRPr="00012A6E" w:rsidRDefault="00012A6E">
            <w:pPr>
              <w:jc w:val="right"/>
            </w:pPr>
            <w:r w:rsidRPr="00012A6E">
              <w:t>0</w:t>
            </w:r>
          </w:p>
        </w:tc>
      </w:tr>
      <w:tr w:rsidR="00012A6E" w:rsidRPr="00012A6E">
        <w:trPr>
          <w:trHeight w:val="522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E" w:rsidRPr="00012A6E" w:rsidRDefault="00012A6E">
            <w:r w:rsidRPr="00012A6E">
              <w:t>Оборотные активы для расчета КТЛ(УВ)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E" w:rsidRPr="00012A6E" w:rsidRDefault="00012A6E">
            <w:pPr>
              <w:jc w:val="right"/>
            </w:pPr>
            <w:r w:rsidRPr="00012A6E">
              <w:t>40591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E" w:rsidRPr="00012A6E" w:rsidRDefault="00012A6E">
            <w:pPr>
              <w:jc w:val="right"/>
            </w:pPr>
            <w:r w:rsidRPr="00012A6E">
              <w:t>30527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E" w:rsidRPr="00012A6E" w:rsidRDefault="00012A6E">
            <w:pPr>
              <w:jc w:val="right"/>
            </w:pPr>
            <w:r w:rsidRPr="00012A6E">
              <w:t>49682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E" w:rsidRPr="00012A6E" w:rsidRDefault="00012A6E">
            <w:pPr>
              <w:jc w:val="right"/>
            </w:pPr>
            <w:r w:rsidRPr="00012A6E">
              <w:t>46315</w:t>
            </w:r>
          </w:p>
        </w:tc>
      </w:tr>
      <w:tr w:rsidR="00012A6E" w:rsidRPr="00012A6E">
        <w:trPr>
          <w:trHeight w:val="493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E" w:rsidRPr="00012A6E" w:rsidRDefault="00012A6E">
            <w:r w:rsidRPr="00012A6E">
              <w:t>Оборотные активы для расчета ККЛ(УВ)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E" w:rsidRPr="00012A6E" w:rsidRDefault="00012A6E">
            <w:pPr>
              <w:jc w:val="right"/>
            </w:pPr>
            <w:r w:rsidRPr="00012A6E">
              <w:t>31933,3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E" w:rsidRPr="00012A6E" w:rsidRDefault="00012A6E">
            <w:pPr>
              <w:jc w:val="right"/>
            </w:pPr>
            <w:r w:rsidRPr="00012A6E">
              <w:t>25162,9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E" w:rsidRPr="00012A6E" w:rsidRDefault="00012A6E">
            <w:pPr>
              <w:jc w:val="right"/>
            </w:pPr>
            <w:r w:rsidRPr="00012A6E">
              <w:t>38338,4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E" w:rsidRPr="00012A6E" w:rsidRDefault="00012A6E">
            <w:pPr>
              <w:jc w:val="right"/>
            </w:pPr>
            <w:r w:rsidRPr="00012A6E">
              <w:t>34815,4</w:t>
            </w:r>
          </w:p>
        </w:tc>
      </w:tr>
      <w:tr w:rsidR="00012A6E" w:rsidRPr="00012A6E">
        <w:trPr>
          <w:trHeight w:val="739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E" w:rsidRPr="00012A6E" w:rsidRDefault="00012A6E">
            <w:r w:rsidRPr="00012A6E">
              <w:t>Краткосрочные обязательства для расчета коэффициентов ликвидности(УВ)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E" w:rsidRPr="00012A6E" w:rsidRDefault="00012A6E">
            <w:pPr>
              <w:jc w:val="right"/>
            </w:pPr>
            <w:r w:rsidRPr="00012A6E"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E" w:rsidRPr="00012A6E" w:rsidRDefault="00012A6E">
            <w:pPr>
              <w:jc w:val="right"/>
            </w:pPr>
            <w:r w:rsidRPr="00012A6E">
              <w:t>600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E" w:rsidRPr="00012A6E" w:rsidRDefault="00012A6E">
            <w:pPr>
              <w:jc w:val="right"/>
            </w:pPr>
            <w:r w:rsidRPr="00012A6E"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E" w:rsidRPr="00012A6E" w:rsidRDefault="00012A6E">
            <w:pPr>
              <w:jc w:val="right"/>
            </w:pPr>
            <w:r w:rsidRPr="00012A6E">
              <w:t>0</w:t>
            </w:r>
          </w:p>
        </w:tc>
      </w:tr>
      <w:tr w:rsidR="00012A6E" w:rsidRPr="00012A6E">
        <w:trPr>
          <w:trHeight w:val="493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E" w:rsidRPr="00012A6E" w:rsidRDefault="00012A6E">
            <w:r w:rsidRPr="00012A6E">
              <w:t>коэффициент текущей ликвидности(УВ)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E" w:rsidRPr="00012A6E" w:rsidRDefault="00012A6E">
            <w:pPr>
              <w:jc w:val="right"/>
            </w:pPr>
            <w:r w:rsidRPr="00012A6E">
              <w:t>1,55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E" w:rsidRPr="00012A6E" w:rsidRDefault="00012A6E">
            <w:pPr>
              <w:jc w:val="right"/>
            </w:pPr>
            <w:r w:rsidRPr="00012A6E">
              <w:t>0,98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E" w:rsidRPr="00012A6E" w:rsidRDefault="00012A6E">
            <w:pPr>
              <w:jc w:val="right"/>
            </w:pPr>
            <w:r w:rsidRPr="00012A6E">
              <w:t>1,54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E" w:rsidRPr="00012A6E" w:rsidRDefault="00012A6E">
            <w:pPr>
              <w:jc w:val="right"/>
            </w:pPr>
            <w:r w:rsidRPr="00012A6E">
              <w:t>1,60</w:t>
            </w:r>
          </w:p>
        </w:tc>
      </w:tr>
      <w:tr w:rsidR="00012A6E" w:rsidRPr="00012A6E">
        <w:trPr>
          <w:trHeight w:val="493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E" w:rsidRPr="00012A6E" w:rsidRDefault="00012A6E">
            <w:r w:rsidRPr="00012A6E">
              <w:t>коэффициент критической ликвидности(УВ)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E" w:rsidRPr="00012A6E" w:rsidRDefault="00012A6E">
            <w:pPr>
              <w:jc w:val="right"/>
            </w:pPr>
            <w:r w:rsidRPr="00012A6E">
              <w:t>1,22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E" w:rsidRPr="00012A6E" w:rsidRDefault="00012A6E">
            <w:pPr>
              <w:jc w:val="right"/>
            </w:pPr>
            <w:r w:rsidRPr="00012A6E">
              <w:t>0,80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E" w:rsidRPr="00012A6E" w:rsidRDefault="00012A6E">
            <w:pPr>
              <w:jc w:val="right"/>
            </w:pPr>
            <w:r w:rsidRPr="00012A6E">
              <w:t>1,19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E" w:rsidRPr="00012A6E" w:rsidRDefault="00012A6E">
            <w:pPr>
              <w:jc w:val="right"/>
            </w:pPr>
            <w:r w:rsidRPr="00012A6E">
              <w:t>1,21</w:t>
            </w:r>
          </w:p>
        </w:tc>
      </w:tr>
      <w:tr w:rsidR="00012A6E" w:rsidRPr="00012A6E">
        <w:trPr>
          <w:trHeight w:val="493"/>
        </w:trPr>
        <w:tc>
          <w:tcPr>
            <w:tcW w:w="4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E" w:rsidRPr="00012A6E" w:rsidRDefault="00012A6E">
            <w:r w:rsidRPr="00012A6E">
              <w:t>коэффициент абсолютной ликвидности(УВ)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E" w:rsidRPr="00012A6E" w:rsidRDefault="00012A6E">
            <w:pPr>
              <w:jc w:val="right"/>
            </w:pPr>
            <w:r w:rsidRPr="00012A6E">
              <w:t>0,64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E" w:rsidRPr="00012A6E" w:rsidRDefault="00012A6E">
            <w:pPr>
              <w:jc w:val="right"/>
            </w:pPr>
            <w:r w:rsidRPr="00012A6E">
              <w:t>0,62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E" w:rsidRPr="00012A6E" w:rsidRDefault="00012A6E">
            <w:pPr>
              <w:jc w:val="right"/>
            </w:pPr>
            <w:r w:rsidRPr="00012A6E">
              <w:t>0,62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E" w:rsidRPr="00012A6E" w:rsidRDefault="00012A6E">
            <w:pPr>
              <w:jc w:val="right"/>
            </w:pPr>
            <w:r w:rsidRPr="00012A6E">
              <w:t>0,69</w:t>
            </w:r>
          </w:p>
        </w:tc>
      </w:tr>
    </w:tbl>
    <w:p w:rsidR="00110F9C" w:rsidRDefault="00110F9C" w:rsidP="005663C3">
      <w:pPr>
        <w:ind w:firstLine="1080"/>
        <w:jc w:val="both"/>
        <w:rPr>
          <w:sz w:val="28"/>
          <w:szCs w:val="28"/>
        </w:rPr>
      </w:pPr>
    </w:p>
    <w:p w:rsidR="00DB5114" w:rsidRDefault="00110F9C" w:rsidP="005663C3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показатели ликвидности показывают, что </w:t>
      </w:r>
      <w:r w:rsidR="00DB5114">
        <w:rPr>
          <w:sz w:val="28"/>
          <w:szCs w:val="28"/>
        </w:rPr>
        <w:t>финансовое состояние предприятия находится н</w:t>
      </w:r>
      <w:r w:rsidR="00011F49">
        <w:rPr>
          <w:sz w:val="28"/>
          <w:szCs w:val="28"/>
        </w:rPr>
        <w:t>а устойчивом месте. На рисунке 10</w:t>
      </w:r>
      <w:r w:rsidR="00DB5114">
        <w:rPr>
          <w:sz w:val="28"/>
          <w:szCs w:val="28"/>
        </w:rPr>
        <w:t xml:space="preserve"> представлена тенденция показателей ликвидности.</w:t>
      </w:r>
    </w:p>
    <w:p w:rsidR="00E455E7" w:rsidRDefault="00110F9C" w:rsidP="00DB5114">
      <w:pPr>
        <w:jc w:val="center"/>
      </w:pPr>
      <w:r>
        <w:rPr>
          <w:sz w:val="28"/>
          <w:szCs w:val="28"/>
        </w:rPr>
        <w:br w:type="page"/>
      </w:r>
      <w:r w:rsidR="00DE62D6">
        <w:pict>
          <v:shape id="_x0000_i1039" type="#_x0000_t75" style="width:423pt;height:237.75pt">
            <v:imagedata r:id="rId24" o:title=""/>
          </v:shape>
        </w:pict>
      </w:r>
    </w:p>
    <w:p w:rsidR="00DB5114" w:rsidRDefault="00DB5114" w:rsidP="00DB5114">
      <w:pPr>
        <w:ind w:firstLine="1260"/>
        <w:jc w:val="both"/>
        <w:rPr>
          <w:sz w:val="28"/>
          <w:szCs w:val="28"/>
        </w:rPr>
      </w:pPr>
      <w:r w:rsidRPr="00366E9F">
        <w:rPr>
          <w:sz w:val="28"/>
          <w:szCs w:val="28"/>
        </w:rPr>
        <w:t xml:space="preserve">Рисунок </w:t>
      </w:r>
      <w:r w:rsidR="00011F49">
        <w:rPr>
          <w:sz w:val="28"/>
          <w:szCs w:val="28"/>
        </w:rPr>
        <w:t>10</w:t>
      </w:r>
      <w:r w:rsidRPr="00366E9F">
        <w:rPr>
          <w:sz w:val="28"/>
          <w:szCs w:val="28"/>
        </w:rPr>
        <w:t>.</w:t>
      </w:r>
      <w:r>
        <w:t xml:space="preserve"> </w:t>
      </w:r>
      <w:r>
        <w:rPr>
          <w:sz w:val="28"/>
          <w:szCs w:val="28"/>
        </w:rPr>
        <w:t xml:space="preserve"> Изменение показателей ликвидности предприятия ОАО </w:t>
      </w:r>
      <w:r w:rsidRPr="000D5B51">
        <w:rPr>
          <w:sz w:val="28"/>
          <w:szCs w:val="28"/>
        </w:rPr>
        <w:t>“</w:t>
      </w:r>
      <w:r w:rsidR="007F595D">
        <w:rPr>
          <w:sz w:val="28"/>
          <w:szCs w:val="28"/>
        </w:rPr>
        <w:t>УФАКРАН</w:t>
      </w:r>
      <w:r w:rsidRPr="000D5B51">
        <w:rPr>
          <w:sz w:val="28"/>
          <w:szCs w:val="28"/>
        </w:rPr>
        <w:t>”</w:t>
      </w:r>
    </w:p>
    <w:p w:rsidR="00DB5114" w:rsidRDefault="00DB5114" w:rsidP="00DB5114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полученным данным можно сделать вывод о том, что наиболее тяжелым годом для ОАО </w:t>
      </w:r>
      <w:r w:rsidRPr="000D5B51">
        <w:rPr>
          <w:sz w:val="28"/>
          <w:szCs w:val="28"/>
        </w:rPr>
        <w:t>“</w:t>
      </w:r>
      <w:r w:rsidR="007F595D">
        <w:rPr>
          <w:sz w:val="28"/>
          <w:szCs w:val="28"/>
        </w:rPr>
        <w:t>УФАКРАН</w:t>
      </w:r>
      <w:r w:rsidRPr="000D5B51">
        <w:rPr>
          <w:sz w:val="28"/>
          <w:szCs w:val="28"/>
        </w:rPr>
        <w:t>”</w:t>
      </w:r>
      <w:r>
        <w:rPr>
          <w:sz w:val="28"/>
          <w:szCs w:val="28"/>
        </w:rPr>
        <w:t xml:space="preserve"> был 2003 год. Именно тогда КТЛ и ККЛ имеют минимальное значение, а также имеет место непокрытие оборотных </w:t>
      </w:r>
      <w:r w:rsidRPr="00DB5114">
        <w:rPr>
          <w:sz w:val="28"/>
          <w:szCs w:val="28"/>
        </w:rPr>
        <w:t>активов над краткосрочными обязательствами</w:t>
      </w:r>
      <w:r>
        <w:rPr>
          <w:sz w:val="28"/>
          <w:szCs w:val="28"/>
        </w:rPr>
        <w:t>.</w:t>
      </w:r>
    </w:p>
    <w:p w:rsidR="00DB5114" w:rsidRDefault="00DB5114" w:rsidP="00DB5114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за рассматриваемый период КАЛ превышает нормативный показатель. </w:t>
      </w:r>
      <w:r w:rsidR="005C187D">
        <w:rPr>
          <w:sz w:val="28"/>
          <w:szCs w:val="28"/>
        </w:rPr>
        <w:t>С</w:t>
      </w:r>
      <w:r>
        <w:rPr>
          <w:sz w:val="28"/>
          <w:szCs w:val="28"/>
        </w:rPr>
        <w:t>ледовательно</w:t>
      </w:r>
      <w:r w:rsidR="005C187D">
        <w:rPr>
          <w:sz w:val="28"/>
          <w:szCs w:val="28"/>
        </w:rPr>
        <w:t xml:space="preserve">, гарантия погашения долгов на предприятие ОАО </w:t>
      </w:r>
      <w:r w:rsidR="005C187D" w:rsidRPr="000D5B51">
        <w:rPr>
          <w:sz w:val="28"/>
          <w:szCs w:val="28"/>
        </w:rPr>
        <w:t>“</w:t>
      </w:r>
      <w:r w:rsidR="007F595D">
        <w:rPr>
          <w:sz w:val="28"/>
          <w:szCs w:val="28"/>
        </w:rPr>
        <w:t>УФАКРАН</w:t>
      </w:r>
      <w:r w:rsidR="005C187D" w:rsidRPr="000D5B51">
        <w:rPr>
          <w:sz w:val="28"/>
          <w:szCs w:val="28"/>
        </w:rPr>
        <w:t>”</w:t>
      </w:r>
      <w:r w:rsidR="005C187D">
        <w:rPr>
          <w:sz w:val="28"/>
          <w:szCs w:val="28"/>
        </w:rPr>
        <w:t xml:space="preserve"> стабильно высока. </w:t>
      </w:r>
    </w:p>
    <w:p w:rsidR="005C187D" w:rsidRDefault="005C187D" w:rsidP="00DB5114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помнить, что КАЛ  еще не является признаком плохой или хорошей платежеспособностью. При оценки ее уровня необходимо также учитывать скорость оборота средств в текущих активах и скорость оборота краткосрочных обязательств.</w:t>
      </w:r>
    </w:p>
    <w:p w:rsidR="00DB5114" w:rsidRDefault="00831F46" w:rsidP="00DB5114">
      <w:pPr>
        <w:ind w:firstLine="1080"/>
        <w:jc w:val="both"/>
        <w:rPr>
          <w:b/>
          <w:i/>
          <w:sz w:val="32"/>
          <w:szCs w:val="32"/>
        </w:rPr>
      </w:pPr>
      <w:r w:rsidRPr="00831F46">
        <w:rPr>
          <w:b/>
          <w:i/>
          <w:sz w:val="32"/>
          <w:szCs w:val="32"/>
        </w:rPr>
        <w:t>Показатели финансовой независимости</w:t>
      </w:r>
    </w:p>
    <w:p w:rsidR="00831F46" w:rsidRDefault="00E50903" w:rsidP="00DB5114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Оценивая финансовое положение предприятия ОАО </w:t>
      </w:r>
      <w:r w:rsidRPr="000D5B51">
        <w:rPr>
          <w:sz w:val="28"/>
          <w:szCs w:val="28"/>
        </w:rPr>
        <w:t>“</w:t>
      </w:r>
      <w:r w:rsidR="007F595D">
        <w:rPr>
          <w:sz w:val="28"/>
          <w:szCs w:val="28"/>
        </w:rPr>
        <w:t>УФАКРАН</w:t>
      </w:r>
      <w:r w:rsidRPr="000D5B51">
        <w:rPr>
          <w:sz w:val="28"/>
          <w:szCs w:val="28"/>
        </w:rPr>
        <w:t>”</w:t>
      </w:r>
      <w:r>
        <w:rPr>
          <w:sz w:val="28"/>
          <w:szCs w:val="28"/>
        </w:rPr>
        <w:t>, необходимо рассчитать и проанализировать показатели финансовой независимости, т.е. оценить насколько предприятие зависит от внешних источников финансирования.</w:t>
      </w:r>
    </w:p>
    <w:p w:rsidR="00F02256" w:rsidRDefault="00F02256" w:rsidP="00DB5114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анализа финансовой независимости необходимо рассчитать </w:t>
      </w:r>
      <w:r w:rsidRPr="00366E9F">
        <w:rPr>
          <w:b/>
          <w:sz w:val="28"/>
          <w:szCs w:val="28"/>
        </w:rPr>
        <w:t>коэффициент независимости</w:t>
      </w:r>
      <w:r>
        <w:rPr>
          <w:sz w:val="28"/>
          <w:szCs w:val="28"/>
        </w:rPr>
        <w:t>.</w:t>
      </w:r>
    </w:p>
    <w:p w:rsidR="00F02256" w:rsidRDefault="00F02256" w:rsidP="00DB5114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= </w:t>
      </w:r>
      <w:r w:rsidR="00AE00B1" w:rsidRPr="00F02256">
        <w:rPr>
          <w:position w:val="-26"/>
          <w:sz w:val="28"/>
          <w:szCs w:val="28"/>
        </w:rPr>
        <w:object w:dxaOrig="499" w:dyaOrig="700">
          <v:shape id="_x0000_i1040" type="#_x0000_t75" style="width:24.75pt;height:35.25pt" o:ole="">
            <v:imagedata r:id="rId25" o:title=""/>
          </v:shape>
          <o:OLEObject Type="Embed" ProgID="Equation.3" ShapeID="_x0000_i1040" DrawAspect="Content" ObjectID="_1457605548" r:id="rId26"/>
        </w:object>
      </w:r>
      <w:r>
        <w:rPr>
          <w:sz w:val="28"/>
          <w:szCs w:val="28"/>
        </w:rPr>
        <w:t xml:space="preserve">, </w:t>
      </w:r>
    </w:p>
    <w:p w:rsidR="00F02256" w:rsidRDefault="00F02256" w:rsidP="00DB5114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ВБ – валюта баланса, </w:t>
      </w:r>
    </w:p>
    <w:p w:rsidR="00F02256" w:rsidRDefault="00F02256" w:rsidP="00DB5114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СК – собственный капитал</w:t>
      </w:r>
      <w:r w:rsidR="00AE00B1">
        <w:rPr>
          <w:sz w:val="28"/>
          <w:szCs w:val="28"/>
        </w:rPr>
        <w:t>.</w:t>
      </w:r>
    </w:p>
    <w:p w:rsidR="00AE00B1" w:rsidRPr="00AE00B1" w:rsidRDefault="00AE00B1" w:rsidP="00DB5114">
      <w:pPr>
        <w:ind w:firstLine="1080"/>
        <w:jc w:val="both"/>
        <w:rPr>
          <w:i/>
          <w:sz w:val="28"/>
          <w:szCs w:val="28"/>
        </w:rPr>
      </w:pPr>
      <w:r w:rsidRPr="00AE00B1">
        <w:rPr>
          <w:i/>
          <w:sz w:val="28"/>
          <w:szCs w:val="28"/>
        </w:rPr>
        <w:t>Нормативные значения:</w:t>
      </w:r>
    </w:p>
    <w:p w:rsidR="00AE00B1" w:rsidRDefault="00AE00B1" w:rsidP="00DB5114">
      <w:pPr>
        <w:ind w:firstLine="1080"/>
        <w:jc w:val="both"/>
        <w:rPr>
          <w:sz w:val="28"/>
          <w:szCs w:val="28"/>
        </w:rPr>
      </w:pPr>
      <w:r w:rsidRPr="002F7859">
        <w:rPr>
          <w:sz w:val="28"/>
          <w:szCs w:val="28"/>
        </w:rPr>
        <w:t xml:space="preserve">&lt; 0.2 </w:t>
      </w:r>
      <w:r>
        <w:rPr>
          <w:sz w:val="28"/>
          <w:szCs w:val="28"/>
        </w:rPr>
        <w:t>неудовлетворительно,</w:t>
      </w:r>
    </w:p>
    <w:p w:rsidR="00AE00B1" w:rsidRDefault="00AE00B1" w:rsidP="00DB5114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0,2 – 0,5 удовлетворительно,</w:t>
      </w:r>
    </w:p>
    <w:p w:rsidR="00AE00B1" w:rsidRDefault="00AE00B1" w:rsidP="00DB5114">
      <w:pPr>
        <w:ind w:firstLine="1080"/>
        <w:jc w:val="both"/>
        <w:rPr>
          <w:sz w:val="28"/>
          <w:szCs w:val="28"/>
        </w:rPr>
      </w:pPr>
      <w:r w:rsidRPr="002F7859">
        <w:rPr>
          <w:sz w:val="28"/>
          <w:szCs w:val="28"/>
        </w:rPr>
        <w:t xml:space="preserve">&gt; </w:t>
      </w:r>
      <w:r>
        <w:rPr>
          <w:sz w:val="28"/>
          <w:szCs w:val="28"/>
        </w:rPr>
        <w:t>0,5 хорошо.</w:t>
      </w:r>
    </w:p>
    <w:p w:rsidR="00AE00B1" w:rsidRDefault="002F7859" w:rsidP="00DB5114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В таблице</w:t>
      </w:r>
      <w:r w:rsidR="00011F49">
        <w:rPr>
          <w:sz w:val="28"/>
          <w:szCs w:val="28"/>
        </w:rPr>
        <w:t xml:space="preserve"> 10</w:t>
      </w:r>
      <w:r>
        <w:rPr>
          <w:sz w:val="28"/>
          <w:szCs w:val="28"/>
        </w:rPr>
        <w:t xml:space="preserve"> представлены полученные значения коэффициента независимости.</w:t>
      </w:r>
    </w:p>
    <w:p w:rsidR="002F7859" w:rsidRDefault="002F7859" w:rsidP="002F7859">
      <w:pPr>
        <w:ind w:firstLine="10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011F49">
        <w:rPr>
          <w:sz w:val="28"/>
          <w:szCs w:val="28"/>
        </w:rPr>
        <w:t>10</w:t>
      </w:r>
    </w:p>
    <w:p w:rsidR="002F7859" w:rsidRDefault="002F7859" w:rsidP="002F7859">
      <w:pPr>
        <w:ind w:firstLine="1080"/>
        <w:jc w:val="center"/>
        <w:rPr>
          <w:sz w:val="28"/>
          <w:szCs w:val="28"/>
        </w:rPr>
      </w:pPr>
      <w:r>
        <w:rPr>
          <w:sz w:val="28"/>
          <w:szCs w:val="28"/>
        </w:rPr>
        <w:t>Коэффициент финансовой независимости за исследуемый период</w:t>
      </w:r>
    </w:p>
    <w:tbl>
      <w:tblPr>
        <w:tblW w:w="9394" w:type="dxa"/>
        <w:tblInd w:w="103" w:type="dxa"/>
        <w:tblLook w:val="0000" w:firstRow="0" w:lastRow="0" w:firstColumn="0" w:lastColumn="0" w:noHBand="0" w:noVBand="0"/>
      </w:tblPr>
      <w:tblGrid>
        <w:gridCol w:w="4849"/>
        <w:gridCol w:w="1134"/>
        <w:gridCol w:w="1096"/>
        <w:gridCol w:w="1096"/>
        <w:gridCol w:w="1219"/>
      </w:tblGrid>
      <w:tr w:rsidR="002F7859" w:rsidRPr="002F7859">
        <w:trPr>
          <w:trHeight w:val="317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859" w:rsidRPr="002F7859" w:rsidRDefault="002F7859">
            <w:r w:rsidRPr="002F785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859" w:rsidRPr="002F7859" w:rsidRDefault="002F7859">
            <w:pPr>
              <w:rPr>
                <w:b/>
                <w:bCs/>
              </w:rPr>
            </w:pPr>
            <w:r w:rsidRPr="002F7859">
              <w:rPr>
                <w:b/>
                <w:bCs/>
              </w:rPr>
              <w:t>2002г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859" w:rsidRPr="002F7859" w:rsidRDefault="002F7859">
            <w:pPr>
              <w:rPr>
                <w:b/>
                <w:bCs/>
              </w:rPr>
            </w:pPr>
            <w:r w:rsidRPr="002F7859">
              <w:rPr>
                <w:b/>
                <w:bCs/>
              </w:rPr>
              <w:t>2003г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859" w:rsidRPr="002F7859" w:rsidRDefault="002F7859">
            <w:pPr>
              <w:rPr>
                <w:b/>
                <w:bCs/>
              </w:rPr>
            </w:pPr>
            <w:r w:rsidRPr="002F7859">
              <w:rPr>
                <w:b/>
                <w:bCs/>
              </w:rPr>
              <w:t>2004г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859" w:rsidRPr="002F7859" w:rsidRDefault="002F7859">
            <w:pPr>
              <w:rPr>
                <w:b/>
                <w:bCs/>
              </w:rPr>
            </w:pPr>
            <w:r w:rsidRPr="002F7859">
              <w:rPr>
                <w:b/>
                <w:bCs/>
              </w:rPr>
              <w:t>2005г</w:t>
            </w:r>
          </w:p>
        </w:tc>
      </w:tr>
      <w:tr w:rsidR="002F7859" w:rsidRPr="002F7859">
        <w:trPr>
          <w:trHeight w:val="317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859" w:rsidRPr="002F7859" w:rsidRDefault="002F7859">
            <w:r w:rsidRPr="002F7859">
              <w:t>собственный капитал</w:t>
            </w:r>
            <w:r>
              <w:t>,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859" w:rsidRPr="002F7859" w:rsidRDefault="002F7859">
            <w:pPr>
              <w:jc w:val="right"/>
            </w:pPr>
            <w:r w:rsidRPr="002F7859">
              <w:t>25070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859" w:rsidRPr="002F7859" w:rsidRDefault="002F7859">
            <w:pPr>
              <w:jc w:val="right"/>
            </w:pPr>
            <w:r w:rsidRPr="002F7859">
              <w:t>25074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859" w:rsidRPr="002F7859" w:rsidRDefault="002F7859">
            <w:pPr>
              <w:jc w:val="right"/>
            </w:pPr>
            <w:r w:rsidRPr="002F7859">
              <w:t>25077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859" w:rsidRPr="002F7859" w:rsidRDefault="002F7859">
            <w:pPr>
              <w:jc w:val="right"/>
            </w:pPr>
            <w:r w:rsidRPr="002F7859">
              <w:t>25078</w:t>
            </w:r>
          </w:p>
        </w:tc>
      </w:tr>
      <w:tr w:rsidR="002F7859" w:rsidRPr="002F7859">
        <w:trPr>
          <w:trHeight w:val="317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859" w:rsidRPr="002F7859" w:rsidRDefault="002F7859">
            <w:r w:rsidRPr="002F7859">
              <w:t>валюта баланса</w:t>
            </w:r>
            <w:r>
              <w:t xml:space="preserve"> 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859" w:rsidRPr="002F7859" w:rsidRDefault="002F7859">
            <w:pPr>
              <w:jc w:val="right"/>
            </w:pPr>
            <w:r w:rsidRPr="002F7859">
              <w:t>55325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859" w:rsidRPr="002F7859" w:rsidRDefault="002F7859">
            <w:pPr>
              <w:jc w:val="right"/>
            </w:pPr>
            <w:r w:rsidRPr="002F7859">
              <w:t>56366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859" w:rsidRPr="002F7859" w:rsidRDefault="002F7859">
            <w:pPr>
              <w:jc w:val="right"/>
            </w:pPr>
            <w:r w:rsidRPr="002F7859">
              <w:t>57400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859" w:rsidRPr="002F7859" w:rsidRDefault="002F7859">
            <w:pPr>
              <w:jc w:val="right"/>
            </w:pPr>
            <w:r w:rsidRPr="002F7859">
              <w:t>53970</w:t>
            </w:r>
          </w:p>
        </w:tc>
      </w:tr>
      <w:tr w:rsidR="002F7859" w:rsidRPr="002F7859">
        <w:trPr>
          <w:trHeight w:val="317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859" w:rsidRPr="00641F06" w:rsidRDefault="002F7859">
            <w:pPr>
              <w:rPr>
                <w:b/>
              </w:rPr>
            </w:pPr>
            <w:r w:rsidRPr="00641F06">
              <w:rPr>
                <w:b/>
              </w:rPr>
              <w:t>коэффициент независимости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859" w:rsidRPr="00641F06" w:rsidRDefault="002F7859">
            <w:pPr>
              <w:jc w:val="right"/>
              <w:rPr>
                <w:b/>
              </w:rPr>
            </w:pPr>
            <w:r w:rsidRPr="00641F06">
              <w:rPr>
                <w:b/>
              </w:rPr>
              <w:t>0,45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859" w:rsidRPr="00641F06" w:rsidRDefault="002F7859">
            <w:pPr>
              <w:jc w:val="right"/>
              <w:rPr>
                <w:b/>
              </w:rPr>
            </w:pPr>
            <w:r w:rsidRPr="00641F06">
              <w:rPr>
                <w:b/>
              </w:rPr>
              <w:t>0,44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859" w:rsidRPr="00641F06" w:rsidRDefault="002F7859">
            <w:pPr>
              <w:jc w:val="right"/>
              <w:rPr>
                <w:b/>
              </w:rPr>
            </w:pPr>
            <w:r w:rsidRPr="00641F06">
              <w:rPr>
                <w:b/>
              </w:rPr>
              <w:t>0,44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7859" w:rsidRPr="00641F06" w:rsidRDefault="002F7859">
            <w:pPr>
              <w:jc w:val="right"/>
              <w:rPr>
                <w:b/>
              </w:rPr>
            </w:pPr>
            <w:r w:rsidRPr="00641F06">
              <w:rPr>
                <w:b/>
              </w:rPr>
              <w:t>0,46</w:t>
            </w:r>
          </w:p>
        </w:tc>
      </w:tr>
    </w:tbl>
    <w:p w:rsidR="002F7859" w:rsidRDefault="002F7859" w:rsidP="00DB5114">
      <w:pPr>
        <w:ind w:firstLine="1080"/>
        <w:jc w:val="both"/>
        <w:rPr>
          <w:sz w:val="28"/>
          <w:szCs w:val="28"/>
        </w:rPr>
      </w:pPr>
    </w:p>
    <w:p w:rsidR="002F7859" w:rsidRDefault="002F7859" w:rsidP="00DB5114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финансовое положение ОАО </w:t>
      </w:r>
      <w:r w:rsidRPr="000D5B51">
        <w:rPr>
          <w:sz w:val="28"/>
          <w:szCs w:val="28"/>
        </w:rPr>
        <w:t>“</w:t>
      </w:r>
      <w:r w:rsidR="007F595D">
        <w:rPr>
          <w:sz w:val="28"/>
          <w:szCs w:val="28"/>
        </w:rPr>
        <w:t>УФАКРАН</w:t>
      </w:r>
      <w:r w:rsidRPr="000D5B51">
        <w:rPr>
          <w:sz w:val="28"/>
          <w:szCs w:val="28"/>
        </w:rPr>
        <w:t>”</w:t>
      </w:r>
      <w:r>
        <w:rPr>
          <w:sz w:val="28"/>
          <w:szCs w:val="28"/>
        </w:rPr>
        <w:t xml:space="preserve"> находится на стабильно удовлетворительном уровне, не превышая нормативное значение. При этом имеет место зависимость предприятия от внешних источников финансирования. Тенденцию развития коэффициента иллюстрирует рисунок </w:t>
      </w:r>
      <w:r w:rsidR="00D314F4">
        <w:rPr>
          <w:sz w:val="28"/>
          <w:szCs w:val="28"/>
        </w:rPr>
        <w:t>1</w:t>
      </w:r>
      <w:r w:rsidR="00011F49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C036AE" w:rsidRDefault="00C036AE" w:rsidP="00DB5114">
      <w:pPr>
        <w:ind w:firstLine="1080"/>
        <w:jc w:val="both"/>
        <w:rPr>
          <w:sz w:val="28"/>
          <w:szCs w:val="28"/>
        </w:rPr>
      </w:pPr>
    </w:p>
    <w:p w:rsidR="00C036AE" w:rsidRPr="007B20C9" w:rsidRDefault="00DE62D6" w:rsidP="00366E9F">
      <w:pPr>
        <w:jc w:val="center"/>
      </w:pPr>
      <w:r>
        <w:pict>
          <v:shape id="_x0000_i1041" type="#_x0000_t75" style="width:399.75pt;height:283.5pt">
            <v:imagedata r:id="rId27" o:title=""/>
          </v:shape>
        </w:pict>
      </w:r>
    </w:p>
    <w:p w:rsidR="00366E9F" w:rsidRDefault="007F76CB" w:rsidP="007F76CB">
      <w:pPr>
        <w:ind w:firstLine="1080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366E9F" w:rsidRPr="00366E9F">
        <w:rPr>
          <w:sz w:val="28"/>
          <w:szCs w:val="28"/>
        </w:rPr>
        <w:t xml:space="preserve"> </w:t>
      </w:r>
      <w:r w:rsidR="00011F49">
        <w:rPr>
          <w:sz w:val="28"/>
          <w:szCs w:val="28"/>
        </w:rPr>
        <w:t>11</w:t>
      </w:r>
      <w:r>
        <w:rPr>
          <w:sz w:val="28"/>
          <w:szCs w:val="28"/>
        </w:rPr>
        <w:t>. И</w:t>
      </w:r>
      <w:r w:rsidR="00366E9F" w:rsidRPr="00366E9F">
        <w:rPr>
          <w:sz w:val="28"/>
          <w:szCs w:val="28"/>
        </w:rPr>
        <w:t>зменение коэффициента финансовой независимости на ОАО “</w:t>
      </w:r>
      <w:r w:rsidR="007F595D">
        <w:rPr>
          <w:sz w:val="28"/>
          <w:szCs w:val="28"/>
        </w:rPr>
        <w:t>УФАКРАН</w:t>
      </w:r>
      <w:r w:rsidR="00366E9F" w:rsidRPr="00366E9F">
        <w:rPr>
          <w:sz w:val="28"/>
          <w:szCs w:val="28"/>
        </w:rPr>
        <w:t>”</w:t>
      </w:r>
    </w:p>
    <w:p w:rsidR="00366E9F" w:rsidRDefault="00366E9F" w:rsidP="00366E9F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важным показателем финансовой устойчивости является  </w:t>
      </w:r>
      <w:r w:rsidRPr="00366E9F">
        <w:rPr>
          <w:b/>
          <w:sz w:val="28"/>
          <w:szCs w:val="28"/>
        </w:rPr>
        <w:t>коэффициент обеспеченности собственными оборотными средствами</w:t>
      </w:r>
      <w:r>
        <w:rPr>
          <w:sz w:val="28"/>
          <w:szCs w:val="28"/>
        </w:rPr>
        <w:t>.</w:t>
      </w:r>
    </w:p>
    <w:p w:rsidR="00366E9F" w:rsidRDefault="00366E9F" w:rsidP="00366E9F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О</w:t>
      </w:r>
      <w:r>
        <w:rPr>
          <w:sz w:val="28"/>
          <w:szCs w:val="28"/>
        </w:rPr>
        <w:t xml:space="preserve"> = </w:t>
      </w:r>
      <w:r w:rsidR="007F76CB" w:rsidRPr="00366E9F">
        <w:rPr>
          <w:position w:val="-28"/>
          <w:sz w:val="28"/>
          <w:szCs w:val="28"/>
        </w:rPr>
        <w:object w:dxaOrig="1160" w:dyaOrig="720">
          <v:shape id="_x0000_i1042" type="#_x0000_t75" style="width:57.75pt;height:36pt" o:ole="">
            <v:imagedata r:id="rId28" o:title=""/>
          </v:shape>
          <o:OLEObject Type="Embed" ProgID="Equation.3" ShapeID="_x0000_i1042" DrawAspect="Content" ObjectID="_1457605549" r:id="rId29"/>
        </w:object>
      </w:r>
      <w:r w:rsidR="007F76CB">
        <w:rPr>
          <w:sz w:val="28"/>
          <w:szCs w:val="28"/>
        </w:rPr>
        <w:t>,</w:t>
      </w:r>
    </w:p>
    <w:p w:rsidR="007F76CB" w:rsidRDefault="007F76CB" w:rsidP="00366E9F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где СС –собственные средства,</w:t>
      </w:r>
    </w:p>
    <w:p w:rsidR="007F76CB" w:rsidRDefault="007F76CB" w:rsidP="00366E9F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ВА – внеоборотные активы,</w:t>
      </w:r>
    </w:p>
    <w:p w:rsidR="007F76CB" w:rsidRDefault="007F76CB" w:rsidP="00366E9F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ОА – оборотные активы.</w:t>
      </w:r>
    </w:p>
    <w:p w:rsidR="007F76CB" w:rsidRDefault="007F76CB" w:rsidP="00366E9F">
      <w:pPr>
        <w:ind w:firstLine="1080"/>
        <w:jc w:val="both"/>
        <w:rPr>
          <w:sz w:val="28"/>
          <w:szCs w:val="28"/>
        </w:rPr>
      </w:pPr>
      <w:r w:rsidRPr="007F76CB">
        <w:rPr>
          <w:i/>
          <w:sz w:val="28"/>
          <w:szCs w:val="28"/>
        </w:rPr>
        <w:t>Нормативные значения</w:t>
      </w:r>
      <w:r>
        <w:rPr>
          <w:sz w:val="28"/>
          <w:szCs w:val="28"/>
        </w:rPr>
        <w:t>:</w:t>
      </w:r>
    </w:p>
    <w:p w:rsidR="007F76CB" w:rsidRDefault="007F76CB" w:rsidP="00366E9F">
      <w:pPr>
        <w:ind w:firstLine="1080"/>
        <w:jc w:val="both"/>
        <w:rPr>
          <w:sz w:val="28"/>
          <w:szCs w:val="28"/>
        </w:rPr>
      </w:pPr>
      <w:r w:rsidRPr="007F76CB">
        <w:rPr>
          <w:sz w:val="28"/>
          <w:szCs w:val="28"/>
        </w:rPr>
        <w:t>&lt;</w:t>
      </w:r>
      <w:r>
        <w:rPr>
          <w:sz w:val="28"/>
          <w:szCs w:val="28"/>
        </w:rPr>
        <w:t xml:space="preserve"> 0,1 – неудовлетворительно,</w:t>
      </w:r>
    </w:p>
    <w:p w:rsidR="007F76CB" w:rsidRDefault="007F76CB" w:rsidP="00366E9F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0,1-0,4 – удовлетворительно,</w:t>
      </w:r>
    </w:p>
    <w:p w:rsidR="007F76CB" w:rsidRDefault="007F76CB" w:rsidP="00366E9F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0,4 – хорошо.</w:t>
      </w:r>
    </w:p>
    <w:p w:rsidR="007F76CB" w:rsidRDefault="007F76CB" w:rsidP="00663B9E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Расчет данного показателя приведен в таблице.</w:t>
      </w:r>
    </w:p>
    <w:p w:rsidR="000A30D4" w:rsidRDefault="000A30D4" w:rsidP="00366E9F">
      <w:pPr>
        <w:ind w:firstLine="1080"/>
        <w:jc w:val="both"/>
        <w:rPr>
          <w:sz w:val="28"/>
          <w:szCs w:val="28"/>
        </w:rPr>
      </w:pPr>
    </w:p>
    <w:p w:rsidR="000A30D4" w:rsidRDefault="000A30D4" w:rsidP="00366E9F">
      <w:pPr>
        <w:ind w:firstLine="1080"/>
        <w:jc w:val="both"/>
        <w:rPr>
          <w:sz w:val="28"/>
          <w:szCs w:val="28"/>
        </w:rPr>
      </w:pPr>
    </w:p>
    <w:p w:rsidR="000A30D4" w:rsidRDefault="000A30D4" w:rsidP="000A30D4">
      <w:pPr>
        <w:ind w:firstLine="1080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="00011F49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</w:p>
    <w:p w:rsidR="000A30D4" w:rsidRPr="000A30D4" w:rsidRDefault="000A30D4" w:rsidP="000A30D4">
      <w:pPr>
        <w:ind w:firstLine="1080"/>
        <w:jc w:val="center"/>
        <w:rPr>
          <w:sz w:val="28"/>
          <w:szCs w:val="28"/>
        </w:rPr>
      </w:pPr>
      <w:r w:rsidRPr="000A30D4">
        <w:rPr>
          <w:sz w:val="28"/>
          <w:szCs w:val="28"/>
        </w:rPr>
        <w:t xml:space="preserve">Коэффициент обеспеченности </w:t>
      </w:r>
      <w:r w:rsidRPr="000A30D4">
        <w:rPr>
          <w:bCs/>
          <w:sz w:val="28"/>
          <w:szCs w:val="28"/>
        </w:rPr>
        <w:t>собственными оборотными средствами</w:t>
      </w:r>
    </w:p>
    <w:tbl>
      <w:tblPr>
        <w:tblW w:w="9214" w:type="dxa"/>
        <w:tblInd w:w="103" w:type="dxa"/>
        <w:tblLook w:val="0000" w:firstRow="0" w:lastRow="0" w:firstColumn="0" w:lastColumn="0" w:noHBand="0" w:noVBand="0"/>
      </w:tblPr>
      <w:tblGrid>
        <w:gridCol w:w="4756"/>
        <w:gridCol w:w="1112"/>
        <w:gridCol w:w="1075"/>
        <w:gridCol w:w="1075"/>
        <w:gridCol w:w="1196"/>
      </w:tblGrid>
      <w:tr w:rsidR="000A30D4" w:rsidRPr="000A30D4">
        <w:trPr>
          <w:trHeight w:val="245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0D4" w:rsidRPr="000A30D4" w:rsidRDefault="000A30D4" w:rsidP="000A30D4">
            <w:pPr>
              <w:jc w:val="both"/>
              <w:rPr>
                <w:sz w:val="28"/>
                <w:szCs w:val="28"/>
              </w:rPr>
            </w:pPr>
            <w:r w:rsidRPr="000A30D4">
              <w:rPr>
                <w:sz w:val="28"/>
                <w:szCs w:val="28"/>
              </w:rPr>
              <w:t>тыс. руб.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0D4" w:rsidRPr="000A30D4" w:rsidRDefault="000A30D4" w:rsidP="000A30D4">
            <w:pPr>
              <w:jc w:val="both"/>
              <w:rPr>
                <w:bCs/>
                <w:sz w:val="28"/>
                <w:szCs w:val="28"/>
              </w:rPr>
            </w:pPr>
            <w:r w:rsidRPr="000A30D4">
              <w:rPr>
                <w:bCs/>
                <w:sz w:val="28"/>
                <w:szCs w:val="28"/>
              </w:rPr>
              <w:t>2002г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0D4" w:rsidRPr="000A30D4" w:rsidRDefault="000A30D4" w:rsidP="000A30D4">
            <w:pPr>
              <w:jc w:val="both"/>
              <w:rPr>
                <w:bCs/>
                <w:sz w:val="28"/>
                <w:szCs w:val="28"/>
              </w:rPr>
            </w:pPr>
            <w:r w:rsidRPr="000A30D4">
              <w:rPr>
                <w:bCs/>
                <w:sz w:val="28"/>
                <w:szCs w:val="28"/>
              </w:rPr>
              <w:t>2003г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0D4" w:rsidRPr="000A30D4" w:rsidRDefault="000A30D4" w:rsidP="000A30D4">
            <w:pPr>
              <w:jc w:val="both"/>
              <w:rPr>
                <w:bCs/>
                <w:sz w:val="28"/>
                <w:szCs w:val="28"/>
              </w:rPr>
            </w:pPr>
            <w:r w:rsidRPr="000A30D4">
              <w:rPr>
                <w:bCs/>
                <w:sz w:val="28"/>
                <w:szCs w:val="28"/>
              </w:rPr>
              <w:t>2004г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0D4" w:rsidRPr="000A30D4" w:rsidRDefault="000A30D4" w:rsidP="000A30D4">
            <w:pPr>
              <w:jc w:val="both"/>
              <w:rPr>
                <w:bCs/>
                <w:sz w:val="28"/>
                <w:szCs w:val="28"/>
              </w:rPr>
            </w:pPr>
            <w:r w:rsidRPr="000A30D4">
              <w:rPr>
                <w:bCs/>
                <w:sz w:val="28"/>
                <w:szCs w:val="28"/>
              </w:rPr>
              <w:t>2005г</w:t>
            </w:r>
          </w:p>
        </w:tc>
      </w:tr>
      <w:tr w:rsidR="000A30D4" w:rsidRPr="000A30D4">
        <w:trPr>
          <w:trHeight w:val="245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0D4" w:rsidRPr="000A30D4" w:rsidRDefault="000A30D4">
            <w:r w:rsidRPr="000A30D4">
              <w:t>собственный капитал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0D4" w:rsidRPr="000A30D4" w:rsidRDefault="000A30D4">
            <w:pPr>
              <w:jc w:val="right"/>
            </w:pPr>
            <w:r w:rsidRPr="000A30D4">
              <w:t>25070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0D4" w:rsidRPr="000A30D4" w:rsidRDefault="000A30D4">
            <w:pPr>
              <w:jc w:val="right"/>
            </w:pPr>
            <w:r w:rsidRPr="000A30D4">
              <w:t>25074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0D4" w:rsidRPr="000A30D4" w:rsidRDefault="000A30D4">
            <w:pPr>
              <w:jc w:val="right"/>
            </w:pPr>
            <w:r w:rsidRPr="000A30D4">
              <w:t>25077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0D4" w:rsidRPr="000A30D4" w:rsidRDefault="000A30D4">
            <w:pPr>
              <w:jc w:val="right"/>
            </w:pPr>
            <w:r w:rsidRPr="000A30D4">
              <w:t>25078</w:t>
            </w:r>
          </w:p>
        </w:tc>
      </w:tr>
      <w:tr w:rsidR="000A30D4" w:rsidRPr="000A30D4">
        <w:trPr>
          <w:trHeight w:val="245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0D4" w:rsidRPr="000A30D4" w:rsidRDefault="000A30D4">
            <w:r w:rsidRPr="000A30D4">
              <w:t>внеоборотные активы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0D4" w:rsidRPr="000A30D4" w:rsidRDefault="000A30D4">
            <w:pPr>
              <w:jc w:val="right"/>
            </w:pPr>
            <w:r w:rsidRPr="000A30D4">
              <w:t>14734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0D4" w:rsidRPr="000A30D4" w:rsidRDefault="000A30D4">
            <w:pPr>
              <w:jc w:val="right"/>
            </w:pPr>
            <w:r w:rsidRPr="000A30D4">
              <w:t>25839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0D4" w:rsidRPr="000A30D4" w:rsidRDefault="000A30D4">
            <w:pPr>
              <w:jc w:val="right"/>
            </w:pPr>
            <w:r w:rsidRPr="000A30D4">
              <w:t>7718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0D4" w:rsidRPr="000A30D4" w:rsidRDefault="000A30D4">
            <w:pPr>
              <w:jc w:val="right"/>
            </w:pPr>
            <w:r w:rsidRPr="000A30D4">
              <w:t>7655</w:t>
            </w:r>
          </w:p>
        </w:tc>
      </w:tr>
      <w:tr w:rsidR="000A30D4" w:rsidRPr="000A30D4">
        <w:trPr>
          <w:trHeight w:val="245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0D4" w:rsidRPr="000A30D4" w:rsidRDefault="000A30D4">
            <w:r w:rsidRPr="000A30D4">
              <w:t>оборотные активы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0D4" w:rsidRPr="000A30D4" w:rsidRDefault="000A30D4">
            <w:pPr>
              <w:jc w:val="right"/>
            </w:pPr>
            <w:r w:rsidRPr="000A30D4">
              <w:t>40591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0D4" w:rsidRPr="000A30D4" w:rsidRDefault="000A30D4">
            <w:pPr>
              <w:jc w:val="right"/>
            </w:pPr>
            <w:r w:rsidRPr="000A30D4">
              <w:t>30527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0D4" w:rsidRPr="000A30D4" w:rsidRDefault="000A30D4">
            <w:pPr>
              <w:jc w:val="right"/>
            </w:pPr>
            <w:r w:rsidRPr="000A30D4">
              <w:t>49682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0D4" w:rsidRPr="000A30D4" w:rsidRDefault="000A30D4">
            <w:pPr>
              <w:jc w:val="right"/>
            </w:pPr>
            <w:r w:rsidRPr="000A30D4">
              <w:t>46315</w:t>
            </w:r>
          </w:p>
        </w:tc>
      </w:tr>
      <w:tr w:rsidR="000A30D4" w:rsidRPr="000A30D4">
        <w:trPr>
          <w:trHeight w:val="707"/>
        </w:trPr>
        <w:tc>
          <w:tcPr>
            <w:tcW w:w="4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0D4" w:rsidRPr="000A30D4" w:rsidRDefault="000A30D4">
            <w:pPr>
              <w:rPr>
                <w:b/>
                <w:bCs/>
              </w:rPr>
            </w:pPr>
            <w:r w:rsidRPr="000A30D4">
              <w:rPr>
                <w:b/>
                <w:bCs/>
              </w:rPr>
              <w:t>коэффициент обеспеченности собственными оборотными средствами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0D4" w:rsidRPr="000A30D4" w:rsidRDefault="000A30D4">
            <w:pPr>
              <w:jc w:val="right"/>
              <w:rPr>
                <w:b/>
                <w:bCs/>
              </w:rPr>
            </w:pPr>
            <w:r w:rsidRPr="000A30D4">
              <w:rPr>
                <w:b/>
                <w:bCs/>
              </w:rPr>
              <w:t>0,25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0D4" w:rsidRPr="000A30D4" w:rsidRDefault="000A30D4">
            <w:pPr>
              <w:jc w:val="right"/>
              <w:rPr>
                <w:b/>
                <w:bCs/>
              </w:rPr>
            </w:pPr>
            <w:r w:rsidRPr="000A30D4">
              <w:rPr>
                <w:b/>
                <w:bCs/>
              </w:rPr>
              <w:t>-0,03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0D4" w:rsidRPr="000A30D4" w:rsidRDefault="000A30D4">
            <w:pPr>
              <w:jc w:val="right"/>
              <w:rPr>
                <w:b/>
                <w:bCs/>
              </w:rPr>
            </w:pPr>
            <w:r w:rsidRPr="000A30D4">
              <w:rPr>
                <w:b/>
                <w:bCs/>
              </w:rPr>
              <w:t>0,35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0D4" w:rsidRPr="000A30D4" w:rsidRDefault="000A30D4">
            <w:pPr>
              <w:jc w:val="right"/>
              <w:rPr>
                <w:b/>
                <w:bCs/>
              </w:rPr>
            </w:pPr>
            <w:r w:rsidRPr="000A30D4">
              <w:rPr>
                <w:b/>
                <w:bCs/>
              </w:rPr>
              <w:t>0,38</w:t>
            </w:r>
          </w:p>
        </w:tc>
      </w:tr>
    </w:tbl>
    <w:p w:rsidR="000A30D4" w:rsidRDefault="000A30D4" w:rsidP="00366E9F">
      <w:pPr>
        <w:ind w:firstLine="1080"/>
        <w:jc w:val="both"/>
        <w:rPr>
          <w:sz w:val="28"/>
          <w:szCs w:val="28"/>
        </w:rPr>
      </w:pPr>
    </w:p>
    <w:p w:rsidR="000A30D4" w:rsidRDefault="000A30D4" w:rsidP="000A30D4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полученных результатов можно сделать вывод, что 2003 год для предприятия ОАО </w:t>
      </w:r>
      <w:r w:rsidRPr="00366E9F">
        <w:rPr>
          <w:sz w:val="28"/>
          <w:szCs w:val="28"/>
        </w:rPr>
        <w:t>“</w:t>
      </w:r>
      <w:r w:rsidR="007F595D">
        <w:rPr>
          <w:sz w:val="28"/>
          <w:szCs w:val="28"/>
        </w:rPr>
        <w:t>УФАКРАН</w:t>
      </w:r>
      <w:r w:rsidRPr="00366E9F">
        <w:rPr>
          <w:sz w:val="28"/>
          <w:szCs w:val="28"/>
        </w:rPr>
        <w:t>”</w:t>
      </w:r>
      <w:r>
        <w:rPr>
          <w:sz w:val="28"/>
          <w:szCs w:val="28"/>
        </w:rPr>
        <w:t xml:space="preserve"> был самым трудным, поскольку коэффициент имеет отрицательное значение. В 2003 году предприятие было вынуждено взять кредит. Тенденцию развития данного показателя иллюстрирует рисунок 1</w:t>
      </w:r>
      <w:r w:rsidR="00011F49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</w:p>
    <w:p w:rsidR="000A30D4" w:rsidRDefault="000A30D4" w:rsidP="000A30D4">
      <w:pPr>
        <w:ind w:firstLine="1080"/>
        <w:jc w:val="both"/>
        <w:rPr>
          <w:sz w:val="28"/>
          <w:szCs w:val="28"/>
        </w:rPr>
      </w:pPr>
    </w:p>
    <w:p w:rsidR="00641F06" w:rsidRPr="00641F06" w:rsidRDefault="00DE62D6" w:rsidP="00641F06">
      <w:pPr>
        <w:jc w:val="center"/>
        <w:rPr>
          <w:sz w:val="28"/>
          <w:szCs w:val="28"/>
        </w:rPr>
      </w:pPr>
      <w:r>
        <w:pict>
          <v:shape id="_x0000_i1043" type="#_x0000_t75" style="width:408.75pt;height:235.5pt">
            <v:imagedata r:id="rId30" o:title=""/>
          </v:shape>
        </w:pict>
      </w:r>
    </w:p>
    <w:p w:rsidR="000A30D4" w:rsidRDefault="000A30D4" w:rsidP="00366E9F">
      <w:pPr>
        <w:ind w:firstLine="1080"/>
        <w:jc w:val="both"/>
        <w:rPr>
          <w:sz w:val="28"/>
          <w:szCs w:val="28"/>
        </w:rPr>
      </w:pPr>
    </w:p>
    <w:p w:rsidR="00641F06" w:rsidRPr="000A30D4" w:rsidRDefault="00641F06" w:rsidP="00641F06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Рисунок 1</w:t>
      </w:r>
      <w:r w:rsidR="00011F49">
        <w:rPr>
          <w:sz w:val="28"/>
          <w:szCs w:val="28"/>
        </w:rPr>
        <w:t>2</w:t>
      </w:r>
      <w:r>
        <w:rPr>
          <w:sz w:val="28"/>
          <w:szCs w:val="28"/>
        </w:rPr>
        <w:t>. Изменение к</w:t>
      </w:r>
      <w:r w:rsidRPr="000A30D4">
        <w:rPr>
          <w:sz w:val="28"/>
          <w:szCs w:val="28"/>
        </w:rPr>
        <w:t>оэффициент</w:t>
      </w:r>
      <w:r>
        <w:rPr>
          <w:sz w:val="28"/>
          <w:szCs w:val="28"/>
        </w:rPr>
        <w:t>а</w:t>
      </w:r>
      <w:r w:rsidRPr="000A30D4">
        <w:rPr>
          <w:sz w:val="28"/>
          <w:szCs w:val="28"/>
        </w:rPr>
        <w:t xml:space="preserve"> обеспеченности </w:t>
      </w:r>
      <w:r w:rsidRPr="000A30D4">
        <w:rPr>
          <w:bCs/>
          <w:sz w:val="28"/>
          <w:szCs w:val="28"/>
        </w:rPr>
        <w:t>собственными оборотными средствами</w:t>
      </w:r>
      <w:r>
        <w:rPr>
          <w:bCs/>
          <w:sz w:val="28"/>
          <w:szCs w:val="28"/>
        </w:rPr>
        <w:t xml:space="preserve"> на ОАО </w:t>
      </w:r>
      <w:r w:rsidRPr="00366E9F">
        <w:rPr>
          <w:sz w:val="28"/>
          <w:szCs w:val="28"/>
        </w:rPr>
        <w:t>“</w:t>
      </w:r>
      <w:r w:rsidR="007F595D">
        <w:rPr>
          <w:sz w:val="28"/>
          <w:szCs w:val="28"/>
        </w:rPr>
        <w:t>УФАКРАН</w:t>
      </w:r>
      <w:r w:rsidRPr="00366E9F">
        <w:rPr>
          <w:sz w:val="28"/>
          <w:szCs w:val="28"/>
        </w:rPr>
        <w:t>”</w:t>
      </w:r>
    </w:p>
    <w:p w:rsidR="00395048" w:rsidRDefault="00663B9E" w:rsidP="00366E9F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В целом данный показатель имеет тенденцию роста и выходит к нормативному показателю.</w:t>
      </w:r>
    </w:p>
    <w:p w:rsidR="00D2592F" w:rsidRDefault="00D2592F" w:rsidP="00366E9F">
      <w:pPr>
        <w:ind w:firstLine="1080"/>
        <w:jc w:val="both"/>
        <w:rPr>
          <w:sz w:val="28"/>
          <w:szCs w:val="28"/>
        </w:rPr>
      </w:pPr>
    </w:p>
    <w:p w:rsidR="00D2592F" w:rsidRDefault="00D2592F" w:rsidP="00366E9F">
      <w:pPr>
        <w:ind w:firstLine="1080"/>
        <w:jc w:val="both"/>
        <w:rPr>
          <w:sz w:val="28"/>
          <w:szCs w:val="28"/>
        </w:rPr>
      </w:pPr>
    </w:p>
    <w:p w:rsidR="00D2592F" w:rsidRDefault="00D2592F" w:rsidP="00366E9F">
      <w:pPr>
        <w:ind w:firstLine="1080"/>
        <w:jc w:val="both"/>
        <w:rPr>
          <w:sz w:val="28"/>
          <w:szCs w:val="28"/>
        </w:rPr>
      </w:pPr>
    </w:p>
    <w:p w:rsidR="00D2592F" w:rsidRDefault="00D2592F" w:rsidP="00366E9F">
      <w:pPr>
        <w:ind w:firstLine="1080"/>
        <w:jc w:val="both"/>
        <w:rPr>
          <w:sz w:val="28"/>
          <w:szCs w:val="28"/>
        </w:rPr>
      </w:pPr>
    </w:p>
    <w:p w:rsidR="007F76CB" w:rsidRPr="00D2592F" w:rsidRDefault="00D2592F" w:rsidP="00D2592F">
      <w:pPr>
        <w:ind w:firstLine="1080"/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sz w:val="28"/>
          <w:szCs w:val="28"/>
        </w:rPr>
        <w:br w:type="page"/>
      </w:r>
      <w:r w:rsidR="008940FE">
        <w:rPr>
          <w:rFonts w:ascii="Arial" w:hAnsi="Arial" w:cs="Arial"/>
          <w:b/>
          <w:i/>
          <w:sz w:val="32"/>
          <w:szCs w:val="32"/>
        </w:rPr>
        <w:t>2.2.2.2</w:t>
      </w:r>
      <w:r w:rsidRPr="00D2592F">
        <w:rPr>
          <w:rFonts w:ascii="Arial" w:hAnsi="Arial" w:cs="Arial"/>
          <w:b/>
          <w:i/>
          <w:sz w:val="32"/>
          <w:szCs w:val="32"/>
        </w:rPr>
        <w:t>Анализ ликвидности баланса</w:t>
      </w:r>
    </w:p>
    <w:p w:rsidR="00D2592F" w:rsidRDefault="00D2592F" w:rsidP="00D2592F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анализа ликвидности предприятия в целом, необходимо оценить ликвидность баланса. </w:t>
      </w:r>
      <w:r w:rsidR="00264F3E">
        <w:rPr>
          <w:sz w:val="28"/>
          <w:szCs w:val="28"/>
        </w:rPr>
        <w:t>Баланс считается абсолютно ликвидным, если выполняется следующее условие:</w:t>
      </w:r>
    </w:p>
    <w:p w:rsidR="00264F3E" w:rsidRDefault="00264F3E" w:rsidP="00264F3E">
      <w:pPr>
        <w:ind w:firstLine="1080"/>
        <w:jc w:val="center"/>
        <w:rPr>
          <w:sz w:val="28"/>
          <w:szCs w:val="28"/>
          <w:vertAlign w:val="subscript"/>
        </w:rPr>
      </w:pP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 xml:space="preserve">1 </w:t>
      </w:r>
      <w:r w:rsidRPr="00264F3E">
        <w:rPr>
          <w:position w:val="-4"/>
          <w:sz w:val="28"/>
          <w:szCs w:val="28"/>
          <w:vertAlign w:val="subscript"/>
        </w:rPr>
        <w:object w:dxaOrig="220" w:dyaOrig="260">
          <v:shape id="_x0000_i1044" type="#_x0000_t75" style="width:11.25pt;height:12.75pt" o:ole="">
            <v:imagedata r:id="rId31" o:title=""/>
          </v:shape>
          <o:OLEObject Type="Embed" ProgID="Equation.3" ShapeID="_x0000_i1044" DrawAspect="Content" ObjectID="_1457605550" r:id="rId32"/>
        </w:object>
      </w:r>
      <w:r w:rsidRPr="00770B4F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1</w:t>
      </w:r>
    </w:p>
    <w:p w:rsidR="00264F3E" w:rsidRPr="00264F3E" w:rsidRDefault="00264F3E" w:rsidP="00264F3E">
      <w:pPr>
        <w:ind w:firstLine="1080"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 xml:space="preserve">2 </w:t>
      </w:r>
      <w:r w:rsidRPr="00264F3E">
        <w:rPr>
          <w:position w:val="-4"/>
          <w:sz w:val="28"/>
          <w:szCs w:val="28"/>
          <w:vertAlign w:val="subscript"/>
        </w:rPr>
        <w:object w:dxaOrig="220" w:dyaOrig="260">
          <v:shape id="_x0000_i1045" type="#_x0000_t75" style="width:11.25pt;height:12.75pt" o:ole="">
            <v:imagedata r:id="rId33" o:title=""/>
          </v:shape>
          <o:OLEObject Type="Embed" ProgID="Equation.3" ShapeID="_x0000_i1045" DrawAspect="Content" ObjectID="_1457605551" r:id="rId34"/>
        </w:object>
      </w:r>
      <w:r w:rsidRPr="00264F3E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2</w:t>
      </w:r>
    </w:p>
    <w:p w:rsidR="00264F3E" w:rsidRPr="00264F3E" w:rsidRDefault="00264F3E" w:rsidP="00264F3E">
      <w:pPr>
        <w:ind w:firstLine="1080"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 xml:space="preserve">3 </w:t>
      </w:r>
      <w:r w:rsidRPr="00264F3E">
        <w:rPr>
          <w:position w:val="-4"/>
          <w:sz w:val="28"/>
          <w:szCs w:val="28"/>
          <w:vertAlign w:val="subscript"/>
        </w:rPr>
        <w:object w:dxaOrig="220" w:dyaOrig="260">
          <v:shape id="_x0000_i1046" type="#_x0000_t75" style="width:11.25pt;height:12.75pt" o:ole="">
            <v:imagedata r:id="rId33" o:title=""/>
          </v:shape>
          <o:OLEObject Type="Embed" ProgID="Equation.3" ShapeID="_x0000_i1046" DrawAspect="Content" ObjectID="_1457605552" r:id="rId35"/>
        </w:object>
      </w:r>
      <w:r w:rsidRPr="00264F3E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  <w:vertAlign w:val="subscript"/>
        </w:rPr>
        <w:t>3</w:t>
      </w:r>
    </w:p>
    <w:p w:rsidR="00264F3E" w:rsidRDefault="00264F3E" w:rsidP="00264F3E">
      <w:pPr>
        <w:ind w:firstLine="1080"/>
        <w:jc w:val="center"/>
        <w:rPr>
          <w:sz w:val="28"/>
          <w:szCs w:val="28"/>
          <w:vertAlign w:val="subscript"/>
        </w:rPr>
      </w:pP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>4</w:t>
      </w:r>
      <w:r w:rsidRPr="00264F3E">
        <w:rPr>
          <w:sz w:val="28"/>
          <w:szCs w:val="28"/>
        </w:rPr>
        <w:t>&lt;</w:t>
      </w:r>
      <w:r>
        <w:rPr>
          <w:sz w:val="28"/>
          <w:szCs w:val="28"/>
        </w:rPr>
        <w:t xml:space="preserve"> П</w:t>
      </w:r>
      <w:r>
        <w:rPr>
          <w:sz w:val="28"/>
          <w:szCs w:val="28"/>
          <w:vertAlign w:val="subscript"/>
        </w:rPr>
        <w:t>4,</w:t>
      </w:r>
    </w:p>
    <w:p w:rsidR="00264F3E" w:rsidRDefault="00264F3E" w:rsidP="00264F3E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где А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– сгруппированные по степени ликвидности и расположенные в порядке убывания статьи актива баланса;</w:t>
      </w:r>
    </w:p>
    <w:p w:rsidR="00264F3E" w:rsidRDefault="00264F3E" w:rsidP="00264F3E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– объединенные по срокам погашения и расположенные в порядке их возрастания статьи пассива баланса.</w:t>
      </w:r>
    </w:p>
    <w:p w:rsidR="003337AB" w:rsidRDefault="003337AB" w:rsidP="003337AB">
      <w:pPr>
        <w:ind w:firstLine="10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011F49">
        <w:rPr>
          <w:sz w:val="28"/>
          <w:szCs w:val="28"/>
        </w:rPr>
        <w:t>12</w:t>
      </w:r>
    </w:p>
    <w:p w:rsidR="00EF11B1" w:rsidRPr="003337AB" w:rsidRDefault="00EF11B1" w:rsidP="003337AB">
      <w:pPr>
        <w:ind w:firstLine="1080"/>
        <w:jc w:val="center"/>
        <w:rPr>
          <w:sz w:val="28"/>
          <w:szCs w:val="28"/>
        </w:rPr>
      </w:pPr>
      <w:r w:rsidRPr="003337AB">
        <w:rPr>
          <w:sz w:val="28"/>
          <w:szCs w:val="28"/>
        </w:rPr>
        <w:t>Группировка статей баланса для анализа ликвидности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4"/>
        <w:gridCol w:w="3455"/>
        <w:gridCol w:w="1381"/>
        <w:gridCol w:w="2959"/>
      </w:tblGrid>
      <w:tr w:rsidR="003337AB" w:rsidRPr="00880C89" w:rsidTr="00880C89">
        <w:trPr>
          <w:trHeight w:val="574"/>
        </w:trPr>
        <w:tc>
          <w:tcPr>
            <w:tcW w:w="835" w:type="pct"/>
          </w:tcPr>
          <w:p w:rsidR="003337AB" w:rsidRPr="00880C89" w:rsidRDefault="003337AB" w:rsidP="00880C89">
            <w:pPr>
              <w:pStyle w:val="10"/>
              <w:jc w:val="center"/>
              <w:rPr>
                <w:b/>
                <w:sz w:val="24"/>
              </w:rPr>
            </w:pPr>
            <w:r w:rsidRPr="00880C89">
              <w:rPr>
                <w:b/>
                <w:sz w:val="24"/>
              </w:rPr>
              <w:t>Группа</w:t>
            </w:r>
          </w:p>
        </w:tc>
        <w:tc>
          <w:tcPr>
            <w:tcW w:w="1846" w:type="pct"/>
          </w:tcPr>
          <w:p w:rsidR="003337AB" w:rsidRPr="00880C89" w:rsidRDefault="003337AB" w:rsidP="00880C89">
            <w:pPr>
              <w:pStyle w:val="10"/>
              <w:jc w:val="center"/>
              <w:rPr>
                <w:b/>
                <w:sz w:val="24"/>
              </w:rPr>
            </w:pPr>
            <w:r w:rsidRPr="00880C89">
              <w:rPr>
                <w:b/>
                <w:sz w:val="24"/>
              </w:rPr>
              <w:t>Группировка активов (А)</w:t>
            </w:r>
          </w:p>
        </w:tc>
        <w:tc>
          <w:tcPr>
            <w:tcW w:w="738" w:type="pct"/>
          </w:tcPr>
          <w:p w:rsidR="003337AB" w:rsidRPr="00880C89" w:rsidRDefault="003337AB" w:rsidP="00880C89">
            <w:pPr>
              <w:pStyle w:val="10"/>
              <w:jc w:val="center"/>
              <w:rPr>
                <w:b/>
                <w:sz w:val="24"/>
              </w:rPr>
            </w:pPr>
            <w:r w:rsidRPr="00880C89">
              <w:rPr>
                <w:b/>
                <w:sz w:val="24"/>
              </w:rPr>
              <w:t>Группа</w:t>
            </w:r>
          </w:p>
        </w:tc>
        <w:tc>
          <w:tcPr>
            <w:tcW w:w="1581" w:type="pct"/>
          </w:tcPr>
          <w:p w:rsidR="003337AB" w:rsidRPr="00880C89" w:rsidRDefault="003337AB" w:rsidP="00880C89">
            <w:pPr>
              <w:pStyle w:val="10"/>
              <w:jc w:val="center"/>
              <w:rPr>
                <w:b/>
                <w:sz w:val="24"/>
              </w:rPr>
            </w:pPr>
            <w:r w:rsidRPr="00880C89">
              <w:rPr>
                <w:b/>
                <w:sz w:val="24"/>
              </w:rPr>
              <w:t>Группировка пассивов (П)</w:t>
            </w:r>
          </w:p>
        </w:tc>
      </w:tr>
      <w:tr w:rsidR="003337AB" w:rsidRPr="003337AB" w:rsidTr="00880C89">
        <w:trPr>
          <w:trHeight w:val="596"/>
        </w:trPr>
        <w:tc>
          <w:tcPr>
            <w:tcW w:w="835" w:type="pct"/>
          </w:tcPr>
          <w:p w:rsidR="003337AB" w:rsidRPr="00880C89" w:rsidRDefault="003337AB" w:rsidP="00880C89">
            <w:pPr>
              <w:pStyle w:val="10"/>
              <w:jc w:val="center"/>
              <w:rPr>
                <w:sz w:val="24"/>
              </w:rPr>
            </w:pPr>
            <w:r w:rsidRPr="00880C89">
              <w:rPr>
                <w:sz w:val="24"/>
              </w:rPr>
              <w:t>А1</w:t>
            </w:r>
          </w:p>
        </w:tc>
        <w:tc>
          <w:tcPr>
            <w:tcW w:w="1846" w:type="pct"/>
          </w:tcPr>
          <w:p w:rsidR="003337AB" w:rsidRPr="00880C89" w:rsidRDefault="003337AB" w:rsidP="009E321A">
            <w:pPr>
              <w:pStyle w:val="10"/>
              <w:rPr>
                <w:sz w:val="24"/>
              </w:rPr>
            </w:pPr>
            <w:r w:rsidRPr="00880C89">
              <w:rPr>
                <w:sz w:val="24"/>
              </w:rPr>
              <w:t>Наиболее ликвидные активы</w:t>
            </w:r>
          </w:p>
          <w:p w:rsidR="003337AB" w:rsidRPr="00880C89" w:rsidRDefault="003337AB" w:rsidP="009E321A">
            <w:pPr>
              <w:pStyle w:val="10"/>
              <w:rPr>
                <w:sz w:val="24"/>
              </w:rPr>
            </w:pPr>
            <w:r w:rsidRPr="00880C89">
              <w:rPr>
                <w:sz w:val="24"/>
              </w:rPr>
              <w:t>(260+250)</w:t>
            </w:r>
          </w:p>
        </w:tc>
        <w:tc>
          <w:tcPr>
            <w:tcW w:w="738" w:type="pct"/>
          </w:tcPr>
          <w:p w:rsidR="003337AB" w:rsidRPr="00880C89" w:rsidRDefault="003337AB" w:rsidP="00880C89">
            <w:pPr>
              <w:pStyle w:val="10"/>
              <w:jc w:val="center"/>
              <w:rPr>
                <w:sz w:val="24"/>
              </w:rPr>
            </w:pPr>
            <w:r w:rsidRPr="00880C89">
              <w:rPr>
                <w:sz w:val="24"/>
              </w:rPr>
              <w:t>П1</w:t>
            </w:r>
          </w:p>
        </w:tc>
        <w:tc>
          <w:tcPr>
            <w:tcW w:w="1581" w:type="pct"/>
          </w:tcPr>
          <w:p w:rsidR="003337AB" w:rsidRPr="00880C89" w:rsidRDefault="003337AB" w:rsidP="009E321A">
            <w:pPr>
              <w:pStyle w:val="10"/>
              <w:rPr>
                <w:sz w:val="24"/>
              </w:rPr>
            </w:pPr>
            <w:r w:rsidRPr="00880C89">
              <w:rPr>
                <w:sz w:val="24"/>
              </w:rPr>
              <w:t>Наиболее срочные обязательства 620</w:t>
            </w:r>
          </w:p>
        </w:tc>
      </w:tr>
      <w:tr w:rsidR="003337AB" w:rsidRPr="003337AB" w:rsidTr="00880C89">
        <w:trPr>
          <w:trHeight w:val="574"/>
        </w:trPr>
        <w:tc>
          <w:tcPr>
            <w:tcW w:w="835" w:type="pct"/>
          </w:tcPr>
          <w:p w:rsidR="003337AB" w:rsidRPr="00880C89" w:rsidRDefault="003337AB" w:rsidP="00880C89">
            <w:pPr>
              <w:pStyle w:val="10"/>
              <w:jc w:val="center"/>
              <w:rPr>
                <w:sz w:val="24"/>
              </w:rPr>
            </w:pPr>
            <w:r w:rsidRPr="00880C89">
              <w:rPr>
                <w:sz w:val="24"/>
              </w:rPr>
              <w:t>А2</w:t>
            </w:r>
          </w:p>
        </w:tc>
        <w:tc>
          <w:tcPr>
            <w:tcW w:w="1846" w:type="pct"/>
          </w:tcPr>
          <w:p w:rsidR="003337AB" w:rsidRPr="00880C89" w:rsidRDefault="003337AB" w:rsidP="009E321A">
            <w:pPr>
              <w:pStyle w:val="10"/>
              <w:rPr>
                <w:sz w:val="24"/>
              </w:rPr>
            </w:pPr>
            <w:r w:rsidRPr="00880C89">
              <w:rPr>
                <w:sz w:val="24"/>
              </w:rPr>
              <w:t>Быстрореализуемые активы</w:t>
            </w:r>
          </w:p>
          <w:p w:rsidR="003337AB" w:rsidRPr="00880C89" w:rsidRDefault="003337AB" w:rsidP="009E321A">
            <w:pPr>
              <w:pStyle w:val="10"/>
              <w:rPr>
                <w:sz w:val="24"/>
              </w:rPr>
            </w:pPr>
            <w:r w:rsidRPr="00880C89">
              <w:rPr>
                <w:sz w:val="24"/>
              </w:rPr>
              <w:t>(230+240+270+215)</w:t>
            </w:r>
          </w:p>
        </w:tc>
        <w:tc>
          <w:tcPr>
            <w:tcW w:w="738" w:type="pct"/>
          </w:tcPr>
          <w:p w:rsidR="003337AB" w:rsidRPr="00880C89" w:rsidRDefault="003337AB" w:rsidP="00880C89">
            <w:pPr>
              <w:pStyle w:val="10"/>
              <w:jc w:val="center"/>
              <w:rPr>
                <w:sz w:val="24"/>
              </w:rPr>
            </w:pPr>
            <w:r w:rsidRPr="00880C89">
              <w:rPr>
                <w:sz w:val="24"/>
              </w:rPr>
              <w:t>П2</w:t>
            </w:r>
          </w:p>
        </w:tc>
        <w:tc>
          <w:tcPr>
            <w:tcW w:w="1581" w:type="pct"/>
          </w:tcPr>
          <w:p w:rsidR="003337AB" w:rsidRPr="00880C89" w:rsidRDefault="003337AB" w:rsidP="009E321A">
            <w:pPr>
              <w:pStyle w:val="10"/>
              <w:rPr>
                <w:sz w:val="24"/>
              </w:rPr>
            </w:pPr>
            <w:r w:rsidRPr="00880C89">
              <w:rPr>
                <w:sz w:val="24"/>
              </w:rPr>
              <w:t>Краткосрочные обязательства (610+660)</w:t>
            </w:r>
          </w:p>
        </w:tc>
      </w:tr>
      <w:tr w:rsidR="003337AB" w:rsidRPr="003337AB" w:rsidTr="00880C89">
        <w:trPr>
          <w:trHeight w:val="574"/>
        </w:trPr>
        <w:tc>
          <w:tcPr>
            <w:tcW w:w="835" w:type="pct"/>
          </w:tcPr>
          <w:p w:rsidR="003337AB" w:rsidRPr="00880C89" w:rsidRDefault="003337AB" w:rsidP="00880C89">
            <w:pPr>
              <w:pStyle w:val="10"/>
              <w:jc w:val="center"/>
              <w:rPr>
                <w:sz w:val="24"/>
              </w:rPr>
            </w:pPr>
            <w:r w:rsidRPr="00880C89">
              <w:rPr>
                <w:sz w:val="24"/>
              </w:rPr>
              <w:t>А3</w:t>
            </w:r>
          </w:p>
        </w:tc>
        <w:tc>
          <w:tcPr>
            <w:tcW w:w="1846" w:type="pct"/>
          </w:tcPr>
          <w:p w:rsidR="003337AB" w:rsidRPr="00880C89" w:rsidRDefault="003337AB" w:rsidP="009E321A">
            <w:pPr>
              <w:pStyle w:val="10"/>
              <w:rPr>
                <w:sz w:val="24"/>
              </w:rPr>
            </w:pPr>
            <w:r w:rsidRPr="00880C89">
              <w:rPr>
                <w:sz w:val="24"/>
              </w:rPr>
              <w:t>Медленнореализуемые активы</w:t>
            </w:r>
          </w:p>
          <w:p w:rsidR="003337AB" w:rsidRPr="00880C89" w:rsidRDefault="003337AB" w:rsidP="009E321A">
            <w:pPr>
              <w:pStyle w:val="10"/>
              <w:rPr>
                <w:sz w:val="24"/>
              </w:rPr>
            </w:pPr>
            <w:r w:rsidRPr="00880C89">
              <w:rPr>
                <w:sz w:val="24"/>
              </w:rPr>
              <w:t>(210+220-215-216+140)</w:t>
            </w:r>
          </w:p>
        </w:tc>
        <w:tc>
          <w:tcPr>
            <w:tcW w:w="738" w:type="pct"/>
          </w:tcPr>
          <w:p w:rsidR="003337AB" w:rsidRPr="00880C89" w:rsidRDefault="003337AB" w:rsidP="00880C89">
            <w:pPr>
              <w:pStyle w:val="10"/>
              <w:jc w:val="center"/>
              <w:rPr>
                <w:sz w:val="24"/>
              </w:rPr>
            </w:pPr>
            <w:r w:rsidRPr="00880C89">
              <w:rPr>
                <w:sz w:val="24"/>
              </w:rPr>
              <w:t>П3</w:t>
            </w:r>
          </w:p>
        </w:tc>
        <w:tc>
          <w:tcPr>
            <w:tcW w:w="1581" w:type="pct"/>
          </w:tcPr>
          <w:p w:rsidR="003337AB" w:rsidRPr="00880C89" w:rsidRDefault="003337AB" w:rsidP="009E321A">
            <w:pPr>
              <w:pStyle w:val="10"/>
              <w:rPr>
                <w:sz w:val="24"/>
              </w:rPr>
            </w:pPr>
            <w:r w:rsidRPr="00880C89">
              <w:rPr>
                <w:sz w:val="24"/>
              </w:rPr>
              <w:t>Долгосрочные обязательства (590)</w:t>
            </w:r>
          </w:p>
        </w:tc>
      </w:tr>
      <w:tr w:rsidR="003337AB" w:rsidRPr="003337AB" w:rsidTr="00880C89">
        <w:trPr>
          <w:trHeight w:val="853"/>
        </w:trPr>
        <w:tc>
          <w:tcPr>
            <w:tcW w:w="835" w:type="pct"/>
          </w:tcPr>
          <w:p w:rsidR="003337AB" w:rsidRPr="00880C89" w:rsidRDefault="003337AB" w:rsidP="00880C89">
            <w:pPr>
              <w:pStyle w:val="10"/>
              <w:jc w:val="center"/>
              <w:rPr>
                <w:sz w:val="24"/>
              </w:rPr>
            </w:pPr>
            <w:r w:rsidRPr="00880C89">
              <w:rPr>
                <w:sz w:val="24"/>
              </w:rPr>
              <w:t>А4</w:t>
            </w:r>
          </w:p>
        </w:tc>
        <w:tc>
          <w:tcPr>
            <w:tcW w:w="1846" w:type="pct"/>
          </w:tcPr>
          <w:p w:rsidR="003337AB" w:rsidRPr="00880C89" w:rsidRDefault="003337AB" w:rsidP="009E321A">
            <w:pPr>
              <w:pStyle w:val="10"/>
              <w:rPr>
                <w:sz w:val="24"/>
              </w:rPr>
            </w:pPr>
            <w:r w:rsidRPr="00880C89">
              <w:rPr>
                <w:sz w:val="24"/>
              </w:rPr>
              <w:t>Труднореализуемые активы</w:t>
            </w:r>
          </w:p>
          <w:p w:rsidR="003337AB" w:rsidRPr="00880C89" w:rsidRDefault="003337AB" w:rsidP="009E321A">
            <w:pPr>
              <w:pStyle w:val="10"/>
              <w:rPr>
                <w:sz w:val="24"/>
              </w:rPr>
            </w:pPr>
            <w:r w:rsidRPr="00880C89">
              <w:rPr>
                <w:sz w:val="24"/>
              </w:rPr>
              <w:t>(190-140)</w:t>
            </w:r>
          </w:p>
        </w:tc>
        <w:tc>
          <w:tcPr>
            <w:tcW w:w="738" w:type="pct"/>
          </w:tcPr>
          <w:p w:rsidR="003337AB" w:rsidRPr="00880C89" w:rsidRDefault="003337AB" w:rsidP="00880C89">
            <w:pPr>
              <w:pStyle w:val="10"/>
              <w:jc w:val="center"/>
              <w:rPr>
                <w:sz w:val="24"/>
              </w:rPr>
            </w:pPr>
            <w:r w:rsidRPr="00880C89">
              <w:rPr>
                <w:sz w:val="24"/>
              </w:rPr>
              <w:t>П4</w:t>
            </w:r>
          </w:p>
        </w:tc>
        <w:tc>
          <w:tcPr>
            <w:tcW w:w="1581" w:type="pct"/>
          </w:tcPr>
          <w:p w:rsidR="003337AB" w:rsidRPr="00880C89" w:rsidRDefault="003337AB" w:rsidP="009E321A">
            <w:pPr>
              <w:pStyle w:val="10"/>
              <w:rPr>
                <w:sz w:val="24"/>
              </w:rPr>
            </w:pPr>
            <w:r w:rsidRPr="00880C89">
              <w:rPr>
                <w:sz w:val="24"/>
              </w:rPr>
              <w:t>Собственный капитал и другие постоянные пассивы</w:t>
            </w:r>
          </w:p>
          <w:p w:rsidR="003337AB" w:rsidRPr="00880C89" w:rsidRDefault="003337AB" w:rsidP="009E321A">
            <w:pPr>
              <w:pStyle w:val="10"/>
              <w:rPr>
                <w:sz w:val="24"/>
              </w:rPr>
            </w:pPr>
            <w:r w:rsidRPr="00880C89">
              <w:rPr>
                <w:sz w:val="24"/>
              </w:rPr>
              <w:t>(490+630+640+650-216)</w:t>
            </w:r>
          </w:p>
        </w:tc>
      </w:tr>
    </w:tbl>
    <w:p w:rsidR="003337AB" w:rsidRDefault="003337AB" w:rsidP="00264F3E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Результат расчета ликвидности баланса приведен в таблицах.</w:t>
      </w:r>
    </w:p>
    <w:p w:rsidR="003337AB" w:rsidRDefault="008A1774" w:rsidP="008A1774">
      <w:pPr>
        <w:ind w:firstLine="10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011F49">
        <w:rPr>
          <w:sz w:val="28"/>
          <w:szCs w:val="28"/>
        </w:rPr>
        <w:t>13</w:t>
      </w:r>
    </w:p>
    <w:p w:rsidR="008A1774" w:rsidRDefault="008A1774" w:rsidP="008A1774">
      <w:pPr>
        <w:jc w:val="center"/>
        <w:rPr>
          <w:sz w:val="28"/>
          <w:szCs w:val="28"/>
        </w:rPr>
      </w:pPr>
      <w:r w:rsidRPr="003337AB">
        <w:rPr>
          <w:sz w:val="28"/>
          <w:szCs w:val="28"/>
        </w:rPr>
        <w:t>Группировка статей баланса для анализа ликвидности</w:t>
      </w:r>
      <w:r>
        <w:rPr>
          <w:sz w:val="28"/>
          <w:szCs w:val="28"/>
        </w:rPr>
        <w:t xml:space="preserve"> 2002 год</w:t>
      </w:r>
    </w:p>
    <w:tbl>
      <w:tblPr>
        <w:tblW w:w="9352" w:type="dxa"/>
        <w:jc w:val="center"/>
        <w:tblLook w:val="0000" w:firstRow="0" w:lastRow="0" w:firstColumn="0" w:lastColumn="0" w:noHBand="0" w:noVBand="0"/>
      </w:tblPr>
      <w:tblGrid>
        <w:gridCol w:w="2914"/>
        <w:gridCol w:w="1018"/>
        <w:gridCol w:w="1189"/>
        <w:gridCol w:w="1791"/>
        <w:gridCol w:w="1251"/>
        <w:gridCol w:w="1189"/>
      </w:tblGrid>
      <w:tr w:rsidR="008A1774" w:rsidRPr="008A1774">
        <w:trPr>
          <w:trHeight w:val="554"/>
          <w:jc w:val="center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774" w:rsidRPr="008A1774" w:rsidRDefault="008A1774">
            <w:pPr>
              <w:jc w:val="center"/>
            </w:pPr>
            <w:r w:rsidRPr="008A1774">
              <w:t>Баланс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1774" w:rsidRPr="008A1774" w:rsidRDefault="008A1774">
            <w:pPr>
              <w:jc w:val="center"/>
            </w:pPr>
            <w:r w:rsidRPr="008A1774">
              <w:t>А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1774" w:rsidRPr="008A1774" w:rsidRDefault="008A1774">
            <w:r w:rsidRPr="008A1774">
              <w:t>т.р.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774" w:rsidRPr="008A1774" w:rsidRDefault="008A1774">
            <w:pPr>
              <w:jc w:val="center"/>
            </w:pPr>
            <w:r w:rsidRPr="008A1774">
              <w:t>Баланс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774" w:rsidRPr="008A1774" w:rsidRDefault="008A1774">
            <w:pPr>
              <w:jc w:val="center"/>
            </w:pPr>
            <w:r w:rsidRPr="008A1774">
              <w:t>П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774" w:rsidRPr="008A1774" w:rsidRDefault="008A1774">
            <w:r w:rsidRPr="008A1774">
              <w:t>т.р.</w:t>
            </w:r>
          </w:p>
        </w:tc>
      </w:tr>
      <w:tr w:rsidR="008A1774" w:rsidRPr="008A1774">
        <w:trPr>
          <w:trHeight w:val="600"/>
          <w:jc w:val="center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774" w:rsidRPr="008A1774" w:rsidRDefault="008A1774">
            <w:pPr>
              <w:jc w:val="center"/>
            </w:pPr>
            <w:r w:rsidRPr="008A1774">
              <w:t>Строки баланса</w:t>
            </w: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1774" w:rsidRPr="008A1774" w:rsidRDefault="008A1774"/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1774" w:rsidRPr="008A1774" w:rsidRDefault="008A1774"/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774" w:rsidRPr="008A1774" w:rsidRDefault="008A1774">
            <w:pPr>
              <w:jc w:val="center"/>
            </w:pPr>
            <w:r w:rsidRPr="008A1774">
              <w:t>Строки баланса</w:t>
            </w: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74" w:rsidRPr="008A1774" w:rsidRDefault="008A1774"/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74" w:rsidRPr="008A1774" w:rsidRDefault="008A1774"/>
        </w:tc>
      </w:tr>
      <w:tr w:rsidR="008A1774" w:rsidRPr="008A1774">
        <w:trPr>
          <w:trHeight w:val="678"/>
          <w:jc w:val="center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774" w:rsidRPr="008A1774" w:rsidRDefault="008A1774">
            <w:pPr>
              <w:jc w:val="center"/>
            </w:pPr>
            <w:r w:rsidRPr="008A1774">
              <w:t>250+260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774" w:rsidRPr="008A1774" w:rsidRDefault="008A1774">
            <w:pPr>
              <w:jc w:val="center"/>
            </w:pPr>
            <w:r w:rsidRPr="008A1774">
              <w:t>А1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774" w:rsidRPr="008A1774" w:rsidRDefault="008A1774">
            <w:pPr>
              <w:jc w:val="right"/>
            </w:pPr>
            <w:r w:rsidRPr="008A1774">
              <w:t>9029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774" w:rsidRPr="008A1774" w:rsidRDefault="009E321A">
            <w:pPr>
              <w:jc w:val="center"/>
            </w:pPr>
            <w:r>
              <w:t>620</w:t>
            </w:r>
            <w:r w:rsidR="008A1774" w:rsidRPr="008A1774">
              <w:t>+630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774" w:rsidRPr="008A1774" w:rsidRDefault="008A1774">
            <w:pPr>
              <w:jc w:val="center"/>
            </w:pPr>
            <w:r w:rsidRPr="008A1774">
              <w:t>П1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774" w:rsidRPr="008A1774" w:rsidRDefault="008A1774">
            <w:pPr>
              <w:jc w:val="right"/>
            </w:pPr>
            <w:r w:rsidRPr="008A1774">
              <w:t>26255</w:t>
            </w:r>
          </w:p>
        </w:tc>
      </w:tr>
      <w:tr w:rsidR="008A1774" w:rsidRPr="008A1774">
        <w:trPr>
          <w:trHeight w:val="662"/>
          <w:jc w:val="center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774" w:rsidRPr="008A1774" w:rsidRDefault="008A1774">
            <w:pPr>
              <w:jc w:val="center"/>
            </w:pPr>
            <w:r w:rsidRPr="008A1774">
              <w:t>240+270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774" w:rsidRPr="008A1774" w:rsidRDefault="008A1774">
            <w:pPr>
              <w:jc w:val="center"/>
            </w:pPr>
            <w:r w:rsidRPr="008A1774">
              <w:t>А2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774" w:rsidRPr="008A1774" w:rsidRDefault="008A1774">
            <w:pPr>
              <w:jc w:val="right"/>
            </w:pPr>
            <w:r w:rsidRPr="008A1774">
              <w:t>21659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774" w:rsidRPr="008A1774" w:rsidRDefault="008A1774">
            <w:pPr>
              <w:jc w:val="center"/>
            </w:pPr>
            <w:r w:rsidRPr="008A1774">
              <w:t>610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774" w:rsidRPr="008A1774" w:rsidRDefault="008A1774">
            <w:pPr>
              <w:jc w:val="center"/>
            </w:pPr>
            <w:r w:rsidRPr="008A1774">
              <w:t>П2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774" w:rsidRPr="008A1774" w:rsidRDefault="008A1774">
            <w:pPr>
              <w:jc w:val="right"/>
            </w:pPr>
            <w:r w:rsidRPr="008A1774">
              <w:t>0</w:t>
            </w:r>
          </w:p>
        </w:tc>
      </w:tr>
      <w:tr w:rsidR="008A1774" w:rsidRPr="008A1774">
        <w:trPr>
          <w:trHeight w:val="554"/>
          <w:jc w:val="center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774" w:rsidRPr="008A1774" w:rsidRDefault="008A1774">
            <w:pPr>
              <w:jc w:val="center"/>
            </w:pPr>
            <w:r w:rsidRPr="008A1774">
              <w:t>210-216+230+140+220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774" w:rsidRPr="008A1774" w:rsidRDefault="008A1774">
            <w:pPr>
              <w:jc w:val="center"/>
            </w:pPr>
            <w:r w:rsidRPr="008A1774">
              <w:t>А3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774" w:rsidRPr="008A1774" w:rsidRDefault="008A1774">
            <w:pPr>
              <w:jc w:val="right"/>
            </w:pPr>
            <w:r w:rsidRPr="008A1774">
              <w:t>9493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774" w:rsidRPr="008A1774" w:rsidRDefault="008A1774">
            <w:pPr>
              <w:jc w:val="center"/>
            </w:pPr>
            <w:r w:rsidRPr="008A1774">
              <w:t>640-216+590+650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774" w:rsidRPr="008A1774" w:rsidRDefault="008A1774">
            <w:pPr>
              <w:jc w:val="center"/>
            </w:pPr>
            <w:r w:rsidRPr="008A1774">
              <w:t>П3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774" w:rsidRPr="008A1774" w:rsidRDefault="008A1774">
            <w:pPr>
              <w:jc w:val="right"/>
            </w:pPr>
            <w:r w:rsidRPr="008A1774">
              <w:t>4000</w:t>
            </w:r>
          </w:p>
        </w:tc>
      </w:tr>
      <w:tr w:rsidR="008A1774" w:rsidRPr="008A1774">
        <w:trPr>
          <w:trHeight w:val="278"/>
          <w:jc w:val="center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774" w:rsidRPr="008A1774" w:rsidRDefault="008A1774">
            <w:pPr>
              <w:jc w:val="center"/>
            </w:pPr>
            <w:r w:rsidRPr="008A1774">
              <w:t>190-140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774" w:rsidRPr="008A1774" w:rsidRDefault="008A1774">
            <w:pPr>
              <w:jc w:val="center"/>
            </w:pPr>
            <w:r w:rsidRPr="008A1774">
              <w:t>А4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774" w:rsidRPr="008A1774" w:rsidRDefault="008A1774">
            <w:pPr>
              <w:jc w:val="right"/>
            </w:pPr>
            <w:r w:rsidRPr="008A1774">
              <w:t>15144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774" w:rsidRPr="008A1774" w:rsidRDefault="008A1774">
            <w:pPr>
              <w:jc w:val="center"/>
            </w:pPr>
            <w:r w:rsidRPr="008A1774">
              <w:t>490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774" w:rsidRPr="008A1774" w:rsidRDefault="008A1774">
            <w:pPr>
              <w:jc w:val="center"/>
            </w:pPr>
            <w:r w:rsidRPr="008A1774">
              <w:t>П4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774" w:rsidRPr="008A1774" w:rsidRDefault="008A1774">
            <w:pPr>
              <w:jc w:val="right"/>
            </w:pPr>
            <w:r w:rsidRPr="008A1774">
              <w:t>25070</w:t>
            </w:r>
          </w:p>
        </w:tc>
      </w:tr>
      <w:tr w:rsidR="008A1774" w:rsidRPr="008A1774">
        <w:trPr>
          <w:trHeight w:val="554"/>
          <w:jc w:val="center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774" w:rsidRPr="008A1774" w:rsidRDefault="008A1774">
            <w:pPr>
              <w:jc w:val="center"/>
            </w:pPr>
            <w:r w:rsidRPr="008A1774">
              <w:t>Стр. 300 на конец года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774" w:rsidRPr="008A1774" w:rsidRDefault="008A1774">
            <w:pPr>
              <w:jc w:val="center"/>
            </w:pPr>
            <w:r w:rsidRPr="008A1774">
              <w:t>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774" w:rsidRPr="008A1774" w:rsidRDefault="008A1774">
            <w:pPr>
              <w:jc w:val="right"/>
            </w:pPr>
            <w:r w:rsidRPr="008A1774">
              <w:t>55325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774" w:rsidRPr="008A1774" w:rsidRDefault="008A1774">
            <w:pPr>
              <w:jc w:val="center"/>
            </w:pPr>
            <w:r w:rsidRPr="008A1774">
              <w:t>Стр. 700 на конец года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774" w:rsidRPr="008A1774" w:rsidRDefault="008A1774">
            <w:pPr>
              <w:jc w:val="center"/>
            </w:pPr>
            <w:r w:rsidRPr="008A1774">
              <w:t>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774" w:rsidRPr="008A1774" w:rsidRDefault="008A1774">
            <w:pPr>
              <w:jc w:val="right"/>
            </w:pPr>
            <w:r w:rsidRPr="008A1774">
              <w:t>55325</w:t>
            </w:r>
          </w:p>
        </w:tc>
      </w:tr>
    </w:tbl>
    <w:p w:rsidR="002D3356" w:rsidRDefault="006F18B1" w:rsidP="002D3356">
      <w:pPr>
        <w:pStyle w:val="10"/>
        <w:ind w:firstLine="900"/>
        <w:jc w:val="both"/>
        <w:rPr>
          <w:b/>
          <w:szCs w:val="28"/>
        </w:rPr>
      </w:pPr>
      <w:r>
        <w:rPr>
          <w:szCs w:val="28"/>
        </w:rPr>
        <w:t>Сравнивая полученные значения с нормативами, получаем, что первое условие ликвидности баланса не выполняется, т.е. наиболее ликвидные активы не покрывают наиболее срочные обязательства (9029</w:t>
      </w:r>
      <w:r w:rsidRPr="006F18B1">
        <w:rPr>
          <w:szCs w:val="28"/>
        </w:rPr>
        <w:t>&lt;</w:t>
      </w:r>
      <w:r>
        <w:rPr>
          <w:szCs w:val="28"/>
        </w:rPr>
        <w:t xml:space="preserve">26255 тыс.руб.). Следовательно, в балансе неликвидны первая группа активов. Их покрытие </w:t>
      </w:r>
      <w:r w:rsidR="002D3356">
        <w:rPr>
          <w:szCs w:val="28"/>
        </w:rPr>
        <w:t xml:space="preserve">можно осуществить путем перетекания из второй группы </w:t>
      </w:r>
      <w:r w:rsidR="002D3356" w:rsidRPr="002D3356">
        <w:rPr>
          <w:b/>
          <w:szCs w:val="28"/>
        </w:rPr>
        <w:t>быстрореализуемые активы</w:t>
      </w:r>
      <w:r w:rsidR="002D3356">
        <w:rPr>
          <w:b/>
          <w:szCs w:val="28"/>
        </w:rPr>
        <w:t xml:space="preserve"> </w:t>
      </w:r>
      <w:r w:rsidR="002D3356">
        <w:rPr>
          <w:szCs w:val="28"/>
        </w:rPr>
        <w:t xml:space="preserve"> в первую - </w:t>
      </w:r>
      <w:r w:rsidR="002D3356">
        <w:rPr>
          <w:b/>
          <w:szCs w:val="28"/>
        </w:rPr>
        <w:t>н</w:t>
      </w:r>
      <w:r w:rsidR="002D3356" w:rsidRPr="002D3356">
        <w:rPr>
          <w:b/>
          <w:szCs w:val="28"/>
        </w:rPr>
        <w:t>аиболее ликвидные активы</w:t>
      </w:r>
      <w:r w:rsidR="002D3356">
        <w:rPr>
          <w:b/>
          <w:szCs w:val="28"/>
        </w:rPr>
        <w:t>.</w:t>
      </w:r>
    </w:p>
    <w:p w:rsidR="002D3356" w:rsidRDefault="002D3356" w:rsidP="002D3356">
      <w:pPr>
        <w:pStyle w:val="10"/>
        <w:ind w:firstLine="900"/>
        <w:jc w:val="right"/>
        <w:rPr>
          <w:szCs w:val="28"/>
        </w:rPr>
      </w:pPr>
      <w:r>
        <w:rPr>
          <w:szCs w:val="28"/>
        </w:rPr>
        <w:t>Таблица</w:t>
      </w:r>
      <w:r w:rsidR="00011F49">
        <w:rPr>
          <w:szCs w:val="28"/>
        </w:rPr>
        <w:t>14</w:t>
      </w:r>
    </w:p>
    <w:p w:rsidR="002D3356" w:rsidRDefault="002D3356" w:rsidP="002D3356">
      <w:pPr>
        <w:jc w:val="center"/>
        <w:rPr>
          <w:sz w:val="28"/>
          <w:szCs w:val="28"/>
        </w:rPr>
      </w:pPr>
      <w:r w:rsidRPr="003337AB">
        <w:rPr>
          <w:sz w:val="28"/>
          <w:szCs w:val="28"/>
        </w:rPr>
        <w:t>Группировка статей баланса для анализа ликвидности</w:t>
      </w:r>
      <w:r>
        <w:rPr>
          <w:sz w:val="28"/>
          <w:szCs w:val="28"/>
        </w:rPr>
        <w:t xml:space="preserve"> 2003 год</w:t>
      </w:r>
    </w:p>
    <w:tbl>
      <w:tblPr>
        <w:tblW w:w="9103" w:type="dxa"/>
        <w:jc w:val="center"/>
        <w:tblLook w:val="0000" w:firstRow="0" w:lastRow="0" w:firstColumn="0" w:lastColumn="0" w:noHBand="0" w:noVBand="0"/>
      </w:tblPr>
      <w:tblGrid>
        <w:gridCol w:w="3344"/>
        <w:gridCol w:w="645"/>
        <w:gridCol w:w="938"/>
        <w:gridCol w:w="2593"/>
        <w:gridCol w:w="645"/>
        <w:gridCol w:w="938"/>
      </w:tblGrid>
      <w:tr w:rsidR="002D3356" w:rsidRPr="002D3356">
        <w:trPr>
          <w:trHeight w:val="530"/>
          <w:jc w:val="center"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356" w:rsidRPr="002D3356" w:rsidRDefault="002D3356" w:rsidP="002D3356">
            <w:pPr>
              <w:ind w:firstLine="902"/>
              <w:jc w:val="center"/>
            </w:pPr>
            <w:r w:rsidRPr="002D3356">
              <w:t>Баланс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3356" w:rsidRPr="002D3356" w:rsidRDefault="002D3356">
            <w:pPr>
              <w:jc w:val="center"/>
            </w:pPr>
            <w:r w:rsidRPr="002D3356">
              <w:t>А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3356" w:rsidRPr="002D3356" w:rsidRDefault="002D3356">
            <w:r w:rsidRPr="002D3356">
              <w:t>т.р.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356" w:rsidRPr="002D3356" w:rsidRDefault="002D3356">
            <w:pPr>
              <w:jc w:val="center"/>
            </w:pPr>
            <w:r w:rsidRPr="002D3356">
              <w:t>Баланс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356" w:rsidRPr="002D3356" w:rsidRDefault="002D3356">
            <w:pPr>
              <w:jc w:val="center"/>
            </w:pPr>
            <w:r w:rsidRPr="002D3356">
              <w:t>П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356" w:rsidRPr="002D3356" w:rsidRDefault="002D3356">
            <w:r w:rsidRPr="002D3356">
              <w:t>т.р.</w:t>
            </w:r>
          </w:p>
        </w:tc>
      </w:tr>
      <w:tr w:rsidR="002D3356" w:rsidRPr="002D3356">
        <w:trPr>
          <w:trHeight w:val="574"/>
          <w:jc w:val="center"/>
        </w:trPr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356" w:rsidRPr="002D3356" w:rsidRDefault="002D3356">
            <w:pPr>
              <w:jc w:val="center"/>
            </w:pPr>
            <w:r w:rsidRPr="002D3356">
              <w:t>Строки баланса</w:t>
            </w: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356" w:rsidRPr="002D3356" w:rsidRDefault="002D3356"/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3356" w:rsidRPr="002D3356" w:rsidRDefault="002D3356"/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356" w:rsidRPr="002D3356" w:rsidRDefault="002D3356">
            <w:pPr>
              <w:jc w:val="center"/>
            </w:pPr>
            <w:r w:rsidRPr="002D3356">
              <w:t>Строки баланса</w:t>
            </w: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56" w:rsidRPr="002D3356" w:rsidRDefault="002D3356"/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56" w:rsidRPr="002D3356" w:rsidRDefault="002D3356"/>
        </w:tc>
      </w:tr>
      <w:tr w:rsidR="002D3356" w:rsidRPr="002D3356">
        <w:trPr>
          <w:trHeight w:val="648"/>
          <w:jc w:val="center"/>
        </w:trPr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356" w:rsidRPr="002D3356" w:rsidRDefault="002D3356">
            <w:pPr>
              <w:jc w:val="center"/>
            </w:pPr>
            <w:r w:rsidRPr="002D3356">
              <w:t>250+260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356" w:rsidRPr="002D3356" w:rsidRDefault="002D3356">
            <w:pPr>
              <w:jc w:val="center"/>
            </w:pPr>
            <w:r w:rsidRPr="002D3356">
              <w:t>А1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356" w:rsidRPr="002D3356" w:rsidRDefault="002D3356">
            <w:pPr>
              <w:jc w:val="right"/>
            </w:pPr>
            <w:r w:rsidRPr="002D3356">
              <w:t>9018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356" w:rsidRPr="002D3356" w:rsidRDefault="009E321A">
            <w:pPr>
              <w:jc w:val="center"/>
            </w:pPr>
            <w:r>
              <w:t>620</w:t>
            </w:r>
            <w:r w:rsidR="002D3356" w:rsidRPr="002D3356">
              <w:t>+630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356" w:rsidRPr="002D3356" w:rsidRDefault="002D3356">
            <w:pPr>
              <w:jc w:val="center"/>
            </w:pPr>
            <w:r w:rsidRPr="002D3356">
              <w:t>П1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356" w:rsidRPr="002D3356" w:rsidRDefault="002D3356">
            <w:pPr>
              <w:jc w:val="right"/>
            </w:pPr>
            <w:r w:rsidRPr="002D3356">
              <w:t>30678</w:t>
            </w:r>
          </w:p>
        </w:tc>
      </w:tr>
      <w:tr w:rsidR="002D3356" w:rsidRPr="002D3356">
        <w:trPr>
          <w:trHeight w:val="633"/>
          <w:jc w:val="center"/>
        </w:trPr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356" w:rsidRPr="002D3356" w:rsidRDefault="002D3356">
            <w:pPr>
              <w:jc w:val="center"/>
            </w:pPr>
            <w:r w:rsidRPr="002D3356">
              <w:t>240+270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356" w:rsidRPr="002D3356" w:rsidRDefault="002D3356">
            <w:pPr>
              <w:jc w:val="center"/>
            </w:pPr>
            <w:r w:rsidRPr="002D3356">
              <w:t>А2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356" w:rsidRPr="002D3356" w:rsidRDefault="002D3356">
            <w:pPr>
              <w:jc w:val="right"/>
            </w:pPr>
            <w:r w:rsidRPr="002D3356">
              <w:t>15643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356" w:rsidRPr="002D3356" w:rsidRDefault="002D3356">
            <w:pPr>
              <w:jc w:val="center"/>
            </w:pPr>
            <w:r w:rsidRPr="002D3356">
              <w:t>610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356" w:rsidRPr="002D3356" w:rsidRDefault="002D3356">
            <w:pPr>
              <w:jc w:val="center"/>
            </w:pPr>
            <w:r w:rsidRPr="002D3356">
              <w:t>П2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356" w:rsidRPr="002D3356" w:rsidRDefault="002D3356">
            <w:pPr>
              <w:jc w:val="right"/>
            </w:pPr>
            <w:r w:rsidRPr="002D3356">
              <w:t>600</w:t>
            </w:r>
          </w:p>
        </w:tc>
      </w:tr>
      <w:tr w:rsidR="002D3356" w:rsidRPr="002D3356">
        <w:trPr>
          <w:trHeight w:val="530"/>
          <w:jc w:val="center"/>
        </w:trPr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356" w:rsidRPr="002D3356" w:rsidRDefault="002D3356">
            <w:pPr>
              <w:jc w:val="center"/>
            </w:pPr>
            <w:r w:rsidRPr="002D3356">
              <w:t>210-216+230+140+220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356" w:rsidRPr="002D3356" w:rsidRDefault="002D3356">
            <w:pPr>
              <w:jc w:val="center"/>
            </w:pPr>
            <w:r w:rsidRPr="002D3356">
              <w:t>А3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356" w:rsidRPr="002D3356" w:rsidRDefault="002D3356">
            <w:pPr>
              <w:jc w:val="right"/>
            </w:pPr>
            <w:r w:rsidRPr="002D3356">
              <w:t>5907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356" w:rsidRPr="002D3356" w:rsidRDefault="002D3356">
            <w:pPr>
              <w:jc w:val="center"/>
            </w:pPr>
            <w:r w:rsidRPr="002D3356">
              <w:t>640-216+590+650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356" w:rsidRPr="002D3356" w:rsidRDefault="002D3356">
            <w:pPr>
              <w:jc w:val="center"/>
            </w:pPr>
            <w:r w:rsidRPr="002D3356">
              <w:t>П3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356" w:rsidRPr="002D3356" w:rsidRDefault="002D3356">
            <w:pPr>
              <w:jc w:val="right"/>
            </w:pPr>
            <w:r w:rsidRPr="002D3356">
              <w:t>14</w:t>
            </w:r>
          </w:p>
        </w:tc>
      </w:tr>
      <w:tr w:rsidR="002D3356" w:rsidRPr="002D3356">
        <w:trPr>
          <w:trHeight w:val="265"/>
          <w:jc w:val="center"/>
        </w:trPr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356" w:rsidRPr="002D3356" w:rsidRDefault="002D3356">
            <w:pPr>
              <w:jc w:val="center"/>
            </w:pPr>
            <w:r w:rsidRPr="002D3356">
              <w:t>190-140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356" w:rsidRPr="002D3356" w:rsidRDefault="002D3356">
            <w:pPr>
              <w:jc w:val="center"/>
            </w:pPr>
            <w:r w:rsidRPr="002D3356">
              <w:t>А4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356" w:rsidRPr="002D3356" w:rsidRDefault="002D3356">
            <w:pPr>
              <w:jc w:val="right"/>
            </w:pPr>
            <w:r w:rsidRPr="002D3356">
              <w:t>25798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356" w:rsidRPr="002D3356" w:rsidRDefault="002D3356">
            <w:pPr>
              <w:jc w:val="center"/>
            </w:pPr>
            <w:r w:rsidRPr="002D3356">
              <w:t>490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356" w:rsidRPr="002D3356" w:rsidRDefault="002D3356">
            <w:pPr>
              <w:jc w:val="center"/>
            </w:pPr>
            <w:r w:rsidRPr="002D3356">
              <w:t>П4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356" w:rsidRPr="002D3356" w:rsidRDefault="002D3356">
            <w:pPr>
              <w:jc w:val="right"/>
            </w:pPr>
            <w:r w:rsidRPr="002D3356">
              <w:t>25074</w:t>
            </w:r>
          </w:p>
        </w:tc>
      </w:tr>
      <w:tr w:rsidR="002D3356" w:rsidRPr="002D3356">
        <w:trPr>
          <w:trHeight w:val="530"/>
          <w:jc w:val="center"/>
        </w:trPr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356" w:rsidRPr="002D3356" w:rsidRDefault="002D3356">
            <w:pPr>
              <w:jc w:val="center"/>
            </w:pPr>
            <w:r w:rsidRPr="002D3356">
              <w:t>Стр. 300 на конец года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356" w:rsidRPr="002D3356" w:rsidRDefault="002D3356">
            <w:pPr>
              <w:jc w:val="center"/>
            </w:pPr>
            <w:r w:rsidRPr="002D3356">
              <w:t>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356" w:rsidRPr="002D3356" w:rsidRDefault="002D3356">
            <w:pPr>
              <w:jc w:val="right"/>
            </w:pPr>
            <w:r w:rsidRPr="002D3356">
              <w:t>56366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356" w:rsidRPr="002D3356" w:rsidRDefault="002D3356">
            <w:pPr>
              <w:jc w:val="center"/>
            </w:pPr>
            <w:r w:rsidRPr="002D3356">
              <w:t>Стр. 700 на конец года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356" w:rsidRPr="002D3356" w:rsidRDefault="002D3356">
            <w:pPr>
              <w:jc w:val="center"/>
            </w:pPr>
            <w:r w:rsidRPr="002D3356">
              <w:t>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356" w:rsidRPr="002D3356" w:rsidRDefault="002D3356">
            <w:pPr>
              <w:jc w:val="right"/>
            </w:pPr>
            <w:r w:rsidRPr="002D3356">
              <w:t>56366</w:t>
            </w:r>
          </w:p>
        </w:tc>
      </w:tr>
    </w:tbl>
    <w:p w:rsidR="002D3356" w:rsidRDefault="002D3356" w:rsidP="008A044B">
      <w:pPr>
        <w:pStyle w:val="10"/>
        <w:ind w:firstLine="900"/>
        <w:jc w:val="both"/>
        <w:rPr>
          <w:b/>
          <w:szCs w:val="28"/>
        </w:rPr>
      </w:pPr>
      <w:r>
        <w:rPr>
          <w:szCs w:val="28"/>
        </w:rPr>
        <w:t>Сравнивая полученные значения с нормативами, получаем, что первое условие ликвидности баланса не выполняется, т.е. наиболее ликвидные активы не покрывают наиболее срочные обязательства (9018</w:t>
      </w:r>
      <w:r w:rsidRPr="006F18B1">
        <w:rPr>
          <w:szCs w:val="28"/>
        </w:rPr>
        <w:t>&lt;</w:t>
      </w:r>
      <w:r>
        <w:rPr>
          <w:szCs w:val="28"/>
        </w:rPr>
        <w:t xml:space="preserve">30678 тыс.руб.). </w:t>
      </w:r>
      <w:r w:rsidR="008A044B">
        <w:rPr>
          <w:szCs w:val="28"/>
        </w:rPr>
        <w:t>Т</w:t>
      </w:r>
      <w:r>
        <w:rPr>
          <w:szCs w:val="28"/>
        </w:rPr>
        <w:t xml:space="preserve">акже не выполняется </w:t>
      </w:r>
      <w:r w:rsidR="008A044B">
        <w:rPr>
          <w:szCs w:val="28"/>
        </w:rPr>
        <w:t>четвертое условие</w:t>
      </w:r>
      <w:r>
        <w:rPr>
          <w:szCs w:val="28"/>
        </w:rPr>
        <w:t xml:space="preserve"> </w:t>
      </w:r>
      <w:r w:rsidR="008A044B">
        <w:rPr>
          <w:szCs w:val="28"/>
        </w:rPr>
        <w:t>(25798</w:t>
      </w:r>
      <w:r w:rsidR="008A044B" w:rsidRPr="008A044B">
        <w:rPr>
          <w:szCs w:val="28"/>
        </w:rPr>
        <w:t>&gt;</w:t>
      </w:r>
      <w:r w:rsidR="008A044B">
        <w:rPr>
          <w:szCs w:val="28"/>
        </w:rPr>
        <w:t xml:space="preserve">25074) </w:t>
      </w:r>
      <w:r>
        <w:rPr>
          <w:szCs w:val="28"/>
        </w:rPr>
        <w:t>Следовательно, в балансе неликвидны первая</w:t>
      </w:r>
      <w:r w:rsidR="008A044B">
        <w:rPr>
          <w:szCs w:val="28"/>
        </w:rPr>
        <w:t xml:space="preserve"> и четвертая группы</w:t>
      </w:r>
      <w:r>
        <w:rPr>
          <w:szCs w:val="28"/>
        </w:rPr>
        <w:t xml:space="preserve"> активов. Их покрытие можно осуществить путем перетекания из второй группы </w:t>
      </w:r>
      <w:r w:rsidRPr="002D3356">
        <w:rPr>
          <w:b/>
          <w:szCs w:val="28"/>
        </w:rPr>
        <w:t>быстрореализуемые активы</w:t>
      </w:r>
      <w:r>
        <w:rPr>
          <w:b/>
          <w:szCs w:val="28"/>
        </w:rPr>
        <w:t xml:space="preserve"> </w:t>
      </w:r>
      <w:r>
        <w:rPr>
          <w:szCs w:val="28"/>
        </w:rPr>
        <w:t xml:space="preserve"> в первую - </w:t>
      </w:r>
      <w:r>
        <w:rPr>
          <w:b/>
          <w:szCs w:val="28"/>
        </w:rPr>
        <w:t>н</w:t>
      </w:r>
      <w:r w:rsidRPr="002D3356">
        <w:rPr>
          <w:b/>
          <w:szCs w:val="28"/>
        </w:rPr>
        <w:t>аиболее ликвидные активы</w:t>
      </w:r>
      <w:r>
        <w:rPr>
          <w:b/>
          <w:szCs w:val="28"/>
        </w:rPr>
        <w:t>.</w:t>
      </w:r>
      <w:r w:rsidR="008A044B">
        <w:rPr>
          <w:b/>
          <w:szCs w:val="28"/>
        </w:rPr>
        <w:t xml:space="preserve"> </w:t>
      </w:r>
      <w:r w:rsidR="008A044B">
        <w:rPr>
          <w:szCs w:val="28"/>
        </w:rPr>
        <w:t xml:space="preserve">А также из третий группы -  </w:t>
      </w:r>
      <w:r w:rsidR="008A044B" w:rsidRPr="008A044B">
        <w:rPr>
          <w:b/>
          <w:szCs w:val="28"/>
        </w:rPr>
        <w:t>медленно реализующие активы</w:t>
      </w:r>
      <w:r w:rsidR="008A044B">
        <w:rPr>
          <w:szCs w:val="28"/>
        </w:rPr>
        <w:t xml:space="preserve"> в четвертую – </w:t>
      </w:r>
      <w:r w:rsidR="008A044B" w:rsidRPr="008A044B">
        <w:rPr>
          <w:b/>
          <w:szCs w:val="28"/>
        </w:rPr>
        <w:t>трудно реализующие активы.</w:t>
      </w:r>
    </w:p>
    <w:p w:rsidR="008A044B" w:rsidRPr="008A044B" w:rsidRDefault="008A044B" w:rsidP="008A044B">
      <w:pPr>
        <w:pStyle w:val="10"/>
        <w:ind w:firstLine="900"/>
        <w:jc w:val="right"/>
        <w:rPr>
          <w:szCs w:val="28"/>
        </w:rPr>
      </w:pPr>
      <w:r w:rsidRPr="008A044B">
        <w:rPr>
          <w:szCs w:val="28"/>
        </w:rPr>
        <w:t>Таблица</w:t>
      </w:r>
      <w:r w:rsidR="00011F49">
        <w:rPr>
          <w:szCs w:val="28"/>
        </w:rPr>
        <w:t xml:space="preserve"> 15</w:t>
      </w:r>
    </w:p>
    <w:p w:rsidR="008A044B" w:rsidRDefault="008A044B" w:rsidP="008A044B">
      <w:pPr>
        <w:jc w:val="center"/>
        <w:rPr>
          <w:sz w:val="28"/>
          <w:szCs w:val="28"/>
        </w:rPr>
      </w:pPr>
      <w:r w:rsidRPr="003337AB">
        <w:rPr>
          <w:sz w:val="28"/>
          <w:szCs w:val="28"/>
        </w:rPr>
        <w:t>Группировка статей баланса для анализа ликвидности</w:t>
      </w:r>
      <w:r>
        <w:rPr>
          <w:sz w:val="28"/>
          <w:szCs w:val="28"/>
        </w:rPr>
        <w:t xml:space="preserve"> 200</w:t>
      </w:r>
      <w:r w:rsidR="008F0419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tbl>
      <w:tblPr>
        <w:tblW w:w="9212" w:type="dxa"/>
        <w:jc w:val="center"/>
        <w:tblLook w:val="0000" w:firstRow="0" w:lastRow="0" w:firstColumn="0" w:lastColumn="0" w:noHBand="0" w:noVBand="0"/>
      </w:tblPr>
      <w:tblGrid>
        <w:gridCol w:w="3261"/>
        <w:gridCol w:w="837"/>
        <w:gridCol w:w="938"/>
        <w:gridCol w:w="2593"/>
        <w:gridCol w:w="645"/>
        <w:gridCol w:w="938"/>
      </w:tblGrid>
      <w:tr w:rsidR="008A044B" w:rsidRPr="008A044B">
        <w:trPr>
          <w:trHeight w:val="5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4B" w:rsidRPr="008A044B" w:rsidRDefault="008A044B">
            <w:pPr>
              <w:jc w:val="center"/>
            </w:pPr>
            <w:r w:rsidRPr="008A044B">
              <w:t>Баланс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044B" w:rsidRPr="008A044B" w:rsidRDefault="008A044B">
            <w:pPr>
              <w:jc w:val="center"/>
            </w:pPr>
            <w:r w:rsidRPr="008A044B">
              <w:t>А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044B" w:rsidRPr="008A044B" w:rsidRDefault="008A044B">
            <w:r w:rsidRPr="008A044B">
              <w:t>т.р.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4B" w:rsidRPr="008A044B" w:rsidRDefault="008A044B">
            <w:pPr>
              <w:jc w:val="center"/>
            </w:pPr>
            <w:r w:rsidRPr="008A044B">
              <w:t>Баланс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4B" w:rsidRPr="008A044B" w:rsidRDefault="008A044B">
            <w:pPr>
              <w:jc w:val="center"/>
            </w:pPr>
            <w:r w:rsidRPr="008A044B">
              <w:t>П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4B" w:rsidRPr="008A044B" w:rsidRDefault="008A044B">
            <w:r w:rsidRPr="008A044B">
              <w:t>т.р.</w:t>
            </w:r>
          </w:p>
        </w:tc>
      </w:tr>
      <w:tr w:rsidR="008A044B" w:rsidRPr="008A044B">
        <w:trPr>
          <w:trHeight w:val="607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4B" w:rsidRPr="008A044B" w:rsidRDefault="008A044B">
            <w:pPr>
              <w:jc w:val="center"/>
            </w:pPr>
            <w:r w:rsidRPr="008A044B">
              <w:t>Строки баланса</w:t>
            </w: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044B" w:rsidRPr="008A044B" w:rsidRDefault="008A044B"/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044B" w:rsidRPr="008A044B" w:rsidRDefault="008A044B"/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4B" w:rsidRPr="008A044B" w:rsidRDefault="008A044B">
            <w:pPr>
              <w:jc w:val="center"/>
            </w:pPr>
            <w:r w:rsidRPr="008A044B">
              <w:t>Строки баланса</w:t>
            </w: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4B" w:rsidRPr="008A044B" w:rsidRDefault="008A044B"/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4B" w:rsidRPr="008A044B" w:rsidRDefault="008A044B"/>
        </w:tc>
      </w:tr>
      <w:tr w:rsidR="008A044B" w:rsidRPr="008A044B">
        <w:trPr>
          <w:trHeight w:val="686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4B" w:rsidRPr="008A044B" w:rsidRDefault="008A044B">
            <w:pPr>
              <w:jc w:val="center"/>
            </w:pPr>
            <w:r w:rsidRPr="008A044B">
              <w:t>250+260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4B" w:rsidRPr="008A044B" w:rsidRDefault="008A044B">
            <w:pPr>
              <w:jc w:val="center"/>
            </w:pPr>
            <w:r w:rsidRPr="008A044B">
              <w:t>А1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4B" w:rsidRPr="008A044B" w:rsidRDefault="008A044B">
            <w:pPr>
              <w:jc w:val="right"/>
            </w:pPr>
            <w:r w:rsidRPr="008A044B">
              <w:t>19886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4B" w:rsidRPr="008A044B" w:rsidRDefault="009E321A">
            <w:pPr>
              <w:jc w:val="center"/>
            </w:pPr>
            <w:r>
              <w:t>620</w:t>
            </w:r>
            <w:r w:rsidR="008A044B" w:rsidRPr="008A044B">
              <w:t>+630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4B" w:rsidRPr="008A044B" w:rsidRDefault="008A044B">
            <w:pPr>
              <w:jc w:val="center"/>
            </w:pPr>
            <w:r w:rsidRPr="008A044B">
              <w:t>П1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4B" w:rsidRPr="008A044B" w:rsidRDefault="008A044B">
            <w:pPr>
              <w:jc w:val="right"/>
            </w:pPr>
            <w:r w:rsidRPr="008A044B">
              <w:t>32323</w:t>
            </w:r>
          </w:p>
        </w:tc>
      </w:tr>
      <w:tr w:rsidR="008A044B" w:rsidRPr="008A044B">
        <w:trPr>
          <w:trHeight w:val="67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4B" w:rsidRPr="008A044B" w:rsidRDefault="008A044B">
            <w:pPr>
              <w:jc w:val="center"/>
            </w:pPr>
            <w:r w:rsidRPr="008A044B">
              <w:t>240+270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4B" w:rsidRPr="008A044B" w:rsidRDefault="008A044B">
            <w:pPr>
              <w:jc w:val="center"/>
            </w:pPr>
            <w:r w:rsidRPr="008A044B">
              <w:t>А2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4B" w:rsidRPr="008A044B" w:rsidRDefault="008A044B">
            <w:pPr>
              <w:jc w:val="right"/>
            </w:pPr>
            <w:r w:rsidRPr="008A044B">
              <w:t>18477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4B" w:rsidRPr="008A044B" w:rsidRDefault="008A044B">
            <w:pPr>
              <w:jc w:val="center"/>
            </w:pPr>
            <w:r w:rsidRPr="008A044B">
              <w:t>610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4B" w:rsidRPr="008A044B" w:rsidRDefault="008A044B">
            <w:pPr>
              <w:jc w:val="center"/>
            </w:pPr>
            <w:r w:rsidRPr="008A044B">
              <w:t>П2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4B" w:rsidRPr="008A044B" w:rsidRDefault="008A044B">
            <w:pPr>
              <w:jc w:val="right"/>
            </w:pPr>
            <w:r w:rsidRPr="008A044B">
              <w:t>0</w:t>
            </w:r>
          </w:p>
        </w:tc>
      </w:tr>
      <w:tr w:rsidR="008A044B" w:rsidRPr="008A044B">
        <w:trPr>
          <w:trHeight w:val="5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4B" w:rsidRPr="008A044B" w:rsidRDefault="008A044B">
            <w:pPr>
              <w:jc w:val="center"/>
            </w:pPr>
            <w:r w:rsidRPr="008A044B">
              <w:t>210-216+230+140</w:t>
            </w:r>
            <w:r w:rsidR="009E321A">
              <w:t>+220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4B" w:rsidRPr="008A044B" w:rsidRDefault="008A044B">
            <w:pPr>
              <w:jc w:val="center"/>
            </w:pPr>
            <w:r w:rsidRPr="008A044B">
              <w:t>А3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4B" w:rsidRPr="008A044B" w:rsidRDefault="008A044B">
            <w:pPr>
              <w:jc w:val="right"/>
            </w:pPr>
            <w:r w:rsidRPr="008A044B">
              <w:t>11360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4B" w:rsidRPr="008A044B" w:rsidRDefault="008A044B">
            <w:pPr>
              <w:jc w:val="center"/>
            </w:pPr>
            <w:r w:rsidRPr="008A044B">
              <w:t>640-216+590+650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4B" w:rsidRPr="008A044B" w:rsidRDefault="008A044B">
            <w:pPr>
              <w:jc w:val="center"/>
            </w:pPr>
            <w:r w:rsidRPr="008A044B">
              <w:t>П3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4B" w:rsidRPr="008A044B" w:rsidRDefault="008A044B">
            <w:pPr>
              <w:jc w:val="right"/>
            </w:pPr>
            <w:r w:rsidRPr="008A044B">
              <w:t>0</w:t>
            </w:r>
          </w:p>
        </w:tc>
      </w:tr>
      <w:tr w:rsidR="008A044B" w:rsidRPr="008A044B">
        <w:trPr>
          <w:trHeight w:val="28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4B" w:rsidRPr="008A044B" w:rsidRDefault="008A044B">
            <w:pPr>
              <w:jc w:val="center"/>
            </w:pPr>
            <w:r w:rsidRPr="008A044B">
              <w:t>190-140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4B" w:rsidRPr="008A044B" w:rsidRDefault="008A044B">
            <w:pPr>
              <w:jc w:val="center"/>
            </w:pPr>
            <w:r w:rsidRPr="008A044B">
              <w:t>А4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4B" w:rsidRPr="008A044B" w:rsidRDefault="008A044B">
            <w:pPr>
              <w:jc w:val="right"/>
            </w:pPr>
            <w:r w:rsidRPr="008A044B">
              <w:t>7677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4B" w:rsidRPr="008A044B" w:rsidRDefault="008A044B">
            <w:pPr>
              <w:jc w:val="center"/>
            </w:pPr>
            <w:r w:rsidRPr="008A044B">
              <w:t>490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4B" w:rsidRPr="008A044B" w:rsidRDefault="008A044B">
            <w:pPr>
              <w:jc w:val="center"/>
            </w:pPr>
            <w:r w:rsidRPr="008A044B">
              <w:t>П4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4B" w:rsidRPr="008A044B" w:rsidRDefault="008A044B">
            <w:pPr>
              <w:jc w:val="right"/>
            </w:pPr>
            <w:r w:rsidRPr="008A044B">
              <w:t>25077</w:t>
            </w:r>
          </w:p>
        </w:tc>
      </w:tr>
      <w:tr w:rsidR="008A044B" w:rsidRPr="008A044B">
        <w:trPr>
          <w:trHeight w:val="560"/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4B" w:rsidRPr="008A044B" w:rsidRDefault="008A044B">
            <w:pPr>
              <w:jc w:val="center"/>
            </w:pPr>
            <w:r w:rsidRPr="008A044B">
              <w:t>Стр. 300 на конец года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4B" w:rsidRPr="008A044B" w:rsidRDefault="008A044B">
            <w:pPr>
              <w:jc w:val="center"/>
            </w:pPr>
            <w:r w:rsidRPr="008A044B">
              <w:t>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4B" w:rsidRPr="008A044B" w:rsidRDefault="008A044B">
            <w:pPr>
              <w:jc w:val="right"/>
            </w:pPr>
            <w:r w:rsidRPr="008A044B">
              <w:t>57400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4B" w:rsidRPr="008A044B" w:rsidRDefault="008A044B">
            <w:pPr>
              <w:jc w:val="center"/>
            </w:pPr>
            <w:r w:rsidRPr="008A044B">
              <w:t>Стр. 700 на конец года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4B" w:rsidRPr="008A044B" w:rsidRDefault="008A044B">
            <w:pPr>
              <w:jc w:val="center"/>
            </w:pPr>
            <w:r w:rsidRPr="008A044B">
              <w:t>Х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4B" w:rsidRPr="008A044B" w:rsidRDefault="008A044B">
            <w:pPr>
              <w:jc w:val="right"/>
            </w:pPr>
            <w:r w:rsidRPr="008A044B">
              <w:t>57400</w:t>
            </w:r>
          </w:p>
        </w:tc>
      </w:tr>
    </w:tbl>
    <w:p w:rsidR="008A044B" w:rsidRDefault="008A044B" w:rsidP="008A044B">
      <w:pPr>
        <w:pStyle w:val="10"/>
        <w:ind w:firstLine="900"/>
        <w:jc w:val="both"/>
        <w:rPr>
          <w:b/>
          <w:szCs w:val="28"/>
        </w:rPr>
      </w:pPr>
      <w:r>
        <w:rPr>
          <w:szCs w:val="28"/>
        </w:rPr>
        <w:t>Сравнивая полученные значения с нормативами, получаем, что первое условие ликвидности баланса не выполняется, т.е. наиболее ликвидные активы не покрывают наиболее срочные обязательства (19886</w:t>
      </w:r>
      <w:r w:rsidRPr="006F18B1">
        <w:rPr>
          <w:szCs w:val="28"/>
        </w:rPr>
        <w:t>&lt;</w:t>
      </w:r>
      <w:r>
        <w:rPr>
          <w:szCs w:val="28"/>
        </w:rPr>
        <w:t xml:space="preserve">32323 тыс.руб.). Следовательно, в балансе неликвидны первая группа активов. Их покрытие можно осуществить путем перетекания из второй группы </w:t>
      </w:r>
      <w:r w:rsidRPr="002D3356">
        <w:rPr>
          <w:b/>
          <w:szCs w:val="28"/>
        </w:rPr>
        <w:t>быстрореализуемые активы</w:t>
      </w:r>
      <w:r>
        <w:rPr>
          <w:b/>
          <w:szCs w:val="28"/>
        </w:rPr>
        <w:t xml:space="preserve"> </w:t>
      </w:r>
      <w:r>
        <w:rPr>
          <w:szCs w:val="28"/>
        </w:rPr>
        <w:t xml:space="preserve"> в первую - </w:t>
      </w:r>
      <w:r>
        <w:rPr>
          <w:b/>
          <w:szCs w:val="28"/>
        </w:rPr>
        <w:t>н</w:t>
      </w:r>
      <w:r w:rsidRPr="002D3356">
        <w:rPr>
          <w:b/>
          <w:szCs w:val="28"/>
        </w:rPr>
        <w:t>аиболее ликвидные активы</w:t>
      </w:r>
      <w:r>
        <w:rPr>
          <w:b/>
          <w:szCs w:val="28"/>
        </w:rPr>
        <w:t>.</w:t>
      </w:r>
    </w:p>
    <w:p w:rsidR="008F0419" w:rsidRDefault="008F0419" w:rsidP="008F0419">
      <w:pPr>
        <w:pStyle w:val="10"/>
        <w:ind w:firstLine="900"/>
        <w:jc w:val="right"/>
        <w:rPr>
          <w:szCs w:val="28"/>
        </w:rPr>
      </w:pPr>
      <w:r>
        <w:rPr>
          <w:szCs w:val="28"/>
        </w:rPr>
        <w:t xml:space="preserve">Таблица </w:t>
      </w:r>
      <w:r w:rsidR="00011F49">
        <w:rPr>
          <w:szCs w:val="28"/>
        </w:rPr>
        <w:t>16</w:t>
      </w:r>
    </w:p>
    <w:p w:rsidR="008F0419" w:rsidRPr="008F0419" w:rsidRDefault="008F0419" w:rsidP="008F0419">
      <w:pPr>
        <w:jc w:val="center"/>
        <w:rPr>
          <w:sz w:val="28"/>
          <w:szCs w:val="28"/>
        </w:rPr>
      </w:pPr>
      <w:r w:rsidRPr="008F0419">
        <w:rPr>
          <w:sz w:val="28"/>
          <w:szCs w:val="28"/>
        </w:rPr>
        <w:t>Группировка статей баланса для анализа ликвидности 2004 год</w:t>
      </w:r>
    </w:p>
    <w:tbl>
      <w:tblPr>
        <w:tblW w:w="9221" w:type="dxa"/>
        <w:jc w:val="center"/>
        <w:tblLook w:val="0000" w:firstRow="0" w:lastRow="0" w:firstColumn="0" w:lastColumn="0" w:noHBand="0" w:noVBand="0"/>
      </w:tblPr>
      <w:tblGrid>
        <w:gridCol w:w="3620"/>
        <w:gridCol w:w="627"/>
        <w:gridCol w:w="912"/>
        <w:gridCol w:w="2523"/>
        <w:gridCol w:w="627"/>
        <w:gridCol w:w="912"/>
      </w:tblGrid>
      <w:tr w:rsidR="008F0419" w:rsidRPr="008F0419">
        <w:trPr>
          <w:trHeight w:val="571"/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4B" w:rsidRPr="008F0419" w:rsidRDefault="008A044B">
            <w:pPr>
              <w:jc w:val="center"/>
            </w:pPr>
            <w:r w:rsidRPr="008F0419">
              <w:t>Баланс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044B" w:rsidRPr="008F0419" w:rsidRDefault="008A044B">
            <w:pPr>
              <w:jc w:val="center"/>
            </w:pPr>
            <w:r w:rsidRPr="008F0419">
              <w:t>А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A044B" w:rsidRPr="008F0419" w:rsidRDefault="008A044B">
            <w:r w:rsidRPr="008F0419">
              <w:t>т.р.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4B" w:rsidRPr="008F0419" w:rsidRDefault="008A044B">
            <w:pPr>
              <w:jc w:val="center"/>
            </w:pPr>
            <w:r w:rsidRPr="008F0419">
              <w:t>Баланс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4B" w:rsidRPr="008F0419" w:rsidRDefault="008A044B">
            <w:pPr>
              <w:jc w:val="center"/>
            </w:pPr>
            <w:r w:rsidRPr="008F0419">
              <w:t>П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4B" w:rsidRPr="008F0419" w:rsidRDefault="008A044B">
            <w:r w:rsidRPr="008F0419">
              <w:t>т.р.</w:t>
            </w:r>
          </w:p>
        </w:tc>
      </w:tr>
      <w:tr w:rsidR="008F0419" w:rsidRPr="008F0419">
        <w:trPr>
          <w:trHeight w:val="619"/>
          <w:jc w:val="center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4B" w:rsidRPr="008F0419" w:rsidRDefault="008A044B">
            <w:pPr>
              <w:jc w:val="center"/>
            </w:pPr>
            <w:r w:rsidRPr="008F0419">
              <w:t>Строки баланса</w:t>
            </w: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044B" w:rsidRPr="008F0419" w:rsidRDefault="008A044B"/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044B" w:rsidRPr="008F0419" w:rsidRDefault="008A044B"/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4B" w:rsidRPr="008F0419" w:rsidRDefault="008A044B">
            <w:pPr>
              <w:jc w:val="center"/>
            </w:pPr>
            <w:r w:rsidRPr="008F0419">
              <w:t>Строки баланса</w:t>
            </w: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4B" w:rsidRPr="008F0419" w:rsidRDefault="008A044B"/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4B" w:rsidRPr="008F0419" w:rsidRDefault="008A044B"/>
        </w:tc>
      </w:tr>
      <w:tr w:rsidR="008F0419" w:rsidRPr="008F0419">
        <w:trPr>
          <w:trHeight w:val="698"/>
          <w:jc w:val="center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4B" w:rsidRPr="008F0419" w:rsidRDefault="008A044B">
            <w:pPr>
              <w:jc w:val="center"/>
            </w:pPr>
            <w:r w:rsidRPr="008F0419">
              <w:t>250+260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4B" w:rsidRPr="008F0419" w:rsidRDefault="008A044B">
            <w:pPr>
              <w:jc w:val="center"/>
            </w:pPr>
            <w:r w:rsidRPr="008F0419">
              <w:t>А1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4B" w:rsidRPr="008F0419" w:rsidRDefault="008A044B">
            <w:pPr>
              <w:jc w:val="right"/>
            </w:pPr>
            <w:r w:rsidRPr="008F0419">
              <w:t>19984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4B" w:rsidRPr="008F0419" w:rsidRDefault="008A044B">
            <w:pPr>
              <w:jc w:val="center"/>
            </w:pPr>
            <w:r w:rsidRPr="008F0419">
              <w:t>620+630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4B" w:rsidRPr="008F0419" w:rsidRDefault="008A044B">
            <w:pPr>
              <w:jc w:val="center"/>
            </w:pPr>
            <w:r w:rsidRPr="008F0419">
              <w:t>П1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4B" w:rsidRPr="008F0419" w:rsidRDefault="008A044B">
            <w:pPr>
              <w:jc w:val="right"/>
            </w:pPr>
            <w:r w:rsidRPr="008F0419">
              <w:t>28892</w:t>
            </w:r>
          </w:p>
        </w:tc>
      </w:tr>
      <w:tr w:rsidR="008F0419" w:rsidRPr="008F0419">
        <w:trPr>
          <w:trHeight w:val="682"/>
          <w:jc w:val="center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4B" w:rsidRPr="008F0419" w:rsidRDefault="008A044B">
            <w:pPr>
              <w:jc w:val="center"/>
            </w:pPr>
            <w:r w:rsidRPr="008F0419">
              <w:t>240+270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4B" w:rsidRPr="008F0419" w:rsidRDefault="008A044B">
            <w:pPr>
              <w:jc w:val="center"/>
            </w:pPr>
            <w:r w:rsidRPr="008F0419">
              <w:t>А2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4B" w:rsidRPr="008F0419" w:rsidRDefault="008A044B">
            <w:pPr>
              <w:jc w:val="right"/>
            </w:pPr>
            <w:r w:rsidRPr="008F0419">
              <w:t>14974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4B" w:rsidRPr="008F0419" w:rsidRDefault="008A044B">
            <w:pPr>
              <w:jc w:val="center"/>
            </w:pPr>
            <w:r w:rsidRPr="008F0419">
              <w:t>610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4B" w:rsidRPr="008F0419" w:rsidRDefault="008A044B">
            <w:pPr>
              <w:jc w:val="center"/>
            </w:pPr>
            <w:r w:rsidRPr="008F0419">
              <w:t>П2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4B" w:rsidRPr="008F0419" w:rsidRDefault="008A044B">
            <w:pPr>
              <w:jc w:val="right"/>
            </w:pPr>
            <w:r w:rsidRPr="008F0419">
              <w:t>0</w:t>
            </w:r>
          </w:p>
        </w:tc>
      </w:tr>
      <w:tr w:rsidR="008F0419" w:rsidRPr="008F0419">
        <w:trPr>
          <w:trHeight w:val="571"/>
          <w:jc w:val="center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4B" w:rsidRPr="008F0419" w:rsidRDefault="008A044B">
            <w:pPr>
              <w:jc w:val="center"/>
            </w:pPr>
            <w:r w:rsidRPr="008F0419">
              <w:t>210-216+230+140+220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4B" w:rsidRPr="008F0419" w:rsidRDefault="008A044B">
            <w:pPr>
              <w:jc w:val="center"/>
            </w:pPr>
            <w:r w:rsidRPr="008F0419">
              <w:t>А3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4B" w:rsidRPr="008F0419" w:rsidRDefault="008A044B">
            <w:pPr>
              <w:jc w:val="right"/>
            </w:pPr>
            <w:r w:rsidRPr="008F0419">
              <w:t>11398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4B" w:rsidRPr="008F0419" w:rsidRDefault="008A044B">
            <w:pPr>
              <w:jc w:val="center"/>
            </w:pPr>
            <w:r w:rsidRPr="008F0419">
              <w:t>640-216+590+650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4B" w:rsidRPr="008F0419" w:rsidRDefault="008A044B">
            <w:pPr>
              <w:jc w:val="center"/>
            </w:pPr>
            <w:r w:rsidRPr="008F0419">
              <w:t>П3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4B" w:rsidRPr="008F0419" w:rsidRDefault="008A044B">
            <w:pPr>
              <w:jc w:val="right"/>
            </w:pPr>
            <w:r w:rsidRPr="008F0419">
              <w:t>0</w:t>
            </w:r>
          </w:p>
        </w:tc>
      </w:tr>
      <w:tr w:rsidR="008F0419" w:rsidRPr="008F0419">
        <w:trPr>
          <w:trHeight w:val="286"/>
          <w:jc w:val="center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4B" w:rsidRPr="008F0419" w:rsidRDefault="008A044B">
            <w:pPr>
              <w:jc w:val="center"/>
            </w:pPr>
            <w:r w:rsidRPr="008F0419">
              <w:t>190-140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4B" w:rsidRPr="008F0419" w:rsidRDefault="008A044B">
            <w:pPr>
              <w:jc w:val="center"/>
            </w:pPr>
            <w:r w:rsidRPr="008F0419">
              <w:t>А4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4B" w:rsidRPr="008F0419" w:rsidRDefault="008A044B">
            <w:pPr>
              <w:jc w:val="right"/>
            </w:pPr>
            <w:r w:rsidRPr="008F0419">
              <w:t>7614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4B" w:rsidRPr="008F0419" w:rsidRDefault="008A044B">
            <w:pPr>
              <w:jc w:val="center"/>
            </w:pPr>
            <w:r w:rsidRPr="008F0419">
              <w:t>490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4B" w:rsidRPr="008F0419" w:rsidRDefault="008A044B">
            <w:pPr>
              <w:jc w:val="center"/>
            </w:pPr>
            <w:r w:rsidRPr="008F0419">
              <w:t>П4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4B" w:rsidRPr="008F0419" w:rsidRDefault="008A044B">
            <w:pPr>
              <w:jc w:val="right"/>
            </w:pPr>
            <w:r w:rsidRPr="008F0419">
              <w:t>25078</w:t>
            </w:r>
          </w:p>
        </w:tc>
      </w:tr>
      <w:tr w:rsidR="008F0419" w:rsidRPr="008F0419">
        <w:trPr>
          <w:trHeight w:val="571"/>
          <w:jc w:val="center"/>
        </w:trPr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4B" w:rsidRPr="008F0419" w:rsidRDefault="008A044B">
            <w:pPr>
              <w:jc w:val="center"/>
            </w:pPr>
            <w:r w:rsidRPr="008F0419">
              <w:t>Стр. 300 на конец года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4B" w:rsidRPr="008F0419" w:rsidRDefault="008A044B">
            <w:pPr>
              <w:jc w:val="center"/>
            </w:pPr>
            <w:r w:rsidRPr="008F0419">
              <w:t>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4B" w:rsidRPr="008F0419" w:rsidRDefault="008A044B">
            <w:pPr>
              <w:jc w:val="right"/>
            </w:pPr>
            <w:r w:rsidRPr="008F0419">
              <w:t>53970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4B" w:rsidRPr="008F0419" w:rsidRDefault="008A044B">
            <w:pPr>
              <w:jc w:val="center"/>
            </w:pPr>
            <w:r w:rsidRPr="008F0419">
              <w:t>Стр. 700 на конец года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4B" w:rsidRPr="008F0419" w:rsidRDefault="008A044B">
            <w:pPr>
              <w:jc w:val="center"/>
            </w:pPr>
            <w:r w:rsidRPr="008F0419">
              <w:t>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44B" w:rsidRPr="008F0419" w:rsidRDefault="008A044B">
            <w:pPr>
              <w:jc w:val="right"/>
            </w:pPr>
            <w:r w:rsidRPr="008F0419">
              <w:t>53970</w:t>
            </w:r>
          </w:p>
        </w:tc>
      </w:tr>
    </w:tbl>
    <w:p w:rsidR="008F0419" w:rsidRDefault="008F0419" w:rsidP="008F0419">
      <w:pPr>
        <w:pStyle w:val="10"/>
        <w:ind w:firstLine="1080"/>
        <w:jc w:val="both"/>
        <w:rPr>
          <w:b/>
          <w:szCs w:val="28"/>
        </w:rPr>
      </w:pPr>
      <w:r>
        <w:rPr>
          <w:szCs w:val="28"/>
        </w:rPr>
        <w:t>Сравнивая полученные значения с нормативами, получаем, что первое условие ликвидности баланса не выполняется, т.е. наиболее ликвидные активы не покрывают наиболее срочные обязательства (19984</w:t>
      </w:r>
      <w:r w:rsidRPr="006F18B1">
        <w:rPr>
          <w:szCs w:val="28"/>
        </w:rPr>
        <w:t>&lt;</w:t>
      </w:r>
      <w:r>
        <w:rPr>
          <w:szCs w:val="28"/>
        </w:rPr>
        <w:t xml:space="preserve">28891 тыс.руб.). Следовательно, в балансе неликвидны первая группа активов. Их покрытие можно осуществить путем перетекания из второй группы </w:t>
      </w:r>
      <w:r w:rsidRPr="002D3356">
        <w:rPr>
          <w:b/>
          <w:szCs w:val="28"/>
        </w:rPr>
        <w:t>быстрореализуемые активы</w:t>
      </w:r>
      <w:r>
        <w:rPr>
          <w:b/>
          <w:szCs w:val="28"/>
        </w:rPr>
        <w:t xml:space="preserve"> </w:t>
      </w:r>
      <w:r>
        <w:rPr>
          <w:szCs w:val="28"/>
        </w:rPr>
        <w:t xml:space="preserve"> в первую - </w:t>
      </w:r>
      <w:r>
        <w:rPr>
          <w:b/>
          <w:szCs w:val="28"/>
        </w:rPr>
        <w:t>н</w:t>
      </w:r>
      <w:r w:rsidRPr="002D3356">
        <w:rPr>
          <w:b/>
          <w:szCs w:val="28"/>
        </w:rPr>
        <w:t>аиболее ликвидные активы</w:t>
      </w:r>
      <w:r>
        <w:rPr>
          <w:b/>
          <w:szCs w:val="28"/>
        </w:rPr>
        <w:t>.</w:t>
      </w:r>
    </w:p>
    <w:p w:rsidR="002D3356" w:rsidRDefault="009E321A" w:rsidP="002D3356">
      <w:pPr>
        <w:pStyle w:val="10"/>
        <w:ind w:firstLine="720"/>
        <w:jc w:val="both"/>
        <w:rPr>
          <w:szCs w:val="28"/>
        </w:rPr>
      </w:pPr>
      <w:r>
        <w:rPr>
          <w:szCs w:val="28"/>
        </w:rPr>
        <w:t xml:space="preserve">Таким образом, оценка ликвидности баланса за исследуемый период показала, что баланс на </w:t>
      </w:r>
      <w:r>
        <w:rPr>
          <w:bCs/>
          <w:szCs w:val="28"/>
        </w:rPr>
        <w:t xml:space="preserve">ОАО </w:t>
      </w:r>
      <w:r w:rsidRPr="00366E9F">
        <w:rPr>
          <w:szCs w:val="28"/>
        </w:rPr>
        <w:t>“</w:t>
      </w:r>
      <w:r w:rsidR="007F595D">
        <w:rPr>
          <w:szCs w:val="28"/>
        </w:rPr>
        <w:t>УФАКРАН</w:t>
      </w:r>
      <w:r w:rsidRPr="00366E9F">
        <w:rPr>
          <w:szCs w:val="28"/>
        </w:rPr>
        <w:t>”</w:t>
      </w:r>
      <w:r>
        <w:rPr>
          <w:szCs w:val="28"/>
        </w:rPr>
        <w:t xml:space="preserve"> не является абсолютно ликвидным, поскол</w:t>
      </w:r>
      <w:r w:rsidR="009D231A">
        <w:rPr>
          <w:szCs w:val="28"/>
        </w:rPr>
        <w:t>ьку наиболее ликвидные активы не</w:t>
      </w:r>
      <w:r>
        <w:rPr>
          <w:szCs w:val="28"/>
        </w:rPr>
        <w:t xml:space="preserve"> покрывают срочные пассивы, а в 2003 году постоянные пассивы меньше труднореализуемых активов. Оценка ликвидности баланса показала, что </w:t>
      </w:r>
      <w:r w:rsidR="009D231A">
        <w:rPr>
          <w:bCs/>
          <w:szCs w:val="28"/>
        </w:rPr>
        <w:t xml:space="preserve">ОАО </w:t>
      </w:r>
      <w:r w:rsidR="009D231A" w:rsidRPr="00366E9F">
        <w:rPr>
          <w:szCs w:val="28"/>
        </w:rPr>
        <w:t>“</w:t>
      </w:r>
      <w:r w:rsidR="007F595D">
        <w:rPr>
          <w:szCs w:val="28"/>
        </w:rPr>
        <w:t>УФАКРАН</w:t>
      </w:r>
      <w:r w:rsidR="009D231A" w:rsidRPr="00366E9F">
        <w:rPr>
          <w:szCs w:val="28"/>
        </w:rPr>
        <w:t>”</w:t>
      </w:r>
      <w:r w:rsidR="009D231A">
        <w:rPr>
          <w:szCs w:val="28"/>
        </w:rPr>
        <w:t>, в целом, может в срок погасить свои обязательства.</w:t>
      </w:r>
    </w:p>
    <w:p w:rsidR="00763DD9" w:rsidRDefault="00D65887" w:rsidP="002D3356">
      <w:pPr>
        <w:pStyle w:val="10"/>
        <w:ind w:firstLine="720"/>
        <w:jc w:val="both"/>
        <w:rPr>
          <w:szCs w:val="28"/>
        </w:rPr>
      </w:pPr>
      <w:r>
        <w:rPr>
          <w:szCs w:val="28"/>
        </w:rPr>
        <w:t>Предложения по повышению ликвидности:</w:t>
      </w:r>
    </w:p>
    <w:p w:rsidR="00D65887" w:rsidRDefault="00D65887" w:rsidP="002D3356">
      <w:pPr>
        <w:pStyle w:val="10"/>
        <w:ind w:firstLine="720"/>
        <w:jc w:val="both"/>
        <w:rPr>
          <w:szCs w:val="28"/>
        </w:rPr>
      </w:pPr>
      <w:r>
        <w:rPr>
          <w:szCs w:val="28"/>
        </w:rPr>
        <w:t>1.увеличение текущих активов предприятия и уменьшение текущих пассивов;</w:t>
      </w:r>
    </w:p>
    <w:p w:rsidR="00D65887" w:rsidRDefault="00D65887" w:rsidP="002D3356">
      <w:pPr>
        <w:pStyle w:val="10"/>
        <w:ind w:firstLine="720"/>
        <w:jc w:val="both"/>
        <w:rPr>
          <w:szCs w:val="28"/>
        </w:rPr>
      </w:pPr>
      <w:r>
        <w:rPr>
          <w:szCs w:val="28"/>
        </w:rPr>
        <w:t>2.снижение общей доли кредиторской задолжности;</w:t>
      </w:r>
    </w:p>
    <w:p w:rsidR="00D65887" w:rsidRDefault="00D65887" w:rsidP="002D3356">
      <w:pPr>
        <w:pStyle w:val="10"/>
        <w:ind w:firstLine="720"/>
        <w:jc w:val="both"/>
        <w:rPr>
          <w:szCs w:val="28"/>
        </w:rPr>
      </w:pPr>
    </w:p>
    <w:p w:rsidR="00763DD9" w:rsidRDefault="00763DD9" w:rsidP="00763DD9">
      <w:pPr>
        <w:pStyle w:val="10"/>
        <w:jc w:val="center"/>
        <w:rPr>
          <w:rFonts w:ascii="Arial" w:hAnsi="Arial" w:cs="Arial"/>
          <w:b/>
          <w:i/>
          <w:sz w:val="32"/>
          <w:szCs w:val="32"/>
        </w:rPr>
      </w:pPr>
    </w:p>
    <w:p w:rsidR="00763DD9" w:rsidRDefault="00763DD9" w:rsidP="00763DD9">
      <w:pPr>
        <w:pStyle w:val="10"/>
        <w:jc w:val="center"/>
        <w:rPr>
          <w:rFonts w:ascii="Arial" w:hAnsi="Arial" w:cs="Arial"/>
          <w:b/>
          <w:i/>
          <w:sz w:val="32"/>
          <w:szCs w:val="32"/>
        </w:rPr>
      </w:pPr>
    </w:p>
    <w:p w:rsidR="00763DD9" w:rsidRDefault="00763DD9" w:rsidP="00763DD9">
      <w:pPr>
        <w:pStyle w:val="10"/>
        <w:jc w:val="center"/>
        <w:rPr>
          <w:rFonts w:ascii="Arial" w:hAnsi="Arial" w:cs="Arial"/>
          <w:b/>
          <w:i/>
          <w:sz w:val="32"/>
          <w:szCs w:val="32"/>
        </w:rPr>
      </w:pPr>
    </w:p>
    <w:p w:rsidR="00763DD9" w:rsidRDefault="00763DD9" w:rsidP="00763DD9">
      <w:pPr>
        <w:pStyle w:val="10"/>
        <w:jc w:val="center"/>
        <w:rPr>
          <w:rFonts w:ascii="Arial" w:hAnsi="Arial" w:cs="Arial"/>
          <w:b/>
          <w:i/>
          <w:sz w:val="32"/>
          <w:szCs w:val="32"/>
        </w:rPr>
      </w:pPr>
    </w:p>
    <w:p w:rsidR="00763DD9" w:rsidRDefault="00763DD9" w:rsidP="00763DD9">
      <w:pPr>
        <w:pStyle w:val="10"/>
        <w:jc w:val="center"/>
        <w:rPr>
          <w:rFonts w:ascii="Arial" w:hAnsi="Arial" w:cs="Arial"/>
          <w:b/>
          <w:i/>
          <w:sz w:val="32"/>
          <w:szCs w:val="32"/>
        </w:rPr>
      </w:pPr>
    </w:p>
    <w:p w:rsidR="00763DD9" w:rsidRDefault="00763DD9" w:rsidP="00763DD9">
      <w:pPr>
        <w:pStyle w:val="10"/>
        <w:jc w:val="center"/>
        <w:rPr>
          <w:rFonts w:ascii="Arial" w:hAnsi="Arial" w:cs="Arial"/>
          <w:b/>
          <w:i/>
          <w:sz w:val="32"/>
          <w:szCs w:val="32"/>
        </w:rPr>
      </w:pPr>
    </w:p>
    <w:p w:rsidR="00763DD9" w:rsidRDefault="00763DD9" w:rsidP="00763DD9">
      <w:pPr>
        <w:pStyle w:val="10"/>
        <w:jc w:val="center"/>
        <w:rPr>
          <w:rFonts w:ascii="Arial" w:hAnsi="Arial" w:cs="Arial"/>
          <w:b/>
          <w:i/>
          <w:sz w:val="32"/>
          <w:szCs w:val="32"/>
        </w:rPr>
      </w:pPr>
    </w:p>
    <w:p w:rsidR="00763DD9" w:rsidRDefault="00763DD9" w:rsidP="00011F49">
      <w:pPr>
        <w:pStyle w:val="10"/>
        <w:rPr>
          <w:rFonts w:ascii="Arial" w:hAnsi="Arial" w:cs="Arial"/>
          <w:b/>
          <w:i/>
          <w:sz w:val="32"/>
          <w:szCs w:val="32"/>
        </w:rPr>
      </w:pPr>
    </w:p>
    <w:p w:rsidR="00763DD9" w:rsidRDefault="00763DD9" w:rsidP="00763DD9">
      <w:pPr>
        <w:pStyle w:val="10"/>
        <w:jc w:val="center"/>
        <w:rPr>
          <w:rFonts w:ascii="Arial" w:hAnsi="Arial" w:cs="Arial"/>
          <w:b/>
          <w:i/>
          <w:sz w:val="32"/>
          <w:szCs w:val="32"/>
        </w:rPr>
      </w:pPr>
    </w:p>
    <w:p w:rsidR="00763DD9" w:rsidRPr="00763DD9" w:rsidRDefault="00204E38" w:rsidP="00763DD9">
      <w:pPr>
        <w:pStyle w:val="10"/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2.2.2.3 </w:t>
      </w:r>
      <w:r w:rsidR="00763DD9" w:rsidRPr="00763DD9">
        <w:rPr>
          <w:rFonts w:ascii="Arial" w:hAnsi="Arial" w:cs="Arial"/>
          <w:b/>
          <w:i/>
          <w:sz w:val="32"/>
          <w:szCs w:val="32"/>
        </w:rPr>
        <w:t>Оценка удовлетворительной (неудовлетворительной) структуры баланса</w:t>
      </w:r>
    </w:p>
    <w:p w:rsidR="00763DD9" w:rsidRPr="009E321A" w:rsidRDefault="00763DD9" w:rsidP="002D3356">
      <w:pPr>
        <w:pStyle w:val="10"/>
        <w:ind w:firstLine="720"/>
        <w:jc w:val="both"/>
        <w:rPr>
          <w:szCs w:val="28"/>
        </w:rPr>
      </w:pPr>
      <w:r>
        <w:rPr>
          <w:szCs w:val="28"/>
        </w:rPr>
        <w:t xml:space="preserve">Для оценки </w:t>
      </w:r>
      <w:r w:rsidRPr="00763DD9">
        <w:t>удовлетворительной (неудовлетворительной) структуры баланса</w:t>
      </w:r>
      <w:r>
        <w:t xml:space="preserve"> на </w:t>
      </w:r>
      <w:r>
        <w:rPr>
          <w:bCs/>
          <w:szCs w:val="28"/>
        </w:rPr>
        <w:t xml:space="preserve">ОАО </w:t>
      </w:r>
      <w:r w:rsidRPr="00366E9F">
        <w:rPr>
          <w:szCs w:val="28"/>
        </w:rPr>
        <w:t>“</w:t>
      </w:r>
      <w:r w:rsidR="007F595D">
        <w:rPr>
          <w:szCs w:val="28"/>
        </w:rPr>
        <w:t>УФАКРАН</w:t>
      </w:r>
      <w:r w:rsidRPr="00366E9F">
        <w:rPr>
          <w:szCs w:val="28"/>
        </w:rPr>
        <w:t>”</w:t>
      </w:r>
      <w:r>
        <w:rPr>
          <w:szCs w:val="28"/>
        </w:rPr>
        <w:t xml:space="preserve"> необходимо рассчитать соответствующие показатели. В таблице представлен расчет показателей. После расчета необходимо сопоставить полученный результат с нормативом.</w:t>
      </w:r>
    </w:p>
    <w:p w:rsidR="00763DD9" w:rsidRDefault="00763DD9" w:rsidP="00763DD9">
      <w:pPr>
        <w:pStyle w:val="10"/>
        <w:jc w:val="right"/>
        <w:rPr>
          <w:szCs w:val="28"/>
        </w:rPr>
      </w:pPr>
      <w:r>
        <w:rPr>
          <w:szCs w:val="28"/>
        </w:rPr>
        <w:t xml:space="preserve">Таблица </w:t>
      </w:r>
      <w:r w:rsidR="00011F49">
        <w:rPr>
          <w:szCs w:val="28"/>
        </w:rPr>
        <w:t>17</w:t>
      </w:r>
    </w:p>
    <w:p w:rsidR="00763DD9" w:rsidRPr="00763DD9" w:rsidRDefault="00763DD9" w:rsidP="00763DD9">
      <w:pPr>
        <w:pStyle w:val="10"/>
        <w:jc w:val="both"/>
        <w:rPr>
          <w:szCs w:val="28"/>
        </w:rPr>
      </w:pPr>
      <w:r w:rsidRPr="00763DD9">
        <w:t>Оценка удовлетворительной (неудовлетворительной) структуры баланса</w:t>
      </w:r>
    </w:p>
    <w:tbl>
      <w:tblPr>
        <w:tblW w:w="8720" w:type="dxa"/>
        <w:jc w:val="center"/>
        <w:tblLook w:val="0000" w:firstRow="0" w:lastRow="0" w:firstColumn="0" w:lastColumn="0" w:noHBand="0" w:noVBand="0"/>
      </w:tblPr>
      <w:tblGrid>
        <w:gridCol w:w="3750"/>
        <w:gridCol w:w="1695"/>
        <w:gridCol w:w="1063"/>
        <w:gridCol w:w="1148"/>
        <w:gridCol w:w="1064"/>
      </w:tblGrid>
      <w:tr w:rsidR="00763DD9" w:rsidRPr="00763DD9">
        <w:trPr>
          <w:trHeight w:val="779"/>
          <w:jc w:val="center"/>
        </w:trPr>
        <w:tc>
          <w:tcPr>
            <w:tcW w:w="3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D9" w:rsidRPr="00763DD9" w:rsidRDefault="00763DD9">
            <w:pPr>
              <w:jc w:val="center"/>
            </w:pPr>
            <w:r w:rsidRPr="00763DD9">
              <w:t>Коэффициент</w:t>
            </w:r>
          </w:p>
        </w:tc>
        <w:tc>
          <w:tcPr>
            <w:tcW w:w="4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3DD9" w:rsidRPr="00763DD9" w:rsidRDefault="00763DD9">
            <w:pPr>
              <w:jc w:val="center"/>
            </w:pPr>
            <w:r w:rsidRPr="00763DD9">
              <w:t xml:space="preserve">Нормативный – согласно распоряжению 31 р. от </w:t>
            </w:r>
            <w:smartTag w:uri="urn:schemas-microsoft-com:office:smarttags" w:element="metricconverter">
              <w:smartTagPr>
                <w:attr w:name="ProductID" w:val="1994 г"/>
              </w:smartTagPr>
              <w:r w:rsidRPr="00763DD9">
                <w:t>1994 г</w:t>
              </w:r>
            </w:smartTag>
            <w:r w:rsidRPr="00763DD9">
              <w:t>.</w:t>
            </w:r>
          </w:p>
        </w:tc>
      </w:tr>
      <w:tr w:rsidR="00763DD9" w:rsidRPr="00763DD9">
        <w:trPr>
          <w:trHeight w:val="779"/>
          <w:jc w:val="center"/>
        </w:trPr>
        <w:tc>
          <w:tcPr>
            <w:tcW w:w="3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DD9" w:rsidRPr="00763DD9" w:rsidRDefault="00763DD9"/>
        </w:tc>
        <w:tc>
          <w:tcPr>
            <w:tcW w:w="4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3DD9" w:rsidRPr="00763DD9" w:rsidRDefault="00763DD9">
            <w:pPr>
              <w:jc w:val="center"/>
            </w:pPr>
            <w:r w:rsidRPr="00763DD9">
              <w:t>Фактический – согласно расчету по данным баланса</w:t>
            </w:r>
          </w:p>
        </w:tc>
      </w:tr>
      <w:tr w:rsidR="00763DD9" w:rsidRPr="00763DD9">
        <w:trPr>
          <w:trHeight w:val="260"/>
          <w:jc w:val="center"/>
        </w:trPr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D9" w:rsidRPr="00763DD9" w:rsidRDefault="00763DD9">
            <w:r w:rsidRPr="00763DD9">
              <w:t>Текущей ликвидности: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D9" w:rsidRPr="00763DD9" w:rsidRDefault="00763DD9">
            <w:r w:rsidRPr="00763DD9">
              <w:t xml:space="preserve">нормативный 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DD9" w:rsidRPr="00763DD9" w:rsidRDefault="00763DD9">
            <w:r w:rsidRPr="00763DD9">
              <w:t>2003 год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DD9" w:rsidRPr="00763DD9" w:rsidRDefault="00763DD9">
            <w:r w:rsidRPr="00763DD9">
              <w:t>2004год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DD9" w:rsidRPr="00763DD9" w:rsidRDefault="00763DD9">
            <w:r w:rsidRPr="00763DD9">
              <w:t>2005 год</w:t>
            </w:r>
          </w:p>
        </w:tc>
      </w:tr>
      <w:tr w:rsidR="00763DD9" w:rsidRPr="00763DD9">
        <w:trPr>
          <w:trHeight w:val="260"/>
          <w:jc w:val="center"/>
        </w:trPr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D9" w:rsidRPr="00763DD9" w:rsidRDefault="00763DD9">
            <w:r w:rsidRPr="00763DD9">
              <w:t>А) нормативный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D9" w:rsidRPr="00763DD9" w:rsidRDefault="00763DD9">
            <w:pPr>
              <w:jc w:val="center"/>
            </w:pPr>
            <w:r w:rsidRPr="00763DD9">
              <w:t>&gt;2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DD9" w:rsidRPr="00763DD9" w:rsidRDefault="00763DD9">
            <w:pPr>
              <w:jc w:val="center"/>
            </w:pPr>
            <w:r w:rsidRPr="00763DD9"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DD9" w:rsidRPr="00763DD9" w:rsidRDefault="00763DD9">
            <w:pPr>
              <w:jc w:val="center"/>
            </w:pPr>
            <w:r w:rsidRPr="00763DD9"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DD9" w:rsidRPr="00763DD9" w:rsidRDefault="00763DD9">
            <w:pPr>
              <w:jc w:val="center"/>
            </w:pPr>
            <w:r w:rsidRPr="00763DD9">
              <w:t> </w:t>
            </w:r>
          </w:p>
        </w:tc>
      </w:tr>
      <w:tr w:rsidR="00763DD9" w:rsidRPr="00763DD9">
        <w:trPr>
          <w:trHeight w:val="260"/>
          <w:jc w:val="center"/>
        </w:trPr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D9" w:rsidRPr="00763DD9" w:rsidRDefault="00763DD9">
            <w:r w:rsidRPr="00763DD9">
              <w:t>Б) фактический на начало года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D9" w:rsidRPr="00763DD9" w:rsidRDefault="00763DD9">
            <w:pPr>
              <w:jc w:val="center"/>
            </w:pPr>
            <w:r w:rsidRPr="00763DD9"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DD9" w:rsidRPr="00763DD9" w:rsidRDefault="00763DD9">
            <w:pPr>
              <w:jc w:val="center"/>
            </w:pPr>
            <w:r w:rsidRPr="00763DD9">
              <w:t>1,55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DD9" w:rsidRPr="00763DD9" w:rsidRDefault="00763DD9">
            <w:pPr>
              <w:jc w:val="center"/>
            </w:pPr>
            <w:r w:rsidRPr="00763DD9"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DD9" w:rsidRPr="00763DD9" w:rsidRDefault="00763DD9">
            <w:pPr>
              <w:jc w:val="center"/>
            </w:pPr>
            <w:r w:rsidRPr="00763DD9">
              <w:t> </w:t>
            </w:r>
          </w:p>
        </w:tc>
      </w:tr>
      <w:tr w:rsidR="00763DD9" w:rsidRPr="00763DD9">
        <w:trPr>
          <w:trHeight w:val="260"/>
          <w:jc w:val="center"/>
        </w:trPr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D9" w:rsidRPr="00763DD9" w:rsidRDefault="00763DD9">
            <w:r w:rsidRPr="00763DD9">
              <w:t>В) фактический на конец года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D9" w:rsidRPr="00763DD9" w:rsidRDefault="00763DD9">
            <w:pPr>
              <w:jc w:val="center"/>
            </w:pPr>
            <w:r w:rsidRPr="00763DD9"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DD9" w:rsidRPr="00763DD9" w:rsidRDefault="00763DD9">
            <w:pPr>
              <w:jc w:val="center"/>
            </w:pPr>
            <w:r w:rsidRPr="00763DD9">
              <w:t>0,98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DD9" w:rsidRPr="00763DD9" w:rsidRDefault="00763DD9">
            <w:pPr>
              <w:jc w:val="center"/>
            </w:pPr>
            <w:r w:rsidRPr="00763DD9">
              <w:t>1,54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DD9" w:rsidRPr="00763DD9" w:rsidRDefault="00763DD9">
            <w:pPr>
              <w:jc w:val="center"/>
            </w:pPr>
            <w:r w:rsidRPr="00763DD9">
              <w:t>1,60</w:t>
            </w:r>
          </w:p>
        </w:tc>
      </w:tr>
      <w:tr w:rsidR="00763DD9" w:rsidRPr="00763DD9">
        <w:trPr>
          <w:trHeight w:val="779"/>
          <w:jc w:val="center"/>
        </w:trPr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D9" w:rsidRPr="00763DD9" w:rsidRDefault="00763DD9">
            <w:r w:rsidRPr="00763DD9">
              <w:t>Восстановления платежеспособности за 6 месяцев (КВП):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D9" w:rsidRPr="00763DD9" w:rsidRDefault="00763DD9">
            <w:pPr>
              <w:jc w:val="center"/>
            </w:pPr>
            <w:r w:rsidRPr="00763DD9"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DD9" w:rsidRPr="00763DD9" w:rsidRDefault="00763DD9">
            <w:pPr>
              <w:jc w:val="center"/>
            </w:pPr>
            <w:r w:rsidRPr="00763DD9"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DD9" w:rsidRPr="00763DD9" w:rsidRDefault="00763DD9">
            <w:pPr>
              <w:jc w:val="center"/>
            </w:pPr>
            <w:r w:rsidRPr="00763DD9"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DD9" w:rsidRPr="00763DD9" w:rsidRDefault="00763DD9">
            <w:pPr>
              <w:jc w:val="center"/>
            </w:pPr>
            <w:r w:rsidRPr="00763DD9">
              <w:t> </w:t>
            </w:r>
          </w:p>
        </w:tc>
      </w:tr>
      <w:tr w:rsidR="00763DD9" w:rsidRPr="00763DD9">
        <w:trPr>
          <w:trHeight w:val="260"/>
          <w:jc w:val="center"/>
        </w:trPr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D9" w:rsidRPr="00763DD9" w:rsidRDefault="00763DD9">
            <w:r w:rsidRPr="00763DD9">
              <w:t>А) нормативный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D9" w:rsidRPr="00763DD9" w:rsidRDefault="00763DD9">
            <w:pPr>
              <w:jc w:val="center"/>
            </w:pPr>
            <w:r w:rsidRPr="00763DD9"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DD9" w:rsidRPr="00763DD9" w:rsidRDefault="00763DD9">
            <w:pPr>
              <w:jc w:val="center"/>
            </w:pPr>
            <w:r w:rsidRPr="00763DD9"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DD9" w:rsidRPr="00763DD9" w:rsidRDefault="00763DD9">
            <w:pPr>
              <w:jc w:val="center"/>
            </w:pPr>
            <w:r w:rsidRPr="00763DD9"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DD9" w:rsidRPr="00763DD9" w:rsidRDefault="00763DD9">
            <w:pPr>
              <w:jc w:val="center"/>
            </w:pPr>
            <w:r w:rsidRPr="00763DD9">
              <w:t> </w:t>
            </w:r>
          </w:p>
        </w:tc>
      </w:tr>
      <w:tr w:rsidR="00763DD9" w:rsidRPr="00763DD9">
        <w:trPr>
          <w:trHeight w:val="260"/>
          <w:jc w:val="center"/>
        </w:trPr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D9" w:rsidRPr="00763DD9" w:rsidRDefault="00763DD9">
            <w:r w:rsidRPr="00763DD9">
              <w:t>Б) фактический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D9" w:rsidRPr="00763DD9" w:rsidRDefault="00763DD9">
            <w:pPr>
              <w:jc w:val="center"/>
            </w:pPr>
            <w:r w:rsidRPr="00763DD9"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DD9" w:rsidRPr="00763DD9" w:rsidRDefault="00763DD9">
            <w:pPr>
              <w:jc w:val="center"/>
            </w:pPr>
            <w:r w:rsidRPr="00763DD9">
              <w:t>0,83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DD9" w:rsidRPr="00763DD9" w:rsidRDefault="00763DD9">
            <w:pPr>
              <w:jc w:val="center"/>
            </w:pPr>
            <w:r w:rsidRPr="00763DD9">
              <w:t>1,68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DD9" w:rsidRPr="00763DD9" w:rsidRDefault="00763DD9">
            <w:pPr>
              <w:jc w:val="center"/>
            </w:pPr>
            <w:r w:rsidRPr="00763DD9">
              <w:t>1,62</w:t>
            </w:r>
          </w:p>
        </w:tc>
      </w:tr>
      <w:tr w:rsidR="00763DD9" w:rsidRPr="00763DD9">
        <w:trPr>
          <w:trHeight w:val="779"/>
          <w:jc w:val="center"/>
        </w:trPr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D9" w:rsidRPr="00763DD9" w:rsidRDefault="00763DD9">
            <w:r w:rsidRPr="00763DD9">
              <w:t>Обеспеченности собственными оборотными средствами (КООС) на конец года: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D9" w:rsidRPr="00763DD9" w:rsidRDefault="00763DD9">
            <w:pPr>
              <w:jc w:val="center"/>
            </w:pPr>
            <w:r w:rsidRPr="00763DD9"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DD9" w:rsidRPr="00763DD9" w:rsidRDefault="00763DD9">
            <w:pPr>
              <w:jc w:val="center"/>
            </w:pPr>
            <w:r w:rsidRPr="00763DD9"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DD9" w:rsidRPr="00763DD9" w:rsidRDefault="00763DD9">
            <w:pPr>
              <w:jc w:val="center"/>
            </w:pPr>
            <w:r w:rsidRPr="00763DD9"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DD9" w:rsidRPr="00763DD9" w:rsidRDefault="00763DD9">
            <w:pPr>
              <w:jc w:val="center"/>
            </w:pPr>
            <w:r w:rsidRPr="00763DD9">
              <w:t> </w:t>
            </w:r>
          </w:p>
        </w:tc>
      </w:tr>
      <w:tr w:rsidR="00763DD9" w:rsidRPr="00763DD9">
        <w:trPr>
          <w:trHeight w:val="260"/>
          <w:jc w:val="center"/>
        </w:trPr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D9" w:rsidRPr="00763DD9" w:rsidRDefault="00763DD9">
            <w:r w:rsidRPr="00763DD9">
              <w:t>А) нормативный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D9" w:rsidRPr="00763DD9" w:rsidRDefault="00763DD9">
            <w:pPr>
              <w:jc w:val="center"/>
            </w:pPr>
            <w:r w:rsidRPr="00763DD9">
              <w:t>0,</w:t>
            </w:r>
            <w:r w:rsidR="00E26B7A">
              <w:t>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DD9" w:rsidRPr="00763DD9" w:rsidRDefault="00763DD9">
            <w:pPr>
              <w:jc w:val="center"/>
            </w:pPr>
            <w:r w:rsidRPr="00763DD9">
              <w:t>0,25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DD9" w:rsidRPr="00763DD9" w:rsidRDefault="00763DD9">
            <w:pPr>
              <w:jc w:val="center"/>
            </w:pPr>
            <w:r w:rsidRPr="00763DD9"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DD9" w:rsidRPr="00763DD9" w:rsidRDefault="00763DD9">
            <w:pPr>
              <w:jc w:val="center"/>
            </w:pPr>
            <w:r w:rsidRPr="00763DD9">
              <w:t> </w:t>
            </w:r>
          </w:p>
        </w:tc>
      </w:tr>
      <w:tr w:rsidR="00763DD9" w:rsidRPr="00763DD9">
        <w:trPr>
          <w:trHeight w:val="260"/>
          <w:jc w:val="center"/>
        </w:trPr>
        <w:tc>
          <w:tcPr>
            <w:tcW w:w="3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D9" w:rsidRPr="00763DD9" w:rsidRDefault="00763DD9">
            <w:r w:rsidRPr="00763DD9">
              <w:t>Б) фактический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DD9" w:rsidRPr="00763DD9" w:rsidRDefault="00763DD9">
            <w:pPr>
              <w:jc w:val="center"/>
            </w:pPr>
            <w:r w:rsidRPr="00763DD9"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DD9" w:rsidRPr="00763DD9" w:rsidRDefault="00763DD9">
            <w:pPr>
              <w:jc w:val="center"/>
            </w:pPr>
            <w:r w:rsidRPr="00763DD9">
              <w:t>-0,02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DD9" w:rsidRPr="00763DD9" w:rsidRDefault="00763DD9">
            <w:pPr>
              <w:jc w:val="center"/>
            </w:pPr>
            <w:r w:rsidRPr="00763DD9">
              <w:t>0,35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DD9" w:rsidRPr="00763DD9" w:rsidRDefault="00763DD9">
            <w:pPr>
              <w:jc w:val="center"/>
            </w:pPr>
            <w:r w:rsidRPr="00763DD9">
              <w:t>0,38</w:t>
            </w:r>
          </w:p>
        </w:tc>
      </w:tr>
    </w:tbl>
    <w:p w:rsidR="006F18B1" w:rsidRPr="00E26B7A" w:rsidRDefault="00763DD9" w:rsidP="006F18B1">
      <w:pPr>
        <w:ind w:firstLine="1080"/>
        <w:jc w:val="both"/>
        <w:rPr>
          <w:b/>
          <w:i/>
          <w:sz w:val="28"/>
          <w:szCs w:val="28"/>
        </w:rPr>
      </w:pPr>
      <w:r w:rsidRPr="00E26B7A">
        <w:rPr>
          <w:b/>
          <w:i/>
          <w:sz w:val="28"/>
          <w:szCs w:val="28"/>
        </w:rPr>
        <w:t>коэффициент текущей ликвидности</w:t>
      </w:r>
    </w:p>
    <w:p w:rsidR="00763DD9" w:rsidRDefault="00763DD9" w:rsidP="00763DD9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КТЛ=</w:t>
      </w:r>
      <w:r w:rsidRPr="002C6B3B">
        <w:rPr>
          <w:position w:val="-28"/>
          <w:sz w:val="28"/>
          <w:szCs w:val="28"/>
        </w:rPr>
        <w:object w:dxaOrig="520" w:dyaOrig="720">
          <v:shape id="_x0000_i1047" type="#_x0000_t75" style="width:26.25pt;height:36pt" o:ole="">
            <v:imagedata r:id="rId18" o:title=""/>
          </v:shape>
          <o:OLEObject Type="Embed" ProgID="Equation.3" ShapeID="_x0000_i1047" DrawAspect="Content" ObjectID="_1457605553" r:id="rId36"/>
        </w:object>
      </w:r>
      <w:r>
        <w:rPr>
          <w:sz w:val="28"/>
          <w:szCs w:val="28"/>
        </w:rPr>
        <w:t xml:space="preserve">, </w:t>
      </w:r>
    </w:p>
    <w:p w:rsidR="00763DD9" w:rsidRDefault="00763DD9" w:rsidP="00763DD9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где ОА – оборотные активы,</w:t>
      </w:r>
    </w:p>
    <w:p w:rsidR="003337AB" w:rsidRDefault="00763DD9" w:rsidP="00763DD9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КО – краткосрочные обязательства</w:t>
      </w:r>
    </w:p>
    <w:p w:rsidR="00763DD9" w:rsidRDefault="00763DD9" w:rsidP="00763DD9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для 2002 года: КТЛ = </w:t>
      </w:r>
      <w:r w:rsidRPr="00D8616C">
        <w:rPr>
          <w:sz w:val="28"/>
          <w:szCs w:val="28"/>
        </w:rPr>
        <w:t>40591/26255</w:t>
      </w:r>
      <w:r>
        <w:rPr>
          <w:sz w:val="28"/>
          <w:szCs w:val="28"/>
        </w:rPr>
        <w:t xml:space="preserve">= </w:t>
      </w:r>
      <w:r w:rsidRPr="00D8616C">
        <w:rPr>
          <w:sz w:val="28"/>
          <w:szCs w:val="28"/>
        </w:rPr>
        <w:t>1,55</w:t>
      </w:r>
    </w:p>
    <w:p w:rsidR="00763DD9" w:rsidRPr="00E26B7A" w:rsidRDefault="00763DD9" w:rsidP="00763DD9">
      <w:pPr>
        <w:ind w:firstLine="108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Поскольку КТЛ на  </w:t>
      </w:r>
      <w:r w:rsidRPr="00763DD9">
        <w:rPr>
          <w:bCs/>
          <w:sz w:val="28"/>
          <w:szCs w:val="28"/>
        </w:rPr>
        <w:t xml:space="preserve">ОАО </w:t>
      </w:r>
      <w:r w:rsidRPr="00763DD9">
        <w:rPr>
          <w:sz w:val="28"/>
          <w:szCs w:val="28"/>
        </w:rPr>
        <w:t>“</w:t>
      </w:r>
      <w:r w:rsidR="007F595D">
        <w:rPr>
          <w:sz w:val="28"/>
          <w:szCs w:val="28"/>
        </w:rPr>
        <w:t>УФАКРАН</w:t>
      </w:r>
      <w:r w:rsidRPr="00763DD9">
        <w:rPr>
          <w:sz w:val="28"/>
          <w:szCs w:val="28"/>
        </w:rPr>
        <w:t>”</w:t>
      </w:r>
      <w:r>
        <w:rPr>
          <w:sz w:val="28"/>
          <w:szCs w:val="28"/>
        </w:rPr>
        <w:t xml:space="preserve"> ниже нормативного, но имеет тенденцию </w:t>
      </w:r>
      <w:r w:rsidR="00561067">
        <w:rPr>
          <w:sz w:val="28"/>
          <w:szCs w:val="28"/>
        </w:rPr>
        <w:t xml:space="preserve">роста, необходимо рассчитать </w:t>
      </w:r>
      <w:r w:rsidR="00561067" w:rsidRPr="00E26B7A">
        <w:rPr>
          <w:b/>
          <w:i/>
          <w:sz w:val="28"/>
          <w:szCs w:val="28"/>
        </w:rPr>
        <w:t>коэффициент восстановления платежеспособности за 6 месяцев (КВП)</w:t>
      </w:r>
    </w:p>
    <w:p w:rsidR="00561067" w:rsidRDefault="00561067" w:rsidP="00763DD9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В.П.</w:t>
      </w:r>
      <w:r>
        <w:rPr>
          <w:sz w:val="28"/>
          <w:szCs w:val="28"/>
        </w:rPr>
        <w:t xml:space="preserve"> =</w:t>
      </w:r>
      <w:r w:rsidR="007744E4" w:rsidRPr="00561067">
        <w:rPr>
          <w:position w:val="-38"/>
          <w:sz w:val="28"/>
          <w:szCs w:val="28"/>
        </w:rPr>
        <w:object w:dxaOrig="4140" w:dyaOrig="840">
          <v:shape id="_x0000_i1048" type="#_x0000_t75" style="width:207pt;height:42pt" o:ole="">
            <v:imagedata r:id="rId37" o:title=""/>
          </v:shape>
          <o:OLEObject Type="Embed" ProgID="Equation.3" ShapeID="_x0000_i1048" DrawAspect="Content" ObjectID="_1457605554" r:id="rId38"/>
        </w:object>
      </w:r>
      <w:r w:rsidR="007744E4">
        <w:rPr>
          <w:sz w:val="28"/>
          <w:szCs w:val="28"/>
        </w:rPr>
        <w:t xml:space="preserve">, </w:t>
      </w:r>
    </w:p>
    <w:p w:rsidR="007744E4" w:rsidRDefault="007744E4" w:rsidP="00763DD9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где КТЛ</w:t>
      </w:r>
      <w:r>
        <w:rPr>
          <w:sz w:val="28"/>
          <w:szCs w:val="28"/>
          <w:vertAlign w:val="subscript"/>
        </w:rPr>
        <w:t>нач</w:t>
      </w:r>
      <w:r>
        <w:rPr>
          <w:sz w:val="28"/>
          <w:szCs w:val="28"/>
        </w:rPr>
        <w:t xml:space="preserve"> – текущая ликвидность на начало года,</w:t>
      </w:r>
    </w:p>
    <w:p w:rsidR="007744E4" w:rsidRDefault="007744E4" w:rsidP="00763DD9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КТЛ</w:t>
      </w:r>
      <w:r>
        <w:rPr>
          <w:sz w:val="28"/>
          <w:szCs w:val="28"/>
          <w:vertAlign w:val="subscript"/>
        </w:rPr>
        <w:t xml:space="preserve">кон </w:t>
      </w:r>
      <w:r>
        <w:rPr>
          <w:sz w:val="28"/>
          <w:szCs w:val="28"/>
        </w:rPr>
        <w:t>– текущая ликвидность на конец года,</w:t>
      </w:r>
    </w:p>
    <w:p w:rsidR="007744E4" w:rsidRDefault="007744E4" w:rsidP="00763DD9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КТЛ</w:t>
      </w:r>
      <w:r>
        <w:rPr>
          <w:sz w:val="28"/>
          <w:szCs w:val="28"/>
          <w:vertAlign w:val="subscript"/>
        </w:rPr>
        <w:t xml:space="preserve">норм </w:t>
      </w:r>
      <w:r>
        <w:rPr>
          <w:sz w:val="28"/>
          <w:szCs w:val="28"/>
        </w:rPr>
        <w:t>– нормативное значение КТЛ,</w:t>
      </w:r>
    </w:p>
    <w:p w:rsidR="007744E4" w:rsidRDefault="007744E4" w:rsidP="00763DD9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 – период восстановления платежеспособности, мес.,</w:t>
      </w:r>
    </w:p>
    <w:p w:rsidR="007744E4" w:rsidRDefault="007744E4" w:rsidP="00763DD9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Т – отчетный период, мес.</w:t>
      </w:r>
    </w:p>
    <w:p w:rsidR="007744E4" w:rsidRDefault="007744E4" w:rsidP="00763DD9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Расчет для 2003 года:</w:t>
      </w:r>
    </w:p>
    <w:p w:rsidR="007744E4" w:rsidRDefault="007744E4" w:rsidP="00763DD9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В.П.</w:t>
      </w:r>
      <w:r>
        <w:rPr>
          <w:sz w:val="28"/>
          <w:szCs w:val="28"/>
        </w:rPr>
        <w:t xml:space="preserve"> = </w:t>
      </w:r>
      <w:r w:rsidRPr="007744E4">
        <w:rPr>
          <w:position w:val="-12"/>
          <w:sz w:val="28"/>
          <w:szCs w:val="28"/>
        </w:rPr>
        <w:object w:dxaOrig="200" w:dyaOrig="380">
          <v:shape id="_x0000_i1049" type="#_x0000_t75" style="width:9.75pt;height:18.75pt" o:ole="">
            <v:imagedata r:id="rId39" o:title=""/>
          </v:shape>
          <o:OLEObject Type="Embed" ProgID="Equation.3" ShapeID="_x0000_i1049" DrawAspect="Content" ObjectID="_1457605555" r:id="rId40"/>
        </w:object>
      </w:r>
      <w:r w:rsidR="008F6479" w:rsidRPr="007744E4">
        <w:rPr>
          <w:position w:val="-26"/>
          <w:sz w:val="28"/>
          <w:szCs w:val="28"/>
        </w:rPr>
        <w:object w:dxaOrig="3519" w:dyaOrig="700">
          <v:shape id="_x0000_i1050" type="#_x0000_t75" style="width:176.25pt;height:35.25pt" o:ole="">
            <v:imagedata r:id="rId41" o:title=""/>
          </v:shape>
          <o:OLEObject Type="Embed" ProgID="Equation.3" ShapeID="_x0000_i1050" DrawAspect="Content" ObjectID="_1457605556" r:id="rId42"/>
        </w:object>
      </w:r>
    </w:p>
    <w:p w:rsidR="008F6479" w:rsidRDefault="008F6479" w:rsidP="00763DD9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Полученное значение за 2003 год ниже нормативного и показывает, что за 6 месяцев ОАО </w:t>
      </w:r>
      <w:r w:rsidRPr="00763DD9">
        <w:rPr>
          <w:sz w:val="28"/>
          <w:szCs w:val="28"/>
        </w:rPr>
        <w:t>“</w:t>
      </w:r>
      <w:r w:rsidR="007F595D">
        <w:rPr>
          <w:sz w:val="28"/>
          <w:szCs w:val="28"/>
        </w:rPr>
        <w:t>УФАКРАН</w:t>
      </w:r>
      <w:r w:rsidRPr="00763DD9">
        <w:rPr>
          <w:sz w:val="28"/>
          <w:szCs w:val="28"/>
        </w:rPr>
        <w:t>”</w:t>
      </w:r>
      <w:r>
        <w:rPr>
          <w:sz w:val="28"/>
          <w:szCs w:val="28"/>
        </w:rPr>
        <w:t xml:space="preserve"> не сможет восстановить свою платежеспособность. </w:t>
      </w:r>
      <w:r w:rsidR="00E26B7A">
        <w:rPr>
          <w:sz w:val="28"/>
          <w:szCs w:val="28"/>
        </w:rPr>
        <w:t xml:space="preserve">Значения данного показателя за 2004 и 2005 года также ниже нормы, следовательно, за 6 месяцев ОАО </w:t>
      </w:r>
      <w:r w:rsidR="00E26B7A" w:rsidRPr="00763DD9">
        <w:rPr>
          <w:sz w:val="28"/>
          <w:szCs w:val="28"/>
        </w:rPr>
        <w:t>“</w:t>
      </w:r>
      <w:r w:rsidR="007F595D">
        <w:rPr>
          <w:sz w:val="28"/>
          <w:szCs w:val="28"/>
        </w:rPr>
        <w:t>УФАКРАН</w:t>
      </w:r>
      <w:r w:rsidR="00E26B7A" w:rsidRPr="00763DD9">
        <w:rPr>
          <w:sz w:val="28"/>
          <w:szCs w:val="28"/>
        </w:rPr>
        <w:t>”</w:t>
      </w:r>
      <w:r w:rsidR="00E26B7A">
        <w:rPr>
          <w:sz w:val="28"/>
          <w:szCs w:val="28"/>
        </w:rPr>
        <w:t xml:space="preserve"> не сможет восстановить свою платежеспособность.</w:t>
      </w:r>
    </w:p>
    <w:p w:rsidR="00E26B7A" w:rsidRDefault="00E26B7A" w:rsidP="00763DD9">
      <w:pPr>
        <w:ind w:firstLine="10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Коэффициент о</w:t>
      </w:r>
      <w:r w:rsidRPr="00E26B7A">
        <w:rPr>
          <w:b/>
          <w:i/>
          <w:sz w:val="28"/>
          <w:szCs w:val="28"/>
        </w:rPr>
        <w:t>беспеченности собственными оборотными средствами (КООС)</w:t>
      </w:r>
    </w:p>
    <w:p w:rsidR="00E26B7A" w:rsidRDefault="00E26B7A" w:rsidP="00763DD9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КООС = </w:t>
      </w:r>
      <w:r w:rsidRPr="00366E9F">
        <w:rPr>
          <w:position w:val="-28"/>
          <w:sz w:val="28"/>
          <w:szCs w:val="28"/>
        </w:rPr>
        <w:object w:dxaOrig="1160" w:dyaOrig="720">
          <v:shape id="_x0000_i1051" type="#_x0000_t75" style="width:57.75pt;height:36pt" o:ole="">
            <v:imagedata r:id="rId28" o:title=""/>
          </v:shape>
          <o:OLEObject Type="Embed" ProgID="Equation.3" ShapeID="_x0000_i1051" DrawAspect="Content" ObjectID="_1457605557" r:id="rId43"/>
        </w:object>
      </w:r>
      <w:r>
        <w:rPr>
          <w:sz w:val="28"/>
          <w:szCs w:val="28"/>
        </w:rPr>
        <w:t xml:space="preserve">, </w:t>
      </w:r>
    </w:p>
    <w:p w:rsidR="00E26B7A" w:rsidRDefault="00E26B7A" w:rsidP="00E26B7A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где  СС –собственные средства,</w:t>
      </w:r>
    </w:p>
    <w:p w:rsidR="00E26B7A" w:rsidRDefault="00E26B7A" w:rsidP="00E26B7A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ВА – внеоборотные активы,</w:t>
      </w:r>
    </w:p>
    <w:p w:rsidR="00E26B7A" w:rsidRDefault="00E26B7A" w:rsidP="00E26B7A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ОА – оборотные активы.</w:t>
      </w:r>
    </w:p>
    <w:p w:rsidR="00E26B7A" w:rsidRDefault="00E26B7A" w:rsidP="00E26B7A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Расчет для 2002 года:</w:t>
      </w:r>
    </w:p>
    <w:p w:rsidR="00E26B7A" w:rsidRDefault="00E26B7A" w:rsidP="00E26B7A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КООС = </w:t>
      </w:r>
      <w:r w:rsidR="00121666" w:rsidRPr="00E26B7A">
        <w:rPr>
          <w:position w:val="-16"/>
          <w:sz w:val="28"/>
          <w:szCs w:val="28"/>
        </w:rPr>
        <w:object w:dxaOrig="1980" w:dyaOrig="460">
          <v:shape id="_x0000_i1052" type="#_x0000_t75" style="width:99pt;height:23.25pt" o:ole="">
            <v:imagedata r:id="rId44" o:title=""/>
          </v:shape>
          <o:OLEObject Type="Embed" ProgID="Equation.3" ShapeID="_x0000_i1052" DrawAspect="Content" ObjectID="_1457605558" r:id="rId45"/>
        </w:object>
      </w:r>
    </w:p>
    <w:p w:rsidR="00E26B7A" w:rsidRDefault="00770B4F" w:rsidP="00E26B7A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ОАО </w:t>
      </w:r>
      <w:r w:rsidRPr="00763DD9">
        <w:rPr>
          <w:sz w:val="28"/>
          <w:szCs w:val="28"/>
        </w:rPr>
        <w:t>“</w:t>
      </w:r>
      <w:r w:rsidR="007F595D">
        <w:rPr>
          <w:sz w:val="28"/>
          <w:szCs w:val="28"/>
        </w:rPr>
        <w:t>УФАКРАН</w:t>
      </w:r>
      <w:r w:rsidRPr="00763DD9">
        <w:rPr>
          <w:sz w:val="28"/>
          <w:szCs w:val="28"/>
        </w:rPr>
        <w:t>”</w:t>
      </w:r>
      <w:r>
        <w:rPr>
          <w:sz w:val="28"/>
          <w:szCs w:val="28"/>
        </w:rPr>
        <w:t xml:space="preserve"> обеспечено собственным капиталом недостаточно, но данная тенденция имеет положительную динамику, т.е. роста.</w:t>
      </w:r>
    </w:p>
    <w:p w:rsidR="00F90D53" w:rsidRPr="00726AA0" w:rsidRDefault="00204E38" w:rsidP="00117D30">
      <w:pPr>
        <w:ind w:firstLine="1080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2.2.2.4 </w:t>
      </w:r>
      <w:r w:rsidR="00117D30" w:rsidRPr="00726AA0">
        <w:rPr>
          <w:rFonts w:ascii="Arial" w:hAnsi="Arial" w:cs="Arial"/>
          <w:b/>
          <w:i/>
          <w:sz w:val="32"/>
          <w:szCs w:val="32"/>
        </w:rPr>
        <w:t>Оценка  динамики оборотных активов, сгруппированных по степени риска</w:t>
      </w:r>
    </w:p>
    <w:p w:rsidR="00117D30" w:rsidRDefault="00117D30" w:rsidP="00117D30">
      <w:pPr>
        <w:ind w:firstLine="1080"/>
        <w:jc w:val="both"/>
        <w:rPr>
          <w:sz w:val="28"/>
          <w:szCs w:val="28"/>
        </w:rPr>
      </w:pPr>
      <w:r w:rsidRPr="00726AA0">
        <w:rPr>
          <w:sz w:val="28"/>
          <w:szCs w:val="28"/>
        </w:rPr>
        <w:t xml:space="preserve">Оценивая динамику оборотных активов, необходимо </w:t>
      </w:r>
      <w:r w:rsidR="00BE2397" w:rsidRPr="00726AA0">
        <w:rPr>
          <w:sz w:val="28"/>
          <w:szCs w:val="28"/>
        </w:rPr>
        <w:t>сгруппировать их по степени риска.</w:t>
      </w:r>
      <w:r w:rsidR="00726AA0" w:rsidRPr="00726AA0">
        <w:rPr>
          <w:sz w:val="28"/>
          <w:szCs w:val="28"/>
        </w:rPr>
        <w:t xml:space="preserve"> </w:t>
      </w:r>
      <w:r w:rsidR="00726AA0">
        <w:rPr>
          <w:sz w:val="28"/>
          <w:szCs w:val="28"/>
        </w:rPr>
        <w:t>При этом, группировка начинается с минимальной степью риска. Так</w:t>
      </w:r>
      <w:r w:rsidR="0083758A">
        <w:rPr>
          <w:sz w:val="28"/>
          <w:szCs w:val="28"/>
        </w:rPr>
        <w:t>,</w:t>
      </w:r>
      <w:r w:rsidR="00726AA0">
        <w:rPr>
          <w:sz w:val="28"/>
          <w:szCs w:val="28"/>
        </w:rPr>
        <w:t xml:space="preserve"> на </w:t>
      </w:r>
      <w:r w:rsidR="0083758A">
        <w:rPr>
          <w:sz w:val="28"/>
          <w:szCs w:val="28"/>
        </w:rPr>
        <w:t xml:space="preserve">ОАО </w:t>
      </w:r>
      <w:r w:rsidR="0083758A" w:rsidRPr="00763DD9">
        <w:rPr>
          <w:sz w:val="28"/>
          <w:szCs w:val="28"/>
        </w:rPr>
        <w:t>“</w:t>
      </w:r>
      <w:r w:rsidR="007F595D">
        <w:rPr>
          <w:sz w:val="28"/>
          <w:szCs w:val="28"/>
        </w:rPr>
        <w:t>УФАКРАН</w:t>
      </w:r>
      <w:r w:rsidR="0083758A" w:rsidRPr="00763DD9">
        <w:rPr>
          <w:sz w:val="28"/>
          <w:szCs w:val="28"/>
        </w:rPr>
        <w:t>”</w:t>
      </w:r>
      <w:r w:rsidR="0083758A">
        <w:rPr>
          <w:sz w:val="28"/>
          <w:szCs w:val="28"/>
        </w:rPr>
        <w:t xml:space="preserve"> в группу с </w:t>
      </w:r>
      <w:r w:rsidR="0083758A" w:rsidRPr="0083758A">
        <w:rPr>
          <w:b/>
          <w:sz w:val="28"/>
          <w:szCs w:val="28"/>
        </w:rPr>
        <w:t>минимальной степенью риска</w:t>
      </w:r>
      <w:r w:rsidR="0083758A">
        <w:rPr>
          <w:sz w:val="28"/>
          <w:szCs w:val="28"/>
        </w:rPr>
        <w:t xml:space="preserve"> входят  </w:t>
      </w:r>
      <w:r w:rsidR="0083758A" w:rsidRPr="0083758A">
        <w:rPr>
          <w:i/>
          <w:sz w:val="28"/>
          <w:szCs w:val="28"/>
        </w:rPr>
        <w:t>денежные средства, краткосрочные финансовые вложения</w:t>
      </w:r>
      <w:r w:rsidR="0083758A">
        <w:rPr>
          <w:sz w:val="28"/>
          <w:szCs w:val="28"/>
        </w:rPr>
        <w:t xml:space="preserve">. Их динамические изменения показывают то, что они имеют тенденцию к росту. В  2004 году данная группы возросла более чем на 100 % за счет увеличения краткосрочных финансовых вложений. </w:t>
      </w:r>
    </w:p>
    <w:p w:rsidR="0083758A" w:rsidRDefault="0083758A" w:rsidP="00117D30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Группа с </w:t>
      </w:r>
      <w:r w:rsidRPr="0083758A">
        <w:rPr>
          <w:b/>
          <w:sz w:val="28"/>
          <w:szCs w:val="28"/>
        </w:rPr>
        <w:t>малой степенью риска</w:t>
      </w:r>
      <w:r>
        <w:rPr>
          <w:sz w:val="28"/>
          <w:szCs w:val="28"/>
        </w:rPr>
        <w:t xml:space="preserve"> включает в себя </w:t>
      </w:r>
      <w:r w:rsidRPr="0083758A">
        <w:rPr>
          <w:i/>
          <w:sz w:val="28"/>
          <w:szCs w:val="28"/>
        </w:rPr>
        <w:t>дебиторскую задолженность (за исключением сомнительной), ГП (за исключением не пользующейся спросом)</w:t>
      </w:r>
      <w:r>
        <w:rPr>
          <w:sz w:val="28"/>
          <w:szCs w:val="28"/>
        </w:rPr>
        <w:t xml:space="preserve">. В 2004 году эта группа оборотных активов также </w:t>
      </w:r>
      <w:r w:rsidR="007A11CD">
        <w:rPr>
          <w:sz w:val="28"/>
          <w:szCs w:val="28"/>
        </w:rPr>
        <w:t>возросла на 46,85%, а в 2005 году снизилась на 38,88% за счет снижения дебиторской задолжности за данный период.</w:t>
      </w:r>
    </w:p>
    <w:p w:rsidR="007A11CD" w:rsidRDefault="007A11CD" w:rsidP="00117D30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группу со </w:t>
      </w:r>
      <w:r w:rsidRPr="007A11CD">
        <w:rPr>
          <w:b/>
          <w:sz w:val="28"/>
          <w:szCs w:val="28"/>
        </w:rPr>
        <w:t>средней степенью риска</w:t>
      </w:r>
      <w:r>
        <w:rPr>
          <w:sz w:val="28"/>
          <w:szCs w:val="28"/>
        </w:rPr>
        <w:t xml:space="preserve"> входят  </w:t>
      </w:r>
      <w:r w:rsidRPr="007A11CD">
        <w:rPr>
          <w:i/>
          <w:sz w:val="28"/>
          <w:szCs w:val="28"/>
        </w:rPr>
        <w:t>запасы с учетом НДС (за исключением неликвидной и готовой продукции)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Поскольку, в 2004 году произошло увеличение денежных средств, то и запасы за этот период возросли на 196, 31%. А в 2005 году, соответственно, сократились на 150,74%.</w:t>
      </w:r>
    </w:p>
    <w:p w:rsidR="007A11CD" w:rsidRDefault="007A11CD" w:rsidP="00117D30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 ОАО </w:t>
      </w:r>
      <w:r w:rsidRPr="00763DD9">
        <w:rPr>
          <w:sz w:val="28"/>
          <w:szCs w:val="28"/>
        </w:rPr>
        <w:t>“</w:t>
      </w:r>
      <w:r w:rsidR="007F595D">
        <w:rPr>
          <w:sz w:val="28"/>
          <w:szCs w:val="28"/>
        </w:rPr>
        <w:t>УФАКРАН</w:t>
      </w:r>
      <w:r w:rsidRPr="00763DD9">
        <w:rPr>
          <w:sz w:val="28"/>
          <w:szCs w:val="28"/>
        </w:rPr>
        <w:t>”</w:t>
      </w:r>
      <w:r w:rsidR="003F5807">
        <w:rPr>
          <w:sz w:val="28"/>
          <w:szCs w:val="28"/>
        </w:rPr>
        <w:t xml:space="preserve"> </w:t>
      </w:r>
      <w:r>
        <w:rPr>
          <w:sz w:val="28"/>
          <w:szCs w:val="28"/>
        </w:rPr>
        <w:t>группа оборотных активов с высокой степенью риска отсутствует.</w:t>
      </w:r>
    </w:p>
    <w:p w:rsidR="007A11CD" w:rsidRPr="007A11CD" w:rsidRDefault="007A11CD" w:rsidP="00117D30">
      <w:pPr>
        <w:ind w:firstLine="1080"/>
        <w:jc w:val="both"/>
        <w:rPr>
          <w:sz w:val="28"/>
          <w:szCs w:val="28"/>
        </w:rPr>
      </w:pPr>
      <w:r w:rsidRPr="007A11CD">
        <w:rPr>
          <w:i/>
          <w:sz w:val="28"/>
          <w:szCs w:val="28"/>
        </w:rPr>
        <w:t xml:space="preserve"> </w:t>
      </w:r>
    </w:p>
    <w:p w:rsidR="00BE2397" w:rsidRPr="00726AA0" w:rsidRDefault="00BE2397" w:rsidP="00117D30">
      <w:pPr>
        <w:ind w:firstLine="1080"/>
        <w:jc w:val="both"/>
        <w:rPr>
          <w:sz w:val="28"/>
          <w:szCs w:val="28"/>
        </w:rPr>
      </w:pPr>
    </w:p>
    <w:p w:rsidR="00726AA0" w:rsidRPr="00726AA0" w:rsidRDefault="00726AA0" w:rsidP="00117D30">
      <w:pPr>
        <w:ind w:firstLine="1080"/>
        <w:jc w:val="both"/>
        <w:rPr>
          <w:sz w:val="28"/>
          <w:szCs w:val="28"/>
        </w:rPr>
      </w:pPr>
    </w:p>
    <w:p w:rsidR="00BE2397" w:rsidRDefault="00F90D53" w:rsidP="00E26B7A">
      <w:pPr>
        <w:ind w:firstLine="1080"/>
        <w:jc w:val="both"/>
        <w:rPr>
          <w:sz w:val="28"/>
          <w:szCs w:val="28"/>
        </w:rPr>
        <w:sectPr w:rsidR="00BE2397" w:rsidSect="007C1820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  <w:r w:rsidRPr="0062134F">
        <w:rPr>
          <w:color w:val="FF0000"/>
          <w:szCs w:val="28"/>
        </w:rPr>
        <w:t xml:space="preserve"> </w:t>
      </w:r>
    </w:p>
    <w:tbl>
      <w:tblPr>
        <w:tblW w:w="15361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614"/>
        <w:gridCol w:w="2635"/>
        <w:gridCol w:w="811"/>
        <w:gridCol w:w="752"/>
        <w:gridCol w:w="1252"/>
        <w:gridCol w:w="811"/>
        <w:gridCol w:w="776"/>
        <w:gridCol w:w="739"/>
        <w:gridCol w:w="1253"/>
        <w:gridCol w:w="859"/>
        <w:gridCol w:w="808"/>
        <w:gridCol w:w="935"/>
        <w:gridCol w:w="1260"/>
        <w:gridCol w:w="1080"/>
        <w:gridCol w:w="776"/>
      </w:tblGrid>
      <w:tr w:rsidR="001E73E3">
        <w:trPr>
          <w:trHeight w:val="1053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риска</w:t>
            </w:r>
          </w:p>
        </w:tc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BE2397" w:rsidRDefault="00BE2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1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BE2397" w:rsidRDefault="00BE2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Остатки по балансу, т.р.</w:t>
            </w:r>
          </w:p>
        </w:tc>
        <w:tc>
          <w:tcPr>
            <w:tcW w:w="158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E2397" w:rsidRDefault="00BE2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 вес каждой группы в составе оборотных активов, %</w:t>
            </w:r>
          </w:p>
        </w:tc>
        <w:tc>
          <w:tcPr>
            <w:tcW w:w="199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E2397" w:rsidRDefault="00BE2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Остатки по балансу, т.р.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E2397" w:rsidRDefault="00BE2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 вес каждой группы в составе оборотных активов, %</w:t>
            </w:r>
          </w:p>
        </w:tc>
        <w:tc>
          <w:tcPr>
            <w:tcW w:w="219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BE2397" w:rsidRDefault="00BE2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Остатки по балансу, т.р.</w:t>
            </w:r>
          </w:p>
        </w:tc>
        <w:tc>
          <w:tcPr>
            <w:tcW w:w="185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 вес каждой группы в составе оборотных активов, %</w:t>
            </w:r>
          </w:p>
        </w:tc>
      </w:tr>
      <w:tr w:rsidR="001E73E3">
        <w:trPr>
          <w:trHeight w:val="256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2397" w:rsidRDefault="00BE2397">
            <w:pPr>
              <w:rPr>
                <w:sz w:val="20"/>
                <w:szCs w:val="20"/>
              </w:rPr>
            </w:pPr>
          </w:p>
        </w:tc>
        <w:tc>
          <w:tcPr>
            <w:tcW w:w="2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E2397" w:rsidRDefault="00BE2397">
            <w:pPr>
              <w:rPr>
                <w:sz w:val="20"/>
                <w:szCs w:val="20"/>
              </w:rPr>
            </w:pP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 год</w:t>
            </w:r>
          </w:p>
        </w:tc>
        <w:tc>
          <w:tcPr>
            <w:tcW w:w="158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E2397" w:rsidRDefault="00BE2397">
            <w:pPr>
              <w:rPr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 год</w:t>
            </w:r>
          </w:p>
        </w:tc>
        <w:tc>
          <w:tcPr>
            <w:tcW w:w="16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E2397" w:rsidRDefault="00BE2397">
            <w:pPr>
              <w:rPr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 год</w:t>
            </w:r>
          </w:p>
        </w:tc>
        <w:tc>
          <w:tcPr>
            <w:tcW w:w="18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97" w:rsidRDefault="00BE2397">
            <w:pPr>
              <w:rPr>
                <w:sz w:val="20"/>
                <w:szCs w:val="20"/>
              </w:rPr>
            </w:pPr>
          </w:p>
        </w:tc>
      </w:tr>
      <w:tr w:rsidR="001E73E3">
        <w:trPr>
          <w:trHeight w:val="89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2397" w:rsidRDefault="00BE2397">
            <w:pPr>
              <w:rPr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2397" w:rsidRDefault="00BE2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оборотных активов</w:t>
            </w:r>
          </w:p>
        </w:tc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начало года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конец года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Темпы роста (снижения), 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начало года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E2397" w:rsidRDefault="00BE2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конец года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конец года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Темпы роста (снижения), 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начало года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E2397" w:rsidRDefault="00BE2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конец года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конец года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Темпы роста (снижения), 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начало года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конец года</w:t>
            </w:r>
          </w:p>
        </w:tc>
      </w:tr>
      <w:tr w:rsidR="001E73E3">
        <w:trPr>
          <w:trHeight w:val="512"/>
        </w:trPr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E2397" w:rsidRDefault="00BE2397" w:rsidP="00BE2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минимальная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2397" w:rsidRDefault="00BE2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средства, краткосрочные финансовые вложения</w:t>
            </w:r>
          </w:p>
        </w:tc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220,51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1E73E3">
        <w:trPr>
          <w:trHeight w:val="525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97" w:rsidRDefault="00BE2397">
            <w:pPr>
              <w:rPr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2397" w:rsidRDefault="00BE2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19886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220,51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  <w:r w:rsidR="006C33C4">
              <w:rPr>
                <w:sz w:val="20"/>
                <w:szCs w:val="2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43,15</w:t>
            </w:r>
          </w:p>
        </w:tc>
      </w:tr>
      <w:tr w:rsidR="001E73E3">
        <w:trPr>
          <w:trHeight w:val="1024"/>
        </w:trPr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E2397" w:rsidRDefault="00BE2397" w:rsidP="00BE2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малая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2397" w:rsidRDefault="00BE2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Дебиторская задолженность (за исключением сомнительной), ГП (за исключением не пользующейся спросом)</w:t>
            </w:r>
          </w:p>
        </w:tc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23438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19084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116,65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1E73E3">
        <w:trPr>
          <w:trHeight w:val="90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97" w:rsidRDefault="00BE2397">
            <w:pPr>
              <w:rPr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2397" w:rsidRDefault="00BE2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23438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57,74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19084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116,65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38,4123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32,04</w:t>
            </w:r>
          </w:p>
        </w:tc>
      </w:tr>
      <w:tr w:rsidR="001E73E3">
        <w:trPr>
          <w:trHeight w:val="768"/>
        </w:trPr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E2397" w:rsidRDefault="00BE2397" w:rsidP="00652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2397" w:rsidRDefault="00BE2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Запасы с учетом НДС (за исключением неликвидной и готовой продукции)</w:t>
            </w:r>
          </w:p>
        </w:tc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48,39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10659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7A11CD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244,70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7A11CD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1E73E3">
        <w:trPr>
          <w:trHeight w:val="256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97" w:rsidRDefault="00BE2397">
            <w:pPr>
              <w:rPr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2397" w:rsidRDefault="00BE2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48,39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22,17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10659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244,70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21,45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21,45445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21,62</w:t>
            </w:r>
          </w:p>
        </w:tc>
      </w:tr>
      <w:tr w:rsidR="001E73E3">
        <w:trPr>
          <w:trHeight w:val="1310"/>
        </w:trPr>
        <w:tc>
          <w:tcPr>
            <w:tcW w:w="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E2397" w:rsidRDefault="00BE2397" w:rsidP="00BE23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высокая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2397" w:rsidRDefault="00BE2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Сомнительная дебиторская задолженность, неликвиды запасов вместе с приходящимися на них НДС, ГП, не пользующаяся спросом, НЗП по снятой с производства продукции</w:t>
            </w:r>
          </w:p>
        </w:tc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1E73E3">
        <w:trPr>
          <w:trHeight w:val="256"/>
        </w:trPr>
        <w:tc>
          <w:tcPr>
            <w:tcW w:w="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397" w:rsidRDefault="00BE2397">
            <w:pPr>
              <w:rPr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2397" w:rsidRDefault="00BE2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</w:p>
        </w:tc>
      </w:tr>
      <w:tr w:rsidR="001E73E3">
        <w:trPr>
          <w:trHeight w:val="271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2397" w:rsidRDefault="00BE23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оборотных активов</w:t>
            </w:r>
          </w:p>
        </w:tc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40591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30527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49682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E2397" w:rsidRDefault="00BE2397" w:rsidP="001E7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</w:tbl>
    <w:p w:rsidR="009D36B7" w:rsidRDefault="009D36B7" w:rsidP="001E73E3">
      <w:pPr>
        <w:jc w:val="both"/>
        <w:sectPr w:rsidR="009D36B7" w:rsidSect="001E73E3">
          <w:pgSz w:w="16838" w:h="11906" w:orient="landscape"/>
          <w:pgMar w:top="1418" w:right="458" w:bottom="1134" w:left="1134" w:header="709" w:footer="709" w:gutter="0"/>
          <w:cols w:space="708"/>
          <w:docGrid w:linePitch="360"/>
        </w:sectPr>
      </w:pPr>
    </w:p>
    <w:p w:rsidR="00BE2397" w:rsidRPr="008C0892" w:rsidRDefault="00204E38" w:rsidP="008C0892">
      <w:pPr>
        <w:ind w:firstLine="1080"/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2.2.2.5 </w:t>
      </w:r>
      <w:r w:rsidR="008C0892" w:rsidRPr="008C0892">
        <w:rPr>
          <w:rFonts w:ascii="Arial" w:hAnsi="Arial" w:cs="Arial"/>
          <w:b/>
          <w:i/>
          <w:sz w:val="32"/>
          <w:szCs w:val="32"/>
        </w:rPr>
        <w:t>Анализ состояния дебиторской и кредиторской задолжности</w:t>
      </w:r>
    </w:p>
    <w:p w:rsidR="008C0892" w:rsidRDefault="008C0892" w:rsidP="009D36B7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известно, влияние на оборачиваемость капитала, вложенного в текущие активы и на финансовое состояние предприятия в целом, оказывает увеличение или уменьшение </w:t>
      </w:r>
      <w:r w:rsidRPr="003B14D9">
        <w:rPr>
          <w:b/>
          <w:sz w:val="28"/>
          <w:szCs w:val="28"/>
        </w:rPr>
        <w:t>дебиторской задолжности.</w:t>
      </w:r>
      <w:r>
        <w:rPr>
          <w:sz w:val="28"/>
          <w:szCs w:val="28"/>
        </w:rPr>
        <w:t xml:space="preserve"> </w:t>
      </w:r>
    </w:p>
    <w:p w:rsidR="008C0892" w:rsidRDefault="008C0892" w:rsidP="009D36B7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предприятие ОАО  </w:t>
      </w:r>
      <w:r w:rsidRPr="00763DD9">
        <w:rPr>
          <w:sz w:val="28"/>
          <w:szCs w:val="28"/>
        </w:rPr>
        <w:t>“</w:t>
      </w:r>
      <w:r w:rsidR="007F595D">
        <w:rPr>
          <w:sz w:val="28"/>
          <w:szCs w:val="28"/>
        </w:rPr>
        <w:t>УФАКРАН</w:t>
      </w:r>
      <w:r w:rsidRPr="00763DD9">
        <w:rPr>
          <w:sz w:val="28"/>
          <w:szCs w:val="28"/>
        </w:rPr>
        <w:t>”</w:t>
      </w:r>
      <w:r>
        <w:rPr>
          <w:sz w:val="28"/>
          <w:szCs w:val="28"/>
        </w:rPr>
        <w:t xml:space="preserve"> размеры дебиторской задолжности представлены в таблице.</w:t>
      </w:r>
    </w:p>
    <w:p w:rsidR="003B14D9" w:rsidRDefault="003B14D9" w:rsidP="003B14D9">
      <w:pPr>
        <w:ind w:firstLine="10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011F49">
        <w:rPr>
          <w:sz w:val="28"/>
          <w:szCs w:val="28"/>
        </w:rPr>
        <w:t>19</w:t>
      </w:r>
    </w:p>
    <w:p w:rsidR="008C0892" w:rsidRPr="003B14D9" w:rsidRDefault="003B14D9" w:rsidP="003B14D9">
      <w:pPr>
        <w:ind w:firstLine="10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Дебиторская задолжность на ОАО </w:t>
      </w:r>
      <w:r w:rsidRPr="003B14D9">
        <w:rPr>
          <w:sz w:val="28"/>
          <w:szCs w:val="28"/>
        </w:rPr>
        <w:t>“</w:t>
      </w:r>
      <w:r w:rsidR="007F595D">
        <w:rPr>
          <w:sz w:val="28"/>
          <w:szCs w:val="28"/>
        </w:rPr>
        <w:t>УФАКРАН</w:t>
      </w:r>
      <w:r w:rsidRPr="003B14D9">
        <w:rPr>
          <w:sz w:val="28"/>
          <w:szCs w:val="28"/>
        </w:rPr>
        <w:t>”</w:t>
      </w:r>
    </w:p>
    <w:tbl>
      <w:tblPr>
        <w:tblW w:w="10462" w:type="dxa"/>
        <w:jc w:val="center"/>
        <w:tblLook w:val="0000" w:firstRow="0" w:lastRow="0" w:firstColumn="0" w:lastColumn="0" w:noHBand="0" w:noVBand="0"/>
      </w:tblPr>
      <w:tblGrid>
        <w:gridCol w:w="2215"/>
        <w:gridCol w:w="1056"/>
        <w:gridCol w:w="1056"/>
        <w:gridCol w:w="1341"/>
        <w:gridCol w:w="1056"/>
        <w:gridCol w:w="1341"/>
        <w:gridCol w:w="1056"/>
        <w:gridCol w:w="1341"/>
      </w:tblGrid>
      <w:tr w:rsidR="008C0892" w:rsidRPr="00E147D4">
        <w:trPr>
          <w:trHeight w:val="529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92" w:rsidRPr="00E147D4" w:rsidRDefault="008C0892">
            <w:pPr>
              <w:jc w:val="center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Показатель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92" w:rsidRPr="00E147D4" w:rsidRDefault="008C0892">
            <w:pPr>
              <w:jc w:val="center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На 01.01.02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92" w:rsidRPr="00E147D4" w:rsidRDefault="008C0892">
            <w:pPr>
              <w:jc w:val="center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На 01.01.03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92" w:rsidRPr="00E147D4" w:rsidRDefault="008C0892">
            <w:pPr>
              <w:jc w:val="center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Изменение (+,-)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92" w:rsidRPr="00E147D4" w:rsidRDefault="008C0892">
            <w:pPr>
              <w:jc w:val="center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На 01.01.04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92" w:rsidRPr="00E147D4" w:rsidRDefault="008C0892">
            <w:pPr>
              <w:jc w:val="center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Изменение (+,-)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92" w:rsidRPr="00E147D4" w:rsidRDefault="008C0892">
            <w:pPr>
              <w:jc w:val="center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На 01.01.05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92" w:rsidRPr="00E147D4" w:rsidRDefault="008C0892">
            <w:pPr>
              <w:jc w:val="center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Изменение (+,-)</w:t>
            </w:r>
          </w:p>
        </w:tc>
      </w:tr>
      <w:tr w:rsidR="008C0892" w:rsidRPr="00E147D4">
        <w:trPr>
          <w:trHeight w:val="529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92" w:rsidRPr="00E147D4" w:rsidRDefault="008C0892">
            <w:pPr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1.Краткосрочная дебиторская задолженность – всего, т.р.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92" w:rsidRPr="00E147D4" w:rsidRDefault="008C0892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21659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92" w:rsidRPr="00E147D4" w:rsidRDefault="008C0892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15643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92" w:rsidRPr="00E147D4" w:rsidRDefault="008C0892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-6016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92" w:rsidRPr="00E147D4" w:rsidRDefault="008C0892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18367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92" w:rsidRPr="00E147D4" w:rsidRDefault="008C0892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2724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92" w:rsidRPr="00E147D4" w:rsidRDefault="008C0892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14809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92" w:rsidRPr="00E147D4" w:rsidRDefault="008C0892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-3558</w:t>
            </w:r>
          </w:p>
        </w:tc>
      </w:tr>
      <w:tr w:rsidR="008C0892" w:rsidRPr="00E147D4">
        <w:trPr>
          <w:trHeight w:val="264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92" w:rsidRPr="00E147D4" w:rsidRDefault="008C0892">
            <w:pPr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В том числе: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92" w:rsidRPr="00E147D4" w:rsidRDefault="008C0892">
            <w:pPr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92" w:rsidRPr="00E147D4" w:rsidRDefault="008C0892">
            <w:pPr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92" w:rsidRPr="00E147D4" w:rsidRDefault="008C0892">
            <w:pPr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92" w:rsidRPr="00E147D4" w:rsidRDefault="008C0892">
            <w:pPr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92" w:rsidRPr="00E147D4" w:rsidRDefault="008C0892">
            <w:pPr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92" w:rsidRPr="00E147D4" w:rsidRDefault="008C0892">
            <w:pPr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92" w:rsidRPr="00E147D4" w:rsidRDefault="008C0892">
            <w:pPr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 </w:t>
            </w:r>
          </w:p>
        </w:tc>
      </w:tr>
      <w:tr w:rsidR="008C0892" w:rsidRPr="00E147D4">
        <w:trPr>
          <w:trHeight w:val="264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92" w:rsidRPr="00E147D4" w:rsidRDefault="008C0892">
            <w:pPr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Покупатели и заказчики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92" w:rsidRPr="00E147D4" w:rsidRDefault="008C0892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16530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92" w:rsidRPr="00E147D4" w:rsidRDefault="008C0892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5980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92" w:rsidRPr="00E147D4" w:rsidRDefault="008C0892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-10550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92" w:rsidRPr="00E147D4" w:rsidRDefault="008C0892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14321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92" w:rsidRPr="00E147D4" w:rsidRDefault="008C0892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8341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92" w:rsidRPr="00E147D4" w:rsidRDefault="008C0892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14658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92" w:rsidRPr="00E147D4" w:rsidRDefault="008C0892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337</w:t>
            </w:r>
          </w:p>
        </w:tc>
      </w:tr>
      <w:tr w:rsidR="008C0892" w:rsidRPr="00E147D4">
        <w:trPr>
          <w:trHeight w:val="264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92" w:rsidRPr="00E147D4" w:rsidRDefault="008C0892">
            <w:pPr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Авансы выданные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92" w:rsidRPr="00E147D4" w:rsidRDefault="008C0892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92" w:rsidRPr="00E147D4" w:rsidRDefault="008C0892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92" w:rsidRPr="00E147D4" w:rsidRDefault="008C0892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92" w:rsidRPr="00E147D4" w:rsidRDefault="008C0892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92" w:rsidRPr="00E147D4" w:rsidRDefault="008C0892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92" w:rsidRPr="00E147D4" w:rsidRDefault="008C0892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92" w:rsidRPr="00E147D4" w:rsidRDefault="008C0892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0</w:t>
            </w:r>
          </w:p>
        </w:tc>
      </w:tr>
      <w:tr w:rsidR="008C0892" w:rsidRPr="00E147D4">
        <w:trPr>
          <w:trHeight w:val="264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92" w:rsidRPr="00E147D4" w:rsidRDefault="008C0892">
            <w:pPr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Прочие дебиторы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92" w:rsidRPr="00E147D4" w:rsidRDefault="008C0892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92" w:rsidRPr="00E147D4" w:rsidRDefault="008C0892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92" w:rsidRPr="00E147D4" w:rsidRDefault="008C0892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92" w:rsidRPr="00E147D4" w:rsidRDefault="008C0892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4046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92" w:rsidRPr="00E147D4" w:rsidRDefault="008C0892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4046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92" w:rsidRPr="00E147D4" w:rsidRDefault="008C0892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151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92" w:rsidRPr="00E147D4" w:rsidRDefault="008C0892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-3895</w:t>
            </w:r>
          </w:p>
        </w:tc>
      </w:tr>
      <w:tr w:rsidR="008C0892" w:rsidRPr="00E147D4">
        <w:trPr>
          <w:trHeight w:val="793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92" w:rsidRPr="00E147D4" w:rsidRDefault="008C0892">
            <w:pPr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2.Просроченная краткосрочная дебиторская задолженность – всего, т.р.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92" w:rsidRPr="00E147D4" w:rsidRDefault="008C0892">
            <w:pPr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92" w:rsidRPr="00E147D4" w:rsidRDefault="008C0892">
            <w:pPr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92" w:rsidRPr="00E147D4" w:rsidRDefault="008C0892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92" w:rsidRPr="00E147D4" w:rsidRDefault="008C0892">
            <w:pPr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92" w:rsidRPr="00E147D4" w:rsidRDefault="008C0892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92" w:rsidRPr="00E147D4" w:rsidRDefault="008C0892">
            <w:pPr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92" w:rsidRPr="00E147D4" w:rsidRDefault="008C0892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0</w:t>
            </w:r>
          </w:p>
        </w:tc>
      </w:tr>
      <w:tr w:rsidR="008C0892" w:rsidRPr="00E147D4">
        <w:trPr>
          <w:trHeight w:val="793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92" w:rsidRPr="00E147D4" w:rsidRDefault="008C0892">
            <w:pPr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3.Удельный вес просроченной краткосрочной дебиторской задолженности, 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92" w:rsidRPr="00E147D4" w:rsidRDefault="008C0892">
            <w:pPr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92" w:rsidRPr="00E147D4" w:rsidRDefault="008C0892">
            <w:pPr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92" w:rsidRPr="00E147D4" w:rsidRDefault="008C0892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92" w:rsidRPr="00E147D4" w:rsidRDefault="008C0892">
            <w:pPr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92" w:rsidRPr="00E147D4" w:rsidRDefault="008C0892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92" w:rsidRPr="00E147D4" w:rsidRDefault="008C0892">
            <w:pPr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92" w:rsidRPr="00E147D4" w:rsidRDefault="008C0892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0</w:t>
            </w:r>
          </w:p>
        </w:tc>
      </w:tr>
      <w:tr w:rsidR="008C0892" w:rsidRPr="00E147D4">
        <w:trPr>
          <w:trHeight w:val="793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92" w:rsidRPr="00E147D4" w:rsidRDefault="008C0892">
            <w:pPr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4.Просроченная более 3-х месяцев краткосрочная дебиторская задолженность, т.р.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92" w:rsidRPr="00E147D4" w:rsidRDefault="008C0892">
            <w:pPr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92" w:rsidRPr="00E147D4" w:rsidRDefault="008C0892">
            <w:pPr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92" w:rsidRPr="00E147D4" w:rsidRDefault="008C0892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92" w:rsidRPr="00E147D4" w:rsidRDefault="008C0892">
            <w:pPr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92" w:rsidRPr="00E147D4" w:rsidRDefault="008C0892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92" w:rsidRPr="00E147D4" w:rsidRDefault="008C0892">
            <w:pPr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92" w:rsidRPr="00E147D4" w:rsidRDefault="008C0892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0</w:t>
            </w:r>
          </w:p>
        </w:tc>
      </w:tr>
      <w:tr w:rsidR="008C0892" w:rsidRPr="00E147D4">
        <w:trPr>
          <w:trHeight w:val="1322"/>
          <w:jc w:val="center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92" w:rsidRPr="00E147D4" w:rsidRDefault="008C0892">
            <w:pPr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5.Удельный вес просроченной более 3-х мес. краткосрочной дебиторской задолженности в составе всей просроченной дебиторской задолженности, %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92" w:rsidRPr="00E147D4" w:rsidRDefault="008C0892">
            <w:pPr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92" w:rsidRPr="00E147D4" w:rsidRDefault="008C0892">
            <w:pPr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92" w:rsidRPr="00E147D4" w:rsidRDefault="008C0892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92" w:rsidRPr="00E147D4" w:rsidRDefault="008C0892">
            <w:pPr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92" w:rsidRPr="00E147D4" w:rsidRDefault="008C0892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92" w:rsidRPr="00E147D4" w:rsidRDefault="008C0892">
            <w:pPr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892" w:rsidRPr="00E147D4" w:rsidRDefault="008C0892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0</w:t>
            </w:r>
          </w:p>
        </w:tc>
      </w:tr>
    </w:tbl>
    <w:p w:rsidR="008C0892" w:rsidRDefault="008C0892" w:rsidP="003B14D9">
      <w:pPr>
        <w:ind w:firstLine="1260"/>
        <w:jc w:val="both"/>
        <w:rPr>
          <w:sz w:val="28"/>
          <w:szCs w:val="28"/>
        </w:rPr>
      </w:pPr>
    </w:p>
    <w:p w:rsidR="003B14D9" w:rsidRDefault="003B14D9" w:rsidP="00E147D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Как видно, на исследуемом предприятие, размер дебиторской задолжности  имеет тенденцию спада. Это иллюстрирует рисунок 1</w:t>
      </w:r>
      <w:r w:rsidR="00011F49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3B14D9" w:rsidRDefault="003B14D9" w:rsidP="003B14D9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B14D9" w:rsidRDefault="003B14D9" w:rsidP="003B14D9">
      <w:pPr>
        <w:ind w:firstLine="1260"/>
        <w:jc w:val="both"/>
        <w:rPr>
          <w:sz w:val="28"/>
          <w:szCs w:val="28"/>
        </w:rPr>
      </w:pPr>
    </w:p>
    <w:p w:rsidR="003B14D9" w:rsidRDefault="00DE62D6" w:rsidP="003B14D9">
      <w:pPr>
        <w:jc w:val="center"/>
      </w:pPr>
      <w:r>
        <w:pict>
          <v:shape id="_x0000_i1053" type="#_x0000_t75" style="width:368.25pt;height:211.5pt">
            <v:imagedata r:id="rId46" o:title=""/>
          </v:shape>
        </w:pict>
      </w:r>
    </w:p>
    <w:p w:rsidR="003B14D9" w:rsidRDefault="003B14D9" w:rsidP="003B14D9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>Рисунок 1</w:t>
      </w:r>
      <w:r w:rsidR="00011F49">
        <w:rPr>
          <w:sz w:val="28"/>
          <w:szCs w:val="28"/>
        </w:rPr>
        <w:t>3</w:t>
      </w:r>
      <w:r>
        <w:rPr>
          <w:sz w:val="28"/>
          <w:szCs w:val="28"/>
        </w:rPr>
        <w:t xml:space="preserve">. Изменение дебиторской задолжности на ОАО  </w:t>
      </w:r>
      <w:r w:rsidRPr="00763DD9">
        <w:rPr>
          <w:sz w:val="28"/>
          <w:szCs w:val="28"/>
        </w:rPr>
        <w:t>“</w:t>
      </w:r>
      <w:r w:rsidR="007F595D">
        <w:rPr>
          <w:sz w:val="28"/>
          <w:szCs w:val="28"/>
        </w:rPr>
        <w:t>УФАКРАН</w:t>
      </w:r>
      <w:r w:rsidRPr="00763DD9">
        <w:rPr>
          <w:sz w:val="28"/>
          <w:szCs w:val="28"/>
        </w:rPr>
        <w:t>”</w:t>
      </w:r>
    </w:p>
    <w:p w:rsidR="00E147D4" w:rsidRDefault="00E147D4" w:rsidP="003B14D9">
      <w:pPr>
        <w:ind w:firstLine="1260"/>
        <w:jc w:val="both"/>
        <w:rPr>
          <w:sz w:val="28"/>
          <w:szCs w:val="28"/>
        </w:rPr>
      </w:pPr>
    </w:p>
    <w:p w:rsidR="003B14D9" w:rsidRDefault="00E147D4" w:rsidP="00E147D4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>Изменение кредиторской задолжности</w:t>
      </w:r>
      <w:r w:rsidR="00043E65">
        <w:rPr>
          <w:sz w:val="28"/>
          <w:szCs w:val="28"/>
        </w:rPr>
        <w:t xml:space="preserve"> на  ОАО  </w:t>
      </w:r>
      <w:r w:rsidR="00043E65" w:rsidRPr="00763DD9">
        <w:rPr>
          <w:sz w:val="28"/>
          <w:szCs w:val="28"/>
        </w:rPr>
        <w:t>“</w:t>
      </w:r>
      <w:r w:rsidR="007F595D">
        <w:rPr>
          <w:sz w:val="28"/>
          <w:szCs w:val="28"/>
        </w:rPr>
        <w:t>УФАКРАН</w:t>
      </w:r>
      <w:r w:rsidR="00043E65" w:rsidRPr="00763DD9">
        <w:rPr>
          <w:sz w:val="28"/>
          <w:szCs w:val="28"/>
        </w:rPr>
        <w:t>”</w:t>
      </w:r>
      <w:r w:rsidR="00043E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приведено в таблице.</w:t>
      </w:r>
    </w:p>
    <w:p w:rsidR="00BE2601" w:rsidRDefault="00BE2601" w:rsidP="00BE2601">
      <w:pPr>
        <w:ind w:firstLine="1260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="00011F49">
        <w:rPr>
          <w:sz w:val="28"/>
          <w:szCs w:val="28"/>
        </w:rPr>
        <w:t xml:space="preserve"> 20</w:t>
      </w:r>
    </w:p>
    <w:p w:rsidR="00BE2601" w:rsidRDefault="00BE2601" w:rsidP="00BE2601">
      <w:pPr>
        <w:ind w:firstLine="12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Изменение кредиторской задолжности на ОАО  </w:t>
      </w:r>
      <w:r w:rsidRPr="00763DD9">
        <w:rPr>
          <w:sz w:val="28"/>
          <w:szCs w:val="28"/>
        </w:rPr>
        <w:t>“</w:t>
      </w:r>
      <w:r w:rsidR="007F595D">
        <w:rPr>
          <w:sz w:val="28"/>
          <w:szCs w:val="28"/>
        </w:rPr>
        <w:t>УФАКРАН</w:t>
      </w:r>
      <w:r w:rsidRPr="00763DD9">
        <w:rPr>
          <w:sz w:val="28"/>
          <w:szCs w:val="28"/>
        </w:rPr>
        <w:t>”</w:t>
      </w:r>
    </w:p>
    <w:tbl>
      <w:tblPr>
        <w:tblW w:w="10080" w:type="dxa"/>
        <w:jc w:val="center"/>
        <w:tblLook w:val="0000" w:firstRow="0" w:lastRow="0" w:firstColumn="0" w:lastColumn="0" w:noHBand="0" w:noVBand="0"/>
      </w:tblPr>
      <w:tblGrid>
        <w:gridCol w:w="2951"/>
        <w:gridCol w:w="919"/>
        <w:gridCol w:w="916"/>
        <w:gridCol w:w="1154"/>
        <w:gridCol w:w="916"/>
        <w:gridCol w:w="1154"/>
        <w:gridCol w:w="916"/>
        <w:gridCol w:w="1154"/>
      </w:tblGrid>
      <w:tr w:rsidR="00E147D4" w:rsidRPr="00E147D4">
        <w:trPr>
          <w:trHeight w:val="51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jc w:val="center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Показатель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jc w:val="center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На 01.01.02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jc w:val="center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На 01.01.03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jc w:val="center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Изменение  (+,-)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jc w:val="center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На 01.01.04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jc w:val="center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Изменение  (+,-)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jc w:val="center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На 01.01.05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jc w:val="center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Изменение  (+,-)</w:t>
            </w:r>
          </w:p>
        </w:tc>
      </w:tr>
      <w:tr w:rsidR="00E147D4" w:rsidRPr="00E147D4">
        <w:trPr>
          <w:trHeight w:val="51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1.Краткосрочная кредиторская задолженность – всего, т.р.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26255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30678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4423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32232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1554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28891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-3341</w:t>
            </w:r>
          </w:p>
        </w:tc>
      </w:tr>
      <w:tr w:rsidR="00E147D4" w:rsidRPr="00E147D4">
        <w:trPr>
          <w:trHeight w:val="255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Поставщики и подрядчики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4821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4733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-88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3505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-1228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12777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9272</w:t>
            </w:r>
          </w:p>
        </w:tc>
      </w:tr>
      <w:tr w:rsidR="00E147D4" w:rsidRPr="00E147D4">
        <w:trPr>
          <w:trHeight w:val="255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По оплате труда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0</w:t>
            </w:r>
          </w:p>
        </w:tc>
      </w:tr>
      <w:tr w:rsidR="00E147D4" w:rsidRPr="00E147D4">
        <w:trPr>
          <w:trHeight w:val="51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По социальному страхованию и обеспечению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0</w:t>
            </w:r>
          </w:p>
        </w:tc>
      </w:tr>
      <w:tr w:rsidR="00E147D4" w:rsidRPr="00E147D4">
        <w:trPr>
          <w:trHeight w:val="255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кредиты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4000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-3400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-600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0</w:t>
            </w:r>
          </w:p>
        </w:tc>
      </w:tr>
      <w:tr w:rsidR="00E147D4" w:rsidRPr="00E147D4">
        <w:trPr>
          <w:trHeight w:val="255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Перед бюджетом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10085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10597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512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9811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-786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9963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152</w:t>
            </w:r>
          </w:p>
        </w:tc>
      </w:tr>
      <w:tr w:rsidR="00E147D4" w:rsidRPr="00E147D4">
        <w:trPr>
          <w:trHeight w:val="255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Авансы полученные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6374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10227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3853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14685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4458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1299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-13386</w:t>
            </w:r>
          </w:p>
        </w:tc>
      </w:tr>
      <w:tr w:rsidR="00E147D4" w:rsidRPr="00E147D4">
        <w:trPr>
          <w:trHeight w:val="255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Прочие кредиторы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260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1838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1578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3952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2114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4852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900</w:t>
            </w:r>
          </w:p>
        </w:tc>
      </w:tr>
      <w:tr w:rsidR="00E147D4" w:rsidRPr="00E147D4">
        <w:trPr>
          <w:trHeight w:val="51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2.Просроченная кредиторская задолженность – всего, т.р.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0</w:t>
            </w:r>
          </w:p>
        </w:tc>
      </w:tr>
      <w:tr w:rsidR="00E147D4" w:rsidRPr="00E147D4">
        <w:trPr>
          <w:trHeight w:val="51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3.Удельный вес просроченной кредиторской задолженности, 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0</w:t>
            </w:r>
          </w:p>
        </w:tc>
      </w:tr>
      <w:tr w:rsidR="00E147D4" w:rsidRPr="00E147D4">
        <w:trPr>
          <w:trHeight w:val="765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4.Просроченная более 3-х мес краткосрочная кредиторская задолженность, т.р.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0</w:t>
            </w:r>
          </w:p>
        </w:tc>
      </w:tr>
      <w:tr w:rsidR="00E147D4" w:rsidRPr="00E147D4">
        <w:trPr>
          <w:trHeight w:val="102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5.Удельный вес просроченной более 3-х мес кредиторской задолженности в составе всей просроченной кредиторской задолженности, 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0</w:t>
            </w:r>
          </w:p>
        </w:tc>
      </w:tr>
      <w:tr w:rsidR="00E147D4" w:rsidRPr="00E147D4">
        <w:trPr>
          <w:trHeight w:val="102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6.Превышение (снижение) краткосрочной дебиторской задолженности  над кредиторской (превышение «+», снижение «-»), т.р.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-4596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-15035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-10439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-13865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1170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-14082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7D4" w:rsidRPr="00E147D4" w:rsidRDefault="00E147D4">
            <w:pPr>
              <w:jc w:val="right"/>
              <w:rPr>
                <w:sz w:val="20"/>
                <w:szCs w:val="20"/>
              </w:rPr>
            </w:pPr>
            <w:r w:rsidRPr="00E147D4">
              <w:rPr>
                <w:sz w:val="20"/>
                <w:szCs w:val="20"/>
              </w:rPr>
              <w:t>-217</w:t>
            </w:r>
          </w:p>
        </w:tc>
      </w:tr>
    </w:tbl>
    <w:p w:rsidR="00E147D4" w:rsidRDefault="00E147D4" w:rsidP="00E147D4">
      <w:pPr>
        <w:ind w:firstLine="1080"/>
        <w:jc w:val="both"/>
        <w:rPr>
          <w:sz w:val="28"/>
          <w:szCs w:val="28"/>
        </w:rPr>
      </w:pPr>
    </w:p>
    <w:p w:rsidR="005C4E9E" w:rsidRDefault="00BE2601" w:rsidP="005C4E9E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На данном предприятие изменение кредиторской задолжности имеет тенденцию спада лишь последний год. При этом с 2002 года по 2004 год кредиторская задолжность превышала дебиторскую. Изменение кредиторской задолжности за исследуемы период представлено на рисунке 1</w:t>
      </w:r>
      <w:r w:rsidR="00011F49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BE2601" w:rsidRDefault="00DE62D6" w:rsidP="00BE2601">
      <w:pPr>
        <w:jc w:val="center"/>
      </w:pPr>
      <w:r>
        <w:pict>
          <v:shape id="_x0000_i1054" type="#_x0000_t75" style="width:423.75pt;height:243.75pt">
            <v:imagedata r:id="rId47" o:title=""/>
          </v:shape>
        </w:pict>
      </w:r>
    </w:p>
    <w:p w:rsidR="005C4E9E" w:rsidRDefault="005C4E9E" w:rsidP="005C4E9E">
      <w:pPr>
        <w:ind w:firstLine="1260"/>
        <w:jc w:val="both"/>
        <w:rPr>
          <w:sz w:val="28"/>
          <w:szCs w:val="28"/>
        </w:rPr>
      </w:pPr>
      <w:r w:rsidRPr="005C4E9E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1</w:t>
      </w:r>
      <w:r w:rsidR="00011F49">
        <w:rPr>
          <w:sz w:val="28"/>
          <w:szCs w:val="28"/>
        </w:rPr>
        <w:t>4</w:t>
      </w:r>
      <w:r>
        <w:rPr>
          <w:sz w:val="28"/>
          <w:szCs w:val="28"/>
        </w:rPr>
        <w:t>. И</w:t>
      </w:r>
      <w:r w:rsidRPr="005C4E9E">
        <w:rPr>
          <w:sz w:val="28"/>
          <w:szCs w:val="28"/>
        </w:rPr>
        <w:t xml:space="preserve">зменение </w:t>
      </w:r>
      <w:r>
        <w:rPr>
          <w:sz w:val="28"/>
          <w:szCs w:val="28"/>
        </w:rPr>
        <w:t>к</w:t>
      </w:r>
      <w:r w:rsidRPr="005C4E9E">
        <w:rPr>
          <w:sz w:val="28"/>
          <w:szCs w:val="28"/>
        </w:rPr>
        <w:t>редиторской задолжности на ОАО  “</w:t>
      </w:r>
      <w:r w:rsidR="007F595D">
        <w:rPr>
          <w:sz w:val="28"/>
          <w:szCs w:val="28"/>
        </w:rPr>
        <w:t>УФАКРАН</w:t>
      </w:r>
      <w:r w:rsidRPr="005C4E9E">
        <w:rPr>
          <w:sz w:val="28"/>
          <w:szCs w:val="28"/>
        </w:rPr>
        <w:t>”</w:t>
      </w:r>
    </w:p>
    <w:p w:rsidR="005C4E9E" w:rsidRDefault="005C4E9E" w:rsidP="005C4E9E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>Сводный рисунок превышения (снижения) кредиторской задолжности над дебиторской задолжностью представлен ниже.</w:t>
      </w:r>
    </w:p>
    <w:p w:rsidR="005C4E9E" w:rsidRPr="005C4E9E" w:rsidRDefault="005C4E9E" w:rsidP="005C4E9E">
      <w:pPr>
        <w:ind w:firstLine="1260"/>
        <w:jc w:val="both"/>
        <w:rPr>
          <w:sz w:val="28"/>
          <w:szCs w:val="28"/>
        </w:rPr>
      </w:pPr>
    </w:p>
    <w:p w:rsidR="005C4E9E" w:rsidRPr="005C4E9E" w:rsidRDefault="00DE62D6" w:rsidP="005C4E9E">
      <w:pPr>
        <w:jc w:val="center"/>
      </w:pPr>
      <w:r>
        <w:pict>
          <v:shape id="_x0000_i1055" type="#_x0000_t75" style="width:415.5pt;height:239.25pt">
            <v:imagedata r:id="rId48" o:title=""/>
          </v:shape>
        </w:pict>
      </w:r>
    </w:p>
    <w:p w:rsidR="00F33B8E" w:rsidRDefault="005C4E9E" w:rsidP="00F33B8E">
      <w:pPr>
        <w:ind w:firstLine="1260"/>
        <w:jc w:val="both"/>
        <w:rPr>
          <w:sz w:val="28"/>
          <w:szCs w:val="28"/>
        </w:rPr>
      </w:pPr>
      <w:r w:rsidRPr="00F33B8E">
        <w:rPr>
          <w:sz w:val="28"/>
          <w:szCs w:val="28"/>
        </w:rPr>
        <w:t>Рисунок 1</w:t>
      </w:r>
      <w:r w:rsidR="00011F49">
        <w:rPr>
          <w:sz w:val="28"/>
          <w:szCs w:val="28"/>
        </w:rPr>
        <w:t>5</w:t>
      </w:r>
      <w:r w:rsidRPr="00F33B8E">
        <w:rPr>
          <w:sz w:val="28"/>
          <w:szCs w:val="28"/>
        </w:rPr>
        <w:t xml:space="preserve">. </w:t>
      </w:r>
      <w:r w:rsidR="00F33B8E">
        <w:rPr>
          <w:sz w:val="28"/>
          <w:szCs w:val="28"/>
        </w:rPr>
        <w:t xml:space="preserve">Превышение (снижение) кредиторской задолжности над дебиторской на </w:t>
      </w:r>
      <w:r w:rsidR="00F33B8E" w:rsidRPr="005C4E9E">
        <w:rPr>
          <w:sz w:val="28"/>
          <w:szCs w:val="28"/>
        </w:rPr>
        <w:t>ОАО  “</w:t>
      </w:r>
      <w:r w:rsidR="007F595D">
        <w:rPr>
          <w:sz w:val="28"/>
          <w:szCs w:val="28"/>
        </w:rPr>
        <w:t>УФАКРАН</w:t>
      </w:r>
      <w:r w:rsidR="00F33B8E" w:rsidRPr="005C4E9E">
        <w:rPr>
          <w:sz w:val="28"/>
          <w:szCs w:val="28"/>
        </w:rPr>
        <w:t>”</w:t>
      </w:r>
    </w:p>
    <w:p w:rsidR="005C4E9E" w:rsidRDefault="00F33B8E" w:rsidP="005C4E9E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 кредиторская задолжность на </w:t>
      </w:r>
      <w:r w:rsidRPr="005C4E9E">
        <w:rPr>
          <w:sz w:val="28"/>
          <w:szCs w:val="28"/>
        </w:rPr>
        <w:t>ОАО  “</w:t>
      </w:r>
      <w:r w:rsidR="007F595D">
        <w:rPr>
          <w:sz w:val="28"/>
          <w:szCs w:val="28"/>
        </w:rPr>
        <w:t>УФАКРАН</w:t>
      </w:r>
      <w:r w:rsidRPr="005C4E9E">
        <w:rPr>
          <w:sz w:val="28"/>
          <w:szCs w:val="28"/>
        </w:rPr>
        <w:t>”</w:t>
      </w:r>
      <w:r>
        <w:rPr>
          <w:sz w:val="28"/>
          <w:szCs w:val="28"/>
        </w:rPr>
        <w:t xml:space="preserve"> превышает дебиторскую, при этом и кредиторская, и дебиторская задолжность имеют тенденцию спада.</w:t>
      </w:r>
    </w:p>
    <w:p w:rsidR="00043E65" w:rsidRPr="00D756AC" w:rsidRDefault="00043E65" w:rsidP="005C4E9E">
      <w:pPr>
        <w:ind w:firstLine="1260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sz w:val="28"/>
          <w:szCs w:val="28"/>
        </w:rPr>
        <w:br w:type="page"/>
      </w:r>
      <w:r w:rsidR="00204E38">
        <w:rPr>
          <w:rFonts w:ascii="Arial" w:hAnsi="Arial" w:cs="Arial"/>
          <w:b/>
          <w:i/>
          <w:sz w:val="32"/>
          <w:szCs w:val="32"/>
        </w:rPr>
        <w:t>2.2.2.6</w:t>
      </w:r>
      <w:r w:rsidRPr="00D756AC">
        <w:rPr>
          <w:rFonts w:ascii="Arial" w:hAnsi="Arial" w:cs="Arial"/>
          <w:b/>
          <w:i/>
          <w:sz w:val="32"/>
          <w:szCs w:val="32"/>
        </w:rPr>
        <w:t xml:space="preserve">Оборачиваемость </w:t>
      </w:r>
      <w:r w:rsidR="00C240B5" w:rsidRPr="00D756AC">
        <w:rPr>
          <w:rFonts w:ascii="Arial" w:hAnsi="Arial" w:cs="Arial"/>
          <w:b/>
          <w:i/>
          <w:sz w:val="32"/>
          <w:szCs w:val="32"/>
        </w:rPr>
        <w:t>оборотных активов</w:t>
      </w:r>
    </w:p>
    <w:p w:rsidR="000F7DE9" w:rsidRDefault="000F7DE9" w:rsidP="005C4E9E">
      <w:pPr>
        <w:ind w:firstLine="1260"/>
        <w:jc w:val="both"/>
        <w:rPr>
          <w:sz w:val="28"/>
          <w:szCs w:val="28"/>
        </w:rPr>
      </w:pPr>
      <w:r w:rsidRPr="000F7DE9">
        <w:rPr>
          <w:sz w:val="28"/>
          <w:szCs w:val="28"/>
        </w:rPr>
        <w:t>Для оценки управления</w:t>
      </w:r>
      <w:r>
        <w:rPr>
          <w:sz w:val="28"/>
          <w:szCs w:val="28"/>
        </w:rPr>
        <w:t xml:space="preserve"> оборотными средствами необходимо рассчитать показатели оборачиваемости.</w:t>
      </w:r>
    </w:p>
    <w:p w:rsidR="000F7DE9" w:rsidRDefault="000F7DE9" w:rsidP="005C4E9E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>Расчет коэффициента оборачиваемости приведен в таблице.</w:t>
      </w:r>
    </w:p>
    <w:p w:rsidR="000F7DE9" w:rsidRDefault="000F7DE9" w:rsidP="000F7DE9">
      <w:pPr>
        <w:ind w:firstLine="1260"/>
        <w:jc w:val="right"/>
        <w:rPr>
          <w:sz w:val="28"/>
          <w:szCs w:val="28"/>
        </w:rPr>
      </w:pPr>
      <w:r w:rsidRPr="000F7DE9">
        <w:rPr>
          <w:sz w:val="28"/>
          <w:szCs w:val="28"/>
        </w:rPr>
        <w:t xml:space="preserve"> </w:t>
      </w:r>
      <w:r>
        <w:rPr>
          <w:sz w:val="28"/>
          <w:szCs w:val="28"/>
        </w:rPr>
        <w:t>Таблица</w:t>
      </w:r>
      <w:r w:rsidR="00011F49">
        <w:rPr>
          <w:sz w:val="28"/>
          <w:szCs w:val="28"/>
        </w:rPr>
        <w:t xml:space="preserve"> 21</w:t>
      </w:r>
    </w:p>
    <w:p w:rsidR="000F7DE9" w:rsidRPr="000F7DE9" w:rsidRDefault="000F7DE9" w:rsidP="000F7DE9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0F7DE9">
        <w:rPr>
          <w:rFonts w:ascii="Times New Roman" w:hAnsi="Times New Roman" w:cs="Times New Roman"/>
          <w:sz w:val="28"/>
          <w:szCs w:val="28"/>
        </w:rPr>
        <w:t>Расчет эффективности использования оборотного капитала</w:t>
      </w:r>
    </w:p>
    <w:tbl>
      <w:tblPr>
        <w:tblW w:w="9492" w:type="dxa"/>
        <w:jc w:val="center"/>
        <w:tblLook w:val="0000" w:firstRow="0" w:lastRow="0" w:firstColumn="0" w:lastColumn="0" w:noHBand="0" w:noVBand="0"/>
      </w:tblPr>
      <w:tblGrid>
        <w:gridCol w:w="2757"/>
        <w:gridCol w:w="866"/>
        <w:gridCol w:w="766"/>
        <w:gridCol w:w="1157"/>
        <w:gridCol w:w="766"/>
        <w:gridCol w:w="1157"/>
        <w:gridCol w:w="866"/>
        <w:gridCol w:w="1157"/>
      </w:tblGrid>
      <w:tr w:rsidR="000F7DE9" w:rsidRPr="000F7DE9">
        <w:trPr>
          <w:trHeight w:val="510"/>
          <w:jc w:val="center"/>
        </w:trPr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jc w:val="center"/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Показатель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jc w:val="center"/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2002 год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jc w:val="center"/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2003 год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jc w:val="center"/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Изменения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jc w:val="center"/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2004 год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jc w:val="center"/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Изменения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jc w:val="center"/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 xml:space="preserve">2005 год 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jc w:val="center"/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Изменения</w:t>
            </w:r>
          </w:p>
        </w:tc>
      </w:tr>
      <w:tr w:rsidR="000F7DE9" w:rsidRPr="000F7DE9">
        <w:trPr>
          <w:trHeight w:val="255"/>
          <w:jc w:val="center"/>
        </w:trPr>
        <w:tc>
          <w:tcPr>
            <w:tcW w:w="2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E9" w:rsidRPr="000F7DE9" w:rsidRDefault="000F7DE9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E9" w:rsidRPr="000F7DE9" w:rsidRDefault="000F7DE9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E9" w:rsidRPr="000F7DE9" w:rsidRDefault="000F7DE9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jc w:val="center"/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(+,-)</w:t>
            </w: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DE9" w:rsidRPr="000F7DE9" w:rsidRDefault="000F7DE9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jc w:val="center"/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(+,-)</w:t>
            </w: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7DE9" w:rsidRPr="000F7DE9" w:rsidRDefault="000F7DE9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jc w:val="center"/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(+,-)</w:t>
            </w:r>
          </w:p>
        </w:tc>
      </w:tr>
      <w:tr w:rsidR="000F7DE9" w:rsidRPr="000F7DE9">
        <w:trPr>
          <w:trHeight w:val="255"/>
          <w:jc w:val="center"/>
        </w:trPr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1.Выручка от реализации, т.р.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jc w:val="right"/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25870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jc w:val="right"/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38519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jc w:val="right"/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12649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jc w:val="right"/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57510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jc w:val="right"/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18991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jc w:val="right"/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38998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jc w:val="right"/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-18512</w:t>
            </w:r>
          </w:p>
        </w:tc>
      </w:tr>
      <w:tr w:rsidR="000F7DE9" w:rsidRPr="000F7DE9">
        <w:trPr>
          <w:trHeight w:val="510"/>
          <w:jc w:val="center"/>
        </w:trPr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2.Среднегодовые остатки оборотных средств, т.р.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jc w:val="right"/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20295,5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jc w:val="right"/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35529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jc w:val="right"/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15233,5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jc w:val="right"/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24814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jc w:val="right"/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-10715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jc w:val="right"/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23172,5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jc w:val="right"/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-1641,5</w:t>
            </w:r>
          </w:p>
        </w:tc>
      </w:tr>
      <w:tr w:rsidR="000F7DE9" w:rsidRPr="000F7DE9">
        <w:trPr>
          <w:trHeight w:val="510"/>
          <w:jc w:val="center"/>
        </w:trPr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3.Оборачиваемость (с точностью до 0,1 сут.)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jc w:val="right"/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458,88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jc w:val="right"/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390,30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jc w:val="right"/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-68,58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jc w:val="right"/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834,35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jc w:val="right"/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444,06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jc w:val="right"/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605,86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jc w:val="right"/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-228,49</w:t>
            </w:r>
          </w:p>
        </w:tc>
      </w:tr>
      <w:tr w:rsidR="000F7DE9" w:rsidRPr="000F7DE9">
        <w:trPr>
          <w:trHeight w:val="510"/>
          <w:jc w:val="center"/>
        </w:trPr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4.Коэффициент оборачиваемости (с точностью до 0,001)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jc w:val="right"/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1,275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jc w:val="right"/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1,084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jc w:val="right"/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0,830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jc w:val="right"/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2,318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jc w:val="right"/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-1,772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jc w:val="right"/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1,683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jc w:val="right"/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11,277</w:t>
            </w:r>
          </w:p>
        </w:tc>
      </w:tr>
      <w:tr w:rsidR="000F7DE9" w:rsidRPr="000F7DE9">
        <w:trPr>
          <w:trHeight w:val="1020"/>
          <w:jc w:val="center"/>
        </w:trPr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5.Коэффициент оборачиваемости при объеме реализации анализируемого периода и среднегодовых остатках предыдущего года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н/д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jc w:val="right"/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1,90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jc w:val="right"/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1,62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jc w:val="right"/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1,57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Х</w:t>
            </w:r>
          </w:p>
        </w:tc>
      </w:tr>
      <w:tr w:rsidR="000F7DE9" w:rsidRPr="000F7DE9">
        <w:trPr>
          <w:trHeight w:val="510"/>
          <w:jc w:val="center"/>
        </w:trPr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6.Влияние на изменение коэффициента оборачиваемости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 </w:t>
            </w:r>
          </w:p>
        </w:tc>
      </w:tr>
      <w:tr w:rsidR="000F7DE9" w:rsidRPr="000F7DE9">
        <w:trPr>
          <w:trHeight w:val="510"/>
          <w:jc w:val="center"/>
        </w:trPr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А) объем реализации (п.5 гр.2 – п.4 гр.1)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jc w:val="center"/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jc w:val="center"/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Х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jc w:val="right"/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0,62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jc w:val="center"/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Х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jc w:val="right"/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0,535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jc w:val="center"/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Х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jc w:val="right"/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-0,746</w:t>
            </w:r>
          </w:p>
        </w:tc>
      </w:tr>
      <w:tr w:rsidR="000F7DE9" w:rsidRPr="000F7DE9">
        <w:trPr>
          <w:trHeight w:val="510"/>
          <w:jc w:val="center"/>
        </w:trPr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Б) среднегодовых остатков оборотных активов (п.4 гр.2 – п.5 гр.2)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jc w:val="center"/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jc w:val="center"/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Х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jc w:val="right"/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-0,81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jc w:val="center"/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Х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jc w:val="right"/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0,699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jc w:val="center"/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Х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jc w:val="right"/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0,111</w:t>
            </w:r>
          </w:p>
        </w:tc>
      </w:tr>
      <w:tr w:rsidR="000F7DE9" w:rsidRPr="000F7DE9">
        <w:trPr>
          <w:trHeight w:val="510"/>
          <w:jc w:val="center"/>
        </w:trPr>
        <w:tc>
          <w:tcPr>
            <w:tcW w:w="2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В) результата факторного анализа коэффициента оборачиваемости (±)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jc w:val="center"/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Х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jc w:val="center"/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Х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jc w:val="right"/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-0,19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jc w:val="center"/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Х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jc w:val="right"/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1,233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jc w:val="center"/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Х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jc w:val="right"/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-0,635</w:t>
            </w:r>
          </w:p>
        </w:tc>
      </w:tr>
      <w:tr w:rsidR="000F7DE9" w:rsidRPr="000F7DE9">
        <w:trPr>
          <w:trHeight w:val="540"/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7.Ускорение (-), замедление (+) оборачиваемости, сут.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jc w:val="center"/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jc w:val="center"/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Х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jc w:val="right"/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-68,58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jc w:val="center"/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Х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jc w:val="right"/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444,06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jc w:val="center"/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Х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jc w:val="right"/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-228,49</w:t>
            </w:r>
          </w:p>
        </w:tc>
      </w:tr>
      <w:tr w:rsidR="000F7DE9" w:rsidRPr="000F7DE9">
        <w:trPr>
          <w:trHeight w:val="1065"/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8.Сумма высвобождения (-), привлечения (+) оборотных активов в результате изменения оборачиваемости (п.3 гр. 2 – п.3 гр.1)*п.1 гр.2:360, т.р.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jc w:val="center"/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jc w:val="center"/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Х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jc w:val="right"/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-7338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jc w:val="center"/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Х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jc w:val="right"/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70938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jc w:val="center"/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Х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jc w:val="right"/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-24752</w:t>
            </w:r>
          </w:p>
        </w:tc>
      </w:tr>
      <w:tr w:rsidR="000F7DE9" w:rsidRPr="000F7DE9">
        <w:trPr>
          <w:trHeight w:val="255"/>
          <w:jc w:val="center"/>
        </w:trPr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9.Однодневный оборот, т.р. (стр.1:360)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jc w:val="right"/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71,86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jc w:val="right"/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107,00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jc w:val="right"/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35,14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jc w:val="right"/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159,75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jc w:val="right"/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52,75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jc w:val="right"/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108,33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DE9" w:rsidRPr="000F7DE9" w:rsidRDefault="000F7DE9">
            <w:pPr>
              <w:jc w:val="right"/>
              <w:rPr>
                <w:sz w:val="20"/>
                <w:szCs w:val="20"/>
              </w:rPr>
            </w:pPr>
            <w:r w:rsidRPr="000F7DE9">
              <w:rPr>
                <w:sz w:val="20"/>
                <w:szCs w:val="20"/>
              </w:rPr>
              <w:t>-51,42</w:t>
            </w:r>
          </w:p>
        </w:tc>
      </w:tr>
      <w:tr w:rsidR="00380B82">
        <w:trPr>
          <w:trHeight w:val="255"/>
          <w:jc w:val="center"/>
        </w:trPr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B82" w:rsidRDefault="00380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продолжительность оборота всего капитала, дни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B82" w:rsidRPr="00380B82" w:rsidRDefault="00380B82">
            <w:pPr>
              <w:jc w:val="right"/>
              <w:rPr>
                <w:sz w:val="20"/>
                <w:szCs w:val="20"/>
              </w:rPr>
            </w:pPr>
            <w:r w:rsidRPr="00380B82">
              <w:rPr>
                <w:sz w:val="20"/>
                <w:szCs w:val="20"/>
              </w:rPr>
              <w:t>71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B82" w:rsidRPr="00380B82" w:rsidRDefault="00380B82">
            <w:pPr>
              <w:jc w:val="right"/>
              <w:rPr>
                <w:sz w:val="20"/>
                <w:szCs w:val="20"/>
              </w:rPr>
            </w:pPr>
            <w:r w:rsidRPr="00380B82">
              <w:rPr>
                <w:sz w:val="20"/>
                <w:szCs w:val="20"/>
              </w:rPr>
              <w:t>83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B82" w:rsidRPr="00380B82" w:rsidRDefault="00380B82">
            <w:pPr>
              <w:jc w:val="right"/>
              <w:rPr>
                <w:sz w:val="20"/>
                <w:szCs w:val="20"/>
              </w:rPr>
            </w:pPr>
            <w:r w:rsidRPr="00380B82">
              <w:rPr>
                <w:sz w:val="20"/>
                <w:szCs w:val="20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B82" w:rsidRPr="00380B82" w:rsidRDefault="00380B82">
            <w:pPr>
              <w:jc w:val="right"/>
              <w:rPr>
                <w:sz w:val="20"/>
                <w:szCs w:val="20"/>
              </w:rPr>
            </w:pPr>
            <w:r w:rsidRPr="00380B82">
              <w:rPr>
                <w:sz w:val="20"/>
                <w:szCs w:val="20"/>
              </w:rPr>
              <w:t>39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B82" w:rsidRPr="00380B82" w:rsidRDefault="00380B82">
            <w:pPr>
              <w:jc w:val="right"/>
              <w:rPr>
                <w:sz w:val="20"/>
                <w:szCs w:val="20"/>
              </w:rPr>
            </w:pPr>
            <w:r w:rsidRPr="00380B82">
              <w:rPr>
                <w:sz w:val="20"/>
                <w:szCs w:val="20"/>
              </w:rPr>
              <w:t>-44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B82" w:rsidRPr="00380B82" w:rsidRDefault="00380B82">
            <w:pPr>
              <w:jc w:val="right"/>
              <w:rPr>
                <w:sz w:val="20"/>
                <w:szCs w:val="20"/>
              </w:rPr>
            </w:pPr>
            <w:r w:rsidRPr="00380B82">
              <w:rPr>
                <w:sz w:val="20"/>
                <w:szCs w:val="20"/>
              </w:rPr>
              <w:t>53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B82" w:rsidRPr="00380B82" w:rsidRDefault="00380B82">
            <w:pPr>
              <w:jc w:val="right"/>
              <w:rPr>
                <w:sz w:val="20"/>
                <w:szCs w:val="20"/>
              </w:rPr>
            </w:pPr>
            <w:r w:rsidRPr="00380B82">
              <w:rPr>
                <w:sz w:val="20"/>
                <w:szCs w:val="20"/>
              </w:rPr>
              <w:t>15</w:t>
            </w:r>
          </w:p>
        </w:tc>
      </w:tr>
    </w:tbl>
    <w:p w:rsidR="000F7DE9" w:rsidRDefault="000F7DE9" w:rsidP="00380B82">
      <w:pPr>
        <w:jc w:val="both"/>
        <w:rPr>
          <w:sz w:val="28"/>
          <w:szCs w:val="28"/>
        </w:rPr>
      </w:pPr>
    </w:p>
    <w:p w:rsidR="000F7DE9" w:rsidRDefault="00EB0732" w:rsidP="000F7DE9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Расчет Ко = В/Оср,</w:t>
      </w:r>
    </w:p>
    <w:p w:rsidR="00EB0732" w:rsidRDefault="00EB0732" w:rsidP="000F7DE9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где  Ко – коэффициент оборачиваемости,</w:t>
      </w:r>
    </w:p>
    <w:p w:rsidR="00EB0732" w:rsidRDefault="00EB0732" w:rsidP="000F7DE9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– выручка от реализации,</w:t>
      </w:r>
    </w:p>
    <w:p w:rsidR="00EB0732" w:rsidRDefault="00EB0732" w:rsidP="000F7DE9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Оср – среднегодовые остатки оборотных средств</w:t>
      </w:r>
    </w:p>
    <w:p w:rsidR="000F7DE9" w:rsidRDefault="00EB0732" w:rsidP="000F7DE9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 </w:t>
      </w:r>
      <w:r w:rsidRPr="00EB0732">
        <w:rPr>
          <w:sz w:val="28"/>
          <w:szCs w:val="28"/>
        </w:rPr>
        <w:t>= 25870/20295,5=1,275</w:t>
      </w:r>
      <w:r>
        <w:rPr>
          <w:sz w:val="28"/>
          <w:szCs w:val="28"/>
        </w:rPr>
        <w:t xml:space="preserve"> – 2002 год</w:t>
      </w:r>
    </w:p>
    <w:p w:rsidR="000F7DE9" w:rsidRDefault="000F7DE9" w:rsidP="000F7DE9">
      <w:pPr>
        <w:ind w:firstLine="1440"/>
        <w:jc w:val="both"/>
        <w:rPr>
          <w:sz w:val="28"/>
          <w:szCs w:val="28"/>
        </w:rPr>
      </w:pPr>
    </w:p>
    <w:p w:rsidR="000F7DE9" w:rsidRDefault="000F7DE9" w:rsidP="000F7DE9">
      <w:pPr>
        <w:ind w:firstLine="1440"/>
        <w:jc w:val="both"/>
        <w:rPr>
          <w:sz w:val="28"/>
          <w:szCs w:val="28"/>
        </w:rPr>
      </w:pPr>
    </w:p>
    <w:p w:rsidR="000F7DE9" w:rsidRDefault="000F7DE9" w:rsidP="000F7DE9">
      <w:pPr>
        <w:ind w:firstLine="1440"/>
        <w:jc w:val="both"/>
        <w:rPr>
          <w:sz w:val="28"/>
          <w:szCs w:val="28"/>
        </w:rPr>
      </w:pPr>
    </w:p>
    <w:p w:rsidR="000F7DE9" w:rsidRDefault="000F7DE9" w:rsidP="00EB0732">
      <w:pPr>
        <w:jc w:val="both"/>
        <w:rPr>
          <w:sz w:val="28"/>
          <w:szCs w:val="28"/>
        </w:rPr>
      </w:pPr>
    </w:p>
    <w:p w:rsidR="000F7DE9" w:rsidRDefault="000F7DE9" w:rsidP="00380B82">
      <w:pPr>
        <w:jc w:val="both"/>
        <w:rPr>
          <w:sz w:val="28"/>
          <w:szCs w:val="28"/>
        </w:rPr>
      </w:pPr>
    </w:p>
    <w:p w:rsidR="00C240B5" w:rsidRDefault="000F7DE9" w:rsidP="000F7DE9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Тенденцию показателя оборачиваемости иллюстрирует рисунок:</w:t>
      </w:r>
    </w:p>
    <w:p w:rsidR="000F7DE9" w:rsidRPr="000F7DE9" w:rsidRDefault="00DE62D6" w:rsidP="000F7DE9">
      <w:pPr>
        <w:jc w:val="center"/>
        <w:rPr>
          <w:sz w:val="28"/>
          <w:szCs w:val="28"/>
        </w:rPr>
      </w:pPr>
      <w:r>
        <w:pict>
          <v:shape id="_x0000_i1056" type="#_x0000_t75" style="width:456.75pt;height:249.75pt">
            <v:imagedata r:id="rId49" o:title=""/>
          </v:shape>
        </w:pict>
      </w:r>
    </w:p>
    <w:p w:rsidR="00C240B5" w:rsidRDefault="000F7DE9" w:rsidP="005C4E9E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>Рисунок.</w:t>
      </w:r>
      <w:r w:rsidR="00011F49">
        <w:rPr>
          <w:sz w:val="28"/>
          <w:szCs w:val="28"/>
        </w:rPr>
        <w:t xml:space="preserve"> 16</w:t>
      </w:r>
      <w:r>
        <w:rPr>
          <w:sz w:val="28"/>
          <w:szCs w:val="28"/>
        </w:rPr>
        <w:t xml:space="preserve"> Изменение коэффициента оборачиваемости на </w:t>
      </w:r>
      <w:r w:rsidRPr="005C4E9E">
        <w:rPr>
          <w:sz w:val="28"/>
          <w:szCs w:val="28"/>
        </w:rPr>
        <w:t>ОАО  “</w:t>
      </w:r>
      <w:r w:rsidR="007F595D">
        <w:rPr>
          <w:sz w:val="28"/>
          <w:szCs w:val="28"/>
        </w:rPr>
        <w:t>УФАКРАН</w:t>
      </w:r>
      <w:r w:rsidRPr="005C4E9E">
        <w:rPr>
          <w:sz w:val="28"/>
          <w:szCs w:val="28"/>
        </w:rPr>
        <w:t>”</w:t>
      </w:r>
    </w:p>
    <w:p w:rsidR="00EB0732" w:rsidRDefault="00EB0732" w:rsidP="005C4E9E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>В целом, на предприятие наблюдается тенденция скачкообразного изменения коэффициента оборачиваемости.</w:t>
      </w:r>
    </w:p>
    <w:p w:rsidR="00EB0732" w:rsidRDefault="00EB0732" w:rsidP="005C4E9E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рисунка видно, что в 2003 году произошло </w:t>
      </w:r>
      <w:r w:rsidR="00380B82">
        <w:rPr>
          <w:sz w:val="28"/>
          <w:szCs w:val="28"/>
        </w:rPr>
        <w:t xml:space="preserve">снижение оборачиваемости капитала. А в 2004 году произошел резкий скачок. Это произошло за счет изменения структуры капитала, в частности, увеличилась доля оборотного капитала в общей сумме и сокращения продолжительности  оборота на 44 дня. </w:t>
      </w:r>
    </w:p>
    <w:p w:rsidR="00380B82" w:rsidRDefault="00380B82" w:rsidP="00380B82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Предприятие </w:t>
      </w:r>
      <w:r w:rsidRPr="005C4E9E">
        <w:rPr>
          <w:sz w:val="28"/>
          <w:szCs w:val="28"/>
        </w:rPr>
        <w:t>ОАО  “</w:t>
      </w:r>
      <w:r w:rsidR="007F595D">
        <w:rPr>
          <w:sz w:val="28"/>
          <w:szCs w:val="28"/>
        </w:rPr>
        <w:t>УФАКРАН</w:t>
      </w:r>
      <w:r w:rsidRPr="005C4E9E">
        <w:rPr>
          <w:sz w:val="28"/>
          <w:szCs w:val="28"/>
        </w:rPr>
        <w:t>”</w:t>
      </w:r>
      <w:r w:rsidR="00B92B99">
        <w:rPr>
          <w:sz w:val="28"/>
          <w:szCs w:val="28"/>
        </w:rPr>
        <w:t xml:space="preserve"> имеет тенденцию к увеличению кредиторской задолжности, и снижению дебиторской задолжности. По этой причине за последнее время произошло снижение оборачиваемости капитала. Поэтому необходимо сопоставлять возможности предприятия с желаемым результатом. Хотя нельзя утверждать, что тенденция оборачиваемости капитала имеет тенденцию снижения. Возможно, 2004 год стал наиболее продуктивным в работе предприятия.</w:t>
      </w:r>
      <w:r>
        <w:rPr>
          <w:sz w:val="28"/>
          <w:szCs w:val="28"/>
        </w:rPr>
        <w:t xml:space="preserve"> </w:t>
      </w:r>
    </w:p>
    <w:p w:rsidR="00380B82" w:rsidRDefault="004851B6" w:rsidP="005C4E9E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по ускорению оборачиваемости капитала:</w:t>
      </w:r>
    </w:p>
    <w:p w:rsidR="004851B6" w:rsidRDefault="004851B6" w:rsidP="005C4E9E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>1.сокращение продолжительности производственного цикла за счет применения новых технологий, повышения производительности труда;</w:t>
      </w:r>
    </w:p>
    <w:p w:rsidR="004851B6" w:rsidRDefault="004851B6" w:rsidP="005C4E9E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>2.улучшение предприятия материально-технического снабжения;</w:t>
      </w:r>
    </w:p>
    <w:p w:rsidR="004851B6" w:rsidRDefault="004851B6" w:rsidP="005C4E9E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>3.сокращение времени нахождения средств в дебиторской задолжности;</w:t>
      </w:r>
    </w:p>
    <w:p w:rsidR="004851B6" w:rsidRDefault="004851B6" w:rsidP="005C4E9E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>4.ускорение процесса отгрузки продукции;</w:t>
      </w:r>
    </w:p>
    <w:p w:rsidR="004851B6" w:rsidRDefault="004851B6" w:rsidP="005C4E9E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>5.повышение уровня маркетинговых исследований.</w:t>
      </w:r>
    </w:p>
    <w:p w:rsidR="004851B6" w:rsidRPr="000F7DE9" w:rsidRDefault="004851B6" w:rsidP="005C4E9E">
      <w:pPr>
        <w:ind w:firstLine="1260"/>
        <w:jc w:val="both"/>
        <w:rPr>
          <w:sz w:val="28"/>
          <w:szCs w:val="28"/>
        </w:rPr>
      </w:pPr>
    </w:p>
    <w:p w:rsidR="00C240B5" w:rsidRPr="000F7DE9" w:rsidRDefault="00C240B5" w:rsidP="005C4E9E">
      <w:pPr>
        <w:ind w:firstLine="1260"/>
        <w:jc w:val="both"/>
        <w:rPr>
          <w:sz w:val="28"/>
          <w:szCs w:val="28"/>
        </w:rPr>
      </w:pPr>
    </w:p>
    <w:p w:rsidR="00C240B5" w:rsidRDefault="00C240B5" w:rsidP="004851B6">
      <w:pPr>
        <w:jc w:val="both"/>
        <w:rPr>
          <w:color w:val="FF0000"/>
          <w:sz w:val="28"/>
          <w:szCs w:val="28"/>
        </w:rPr>
      </w:pPr>
    </w:p>
    <w:p w:rsidR="00C240B5" w:rsidRDefault="00C240B5" w:rsidP="005C4E9E">
      <w:pPr>
        <w:ind w:firstLine="1260"/>
        <w:jc w:val="both"/>
        <w:rPr>
          <w:color w:val="FF0000"/>
          <w:sz w:val="28"/>
          <w:szCs w:val="28"/>
        </w:rPr>
      </w:pPr>
    </w:p>
    <w:p w:rsidR="00C240B5" w:rsidRDefault="00C240B5" w:rsidP="005C4E9E">
      <w:pPr>
        <w:ind w:firstLine="1260"/>
        <w:jc w:val="both"/>
        <w:rPr>
          <w:color w:val="FF0000"/>
          <w:sz w:val="28"/>
          <w:szCs w:val="28"/>
        </w:rPr>
      </w:pPr>
    </w:p>
    <w:p w:rsidR="00C240B5" w:rsidRPr="00C240B5" w:rsidRDefault="00204E38" w:rsidP="00B92B99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2.2.2.7</w:t>
      </w:r>
      <w:r w:rsidR="00C240B5" w:rsidRPr="00C240B5">
        <w:rPr>
          <w:rFonts w:ascii="Arial" w:hAnsi="Arial" w:cs="Arial"/>
          <w:b/>
          <w:i/>
          <w:sz w:val="32"/>
          <w:szCs w:val="32"/>
        </w:rPr>
        <w:t xml:space="preserve"> Анализ финансовой устойчивости</w:t>
      </w:r>
    </w:p>
    <w:p w:rsidR="00C240B5" w:rsidRPr="00C240B5" w:rsidRDefault="00C240B5" w:rsidP="005C4E9E">
      <w:pPr>
        <w:ind w:firstLine="1260"/>
        <w:jc w:val="both"/>
        <w:rPr>
          <w:color w:val="FF0000"/>
          <w:sz w:val="28"/>
          <w:szCs w:val="28"/>
        </w:rPr>
      </w:pPr>
    </w:p>
    <w:p w:rsidR="00C240B5" w:rsidRDefault="00680F95" w:rsidP="005C4E9E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>При анализе финансового состояния предприятия необходимо также оценить его финансовую устойчивость.</w:t>
      </w:r>
    </w:p>
    <w:p w:rsidR="00680F95" w:rsidRDefault="00680F95" w:rsidP="005C4E9E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Предприятие </w:t>
      </w:r>
      <w:r w:rsidRPr="005C4E9E">
        <w:rPr>
          <w:sz w:val="28"/>
          <w:szCs w:val="28"/>
        </w:rPr>
        <w:t>ОАО  “</w:t>
      </w:r>
      <w:r w:rsidR="007F595D">
        <w:rPr>
          <w:sz w:val="28"/>
          <w:szCs w:val="28"/>
        </w:rPr>
        <w:t>УФАКРАН</w:t>
      </w:r>
      <w:r w:rsidRPr="005C4E9E">
        <w:rPr>
          <w:sz w:val="28"/>
          <w:szCs w:val="28"/>
        </w:rPr>
        <w:t>”</w:t>
      </w:r>
      <w:r>
        <w:rPr>
          <w:sz w:val="28"/>
          <w:szCs w:val="28"/>
        </w:rPr>
        <w:t xml:space="preserve"> можно считать финансово устойчивым, если покрывается не менее 50 % необходимых финансовых ресурсов.</w:t>
      </w:r>
    </w:p>
    <w:p w:rsidR="00680F95" w:rsidRDefault="00680F95" w:rsidP="005C4E9E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>Для оценки финансовой устойчивости необходимо рассчитать показатели устойчивости предприятия. Расчет данных показателей приведен в таблице.</w:t>
      </w:r>
    </w:p>
    <w:p w:rsidR="00680F95" w:rsidRDefault="00680F95" w:rsidP="00680F95">
      <w:pPr>
        <w:ind w:firstLine="12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011F49">
        <w:rPr>
          <w:sz w:val="28"/>
          <w:szCs w:val="28"/>
        </w:rPr>
        <w:t>22</w:t>
      </w:r>
    </w:p>
    <w:p w:rsidR="00680F95" w:rsidRPr="00680F95" w:rsidRDefault="00680F95" w:rsidP="00680F95">
      <w:pPr>
        <w:ind w:firstLine="1260"/>
        <w:jc w:val="center"/>
        <w:rPr>
          <w:sz w:val="28"/>
          <w:szCs w:val="28"/>
        </w:rPr>
      </w:pPr>
      <w:r w:rsidRPr="00680F95">
        <w:rPr>
          <w:sz w:val="28"/>
          <w:szCs w:val="28"/>
        </w:rPr>
        <w:t>Динамика показателей оценки финансовой устойчивости организации ОАО  “</w:t>
      </w:r>
      <w:r w:rsidR="007F595D">
        <w:rPr>
          <w:sz w:val="28"/>
          <w:szCs w:val="28"/>
        </w:rPr>
        <w:t>УФАКРАН</w:t>
      </w:r>
      <w:r w:rsidRPr="005C4E9E">
        <w:rPr>
          <w:sz w:val="28"/>
          <w:szCs w:val="28"/>
        </w:rPr>
        <w:t>”</w:t>
      </w:r>
    </w:p>
    <w:tbl>
      <w:tblPr>
        <w:tblW w:w="9121" w:type="dxa"/>
        <w:jc w:val="center"/>
        <w:tblLook w:val="0000" w:firstRow="0" w:lastRow="0" w:firstColumn="0" w:lastColumn="0" w:noHBand="0" w:noVBand="0"/>
      </w:tblPr>
      <w:tblGrid>
        <w:gridCol w:w="2923"/>
        <w:gridCol w:w="1649"/>
        <w:gridCol w:w="1142"/>
        <w:gridCol w:w="1165"/>
        <w:gridCol w:w="1142"/>
        <w:gridCol w:w="1100"/>
      </w:tblGrid>
      <w:tr w:rsidR="00680F95" w:rsidRPr="00680F95">
        <w:trPr>
          <w:trHeight w:val="782"/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95" w:rsidRPr="00680F95" w:rsidRDefault="00680F95">
            <w:pPr>
              <w:jc w:val="center"/>
              <w:rPr>
                <w:sz w:val="22"/>
                <w:szCs w:val="22"/>
              </w:rPr>
            </w:pPr>
            <w:r w:rsidRPr="00680F95">
              <w:rPr>
                <w:sz w:val="22"/>
                <w:szCs w:val="22"/>
              </w:rPr>
              <w:t>Показатель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95" w:rsidRPr="00680F95" w:rsidRDefault="00680F95">
            <w:pPr>
              <w:jc w:val="center"/>
              <w:rPr>
                <w:sz w:val="22"/>
                <w:szCs w:val="22"/>
              </w:rPr>
            </w:pPr>
            <w:r w:rsidRPr="00680F95">
              <w:rPr>
                <w:sz w:val="22"/>
                <w:szCs w:val="22"/>
              </w:rPr>
              <w:t>Оптимальное значение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95" w:rsidRPr="00680F95" w:rsidRDefault="00680F95">
            <w:pPr>
              <w:jc w:val="center"/>
              <w:rPr>
                <w:sz w:val="22"/>
                <w:szCs w:val="22"/>
              </w:rPr>
            </w:pPr>
            <w:r w:rsidRPr="00680F95">
              <w:rPr>
                <w:sz w:val="22"/>
                <w:szCs w:val="22"/>
              </w:rPr>
              <w:t>На 31.12.02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95" w:rsidRPr="00680F95" w:rsidRDefault="00680F95">
            <w:pPr>
              <w:jc w:val="center"/>
              <w:rPr>
                <w:sz w:val="22"/>
                <w:szCs w:val="22"/>
              </w:rPr>
            </w:pPr>
            <w:r w:rsidRPr="00680F95">
              <w:rPr>
                <w:sz w:val="22"/>
                <w:szCs w:val="22"/>
              </w:rPr>
              <w:t>На 01.01.03.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95" w:rsidRPr="00680F95" w:rsidRDefault="00680F95">
            <w:pPr>
              <w:jc w:val="center"/>
              <w:rPr>
                <w:sz w:val="22"/>
                <w:szCs w:val="22"/>
              </w:rPr>
            </w:pPr>
            <w:r w:rsidRPr="00680F95">
              <w:rPr>
                <w:sz w:val="22"/>
                <w:szCs w:val="22"/>
              </w:rPr>
              <w:t>На 01.01.04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95" w:rsidRPr="00680F95" w:rsidRDefault="00680F95">
            <w:pPr>
              <w:jc w:val="center"/>
              <w:rPr>
                <w:sz w:val="22"/>
                <w:szCs w:val="22"/>
              </w:rPr>
            </w:pPr>
            <w:r w:rsidRPr="00680F95">
              <w:rPr>
                <w:sz w:val="22"/>
                <w:szCs w:val="22"/>
              </w:rPr>
              <w:t>На 01.01.05</w:t>
            </w:r>
          </w:p>
        </w:tc>
      </w:tr>
      <w:tr w:rsidR="00680F95" w:rsidRPr="00680F95">
        <w:trPr>
          <w:trHeight w:val="782"/>
          <w:jc w:val="center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95" w:rsidRPr="00081F58" w:rsidRDefault="00680F95">
            <w:pPr>
              <w:rPr>
                <w:sz w:val="22"/>
                <w:szCs w:val="22"/>
              </w:rPr>
            </w:pPr>
            <w:r w:rsidRPr="00081F58">
              <w:rPr>
                <w:sz w:val="22"/>
                <w:szCs w:val="22"/>
              </w:rPr>
              <w:t>1.Коэфициент автономии (финансовой независимости) СК/А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95" w:rsidRPr="00680F95" w:rsidRDefault="00680F95">
            <w:pPr>
              <w:jc w:val="center"/>
              <w:rPr>
                <w:sz w:val="22"/>
                <w:szCs w:val="22"/>
              </w:rPr>
            </w:pPr>
            <w:r w:rsidRPr="00680F95">
              <w:rPr>
                <w:sz w:val="22"/>
                <w:szCs w:val="22"/>
              </w:rPr>
              <w:t>≥ 0,5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95" w:rsidRPr="00680F95" w:rsidRDefault="00680F95">
            <w:pPr>
              <w:jc w:val="right"/>
              <w:rPr>
                <w:sz w:val="22"/>
                <w:szCs w:val="22"/>
              </w:rPr>
            </w:pPr>
            <w:r w:rsidRPr="00680F95">
              <w:rPr>
                <w:sz w:val="22"/>
                <w:szCs w:val="22"/>
              </w:rPr>
              <w:t>0,45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95" w:rsidRPr="00680F95" w:rsidRDefault="00680F95">
            <w:pPr>
              <w:jc w:val="right"/>
              <w:rPr>
                <w:sz w:val="22"/>
                <w:szCs w:val="22"/>
              </w:rPr>
            </w:pPr>
            <w:r w:rsidRPr="00680F95">
              <w:rPr>
                <w:sz w:val="22"/>
                <w:szCs w:val="22"/>
              </w:rPr>
              <w:t>0,44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95" w:rsidRPr="00680F95" w:rsidRDefault="00680F95">
            <w:pPr>
              <w:jc w:val="right"/>
              <w:rPr>
                <w:sz w:val="22"/>
                <w:szCs w:val="22"/>
              </w:rPr>
            </w:pPr>
            <w:r w:rsidRPr="00680F95">
              <w:rPr>
                <w:sz w:val="22"/>
                <w:szCs w:val="22"/>
              </w:rPr>
              <w:t>0,44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95" w:rsidRPr="00680F95" w:rsidRDefault="00680F95">
            <w:pPr>
              <w:jc w:val="right"/>
              <w:rPr>
                <w:sz w:val="22"/>
                <w:szCs w:val="22"/>
              </w:rPr>
            </w:pPr>
            <w:r w:rsidRPr="00680F95">
              <w:rPr>
                <w:sz w:val="22"/>
                <w:szCs w:val="22"/>
              </w:rPr>
              <w:t>0,46</w:t>
            </w:r>
          </w:p>
        </w:tc>
      </w:tr>
      <w:tr w:rsidR="00680F95" w:rsidRPr="00680F95">
        <w:trPr>
          <w:trHeight w:val="521"/>
          <w:jc w:val="center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95" w:rsidRPr="00081F58" w:rsidRDefault="00680F95">
            <w:pPr>
              <w:rPr>
                <w:sz w:val="22"/>
                <w:szCs w:val="22"/>
              </w:rPr>
            </w:pPr>
            <w:r w:rsidRPr="00081F58">
              <w:rPr>
                <w:sz w:val="22"/>
                <w:szCs w:val="22"/>
              </w:rPr>
              <w:t>2.Коэффициент финансовой устойчивости: (СК+ДП)/А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95" w:rsidRPr="00680F95" w:rsidRDefault="00680F95">
            <w:pPr>
              <w:jc w:val="center"/>
              <w:rPr>
                <w:sz w:val="22"/>
                <w:szCs w:val="22"/>
              </w:rPr>
            </w:pPr>
            <w:r w:rsidRPr="00680F95">
              <w:rPr>
                <w:sz w:val="22"/>
                <w:szCs w:val="22"/>
              </w:rPr>
              <w:t>≥ 0,7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95" w:rsidRPr="00680F95" w:rsidRDefault="00680F95">
            <w:pPr>
              <w:jc w:val="right"/>
              <w:rPr>
                <w:sz w:val="22"/>
                <w:szCs w:val="22"/>
              </w:rPr>
            </w:pPr>
            <w:r w:rsidRPr="00680F95">
              <w:rPr>
                <w:sz w:val="22"/>
                <w:szCs w:val="22"/>
              </w:rPr>
              <w:t>0,84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95" w:rsidRPr="00680F95" w:rsidRDefault="00680F95">
            <w:pPr>
              <w:jc w:val="right"/>
              <w:rPr>
                <w:sz w:val="22"/>
                <w:szCs w:val="22"/>
              </w:rPr>
            </w:pPr>
            <w:r w:rsidRPr="00680F95">
              <w:rPr>
                <w:sz w:val="22"/>
                <w:szCs w:val="22"/>
              </w:rPr>
              <w:t>0,72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95" w:rsidRPr="00680F95" w:rsidRDefault="00680F95">
            <w:pPr>
              <w:jc w:val="right"/>
              <w:rPr>
                <w:sz w:val="22"/>
                <w:szCs w:val="22"/>
              </w:rPr>
            </w:pPr>
            <w:r w:rsidRPr="00680F95">
              <w:rPr>
                <w:sz w:val="22"/>
                <w:szCs w:val="22"/>
              </w:rPr>
              <w:t>0,76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95" w:rsidRPr="00680F95" w:rsidRDefault="00680F95">
            <w:pPr>
              <w:jc w:val="right"/>
              <w:rPr>
                <w:sz w:val="22"/>
                <w:szCs w:val="22"/>
              </w:rPr>
            </w:pPr>
            <w:r w:rsidRPr="00680F95">
              <w:rPr>
                <w:sz w:val="22"/>
                <w:szCs w:val="22"/>
              </w:rPr>
              <w:t>0,74</w:t>
            </w:r>
          </w:p>
        </w:tc>
      </w:tr>
      <w:tr w:rsidR="00680F95" w:rsidRPr="00680F95">
        <w:trPr>
          <w:trHeight w:val="521"/>
          <w:jc w:val="center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95" w:rsidRPr="00081F58" w:rsidRDefault="00680F95">
            <w:pPr>
              <w:rPr>
                <w:sz w:val="22"/>
                <w:szCs w:val="22"/>
              </w:rPr>
            </w:pPr>
            <w:r w:rsidRPr="00081F58">
              <w:rPr>
                <w:sz w:val="22"/>
                <w:szCs w:val="22"/>
              </w:rPr>
              <w:t>3.Коэффициент финансовой зависимости: ЗК/А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95" w:rsidRPr="00680F95" w:rsidRDefault="00680F95">
            <w:pPr>
              <w:jc w:val="center"/>
              <w:rPr>
                <w:sz w:val="22"/>
                <w:szCs w:val="22"/>
              </w:rPr>
            </w:pPr>
            <w:r w:rsidRPr="00680F95">
              <w:rPr>
                <w:sz w:val="22"/>
                <w:szCs w:val="22"/>
              </w:rPr>
              <w:t>≤ 0,5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95" w:rsidRPr="00680F95" w:rsidRDefault="00680F95">
            <w:pPr>
              <w:jc w:val="right"/>
              <w:rPr>
                <w:sz w:val="22"/>
                <w:szCs w:val="22"/>
              </w:rPr>
            </w:pPr>
            <w:r w:rsidRPr="00680F95">
              <w:rPr>
                <w:sz w:val="22"/>
                <w:szCs w:val="22"/>
              </w:rPr>
              <w:t>0,55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95" w:rsidRPr="00680F95" w:rsidRDefault="00680F95">
            <w:pPr>
              <w:jc w:val="right"/>
              <w:rPr>
                <w:sz w:val="22"/>
                <w:szCs w:val="22"/>
              </w:rPr>
            </w:pPr>
            <w:r w:rsidRPr="00680F95">
              <w:rPr>
                <w:sz w:val="22"/>
                <w:szCs w:val="22"/>
              </w:rPr>
              <w:t>0,56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95" w:rsidRPr="00680F95" w:rsidRDefault="00680F95">
            <w:pPr>
              <w:jc w:val="right"/>
              <w:rPr>
                <w:sz w:val="22"/>
                <w:szCs w:val="22"/>
              </w:rPr>
            </w:pPr>
            <w:r w:rsidRPr="00680F95">
              <w:rPr>
                <w:sz w:val="22"/>
                <w:szCs w:val="22"/>
              </w:rPr>
              <w:t>0,56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95" w:rsidRPr="00680F95" w:rsidRDefault="00680F95">
            <w:pPr>
              <w:jc w:val="right"/>
              <w:rPr>
                <w:sz w:val="22"/>
                <w:szCs w:val="22"/>
              </w:rPr>
            </w:pPr>
            <w:r w:rsidRPr="00680F95">
              <w:rPr>
                <w:sz w:val="22"/>
                <w:szCs w:val="22"/>
              </w:rPr>
              <w:t>0,54</w:t>
            </w:r>
          </w:p>
        </w:tc>
      </w:tr>
      <w:tr w:rsidR="00680F95" w:rsidRPr="00680F95">
        <w:trPr>
          <w:trHeight w:val="521"/>
          <w:jc w:val="center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95" w:rsidRPr="00081F58" w:rsidRDefault="00680F95">
            <w:pPr>
              <w:rPr>
                <w:sz w:val="22"/>
                <w:szCs w:val="22"/>
              </w:rPr>
            </w:pPr>
            <w:r w:rsidRPr="00081F58">
              <w:rPr>
                <w:sz w:val="22"/>
                <w:szCs w:val="22"/>
              </w:rPr>
              <w:t>4.Коэффициент финансирования: СК/ЗК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95" w:rsidRPr="00680F95" w:rsidRDefault="00680F95">
            <w:pPr>
              <w:jc w:val="center"/>
              <w:rPr>
                <w:sz w:val="22"/>
                <w:szCs w:val="22"/>
              </w:rPr>
            </w:pPr>
            <w:r w:rsidRPr="00680F95">
              <w:rPr>
                <w:sz w:val="22"/>
                <w:szCs w:val="22"/>
              </w:rPr>
              <w:t>≥ 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95" w:rsidRPr="00680F95" w:rsidRDefault="00680F95">
            <w:pPr>
              <w:jc w:val="right"/>
              <w:rPr>
                <w:sz w:val="22"/>
                <w:szCs w:val="22"/>
              </w:rPr>
            </w:pPr>
            <w:r w:rsidRPr="00680F95">
              <w:rPr>
                <w:sz w:val="22"/>
                <w:szCs w:val="22"/>
              </w:rPr>
              <w:t>0,83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95" w:rsidRPr="00680F95" w:rsidRDefault="00680F95">
            <w:pPr>
              <w:jc w:val="right"/>
              <w:rPr>
                <w:sz w:val="22"/>
                <w:szCs w:val="22"/>
              </w:rPr>
            </w:pPr>
            <w:r w:rsidRPr="00680F95">
              <w:rPr>
                <w:sz w:val="22"/>
                <w:szCs w:val="22"/>
              </w:rPr>
              <w:t>0,80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95" w:rsidRPr="00680F95" w:rsidRDefault="00680F95">
            <w:pPr>
              <w:jc w:val="right"/>
              <w:rPr>
                <w:sz w:val="22"/>
                <w:szCs w:val="22"/>
              </w:rPr>
            </w:pPr>
            <w:r w:rsidRPr="00680F95">
              <w:rPr>
                <w:sz w:val="22"/>
                <w:szCs w:val="22"/>
              </w:rPr>
              <w:t>0,78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95" w:rsidRPr="00680F95" w:rsidRDefault="00680F95">
            <w:pPr>
              <w:jc w:val="right"/>
              <w:rPr>
                <w:sz w:val="22"/>
                <w:szCs w:val="22"/>
              </w:rPr>
            </w:pPr>
            <w:r w:rsidRPr="00680F95">
              <w:rPr>
                <w:sz w:val="22"/>
                <w:szCs w:val="22"/>
              </w:rPr>
              <w:t>0,87</w:t>
            </w:r>
          </w:p>
        </w:tc>
      </w:tr>
      <w:tr w:rsidR="00680F95" w:rsidRPr="00680F95">
        <w:trPr>
          <w:trHeight w:val="521"/>
          <w:jc w:val="center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95" w:rsidRPr="00081F58" w:rsidRDefault="00680F95">
            <w:pPr>
              <w:rPr>
                <w:sz w:val="22"/>
                <w:szCs w:val="22"/>
              </w:rPr>
            </w:pPr>
            <w:r w:rsidRPr="00081F58">
              <w:rPr>
                <w:sz w:val="22"/>
                <w:szCs w:val="22"/>
              </w:rPr>
              <w:t>5.Коэффициент инвестирования: СК/ВА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95" w:rsidRPr="00680F95" w:rsidRDefault="00680F95">
            <w:pPr>
              <w:jc w:val="center"/>
              <w:rPr>
                <w:sz w:val="22"/>
                <w:szCs w:val="22"/>
              </w:rPr>
            </w:pPr>
            <w:r w:rsidRPr="00680F95">
              <w:rPr>
                <w:sz w:val="22"/>
                <w:szCs w:val="22"/>
              </w:rPr>
              <w:t>0,5-0,7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95" w:rsidRPr="00680F95" w:rsidRDefault="00680F95">
            <w:pPr>
              <w:jc w:val="right"/>
              <w:rPr>
                <w:sz w:val="22"/>
                <w:szCs w:val="22"/>
              </w:rPr>
            </w:pPr>
            <w:r w:rsidRPr="00680F95">
              <w:rPr>
                <w:sz w:val="22"/>
                <w:szCs w:val="22"/>
              </w:rPr>
              <w:t>1,70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95" w:rsidRPr="00680F95" w:rsidRDefault="00680F95">
            <w:pPr>
              <w:jc w:val="right"/>
              <w:rPr>
                <w:sz w:val="22"/>
                <w:szCs w:val="22"/>
              </w:rPr>
            </w:pPr>
            <w:r w:rsidRPr="00680F95">
              <w:rPr>
                <w:sz w:val="22"/>
                <w:szCs w:val="22"/>
              </w:rPr>
              <w:t>0,97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95" w:rsidRPr="00680F95" w:rsidRDefault="00680F95">
            <w:pPr>
              <w:jc w:val="right"/>
              <w:rPr>
                <w:sz w:val="22"/>
                <w:szCs w:val="22"/>
              </w:rPr>
            </w:pPr>
            <w:r w:rsidRPr="00680F95">
              <w:rPr>
                <w:sz w:val="22"/>
                <w:szCs w:val="22"/>
              </w:rPr>
              <w:t>3,25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95" w:rsidRPr="00680F95" w:rsidRDefault="00680F95">
            <w:pPr>
              <w:jc w:val="right"/>
              <w:rPr>
                <w:sz w:val="22"/>
                <w:szCs w:val="22"/>
              </w:rPr>
            </w:pPr>
            <w:r w:rsidRPr="00680F95">
              <w:rPr>
                <w:sz w:val="22"/>
                <w:szCs w:val="22"/>
              </w:rPr>
              <w:t>3,28</w:t>
            </w:r>
          </w:p>
        </w:tc>
      </w:tr>
      <w:tr w:rsidR="00680F95" w:rsidRPr="00680F95">
        <w:trPr>
          <w:trHeight w:val="521"/>
          <w:jc w:val="center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95" w:rsidRPr="00081F58" w:rsidRDefault="00680F95">
            <w:pPr>
              <w:rPr>
                <w:sz w:val="22"/>
                <w:szCs w:val="22"/>
              </w:rPr>
            </w:pPr>
            <w:r w:rsidRPr="00081F58">
              <w:rPr>
                <w:sz w:val="22"/>
                <w:szCs w:val="22"/>
              </w:rPr>
              <w:t>6.Коэффициент постоянного актива: ВА/СК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95" w:rsidRPr="00680F95" w:rsidRDefault="00680F95">
            <w:pPr>
              <w:jc w:val="center"/>
              <w:rPr>
                <w:sz w:val="22"/>
                <w:szCs w:val="22"/>
              </w:rPr>
            </w:pPr>
            <w:r w:rsidRPr="00680F95">
              <w:rPr>
                <w:sz w:val="22"/>
                <w:szCs w:val="22"/>
              </w:rPr>
              <w:t>&gt;0,5-0,8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95" w:rsidRPr="00680F95" w:rsidRDefault="00680F95">
            <w:pPr>
              <w:jc w:val="right"/>
              <w:rPr>
                <w:sz w:val="22"/>
                <w:szCs w:val="22"/>
              </w:rPr>
            </w:pPr>
            <w:r w:rsidRPr="00680F95">
              <w:rPr>
                <w:sz w:val="22"/>
                <w:szCs w:val="22"/>
              </w:rPr>
              <w:t>0,59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95" w:rsidRPr="00680F95" w:rsidRDefault="00680F95">
            <w:pPr>
              <w:jc w:val="right"/>
              <w:rPr>
                <w:sz w:val="22"/>
                <w:szCs w:val="22"/>
              </w:rPr>
            </w:pPr>
            <w:r w:rsidRPr="00680F95">
              <w:rPr>
                <w:sz w:val="22"/>
                <w:szCs w:val="22"/>
              </w:rPr>
              <w:t>1,03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95" w:rsidRPr="00680F95" w:rsidRDefault="00680F95">
            <w:pPr>
              <w:jc w:val="right"/>
              <w:rPr>
                <w:sz w:val="22"/>
                <w:szCs w:val="22"/>
              </w:rPr>
            </w:pPr>
            <w:r w:rsidRPr="00680F95">
              <w:rPr>
                <w:sz w:val="22"/>
                <w:szCs w:val="22"/>
              </w:rPr>
              <w:t>0,31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95" w:rsidRPr="00680F95" w:rsidRDefault="00680F95">
            <w:pPr>
              <w:jc w:val="right"/>
              <w:rPr>
                <w:sz w:val="22"/>
                <w:szCs w:val="22"/>
              </w:rPr>
            </w:pPr>
            <w:r w:rsidRPr="00680F95">
              <w:rPr>
                <w:sz w:val="22"/>
                <w:szCs w:val="22"/>
              </w:rPr>
              <w:t>0,31</w:t>
            </w:r>
          </w:p>
        </w:tc>
      </w:tr>
      <w:tr w:rsidR="00680F95" w:rsidRPr="00680F95">
        <w:trPr>
          <w:trHeight w:val="521"/>
          <w:jc w:val="center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95" w:rsidRPr="00081F58" w:rsidRDefault="00680F95">
            <w:pPr>
              <w:rPr>
                <w:sz w:val="22"/>
                <w:szCs w:val="22"/>
              </w:rPr>
            </w:pPr>
            <w:r w:rsidRPr="00081F58">
              <w:rPr>
                <w:sz w:val="22"/>
                <w:szCs w:val="22"/>
              </w:rPr>
              <w:t>7.Финансовый леверидж (рычаг): ЗК/СК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95" w:rsidRPr="00680F95" w:rsidRDefault="00680F95">
            <w:pPr>
              <w:jc w:val="center"/>
              <w:rPr>
                <w:sz w:val="22"/>
                <w:szCs w:val="22"/>
              </w:rPr>
            </w:pPr>
            <w:r w:rsidRPr="00680F95">
              <w:rPr>
                <w:sz w:val="22"/>
                <w:szCs w:val="22"/>
              </w:rPr>
              <w:t>&lt;0,5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95" w:rsidRPr="00680F95" w:rsidRDefault="00680F95">
            <w:pPr>
              <w:jc w:val="right"/>
              <w:rPr>
                <w:sz w:val="22"/>
                <w:szCs w:val="22"/>
              </w:rPr>
            </w:pPr>
            <w:r w:rsidRPr="00680F95">
              <w:rPr>
                <w:sz w:val="22"/>
                <w:szCs w:val="22"/>
              </w:rPr>
              <w:t>1,21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95" w:rsidRPr="00680F95" w:rsidRDefault="00680F95">
            <w:pPr>
              <w:jc w:val="right"/>
              <w:rPr>
                <w:sz w:val="22"/>
                <w:szCs w:val="22"/>
              </w:rPr>
            </w:pPr>
            <w:r w:rsidRPr="00680F95">
              <w:rPr>
                <w:sz w:val="22"/>
                <w:szCs w:val="22"/>
              </w:rPr>
              <w:t>1,25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95" w:rsidRPr="00680F95" w:rsidRDefault="00680F95">
            <w:pPr>
              <w:jc w:val="right"/>
              <w:rPr>
                <w:sz w:val="22"/>
                <w:szCs w:val="22"/>
              </w:rPr>
            </w:pPr>
            <w:r w:rsidRPr="00680F95">
              <w:rPr>
                <w:sz w:val="22"/>
                <w:szCs w:val="22"/>
              </w:rPr>
              <w:t>1,29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95" w:rsidRPr="00680F95" w:rsidRDefault="00680F95">
            <w:pPr>
              <w:jc w:val="right"/>
              <w:rPr>
                <w:sz w:val="22"/>
                <w:szCs w:val="22"/>
              </w:rPr>
            </w:pPr>
            <w:r w:rsidRPr="00680F95">
              <w:rPr>
                <w:sz w:val="22"/>
                <w:szCs w:val="22"/>
              </w:rPr>
              <w:t>1,15</w:t>
            </w:r>
          </w:p>
        </w:tc>
      </w:tr>
      <w:tr w:rsidR="00680F95" w:rsidRPr="00680F95">
        <w:trPr>
          <w:trHeight w:val="521"/>
          <w:jc w:val="center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95" w:rsidRPr="00081F58" w:rsidRDefault="00680F95">
            <w:pPr>
              <w:rPr>
                <w:sz w:val="22"/>
                <w:szCs w:val="22"/>
              </w:rPr>
            </w:pPr>
            <w:r w:rsidRPr="00081F58">
              <w:rPr>
                <w:sz w:val="22"/>
                <w:szCs w:val="22"/>
              </w:rPr>
              <w:t xml:space="preserve">8.Коэффициент маневренности: </w:t>
            </w:r>
          </w:p>
          <w:p w:rsidR="00680F95" w:rsidRPr="00081F58" w:rsidRDefault="00680F95">
            <w:pPr>
              <w:rPr>
                <w:sz w:val="22"/>
                <w:szCs w:val="22"/>
              </w:rPr>
            </w:pPr>
            <w:r w:rsidRPr="00081F58">
              <w:rPr>
                <w:sz w:val="22"/>
                <w:szCs w:val="22"/>
              </w:rPr>
              <w:t>(СК-ВА)/СК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95" w:rsidRPr="00680F95" w:rsidRDefault="00680F95">
            <w:pPr>
              <w:jc w:val="center"/>
              <w:rPr>
                <w:sz w:val="22"/>
                <w:szCs w:val="22"/>
              </w:rPr>
            </w:pPr>
            <w:r w:rsidRPr="00680F95">
              <w:rPr>
                <w:sz w:val="22"/>
                <w:szCs w:val="22"/>
              </w:rPr>
              <w:t>&lt;0,5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95" w:rsidRPr="00680F95" w:rsidRDefault="00680F95">
            <w:pPr>
              <w:jc w:val="right"/>
              <w:rPr>
                <w:sz w:val="22"/>
                <w:szCs w:val="22"/>
              </w:rPr>
            </w:pPr>
            <w:r w:rsidRPr="00680F95">
              <w:rPr>
                <w:sz w:val="22"/>
                <w:szCs w:val="22"/>
              </w:rPr>
              <w:t>0,41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95" w:rsidRPr="00680F95" w:rsidRDefault="00680F95">
            <w:pPr>
              <w:jc w:val="right"/>
              <w:rPr>
                <w:sz w:val="22"/>
                <w:szCs w:val="22"/>
              </w:rPr>
            </w:pPr>
            <w:r w:rsidRPr="00680F95">
              <w:rPr>
                <w:sz w:val="22"/>
                <w:szCs w:val="22"/>
              </w:rPr>
              <w:t>-0,03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95" w:rsidRPr="00680F95" w:rsidRDefault="00680F95">
            <w:pPr>
              <w:jc w:val="right"/>
              <w:rPr>
                <w:sz w:val="22"/>
                <w:szCs w:val="22"/>
              </w:rPr>
            </w:pPr>
            <w:r w:rsidRPr="00680F95">
              <w:rPr>
                <w:sz w:val="22"/>
                <w:szCs w:val="22"/>
              </w:rPr>
              <w:t>0,69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95" w:rsidRPr="00680F95" w:rsidRDefault="00680F95">
            <w:pPr>
              <w:jc w:val="right"/>
              <w:rPr>
                <w:sz w:val="22"/>
                <w:szCs w:val="22"/>
              </w:rPr>
            </w:pPr>
            <w:r w:rsidRPr="00680F95">
              <w:rPr>
                <w:sz w:val="22"/>
                <w:szCs w:val="22"/>
              </w:rPr>
              <w:t>0,69</w:t>
            </w:r>
          </w:p>
        </w:tc>
      </w:tr>
      <w:tr w:rsidR="00680F95" w:rsidRPr="00680F95">
        <w:trPr>
          <w:trHeight w:val="1004"/>
          <w:jc w:val="center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95" w:rsidRPr="00081F58" w:rsidRDefault="00680F95">
            <w:pPr>
              <w:rPr>
                <w:sz w:val="22"/>
                <w:szCs w:val="22"/>
              </w:rPr>
            </w:pPr>
            <w:r w:rsidRPr="00081F58">
              <w:rPr>
                <w:sz w:val="22"/>
                <w:szCs w:val="22"/>
              </w:rPr>
              <w:t>9.Коэффициент обеспеченности оборотных активов собственными средствами КООС:         (СК-ВА)/ОА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95" w:rsidRPr="00680F95" w:rsidRDefault="00680F95">
            <w:pPr>
              <w:jc w:val="center"/>
              <w:rPr>
                <w:sz w:val="22"/>
                <w:szCs w:val="22"/>
              </w:rPr>
            </w:pPr>
            <w:r w:rsidRPr="00680F95">
              <w:rPr>
                <w:sz w:val="22"/>
                <w:szCs w:val="22"/>
              </w:rPr>
              <w:t>0,1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95" w:rsidRPr="00680F95" w:rsidRDefault="00680F95">
            <w:pPr>
              <w:jc w:val="right"/>
              <w:rPr>
                <w:sz w:val="22"/>
                <w:szCs w:val="22"/>
              </w:rPr>
            </w:pPr>
            <w:r w:rsidRPr="00680F95">
              <w:rPr>
                <w:sz w:val="22"/>
                <w:szCs w:val="22"/>
              </w:rPr>
              <w:t>0,25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95" w:rsidRPr="00680F95" w:rsidRDefault="00680F95">
            <w:pPr>
              <w:jc w:val="right"/>
              <w:rPr>
                <w:sz w:val="22"/>
                <w:szCs w:val="22"/>
              </w:rPr>
            </w:pPr>
            <w:r w:rsidRPr="00680F95">
              <w:rPr>
                <w:sz w:val="22"/>
                <w:szCs w:val="22"/>
              </w:rPr>
              <w:t>-0,02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95" w:rsidRPr="00680F95" w:rsidRDefault="00680F95">
            <w:pPr>
              <w:jc w:val="right"/>
              <w:rPr>
                <w:sz w:val="22"/>
                <w:szCs w:val="22"/>
              </w:rPr>
            </w:pPr>
            <w:r w:rsidRPr="00680F95">
              <w:rPr>
                <w:sz w:val="22"/>
                <w:szCs w:val="22"/>
              </w:rPr>
              <w:t>0,35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95" w:rsidRPr="00680F95" w:rsidRDefault="00680F95">
            <w:pPr>
              <w:jc w:val="right"/>
              <w:rPr>
                <w:sz w:val="22"/>
                <w:szCs w:val="22"/>
              </w:rPr>
            </w:pPr>
            <w:r w:rsidRPr="00680F95">
              <w:rPr>
                <w:sz w:val="22"/>
                <w:szCs w:val="22"/>
              </w:rPr>
              <w:t>0,38</w:t>
            </w:r>
          </w:p>
        </w:tc>
      </w:tr>
      <w:tr w:rsidR="00680F95" w:rsidRPr="00680F95">
        <w:trPr>
          <w:trHeight w:val="782"/>
          <w:jc w:val="center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95" w:rsidRPr="00081F58" w:rsidRDefault="00680F95">
            <w:pPr>
              <w:rPr>
                <w:sz w:val="22"/>
                <w:szCs w:val="22"/>
              </w:rPr>
            </w:pPr>
            <w:r w:rsidRPr="00081F58">
              <w:rPr>
                <w:sz w:val="22"/>
                <w:szCs w:val="22"/>
              </w:rPr>
              <w:t>10.Коэффициент соотношения мобильных и иммобилизованных средств: ОА/ВА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95" w:rsidRPr="00680F95" w:rsidRDefault="00680F95">
            <w:pPr>
              <w:jc w:val="center"/>
              <w:rPr>
                <w:sz w:val="22"/>
                <w:szCs w:val="22"/>
              </w:rPr>
            </w:pPr>
            <w:r w:rsidRPr="00680F95">
              <w:rPr>
                <w:sz w:val="22"/>
                <w:szCs w:val="22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95" w:rsidRPr="00680F95" w:rsidRDefault="00680F95">
            <w:pPr>
              <w:jc w:val="right"/>
              <w:rPr>
                <w:sz w:val="22"/>
                <w:szCs w:val="22"/>
              </w:rPr>
            </w:pPr>
            <w:r w:rsidRPr="00680F95">
              <w:rPr>
                <w:sz w:val="22"/>
                <w:szCs w:val="22"/>
              </w:rPr>
              <w:t>2,75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95" w:rsidRPr="00680F95" w:rsidRDefault="00680F95">
            <w:pPr>
              <w:jc w:val="right"/>
              <w:rPr>
                <w:sz w:val="22"/>
                <w:szCs w:val="22"/>
              </w:rPr>
            </w:pPr>
            <w:r w:rsidRPr="00680F95">
              <w:rPr>
                <w:sz w:val="22"/>
                <w:szCs w:val="22"/>
              </w:rPr>
              <w:t>1,18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95" w:rsidRPr="00680F95" w:rsidRDefault="00680F95">
            <w:pPr>
              <w:jc w:val="right"/>
              <w:rPr>
                <w:sz w:val="22"/>
                <w:szCs w:val="22"/>
              </w:rPr>
            </w:pPr>
            <w:r w:rsidRPr="00680F95">
              <w:rPr>
                <w:sz w:val="22"/>
                <w:szCs w:val="22"/>
              </w:rPr>
              <w:t>6,44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95" w:rsidRPr="00680F95" w:rsidRDefault="00680F95">
            <w:pPr>
              <w:jc w:val="right"/>
              <w:rPr>
                <w:sz w:val="22"/>
                <w:szCs w:val="22"/>
              </w:rPr>
            </w:pPr>
            <w:r w:rsidRPr="00680F95">
              <w:rPr>
                <w:sz w:val="22"/>
                <w:szCs w:val="22"/>
              </w:rPr>
              <w:t>6,05</w:t>
            </w:r>
          </w:p>
        </w:tc>
      </w:tr>
      <w:tr w:rsidR="00680F95" w:rsidRPr="00680F95">
        <w:trPr>
          <w:trHeight w:val="1043"/>
          <w:jc w:val="center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95" w:rsidRPr="00081F58" w:rsidRDefault="00680F95">
            <w:pPr>
              <w:rPr>
                <w:sz w:val="22"/>
                <w:szCs w:val="22"/>
              </w:rPr>
            </w:pPr>
            <w:r w:rsidRPr="00081F58">
              <w:rPr>
                <w:sz w:val="22"/>
                <w:szCs w:val="22"/>
              </w:rPr>
              <w:t>11.Коэффициент соотношения активов с собственным капиталом: А/СК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95" w:rsidRPr="00680F95" w:rsidRDefault="00680F95">
            <w:pPr>
              <w:jc w:val="center"/>
              <w:rPr>
                <w:sz w:val="22"/>
                <w:szCs w:val="22"/>
              </w:rPr>
            </w:pPr>
            <w:r w:rsidRPr="00680F95">
              <w:rPr>
                <w:sz w:val="22"/>
                <w:szCs w:val="22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95" w:rsidRPr="00680F95" w:rsidRDefault="00680F95">
            <w:pPr>
              <w:jc w:val="right"/>
              <w:rPr>
                <w:sz w:val="22"/>
                <w:szCs w:val="22"/>
              </w:rPr>
            </w:pPr>
            <w:r w:rsidRPr="00680F95">
              <w:rPr>
                <w:sz w:val="22"/>
                <w:szCs w:val="22"/>
              </w:rPr>
              <w:t>2,21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95" w:rsidRPr="00680F95" w:rsidRDefault="00680F95">
            <w:pPr>
              <w:jc w:val="right"/>
              <w:rPr>
                <w:sz w:val="22"/>
                <w:szCs w:val="22"/>
              </w:rPr>
            </w:pPr>
            <w:r w:rsidRPr="00680F95">
              <w:rPr>
                <w:sz w:val="22"/>
                <w:szCs w:val="22"/>
              </w:rPr>
              <w:t>2,25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95" w:rsidRPr="00680F95" w:rsidRDefault="00680F95">
            <w:pPr>
              <w:jc w:val="right"/>
              <w:rPr>
                <w:sz w:val="22"/>
                <w:szCs w:val="22"/>
              </w:rPr>
            </w:pPr>
            <w:r w:rsidRPr="00680F95">
              <w:rPr>
                <w:sz w:val="22"/>
                <w:szCs w:val="22"/>
              </w:rPr>
              <w:t>2,29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95" w:rsidRPr="00680F95" w:rsidRDefault="00680F95">
            <w:pPr>
              <w:jc w:val="right"/>
              <w:rPr>
                <w:sz w:val="22"/>
                <w:szCs w:val="22"/>
              </w:rPr>
            </w:pPr>
            <w:r w:rsidRPr="00680F95">
              <w:rPr>
                <w:sz w:val="22"/>
                <w:szCs w:val="22"/>
              </w:rPr>
              <w:t>2,15</w:t>
            </w:r>
          </w:p>
        </w:tc>
      </w:tr>
      <w:tr w:rsidR="00680F95" w:rsidRPr="00680F95">
        <w:trPr>
          <w:trHeight w:val="782"/>
          <w:jc w:val="center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95" w:rsidRPr="00081F58" w:rsidRDefault="00680F95">
            <w:pPr>
              <w:rPr>
                <w:sz w:val="22"/>
                <w:szCs w:val="22"/>
              </w:rPr>
            </w:pPr>
            <w:r w:rsidRPr="00081F58">
              <w:rPr>
                <w:sz w:val="22"/>
                <w:szCs w:val="22"/>
              </w:rPr>
              <w:t>12.Коэффициент соотношения оборотных активов с собственным капиталом ОА/СК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95" w:rsidRPr="00680F95" w:rsidRDefault="00680F95">
            <w:pPr>
              <w:jc w:val="center"/>
              <w:rPr>
                <w:sz w:val="22"/>
                <w:szCs w:val="22"/>
              </w:rPr>
            </w:pPr>
            <w:r w:rsidRPr="00680F95">
              <w:rPr>
                <w:sz w:val="22"/>
                <w:szCs w:val="22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95" w:rsidRPr="00680F95" w:rsidRDefault="00680F95">
            <w:pPr>
              <w:jc w:val="right"/>
              <w:rPr>
                <w:sz w:val="22"/>
                <w:szCs w:val="22"/>
              </w:rPr>
            </w:pPr>
            <w:r w:rsidRPr="00680F95">
              <w:rPr>
                <w:sz w:val="22"/>
                <w:szCs w:val="22"/>
              </w:rPr>
              <w:t>1,62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95" w:rsidRPr="00680F95" w:rsidRDefault="00680F95">
            <w:pPr>
              <w:jc w:val="right"/>
              <w:rPr>
                <w:sz w:val="22"/>
                <w:szCs w:val="22"/>
              </w:rPr>
            </w:pPr>
            <w:r w:rsidRPr="00680F95">
              <w:rPr>
                <w:sz w:val="22"/>
                <w:szCs w:val="22"/>
              </w:rPr>
              <w:t>1,22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95" w:rsidRPr="00680F95" w:rsidRDefault="00680F95">
            <w:pPr>
              <w:jc w:val="right"/>
              <w:rPr>
                <w:sz w:val="22"/>
                <w:szCs w:val="22"/>
              </w:rPr>
            </w:pPr>
            <w:r w:rsidRPr="00680F95">
              <w:rPr>
                <w:sz w:val="22"/>
                <w:szCs w:val="22"/>
              </w:rPr>
              <w:t>1,98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95" w:rsidRPr="00680F95" w:rsidRDefault="00680F95">
            <w:pPr>
              <w:jc w:val="right"/>
              <w:rPr>
                <w:sz w:val="22"/>
                <w:szCs w:val="22"/>
              </w:rPr>
            </w:pPr>
            <w:r w:rsidRPr="00680F95">
              <w:rPr>
                <w:sz w:val="22"/>
                <w:szCs w:val="22"/>
              </w:rPr>
              <w:t>1,85</w:t>
            </w:r>
          </w:p>
        </w:tc>
      </w:tr>
    </w:tbl>
    <w:p w:rsidR="00680F95" w:rsidRDefault="00680F95" w:rsidP="005C4E9E">
      <w:pPr>
        <w:ind w:firstLine="1260"/>
        <w:jc w:val="both"/>
        <w:rPr>
          <w:sz w:val="28"/>
          <w:szCs w:val="28"/>
        </w:rPr>
      </w:pPr>
    </w:p>
    <w:p w:rsidR="00680F95" w:rsidRDefault="00680F95" w:rsidP="005C4E9E">
      <w:pPr>
        <w:ind w:firstLine="1260"/>
        <w:jc w:val="both"/>
        <w:rPr>
          <w:sz w:val="28"/>
          <w:szCs w:val="28"/>
        </w:rPr>
      </w:pPr>
    </w:p>
    <w:p w:rsidR="00680F95" w:rsidRDefault="00680F95" w:rsidP="005C4E9E">
      <w:pPr>
        <w:ind w:firstLine="1260"/>
        <w:jc w:val="both"/>
        <w:rPr>
          <w:sz w:val="28"/>
          <w:szCs w:val="28"/>
        </w:rPr>
      </w:pPr>
    </w:p>
    <w:p w:rsidR="00680F95" w:rsidRDefault="008C69DE" w:rsidP="005C4E9E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>Примеры расчета полученных показателей за 2002 год:</w:t>
      </w:r>
    </w:p>
    <w:p w:rsidR="008C69DE" w:rsidRDefault="008C69DE" w:rsidP="005C4E9E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коэффициента финансовой независимости приведен в разделе </w:t>
      </w:r>
      <w:r w:rsidRPr="008C69DE">
        <w:rPr>
          <w:b/>
          <w:sz w:val="28"/>
          <w:szCs w:val="28"/>
        </w:rPr>
        <w:t>Показатели независимости</w:t>
      </w:r>
      <w:r>
        <w:rPr>
          <w:sz w:val="28"/>
          <w:szCs w:val="28"/>
        </w:rPr>
        <w:t>.</w:t>
      </w:r>
    </w:p>
    <w:p w:rsidR="008C69DE" w:rsidRDefault="008C69DE" w:rsidP="005C4E9E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>Одним из важнейших показателей устойчивости предприятия является коэффициент финансовой устойчивости.</w:t>
      </w:r>
    </w:p>
    <w:p w:rsidR="008C69DE" w:rsidRDefault="008C69DE" w:rsidP="005C4E9E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>Предприятие является устойчивым, если значение данного показателя больше 0,7, т.е. покрывает не менее 50% необходимых финансовых ресурсов.</w:t>
      </w:r>
    </w:p>
    <w:p w:rsidR="008C69DE" w:rsidRDefault="008C69DE" w:rsidP="005C4E9E">
      <w:pPr>
        <w:ind w:firstLine="1260"/>
        <w:jc w:val="both"/>
        <w:rPr>
          <w:sz w:val="28"/>
          <w:szCs w:val="28"/>
        </w:rPr>
      </w:pPr>
      <w:r w:rsidRPr="008C69DE">
        <w:rPr>
          <w:sz w:val="28"/>
          <w:szCs w:val="28"/>
        </w:rPr>
        <w:t>К</w:t>
      </w:r>
      <w:r w:rsidRPr="008C69DE">
        <w:rPr>
          <w:sz w:val="28"/>
          <w:szCs w:val="28"/>
          <w:vertAlign w:val="subscript"/>
        </w:rPr>
        <w:t>ФУ</w:t>
      </w:r>
      <w:r w:rsidRPr="008C69DE">
        <w:rPr>
          <w:sz w:val="28"/>
          <w:szCs w:val="28"/>
        </w:rPr>
        <w:t xml:space="preserve"> = (СК+ДП)/А</w:t>
      </w:r>
      <w:r>
        <w:rPr>
          <w:sz w:val="28"/>
          <w:szCs w:val="28"/>
        </w:rPr>
        <w:t xml:space="preserve">, </w:t>
      </w:r>
    </w:p>
    <w:p w:rsidR="008C69DE" w:rsidRDefault="008C69DE" w:rsidP="005C4E9E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>где  СК – собственный капитал,</w:t>
      </w:r>
    </w:p>
    <w:p w:rsidR="008C69DE" w:rsidRDefault="008C69DE" w:rsidP="005C4E9E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ДП – дебиторская задолжность.</w:t>
      </w:r>
    </w:p>
    <w:p w:rsidR="008C69DE" w:rsidRDefault="008C69DE" w:rsidP="005C4E9E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 – активы,</w:t>
      </w:r>
    </w:p>
    <w:p w:rsidR="00C00CDF" w:rsidRDefault="008C69DE" w:rsidP="00C00CDF">
      <w:pPr>
        <w:ind w:firstLine="1260"/>
        <w:jc w:val="both"/>
        <w:rPr>
          <w:sz w:val="28"/>
          <w:szCs w:val="28"/>
        </w:rPr>
      </w:pPr>
      <w:r w:rsidRPr="00C00CDF">
        <w:rPr>
          <w:sz w:val="28"/>
          <w:szCs w:val="28"/>
        </w:rPr>
        <w:t>К</w:t>
      </w:r>
      <w:r w:rsidRPr="00C00CDF">
        <w:rPr>
          <w:sz w:val="28"/>
          <w:szCs w:val="28"/>
          <w:vertAlign w:val="subscript"/>
        </w:rPr>
        <w:t xml:space="preserve">ФУ </w:t>
      </w:r>
      <w:r w:rsidRPr="00C00CDF">
        <w:rPr>
          <w:sz w:val="28"/>
          <w:szCs w:val="28"/>
        </w:rPr>
        <w:t xml:space="preserve">= </w:t>
      </w:r>
      <w:r w:rsidR="00C00CDF" w:rsidRPr="00C00CDF">
        <w:rPr>
          <w:sz w:val="28"/>
          <w:szCs w:val="28"/>
        </w:rPr>
        <w:t>(</w:t>
      </w:r>
      <w:r w:rsidR="00C00CDF" w:rsidRPr="00C00CDF">
        <w:rPr>
          <w:bCs/>
          <w:sz w:val="28"/>
          <w:szCs w:val="28"/>
        </w:rPr>
        <w:t xml:space="preserve">25070 + </w:t>
      </w:r>
      <w:r w:rsidR="00C00CDF" w:rsidRPr="00C00CDF">
        <w:rPr>
          <w:sz w:val="28"/>
          <w:szCs w:val="28"/>
        </w:rPr>
        <w:t>21659)/55325 = 0,84</w:t>
      </w:r>
    </w:p>
    <w:p w:rsidR="00C00CDF" w:rsidRPr="00C00CDF" w:rsidRDefault="00C00CDF" w:rsidP="00884E9D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целом, </w:t>
      </w:r>
      <w:r w:rsidRPr="005C4E9E">
        <w:rPr>
          <w:sz w:val="28"/>
          <w:szCs w:val="28"/>
        </w:rPr>
        <w:t>ОАО  “</w:t>
      </w:r>
      <w:r w:rsidR="007F595D">
        <w:rPr>
          <w:sz w:val="28"/>
          <w:szCs w:val="28"/>
        </w:rPr>
        <w:t>УФАКРАН</w:t>
      </w:r>
      <w:r w:rsidRPr="005C4E9E">
        <w:rPr>
          <w:sz w:val="28"/>
          <w:szCs w:val="28"/>
        </w:rPr>
        <w:t>”</w:t>
      </w:r>
      <w:r>
        <w:rPr>
          <w:sz w:val="28"/>
          <w:szCs w:val="28"/>
        </w:rPr>
        <w:t xml:space="preserve"> имеет стабильную финансовую устойчивость, поскольку данный показатель за исследуемый период превышает нормативный. Только в 2003 году произошел резкий спад устойчивости. Тенденцию изменения данного показателя иллюстрирует рисунок 1</w:t>
      </w:r>
      <w:r w:rsidR="00011F49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:rsidR="00C00CDF" w:rsidRPr="00C00CDF" w:rsidRDefault="00DE62D6" w:rsidP="00C00CDF">
      <w:pPr>
        <w:jc w:val="center"/>
        <w:rPr>
          <w:bCs/>
          <w:sz w:val="28"/>
          <w:szCs w:val="28"/>
        </w:rPr>
      </w:pPr>
      <w:r>
        <w:pict>
          <v:shape id="_x0000_i1057" type="#_x0000_t75" style="width:465pt;height:244.5pt">
            <v:imagedata r:id="rId50" o:title=""/>
          </v:shape>
        </w:pict>
      </w:r>
    </w:p>
    <w:p w:rsidR="008C69DE" w:rsidRDefault="00C00CDF" w:rsidP="005C4E9E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>Рисунок 1</w:t>
      </w:r>
      <w:r w:rsidR="00011F49">
        <w:rPr>
          <w:sz w:val="28"/>
          <w:szCs w:val="28"/>
        </w:rPr>
        <w:t>7</w:t>
      </w:r>
      <w:r>
        <w:rPr>
          <w:sz w:val="28"/>
          <w:szCs w:val="28"/>
        </w:rPr>
        <w:t xml:space="preserve">. Изменение коэффициента финансовой устойчивости на </w:t>
      </w:r>
      <w:r w:rsidRPr="005C4E9E">
        <w:rPr>
          <w:sz w:val="28"/>
          <w:szCs w:val="28"/>
        </w:rPr>
        <w:t>ОАО  “</w:t>
      </w:r>
      <w:r w:rsidR="007F595D">
        <w:rPr>
          <w:sz w:val="28"/>
          <w:szCs w:val="28"/>
        </w:rPr>
        <w:t>УФАКРАН</w:t>
      </w:r>
      <w:r w:rsidRPr="005C4E9E">
        <w:rPr>
          <w:sz w:val="28"/>
          <w:szCs w:val="28"/>
        </w:rPr>
        <w:t>”</w:t>
      </w:r>
    </w:p>
    <w:p w:rsidR="00C00CDF" w:rsidRDefault="00716E5B" w:rsidP="005C4E9E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Коэффициент финансовой зависимости показывает, на сколько предприятие зависит от внешних источников финансирования. Т.е внешние источники финансирования в идеале не должны превышать 50%. На </w:t>
      </w:r>
      <w:r w:rsidRPr="005C4E9E">
        <w:rPr>
          <w:sz w:val="28"/>
          <w:szCs w:val="28"/>
        </w:rPr>
        <w:t>ОАО  “</w:t>
      </w:r>
      <w:r w:rsidR="007F595D">
        <w:rPr>
          <w:sz w:val="28"/>
          <w:szCs w:val="28"/>
        </w:rPr>
        <w:t>УФАКРАН</w:t>
      </w:r>
      <w:r w:rsidRPr="005C4E9E">
        <w:rPr>
          <w:sz w:val="28"/>
          <w:szCs w:val="28"/>
        </w:rPr>
        <w:t>”</w:t>
      </w:r>
      <w:r>
        <w:rPr>
          <w:sz w:val="28"/>
          <w:szCs w:val="28"/>
        </w:rPr>
        <w:t xml:space="preserve"> это значение близко к норме, т.е. имеется незначительная зависимость.</w:t>
      </w:r>
    </w:p>
    <w:p w:rsidR="00716E5B" w:rsidRDefault="00884E9D" w:rsidP="005C4E9E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 xml:space="preserve">ФЗ </w:t>
      </w:r>
      <w:r>
        <w:rPr>
          <w:sz w:val="28"/>
          <w:szCs w:val="28"/>
        </w:rPr>
        <w:t xml:space="preserve">= </w:t>
      </w:r>
      <w:r w:rsidRPr="00884E9D">
        <w:rPr>
          <w:sz w:val="28"/>
          <w:szCs w:val="28"/>
        </w:rPr>
        <w:t>ЗК/А</w:t>
      </w:r>
      <w:r>
        <w:rPr>
          <w:sz w:val="28"/>
          <w:szCs w:val="28"/>
        </w:rPr>
        <w:t xml:space="preserve">, </w:t>
      </w:r>
    </w:p>
    <w:p w:rsidR="00884E9D" w:rsidRDefault="00884E9D" w:rsidP="005C4E9E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>где  ЗК – заемный капитал,</w:t>
      </w:r>
    </w:p>
    <w:p w:rsidR="00884E9D" w:rsidRDefault="00884E9D" w:rsidP="005C4E9E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 – активы,</w:t>
      </w:r>
    </w:p>
    <w:p w:rsidR="00884E9D" w:rsidRPr="00884E9D" w:rsidRDefault="00884E9D" w:rsidP="00884E9D">
      <w:pPr>
        <w:ind w:firstLine="1260"/>
        <w:jc w:val="both"/>
        <w:rPr>
          <w:bCs/>
          <w:sz w:val="28"/>
          <w:szCs w:val="28"/>
        </w:rPr>
      </w:pPr>
      <w:r w:rsidRPr="00884E9D">
        <w:rPr>
          <w:sz w:val="28"/>
          <w:szCs w:val="28"/>
        </w:rPr>
        <w:t>К</w:t>
      </w:r>
      <w:r w:rsidRPr="00884E9D">
        <w:rPr>
          <w:sz w:val="28"/>
          <w:szCs w:val="28"/>
          <w:vertAlign w:val="subscript"/>
        </w:rPr>
        <w:t xml:space="preserve">ФЗ </w:t>
      </w:r>
      <w:r w:rsidRPr="00884E9D">
        <w:rPr>
          <w:sz w:val="28"/>
          <w:szCs w:val="28"/>
        </w:rPr>
        <w:t xml:space="preserve">= </w:t>
      </w:r>
      <w:r w:rsidRPr="00884E9D">
        <w:rPr>
          <w:bCs/>
          <w:sz w:val="28"/>
          <w:szCs w:val="28"/>
        </w:rPr>
        <w:t>30255/</w:t>
      </w:r>
      <w:r w:rsidRPr="00884E9D">
        <w:rPr>
          <w:sz w:val="28"/>
          <w:szCs w:val="28"/>
        </w:rPr>
        <w:t>55325</w:t>
      </w:r>
      <w:r>
        <w:rPr>
          <w:sz w:val="28"/>
          <w:szCs w:val="28"/>
        </w:rPr>
        <w:t>=0,55</w:t>
      </w:r>
    </w:p>
    <w:p w:rsidR="00884E9D" w:rsidRDefault="00310C27" w:rsidP="005C4E9E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Изменение финансовой зависимости </w:t>
      </w:r>
      <w:r w:rsidRPr="005C4E9E">
        <w:rPr>
          <w:sz w:val="28"/>
          <w:szCs w:val="28"/>
        </w:rPr>
        <w:t>ОАО  “</w:t>
      </w:r>
      <w:r w:rsidR="007F595D">
        <w:rPr>
          <w:sz w:val="28"/>
          <w:szCs w:val="28"/>
        </w:rPr>
        <w:t>УФАКРАН</w:t>
      </w:r>
      <w:r w:rsidRPr="005C4E9E">
        <w:rPr>
          <w:sz w:val="28"/>
          <w:szCs w:val="28"/>
        </w:rPr>
        <w:t>”</w:t>
      </w:r>
      <w:r>
        <w:rPr>
          <w:sz w:val="28"/>
          <w:szCs w:val="28"/>
        </w:rPr>
        <w:t xml:space="preserve"> иллюстрирует рисунок 1</w:t>
      </w:r>
      <w:r w:rsidR="00011F49">
        <w:rPr>
          <w:sz w:val="28"/>
          <w:szCs w:val="28"/>
        </w:rPr>
        <w:t>8</w:t>
      </w:r>
      <w:r>
        <w:rPr>
          <w:sz w:val="28"/>
          <w:szCs w:val="28"/>
        </w:rPr>
        <w:t>.</w:t>
      </w:r>
    </w:p>
    <w:p w:rsidR="00310C27" w:rsidRPr="00310C27" w:rsidRDefault="00DE62D6" w:rsidP="00310C27">
      <w:pPr>
        <w:jc w:val="center"/>
        <w:rPr>
          <w:sz w:val="28"/>
          <w:szCs w:val="28"/>
        </w:rPr>
      </w:pPr>
      <w:r>
        <w:pict>
          <v:shape id="_x0000_i1058" type="#_x0000_t75" style="width:456.75pt;height:263.25pt">
            <v:imagedata r:id="rId51" o:title=""/>
          </v:shape>
        </w:pict>
      </w:r>
    </w:p>
    <w:p w:rsidR="00310C27" w:rsidRDefault="00310C27" w:rsidP="00310C27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>Рисунок 1</w:t>
      </w:r>
      <w:r w:rsidR="00011F49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310C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Изменение коэффициента финансовой зависимости на </w:t>
      </w:r>
      <w:r w:rsidRPr="005C4E9E">
        <w:rPr>
          <w:sz w:val="28"/>
          <w:szCs w:val="28"/>
        </w:rPr>
        <w:t>ОАО  “</w:t>
      </w:r>
      <w:r w:rsidR="007F595D">
        <w:rPr>
          <w:sz w:val="28"/>
          <w:szCs w:val="28"/>
        </w:rPr>
        <w:t>УФАКРАН</w:t>
      </w:r>
      <w:r w:rsidRPr="005C4E9E">
        <w:rPr>
          <w:sz w:val="28"/>
          <w:szCs w:val="28"/>
        </w:rPr>
        <w:t>”</w:t>
      </w:r>
    </w:p>
    <w:p w:rsidR="00AF53D4" w:rsidRDefault="00AF53D4" w:rsidP="00AF53D4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целом, финансовую устойчивость предприятия </w:t>
      </w:r>
      <w:r w:rsidRPr="005C4E9E">
        <w:rPr>
          <w:sz w:val="28"/>
          <w:szCs w:val="28"/>
        </w:rPr>
        <w:t>ОАО  “</w:t>
      </w:r>
      <w:r w:rsidR="007F595D">
        <w:rPr>
          <w:sz w:val="28"/>
          <w:szCs w:val="28"/>
        </w:rPr>
        <w:t>УФАКРАН</w:t>
      </w:r>
      <w:r w:rsidRPr="005C4E9E">
        <w:rPr>
          <w:sz w:val="28"/>
          <w:szCs w:val="28"/>
        </w:rPr>
        <w:t>”</w:t>
      </w:r>
      <w:r>
        <w:rPr>
          <w:sz w:val="28"/>
          <w:szCs w:val="28"/>
        </w:rPr>
        <w:t xml:space="preserve"> по полученным данным, можно оценить, как стабильную. Поскольку, важнейшие показатели устойчивости (К</w:t>
      </w:r>
      <w:r>
        <w:rPr>
          <w:sz w:val="28"/>
          <w:szCs w:val="28"/>
          <w:vertAlign w:val="subscript"/>
        </w:rPr>
        <w:t>ФУ</w:t>
      </w:r>
      <w:r>
        <w:rPr>
          <w:sz w:val="28"/>
          <w:szCs w:val="28"/>
        </w:rPr>
        <w:t>,</w:t>
      </w:r>
      <w:r w:rsidRPr="00AF53D4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ФЗ</w:t>
      </w:r>
      <w:r>
        <w:rPr>
          <w:sz w:val="28"/>
          <w:szCs w:val="28"/>
        </w:rPr>
        <w:t xml:space="preserve">) </w:t>
      </w:r>
      <w:r w:rsidR="00A1716A">
        <w:rPr>
          <w:sz w:val="28"/>
          <w:szCs w:val="28"/>
        </w:rPr>
        <w:t>за исследуемый период находятся на нормативном уровне.</w:t>
      </w:r>
    </w:p>
    <w:p w:rsidR="00A1716A" w:rsidRDefault="00A1716A" w:rsidP="00AF53D4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>Но оценка финансовой устойчивости лишь по полученным данным является неполной. Поэтому проанализируем финансовую устойчивость по различным методикам.</w:t>
      </w:r>
    </w:p>
    <w:p w:rsidR="00C45ED0" w:rsidRPr="003112AC" w:rsidRDefault="003112AC" w:rsidP="00310C27">
      <w:pPr>
        <w:ind w:firstLine="1260"/>
        <w:jc w:val="both"/>
        <w:rPr>
          <w:b/>
          <w:sz w:val="28"/>
          <w:szCs w:val="28"/>
        </w:rPr>
      </w:pPr>
      <w:r w:rsidRPr="003112AC">
        <w:rPr>
          <w:b/>
          <w:sz w:val="28"/>
          <w:szCs w:val="28"/>
        </w:rPr>
        <w:t>Методика Р.С Сайфуллина и Г.Г. Кадыкова</w:t>
      </w:r>
    </w:p>
    <w:p w:rsidR="00C00CDF" w:rsidRDefault="003112AC" w:rsidP="005C4E9E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рассчитать рейтинговое число </w:t>
      </w:r>
    </w:p>
    <w:p w:rsidR="003112AC" w:rsidRDefault="003112AC" w:rsidP="005C4E9E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 w:rsidR="00E109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</w:t>
      </w:r>
      <w:r w:rsidR="00E10962" w:rsidRPr="003112AC">
        <w:rPr>
          <w:position w:val="-16"/>
          <w:sz w:val="28"/>
          <w:szCs w:val="28"/>
        </w:rPr>
        <w:object w:dxaOrig="5480" w:dyaOrig="420">
          <v:shape id="_x0000_i1059" type="#_x0000_t75" style="width:273.75pt;height:21pt" o:ole="">
            <v:imagedata r:id="rId52" o:title=""/>
          </v:shape>
          <o:OLEObject Type="Embed" ProgID="Equation.3" ShapeID="_x0000_i1059" DrawAspect="Content" ObjectID="_1457605559" r:id="rId53"/>
        </w:object>
      </w:r>
      <w:r w:rsidR="00E10962">
        <w:rPr>
          <w:sz w:val="28"/>
          <w:szCs w:val="28"/>
        </w:rPr>
        <w:t xml:space="preserve">, </w:t>
      </w:r>
    </w:p>
    <w:p w:rsidR="00E10962" w:rsidRDefault="00E10962" w:rsidP="005C4E9E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>где К</w:t>
      </w:r>
      <w:r>
        <w:rPr>
          <w:sz w:val="28"/>
          <w:szCs w:val="28"/>
          <w:vertAlign w:val="subscript"/>
        </w:rPr>
        <w:t xml:space="preserve">о </w:t>
      </w:r>
      <w:r>
        <w:rPr>
          <w:sz w:val="28"/>
          <w:szCs w:val="28"/>
        </w:rPr>
        <w:t xml:space="preserve"> - коэффициент обеспечения собственными средствами,</w:t>
      </w:r>
    </w:p>
    <w:p w:rsidR="00E10962" w:rsidRDefault="00E10962" w:rsidP="005C4E9E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КТЛ – коэффициент текущей ликвидности,</w:t>
      </w:r>
    </w:p>
    <w:p w:rsidR="00E10962" w:rsidRDefault="00E10962" w:rsidP="005C4E9E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</w:t>
      </w:r>
      <w:r>
        <w:rPr>
          <w:sz w:val="28"/>
          <w:szCs w:val="28"/>
          <w:vertAlign w:val="subscript"/>
        </w:rPr>
        <w:t xml:space="preserve">и </w:t>
      </w:r>
      <w:r>
        <w:rPr>
          <w:sz w:val="28"/>
          <w:szCs w:val="28"/>
        </w:rPr>
        <w:t xml:space="preserve"> - коэффициент оборачиваемости активов,</w:t>
      </w:r>
    </w:p>
    <w:p w:rsidR="00E10962" w:rsidRDefault="00E10962" w:rsidP="005C4E9E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</w:t>
      </w:r>
      <w:r>
        <w:rPr>
          <w:sz w:val="28"/>
          <w:szCs w:val="28"/>
          <w:vertAlign w:val="subscript"/>
        </w:rPr>
        <w:t>м</w:t>
      </w:r>
      <w:r>
        <w:rPr>
          <w:sz w:val="28"/>
          <w:szCs w:val="28"/>
        </w:rPr>
        <w:t xml:space="preserve"> – коммерческая м</w:t>
      </w:r>
      <w:r w:rsidR="009D2366">
        <w:rPr>
          <w:sz w:val="28"/>
          <w:szCs w:val="28"/>
        </w:rPr>
        <w:t>а</w:t>
      </w:r>
      <w:r>
        <w:rPr>
          <w:sz w:val="28"/>
          <w:szCs w:val="28"/>
        </w:rPr>
        <w:t>ржа</w:t>
      </w:r>
      <w:r w:rsidR="009D2366">
        <w:rPr>
          <w:sz w:val="28"/>
          <w:szCs w:val="28"/>
        </w:rPr>
        <w:t>,</w:t>
      </w:r>
    </w:p>
    <w:p w:rsidR="009D2366" w:rsidRDefault="009D2366" w:rsidP="005C4E9E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</w:t>
      </w:r>
      <w:r>
        <w:rPr>
          <w:sz w:val="28"/>
          <w:szCs w:val="28"/>
          <w:vertAlign w:val="subscript"/>
        </w:rPr>
        <w:t xml:space="preserve">пр </w:t>
      </w:r>
      <w:r>
        <w:rPr>
          <w:sz w:val="28"/>
          <w:szCs w:val="28"/>
        </w:rPr>
        <w:t xml:space="preserve"> - рентабельность собственного капитала. </w:t>
      </w:r>
    </w:p>
    <w:p w:rsidR="00C92A69" w:rsidRDefault="00C92A69" w:rsidP="005C4E9E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>Полученные результаты рейтинговых чисел представлены в таблице.</w:t>
      </w:r>
    </w:p>
    <w:p w:rsidR="00011F49" w:rsidRDefault="00011F49" w:rsidP="00011F49">
      <w:pPr>
        <w:ind w:firstLine="1260"/>
        <w:jc w:val="right"/>
        <w:rPr>
          <w:sz w:val="28"/>
          <w:szCs w:val="28"/>
        </w:rPr>
      </w:pPr>
      <w:r>
        <w:rPr>
          <w:sz w:val="28"/>
          <w:szCs w:val="28"/>
        </w:rPr>
        <w:t>Таблица 23</w:t>
      </w:r>
    </w:p>
    <w:tbl>
      <w:tblPr>
        <w:tblW w:w="8745" w:type="dxa"/>
        <w:jc w:val="center"/>
        <w:tblLook w:val="0000" w:firstRow="0" w:lastRow="0" w:firstColumn="0" w:lastColumn="0" w:noHBand="0" w:noVBand="0"/>
      </w:tblPr>
      <w:tblGrid>
        <w:gridCol w:w="3929"/>
        <w:gridCol w:w="1204"/>
        <w:gridCol w:w="1204"/>
        <w:gridCol w:w="1204"/>
        <w:gridCol w:w="1204"/>
      </w:tblGrid>
      <w:tr w:rsidR="00C92A69" w:rsidRPr="00C92A69">
        <w:trPr>
          <w:trHeight w:val="255"/>
          <w:jc w:val="center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A69" w:rsidRPr="000F05D6" w:rsidRDefault="00C92A69" w:rsidP="000F05D6">
            <w:pPr>
              <w:jc w:val="center"/>
              <w:rPr>
                <w:b/>
              </w:rPr>
            </w:pPr>
            <w:r w:rsidRPr="000F05D6">
              <w:rPr>
                <w:b/>
              </w:rPr>
              <w:t>показатель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69" w:rsidRPr="00C92A69" w:rsidRDefault="00C92A69">
            <w:pPr>
              <w:jc w:val="center"/>
            </w:pPr>
            <w:r w:rsidRPr="00C92A69">
              <w:t>2002г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69" w:rsidRPr="00C92A69" w:rsidRDefault="00C92A69">
            <w:pPr>
              <w:jc w:val="center"/>
            </w:pPr>
            <w:r w:rsidRPr="00C92A69">
              <w:t>2003г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A69" w:rsidRPr="00C92A69" w:rsidRDefault="00C92A69">
            <w:r w:rsidRPr="00C92A69">
              <w:t>2004г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A69" w:rsidRPr="00C92A69" w:rsidRDefault="00C92A69">
            <w:pPr>
              <w:jc w:val="center"/>
            </w:pPr>
            <w:r w:rsidRPr="00C92A69">
              <w:t>2005г</w:t>
            </w:r>
          </w:p>
        </w:tc>
      </w:tr>
      <w:tr w:rsidR="00C92A69" w:rsidRPr="00C92A69">
        <w:trPr>
          <w:trHeight w:val="255"/>
          <w:jc w:val="center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A69" w:rsidRPr="00C92A69" w:rsidRDefault="00C92A69" w:rsidP="000F05D6">
            <w:r w:rsidRPr="00C92A69">
              <w:t>КООС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A69" w:rsidRPr="00C92A69" w:rsidRDefault="00C92A69">
            <w:pPr>
              <w:jc w:val="right"/>
            </w:pPr>
            <w:r w:rsidRPr="00C92A69">
              <w:t>0,25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A69" w:rsidRPr="00C92A69" w:rsidRDefault="00C92A69">
            <w:pPr>
              <w:jc w:val="right"/>
            </w:pPr>
            <w:r w:rsidRPr="00C92A69">
              <w:t>-0,02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A69" w:rsidRPr="00C92A69" w:rsidRDefault="00C92A69">
            <w:pPr>
              <w:jc w:val="right"/>
            </w:pPr>
            <w:r w:rsidRPr="00C92A69">
              <w:t>0,35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A69" w:rsidRPr="00C92A69" w:rsidRDefault="00C92A69">
            <w:pPr>
              <w:jc w:val="right"/>
            </w:pPr>
            <w:r w:rsidRPr="00C92A69">
              <w:t>0,38</w:t>
            </w:r>
          </w:p>
        </w:tc>
      </w:tr>
      <w:tr w:rsidR="00C92A69" w:rsidRPr="00C92A69">
        <w:trPr>
          <w:trHeight w:val="255"/>
          <w:jc w:val="center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A69" w:rsidRPr="00C92A69" w:rsidRDefault="00C92A69" w:rsidP="000F05D6">
            <w:r w:rsidRPr="00C92A69">
              <w:t>КТЛ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A69" w:rsidRPr="00C92A69" w:rsidRDefault="00C92A69">
            <w:pPr>
              <w:jc w:val="right"/>
            </w:pPr>
            <w:r w:rsidRPr="00C92A69">
              <w:t>1,55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A69" w:rsidRPr="00C92A69" w:rsidRDefault="00C92A69">
            <w:pPr>
              <w:jc w:val="right"/>
            </w:pPr>
            <w:r w:rsidRPr="00C92A69">
              <w:t>0,98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A69" w:rsidRPr="00C92A69" w:rsidRDefault="00C92A69">
            <w:pPr>
              <w:jc w:val="right"/>
            </w:pPr>
            <w:r w:rsidRPr="00C92A69">
              <w:t>1,54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A69" w:rsidRPr="00C92A69" w:rsidRDefault="00C92A69">
            <w:pPr>
              <w:jc w:val="right"/>
            </w:pPr>
            <w:r w:rsidRPr="00C92A69">
              <w:t>1,60</w:t>
            </w:r>
          </w:p>
        </w:tc>
      </w:tr>
      <w:tr w:rsidR="00C92A69" w:rsidRPr="00C92A69">
        <w:trPr>
          <w:trHeight w:val="255"/>
          <w:jc w:val="center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A69" w:rsidRPr="00C92A69" w:rsidRDefault="00C92A69" w:rsidP="000F05D6">
            <w:r w:rsidRPr="00C92A69">
              <w:t>Коэффициент оборачиваемости активов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A69" w:rsidRPr="00C92A69" w:rsidRDefault="00C92A69">
            <w:pPr>
              <w:jc w:val="right"/>
            </w:pPr>
            <w:r w:rsidRPr="00C92A69">
              <w:t>0,94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A69" w:rsidRPr="00C92A69" w:rsidRDefault="00C92A69">
            <w:pPr>
              <w:jc w:val="right"/>
            </w:pPr>
            <w:r w:rsidRPr="00C92A69">
              <w:t>0,69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A69" w:rsidRPr="00C92A69" w:rsidRDefault="00C92A69">
            <w:pPr>
              <w:jc w:val="right"/>
            </w:pPr>
            <w:r w:rsidRPr="00C92A69">
              <w:t>1,01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A69" w:rsidRPr="00C92A69" w:rsidRDefault="00C92A69">
            <w:pPr>
              <w:jc w:val="right"/>
            </w:pPr>
            <w:r w:rsidRPr="00C92A69">
              <w:t>0,70</w:t>
            </w:r>
          </w:p>
        </w:tc>
      </w:tr>
      <w:tr w:rsidR="00C92A69" w:rsidRPr="00C92A69">
        <w:trPr>
          <w:trHeight w:val="255"/>
          <w:jc w:val="center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A69" w:rsidRPr="00C92A69" w:rsidRDefault="00C92A69" w:rsidP="000F05D6">
            <w:r w:rsidRPr="00C92A69">
              <w:t>Км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A69" w:rsidRPr="00C92A69" w:rsidRDefault="00C92A69">
            <w:pPr>
              <w:jc w:val="right"/>
            </w:pPr>
            <w:r w:rsidRPr="00C92A69">
              <w:t>0,01546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A69" w:rsidRPr="00C92A69" w:rsidRDefault="00C92A69">
            <w:pPr>
              <w:jc w:val="right"/>
            </w:pPr>
            <w:r w:rsidRPr="00C92A69">
              <w:t>0,00000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A69" w:rsidRPr="00C92A69" w:rsidRDefault="00C92A69">
            <w:pPr>
              <w:jc w:val="right"/>
            </w:pPr>
            <w:r w:rsidRPr="00C92A69">
              <w:t>0,00174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A69" w:rsidRPr="00C92A69" w:rsidRDefault="00C92A69">
            <w:pPr>
              <w:jc w:val="right"/>
            </w:pPr>
            <w:r w:rsidRPr="00C92A69">
              <w:t>0,00769</w:t>
            </w:r>
          </w:p>
        </w:tc>
      </w:tr>
      <w:tr w:rsidR="00C92A69" w:rsidRPr="00C92A69">
        <w:trPr>
          <w:trHeight w:val="255"/>
          <w:jc w:val="center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A69" w:rsidRPr="00C92A69" w:rsidRDefault="00C92A69" w:rsidP="000F05D6">
            <w:r w:rsidRPr="00C92A69">
              <w:t>Кпр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A69" w:rsidRPr="00C92A69" w:rsidRDefault="00C92A69">
            <w:pPr>
              <w:jc w:val="right"/>
            </w:pPr>
            <w:r w:rsidRPr="00C92A69">
              <w:t>0,03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A69" w:rsidRPr="00C92A69" w:rsidRDefault="00C92A69">
            <w:pPr>
              <w:jc w:val="right"/>
            </w:pPr>
            <w:r w:rsidRPr="00C92A69"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A69" w:rsidRPr="00C92A69" w:rsidRDefault="00C92A69">
            <w:pPr>
              <w:jc w:val="right"/>
            </w:pPr>
            <w:r w:rsidRPr="00C92A69">
              <w:t>0,00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A69" w:rsidRPr="00C92A69" w:rsidRDefault="00C92A69">
            <w:pPr>
              <w:jc w:val="right"/>
            </w:pPr>
            <w:r w:rsidRPr="00C92A69">
              <w:t>0,01</w:t>
            </w:r>
          </w:p>
        </w:tc>
      </w:tr>
      <w:tr w:rsidR="00C92A69" w:rsidRPr="00C92A69">
        <w:trPr>
          <w:trHeight w:val="255"/>
          <w:jc w:val="center"/>
        </w:trPr>
        <w:tc>
          <w:tcPr>
            <w:tcW w:w="3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A69" w:rsidRPr="000F05D6" w:rsidRDefault="000F05D6" w:rsidP="000F05D6">
            <w:pPr>
              <w:rPr>
                <w:b/>
              </w:rPr>
            </w:pPr>
            <w:r w:rsidRPr="000F05D6">
              <w:rPr>
                <w:b/>
              </w:rPr>
              <w:t>Рейтинговое</w:t>
            </w:r>
            <w:r w:rsidR="00C92A69" w:rsidRPr="000F05D6">
              <w:rPr>
                <w:b/>
              </w:rPr>
              <w:t xml:space="preserve"> число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A69" w:rsidRPr="000F05D6" w:rsidRDefault="00C92A69">
            <w:pPr>
              <w:jc w:val="right"/>
              <w:rPr>
                <w:b/>
              </w:rPr>
            </w:pPr>
            <w:r w:rsidRPr="000F05D6">
              <w:rPr>
                <w:b/>
              </w:rPr>
              <w:t>0,78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A69" w:rsidRPr="000F05D6" w:rsidRDefault="00C92A69">
            <w:pPr>
              <w:jc w:val="right"/>
              <w:rPr>
                <w:b/>
              </w:rPr>
            </w:pPr>
            <w:r w:rsidRPr="000F05D6">
              <w:rPr>
                <w:b/>
              </w:rPr>
              <w:t>0,10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A69" w:rsidRPr="000F05D6" w:rsidRDefault="00C92A69">
            <w:pPr>
              <w:jc w:val="right"/>
              <w:rPr>
                <w:b/>
              </w:rPr>
            </w:pPr>
            <w:r w:rsidRPr="000F05D6">
              <w:rPr>
                <w:b/>
              </w:rPr>
              <w:t>0,94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2A69" w:rsidRPr="000F05D6" w:rsidRDefault="00C92A69">
            <w:pPr>
              <w:jc w:val="right"/>
              <w:rPr>
                <w:b/>
              </w:rPr>
            </w:pPr>
            <w:r w:rsidRPr="000F05D6">
              <w:rPr>
                <w:b/>
              </w:rPr>
              <w:t>0,98</w:t>
            </w:r>
          </w:p>
        </w:tc>
      </w:tr>
    </w:tbl>
    <w:p w:rsidR="00C92A69" w:rsidRDefault="00C92A69" w:rsidP="005C4E9E">
      <w:pPr>
        <w:ind w:firstLine="1260"/>
        <w:jc w:val="both"/>
        <w:rPr>
          <w:sz w:val="28"/>
          <w:szCs w:val="28"/>
        </w:rPr>
      </w:pPr>
    </w:p>
    <w:p w:rsidR="007957F0" w:rsidRDefault="007957F0" w:rsidP="005C4E9E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>Изменение финансовой устойчивости по данной методике иллюстрирует рисунок 1</w:t>
      </w:r>
      <w:r w:rsidR="00011F49">
        <w:rPr>
          <w:sz w:val="28"/>
          <w:szCs w:val="28"/>
        </w:rPr>
        <w:t>9</w:t>
      </w:r>
      <w:r>
        <w:rPr>
          <w:sz w:val="28"/>
          <w:szCs w:val="28"/>
        </w:rPr>
        <w:t>.</w:t>
      </w:r>
    </w:p>
    <w:p w:rsidR="007957F0" w:rsidRDefault="00DE62D6" w:rsidP="007957F0">
      <w:pPr>
        <w:jc w:val="center"/>
      </w:pPr>
      <w:r>
        <w:pict>
          <v:shape id="_x0000_i1060" type="#_x0000_t75" style="width:433.5pt;height:249pt">
            <v:imagedata r:id="rId54" o:title=""/>
          </v:shape>
        </w:pict>
      </w:r>
    </w:p>
    <w:p w:rsidR="007957F0" w:rsidRDefault="007957F0" w:rsidP="007957F0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>Рисунок 1</w:t>
      </w:r>
      <w:r w:rsidR="00011F49">
        <w:rPr>
          <w:sz w:val="28"/>
          <w:szCs w:val="28"/>
        </w:rPr>
        <w:t>9</w:t>
      </w:r>
      <w:r>
        <w:rPr>
          <w:sz w:val="28"/>
          <w:szCs w:val="28"/>
        </w:rPr>
        <w:t xml:space="preserve">. Изменение финансовой устойчивости </w:t>
      </w:r>
      <w:r w:rsidRPr="005C4E9E">
        <w:rPr>
          <w:sz w:val="28"/>
          <w:szCs w:val="28"/>
        </w:rPr>
        <w:t>ОАО  “</w:t>
      </w:r>
      <w:r w:rsidR="007F595D">
        <w:rPr>
          <w:sz w:val="28"/>
          <w:szCs w:val="28"/>
        </w:rPr>
        <w:t>УФАКРАН</w:t>
      </w:r>
      <w:r w:rsidRPr="005C4E9E">
        <w:rPr>
          <w:sz w:val="28"/>
          <w:szCs w:val="28"/>
        </w:rPr>
        <w:t>”</w:t>
      </w:r>
      <w:r>
        <w:rPr>
          <w:sz w:val="28"/>
          <w:szCs w:val="28"/>
        </w:rPr>
        <w:t xml:space="preserve"> по методике </w:t>
      </w:r>
      <w:r w:rsidRPr="007957F0">
        <w:rPr>
          <w:sz w:val="28"/>
          <w:szCs w:val="28"/>
        </w:rPr>
        <w:t>Р.С Сайфуллина и Г.Г. Кадыкова</w:t>
      </w:r>
    </w:p>
    <w:p w:rsidR="007957F0" w:rsidRDefault="007957F0" w:rsidP="007957F0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данная методика показывает, что </w:t>
      </w:r>
      <w:r w:rsidRPr="005C4E9E">
        <w:rPr>
          <w:sz w:val="28"/>
          <w:szCs w:val="28"/>
        </w:rPr>
        <w:t>ОАО  “</w:t>
      </w:r>
      <w:r w:rsidR="007F595D">
        <w:rPr>
          <w:sz w:val="28"/>
          <w:szCs w:val="28"/>
        </w:rPr>
        <w:t>УФАКРАН</w:t>
      </w:r>
      <w:r w:rsidRPr="005C4E9E">
        <w:rPr>
          <w:sz w:val="28"/>
          <w:szCs w:val="28"/>
        </w:rPr>
        <w:t>”</w:t>
      </w:r>
      <w:r>
        <w:rPr>
          <w:sz w:val="28"/>
          <w:szCs w:val="28"/>
        </w:rPr>
        <w:t xml:space="preserve"> имеет тенденцию роста финансовой устойчивости, а наиболее тяжелым годом для предприятия стал 2003год, когда рейтинговое число имело минимальное значение.</w:t>
      </w:r>
    </w:p>
    <w:p w:rsidR="007957F0" w:rsidRPr="007957F0" w:rsidRDefault="007957F0" w:rsidP="007957F0">
      <w:pPr>
        <w:ind w:firstLine="1260"/>
        <w:jc w:val="both"/>
        <w:rPr>
          <w:b/>
          <w:sz w:val="28"/>
          <w:szCs w:val="28"/>
        </w:rPr>
      </w:pPr>
      <w:r w:rsidRPr="007957F0">
        <w:rPr>
          <w:b/>
          <w:sz w:val="28"/>
          <w:szCs w:val="28"/>
        </w:rPr>
        <w:t>Шестифакторная модель О.П Зайцевой</w:t>
      </w:r>
    </w:p>
    <w:p w:rsidR="007957F0" w:rsidRDefault="007957F0" w:rsidP="007957F0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794C">
        <w:rPr>
          <w:sz w:val="28"/>
          <w:szCs w:val="28"/>
        </w:rPr>
        <w:t>Необходимо рассчитать комплексный коэффициент.</w:t>
      </w:r>
    </w:p>
    <w:p w:rsidR="0098794C" w:rsidRDefault="0098794C" w:rsidP="007957F0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 xml:space="preserve">ком </w:t>
      </w:r>
      <w:r>
        <w:rPr>
          <w:sz w:val="28"/>
          <w:szCs w:val="28"/>
        </w:rPr>
        <w:t>= 0,25К</w:t>
      </w:r>
      <w:r>
        <w:rPr>
          <w:sz w:val="28"/>
          <w:szCs w:val="28"/>
          <w:vertAlign w:val="subscript"/>
        </w:rPr>
        <w:t xml:space="preserve">уб </w:t>
      </w:r>
      <w:r>
        <w:rPr>
          <w:sz w:val="28"/>
          <w:szCs w:val="28"/>
        </w:rPr>
        <w:t>+ 0,1К</w:t>
      </w:r>
      <w:r>
        <w:rPr>
          <w:sz w:val="28"/>
          <w:szCs w:val="28"/>
          <w:vertAlign w:val="subscript"/>
        </w:rPr>
        <w:t>з</w:t>
      </w:r>
      <w:r>
        <w:rPr>
          <w:sz w:val="28"/>
          <w:szCs w:val="28"/>
        </w:rPr>
        <w:t xml:space="preserve"> + 0,2К</w:t>
      </w:r>
      <w:r>
        <w:rPr>
          <w:sz w:val="28"/>
          <w:szCs w:val="28"/>
          <w:vertAlign w:val="subscript"/>
        </w:rPr>
        <w:t xml:space="preserve">с </w:t>
      </w:r>
      <w:r>
        <w:rPr>
          <w:sz w:val="28"/>
          <w:szCs w:val="28"/>
        </w:rPr>
        <w:t>+0,25К</w:t>
      </w:r>
      <w:r>
        <w:rPr>
          <w:sz w:val="28"/>
          <w:szCs w:val="28"/>
          <w:vertAlign w:val="subscript"/>
        </w:rPr>
        <w:t xml:space="preserve">ур </w:t>
      </w:r>
      <w:r>
        <w:rPr>
          <w:sz w:val="28"/>
          <w:szCs w:val="28"/>
        </w:rPr>
        <w:t>++0,1К</w:t>
      </w:r>
      <w:r>
        <w:rPr>
          <w:sz w:val="28"/>
          <w:szCs w:val="28"/>
          <w:vertAlign w:val="subscript"/>
        </w:rPr>
        <w:t>фр</w:t>
      </w:r>
      <w:r>
        <w:rPr>
          <w:sz w:val="28"/>
          <w:szCs w:val="28"/>
        </w:rPr>
        <w:t xml:space="preserve"> +0,1К</w:t>
      </w:r>
      <w:r>
        <w:rPr>
          <w:sz w:val="28"/>
          <w:szCs w:val="28"/>
          <w:vertAlign w:val="subscript"/>
        </w:rPr>
        <w:t>заг</w:t>
      </w:r>
      <w:r>
        <w:rPr>
          <w:sz w:val="28"/>
          <w:szCs w:val="28"/>
        </w:rPr>
        <w:t xml:space="preserve">, </w:t>
      </w:r>
    </w:p>
    <w:p w:rsidR="0098794C" w:rsidRDefault="0098794C" w:rsidP="007957F0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>где   К</w:t>
      </w:r>
      <w:r>
        <w:rPr>
          <w:sz w:val="28"/>
          <w:szCs w:val="28"/>
          <w:vertAlign w:val="subscript"/>
        </w:rPr>
        <w:t>уб</w:t>
      </w:r>
      <w:r>
        <w:rPr>
          <w:sz w:val="28"/>
          <w:szCs w:val="28"/>
        </w:rPr>
        <w:t xml:space="preserve"> – коэффициент убыточности (Чистый убыток/СК=0)</w:t>
      </w:r>
    </w:p>
    <w:p w:rsidR="0098794C" w:rsidRDefault="0098794C" w:rsidP="00B86E3B">
      <w:pPr>
        <w:ind w:firstLine="180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  <w:vertAlign w:val="subscript"/>
        </w:rPr>
        <w:t>з</w:t>
      </w:r>
      <w:r>
        <w:rPr>
          <w:sz w:val="28"/>
          <w:szCs w:val="28"/>
        </w:rPr>
        <w:t xml:space="preserve"> – соотношение кредиторской и дебиторской задолжности (К</w:t>
      </w:r>
      <w:r>
        <w:rPr>
          <w:sz w:val="28"/>
          <w:szCs w:val="28"/>
          <w:vertAlign w:val="subscript"/>
        </w:rPr>
        <w:t>з</w:t>
      </w:r>
      <w:r>
        <w:rPr>
          <w:sz w:val="28"/>
          <w:szCs w:val="28"/>
        </w:rPr>
        <w:t>=1),</w:t>
      </w:r>
      <w:r w:rsidRPr="0098794C">
        <w:rPr>
          <w:sz w:val="28"/>
          <w:szCs w:val="28"/>
        </w:rPr>
        <w:t xml:space="preserve"> </w:t>
      </w:r>
    </w:p>
    <w:p w:rsidR="0098794C" w:rsidRDefault="0098794C" w:rsidP="007957F0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</w:t>
      </w:r>
      <w:r>
        <w:rPr>
          <w:sz w:val="28"/>
          <w:szCs w:val="28"/>
          <w:vertAlign w:val="subscript"/>
        </w:rPr>
        <w:t>с</w:t>
      </w:r>
      <w:r>
        <w:rPr>
          <w:sz w:val="28"/>
          <w:szCs w:val="28"/>
        </w:rPr>
        <w:t xml:space="preserve"> – соотношение КО/ликвидные активы (1/КАЛ=7),</w:t>
      </w:r>
    </w:p>
    <w:p w:rsidR="0098794C" w:rsidRDefault="0098794C" w:rsidP="007957F0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</w:t>
      </w:r>
      <w:r>
        <w:rPr>
          <w:sz w:val="28"/>
          <w:szCs w:val="28"/>
          <w:vertAlign w:val="subscript"/>
        </w:rPr>
        <w:t xml:space="preserve">ур </w:t>
      </w:r>
      <w:r>
        <w:rPr>
          <w:sz w:val="28"/>
          <w:szCs w:val="28"/>
        </w:rPr>
        <w:t>– убыточно реализуемая продукция ( ЧУ/РП=0),</w:t>
      </w:r>
    </w:p>
    <w:p w:rsidR="0098794C" w:rsidRDefault="0098794C" w:rsidP="007957F0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</w:t>
      </w:r>
      <w:r>
        <w:rPr>
          <w:sz w:val="28"/>
          <w:szCs w:val="28"/>
          <w:vertAlign w:val="subscript"/>
        </w:rPr>
        <w:t>фр</w:t>
      </w:r>
      <w:r>
        <w:rPr>
          <w:sz w:val="28"/>
          <w:szCs w:val="28"/>
        </w:rPr>
        <w:t xml:space="preserve"> – отношение заемного и собственного капитала (ЗК/СК),</w:t>
      </w:r>
    </w:p>
    <w:p w:rsidR="00B86E3B" w:rsidRDefault="00B86E3B" w:rsidP="007957F0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8794C">
        <w:rPr>
          <w:sz w:val="28"/>
          <w:szCs w:val="28"/>
        </w:rPr>
        <w:t>К</w:t>
      </w:r>
      <w:r w:rsidR="0098794C">
        <w:rPr>
          <w:sz w:val="28"/>
          <w:szCs w:val="28"/>
          <w:vertAlign w:val="subscript"/>
        </w:rPr>
        <w:t>заг</w:t>
      </w:r>
      <w:r w:rsidR="0098794C">
        <w:rPr>
          <w:sz w:val="28"/>
          <w:szCs w:val="28"/>
          <w:vertAlign w:val="superscript"/>
        </w:rPr>
        <w:t xml:space="preserve"> </w:t>
      </w:r>
      <w:r w:rsidR="0098794C">
        <w:rPr>
          <w:sz w:val="28"/>
          <w:szCs w:val="28"/>
        </w:rPr>
        <w:t>– загрузка активов</w:t>
      </w:r>
      <w:r>
        <w:rPr>
          <w:sz w:val="28"/>
          <w:szCs w:val="28"/>
        </w:rPr>
        <w:t>.</w:t>
      </w:r>
    </w:p>
    <w:p w:rsidR="0098794C" w:rsidRDefault="0098794C" w:rsidP="007957F0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E78F9">
        <w:rPr>
          <w:sz w:val="28"/>
          <w:szCs w:val="28"/>
        </w:rPr>
        <w:t>Необходимо сравнить нормативный комплексный коэффициент К</w:t>
      </w:r>
      <w:r w:rsidR="007E78F9">
        <w:rPr>
          <w:sz w:val="28"/>
          <w:szCs w:val="28"/>
          <w:vertAlign w:val="subscript"/>
        </w:rPr>
        <w:t xml:space="preserve">ком </w:t>
      </w:r>
      <w:r w:rsidR="007E78F9">
        <w:rPr>
          <w:sz w:val="28"/>
          <w:szCs w:val="28"/>
        </w:rPr>
        <w:t xml:space="preserve">= </w:t>
      </w:r>
      <w:r w:rsidR="00352B0E">
        <w:rPr>
          <w:sz w:val="28"/>
          <w:szCs w:val="28"/>
        </w:rPr>
        <w:t>0,6</w:t>
      </w:r>
    </w:p>
    <w:p w:rsidR="00352B0E" w:rsidRDefault="00352B0E" w:rsidP="007957F0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>Расчет данной модели по годам приведен в таблице.</w:t>
      </w:r>
    </w:p>
    <w:p w:rsidR="00352B0E" w:rsidRDefault="00352B0E" w:rsidP="00352B0E">
      <w:pPr>
        <w:ind w:firstLine="1260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="00011F49">
        <w:rPr>
          <w:sz w:val="28"/>
          <w:szCs w:val="28"/>
        </w:rPr>
        <w:t xml:space="preserve"> 24</w:t>
      </w:r>
    </w:p>
    <w:p w:rsidR="00352B0E" w:rsidRDefault="00352B0E" w:rsidP="00352B0E">
      <w:pPr>
        <w:ind w:firstLine="1260"/>
        <w:jc w:val="center"/>
        <w:rPr>
          <w:sz w:val="28"/>
          <w:szCs w:val="28"/>
        </w:rPr>
      </w:pPr>
      <w:r>
        <w:rPr>
          <w:sz w:val="28"/>
          <w:szCs w:val="28"/>
        </w:rPr>
        <w:t>Расчет комплексного коэффициента</w:t>
      </w:r>
    </w:p>
    <w:tbl>
      <w:tblPr>
        <w:tblW w:w="8382" w:type="dxa"/>
        <w:jc w:val="center"/>
        <w:tblLook w:val="0000" w:firstRow="0" w:lastRow="0" w:firstColumn="0" w:lastColumn="0" w:noHBand="0" w:noVBand="0"/>
      </w:tblPr>
      <w:tblGrid>
        <w:gridCol w:w="3766"/>
        <w:gridCol w:w="1154"/>
        <w:gridCol w:w="1154"/>
        <w:gridCol w:w="1154"/>
        <w:gridCol w:w="1154"/>
      </w:tblGrid>
      <w:tr w:rsidR="00352B0E" w:rsidRPr="00352B0E">
        <w:trPr>
          <w:trHeight w:val="251"/>
          <w:jc w:val="center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0E" w:rsidRPr="00352B0E" w:rsidRDefault="00352B0E" w:rsidP="00352B0E">
            <w:pPr>
              <w:jc w:val="center"/>
            </w:pPr>
            <w:r>
              <w:t>показатель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0E" w:rsidRPr="00352B0E" w:rsidRDefault="00352B0E">
            <w:r w:rsidRPr="00352B0E">
              <w:t>2002г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0E" w:rsidRPr="00352B0E" w:rsidRDefault="00352B0E">
            <w:r w:rsidRPr="00352B0E">
              <w:t>2003г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0E" w:rsidRPr="00352B0E" w:rsidRDefault="00352B0E">
            <w:r w:rsidRPr="00352B0E">
              <w:t>2004г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0E" w:rsidRPr="00352B0E" w:rsidRDefault="00352B0E">
            <w:r w:rsidRPr="00352B0E">
              <w:t>2005г</w:t>
            </w:r>
          </w:p>
        </w:tc>
      </w:tr>
      <w:tr w:rsidR="00352B0E" w:rsidRPr="00352B0E">
        <w:trPr>
          <w:trHeight w:val="251"/>
          <w:jc w:val="center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0E" w:rsidRPr="00352B0E" w:rsidRDefault="00352B0E">
            <w:r w:rsidRPr="00352B0E">
              <w:t>Кком. нормативный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0E" w:rsidRPr="00352B0E" w:rsidRDefault="00352B0E">
            <w:pPr>
              <w:jc w:val="right"/>
            </w:pPr>
            <w:r w:rsidRPr="00352B0E">
              <w:t>0,6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0E" w:rsidRPr="00352B0E" w:rsidRDefault="00352B0E">
            <w:pPr>
              <w:jc w:val="right"/>
            </w:pPr>
            <w:r w:rsidRPr="00352B0E">
              <w:t>0,6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0E" w:rsidRPr="00352B0E" w:rsidRDefault="00352B0E">
            <w:pPr>
              <w:jc w:val="right"/>
            </w:pPr>
            <w:r w:rsidRPr="00352B0E">
              <w:t>0,6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0E" w:rsidRPr="00352B0E" w:rsidRDefault="00352B0E">
            <w:pPr>
              <w:jc w:val="right"/>
            </w:pPr>
            <w:r w:rsidRPr="00352B0E">
              <w:t>0,6</w:t>
            </w:r>
          </w:p>
        </w:tc>
      </w:tr>
      <w:tr w:rsidR="00352B0E" w:rsidRPr="00352B0E">
        <w:trPr>
          <w:trHeight w:val="251"/>
          <w:jc w:val="center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0E" w:rsidRPr="00352B0E" w:rsidRDefault="00352B0E">
            <w:r w:rsidRPr="00352B0E">
              <w:t>Куп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0E" w:rsidRPr="00352B0E" w:rsidRDefault="00352B0E">
            <w:pPr>
              <w:jc w:val="right"/>
            </w:pPr>
            <w:r w:rsidRPr="00352B0E"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0E" w:rsidRPr="00352B0E" w:rsidRDefault="00352B0E">
            <w:pPr>
              <w:jc w:val="right"/>
            </w:pPr>
            <w:r w:rsidRPr="00352B0E"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0E" w:rsidRPr="00352B0E" w:rsidRDefault="00352B0E">
            <w:pPr>
              <w:jc w:val="right"/>
            </w:pPr>
            <w:r w:rsidRPr="00352B0E"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0E" w:rsidRPr="00352B0E" w:rsidRDefault="00352B0E">
            <w:pPr>
              <w:jc w:val="right"/>
            </w:pPr>
            <w:r w:rsidRPr="00352B0E">
              <w:t>0</w:t>
            </w:r>
          </w:p>
        </w:tc>
      </w:tr>
      <w:tr w:rsidR="00352B0E" w:rsidRPr="00352B0E">
        <w:trPr>
          <w:trHeight w:val="251"/>
          <w:jc w:val="center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0E" w:rsidRPr="00352B0E" w:rsidRDefault="00352B0E">
            <w:r w:rsidRPr="00352B0E">
              <w:t>Кз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0E" w:rsidRPr="00352B0E" w:rsidRDefault="00352B0E">
            <w:pPr>
              <w:jc w:val="right"/>
            </w:pPr>
            <w:r w:rsidRPr="00352B0E">
              <w:t>1,21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0E" w:rsidRPr="00352B0E" w:rsidRDefault="00352B0E">
            <w:pPr>
              <w:jc w:val="right"/>
            </w:pPr>
            <w:r w:rsidRPr="00352B0E">
              <w:t>1,96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0E" w:rsidRPr="00352B0E" w:rsidRDefault="00352B0E">
            <w:pPr>
              <w:jc w:val="right"/>
            </w:pPr>
            <w:r w:rsidRPr="00352B0E">
              <w:t>1,75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0E" w:rsidRPr="00352B0E" w:rsidRDefault="00352B0E">
            <w:pPr>
              <w:jc w:val="right"/>
            </w:pPr>
            <w:r w:rsidRPr="00352B0E">
              <w:t>1,95</w:t>
            </w:r>
          </w:p>
        </w:tc>
      </w:tr>
      <w:tr w:rsidR="00352B0E" w:rsidRPr="00352B0E">
        <w:trPr>
          <w:trHeight w:val="251"/>
          <w:jc w:val="center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0E" w:rsidRPr="00352B0E" w:rsidRDefault="00352B0E">
            <w:r w:rsidRPr="00352B0E">
              <w:t>Кс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0E" w:rsidRPr="00352B0E" w:rsidRDefault="00352B0E">
            <w:pPr>
              <w:jc w:val="right"/>
            </w:pPr>
            <w:r w:rsidRPr="00352B0E">
              <w:t>1,56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0E" w:rsidRPr="00352B0E" w:rsidRDefault="00352B0E">
            <w:pPr>
              <w:jc w:val="right"/>
            </w:pPr>
            <w:r w:rsidRPr="00352B0E">
              <w:t>1,61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0E" w:rsidRPr="00352B0E" w:rsidRDefault="00352B0E">
            <w:pPr>
              <w:jc w:val="right"/>
            </w:pPr>
            <w:r w:rsidRPr="00352B0E">
              <w:t>1,63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0E" w:rsidRPr="00352B0E" w:rsidRDefault="00352B0E">
            <w:pPr>
              <w:jc w:val="right"/>
            </w:pPr>
            <w:r w:rsidRPr="00352B0E">
              <w:t>1,45</w:t>
            </w:r>
          </w:p>
        </w:tc>
      </w:tr>
      <w:tr w:rsidR="00352B0E" w:rsidRPr="00352B0E">
        <w:trPr>
          <w:trHeight w:val="251"/>
          <w:jc w:val="center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0E" w:rsidRPr="00352B0E" w:rsidRDefault="00352B0E">
            <w:r w:rsidRPr="00352B0E">
              <w:t>Кур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0E" w:rsidRPr="00352B0E" w:rsidRDefault="00352B0E">
            <w:pPr>
              <w:jc w:val="right"/>
            </w:pPr>
            <w:r w:rsidRPr="00352B0E"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0E" w:rsidRPr="00352B0E" w:rsidRDefault="00352B0E">
            <w:pPr>
              <w:jc w:val="right"/>
            </w:pPr>
            <w:r w:rsidRPr="00352B0E"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0E" w:rsidRPr="00352B0E" w:rsidRDefault="00352B0E">
            <w:pPr>
              <w:jc w:val="right"/>
            </w:pPr>
            <w:r w:rsidRPr="00352B0E"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0E" w:rsidRPr="00352B0E" w:rsidRDefault="00352B0E">
            <w:pPr>
              <w:jc w:val="right"/>
            </w:pPr>
            <w:r w:rsidRPr="00352B0E">
              <w:t>0,00</w:t>
            </w:r>
          </w:p>
        </w:tc>
      </w:tr>
      <w:tr w:rsidR="00352B0E" w:rsidRPr="00352B0E">
        <w:trPr>
          <w:trHeight w:val="251"/>
          <w:jc w:val="center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0E" w:rsidRPr="00352B0E" w:rsidRDefault="00352B0E">
            <w:r w:rsidRPr="00352B0E">
              <w:t>Кфр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0E" w:rsidRPr="00352B0E" w:rsidRDefault="00352B0E">
            <w:pPr>
              <w:jc w:val="right"/>
            </w:pPr>
            <w:r w:rsidRPr="00352B0E">
              <w:t>1,21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0E" w:rsidRPr="00352B0E" w:rsidRDefault="00352B0E">
            <w:pPr>
              <w:jc w:val="right"/>
            </w:pPr>
            <w:r w:rsidRPr="00352B0E">
              <w:t>1,25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0E" w:rsidRPr="00352B0E" w:rsidRDefault="00352B0E">
            <w:pPr>
              <w:jc w:val="right"/>
            </w:pPr>
            <w:r w:rsidRPr="00352B0E">
              <w:t>1,29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0E" w:rsidRPr="00352B0E" w:rsidRDefault="00352B0E">
            <w:pPr>
              <w:jc w:val="right"/>
            </w:pPr>
            <w:r w:rsidRPr="00352B0E">
              <w:t>1,15</w:t>
            </w:r>
          </w:p>
        </w:tc>
      </w:tr>
      <w:tr w:rsidR="00352B0E" w:rsidRPr="00352B0E">
        <w:trPr>
          <w:trHeight w:val="251"/>
          <w:jc w:val="center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0E" w:rsidRPr="00352B0E" w:rsidRDefault="00352B0E">
            <w:r w:rsidRPr="00352B0E">
              <w:t>Кзаг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0E" w:rsidRPr="00352B0E" w:rsidRDefault="00352B0E">
            <w:pPr>
              <w:jc w:val="right"/>
            </w:pPr>
            <w:r w:rsidRPr="00352B0E">
              <w:t>1,07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0E" w:rsidRPr="00352B0E" w:rsidRDefault="00352B0E">
            <w:pPr>
              <w:jc w:val="right"/>
            </w:pPr>
            <w:r w:rsidRPr="00352B0E">
              <w:t>1,45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0E" w:rsidRPr="00352B0E" w:rsidRDefault="00352B0E">
            <w:pPr>
              <w:jc w:val="right"/>
            </w:pPr>
            <w:r w:rsidRPr="00352B0E">
              <w:t>0,99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0E" w:rsidRPr="00352B0E" w:rsidRDefault="00352B0E">
            <w:pPr>
              <w:jc w:val="right"/>
            </w:pPr>
            <w:r w:rsidRPr="00352B0E">
              <w:t>1,43</w:t>
            </w:r>
          </w:p>
        </w:tc>
      </w:tr>
      <w:tr w:rsidR="00352B0E" w:rsidRPr="00352B0E">
        <w:trPr>
          <w:trHeight w:val="251"/>
          <w:jc w:val="center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0E" w:rsidRPr="00352B0E" w:rsidRDefault="00352B0E">
            <w:r w:rsidRPr="00352B0E">
              <w:t>Кком. фактифеский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0E" w:rsidRPr="00352B0E" w:rsidRDefault="00352B0E">
            <w:pPr>
              <w:jc w:val="right"/>
            </w:pPr>
            <w:r w:rsidRPr="00352B0E">
              <w:t>0,66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0E" w:rsidRPr="00352B0E" w:rsidRDefault="00352B0E">
            <w:pPr>
              <w:jc w:val="right"/>
            </w:pPr>
            <w:r w:rsidRPr="00352B0E">
              <w:t>0,79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0E" w:rsidRPr="00352B0E" w:rsidRDefault="00352B0E">
            <w:pPr>
              <w:jc w:val="right"/>
            </w:pPr>
            <w:r w:rsidRPr="00352B0E">
              <w:t>0,73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2B0E" w:rsidRPr="00352B0E" w:rsidRDefault="00352B0E">
            <w:pPr>
              <w:jc w:val="right"/>
            </w:pPr>
            <w:r w:rsidRPr="00352B0E">
              <w:t>0,74</w:t>
            </w:r>
          </w:p>
        </w:tc>
      </w:tr>
    </w:tbl>
    <w:p w:rsidR="00352B0E" w:rsidRDefault="00352B0E" w:rsidP="007957F0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данная модель показывает, что фактический комплексный коэффициент по всем годам исследования выше нормативного, следовательно, финансовая устойчивость стабил</w:t>
      </w:r>
      <w:r w:rsidR="00011F49">
        <w:rPr>
          <w:sz w:val="28"/>
          <w:szCs w:val="28"/>
        </w:rPr>
        <w:t>ьна. Это отображено на рисунке 20</w:t>
      </w:r>
      <w:r>
        <w:rPr>
          <w:sz w:val="28"/>
          <w:szCs w:val="28"/>
        </w:rPr>
        <w:t>.</w:t>
      </w:r>
    </w:p>
    <w:p w:rsidR="00352B0E" w:rsidRPr="00352B0E" w:rsidRDefault="00DE62D6" w:rsidP="00352B0E">
      <w:pPr>
        <w:jc w:val="center"/>
        <w:rPr>
          <w:sz w:val="28"/>
          <w:szCs w:val="28"/>
        </w:rPr>
      </w:pPr>
      <w:r>
        <w:pict>
          <v:shape id="_x0000_i1061" type="#_x0000_t75" style="width:409.5pt;height:224.25pt">
            <v:imagedata r:id="rId55" o:title=""/>
          </v:shape>
        </w:pict>
      </w:r>
    </w:p>
    <w:p w:rsidR="00352B0E" w:rsidRDefault="00011F49" w:rsidP="007957F0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>Рисунок 20</w:t>
      </w:r>
      <w:r w:rsidR="00B8646C">
        <w:rPr>
          <w:sz w:val="28"/>
          <w:szCs w:val="28"/>
        </w:rPr>
        <w:t xml:space="preserve">. Изменение финансовой устойчивости </w:t>
      </w:r>
      <w:r w:rsidR="00352B0E">
        <w:rPr>
          <w:sz w:val="28"/>
          <w:szCs w:val="28"/>
        </w:rPr>
        <w:t xml:space="preserve"> </w:t>
      </w:r>
      <w:r w:rsidR="00B8646C" w:rsidRPr="005C4E9E">
        <w:rPr>
          <w:sz w:val="28"/>
          <w:szCs w:val="28"/>
        </w:rPr>
        <w:t>ОАО  “</w:t>
      </w:r>
      <w:r w:rsidR="007F595D">
        <w:rPr>
          <w:sz w:val="28"/>
          <w:szCs w:val="28"/>
        </w:rPr>
        <w:t>УФАКРАН</w:t>
      </w:r>
      <w:r w:rsidR="00B8646C" w:rsidRPr="005C4E9E">
        <w:rPr>
          <w:sz w:val="28"/>
          <w:szCs w:val="28"/>
        </w:rPr>
        <w:t>”</w:t>
      </w:r>
      <w:r w:rsidR="00B8646C">
        <w:rPr>
          <w:sz w:val="28"/>
          <w:szCs w:val="28"/>
        </w:rPr>
        <w:t xml:space="preserve"> по методике О.П Зайцевой</w:t>
      </w:r>
    </w:p>
    <w:p w:rsidR="00410E9E" w:rsidRPr="00410E9E" w:rsidRDefault="00410E9E" w:rsidP="00410E9E">
      <w:pPr>
        <w:ind w:firstLine="1260"/>
        <w:jc w:val="center"/>
        <w:rPr>
          <w:b/>
          <w:sz w:val="28"/>
          <w:szCs w:val="28"/>
        </w:rPr>
      </w:pPr>
      <w:r w:rsidRPr="00410E9E">
        <w:rPr>
          <w:b/>
          <w:sz w:val="28"/>
          <w:szCs w:val="28"/>
        </w:rPr>
        <w:t>Методика Альтмана</w:t>
      </w:r>
    </w:p>
    <w:p w:rsidR="00410E9E" w:rsidRDefault="00410E9E" w:rsidP="007957F0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рассчитать индекс кредитоспособности предприятия, а затем сравнить их с нормативными значениями. Модель выглядит следующим образом:</w:t>
      </w:r>
    </w:p>
    <w:p w:rsidR="00B06F40" w:rsidRDefault="00410E9E" w:rsidP="007957F0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 = </w:t>
      </w:r>
      <w:r w:rsidR="00AC67B5" w:rsidRPr="00410E9E">
        <w:rPr>
          <w:position w:val="-26"/>
          <w:sz w:val="28"/>
          <w:szCs w:val="28"/>
        </w:rPr>
        <w:object w:dxaOrig="4740" w:dyaOrig="700">
          <v:shape id="_x0000_i1062" type="#_x0000_t75" style="width:237pt;height:35.25pt" o:ole="">
            <v:imagedata r:id="rId56" o:title=""/>
          </v:shape>
          <o:OLEObject Type="Embed" ProgID="Equation.3" ShapeID="_x0000_i1062" DrawAspect="Content" ObjectID="_1457605560" r:id="rId57"/>
        </w:object>
      </w:r>
      <w:r w:rsidR="00B06F40">
        <w:rPr>
          <w:sz w:val="28"/>
          <w:szCs w:val="28"/>
        </w:rPr>
        <w:t xml:space="preserve">, </w:t>
      </w:r>
    </w:p>
    <w:p w:rsidR="00AC67B5" w:rsidRDefault="00B06F40" w:rsidP="007957F0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 w:rsidR="00AC67B5">
        <w:rPr>
          <w:sz w:val="28"/>
          <w:szCs w:val="28"/>
        </w:rPr>
        <w:t xml:space="preserve"> ТА – текущие активы,</w:t>
      </w:r>
    </w:p>
    <w:p w:rsidR="00AC67B5" w:rsidRDefault="00AC67B5" w:rsidP="007957F0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ДК – добавочный капитал,</w:t>
      </w:r>
    </w:p>
    <w:p w:rsidR="00AC67B5" w:rsidRDefault="00AC67B5" w:rsidP="007957F0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ЧП – чистая прибыль,</w:t>
      </w:r>
    </w:p>
    <w:p w:rsidR="00AC67B5" w:rsidRDefault="00AC67B5" w:rsidP="007957F0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УК – уставной капитал,</w:t>
      </w:r>
    </w:p>
    <w:p w:rsidR="00AC67B5" w:rsidRDefault="00AC67B5" w:rsidP="007957F0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ВР – выручка,</w:t>
      </w:r>
    </w:p>
    <w:p w:rsidR="00AC67B5" w:rsidRDefault="00AC67B5" w:rsidP="00FB4AAF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ВБ - валюта баланса.</w:t>
      </w:r>
    </w:p>
    <w:p w:rsidR="0048045B" w:rsidRDefault="0048045B" w:rsidP="007957F0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Расчеты </w:t>
      </w:r>
      <w:r w:rsidR="00FB4AAF">
        <w:rPr>
          <w:sz w:val="28"/>
          <w:szCs w:val="28"/>
        </w:rPr>
        <w:t xml:space="preserve">индекса кредитоспособности предприятия </w:t>
      </w:r>
      <w:r w:rsidR="00FB4AAF" w:rsidRPr="005C4E9E">
        <w:rPr>
          <w:sz w:val="28"/>
          <w:szCs w:val="28"/>
        </w:rPr>
        <w:t>ОАО  “</w:t>
      </w:r>
      <w:r w:rsidR="007F595D">
        <w:rPr>
          <w:sz w:val="28"/>
          <w:szCs w:val="28"/>
        </w:rPr>
        <w:t>УФАКРАН</w:t>
      </w:r>
      <w:r w:rsidR="00FB4AAF" w:rsidRPr="005C4E9E">
        <w:rPr>
          <w:sz w:val="28"/>
          <w:szCs w:val="28"/>
        </w:rPr>
        <w:t>”</w:t>
      </w:r>
      <w:r w:rsidR="00FB4AAF">
        <w:rPr>
          <w:sz w:val="28"/>
          <w:szCs w:val="28"/>
        </w:rPr>
        <w:t xml:space="preserve"> приведены в таблице.</w:t>
      </w:r>
    </w:p>
    <w:p w:rsidR="00FB4AAF" w:rsidRDefault="00FB4AAF" w:rsidP="00FB4AAF">
      <w:pPr>
        <w:ind w:firstLine="12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011F49">
        <w:rPr>
          <w:sz w:val="28"/>
          <w:szCs w:val="28"/>
        </w:rPr>
        <w:t>25</w:t>
      </w:r>
    </w:p>
    <w:p w:rsidR="00FB4AAF" w:rsidRDefault="00FB4AAF" w:rsidP="00FB4AAF">
      <w:pPr>
        <w:ind w:firstLine="12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Расчет индекса кредитоспособности предприятия </w:t>
      </w:r>
    </w:p>
    <w:tbl>
      <w:tblPr>
        <w:tblW w:w="8382" w:type="dxa"/>
        <w:jc w:val="center"/>
        <w:tblLook w:val="0000" w:firstRow="0" w:lastRow="0" w:firstColumn="0" w:lastColumn="0" w:noHBand="0" w:noVBand="0"/>
      </w:tblPr>
      <w:tblGrid>
        <w:gridCol w:w="3766"/>
        <w:gridCol w:w="1154"/>
        <w:gridCol w:w="1154"/>
        <w:gridCol w:w="1154"/>
        <w:gridCol w:w="1154"/>
      </w:tblGrid>
      <w:tr w:rsidR="00FB4AAF" w:rsidRPr="00FB4AAF">
        <w:trPr>
          <w:trHeight w:val="271"/>
          <w:jc w:val="center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AAF" w:rsidRPr="00FB4AAF" w:rsidRDefault="00FB4AAF">
            <w:r w:rsidRPr="00FB4AAF"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AAF" w:rsidRPr="00FB4AAF" w:rsidRDefault="00FB4AAF">
            <w:r w:rsidRPr="00FB4AAF">
              <w:t>2002г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AAF" w:rsidRPr="00FB4AAF" w:rsidRDefault="00FB4AAF">
            <w:r w:rsidRPr="00FB4AAF">
              <w:t>2003г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AAF" w:rsidRPr="00FB4AAF" w:rsidRDefault="00FB4AAF">
            <w:r w:rsidRPr="00FB4AAF">
              <w:t>2004г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AAF" w:rsidRPr="00FB4AAF" w:rsidRDefault="00FB4AAF">
            <w:r w:rsidRPr="00FB4AAF">
              <w:t>2005г</w:t>
            </w:r>
          </w:p>
        </w:tc>
      </w:tr>
      <w:tr w:rsidR="00FB4AAF" w:rsidRPr="00FB4AAF">
        <w:trPr>
          <w:trHeight w:val="271"/>
          <w:jc w:val="center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AAF" w:rsidRPr="00FB4AAF" w:rsidRDefault="00FB4AAF">
            <w:r w:rsidRPr="00FB4AAF">
              <w:t>ТА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AAF" w:rsidRPr="00FB4AAF" w:rsidRDefault="00FB4AAF">
            <w:pPr>
              <w:jc w:val="right"/>
            </w:pPr>
            <w:r w:rsidRPr="00FB4AAF">
              <w:t>40591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AAF" w:rsidRPr="00FB4AAF" w:rsidRDefault="00FB4AAF">
            <w:pPr>
              <w:jc w:val="right"/>
            </w:pPr>
            <w:r w:rsidRPr="00FB4AAF">
              <w:t>30527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AAF" w:rsidRPr="00FB4AAF" w:rsidRDefault="00FB4AAF">
            <w:pPr>
              <w:jc w:val="right"/>
            </w:pPr>
            <w:r w:rsidRPr="00FB4AAF">
              <w:t>49682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AAF" w:rsidRPr="00FB4AAF" w:rsidRDefault="00FB4AAF">
            <w:pPr>
              <w:jc w:val="right"/>
            </w:pPr>
            <w:r w:rsidRPr="00FB4AAF">
              <w:t>46315</w:t>
            </w:r>
          </w:p>
        </w:tc>
      </w:tr>
      <w:tr w:rsidR="00FB4AAF" w:rsidRPr="00FB4AAF">
        <w:trPr>
          <w:trHeight w:val="271"/>
          <w:jc w:val="center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AAF" w:rsidRPr="00FB4AAF" w:rsidRDefault="00FB4AAF">
            <w:r w:rsidRPr="00FB4AAF">
              <w:t>ДК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AAF" w:rsidRPr="00FB4AAF" w:rsidRDefault="00FB4AAF">
            <w:pPr>
              <w:jc w:val="right"/>
            </w:pPr>
            <w:r w:rsidRPr="00FB4AAF">
              <w:t>4793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AAF" w:rsidRPr="00FB4AAF" w:rsidRDefault="00FB4AAF">
            <w:pPr>
              <w:jc w:val="right"/>
            </w:pPr>
            <w:r w:rsidRPr="00FB4AAF">
              <w:t>4793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AAF" w:rsidRPr="00FB4AAF" w:rsidRDefault="00FB4AAF">
            <w:pPr>
              <w:jc w:val="right"/>
            </w:pPr>
            <w:r w:rsidRPr="00FB4AAF">
              <w:t>4793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AAF" w:rsidRPr="00FB4AAF" w:rsidRDefault="00FB4AAF">
            <w:pPr>
              <w:jc w:val="right"/>
            </w:pPr>
            <w:r w:rsidRPr="00FB4AAF">
              <w:t>4793</w:t>
            </w:r>
          </w:p>
        </w:tc>
      </w:tr>
      <w:tr w:rsidR="00FB4AAF" w:rsidRPr="00FB4AAF">
        <w:trPr>
          <w:trHeight w:val="271"/>
          <w:jc w:val="center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AAF" w:rsidRPr="00FB4AAF" w:rsidRDefault="00FB4AAF">
            <w:r w:rsidRPr="00FB4AAF">
              <w:t>ЧП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AAF" w:rsidRPr="00FB4AAF" w:rsidRDefault="00FB4AAF">
            <w:pPr>
              <w:jc w:val="right"/>
            </w:pPr>
            <w:r w:rsidRPr="00FB4AAF">
              <w:t>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AAF" w:rsidRPr="00FB4AAF" w:rsidRDefault="00FB4AAF">
            <w:pPr>
              <w:jc w:val="right"/>
            </w:pPr>
            <w:r w:rsidRPr="00FB4AAF"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AAF" w:rsidRPr="00FB4AAF" w:rsidRDefault="00FB4AAF">
            <w:pPr>
              <w:jc w:val="right"/>
            </w:pPr>
            <w:r w:rsidRPr="00FB4AAF"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AAF" w:rsidRPr="00FB4AAF" w:rsidRDefault="00FB4AAF">
            <w:pPr>
              <w:jc w:val="right"/>
            </w:pPr>
            <w:r w:rsidRPr="00FB4AAF">
              <w:t>1</w:t>
            </w:r>
          </w:p>
        </w:tc>
      </w:tr>
      <w:tr w:rsidR="00FB4AAF" w:rsidRPr="00FB4AAF">
        <w:trPr>
          <w:trHeight w:val="271"/>
          <w:jc w:val="center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AAF" w:rsidRPr="00FB4AAF" w:rsidRDefault="00FB4AAF">
            <w:r w:rsidRPr="00FB4AAF">
              <w:t>УК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AAF" w:rsidRPr="00FB4AAF" w:rsidRDefault="00FB4AAF">
            <w:pPr>
              <w:jc w:val="right"/>
            </w:pPr>
            <w:r w:rsidRPr="00FB4AAF">
              <w:t>20277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AAF" w:rsidRPr="00FB4AAF" w:rsidRDefault="00FB4AAF">
            <w:pPr>
              <w:jc w:val="right"/>
            </w:pPr>
            <w:r w:rsidRPr="00FB4AAF">
              <w:t>20277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AAF" w:rsidRPr="00FB4AAF" w:rsidRDefault="00FB4AAF">
            <w:pPr>
              <w:jc w:val="right"/>
            </w:pPr>
            <w:r w:rsidRPr="00FB4AAF">
              <w:t>20277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AAF" w:rsidRPr="00FB4AAF" w:rsidRDefault="00FB4AAF">
            <w:pPr>
              <w:jc w:val="right"/>
            </w:pPr>
            <w:r w:rsidRPr="00FB4AAF">
              <w:t>20277</w:t>
            </w:r>
          </w:p>
        </w:tc>
      </w:tr>
      <w:tr w:rsidR="00FB4AAF" w:rsidRPr="00FB4AAF">
        <w:trPr>
          <w:trHeight w:val="271"/>
          <w:jc w:val="center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AAF" w:rsidRPr="00FB4AAF" w:rsidRDefault="00FB4AAF">
            <w:r w:rsidRPr="00FB4AAF">
              <w:t>ВР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AAF" w:rsidRPr="00FB4AAF" w:rsidRDefault="00FB4AAF">
            <w:pPr>
              <w:jc w:val="right"/>
            </w:pPr>
            <w:r w:rsidRPr="00FB4AAF">
              <w:t>25870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AAF" w:rsidRPr="00FB4AAF" w:rsidRDefault="00FB4AAF">
            <w:pPr>
              <w:jc w:val="right"/>
            </w:pPr>
            <w:r w:rsidRPr="00FB4AAF">
              <w:t>38803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AAF" w:rsidRPr="00FB4AAF" w:rsidRDefault="00FB4AAF">
            <w:pPr>
              <w:jc w:val="right"/>
            </w:pPr>
            <w:r w:rsidRPr="00FB4AAF">
              <w:t>38998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AAF" w:rsidRPr="00FB4AAF" w:rsidRDefault="00FB4AAF">
            <w:pPr>
              <w:jc w:val="right"/>
            </w:pPr>
            <w:r w:rsidRPr="00FB4AAF">
              <w:t>57510</w:t>
            </w:r>
          </w:p>
        </w:tc>
      </w:tr>
      <w:tr w:rsidR="00FB4AAF" w:rsidRPr="00FB4AAF">
        <w:trPr>
          <w:trHeight w:val="271"/>
          <w:jc w:val="center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AAF" w:rsidRPr="00FB4AAF" w:rsidRDefault="00FB4AAF">
            <w:r w:rsidRPr="00FB4AAF">
              <w:t>ВБ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AAF" w:rsidRPr="00FB4AAF" w:rsidRDefault="00FB4AAF">
            <w:pPr>
              <w:jc w:val="right"/>
            </w:pPr>
            <w:r w:rsidRPr="00FB4AAF">
              <w:t>55325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AAF" w:rsidRPr="00FB4AAF" w:rsidRDefault="00FB4AAF">
            <w:pPr>
              <w:jc w:val="right"/>
            </w:pPr>
            <w:r w:rsidRPr="00FB4AAF">
              <w:t>56352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AAF" w:rsidRPr="00FB4AAF" w:rsidRDefault="00FB4AAF">
            <w:pPr>
              <w:jc w:val="right"/>
            </w:pPr>
            <w:r w:rsidRPr="00FB4AAF">
              <w:t>57400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AAF" w:rsidRPr="00FB4AAF" w:rsidRDefault="00FB4AAF">
            <w:pPr>
              <w:jc w:val="right"/>
            </w:pPr>
            <w:r w:rsidRPr="00FB4AAF">
              <w:t>53970</w:t>
            </w:r>
          </w:p>
        </w:tc>
      </w:tr>
      <w:tr w:rsidR="00FB4AAF" w:rsidRPr="00FB4AAF">
        <w:trPr>
          <w:trHeight w:val="271"/>
          <w:jc w:val="center"/>
        </w:trPr>
        <w:tc>
          <w:tcPr>
            <w:tcW w:w="3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AAF" w:rsidRPr="00FB4AAF" w:rsidRDefault="00FB4AAF">
            <w:r w:rsidRPr="00FB4AAF">
              <w:t>индекс кредитоспособности Z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AAF" w:rsidRPr="00FB4AAF" w:rsidRDefault="00FB4AAF">
            <w:pPr>
              <w:jc w:val="right"/>
            </w:pPr>
            <w:r w:rsidRPr="00FB4AAF">
              <w:t>1,69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AAF" w:rsidRPr="00FB4AAF" w:rsidRDefault="00FB4AAF">
            <w:pPr>
              <w:jc w:val="right"/>
            </w:pPr>
            <w:r w:rsidRPr="00FB4AAF">
              <w:t>1,67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AAF" w:rsidRPr="00FB4AAF" w:rsidRDefault="00FB4AAF">
            <w:pPr>
              <w:jc w:val="right"/>
            </w:pPr>
            <w:r w:rsidRPr="00FB4AAF">
              <w:t>2,05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AAF" w:rsidRPr="00FB4AAF" w:rsidRDefault="00FB4AAF">
            <w:pPr>
              <w:jc w:val="right"/>
            </w:pPr>
            <w:r w:rsidRPr="00FB4AAF">
              <w:t>2,45</w:t>
            </w:r>
          </w:p>
        </w:tc>
      </w:tr>
    </w:tbl>
    <w:p w:rsidR="00FB4AAF" w:rsidRDefault="00FB4AAF" w:rsidP="007957F0">
      <w:pPr>
        <w:ind w:firstLine="1260"/>
        <w:jc w:val="both"/>
        <w:rPr>
          <w:sz w:val="28"/>
          <w:szCs w:val="28"/>
        </w:rPr>
      </w:pPr>
    </w:p>
    <w:p w:rsidR="00FB4AAF" w:rsidRDefault="00FB4AAF" w:rsidP="007957F0">
      <w:pPr>
        <w:ind w:firstLine="1260"/>
        <w:jc w:val="both"/>
        <w:rPr>
          <w:sz w:val="28"/>
          <w:szCs w:val="28"/>
        </w:rPr>
      </w:pPr>
    </w:p>
    <w:p w:rsidR="00FB4AAF" w:rsidRDefault="00FB4AAF" w:rsidP="007957F0">
      <w:pPr>
        <w:ind w:firstLine="1260"/>
        <w:jc w:val="both"/>
        <w:rPr>
          <w:sz w:val="28"/>
          <w:szCs w:val="28"/>
        </w:rPr>
      </w:pPr>
    </w:p>
    <w:p w:rsidR="00FB4AAF" w:rsidRDefault="00FB4AAF" w:rsidP="007957F0">
      <w:pPr>
        <w:ind w:firstLine="1260"/>
        <w:jc w:val="both"/>
        <w:rPr>
          <w:sz w:val="28"/>
          <w:szCs w:val="28"/>
        </w:rPr>
      </w:pPr>
    </w:p>
    <w:p w:rsidR="00FB4AAF" w:rsidRDefault="00FB4AAF" w:rsidP="00FB4AAF">
      <w:pPr>
        <w:ind w:firstLine="1260"/>
        <w:jc w:val="both"/>
        <w:rPr>
          <w:sz w:val="28"/>
          <w:szCs w:val="28"/>
        </w:rPr>
      </w:pPr>
      <w:r w:rsidRPr="004F5971">
        <w:rPr>
          <w:i/>
          <w:sz w:val="28"/>
          <w:szCs w:val="28"/>
        </w:rPr>
        <w:t>Нормативные значения индекса</w:t>
      </w:r>
      <w:r>
        <w:rPr>
          <w:sz w:val="28"/>
          <w:szCs w:val="28"/>
        </w:rPr>
        <w:t>:</w:t>
      </w:r>
    </w:p>
    <w:p w:rsidR="00FB4AAF" w:rsidRDefault="00FB4AAF" w:rsidP="00FB4AAF">
      <w:pPr>
        <w:ind w:firstLine="1260"/>
        <w:jc w:val="both"/>
        <w:rPr>
          <w:sz w:val="28"/>
          <w:szCs w:val="28"/>
        </w:rPr>
      </w:pPr>
      <w:r w:rsidRPr="00AC67B5">
        <w:rPr>
          <w:sz w:val="28"/>
          <w:szCs w:val="28"/>
        </w:rPr>
        <w:t>&lt;</w:t>
      </w:r>
      <w:r>
        <w:rPr>
          <w:sz w:val="28"/>
          <w:szCs w:val="28"/>
        </w:rPr>
        <w:t xml:space="preserve"> 1,8 – неустойчивое положение( банкротство),</w:t>
      </w:r>
    </w:p>
    <w:p w:rsidR="00FB4AAF" w:rsidRDefault="00FB4AAF" w:rsidP="00FB4AAF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>1,81-2,7 – высокая вероятность банкротства,</w:t>
      </w:r>
    </w:p>
    <w:p w:rsidR="00FB4AAF" w:rsidRDefault="00FB4AAF" w:rsidP="00FB4AAF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>2,71-2,99 – средняя вероятность банкротства,</w:t>
      </w:r>
    </w:p>
    <w:p w:rsidR="00FB4AAF" w:rsidRDefault="00FB4AAF" w:rsidP="00FB4AAF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>от 3- устойчивое финансовое положение</w:t>
      </w:r>
    </w:p>
    <w:p w:rsidR="00FB4AAF" w:rsidRDefault="004F5971" w:rsidP="00FB4AAF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методика показала, что предприятие </w:t>
      </w:r>
      <w:r w:rsidRPr="005C4E9E">
        <w:rPr>
          <w:sz w:val="28"/>
          <w:szCs w:val="28"/>
        </w:rPr>
        <w:t>ОАО  “</w:t>
      </w:r>
      <w:r w:rsidR="007F595D">
        <w:rPr>
          <w:sz w:val="28"/>
          <w:szCs w:val="28"/>
        </w:rPr>
        <w:t>УФАКРАН</w:t>
      </w:r>
      <w:r w:rsidRPr="005C4E9E">
        <w:rPr>
          <w:sz w:val="28"/>
          <w:szCs w:val="28"/>
        </w:rPr>
        <w:t>”</w:t>
      </w:r>
      <w:r>
        <w:rPr>
          <w:sz w:val="28"/>
          <w:szCs w:val="28"/>
        </w:rPr>
        <w:t xml:space="preserve"> находится в стадии банкротства</w:t>
      </w:r>
      <w:r w:rsidR="00DD2004">
        <w:rPr>
          <w:sz w:val="28"/>
          <w:szCs w:val="28"/>
        </w:rPr>
        <w:t>, но имеют тенденцию роста.</w:t>
      </w:r>
      <w:r>
        <w:rPr>
          <w:sz w:val="28"/>
          <w:szCs w:val="28"/>
        </w:rPr>
        <w:t xml:space="preserve">  Поскольку полученные индексы попадают в интервалы с высокой вероятностью банкрот</w:t>
      </w:r>
      <w:r w:rsidR="00011F49">
        <w:rPr>
          <w:sz w:val="28"/>
          <w:szCs w:val="28"/>
        </w:rPr>
        <w:t>ства. Это иллюстрирует рисунок 21</w:t>
      </w:r>
      <w:r>
        <w:rPr>
          <w:sz w:val="28"/>
          <w:szCs w:val="28"/>
        </w:rPr>
        <w:t>.</w:t>
      </w:r>
    </w:p>
    <w:p w:rsidR="004F5971" w:rsidRDefault="00DE62D6" w:rsidP="009B5F98">
      <w:pPr>
        <w:jc w:val="both"/>
      </w:pPr>
      <w:r>
        <w:pict>
          <v:shape id="_x0000_i1063" type="#_x0000_t75" style="width:6in;height:248.25pt">
            <v:imagedata r:id="rId58" o:title=""/>
          </v:shape>
        </w:pict>
      </w:r>
    </w:p>
    <w:p w:rsidR="009B5F98" w:rsidRDefault="00011F49" w:rsidP="009B5F98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>Рисунок 21</w:t>
      </w:r>
      <w:r w:rsidR="00DD2004">
        <w:rPr>
          <w:sz w:val="28"/>
          <w:szCs w:val="28"/>
        </w:rPr>
        <w:t xml:space="preserve">. Изменение финансовой устойчивости  </w:t>
      </w:r>
      <w:r w:rsidR="00DD2004" w:rsidRPr="005C4E9E">
        <w:rPr>
          <w:sz w:val="28"/>
          <w:szCs w:val="28"/>
        </w:rPr>
        <w:t>ОАО  “</w:t>
      </w:r>
      <w:r w:rsidR="007F595D">
        <w:rPr>
          <w:sz w:val="28"/>
          <w:szCs w:val="28"/>
        </w:rPr>
        <w:t>УФАКРАН</w:t>
      </w:r>
      <w:r w:rsidR="00DD2004" w:rsidRPr="005C4E9E">
        <w:rPr>
          <w:sz w:val="28"/>
          <w:szCs w:val="28"/>
        </w:rPr>
        <w:t>”</w:t>
      </w:r>
      <w:r w:rsidR="00DD2004">
        <w:rPr>
          <w:sz w:val="28"/>
          <w:szCs w:val="28"/>
        </w:rPr>
        <w:t xml:space="preserve"> по методике Альтмана</w:t>
      </w:r>
    </w:p>
    <w:p w:rsidR="00DD2004" w:rsidRDefault="00DD2004" w:rsidP="009B5F98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полученные результаты по оценке финансовой устойчивости предприятия  </w:t>
      </w:r>
      <w:r w:rsidRPr="005C4E9E">
        <w:rPr>
          <w:sz w:val="28"/>
          <w:szCs w:val="28"/>
        </w:rPr>
        <w:t>ОАО  “</w:t>
      </w:r>
      <w:r w:rsidR="007F595D">
        <w:rPr>
          <w:sz w:val="28"/>
          <w:szCs w:val="28"/>
        </w:rPr>
        <w:t>УФАКРАН</w:t>
      </w:r>
      <w:r w:rsidRPr="005C4E9E">
        <w:rPr>
          <w:sz w:val="28"/>
          <w:szCs w:val="28"/>
        </w:rPr>
        <w:t>”</w:t>
      </w:r>
      <w:r>
        <w:rPr>
          <w:sz w:val="28"/>
          <w:szCs w:val="28"/>
        </w:rPr>
        <w:t xml:space="preserve"> оказались неоднозначны. Расчет показателей финансовой устойчивости показал, что наблюдается тенденция роста и укрепления устойчивости данного предприятия. </w:t>
      </w:r>
    </w:p>
    <w:p w:rsidR="00DD2004" w:rsidRDefault="00DD2004" w:rsidP="009B5F98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>Анализ по различным методикам показал, что также наблюдается тенденция к росту финансовой устойчивости.</w:t>
      </w:r>
    </w:p>
    <w:p w:rsidR="00DD2004" w:rsidRPr="00031D86" w:rsidRDefault="00DD2004" w:rsidP="009B5F98">
      <w:pPr>
        <w:ind w:firstLine="12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Анализируя полученные данные можно предложить следующие </w:t>
      </w:r>
      <w:r w:rsidRPr="00031D86">
        <w:rPr>
          <w:i/>
          <w:sz w:val="28"/>
          <w:szCs w:val="28"/>
        </w:rPr>
        <w:t>рекомендации по восстановлению устойчивости финансового состояния на ОАО  “</w:t>
      </w:r>
      <w:r w:rsidR="007F595D">
        <w:rPr>
          <w:i/>
          <w:sz w:val="28"/>
          <w:szCs w:val="28"/>
        </w:rPr>
        <w:t>УФАКРАН</w:t>
      </w:r>
      <w:r w:rsidRPr="00031D86">
        <w:rPr>
          <w:i/>
          <w:sz w:val="28"/>
          <w:szCs w:val="28"/>
        </w:rPr>
        <w:t>”:</w:t>
      </w:r>
    </w:p>
    <w:p w:rsidR="00DD2004" w:rsidRDefault="00DD2004" w:rsidP="00DD2004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Ускорить оборачиваемость капитала в текущих активах, в результате чего произойдет относительное его сокращение на рубль товарооборота;</w:t>
      </w:r>
    </w:p>
    <w:p w:rsidR="00DD2004" w:rsidRDefault="00DD2004" w:rsidP="00DD2004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Уменьшение запасов и затрат до норматива;</w:t>
      </w:r>
    </w:p>
    <w:p w:rsidR="00DD2004" w:rsidRDefault="00DD2004" w:rsidP="00DD2004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Пополнить собственный оборотный капитал за счет внутренних и внешних источников.</w:t>
      </w:r>
    </w:p>
    <w:p w:rsidR="00031D86" w:rsidRPr="00031D86" w:rsidRDefault="00031D86" w:rsidP="00031D86">
      <w:pPr>
        <w:ind w:firstLine="1440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sz w:val="28"/>
          <w:szCs w:val="28"/>
        </w:rPr>
        <w:br w:type="page"/>
      </w:r>
      <w:r w:rsidRPr="00031D86">
        <w:rPr>
          <w:rFonts w:ascii="Arial" w:hAnsi="Arial" w:cs="Arial"/>
          <w:b/>
          <w:i/>
          <w:sz w:val="32"/>
          <w:szCs w:val="32"/>
        </w:rPr>
        <w:t>2.2.3 Оценка результативности финансово-хозяйственной деятельности организации</w:t>
      </w:r>
    </w:p>
    <w:p w:rsidR="00DD2004" w:rsidRPr="00204E38" w:rsidRDefault="00031D86" w:rsidP="00031D86">
      <w:pPr>
        <w:ind w:firstLine="1440"/>
        <w:jc w:val="both"/>
        <w:rPr>
          <w:rFonts w:ascii="Arial" w:hAnsi="Arial" w:cs="Arial"/>
          <w:b/>
          <w:i/>
          <w:sz w:val="32"/>
          <w:szCs w:val="32"/>
        </w:rPr>
      </w:pPr>
      <w:r w:rsidRPr="00204E38">
        <w:rPr>
          <w:rFonts w:ascii="Arial" w:hAnsi="Arial" w:cs="Arial"/>
          <w:b/>
          <w:i/>
          <w:sz w:val="32"/>
          <w:szCs w:val="32"/>
        </w:rPr>
        <w:t>2.2.3.1 Анализ деловой активности</w:t>
      </w:r>
    </w:p>
    <w:p w:rsidR="00F519F7" w:rsidRDefault="00F519F7" w:rsidP="00031D86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анализа деловой активности предприятия </w:t>
      </w:r>
      <w:r w:rsidRPr="005C4E9E">
        <w:rPr>
          <w:sz w:val="28"/>
          <w:szCs w:val="28"/>
        </w:rPr>
        <w:t>ОАО  “</w:t>
      </w:r>
      <w:r w:rsidR="007F595D">
        <w:rPr>
          <w:sz w:val="28"/>
          <w:szCs w:val="28"/>
        </w:rPr>
        <w:t>УФАКРАН</w:t>
      </w:r>
      <w:r w:rsidRPr="005C4E9E">
        <w:rPr>
          <w:sz w:val="28"/>
          <w:szCs w:val="28"/>
        </w:rPr>
        <w:t>”</w:t>
      </w:r>
      <w:r>
        <w:rPr>
          <w:sz w:val="28"/>
          <w:szCs w:val="28"/>
        </w:rPr>
        <w:t xml:space="preserve">  сведем показатели активности в таблицу и сравним с  нормативом.</w:t>
      </w:r>
    </w:p>
    <w:p w:rsidR="00011F49" w:rsidRDefault="00011F49" w:rsidP="00011F49">
      <w:pPr>
        <w:ind w:firstLine="1440"/>
        <w:jc w:val="right"/>
        <w:rPr>
          <w:sz w:val="28"/>
          <w:szCs w:val="28"/>
        </w:rPr>
      </w:pPr>
      <w:r>
        <w:rPr>
          <w:sz w:val="28"/>
          <w:szCs w:val="28"/>
        </w:rPr>
        <w:t>Таблица 26</w:t>
      </w:r>
    </w:p>
    <w:tbl>
      <w:tblPr>
        <w:tblW w:w="9201" w:type="dxa"/>
        <w:jc w:val="center"/>
        <w:tblLook w:val="0000" w:firstRow="0" w:lastRow="0" w:firstColumn="0" w:lastColumn="0" w:noHBand="0" w:noVBand="0"/>
      </w:tblPr>
      <w:tblGrid>
        <w:gridCol w:w="3587"/>
        <w:gridCol w:w="1184"/>
        <w:gridCol w:w="922"/>
        <w:gridCol w:w="1184"/>
        <w:gridCol w:w="1184"/>
        <w:gridCol w:w="1140"/>
      </w:tblGrid>
      <w:tr w:rsidR="00692B35" w:rsidRPr="00692B35">
        <w:trPr>
          <w:trHeight w:val="749"/>
          <w:jc w:val="center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Показатель</w:t>
            </w:r>
          </w:p>
        </w:tc>
        <w:tc>
          <w:tcPr>
            <w:tcW w:w="44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2B35" w:rsidRPr="00692B35" w:rsidRDefault="00692B35">
            <w:pPr>
              <w:jc w:val="center"/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Абсолютное значение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35" w:rsidRPr="00692B35" w:rsidRDefault="00692B35">
            <w:pPr>
              <w:jc w:val="center"/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норматив</w:t>
            </w:r>
          </w:p>
        </w:tc>
      </w:tr>
      <w:tr w:rsidR="00692B35" w:rsidRPr="00692B35">
        <w:trPr>
          <w:trHeight w:val="255"/>
          <w:jc w:val="center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В 2002г.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jc w:val="center"/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2003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35" w:rsidRPr="00692B35" w:rsidRDefault="00692B35">
            <w:pPr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2004г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35" w:rsidRPr="00692B35" w:rsidRDefault="00692B35">
            <w:pPr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2005г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35" w:rsidRPr="00692B35" w:rsidRDefault="00692B35">
            <w:pPr>
              <w:rPr>
                <w:sz w:val="21"/>
                <w:szCs w:val="21"/>
              </w:rPr>
            </w:pPr>
          </w:p>
        </w:tc>
      </w:tr>
      <w:tr w:rsidR="00692B35" w:rsidRPr="00692B35">
        <w:trPr>
          <w:trHeight w:val="509"/>
          <w:jc w:val="center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1.Коэффициент абсолютной ликвидности (на конец года)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B35" w:rsidRPr="00692B35" w:rsidRDefault="00692B35">
            <w:pPr>
              <w:jc w:val="right"/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0,64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B35" w:rsidRPr="00692B35" w:rsidRDefault="00692B35">
            <w:pPr>
              <w:jc w:val="right"/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0,62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B35" w:rsidRPr="00692B35" w:rsidRDefault="00692B35">
            <w:pPr>
              <w:jc w:val="right"/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0,62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B35" w:rsidRPr="00692B35" w:rsidRDefault="00692B35">
            <w:pPr>
              <w:jc w:val="right"/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0,69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2B35" w:rsidRPr="00692B35" w:rsidRDefault="00692B35">
            <w:pPr>
              <w:jc w:val="center"/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0,2-0,5</w:t>
            </w:r>
          </w:p>
        </w:tc>
      </w:tr>
      <w:tr w:rsidR="00692B35" w:rsidRPr="00692B35">
        <w:trPr>
          <w:trHeight w:val="509"/>
          <w:jc w:val="center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2.Коэффициент текущей ликвидности (на конец года)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jc w:val="right"/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1,55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jc w:val="right"/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0,98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jc w:val="right"/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1,54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jc w:val="right"/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1,60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jc w:val="center"/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&gt;=2</w:t>
            </w:r>
          </w:p>
        </w:tc>
      </w:tr>
      <w:tr w:rsidR="00692B35" w:rsidRPr="00692B35">
        <w:trPr>
          <w:trHeight w:val="509"/>
          <w:jc w:val="center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3.Коэффициент реальной текущей ликвидности (на конец года)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jc w:val="right"/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1,22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jc w:val="right"/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0,80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jc w:val="right"/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1,19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jc w:val="right"/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1,21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jc w:val="center"/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&gt;=2</w:t>
            </w:r>
          </w:p>
        </w:tc>
      </w:tr>
      <w:tr w:rsidR="00692B35" w:rsidRPr="00692B35">
        <w:trPr>
          <w:trHeight w:val="509"/>
          <w:jc w:val="center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4.Коэффициент восстановления платежеспособности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jc w:val="center"/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0,83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jc w:val="center"/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1,68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jc w:val="center"/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1,62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jc w:val="center"/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-</w:t>
            </w:r>
          </w:p>
        </w:tc>
      </w:tr>
      <w:tr w:rsidR="00692B35" w:rsidRPr="00692B35">
        <w:trPr>
          <w:trHeight w:val="764"/>
          <w:jc w:val="center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6.Коэффициент обеспеченности собственными оборотными средствами (на конец года), КООС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jc w:val="right"/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0,25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jc w:val="right"/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-0,02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jc w:val="right"/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0,35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jc w:val="right"/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0,38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jc w:val="center"/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 </w:t>
            </w:r>
          </w:p>
        </w:tc>
      </w:tr>
      <w:tr w:rsidR="00692B35" w:rsidRPr="00692B35">
        <w:trPr>
          <w:trHeight w:val="509"/>
          <w:jc w:val="center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7.Коэффициент финансовой устойчивости (на конец года)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jc w:val="right"/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0,84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jc w:val="right"/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0,72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jc w:val="right"/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0,76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jc w:val="right"/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0,74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 </w:t>
            </w:r>
          </w:p>
        </w:tc>
      </w:tr>
      <w:tr w:rsidR="00692B35" w:rsidRPr="00692B35">
        <w:trPr>
          <w:trHeight w:val="509"/>
          <w:jc w:val="center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8.Коэффициент финансирования (на конец года)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jc w:val="right"/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0,83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jc w:val="right"/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0,80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jc w:val="right"/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0,78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jc w:val="right"/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0,87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 </w:t>
            </w:r>
          </w:p>
        </w:tc>
      </w:tr>
      <w:tr w:rsidR="00692B35" w:rsidRPr="00692B35">
        <w:trPr>
          <w:trHeight w:val="509"/>
          <w:jc w:val="center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9.Коэффициент инвестирования (на конец года)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jc w:val="right"/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1,70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jc w:val="right"/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0,97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jc w:val="right"/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3,25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jc w:val="right"/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3,28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 </w:t>
            </w:r>
          </w:p>
        </w:tc>
      </w:tr>
      <w:tr w:rsidR="00692B35" w:rsidRPr="00692B35">
        <w:trPr>
          <w:trHeight w:val="509"/>
          <w:jc w:val="center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10.Коэффициент независимости (автономности) (на конец года)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jc w:val="right"/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0,45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jc w:val="right"/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0,44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jc w:val="right"/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0,44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jc w:val="right"/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0,46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 </w:t>
            </w:r>
          </w:p>
        </w:tc>
      </w:tr>
      <w:tr w:rsidR="00692B35" w:rsidRPr="00692B35">
        <w:trPr>
          <w:trHeight w:val="509"/>
          <w:jc w:val="center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11.Коэффициент маневренности  (на конец года)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jc w:val="right"/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0,41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jc w:val="right"/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-0,03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jc w:val="right"/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0,69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jc w:val="right"/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0,69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 </w:t>
            </w:r>
          </w:p>
        </w:tc>
      </w:tr>
      <w:tr w:rsidR="00692B35" w:rsidRPr="00692B35">
        <w:trPr>
          <w:trHeight w:val="509"/>
          <w:jc w:val="center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12. Коэффициент оборачиваемости всех активов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jc w:val="right"/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2,21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jc w:val="right"/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2,25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jc w:val="right"/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2,29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jc w:val="right"/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2,15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 </w:t>
            </w:r>
          </w:p>
        </w:tc>
      </w:tr>
      <w:tr w:rsidR="00692B35" w:rsidRPr="00692B35">
        <w:trPr>
          <w:trHeight w:val="509"/>
          <w:jc w:val="center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13.Коэффициент оборачиваемости оборотных активов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jc w:val="right"/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0,25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jc w:val="right"/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-0,02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jc w:val="right"/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0,35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jc w:val="right"/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0,38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 </w:t>
            </w:r>
          </w:p>
        </w:tc>
      </w:tr>
      <w:tr w:rsidR="00692B35" w:rsidRPr="00692B35">
        <w:trPr>
          <w:trHeight w:val="255"/>
          <w:jc w:val="center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14.Рентабельность всего капитала (активов)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jc w:val="right"/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0,01446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jc w:val="right"/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35" w:rsidRPr="00692B35" w:rsidRDefault="00692B35">
            <w:pPr>
              <w:jc w:val="right"/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0,0017582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35" w:rsidRPr="00692B35" w:rsidRDefault="00692B35">
            <w:pPr>
              <w:jc w:val="right"/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0,0053874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 </w:t>
            </w:r>
          </w:p>
        </w:tc>
      </w:tr>
      <w:tr w:rsidR="00692B35" w:rsidRPr="00692B35">
        <w:trPr>
          <w:trHeight w:val="255"/>
          <w:jc w:val="center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15.Рентабельность собственного капитала, 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jc w:val="right"/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0,03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jc w:val="right"/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35" w:rsidRPr="00692B35" w:rsidRDefault="00692B35">
            <w:pPr>
              <w:jc w:val="right"/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0,00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35" w:rsidRPr="00692B35" w:rsidRDefault="00692B35">
            <w:pPr>
              <w:jc w:val="right"/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0,01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 </w:t>
            </w:r>
          </w:p>
        </w:tc>
      </w:tr>
      <w:tr w:rsidR="00692B35" w:rsidRPr="00692B35">
        <w:trPr>
          <w:trHeight w:val="393"/>
          <w:jc w:val="center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16.Рентабельность продаж, 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jc w:val="right"/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0,0154619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jc w:val="right"/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35" w:rsidRPr="00692B35" w:rsidRDefault="00692B35">
            <w:pPr>
              <w:jc w:val="right"/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0,0017388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35" w:rsidRPr="00692B35" w:rsidRDefault="00692B35">
            <w:pPr>
              <w:jc w:val="right"/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0,0076927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 </w:t>
            </w:r>
          </w:p>
        </w:tc>
      </w:tr>
      <w:tr w:rsidR="00692B35" w:rsidRPr="00692B35">
        <w:trPr>
          <w:trHeight w:val="764"/>
          <w:jc w:val="center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19.Превышение (снижение) дебиторской задолженности над кредиторской задолженностью, т.р. (+,-)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jc w:val="center"/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-4596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jc w:val="center"/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-15035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35" w:rsidRPr="00692B35" w:rsidRDefault="00692B35">
            <w:pPr>
              <w:jc w:val="center"/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-13865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35" w:rsidRPr="00692B35" w:rsidRDefault="00692B35">
            <w:pPr>
              <w:jc w:val="center"/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-14082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jc w:val="center"/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 </w:t>
            </w:r>
          </w:p>
        </w:tc>
      </w:tr>
      <w:tr w:rsidR="00692B35" w:rsidRPr="00692B35">
        <w:trPr>
          <w:trHeight w:val="509"/>
          <w:jc w:val="center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20.Прирост прибыли от обычной деятельности за отчетный период, т.р.(+,-)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jc w:val="right"/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jc w:val="right"/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35" w:rsidRPr="00692B35" w:rsidRDefault="00692B35">
            <w:pPr>
              <w:jc w:val="right"/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35" w:rsidRPr="00692B35" w:rsidRDefault="00692B35">
            <w:pPr>
              <w:jc w:val="right"/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 </w:t>
            </w:r>
          </w:p>
        </w:tc>
      </w:tr>
      <w:tr w:rsidR="00692B35" w:rsidRPr="00692B35">
        <w:trPr>
          <w:trHeight w:val="605"/>
          <w:jc w:val="center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21.Прирост прибыли от реализации товаров, продукции, работ, услуг, т.р. (+,-)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jc w:val="right"/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1411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jc w:val="right"/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58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35" w:rsidRPr="00692B35" w:rsidRDefault="00692B35">
            <w:pPr>
              <w:jc w:val="right"/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-3922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35" w:rsidRPr="00692B35" w:rsidRDefault="00692B35">
            <w:pPr>
              <w:jc w:val="right"/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4505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 </w:t>
            </w:r>
          </w:p>
        </w:tc>
      </w:tr>
      <w:tr w:rsidR="00692B35" w:rsidRPr="00692B35">
        <w:trPr>
          <w:trHeight w:val="255"/>
          <w:jc w:val="center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23.Прирост чистых активов, т.р. (+,-)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rPr>
                <w:color w:val="00FF00"/>
                <w:sz w:val="21"/>
                <w:szCs w:val="21"/>
              </w:rPr>
            </w:pPr>
            <w:r w:rsidRPr="00692B35">
              <w:rPr>
                <w:color w:val="00FF00"/>
                <w:sz w:val="21"/>
                <w:szCs w:val="21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jc w:val="right"/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1027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35" w:rsidRPr="00692B35" w:rsidRDefault="00692B35">
            <w:pPr>
              <w:jc w:val="right"/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1034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35" w:rsidRPr="00692B35" w:rsidRDefault="00692B35">
            <w:pPr>
              <w:jc w:val="right"/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-3430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 </w:t>
            </w:r>
          </w:p>
        </w:tc>
      </w:tr>
      <w:tr w:rsidR="00692B35" w:rsidRPr="00692B35">
        <w:trPr>
          <w:trHeight w:val="344"/>
          <w:jc w:val="center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24.Уровень запаса финансовой прочности, 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jc w:val="right"/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0,84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jc w:val="right"/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0,72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35" w:rsidRPr="00692B35" w:rsidRDefault="00692B35">
            <w:pPr>
              <w:jc w:val="right"/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0,76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2B35" w:rsidRPr="00692B35" w:rsidRDefault="00692B35">
            <w:pPr>
              <w:jc w:val="right"/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0,74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B35" w:rsidRPr="00692B35" w:rsidRDefault="00692B35">
            <w:pPr>
              <w:rPr>
                <w:sz w:val="21"/>
                <w:szCs w:val="21"/>
              </w:rPr>
            </w:pPr>
            <w:r w:rsidRPr="00692B35">
              <w:rPr>
                <w:sz w:val="21"/>
                <w:szCs w:val="21"/>
              </w:rPr>
              <w:t> </w:t>
            </w:r>
          </w:p>
        </w:tc>
      </w:tr>
    </w:tbl>
    <w:p w:rsidR="009845CB" w:rsidRDefault="009845CB" w:rsidP="00031D86">
      <w:pPr>
        <w:ind w:firstLine="1440"/>
        <w:jc w:val="both"/>
        <w:rPr>
          <w:sz w:val="28"/>
          <w:szCs w:val="28"/>
        </w:rPr>
      </w:pPr>
    </w:p>
    <w:p w:rsidR="00692B35" w:rsidRDefault="00692B35" w:rsidP="00692B35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Анализ деловой активности </w:t>
      </w:r>
      <w:r w:rsidRPr="005C4E9E">
        <w:rPr>
          <w:sz w:val="28"/>
          <w:szCs w:val="28"/>
        </w:rPr>
        <w:t>ОАО  “</w:t>
      </w:r>
      <w:r w:rsidR="007F595D">
        <w:rPr>
          <w:sz w:val="28"/>
          <w:szCs w:val="28"/>
        </w:rPr>
        <w:t>УФАКРАН</w:t>
      </w:r>
      <w:r w:rsidRPr="005C4E9E">
        <w:rPr>
          <w:sz w:val="28"/>
          <w:szCs w:val="28"/>
        </w:rPr>
        <w:t>”</w:t>
      </w:r>
      <w:r>
        <w:rPr>
          <w:sz w:val="28"/>
          <w:szCs w:val="28"/>
        </w:rPr>
        <w:t xml:space="preserve"> показал, что за исследуемый период предприятие имеет стабильную тенденцию медленного роста.</w:t>
      </w:r>
    </w:p>
    <w:p w:rsidR="00692B35" w:rsidRDefault="00692B35" w:rsidP="00692B35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Так, показатели ликвидности за данный период имеют общую тенденцию роста, и постепенно приближаются к нормативным. Более полный анализ данных показателей приведен в разделе Анализ ликвидности.</w:t>
      </w:r>
    </w:p>
    <w:p w:rsidR="00692B35" w:rsidRDefault="00692B35" w:rsidP="00692B35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же,  </w:t>
      </w:r>
      <w:r w:rsidRPr="005C4E9E">
        <w:rPr>
          <w:sz w:val="28"/>
          <w:szCs w:val="28"/>
        </w:rPr>
        <w:t>ОАО  “</w:t>
      </w:r>
      <w:r w:rsidR="007F595D">
        <w:rPr>
          <w:sz w:val="28"/>
          <w:szCs w:val="28"/>
        </w:rPr>
        <w:t>УФАКРАН</w:t>
      </w:r>
      <w:r w:rsidRPr="005C4E9E">
        <w:rPr>
          <w:sz w:val="28"/>
          <w:szCs w:val="28"/>
        </w:rPr>
        <w:t>”</w:t>
      </w:r>
      <w:r>
        <w:rPr>
          <w:sz w:val="28"/>
          <w:szCs w:val="28"/>
        </w:rPr>
        <w:t xml:space="preserve"> находится на среднем уровне развития и функционирования.</w:t>
      </w:r>
    </w:p>
    <w:p w:rsidR="00867008" w:rsidRDefault="00692B35" w:rsidP="00692B35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рентабельности предприятия в целом и активов в частности находятся на низком уровне. Поскольку чистая прибыль за исследуемый период </w:t>
      </w:r>
      <w:r w:rsidR="00867008">
        <w:rPr>
          <w:sz w:val="28"/>
          <w:szCs w:val="28"/>
        </w:rPr>
        <w:t xml:space="preserve">мала, в 2003 году предприятие закончила год с убытком. </w:t>
      </w:r>
    </w:p>
    <w:p w:rsidR="00867008" w:rsidRDefault="00867008" w:rsidP="00692B35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Прирост активов предприятия имел положительную динамику в течение 3-х лет. В 2005 году произошло снижение активов на 3430 тыс.руб. </w:t>
      </w:r>
    </w:p>
    <w:p w:rsidR="00867008" w:rsidRDefault="00867008" w:rsidP="00692B35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же, уровень запаса финансовой  прочности превышает нормативный показатель 0,7 и показывает то, что </w:t>
      </w:r>
      <w:r w:rsidRPr="005C4E9E">
        <w:rPr>
          <w:sz w:val="28"/>
          <w:szCs w:val="28"/>
        </w:rPr>
        <w:t>ОАО  “</w:t>
      </w:r>
      <w:r w:rsidR="007F595D">
        <w:rPr>
          <w:sz w:val="28"/>
          <w:szCs w:val="28"/>
        </w:rPr>
        <w:t>УФАКРАН</w:t>
      </w:r>
      <w:r w:rsidRPr="005C4E9E">
        <w:rPr>
          <w:sz w:val="28"/>
          <w:szCs w:val="28"/>
        </w:rPr>
        <w:t>”</w:t>
      </w:r>
      <w:r>
        <w:rPr>
          <w:sz w:val="28"/>
          <w:szCs w:val="28"/>
        </w:rPr>
        <w:t xml:space="preserve"> находится на стабильном уровне развития предприятия.</w:t>
      </w:r>
    </w:p>
    <w:p w:rsidR="009845CB" w:rsidRPr="008940FE" w:rsidRDefault="00692B35" w:rsidP="00692B35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45CB">
        <w:rPr>
          <w:sz w:val="28"/>
          <w:szCs w:val="28"/>
        </w:rPr>
        <w:br w:type="page"/>
      </w:r>
      <w:r w:rsidR="009845CB" w:rsidRPr="008940FE">
        <w:rPr>
          <w:rFonts w:ascii="Arial" w:hAnsi="Arial" w:cs="Arial"/>
          <w:b/>
          <w:i/>
          <w:sz w:val="32"/>
          <w:szCs w:val="32"/>
        </w:rPr>
        <w:t>2.2.3.2 Анализ рентабельности</w:t>
      </w:r>
      <w:r w:rsidR="009845CB" w:rsidRPr="008940FE">
        <w:rPr>
          <w:rFonts w:ascii="Arial" w:hAnsi="Arial" w:cs="Arial"/>
          <w:b/>
          <w:sz w:val="32"/>
          <w:szCs w:val="32"/>
        </w:rPr>
        <w:t xml:space="preserve"> </w:t>
      </w:r>
    </w:p>
    <w:p w:rsidR="005D5682" w:rsidRDefault="00686047" w:rsidP="009845CB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оценки эффективности работы предприятия </w:t>
      </w:r>
      <w:r w:rsidRPr="005C4E9E">
        <w:rPr>
          <w:sz w:val="28"/>
          <w:szCs w:val="28"/>
        </w:rPr>
        <w:t>ОАО  “</w:t>
      </w:r>
      <w:r w:rsidR="007F595D">
        <w:rPr>
          <w:sz w:val="28"/>
          <w:szCs w:val="28"/>
        </w:rPr>
        <w:t>УФАКРАН</w:t>
      </w:r>
      <w:r w:rsidRPr="005C4E9E">
        <w:rPr>
          <w:sz w:val="28"/>
          <w:szCs w:val="28"/>
        </w:rPr>
        <w:t>”</w:t>
      </w:r>
      <w:r>
        <w:rPr>
          <w:sz w:val="28"/>
          <w:szCs w:val="28"/>
        </w:rPr>
        <w:t xml:space="preserve"> необходимо рассчитать показатели рентабельности.  </w:t>
      </w:r>
    </w:p>
    <w:p w:rsidR="00D9657E" w:rsidRDefault="00D9657E" w:rsidP="009845CB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Проанализируем показатели рентабельности:</w:t>
      </w:r>
    </w:p>
    <w:p w:rsidR="00D9657E" w:rsidRDefault="00D9657E" w:rsidP="00D9657E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Рентабельность активов предприятия.</w:t>
      </w:r>
    </w:p>
    <w:p w:rsidR="00D9657E" w:rsidRDefault="00D9657E" w:rsidP="00D9657E">
      <w:pPr>
        <w:jc w:val="both"/>
        <w:rPr>
          <w:sz w:val="28"/>
          <w:szCs w:val="28"/>
        </w:rPr>
      </w:pPr>
      <w:r>
        <w:rPr>
          <w:sz w:val="28"/>
          <w:szCs w:val="28"/>
        </w:rPr>
        <w:t>Факторный анализ рентабельности активов предприятия представлен в таблице.</w:t>
      </w:r>
    </w:p>
    <w:p w:rsidR="00D9657E" w:rsidRDefault="00D9657E" w:rsidP="00D9657E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="00011F49">
        <w:rPr>
          <w:sz w:val="28"/>
          <w:szCs w:val="28"/>
        </w:rPr>
        <w:t xml:space="preserve"> 27</w:t>
      </w:r>
    </w:p>
    <w:p w:rsidR="00D9657E" w:rsidRDefault="00D9657E" w:rsidP="00D965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Факторный анализ рентабельности </w:t>
      </w:r>
      <w:r w:rsidRPr="005C4E9E">
        <w:rPr>
          <w:sz w:val="28"/>
          <w:szCs w:val="28"/>
        </w:rPr>
        <w:t>ОАО  “</w:t>
      </w:r>
      <w:r w:rsidR="007F595D">
        <w:rPr>
          <w:sz w:val="28"/>
          <w:szCs w:val="28"/>
        </w:rPr>
        <w:t>УФАКРАН</w:t>
      </w:r>
      <w:r w:rsidRPr="005C4E9E">
        <w:rPr>
          <w:sz w:val="28"/>
          <w:szCs w:val="28"/>
        </w:rPr>
        <w:t>”</w:t>
      </w:r>
    </w:p>
    <w:tbl>
      <w:tblPr>
        <w:tblW w:w="10920" w:type="dxa"/>
        <w:jc w:val="center"/>
        <w:tblLook w:val="0000" w:firstRow="0" w:lastRow="0" w:firstColumn="0" w:lastColumn="0" w:noHBand="0" w:noVBand="0"/>
      </w:tblPr>
      <w:tblGrid>
        <w:gridCol w:w="3237"/>
        <w:gridCol w:w="1038"/>
        <w:gridCol w:w="1038"/>
        <w:gridCol w:w="1154"/>
        <w:gridCol w:w="1038"/>
        <w:gridCol w:w="1154"/>
        <w:gridCol w:w="1107"/>
        <w:gridCol w:w="1154"/>
      </w:tblGrid>
      <w:tr w:rsidR="00D9657E">
        <w:trPr>
          <w:trHeight w:val="510"/>
          <w:jc w:val="center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2002год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2003год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(+,-)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2004год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(+,-)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2005год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(+,-)</w:t>
            </w:r>
          </w:p>
        </w:tc>
      </w:tr>
      <w:tr w:rsidR="00D9657E">
        <w:trPr>
          <w:trHeight w:val="510"/>
          <w:jc w:val="center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1.Чистая прибыль (после налогообложения), т.р.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</w:tr>
      <w:tr w:rsidR="00D9657E">
        <w:trPr>
          <w:trHeight w:val="255"/>
          <w:jc w:val="center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2.Средние остатки всех активов, т.р.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27663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55839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28176,00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56876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1037,50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55685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-1191,00</w:t>
            </w:r>
          </w:p>
        </w:tc>
      </w:tr>
      <w:tr w:rsidR="00D9657E">
        <w:trPr>
          <w:trHeight w:val="510"/>
          <w:jc w:val="center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3.Средние остатки собственного капитала, т.р.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12535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25072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12537,00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25076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25078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</w:tr>
      <w:tr w:rsidR="00D9657E">
        <w:trPr>
          <w:trHeight w:val="510"/>
          <w:jc w:val="center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4.Выручка от реализации товаров, продукции, работ и услуг, т.р.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25870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38519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12649,00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18991,00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38998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-18512,00</w:t>
            </w:r>
          </w:p>
        </w:tc>
      </w:tr>
      <w:tr w:rsidR="00D9657E">
        <w:trPr>
          <w:trHeight w:val="255"/>
          <w:jc w:val="center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5.Рентабельность активов, %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0,01446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0,00176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0,00176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0,00539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0,00363</w:t>
            </w:r>
          </w:p>
        </w:tc>
      </w:tr>
      <w:tr w:rsidR="00D9657E">
        <w:trPr>
          <w:trHeight w:val="255"/>
          <w:jc w:val="center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6.Рентабельность продаж, %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0,01546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0,00174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0,00174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0,00769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0,00595</w:t>
            </w:r>
          </w:p>
        </w:tc>
      </w:tr>
      <w:tr w:rsidR="00D9657E">
        <w:trPr>
          <w:trHeight w:val="495"/>
          <w:jc w:val="center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7.Коэффициент оборачиваемости собственного капитала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-0,53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-0,73837</w:t>
            </w:r>
          </w:p>
        </w:tc>
      </w:tr>
      <w:tr w:rsidR="00D9657E">
        <w:trPr>
          <w:trHeight w:val="255"/>
          <w:jc w:val="center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8.Коэффициент автономии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0,4531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0,4490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-0,0041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0,4409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-0,0081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0,00947</w:t>
            </w:r>
          </w:p>
        </w:tc>
      </w:tr>
      <w:tr w:rsidR="00D9657E">
        <w:trPr>
          <w:trHeight w:val="615"/>
          <w:jc w:val="center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9.Влияние на изменение рентабельности активов факторов: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9657E">
        <w:trPr>
          <w:trHeight w:val="255"/>
          <w:jc w:val="center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А)рентабельность продаж, %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0,00602</w:t>
            </w:r>
          </w:p>
        </w:tc>
      </w:tr>
      <w:tr w:rsidR="00D9657E">
        <w:trPr>
          <w:trHeight w:val="510"/>
          <w:jc w:val="center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Б)коэффициент оборачиваемости собственного капитала, %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-0,00250</w:t>
            </w:r>
          </w:p>
        </w:tc>
      </w:tr>
      <w:tr w:rsidR="00D9657E">
        <w:trPr>
          <w:trHeight w:val="255"/>
          <w:jc w:val="center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В)Коэффициент автономии, %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0,00011</w:t>
            </w:r>
          </w:p>
        </w:tc>
      </w:tr>
      <w:tr w:rsidR="00D9657E">
        <w:trPr>
          <w:trHeight w:val="255"/>
          <w:jc w:val="center"/>
        </w:trPr>
        <w:tc>
          <w:tcPr>
            <w:tcW w:w="3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Г)баланс отклонений, %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57E" w:rsidRDefault="00D965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0,00363</w:t>
            </w:r>
          </w:p>
        </w:tc>
      </w:tr>
    </w:tbl>
    <w:p w:rsidR="00D9657E" w:rsidRDefault="00DE62D6" w:rsidP="00D9657E">
      <w:pPr>
        <w:jc w:val="center"/>
      </w:pPr>
      <w:r>
        <w:pict>
          <v:shape id="_x0000_i1064" type="#_x0000_t75" style="width:395.25pt;height:227.25pt">
            <v:imagedata r:id="rId59" o:title=""/>
          </v:shape>
        </w:pict>
      </w:r>
    </w:p>
    <w:p w:rsidR="004A7FA4" w:rsidRDefault="004A7FA4" w:rsidP="00D9657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Рисунок.</w:t>
      </w:r>
      <w:r w:rsidR="00011F49">
        <w:rPr>
          <w:sz w:val="28"/>
          <w:szCs w:val="28"/>
        </w:rPr>
        <w:t xml:space="preserve"> 22</w:t>
      </w:r>
      <w:r>
        <w:rPr>
          <w:sz w:val="28"/>
          <w:szCs w:val="28"/>
        </w:rPr>
        <w:t xml:space="preserve"> Факторный анализ рентабельности активов.</w:t>
      </w:r>
    </w:p>
    <w:p w:rsidR="0047663E" w:rsidRDefault="004A7FA4" w:rsidP="00D9657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рисунке представлено изменение влияние факторов на изменение рентабельности активов. </w:t>
      </w:r>
      <w:r w:rsidR="0047663E">
        <w:rPr>
          <w:sz w:val="28"/>
          <w:szCs w:val="28"/>
        </w:rPr>
        <w:t>Таким образом, на рентабельность активов предприятия имеет</w:t>
      </w:r>
      <w:r w:rsidR="00184E8F">
        <w:rPr>
          <w:sz w:val="28"/>
          <w:szCs w:val="28"/>
        </w:rPr>
        <w:t xml:space="preserve"> влияние</w:t>
      </w:r>
      <w:r w:rsidR="0047663E">
        <w:rPr>
          <w:sz w:val="28"/>
          <w:szCs w:val="28"/>
        </w:rPr>
        <w:t xml:space="preserve"> рентабельность продаж. Данный показатель имеет положительную динамику за исследуемый период.</w:t>
      </w:r>
      <w:r w:rsidR="00184E8F">
        <w:rPr>
          <w:sz w:val="28"/>
          <w:szCs w:val="28"/>
        </w:rPr>
        <w:t xml:space="preserve"> </w:t>
      </w:r>
      <w:r w:rsidR="00150505">
        <w:rPr>
          <w:sz w:val="28"/>
          <w:szCs w:val="28"/>
        </w:rPr>
        <w:t>Но при этом коэффициент оборачиваемости собственного капитала имеет отрицательное влияние на рентабельность активов.</w:t>
      </w:r>
    </w:p>
    <w:p w:rsidR="00150505" w:rsidRDefault="00B12A7A" w:rsidP="00D9657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заметить, что показатель рентабельность продаж – эффективность предпринимательской деятельности на </w:t>
      </w:r>
      <w:r w:rsidRPr="005C4E9E">
        <w:rPr>
          <w:sz w:val="28"/>
          <w:szCs w:val="28"/>
        </w:rPr>
        <w:t>ОАО  “</w:t>
      </w:r>
      <w:r w:rsidR="007F595D">
        <w:rPr>
          <w:sz w:val="28"/>
          <w:szCs w:val="28"/>
        </w:rPr>
        <w:t>УФАКРАН</w:t>
      </w:r>
      <w:r w:rsidRPr="005C4E9E">
        <w:rPr>
          <w:sz w:val="28"/>
          <w:szCs w:val="28"/>
        </w:rPr>
        <w:t>”</w:t>
      </w:r>
      <w:r>
        <w:rPr>
          <w:sz w:val="28"/>
          <w:szCs w:val="28"/>
        </w:rPr>
        <w:t xml:space="preserve"> низок, поскольку прибыль, остающаяся в распоряжение фирмы мала.</w:t>
      </w:r>
    </w:p>
    <w:p w:rsidR="001B5B76" w:rsidRDefault="001B5B76" w:rsidP="00D9657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этом, автономность предприятия оставалась на неизменном уровне. </w:t>
      </w:r>
    </w:p>
    <w:p w:rsidR="00B12A7A" w:rsidRDefault="00B12A7A" w:rsidP="00D9657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Также необходимо рассчитать доходность капитала, т.е. рентабельность. Для оценки данного показателя необходимо рассчитать влияние факторов на его изменение. Факторный анализ проводился методом абсолютных ризниц. Расчеты приведены в таблице.</w:t>
      </w:r>
    </w:p>
    <w:p w:rsidR="00FD45ED" w:rsidRDefault="00FD45ED" w:rsidP="00FD45ED">
      <w:pPr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="00011F49">
        <w:rPr>
          <w:sz w:val="28"/>
          <w:szCs w:val="28"/>
        </w:rPr>
        <w:t xml:space="preserve"> 27</w:t>
      </w:r>
    </w:p>
    <w:p w:rsidR="00FD45ED" w:rsidRPr="00FD45ED" w:rsidRDefault="00FD45ED" w:rsidP="00FD45ED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FD45ED">
        <w:rPr>
          <w:rFonts w:ascii="Times New Roman" w:hAnsi="Times New Roman" w:cs="Times New Roman"/>
          <w:sz w:val="28"/>
          <w:szCs w:val="28"/>
        </w:rPr>
        <w:t>Анализ рентабельности собственного капитала и оценка влияния факторов на ее изменение</w:t>
      </w:r>
    </w:p>
    <w:tbl>
      <w:tblPr>
        <w:tblW w:w="9882" w:type="dxa"/>
        <w:jc w:val="center"/>
        <w:tblLayout w:type="fixed"/>
        <w:tblLook w:val="0000" w:firstRow="0" w:lastRow="0" w:firstColumn="0" w:lastColumn="0" w:noHBand="0" w:noVBand="0"/>
      </w:tblPr>
      <w:tblGrid>
        <w:gridCol w:w="3506"/>
        <w:gridCol w:w="927"/>
        <w:gridCol w:w="873"/>
        <w:gridCol w:w="900"/>
        <w:gridCol w:w="900"/>
        <w:gridCol w:w="873"/>
        <w:gridCol w:w="873"/>
        <w:gridCol w:w="1030"/>
      </w:tblGrid>
      <w:tr w:rsidR="00B12A7A">
        <w:trPr>
          <w:trHeight w:val="510"/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2003год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(+,-)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2004год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(+,-)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2005год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(+,-)</w:t>
            </w:r>
          </w:p>
        </w:tc>
      </w:tr>
      <w:tr w:rsidR="00B12A7A">
        <w:trPr>
          <w:trHeight w:val="510"/>
          <w:jc w:val="center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1.Чистая прибыль (после налогообложения), т.р.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</w:t>
            </w:r>
          </w:p>
        </w:tc>
      </w:tr>
      <w:tr w:rsidR="00B12A7A">
        <w:trPr>
          <w:trHeight w:val="510"/>
          <w:jc w:val="center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2.Средние остатки собственного капитала, т.р.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12535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25076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25078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12A7A">
        <w:trPr>
          <w:trHeight w:val="510"/>
          <w:jc w:val="center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3.Средние остатки заемного капитала, т.р.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15127,5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30773,5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31807,5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30607,5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-1200</w:t>
            </w:r>
          </w:p>
        </w:tc>
      </w:tr>
      <w:tr w:rsidR="00B12A7A">
        <w:trPr>
          <w:trHeight w:val="255"/>
          <w:jc w:val="center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4.Средние остатки всех активов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27663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56876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1037,5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55685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-1191</w:t>
            </w:r>
          </w:p>
        </w:tc>
      </w:tr>
      <w:tr w:rsidR="00B12A7A">
        <w:trPr>
          <w:trHeight w:val="255"/>
          <w:jc w:val="center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5.Выручка от реализации (нетто), т.р.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18991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38998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-18512</w:t>
            </w:r>
          </w:p>
        </w:tc>
      </w:tr>
      <w:tr w:rsidR="00B12A7A">
        <w:trPr>
          <w:trHeight w:val="510"/>
          <w:jc w:val="center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6.Рентабельность продаж (п.1:п.5), 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0,01546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-0,0155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0,00174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0,001739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0,00769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0,00595</w:t>
            </w:r>
          </w:p>
        </w:tc>
      </w:tr>
      <w:tr w:rsidR="00B12A7A">
        <w:trPr>
          <w:trHeight w:val="510"/>
          <w:jc w:val="center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7.Коэффициент оборачиваемости активов (п5:п.4)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-0,2454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0,321318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-0,31081</w:t>
            </w:r>
          </w:p>
        </w:tc>
      </w:tr>
      <w:tr w:rsidR="00B12A7A">
        <w:trPr>
          <w:trHeight w:val="510"/>
          <w:jc w:val="center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8.Доля активов на 1 руб заемного капитала, коэф. (п.4:п.3)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-0,0141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-0,02637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0,03119</w:t>
            </w:r>
          </w:p>
        </w:tc>
      </w:tr>
      <w:tr w:rsidR="00B12A7A">
        <w:trPr>
          <w:trHeight w:val="765"/>
          <w:jc w:val="center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9.Коэффициент соотношения заемного капитала с собственным – леверидж (п.3:п.2)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1,20682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1,22741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0,02058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1,26847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0,04106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1,22052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-0,04795</w:t>
            </w:r>
          </w:p>
        </w:tc>
      </w:tr>
      <w:tr w:rsidR="00B12A7A">
        <w:trPr>
          <w:trHeight w:val="510"/>
          <w:jc w:val="center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10.Рентабельность собственного капитала, 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0,03191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-0,03191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0,00399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0,00399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0,01196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0,00797</w:t>
            </w:r>
          </w:p>
        </w:tc>
      </w:tr>
      <w:tr w:rsidR="00B12A7A">
        <w:trPr>
          <w:trHeight w:val="765"/>
          <w:jc w:val="center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11.Влияние на изменение рентабельности собственного капитала факторов: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12A7A">
        <w:trPr>
          <w:trHeight w:val="255"/>
          <w:jc w:val="center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А)рентабельность продаж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-0,0319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0,00267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0,01366</w:t>
            </w:r>
          </w:p>
        </w:tc>
      </w:tr>
      <w:tr w:rsidR="00B12A7A">
        <w:trPr>
          <w:trHeight w:val="510"/>
          <w:jc w:val="center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Б)коэффициента оборачиваемости активов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0,00123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-0,01</w:t>
            </w:r>
          </w:p>
        </w:tc>
      </w:tr>
      <w:tr w:rsidR="00B12A7A">
        <w:trPr>
          <w:trHeight w:val="510"/>
          <w:jc w:val="center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В)доли активов на 1 руб. заемного капитала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-0,00006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12A7A">
        <w:trPr>
          <w:trHeight w:val="255"/>
          <w:jc w:val="center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Г)левериджа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12A7A">
        <w:trPr>
          <w:trHeight w:val="255"/>
          <w:jc w:val="center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Д)баланс отклонений, %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-0,0319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0,00398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7A" w:rsidRDefault="00B12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0,00797</w:t>
            </w:r>
          </w:p>
        </w:tc>
      </w:tr>
    </w:tbl>
    <w:p w:rsidR="00B12A7A" w:rsidRDefault="00FD45ED" w:rsidP="00FD45ED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Рентабельность капитала: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к=П/Осрг,</w:t>
      </w:r>
    </w:p>
    <w:p w:rsidR="00FD45ED" w:rsidRDefault="00FD45ED" w:rsidP="00FD45ED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>где – П – чистая прибыль,</w:t>
      </w:r>
    </w:p>
    <w:p w:rsidR="00FD45ED" w:rsidRDefault="00FD45ED" w:rsidP="00FD45ED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Осрг - с</w:t>
      </w:r>
      <w:r w:rsidRPr="00FD45ED">
        <w:rPr>
          <w:sz w:val="28"/>
          <w:szCs w:val="28"/>
        </w:rPr>
        <w:t>редние остатки собственного капитала</w:t>
      </w:r>
      <w:r>
        <w:rPr>
          <w:sz w:val="28"/>
          <w:szCs w:val="28"/>
        </w:rPr>
        <w:t>.</w:t>
      </w:r>
    </w:p>
    <w:p w:rsidR="00FD45ED" w:rsidRDefault="00FD45ED" w:rsidP="00FD45ED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рисунке представлено изменение факторов, влияющих на доходность капитала: </w:t>
      </w:r>
      <w:r w:rsidRPr="00FD45ED">
        <w:rPr>
          <w:sz w:val="28"/>
          <w:szCs w:val="28"/>
        </w:rPr>
        <w:t>рентабельность продаж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п =П/В),</w:t>
      </w:r>
      <w:r w:rsidRPr="00FD45ED">
        <w:rPr>
          <w:sz w:val="20"/>
          <w:szCs w:val="20"/>
        </w:rPr>
        <w:t xml:space="preserve"> </w:t>
      </w:r>
      <w:r w:rsidRPr="00FD45ED">
        <w:rPr>
          <w:sz w:val="28"/>
          <w:szCs w:val="28"/>
        </w:rPr>
        <w:t>коэффициента оборачиваемости активов</w:t>
      </w:r>
      <w:r>
        <w:rPr>
          <w:sz w:val="28"/>
          <w:szCs w:val="28"/>
        </w:rPr>
        <w:t>(Коб=В/О),</w:t>
      </w:r>
      <w:r w:rsidRPr="00FD45ED">
        <w:rPr>
          <w:sz w:val="20"/>
          <w:szCs w:val="20"/>
        </w:rPr>
        <w:t xml:space="preserve"> </w:t>
      </w:r>
      <w:r w:rsidRPr="00FD45ED">
        <w:rPr>
          <w:sz w:val="28"/>
          <w:szCs w:val="28"/>
        </w:rPr>
        <w:t>доли активов на 1 руб. заемного капитала</w:t>
      </w:r>
      <w:r>
        <w:rPr>
          <w:sz w:val="28"/>
          <w:szCs w:val="28"/>
        </w:rPr>
        <w:t>(Да=Оа/Озк</w:t>
      </w:r>
      <w:r w:rsidRPr="00FD45ED">
        <w:rPr>
          <w:sz w:val="28"/>
          <w:szCs w:val="28"/>
        </w:rPr>
        <w:t>), левериджа</w:t>
      </w:r>
      <w:r>
        <w:rPr>
          <w:sz w:val="28"/>
          <w:szCs w:val="28"/>
        </w:rPr>
        <w:t xml:space="preserve"> (Л=Озк/Оск).</w:t>
      </w:r>
    </w:p>
    <w:p w:rsidR="00FD45ED" w:rsidRPr="00FD45ED" w:rsidRDefault="00DE62D6" w:rsidP="00FD45ED">
      <w:pPr>
        <w:ind w:firstLine="1260"/>
        <w:jc w:val="both"/>
        <w:rPr>
          <w:sz w:val="28"/>
          <w:szCs w:val="28"/>
        </w:rPr>
      </w:pPr>
      <w:r>
        <w:pict>
          <v:shape id="_x0000_i1065" type="#_x0000_t75" style="width:386.25pt;height:222.75pt">
            <v:imagedata r:id="rId60" o:title=""/>
          </v:shape>
        </w:pict>
      </w:r>
    </w:p>
    <w:p w:rsidR="00B12A7A" w:rsidRDefault="00FD45ED" w:rsidP="00FD45ED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Рисунок.</w:t>
      </w:r>
      <w:r w:rsidR="00011F49">
        <w:rPr>
          <w:sz w:val="28"/>
          <w:szCs w:val="28"/>
        </w:rPr>
        <w:t xml:space="preserve"> 23</w:t>
      </w:r>
      <w:r>
        <w:rPr>
          <w:sz w:val="28"/>
          <w:szCs w:val="28"/>
        </w:rPr>
        <w:t xml:space="preserve"> Оценка влияния факторов на изменение рентабельности капитала на предприятии.</w:t>
      </w:r>
    </w:p>
    <w:p w:rsidR="00FD45ED" w:rsidRDefault="001B5B76" w:rsidP="00FD45ED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на изменение рентабельности капитала повлияли факторы: изменение рентабельности продаж на1,36%, изменение коэффициента оборачиваемости активов на -1%. При этом, изменение доли активов на 1 руб. заемного капитала повлияло на доходность капитала, лишь в 2004 году на незначительное снижение. Коэффициент соотношения заемного и собственного капитала резкого изменения и большого влияния не имел.</w:t>
      </w:r>
    </w:p>
    <w:p w:rsidR="001B5B76" w:rsidRDefault="001B5B76" w:rsidP="00FD45ED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Оценивая полученные результаты по анализу рентабельности на </w:t>
      </w:r>
      <w:r w:rsidRPr="005C4E9E">
        <w:rPr>
          <w:sz w:val="28"/>
          <w:szCs w:val="28"/>
        </w:rPr>
        <w:t>ОАО  “</w:t>
      </w:r>
      <w:r w:rsidR="007F595D">
        <w:rPr>
          <w:sz w:val="28"/>
          <w:szCs w:val="28"/>
        </w:rPr>
        <w:t>УФАКРАН</w:t>
      </w:r>
      <w:r w:rsidRPr="005C4E9E">
        <w:rPr>
          <w:sz w:val="28"/>
          <w:szCs w:val="28"/>
        </w:rPr>
        <w:t>”</w:t>
      </w:r>
      <w:r>
        <w:rPr>
          <w:sz w:val="28"/>
          <w:szCs w:val="28"/>
        </w:rPr>
        <w:t xml:space="preserve">,можно </w:t>
      </w:r>
      <w:r w:rsidR="00C719C4">
        <w:rPr>
          <w:sz w:val="28"/>
          <w:szCs w:val="28"/>
        </w:rPr>
        <w:t xml:space="preserve">сделать выводы о том, что рентабельность предприятия ,в целом, невысока. Поскольку чистая прибыль предприятия низкая, но имеет тенденцию роста. </w:t>
      </w:r>
    </w:p>
    <w:p w:rsidR="00C719C4" w:rsidRDefault="00C719C4" w:rsidP="00C719C4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Для повышения рентабельности на предприятие можно предложить - увеличение суммы прибыли за счет увеличения объема реализации продукции, снижения ее себестоимости, повышения качества ТП, реализации на более выгодных рынках сбыта.</w:t>
      </w:r>
    </w:p>
    <w:p w:rsidR="00C719C4" w:rsidRDefault="00C719C4" w:rsidP="00C719C4">
      <w:pPr>
        <w:ind w:firstLine="1080"/>
        <w:jc w:val="both"/>
        <w:rPr>
          <w:sz w:val="28"/>
          <w:szCs w:val="28"/>
        </w:rPr>
      </w:pPr>
    </w:p>
    <w:p w:rsidR="005D5682" w:rsidRPr="005D5682" w:rsidRDefault="005D5682" w:rsidP="00204E38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sz w:val="28"/>
          <w:szCs w:val="28"/>
        </w:rPr>
        <w:br w:type="page"/>
      </w:r>
      <w:r w:rsidR="00204E38" w:rsidRPr="00204E38">
        <w:rPr>
          <w:rFonts w:ascii="Arial" w:hAnsi="Arial" w:cs="Arial"/>
          <w:b/>
          <w:i/>
          <w:sz w:val="32"/>
          <w:szCs w:val="32"/>
        </w:rPr>
        <w:t>2.2.3.3</w:t>
      </w:r>
      <w:r w:rsidR="00204E38">
        <w:rPr>
          <w:rFonts w:ascii="Arial" w:hAnsi="Arial" w:cs="Arial"/>
          <w:b/>
          <w:i/>
          <w:sz w:val="32"/>
          <w:szCs w:val="32"/>
        </w:rPr>
        <w:t xml:space="preserve"> </w:t>
      </w:r>
      <w:r w:rsidRPr="00204E38">
        <w:rPr>
          <w:rFonts w:ascii="Arial" w:hAnsi="Arial" w:cs="Arial"/>
          <w:b/>
          <w:i/>
          <w:sz w:val="32"/>
          <w:szCs w:val="32"/>
        </w:rPr>
        <w:t>Ана</w:t>
      </w:r>
      <w:r w:rsidRPr="005D5682">
        <w:rPr>
          <w:rFonts w:ascii="Arial" w:hAnsi="Arial" w:cs="Arial"/>
          <w:b/>
          <w:i/>
          <w:sz w:val="32"/>
          <w:szCs w:val="32"/>
        </w:rPr>
        <w:t>лиз расходов и доходов  ОАО  “</w:t>
      </w:r>
      <w:r w:rsidR="007F595D">
        <w:rPr>
          <w:rFonts w:ascii="Arial" w:hAnsi="Arial" w:cs="Arial"/>
          <w:b/>
          <w:i/>
          <w:sz w:val="32"/>
          <w:szCs w:val="32"/>
        </w:rPr>
        <w:t>УФАКРАН</w:t>
      </w:r>
      <w:r w:rsidRPr="005D5682">
        <w:rPr>
          <w:rFonts w:ascii="Arial" w:hAnsi="Arial" w:cs="Arial"/>
          <w:b/>
          <w:i/>
          <w:sz w:val="32"/>
          <w:szCs w:val="32"/>
        </w:rPr>
        <w:t>”</w:t>
      </w:r>
    </w:p>
    <w:p w:rsidR="005D5682" w:rsidRDefault="00686047" w:rsidP="009845CB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D5682">
        <w:rPr>
          <w:sz w:val="28"/>
          <w:szCs w:val="28"/>
        </w:rPr>
        <w:t xml:space="preserve">Оценивая финансовое состояние предприятия, необходимо проанализировать расходы и доходы. </w:t>
      </w:r>
    </w:p>
    <w:p w:rsidR="007B19C8" w:rsidRDefault="007B19C8" w:rsidP="007B19C8">
      <w:pPr>
        <w:ind w:firstLine="1440"/>
        <w:jc w:val="both"/>
        <w:rPr>
          <w:sz w:val="28"/>
          <w:szCs w:val="28"/>
        </w:rPr>
      </w:pPr>
      <w:r w:rsidRPr="007B19C8">
        <w:rPr>
          <w:b/>
          <w:sz w:val="28"/>
          <w:szCs w:val="28"/>
        </w:rPr>
        <w:t xml:space="preserve">Доходы </w:t>
      </w:r>
      <w:r>
        <w:rPr>
          <w:sz w:val="28"/>
          <w:szCs w:val="28"/>
        </w:rPr>
        <w:t>анализируются на основании формы №5.</w:t>
      </w:r>
    </w:p>
    <w:p w:rsidR="007B19C8" w:rsidRDefault="007B19C8" w:rsidP="007B19C8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Основой доходов являются выручка от реализации продукции. </w:t>
      </w:r>
    </w:p>
    <w:p w:rsidR="007B19C8" w:rsidRDefault="007B19C8" w:rsidP="007B19C8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же изменение доходов и расходов представлено на рисунке. </w:t>
      </w:r>
    </w:p>
    <w:p w:rsidR="007B19C8" w:rsidRPr="007B19C8" w:rsidRDefault="00DE62D6" w:rsidP="007B19C8">
      <w:pPr>
        <w:jc w:val="center"/>
        <w:rPr>
          <w:sz w:val="28"/>
          <w:szCs w:val="28"/>
        </w:rPr>
      </w:pPr>
      <w:r>
        <w:pict>
          <v:shape id="_x0000_i1066" type="#_x0000_t75" style="width:427.5pt;height:246pt">
            <v:imagedata r:id="rId61" o:title=""/>
          </v:shape>
        </w:pict>
      </w:r>
    </w:p>
    <w:p w:rsidR="007B19C8" w:rsidRDefault="007B19C8" w:rsidP="009845CB">
      <w:pPr>
        <w:ind w:firstLine="1440"/>
        <w:jc w:val="both"/>
        <w:rPr>
          <w:sz w:val="28"/>
          <w:szCs w:val="28"/>
        </w:rPr>
      </w:pPr>
    </w:p>
    <w:p w:rsidR="007B19C8" w:rsidRDefault="00011F49" w:rsidP="009845CB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Рисунок. 23</w:t>
      </w:r>
      <w:r w:rsidR="007B19C8">
        <w:rPr>
          <w:sz w:val="28"/>
          <w:szCs w:val="28"/>
        </w:rPr>
        <w:t xml:space="preserve">. Изменение доходов и расходов на  </w:t>
      </w:r>
      <w:r w:rsidR="007B19C8" w:rsidRPr="007B19C8">
        <w:rPr>
          <w:sz w:val="28"/>
          <w:szCs w:val="28"/>
        </w:rPr>
        <w:t>ОАО  “</w:t>
      </w:r>
      <w:r w:rsidR="007F595D">
        <w:rPr>
          <w:sz w:val="28"/>
          <w:szCs w:val="28"/>
        </w:rPr>
        <w:t>УФАКРАН</w:t>
      </w:r>
      <w:r w:rsidR="007B19C8" w:rsidRPr="007B19C8">
        <w:rPr>
          <w:sz w:val="28"/>
          <w:szCs w:val="28"/>
        </w:rPr>
        <w:t>”</w:t>
      </w:r>
    </w:p>
    <w:p w:rsidR="005F32E8" w:rsidRDefault="005F32E8" w:rsidP="005F32E8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рисунка видно, что общее изменение доходов и расходов на </w:t>
      </w:r>
      <w:r w:rsidRPr="007B19C8">
        <w:rPr>
          <w:sz w:val="28"/>
          <w:szCs w:val="28"/>
        </w:rPr>
        <w:t>ОАО  “</w:t>
      </w:r>
      <w:r w:rsidR="007F595D">
        <w:rPr>
          <w:sz w:val="28"/>
          <w:szCs w:val="28"/>
        </w:rPr>
        <w:t>УФАКРАН</w:t>
      </w:r>
      <w:r w:rsidRPr="007B19C8">
        <w:rPr>
          <w:sz w:val="28"/>
          <w:szCs w:val="28"/>
        </w:rPr>
        <w:t>”</w:t>
      </w:r>
      <w:r>
        <w:rPr>
          <w:sz w:val="28"/>
          <w:szCs w:val="28"/>
        </w:rPr>
        <w:t xml:space="preserve"> происходит одновременно, при этом, расходы существенно не превышают доходов.</w:t>
      </w:r>
    </w:p>
    <w:p w:rsidR="005F32E8" w:rsidRDefault="005F32E8" w:rsidP="005F32E8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В таблице приведено структурное и динамическое изменение доходов и расходов на предприятие. Также необходимо рассчитать коэффициент соотношения доходов над расходами, который если превышает 1 – доход превышает расход и наоборот.</w:t>
      </w:r>
    </w:p>
    <w:p w:rsidR="005F32E8" w:rsidRDefault="005F32E8" w:rsidP="005F32E8">
      <w:pPr>
        <w:ind w:firstLine="1440"/>
        <w:jc w:val="both"/>
        <w:rPr>
          <w:sz w:val="28"/>
          <w:szCs w:val="28"/>
        </w:rPr>
        <w:sectPr w:rsidR="005F32E8" w:rsidSect="008C69DE">
          <w:pgSz w:w="11906" w:h="16838"/>
          <w:pgMar w:top="719" w:right="1134" w:bottom="1134" w:left="1418" w:header="709" w:footer="709" w:gutter="0"/>
          <w:cols w:space="708"/>
          <w:docGrid w:linePitch="360"/>
        </w:sectPr>
      </w:pPr>
    </w:p>
    <w:tbl>
      <w:tblPr>
        <w:tblW w:w="15063" w:type="dxa"/>
        <w:tblLayout w:type="fixed"/>
        <w:tblLook w:val="0000" w:firstRow="0" w:lastRow="0" w:firstColumn="0" w:lastColumn="0" w:noHBand="0" w:noVBand="0"/>
      </w:tblPr>
      <w:tblGrid>
        <w:gridCol w:w="2670"/>
        <w:gridCol w:w="720"/>
        <w:gridCol w:w="683"/>
        <w:gridCol w:w="786"/>
        <w:gridCol w:w="821"/>
        <w:gridCol w:w="729"/>
        <w:gridCol w:w="786"/>
        <w:gridCol w:w="714"/>
        <w:gridCol w:w="692"/>
        <w:gridCol w:w="739"/>
        <w:gridCol w:w="786"/>
        <w:gridCol w:w="691"/>
        <w:gridCol w:w="683"/>
        <w:gridCol w:w="609"/>
        <w:gridCol w:w="768"/>
        <w:gridCol w:w="11"/>
        <w:gridCol w:w="658"/>
        <w:gridCol w:w="738"/>
        <w:gridCol w:w="684"/>
        <w:gridCol w:w="95"/>
      </w:tblGrid>
      <w:tr w:rsidR="00CB4DD2" w:rsidRPr="00CB4DD2">
        <w:trPr>
          <w:trHeight w:val="230"/>
        </w:trPr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9A0163" w:rsidRPr="00CB4DD2" w:rsidRDefault="009A0163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Показатель</w:t>
            </w:r>
          </w:p>
        </w:tc>
        <w:tc>
          <w:tcPr>
            <w:tcW w:w="218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9A0163" w:rsidRPr="00CB4DD2" w:rsidRDefault="009A0163" w:rsidP="00CB4DD2">
            <w:pPr>
              <w:jc w:val="both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Состав доходов и расходов, т.р.</w:t>
            </w:r>
          </w:p>
        </w:tc>
        <w:tc>
          <w:tcPr>
            <w:tcW w:w="3050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A0163" w:rsidRPr="00CB4DD2" w:rsidRDefault="009A0163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Структура доходов и расходов, %</w:t>
            </w:r>
          </w:p>
        </w:tc>
        <w:tc>
          <w:tcPr>
            <w:tcW w:w="14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9A0163" w:rsidRPr="00CB4DD2" w:rsidRDefault="009A0163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Состав доходов и расходов, т.р.</w:t>
            </w:r>
          </w:p>
        </w:tc>
        <w:tc>
          <w:tcPr>
            <w:tcW w:w="216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9A0163" w:rsidRPr="00CB4DD2" w:rsidRDefault="009A0163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Структура доходов и расходов, %</w:t>
            </w:r>
          </w:p>
        </w:tc>
        <w:tc>
          <w:tcPr>
            <w:tcW w:w="138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9A0163" w:rsidRPr="00CB4DD2" w:rsidRDefault="009A0163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Состав доходов и расходов, т.р.</w:t>
            </w:r>
          </w:p>
        </w:tc>
        <w:tc>
          <w:tcPr>
            <w:tcW w:w="2175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9A0163" w:rsidRPr="00CB4DD2" w:rsidRDefault="009A0163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Структура доходов и расходов, %</w:t>
            </w:r>
          </w:p>
        </w:tc>
      </w:tr>
      <w:tr w:rsidR="00FF3574" w:rsidRPr="00CB4DD2">
        <w:trPr>
          <w:trHeight w:val="230"/>
        </w:trPr>
        <w:tc>
          <w:tcPr>
            <w:tcW w:w="2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A0163" w:rsidRPr="00CB4DD2" w:rsidRDefault="009A0163" w:rsidP="00CB4DD2">
            <w:pPr>
              <w:rPr>
                <w:sz w:val="18"/>
                <w:szCs w:val="18"/>
              </w:rPr>
            </w:pPr>
          </w:p>
        </w:tc>
        <w:tc>
          <w:tcPr>
            <w:tcW w:w="218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9A0163" w:rsidRPr="00CB4DD2" w:rsidRDefault="009A0163" w:rsidP="00CB4DD2">
            <w:pPr>
              <w:rPr>
                <w:sz w:val="18"/>
                <w:szCs w:val="18"/>
              </w:rPr>
            </w:pPr>
          </w:p>
        </w:tc>
        <w:tc>
          <w:tcPr>
            <w:tcW w:w="305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A0163" w:rsidRPr="00CB4DD2" w:rsidRDefault="009A0163" w:rsidP="00CB4DD2">
            <w:pPr>
              <w:rPr>
                <w:sz w:val="18"/>
                <w:szCs w:val="18"/>
              </w:rPr>
            </w:pPr>
          </w:p>
        </w:tc>
        <w:tc>
          <w:tcPr>
            <w:tcW w:w="143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9A0163" w:rsidRPr="00CB4DD2" w:rsidRDefault="009A0163" w:rsidP="00CB4DD2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9A0163" w:rsidRPr="00CB4DD2" w:rsidRDefault="009A0163" w:rsidP="00CB4DD2">
            <w:pPr>
              <w:rPr>
                <w:sz w:val="18"/>
                <w:szCs w:val="18"/>
              </w:rPr>
            </w:pPr>
          </w:p>
        </w:tc>
        <w:tc>
          <w:tcPr>
            <w:tcW w:w="138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9A0163" w:rsidRPr="00CB4DD2" w:rsidRDefault="009A0163" w:rsidP="00CB4DD2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9A0163" w:rsidRPr="00CB4DD2" w:rsidRDefault="009A0163" w:rsidP="00CB4DD2">
            <w:pPr>
              <w:rPr>
                <w:sz w:val="18"/>
                <w:szCs w:val="18"/>
              </w:rPr>
            </w:pPr>
          </w:p>
        </w:tc>
      </w:tr>
      <w:tr w:rsidR="00FF3574" w:rsidRPr="00CB4DD2">
        <w:trPr>
          <w:gridAfter w:val="1"/>
          <w:wAfter w:w="95" w:type="dxa"/>
          <w:trHeight w:val="1283"/>
        </w:trPr>
        <w:tc>
          <w:tcPr>
            <w:tcW w:w="2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F3574" w:rsidRPr="00CB4DD2" w:rsidRDefault="00FF3574" w:rsidP="00CB4DD2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Изменение (+,-)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Темп роста (%)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Изменение (+,-)</w:t>
            </w: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Изменение (+,-)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Темп роста (%)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Изменение (+,-)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Изменение (+,-)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Темп роста (%)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Изменение (+,-)</w:t>
            </w:r>
          </w:p>
        </w:tc>
      </w:tr>
      <w:tr w:rsidR="00FF3574" w:rsidRPr="00CB4DD2">
        <w:trPr>
          <w:gridAfter w:val="1"/>
          <w:wAfter w:w="95" w:type="dxa"/>
          <w:trHeight w:val="227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А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7</w:t>
            </w: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3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7</w:t>
            </w:r>
          </w:p>
        </w:tc>
      </w:tr>
      <w:tr w:rsidR="00FF3574" w:rsidRPr="00CB4DD2">
        <w:trPr>
          <w:gridAfter w:val="1"/>
          <w:wAfter w:w="95" w:type="dxa"/>
          <w:trHeight w:val="454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F3574" w:rsidRPr="00CB4DD2" w:rsidRDefault="00FF3574" w:rsidP="00CB4DD2">
            <w:pPr>
              <w:rPr>
                <w:b/>
                <w:bCs/>
                <w:sz w:val="18"/>
                <w:szCs w:val="18"/>
              </w:rPr>
            </w:pPr>
            <w:r w:rsidRPr="00CB4DD2">
              <w:rPr>
                <w:b/>
                <w:bCs/>
                <w:sz w:val="18"/>
                <w:szCs w:val="18"/>
              </w:rPr>
              <w:t>1.Доходы организации – всего, в том числе: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right"/>
              <w:rPr>
                <w:b/>
                <w:bCs/>
                <w:sz w:val="18"/>
                <w:szCs w:val="18"/>
              </w:rPr>
            </w:pPr>
            <w:r w:rsidRPr="00CB4DD2">
              <w:rPr>
                <w:b/>
                <w:bCs/>
                <w:sz w:val="18"/>
                <w:szCs w:val="18"/>
              </w:rPr>
              <w:t>29878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right"/>
              <w:rPr>
                <w:b/>
                <w:bCs/>
                <w:sz w:val="18"/>
                <w:szCs w:val="18"/>
              </w:rPr>
            </w:pPr>
            <w:r w:rsidRPr="00CB4DD2">
              <w:rPr>
                <w:b/>
                <w:bCs/>
                <w:sz w:val="18"/>
                <w:szCs w:val="18"/>
              </w:rPr>
              <w:t>38803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right"/>
              <w:rPr>
                <w:b/>
                <w:bCs/>
                <w:sz w:val="18"/>
                <w:szCs w:val="18"/>
              </w:rPr>
            </w:pPr>
            <w:r w:rsidRPr="00CB4DD2">
              <w:rPr>
                <w:b/>
                <w:bCs/>
                <w:sz w:val="18"/>
                <w:szCs w:val="18"/>
              </w:rPr>
              <w:t>-8925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right"/>
              <w:rPr>
                <w:b/>
                <w:bCs/>
                <w:sz w:val="18"/>
                <w:szCs w:val="18"/>
              </w:rPr>
            </w:pPr>
            <w:r w:rsidRPr="00CB4DD2">
              <w:rPr>
                <w:b/>
                <w:bCs/>
                <w:sz w:val="18"/>
                <w:szCs w:val="18"/>
              </w:rPr>
              <w:t>77,00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right"/>
              <w:rPr>
                <w:b/>
                <w:bCs/>
                <w:sz w:val="18"/>
                <w:szCs w:val="18"/>
              </w:rPr>
            </w:pPr>
            <w:r w:rsidRPr="00CB4DD2"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right"/>
              <w:rPr>
                <w:b/>
                <w:bCs/>
                <w:sz w:val="18"/>
                <w:szCs w:val="18"/>
              </w:rPr>
            </w:pPr>
            <w:r w:rsidRPr="00CB4DD2"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right"/>
              <w:rPr>
                <w:b/>
                <w:bCs/>
                <w:sz w:val="18"/>
                <w:szCs w:val="18"/>
              </w:rPr>
            </w:pPr>
            <w:r w:rsidRPr="00CB4DD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center"/>
              <w:rPr>
                <w:b/>
                <w:bCs/>
                <w:sz w:val="18"/>
                <w:szCs w:val="18"/>
              </w:rPr>
            </w:pPr>
            <w:r w:rsidRPr="00CB4DD2">
              <w:rPr>
                <w:b/>
                <w:bCs/>
                <w:sz w:val="18"/>
                <w:szCs w:val="18"/>
              </w:rPr>
              <w:t>42141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center"/>
              <w:rPr>
                <w:b/>
                <w:bCs/>
                <w:sz w:val="18"/>
                <w:szCs w:val="18"/>
              </w:rPr>
            </w:pPr>
            <w:r w:rsidRPr="00CB4DD2">
              <w:rPr>
                <w:b/>
                <w:bCs/>
                <w:sz w:val="18"/>
                <w:szCs w:val="18"/>
              </w:rPr>
              <w:t>12263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b/>
                <w:bCs/>
                <w:sz w:val="18"/>
                <w:szCs w:val="18"/>
              </w:rPr>
            </w:pPr>
            <w:r w:rsidRPr="00CB4DD2">
              <w:rPr>
                <w:b/>
                <w:bCs/>
                <w:sz w:val="18"/>
                <w:szCs w:val="18"/>
              </w:rPr>
              <w:t>141,04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b/>
                <w:bCs/>
                <w:sz w:val="18"/>
                <w:szCs w:val="18"/>
              </w:rPr>
            </w:pPr>
            <w:r w:rsidRPr="00CB4DD2"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b/>
                <w:bCs/>
                <w:sz w:val="18"/>
                <w:szCs w:val="18"/>
              </w:rPr>
            </w:pPr>
            <w:r w:rsidRPr="00CB4DD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center"/>
              <w:rPr>
                <w:b/>
                <w:bCs/>
                <w:sz w:val="18"/>
                <w:szCs w:val="18"/>
              </w:rPr>
            </w:pPr>
            <w:r w:rsidRPr="00CB4DD2">
              <w:rPr>
                <w:b/>
                <w:bCs/>
                <w:sz w:val="18"/>
                <w:szCs w:val="18"/>
              </w:rPr>
              <w:t>61537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center"/>
              <w:rPr>
                <w:b/>
                <w:bCs/>
                <w:sz w:val="18"/>
                <w:szCs w:val="18"/>
              </w:rPr>
            </w:pPr>
            <w:r w:rsidRPr="00CB4DD2">
              <w:rPr>
                <w:b/>
                <w:bCs/>
                <w:sz w:val="18"/>
                <w:szCs w:val="18"/>
              </w:rPr>
              <w:t>19396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b/>
                <w:bCs/>
                <w:sz w:val="18"/>
                <w:szCs w:val="18"/>
              </w:rPr>
            </w:pPr>
            <w:r w:rsidRPr="00CB4DD2">
              <w:rPr>
                <w:b/>
                <w:bCs/>
                <w:sz w:val="18"/>
                <w:szCs w:val="18"/>
              </w:rPr>
              <w:t>146,03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b/>
                <w:bCs/>
                <w:sz w:val="18"/>
                <w:szCs w:val="18"/>
              </w:rPr>
            </w:pPr>
            <w:r w:rsidRPr="00CB4DD2"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b/>
                <w:bCs/>
                <w:sz w:val="18"/>
                <w:szCs w:val="18"/>
              </w:rPr>
            </w:pPr>
            <w:r w:rsidRPr="00CB4DD2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FF3574" w:rsidRPr="00CB4DD2">
        <w:trPr>
          <w:gridAfter w:val="1"/>
          <w:wAfter w:w="95" w:type="dxa"/>
          <w:trHeight w:val="227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F3574" w:rsidRPr="00CB4DD2" w:rsidRDefault="00FF3574" w:rsidP="00CB4DD2">
            <w:pPr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1.1.выручка от продаж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25870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38519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right"/>
              <w:rPr>
                <w:b/>
                <w:bCs/>
                <w:sz w:val="18"/>
                <w:szCs w:val="18"/>
              </w:rPr>
            </w:pPr>
            <w:r w:rsidRPr="00CB4DD2">
              <w:rPr>
                <w:b/>
                <w:bCs/>
                <w:sz w:val="18"/>
                <w:szCs w:val="18"/>
              </w:rPr>
              <w:t>-12649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67,16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86,59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99,27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-12,68</w:t>
            </w: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38998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13128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150,75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92,54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5,96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57510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18512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147,47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93,46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0,91</w:t>
            </w:r>
          </w:p>
        </w:tc>
      </w:tr>
      <w:tr w:rsidR="00FF3574" w:rsidRPr="00CB4DD2">
        <w:trPr>
          <w:gridAfter w:val="1"/>
          <w:wAfter w:w="95" w:type="dxa"/>
          <w:trHeight w:val="227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F3574" w:rsidRPr="00CB4DD2" w:rsidRDefault="00FF3574" w:rsidP="00CB4DD2">
            <w:pPr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1.2.проценты к получению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right"/>
              <w:rPr>
                <w:b/>
                <w:bCs/>
                <w:sz w:val="18"/>
                <w:szCs w:val="18"/>
              </w:rPr>
            </w:pPr>
            <w:r w:rsidRPr="00CB4DD2">
              <w:rPr>
                <w:b/>
                <w:bCs/>
                <w:sz w:val="18"/>
                <w:szCs w:val="18"/>
              </w:rPr>
              <w:t>-12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0,03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-0,03</w:t>
            </w: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182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182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0,43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0,43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-182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-0,43</w:t>
            </w:r>
          </w:p>
        </w:tc>
      </w:tr>
      <w:tr w:rsidR="00FF3574" w:rsidRPr="00CB4DD2">
        <w:trPr>
          <w:gridAfter w:val="1"/>
          <w:wAfter w:w="95" w:type="dxa"/>
          <w:trHeight w:val="454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F3574" w:rsidRPr="00CB4DD2" w:rsidRDefault="00FF3574" w:rsidP="00CB4DD2">
            <w:pPr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1.3.доходы от участия в других организациях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right"/>
              <w:rPr>
                <w:b/>
                <w:bCs/>
                <w:sz w:val="18"/>
                <w:szCs w:val="18"/>
              </w:rPr>
            </w:pPr>
            <w:r w:rsidRPr="00CB4DD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0,00</w:t>
            </w: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0,00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0,00</w:t>
            </w:r>
          </w:p>
        </w:tc>
      </w:tr>
      <w:tr w:rsidR="00FF3574" w:rsidRPr="00CB4DD2">
        <w:trPr>
          <w:gridAfter w:val="1"/>
          <w:wAfter w:w="95" w:type="dxa"/>
          <w:trHeight w:val="227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F3574" w:rsidRPr="00CB4DD2" w:rsidRDefault="00FF3574" w:rsidP="00CB4DD2">
            <w:pPr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1.4.прочие операционные доходы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3639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272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right"/>
              <w:rPr>
                <w:b/>
                <w:bCs/>
                <w:sz w:val="18"/>
                <w:szCs w:val="18"/>
              </w:rPr>
            </w:pPr>
            <w:r w:rsidRPr="00CB4DD2">
              <w:rPr>
                <w:b/>
                <w:bCs/>
                <w:sz w:val="18"/>
                <w:szCs w:val="18"/>
              </w:rPr>
              <w:t>3367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1337,87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12,18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0,70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11,48</w:t>
            </w: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2251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-1388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61,86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5,34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-6,84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215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-2036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9,55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0,35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-4,99</w:t>
            </w:r>
          </w:p>
        </w:tc>
      </w:tr>
      <w:tr w:rsidR="00FF3574" w:rsidRPr="00CB4DD2">
        <w:trPr>
          <w:gridAfter w:val="1"/>
          <w:wAfter w:w="95" w:type="dxa"/>
          <w:trHeight w:val="227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F3574" w:rsidRPr="00CB4DD2" w:rsidRDefault="00FF3574" w:rsidP="00CB4DD2">
            <w:pPr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1.5.внереализационные доходы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369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right"/>
              <w:rPr>
                <w:b/>
                <w:bCs/>
                <w:sz w:val="18"/>
                <w:szCs w:val="18"/>
              </w:rPr>
            </w:pPr>
            <w:r w:rsidRPr="00CB4DD2">
              <w:rPr>
                <w:b/>
                <w:bCs/>
                <w:sz w:val="18"/>
                <w:szCs w:val="18"/>
              </w:rPr>
              <w:t>369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1,24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1,24</w:t>
            </w: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710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341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1,68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0,45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3812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3102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6,19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4,51</w:t>
            </w:r>
          </w:p>
        </w:tc>
      </w:tr>
      <w:tr w:rsidR="00FF3574" w:rsidRPr="00CB4DD2">
        <w:trPr>
          <w:gridAfter w:val="1"/>
          <w:wAfter w:w="95" w:type="dxa"/>
          <w:trHeight w:val="227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F3574" w:rsidRPr="00CB4DD2" w:rsidRDefault="00FF3574" w:rsidP="00CB4DD2">
            <w:pPr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1.6.чрезвычайные доходы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right"/>
              <w:rPr>
                <w:b/>
                <w:bCs/>
                <w:sz w:val="18"/>
                <w:szCs w:val="18"/>
              </w:rPr>
            </w:pPr>
            <w:r w:rsidRPr="00CB4DD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0,00</w:t>
            </w: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0,00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0,00</w:t>
            </w:r>
          </w:p>
        </w:tc>
      </w:tr>
      <w:tr w:rsidR="00FF3574" w:rsidRPr="00CB4DD2">
        <w:trPr>
          <w:gridAfter w:val="1"/>
          <w:wAfter w:w="95" w:type="dxa"/>
          <w:trHeight w:val="454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F3574" w:rsidRPr="00CB4DD2" w:rsidRDefault="00FF3574" w:rsidP="00CB4DD2">
            <w:pPr>
              <w:rPr>
                <w:b/>
                <w:bCs/>
                <w:sz w:val="18"/>
                <w:szCs w:val="18"/>
              </w:rPr>
            </w:pPr>
            <w:r w:rsidRPr="00CB4DD2">
              <w:rPr>
                <w:b/>
                <w:bCs/>
                <w:sz w:val="18"/>
                <w:szCs w:val="18"/>
              </w:rPr>
              <w:t>2.Расходы организации – всего, в том числе: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right"/>
              <w:rPr>
                <w:b/>
                <w:bCs/>
                <w:sz w:val="18"/>
                <w:szCs w:val="18"/>
              </w:rPr>
            </w:pPr>
            <w:r w:rsidRPr="00CB4DD2">
              <w:rPr>
                <w:b/>
                <w:bCs/>
                <w:sz w:val="18"/>
                <w:szCs w:val="18"/>
              </w:rPr>
              <w:t>29542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right"/>
              <w:rPr>
                <w:b/>
                <w:bCs/>
                <w:sz w:val="18"/>
                <w:szCs w:val="18"/>
              </w:rPr>
            </w:pPr>
            <w:r w:rsidRPr="00CB4DD2">
              <w:rPr>
                <w:b/>
                <w:bCs/>
                <w:sz w:val="18"/>
                <w:szCs w:val="18"/>
              </w:rPr>
              <w:t>38803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right"/>
              <w:rPr>
                <w:b/>
                <w:bCs/>
                <w:sz w:val="18"/>
                <w:szCs w:val="18"/>
              </w:rPr>
            </w:pPr>
            <w:r w:rsidRPr="00CB4DD2">
              <w:rPr>
                <w:b/>
                <w:bCs/>
                <w:sz w:val="18"/>
                <w:szCs w:val="18"/>
              </w:rPr>
              <w:t>-9261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right"/>
              <w:rPr>
                <w:b/>
                <w:bCs/>
                <w:sz w:val="18"/>
                <w:szCs w:val="18"/>
              </w:rPr>
            </w:pPr>
            <w:r w:rsidRPr="00CB4DD2">
              <w:rPr>
                <w:b/>
                <w:bCs/>
                <w:sz w:val="18"/>
                <w:szCs w:val="18"/>
              </w:rPr>
              <w:t>76,13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right"/>
              <w:rPr>
                <w:b/>
                <w:bCs/>
                <w:sz w:val="18"/>
                <w:szCs w:val="18"/>
              </w:rPr>
            </w:pPr>
            <w:r w:rsidRPr="00CB4DD2"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right"/>
              <w:rPr>
                <w:b/>
                <w:bCs/>
                <w:sz w:val="18"/>
                <w:szCs w:val="18"/>
              </w:rPr>
            </w:pPr>
            <w:r w:rsidRPr="00CB4DD2"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right"/>
              <w:rPr>
                <w:b/>
                <w:bCs/>
                <w:sz w:val="18"/>
                <w:szCs w:val="18"/>
              </w:rPr>
            </w:pPr>
            <w:r w:rsidRPr="00CB4DD2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center"/>
              <w:rPr>
                <w:b/>
                <w:bCs/>
                <w:sz w:val="18"/>
                <w:szCs w:val="18"/>
              </w:rPr>
            </w:pPr>
            <w:r w:rsidRPr="00CB4DD2">
              <w:rPr>
                <w:b/>
                <w:bCs/>
                <w:sz w:val="18"/>
                <w:szCs w:val="18"/>
              </w:rPr>
              <w:t>42132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center"/>
              <w:rPr>
                <w:b/>
                <w:bCs/>
                <w:sz w:val="18"/>
                <w:szCs w:val="18"/>
              </w:rPr>
            </w:pPr>
            <w:r w:rsidRPr="00CB4DD2">
              <w:rPr>
                <w:b/>
                <w:bCs/>
                <w:sz w:val="18"/>
                <w:szCs w:val="18"/>
              </w:rPr>
              <w:t>12590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b/>
                <w:bCs/>
                <w:sz w:val="18"/>
                <w:szCs w:val="18"/>
              </w:rPr>
            </w:pPr>
            <w:r w:rsidRPr="00CB4DD2">
              <w:rPr>
                <w:b/>
                <w:bCs/>
                <w:sz w:val="18"/>
                <w:szCs w:val="18"/>
              </w:rPr>
              <w:t>142,62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b/>
                <w:bCs/>
                <w:sz w:val="18"/>
                <w:szCs w:val="18"/>
              </w:rPr>
            </w:pPr>
            <w:r w:rsidRPr="00CB4DD2">
              <w:rPr>
                <w:b/>
                <w:bCs/>
                <w:sz w:val="18"/>
                <w:szCs w:val="18"/>
              </w:rPr>
              <w:t>187,33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b/>
                <w:bCs/>
                <w:sz w:val="18"/>
                <w:szCs w:val="18"/>
              </w:rPr>
            </w:pPr>
            <w:r w:rsidRPr="00CB4DD2">
              <w:rPr>
                <w:b/>
                <w:bCs/>
                <w:sz w:val="18"/>
                <w:szCs w:val="18"/>
              </w:rPr>
              <w:t>-58,72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center"/>
              <w:rPr>
                <w:b/>
                <w:bCs/>
                <w:sz w:val="18"/>
                <w:szCs w:val="18"/>
              </w:rPr>
            </w:pPr>
            <w:r w:rsidRPr="00CB4DD2">
              <w:rPr>
                <w:b/>
                <w:bCs/>
                <w:sz w:val="18"/>
                <w:szCs w:val="18"/>
              </w:rPr>
              <w:t>61535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center"/>
              <w:rPr>
                <w:b/>
                <w:bCs/>
                <w:sz w:val="18"/>
                <w:szCs w:val="18"/>
              </w:rPr>
            </w:pPr>
            <w:r w:rsidRPr="00CB4DD2">
              <w:rPr>
                <w:b/>
                <w:bCs/>
                <w:sz w:val="18"/>
                <w:szCs w:val="18"/>
              </w:rPr>
              <w:t>19403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b/>
                <w:bCs/>
                <w:sz w:val="18"/>
                <w:szCs w:val="18"/>
              </w:rPr>
            </w:pPr>
            <w:r w:rsidRPr="00CB4DD2">
              <w:rPr>
                <w:b/>
                <w:bCs/>
                <w:sz w:val="18"/>
                <w:szCs w:val="18"/>
              </w:rPr>
              <w:t>146,05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b/>
                <w:bCs/>
                <w:sz w:val="18"/>
                <w:szCs w:val="18"/>
              </w:rPr>
            </w:pPr>
            <w:r w:rsidRPr="00CB4DD2"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b/>
                <w:bCs/>
                <w:sz w:val="18"/>
                <w:szCs w:val="18"/>
              </w:rPr>
            </w:pPr>
            <w:r w:rsidRPr="00CB4DD2">
              <w:rPr>
                <w:b/>
                <w:bCs/>
                <w:sz w:val="18"/>
                <w:szCs w:val="18"/>
              </w:rPr>
              <w:t>-31,35</w:t>
            </w:r>
          </w:p>
        </w:tc>
      </w:tr>
      <w:tr w:rsidR="00FF3574" w:rsidRPr="00CB4DD2">
        <w:trPr>
          <w:gridAfter w:val="1"/>
          <w:wAfter w:w="95" w:type="dxa"/>
          <w:trHeight w:val="454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F3574" w:rsidRPr="00CB4DD2" w:rsidRDefault="00FF3574" w:rsidP="00CB4DD2">
            <w:pPr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2.1.себестоимость проданных товаров, продукции, работ, услуг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24459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37050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right"/>
              <w:rPr>
                <w:b/>
                <w:bCs/>
                <w:sz w:val="18"/>
                <w:szCs w:val="18"/>
              </w:rPr>
            </w:pPr>
            <w:r w:rsidRPr="00CB4DD2">
              <w:rPr>
                <w:b/>
                <w:bCs/>
                <w:sz w:val="18"/>
                <w:szCs w:val="18"/>
              </w:rPr>
              <w:t>-12591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66,02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86,71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95,48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-8,77</w:t>
            </w: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36451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11992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149,03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195,75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-61,36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59120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22669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162,19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96,08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-30,12</w:t>
            </w:r>
          </w:p>
        </w:tc>
      </w:tr>
      <w:tr w:rsidR="00FF3574" w:rsidRPr="00CB4DD2">
        <w:trPr>
          <w:gridAfter w:val="1"/>
          <w:wAfter w:w="95" w:type="dxa"/>
          <w:trHeight w:val="227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F3574" w:rsidRPr="00CB4DD2" w:rsidRDefault="00FF3574" w:rsidP="00CB4DD2">
            <w:pPr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2.2.коммерческие расходы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right"/>
              <w:rPr>
                <w:b/>
                <w:bCs/>
                <w:sz w:val="18"/>
                <w:szCs w:val="18"/>
              </w:rPr>
            </w:pPr>
            <w:r w:rsidRPr="00CB4DD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0,00</w:t>
            </w: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495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495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0,00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843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348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1,37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-0,43</w:t>
            </w:r>
          </w:p>
        </w:tc>
      </w:tr>
      <w:tr w:rsidR="00FF3574" w:rsidRPr="00CB4DD2">
        <w:trPr>
          <w:gridAfter w:val="1"/>
          <w:wAfter w:w="95" w:type="dxa"/>
          <w:trHeight w:val="227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F3574" w:rsidRPr="00CB4DD2" w:rsidRDefault="00FF3574" w:rsidP="00CB4DD2">
            <w:pPr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2.3.управленческие расходы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right"/>
              <w:rPr>
                <w:b/>
                <w:bCs/>
                <w:sz w:val="18"/>
                <w:szCs w:val="18"/>
              </w:rPr>
            </w:pPr>
            <w:r w:rsidRPr="00CB4DD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0,00</w:t>
            </w: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0,00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0,00</w:t>
            </w:r>
          </w:p>
        </w:tc>
      </w:tr>
      <w:tr w:rsidR="00FF3574" w:rsidRPr="00CB4DD2">
        <w:trPr>
          <w:gridAfter w:val="1"/>
          <w:wAfter w:w="95" w:type="dxa"/>
          <w:trHeight w:val="227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F3574" w:rsidRPr="00CB4DD2" w:rsidRDefault="00FF3574" w:rsidP="00CB4DD2">
            <w:pPr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2.4.проценты к уплате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962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337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right"/>
              <w:rPr>
                <w:b/>
                <w:bCs/>
                <w:sz w:val="18"/>
                <w:szCs w:val="18"/>
              </w:rPr>
            </w:pPr>
            <w:r w:rsidRPr="00CB4DD2">
              <w:rPr>
                <w:b/>
                <w:bCs/>
                <w:sz w:val="18"/>
                <w:szCs w:val="18"/>
              </w:rPr>
              <w:t>625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285,46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3,26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0,87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2,39</w:t>
            </w: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-941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2,18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0,05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-3,21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-21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-0,05</w:t>
            </w:r>
          </w:p>
        </w:tc>
      </w:tr>
      <w:tr w:rsidR="00FF3574" w:rsidRPr="00CB4DD2">
        <w:trPr>
          <w:gridAfter w:val="1"/>
          <w:wAfter w:w="95" w:type="dxa"/>
          <w:trHeight w:val="227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F3574" w:rsidRPr="00CB4DD2" w:rsidRDefault="00FF3574" w:rsidP="00CB4DD2">
            <w:pPr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2.5.прочие операционные расходы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2463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531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right"/>
              <w:rPr>
                <w:b/>
                <w:bCs/>
                <w:sz w:val="18"/>
                <w:szCs w:val="18"/>
              </w:rPr>
            </w:pPr>
            <w:r w:rsidRPr="00CB4DD2">
              <w:rPr>
                <w:b/>
                <w:bCs/>
                <w:sz w:val="18"/>
                <w:szCs w:val="18"/>
              </w:rPr>
              <w:t>1932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463,84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8,34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1,37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6,97</w:t>
            </w: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4773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2310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193,79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11,33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2,99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1514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-3259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31,72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2,46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-8,87</w:t>
            </w:r>
          </w:p>
        </w:tc>
      </w:tr>
      <w:tr w:rsidR="00FF3574" w:rsidRPr="00CB4DD2">
        <w:trPr>
          <w:gridAfter w:val="1"/>
          <w:wAfter w:w="95" w:type="dxa"/>
          <w:trHeight w:val="227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F3574" w:rsidRPr="00CB4DD2" w:rsidRDefault="00FF3574" w:rsidP="00CB4DD2">
            <w:pPr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2.6.внереализационные расходы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1658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885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right"/>
              <w:rPr>
                <w:b/>
                <w:bCs/>
                <w:sz w:val="18"/>
                <w:szCs w:val="18"/>
              </w:rPr>
            </w:pPr>
            <w:r w:rsidRPr="00CB4DD2">
              <w:rPr>
                <w:b/>
                <w:bCs/>
                <w:sz w:val="18"/>
                <w:szCs w:val="18"/>
              </w:rPr>
              <w:t>773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187,34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5,61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2,28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3,33</w:t>
            </w: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392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-1266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23,64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0,93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-4,68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58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-334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14,80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0,09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-0,84</w:t>
            </w:r>
          </w:p>
        </w:tc>
      </w:tr>
      <w:tr w:rsidR="00FF3574" w:rsidRPr="00CB4DD2">
        <w:trPr>
          <w:gridAfter w:val="1"/>
          <w:wAfter w:w="95" w:type="dxa"/>
          <w:trHeight w:val="227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F3574" w:rsidRPr="00CB4DD2" w:rsidRDefault="00FF3574" w:rsidP="00CB4DD2">
            <w:pPr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2.7.налог на прибыль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332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right"/>
              <w:rPr>
                <w:b/>
                <w:bCs/>
                <w:sz w:val="18"/>
                <w:szCs w:val="18"/>
              </w:rPr>
            </w:pPr>
            <w:r w:rsidRPr="00CB4DD2">
              <w:rPr>
                <w:b/>
                <w:bCs/>
                <w:sz w:val="18"/>
                <w:szCs w:val="18"/>
              </w:rPr>
              <w:t>332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1,12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1,12</w:t>
            </w: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332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0,79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-0,34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-331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-0,79</w:t>
            </w:r>
          </w:p>
        </w:tc>
      </w:tr>
      <w:tr w:rsidR="00FF3574" w:rsidRPr="00CB4DD2">
        <w:trPr>
          <w:gridAfter w:val="1"/>
          <w:wAfter w:w="95" w:type="dxa"/>
          <w:trHeight w:val="227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F3574" w:rsidRPr="00CB4DD2" w:rsidRDefault="00FF3574" w:rsidP="00CB4DD2">
            <w:pPr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2.8.чрезвычайные расходы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right"/>
              <w:rPr>
                <w:b/>
                <w:bCs/>
                <w:sz w:val="18"/>
                <w:szCs w:val="18"/>
              </w:rPr>
            </w:pPr>
            <w:r w:rsidRPr="00CB4DD2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0,00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right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0,00</w:t>
            </w: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0,00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0,00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sz w:val="18"/>
                <w:szCs w:val="18"/>
              </w:rPr>
            </w:pPr>
            <w:r w:rsidRPr="00CB4DD2">
              <w:rPr>
                <w:sz w:val="18"/>
                <w:szCs w:val="18"/>
              </w:rPr>
              <w:t>0,00</w:t>
            </w:r>
          </w:p>
        </w:tc>
      </w:tr>
      <w:tr w:rsidR="00FF3574" w:rsidRPr="00CB4DD2">
        <w:trPr>
          <w:gridAfter w:val="1"/>
          <w:wAfter w:w="95" w:type="dxa"/>
          <w:trHeight w:val="695"/>
        </w:trPr>
        <w:tc>
          <w:tcPr>
            <w:tcW w:w="26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F3574" w:rsidRPr="00CB4DD2" w:rsidRDefault="00FF3574" w:rsidP="00CB4DD2">
            <w:pPr>
              <w:rPr>
                <w:b/>
                <w:bCs/>
                <w:sz w:val="18"/>
                <w:szCs w:val="18"/>
              </w:rPr>
            </w:pPr>
            <w:r w:rsidRPr="00CB4DD2">
              <w:rPr>
                <w:b/>
                <w:bCs/>
                <w:sz w:val="18"/>
                <w:szCs w:val="18"/>
              </w:rPr>
              <w:t>3.Коэффициент соотношения доходов и расходов организации (п.1:п.2)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0818B4" w:rsidP="00CB4DD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1,011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right"/>
              <w:rPr>
                <w:b/>
                <w:bCs/>
                <w:sz w:val="18"/>
                <w:szCs w:val="18"/>
              </w:rPr>
            </w:pPr>
            <w:r w:rsidRPr="00CB4DD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right"/>
              <w:rPr>
                <w:b/>
                <w:bCs/>
                <w:sz w:val="18"/>
                <w:szCs w:val="18"/>
              </w:rPr>
            </w:pPr>
            <w:r w:rsidRPr="00CB4DD2">
              <w:rPr>
                <w:b/>
                <w:bCs/>
                <w:sz w:val="18"/>
                <w:szCs w:val="18"/>
              </w:rPr>
              <w:t>0,0114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rPr>
                <w:b/>
                <w:bCs/>
                <w:sz w:val="18"/>
                <w:szCs w:val="18"/>
              </w:rPr>
            </w:pPr>
            <w:r w:rsidRPr="00CB4D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rPr>
                <w:b/>
                <w:bCs/>
                <w:sz w:val="18"/>
                <w:szCs w:val="18"/>
              </w:rPr>
            </w:pPr>
            <w:r w:rsidRPr="00CB4DD2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rPr>
                <w:b/>
                <w:bCs/>
                <w:sz w:val="18"/>
                <w:szCs w:val="18"/>
              </w:rPr>
            </w:pPr>
            <w:r w:rsidRPr="00CB4DD2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rPr>
                <w:b/>
                <w:bCs/>
                <w:sz w:val="18"/>
                <w:szCs w:val="18"/>
              </w:rPr>
            </w:pPr>
            <w:r w:rsidRPr="00CB4DD2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6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center"/>
              <w:rPr>
                <w:b/>
                <w:bCs/>
                <w:sz w:val="18"/>
                <w:szCs w:val="18"/>
              </w:rPr>
            </w:pPr>
            <w:r w:rsidRPr="00CB4DD2">
              <w:rPr>
                <w:b/>
                <w:bCs/>
                <w:sz w:val="18"/>
                <w:szCs w:val="18"/>
              </w:rPr>
              <w:t>1,000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center"/>
              <w:rPr>
                <w:b/>
                <w:bCs/>
                <w:sz w:val="18"/>
                <w:szCs w:val="18"/>
              </w:rPr>
            </w:pPr>
            <w:r w:rsidRPr="00CB4DD2">
              <w:rPr>
                <w:b/>
                <w:bCs/>
                <w:sz w:val="18"/>
                <w:szCs w:val="18"/>
              </w:rPr>
              <w:t>-0,011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b/>
                <w:bCs/>
                <w:sz w:val="18"/>
                <w:szCs w:val="18"/>
              </w:rPr>
            </w:pPr>
            <w:r w:rsidRPr="00CB4D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b/>
                <w:bCs/>
                <w:sz w:val="18"/>
                <w:szCs w:val="18"/>
              </w:rPr>
            </w:pPr>
            <w:r w:rsidRPr="00CB4DD2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b/>
                <w:bCs/>
                <w:sz w:val="18"/>
                <w:szCs w:val="18"/>
              </w:rPr>
            </w:pPr>
            <w:r w:rsidRPr="00CB4DD2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center"/>
              <w:rPr>
                <w:b/>
                <w:bCs/>
                <w:sz w:val="18"/>
                <w:szCs w:val="18"/>
              </w:rPr>
            </w:pPr>
            <w:r w:rsidRPr="00CB4DD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F3574" w:rsidRPr="00CB4DD2" w:rsidRDefault="00FF3574" w:rsidP="00CB4DD2">
            <w:pPr>
              <w:jc w:val="center"/>
              <w:rPr>
                <w:b/>
                <w:bCs/>
                <w:sz w:val="18"/>
                <w:szCs w:val="18"/>
              </w:rPr>
            </w:pPr>
            <w:r w:rsidRPr="00CB4DD2">
              <w:rPr>
                <w:b/>
                <w:bCs/>
                <w:sz w:val="18"/>
                <w:szCs w:val="18"/>
              </w:rPr>
              <w:t>-</w:t>
            </w:r>
            <w:r w:rsidR="000818B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b/>
                <w:bCs/>
                <w:sz w:val="18"/>
                <w:szCs w:val="18"/>
              </w:rPr>
            </w:pPr>
            <w:r w:rsidRPr="00CB4D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b/>
                <w:bCs/>
                <w:sz w:val="18"/>
                <w:szCs w:val="18"/>
              </w:rPr>
            </w:pPr>
            <w:r w:rsidRPr="00CB4DD2">
              <w:rPr>
                <w:b/>
                <w:bCs/>
                <w:sz w:val="18"/>
                <w:szCs w:val="18"/>
              </w:rPr>
              <w:t>Х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F3574" w:rsidRPr="00CB4DD2" w:rsidRDefault="00FF3574" w:rsidP="00CB4DD2">
            <w:pPr>
              <w:jc w:val="center"/>
              <w:rPr>
                <w:b/>
                <w:bCs/>
                <w:sz w:val="18"/>
                <w:szCs w:val="18"/>
              </w:rPr>
            </w:pPr>
            <w:r w:rsidRPr="00CB4DD2">
              <w:rPr>
                <w:b/>
                <w:bCs/>
                <w:sz w:val="18"/>
                <w:szCs w:val="18"/>
              </w:rPr>
              <w:t>Х</w:t>
            </w:r>
          </w:p>
        </w:tc>
      </w:tr>
    </w:tbl>
    <w:p w:rsidR="005F32E8" w:rsidRDefault="005F32E8" w:rsidP="009A0163">
      <w:pPr>
        <w:jc w:val="both"/>
        <w:rPr>
          <w:sz w:val="28"/>
          <w:szCs w:val="28"/>
        </w:rPr>
      </w:pPr>
    </w:p>
    <w:p w:rsidR="005F32E8" w:rsidRDefault="005F32E8" w:rsidP="005F32E8">
      <w:pPr>
        <w:ind w:firstLine="1440"/>
        <w:jc w:val="both"/>
        <w:rPr>
          <w:sz w:val="28"/>
          <w:szCs w:val="28"/>
        </w:rPr>
      </w:pPr>
    </w:p>
    <w:p w:rsidR="008F68C8" w:rsidRDefault="008F68C8" w:rsidP="005F32E8">
      <w:pPr>
        <w:ind w:firstLine="1440"/>
        <w:jc w:val="both"/>
        <w:rPr>
          <w:sz w:val="28"/>
          <w:szCs w:val="28"/>
        </w:rPr>
        <w:sectPr w:rsidR="008F68C8" w:rsidSect="005F32E8">
          <w:pgSz w:w="16838" w:h="11906" w:orient="landscape"/>
          <w:pgMar w:top="1418" w:right="720" w:bottom="1134" w:left="1134" w:header="709" w:footer="709" w:gutter="0"/>
          <w:cols w:space="708"/>
          <w:docGrid w:linePitch="360"/>
        </w:sectPr>
      </w:pPr>
    </w:p>
    <w:tbl>
      <w:tblPr>
        <w:tblW w:w="15070" w:type="dxa"/>
        <w:tblLook w:val="0000" w:firstRow="0" w:lastRow="0" w:firstColumn="0" w:lastColumn="0" w:noHBand="0" w:noVBand="0"/>
      </w:tblPr>
      <w:tblGrid>
        <w:gridCol w:w="1917"/>
        <w:gridCol w:w="760"/>
        <w:gridCol w:w="760"/>
        <w:gridCol w:w="814"/>
        <w:gridCol w:w="707"/>
        <w:gridCol w:w="707"/>
        <w:gridCol w:w="707"/>
        <w:gridCol w:w="760"/>
        <w:gridCol w:w="760"/>
        <w:gridCol w:w="761"/>
        <w:gridCol w:w="707"/>
        <w:gridCol w:w="707"/>
        <w:gridCol w:w="707"/>
        <w:gridCol w:w="760"/>
        <w:gridCol w:w="760"/>
        <w:gridCol w:w="761"/>
        <w:gridCol w:w="707"/>
        <w:gridCol w:w="707"/>
        <w:gridCol w:w="601"/>
      </w:tblGrid>
      <w:tr w:rsidR="008F68C8">
        <w:trPr>
          <w:trHeight w:val="249"/>
        </w:trPr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8F68C8" w:rsidRDefault="008F68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</w:t>
            </w:r>
          </w:p>
        </w:tc>
        <w:tc>
          <w:tcPr>
            <w:tcW w:w="233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8F68C8" w:rsidRDefault="008F68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расходов, т.р.</w:t>
            </w:r>
          </w:p>
        </w:tc>
        <w:tc>
          <w:tcPr>
            <w:tcW w:w="212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8F68C8" w:rsidRDefault="008F68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Структура расходов, %</w:t>
            </w:r>
          </w:p>
        </w:tc>
        <w:tc>
          <w:tcPr>
            <w:tcW w:w="228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8F68C8" w:rsidRDefault="008F68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расходов, т.р.</w:t>
            </w:r>
          </w:p>
        </w:tc>
        <w:tc>
          <w:tcPr>
            <w:tcW w:w="212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8F68C8" w:rsidRDefault="008F68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Структура расходов, %</w:t>
            </w:r>
          </w:p>
        </w:tc>
        <w:tc>
          <w:tcPr>
            <w:tcW w:w="228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8F68C8" w:rsidRDefault="008F68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расходов, т.р.</w:t>
            </w:r>
          </w:p>
        </w:tc>
        <w:tc>
          <w:tcPr>
            <w:tcW w:w="201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8F68C8" w:rsidRDefault="008F68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Структура расходов, %</w:t>
            </w:r>
          </w:p>
        </w:tc>
      </w:tr>
      <w:tr w:rsidR="008F68C8">
        <w:trPr>
          <w:trHeight w:val="249"/>
        </w:trPr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F68C8" w:rsidRDefault="008F68C8">
            <w:pPr>
              <w:rPr>
                <w:sz w:val="20"/>
                <w:szCs w:val="20"/>
              </w:rPr>
            </w:pPr>
          </w:p>
        </w:tc>
        <w:tc>
          <w:tcPr>
            <w:tcW w:w="233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8F68C8" w:rsidRDefault="008F68C8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8F68C8" w:rsidRDefault="008F68C8">
            <w:pPr>
              <w:rPr>
                <w:sz w:val="20"/>
                <w:szCs w:val="20"/>
              </w:rPr>
            </w:pPr>
          </w:p>
        </w:tc>
        <w:tc>
          <w:tcPr>
            <w:tcW w:w="228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8F68C8" w:rsidRDefault="008F68C8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8F68C8" w:rsidRDefault="008F68C8">
            <w:pPr>
              <w:rPr>
                <w:sz w:val="20"/>
                <w:szCs w:val="20"/>
              </w:rPr>
            </w:pPr>
          </w:p>
        </w:tc>
        <w:tc>
          <w:tcPr>
            <w:tcW w:w="228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8F68C8" w:rsidRDefault="008F68C8">
            <w:pPr>
              <w:rPr>
                <w:sz w:val="20"/>
                <w:szCs w:val="20"/>
              </w:rPr>
            </w:pPr>
          </w:p>
        </w:tc>
        <w:tc>
          <w:tcPr>
            <w:tcW w:w="201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8F68C8" w:rsidRDefault="008F68C8">
            <w:pPr>
              <w:rPr>
                <w:sz w:val="20"/>
                <w:szCs w:val="20"/>
              </w:rPr>
            </w:pPr>
          </w:p>
        </w:tc>
      </w:tr>
      <w:tr w:rsidR="008F68C8">
        <w:trPr>
          <w:trHeight w:val="1391"/>
        </w:trPr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F68C8" w:rsidRDefault="008F68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F68C8" w:rsidRDefault="008F68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F68C8" w:rsidRDefault="008F68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F68C8" w:rsidRDefault="008F68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(+,-)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F68C8" w:rsidRDefault="008F68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F68C8" w:rsidRDefault="008F68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8F68C8" w:rsidRDefault="008F68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(+,-)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F68C8" w:rsidRDefault="008F68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F68C8" w:rsidRDefault="008F68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F68C8" w:rsidRDefault="008F68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(+,-)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F68C8" w:rsidRDefault="008F68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F68C8" w:rsidRDefault="008F68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8F68C8" w:rsidRDefault="008F68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(+,-)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F68C8" w:rsidRDefault="008F68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F68C8" w:rsidRDefault="008F68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F68C8" w:rsidRDefault="008F68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(+,-)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F68C8" w:rsidRDefault="008F68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F68C8" w:rsidRDefault="008F68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8F68C8" w:rsidRDefault="008F68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(+,-)</w:t>
            </w:r>
          </w:p>
        </w:tc>
      </w:tr>
      <w:tr w:rsidR="008F68C8">
        <w:trPr>
          <w:trHeight w:val="249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1.Материальные затраты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78,69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61,33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-24735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78,69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-50,47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-9,01</w:t>
            </w:r>
          </w:p>
        </w:tc>
      </w:tr>
      <w:tr w:rsidR="008F68C8">
        <w:trPr>
          <w:trHeight w:val="747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2.Затраты на оплату труда с отчислениями на социальные нужды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-4619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-5,81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-3219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-5,51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0,74</w:t>
            </w:r>
          </w:p>
        </w:tc>
      </w:tr>
      <w:tr w:rsidR="008F68C8">
        <w:trPr>
          <w:trHeight w:val="249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3.Амортизация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-5638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-10,43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-0,19</w:t>
            </w:r>
          </w:p>
        </w:tc>
      </w:tr>
      <w:tr w:rsidR="008F68C8">
        <w:trPr>
          <w:trHeight w:val="249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4.Прочие затраты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9,51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14947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64,53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64,53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8,47</w:t>
            </w:r>
          </w:p>
        </w:tc>
      </w:tr>
      <w:tr w:rsidR="008F68C8">
        <w:trPr>
          <w:trHeight w:val="249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68C8" w:rsidRDefault="008F68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5.Итого по элементам затрат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41685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53646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-11961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8C8" w:rsidRDefault="008F68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28585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41685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-13100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8C8" w:rsidRDefault="008F68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59995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28585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8C8" w:rsidRDefault="008F68C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</w:tr>
      <w:tr w:rsidR="008F68C8">
        <w:trPr>
          <w:trHeight w:val="249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6.Изменение (+,-):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F68C8">
        <w:trPr>
          <w:trHeight w:val="249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Незавершенное производство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C8" w:rsidRDefault="008F68C8">
            <w:pPr>
              <w:rPr>
                <w:sz w:val="20"/>
                <w:szCs w:val="20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C8" w:rsidRDefault="008F68C8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C8" w:rsidRDefault="008F68C8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68C8" w:rsidRDefault="008F68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C8" w:rsidRDefault="008F68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C8" w:rsidRDefault="008F68C8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C8" w:rsidRDefault="008F68C8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68C8" w:rsidRDefault="008F68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C8" w:rsidRDefault="008F68C8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C8" w:rsidRDefault="008F68C8">
            <w:pPr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8C8" w:rsidRDefault="008F68C8">
            <w:pPr>
              <w:rPr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68C8" w:rsidRDefault="008F68C8">
            <w:pPr>
              <w:rPr>
                <w:sz w:val="20"/>
                <w:szCs w:val="20"/>
              </w:rPr>
            </w:pPr>
          </w:p>
        </w:tc>
      </w:tr>
      <w:tr w:rsidR="008F68C8">
        <w:trPr>
          <w:trHeight w:val="249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РБП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F68C8">
        <w:trPr>
          <w:trHeight w:val="249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Резервы предстоящих расходов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F68C8">
        <w:trPr>
          <w:trHeight w:val="249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7.Выручка от продаж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-12933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13128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F68C8">
        <w:trPr>
          <w:trHeight w:val="498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8.Затраты (расходы) на 1 руб. продаж, коэф.(п.5:п.7)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7623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1,383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0,2288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-0,88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F68C8">
        <w:trPr>
          <w:trHeight w:val="249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9.Прибыль (п.7-п.5)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-15815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-14843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-972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-15815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26228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-12898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F68C8">
        <w:trPr>
          <w:trHeight w:val="249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10.Рентабельность затрат, % (п.9:п.5)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-37,94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-27,67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-10,271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-37,94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74,37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-4,14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-40,57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F68C8">
        <w:trPr>
          <w:trHeight w:val="513"/>
        </w:trPr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11.Рентабельность продаж, % (п.9:п.7)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-61,13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-38,25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-22,88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-61,13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87,83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-4,32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-31,02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F68C8" w:rsidRDefault="008F68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</w:tbl>
    <w:p w:rsidR="005F32E8" w:rsidRDefault="005F32E8" w:rsidP="005F32E8">
      <w:pPr>
        <w:ind w:firstLine="1440"/>
        <w:jc w:val="both"/>
        <w:rPr>
          <w:sz w:val="28"/>
          <w:szCs w:val="28"/>
        </w:rPr>
        <w:sectPr w:rsidR="005F32E8" w:rsidSect="005F32E8">
          <w:pgSz w:w="16838" w:h="11906" w:orient="landscape"/>
          <w:pgMar w:top="1418" w:right="720" w:bottom="1134" w:left="1134" w:header="709" w:footer="709" w:gutter="0"/>
          <w:cols w:space="708"/>
          <w:docGrid w:linePitch="360"/>
        </w:sectPr>
      </w:pPr>
    </w:p>
    <w:p w:rsidR="001A470E" w:rsidRDefault="001A470E" w:rsidP="009845CB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Предыдущая таблица анализирует </w:t>
      </w:r>
      <w:r w:rsidRPr="001A470E">
        <w:rPr>
          <w:sz w:val="28"/>
          <w:szCs w:val="28"/>
        </w:rPr>
        <w:t>состав и структур</w:t>
      </w:r>
      <w:r>
        <w:rPr>
          <w:sz w:val="28"/>
          <w:szCs w:val="28"/>
        </w:rPr>
        <w:t>у</w:t>
      </w:r>
      <w:r w:rsidRPr="001A470E">
        <w:rPr>
          <w:sz w:val="28"/>
          <w:szCs w:val="28"/>
        </w:rPr>
        <w:t xml:space="preserve"> расходов по обычным видам деятельности</w:t>
      </w:r>
      <w:r>
        <w:rPr>
          <w:sz w:val="28"/>
          <w:szCs w:val="28"/>
        </w:rPr>
        <w:t>.</w:t>
      </w:r>
    </w:p>
    <w:p w:rsidR="001A470E" w:rsidRDefault="001A470E" w:rsidP="001A470E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часть расходов </w:t>
      </w:r>
      <w:r w:rsidRPr="007B19C8">
        <w:rPr>
          <w:sz w:val="28"/>
          <w:szCs w:val="28"/>
        </w:rPr>
        <w:t>ОАО  “</w:t>
      </w:r>
      <w:r w:rsidR="007F595D">
        <w:rPr>
          <w:sz w:val="28"/>
          <w:szCs w:val="28"/>
        </w:rPr>
        <w:t>УФАКРАН</w:t>
      </w:r>
      <w:r w:rsidRPr="007B19C8">
        <w:rPr>
          <w:sz w:val="28"/>
          <w:szCs w:val="28"/>
        </w:rPr>
        <w:t>”</w:t>
      </w:r>
      <w:r>
        <w:rPr>
          <w:sz w:val="28"/>
          <w:szCs w:val="28"/>
        </w:rPr>
        <w:t xml:space="preserve"> – материальные затраты. Но в 2005 году основной частью затрат является прочие затраты.</w:t>
      </w:r>
    </w:p>
    <w:p w:rsidR="001A470E" w:rsidRDefault="001A470E" w:rsidP="001A470E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Рассчитали коэффициент затрат на 1 рубль продаж:</w:t>
      </w:r>
    </w:p>
    <w:p w:rsidR="001A470E" w:rsidRDefault="001A470E" w:rsidP="001A470E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Кз/п =</w:t>
      </w:r>
      <w:r w:rsidR="0076235D" w:rsidRPr="001A470E">
        <w:rPr>
          <w:position w:val="-26"/>
          <w:sz w:val="28"/>
          <w:szCs w:val="28"/>
        </w:rPr>
        <w:object w:dxaOrig="300" w:dyaOrig="700">
          <v:shape id="_x0000_i1067" type="#_x0000_t75" style="width:15pt;height:35.25pt" o:ole="">
            <v:imagedata r:id="rId62" o:title=""/>
          </v:shape>
          <o:OLEObject Type="Embed" ProgID="Equation.3" ShapeID="_x0000_i1067" DrawAspect="Content" ObjectID="_1457605561" r:id="rId63"/>
        </w:object>
      </w:r>
      <w:r w:rsidR="00760331">
        <w:rPr>
          <w:sz w:val="28"/>
          <w:szCs w:val="28"/>
        </w:rPr>
        <w:t>, где</w:t>
      </w:r>
    </w:p>
    <w:p w:rsidR="00760331" w:rsidRDefault="00760331" w:rsidP="001A470E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</w:t>
      </w:r>
      <w:r w:rsidR="0076235D">
        <w:rPr>
          <w:sz w:val="28"/>
          <w:szCs w:val="28"/>
        </w:rPr>
        <w:t>–</w:t>
      </w:r>
      <w:r>
        <w:rPr>
          <w:sz w:val="28"/>
          <w:szCs w:val="28"/>
        </w:rPr>
        <w:t xml:space="preserve"> затраты</w:t>
      </w:r>
      <w:r w:rsidR="0076235D">
        <w:rPr>
          <w:sz w:val="28"/>
          <w:szCs w:val="28"/>
        </w:rPr>
        <w:t xml:space="preserve"> общие,</w:t>
      </w:r>
    </w:p>
    <w:p w:rsidR="0076235D" w:rsidRDefault="0076235D" w:rsidP="001A470E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В – выручка.</w:t>
      </w:r>
    </w:p>
    <w:p w:rsidR="0076235D" w:rsidRDefault="0076235D" w:rsidP="001A470E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Пример расчета для 2002 года:</w:t>
      </w:r>
    </w:p>
    <w:p w:rsidR="0076235D" w:rsidRDefault="0076235D" w:rsidP="001A470E">
      <w:pPr>
        <w:ind w:firstLine="1440"/>
        <w:jc w:val="both"/>
        <w:rPr>
          <w:sz w:val="28"/>
          <w:szCs w:val="28"/>
        </w:rPr>
      </w:pPr>
      <w:r w:rsidRPr="0076235D">
        <w:rPr>
          <w:sz w:val="28"/>
          <w:szCs w:val="28"/>
        </w:rPr>
        <w:t xml:space="preserve">Кз/п = </w:t>
      </w:r>
      <w:r w:rsidRPr="0076235D">
        <w:rPr>
          <w:bCs/>
          <w:sz w:val="28"/>
          <w:szCs w:val="28"/>
        </w:rPr>
        <w:t>41685/</w:t>
      </w:r>
      <w:r w:rsidRPr="0076235D">
        <w:rPr>
          <w:sz w:val="28"/>
          <w:szCs w:val="28"/>
        </w:rPr>
        <w:t>25870=1,6</w:t>
      </w:r>
    </w:p>
    <w:p w:rsidR="0076235D" w:rsidRDefault="0076235D" w:rsidP="001A470E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Изменение данного показателя иллюстрирует рисунок 21.</w:t>
      </w:r>
    </w:p>
    <w:p w:rsidR="0076235D" w:rsidRPr="0076235D" w:rsidRDefault="00DE62D6" w:rsidP="0076235D">
      <w:pPr>
        <w:jc w:val="center"/>
        <w:rPr>
          <w:sz w:val="28"/>
          <w:szCs w:val="28"/>
        </w:rPr>
      </w:pPr>
      <w:r>
        <w:pict>
          <v:shape id="_x0000_i1068" type="#_x0000_t75" style="width:365.25pt;height:210.75pt">
            <v:imagedata r:id="rId64" o:title=""/>
          </v:shape>
        </w:pict>
      </w:r>
    </w:p>
    <w:p w:rsidR="0076235D" w:rsidRDefault="00011F49" w:rsidP="0076235D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Рисунок 24</w:t>
      </w:r>
      <w:r w:rsidR="0076235D">
        <w:rPr>
          <w:sz w:val="28"/>
          <w:szCs w:val="28"/>
        </w:rPr>
        <w:t>. Изменение коэффициента затрат</w:t>
      </w:r>
    </w:p>
    <w:p w:rsidR="001A470E" w:rsidRDefault="0076235D" w:rsidP="0076235D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наибольшие затраты, приходящиеся на 1 рубль  приходятся на 2002 год. </w:t>
      </w:r>
      <w:r w:rsidR="001B02E9">
        <w:rPr>
          <w:sz w:val="28"/>
          <w:szCs w:val="28"/>
        </w:rPr>
        <w:t xml:space="preserve"> Данный показатель имеет тенденцию снижения.</w:t>
      </w:r>
    </w:p>
    <w:p w:rsidR="0076235D" w:rsidRDefault="0076235D" w:rsidP="00C0265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Изменение прибыли на </w:t>
      </w:r>
      <w:r w:rsidRPr="007B19C8">
        <w:rPr>
          <w:sz w:val="28"/>
          <w:szCs w:val="28"/>
        </w:rPr>
        <w:t>ОАО  “</w:t>
      </w:r>
      <w:r w:rsidR="007F595D">
        <w:rPr>
          <w:sz w:val="28"/>
          <w:szCs w:val="28"/>
        </w:rPr>
        <w:t>УФАКРАН</w:t>
      </w:r>
      <w:r w:rsidRPr="007B19C8">
        <w:rPr>
          <w:sz w:val="28"/>
          <w:szCs w:val="28"/>
        </w:rPr>
        <w:t>”</w:t>
      </w:r>
      <w:r w:rsidR="00C0265F">
        <w:rPr>
          <w:sz w:val="28"/>
          <w:szCs w:val="28"/>
        </w:rPr>
        <w:t xml:space="preserve"> представлен на рисунке.</w:t>
      </w:r>
    </w:p>
    <w:p w:rsidR="00C0265F" w:rsidRPr="00C0265F" w:rsidRDefault="00DE62D6" w:rsidP="00C0265F">
      <w:pPr>
        <w:jc w:val="center"/>
        <w:rPr>
          <w:sz w:val="28"/>
          <w:szCs w:val="28"/>
        </w:rPr>
      </w:pPr>
      <w:r>
        <w:pict>
          <v:shape id="_x0000_i1069" type="#_x0000_t75" style="width:368.25pt;height:228pt">
            <v:imagedata r:id="rId65" o:title=""/>
          </v:shape>
        </w:pict>
      </w:r>
    </w:p>
    <w:p w:rsidR="00C0265F" w:rsidRDefault="00011F49" w:rsidP="0076235D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Рисунок 25 </w:t>
      </w:r>
      <w:r w:rsidR="00C0265F">
        <w:rPr>
          <w:sz w:val="28"/>
          <w:szCs w:val="28"/>
        </w:rPr>
        <w:t xml:space="preserve">. Изменение прибыли на </w:t>
      </w:r>
      <w:r w:rsidR="00C0265F" w:rsidRPr="007B19C8">
        <w:rPr>
          <w:sz w:val="28"/>
          <w:szCs w:val="28"/>
        </w:rPr>
        <w:t>ОАО  “</w:t>
      </w:r>
      <w:r w:rsidR="007F595D">
        <w:rPr>
          <w:sz w:val="28"/>
          <w:szCs w:val="28"/>
        </w:rPr>
        <w:t>УФАКРАН</w:t>
      </w:r>
      <w:r w:rsidR="00C0265F" w:rsidRPr="007B19C8">
        <w:rPr>
          <w:sz w:val="28"/>
          <w:szCs w:val="28"/>
        </w:rPr>
        <w:t>”</w:t>
      </w:r>
    </w:p>
    <w:p w:rsidR="00C0265F" w:rsidRDefault="00C0265F" w:rsidP="0076235D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прибыль на данном предприятии была положительной лишь в 2004 году, когда выручка от реализованной продукции превышала затраты.</w:t>
      </w:r>
    </w:p>
    <w:p w:rsidR="00C0265F" w:rsidRDefault="001D2579" w:rsidP="0076235D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Соответственно, рентабельность продаж и затрат в годы, когда прибыль отрицательна, также является отрицательной. Изменение этих показателей иллюстрирует рисунок 23.</w:t>
      </w:r>
    </w:p>
    <w:p w:rsidR="001D2579" w:rsidRPr="00D83AB9" w:rsidRDefault="00DE62D6" w:rsidP="0076235D">
      <w:pPr>
        <w:ind w:firstLine="1080"/>
        <w:jc w:val="both"/>
        <w:rPr>
          <w:sz w:val="28"/>
          <w:szCs w:val="28"/>
        </w:rPr>
      </w:pPr>
      <w:r>
        <w:pict>
          <v:shape id="_x0000_i1070" type="#_x0000_t75" style="width:368.25pt;height:211.5pt">
            <v:imagedata r:id="rId66" o:title=""/>
          </v:shape>
        </w:pict>
      </w:r>
    </w:p>
    <w:p w:rsidR="00FD3062" w:rsidRDefault="00011F49" w:rsidP="00FD3062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Рисунок 26</w:t>
      </w:r>
      <w:r w:rsidR="00FD3062">
        <w:rPr>
          <w:sz w:val="28"/>
          <w:szCs w:val="28"/>
        </w:rPr>
        <w:t xml:space="preserve">. Изменение рентабельности продаж и затрат на ОАО </w:t>
      </w:r>
      <w:r w:rsidR="00FD3062" w:rsidRPr="007B19C8">
        <w:rPr>
          <w:sz w:val="28"/>
          <w:szCs w:val="28"/>
        </w:rPr>
        <w:t>“</w:t>
      </w:r>
      <w:r w:rsidR="007F595D">
        <w:rPr>
          <w:sz w:val="28"/>
          <w:szCs w:val="28"/>
        </w:rPr>
        <w:t>УФАКРАН</w:t>
      </w:r>
      <w:r w:rsidR="00FD3062" w:rsidRPr="007B19C8">
        <w:rPr>
          <w:sz w:val="28"/>
          <w:szCs w:val="28"/>
        </w:rPr>
        <w:t>”</w:t>
      </w:r>
    </w:p>
    <w:p w:rsidR="00D83735" w:rsidRDefault="00D83735" w:rsidP="00D83735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анализ доходов и расходов на ОАО </w:t>
      </w:r>
      <w:r w:rsidRPr="007B19C8">
        <w:rPr>
          <w:sz w:val="28"/>
          <w:szCs w:val="28"/>
        </w:rPr>
        <w:t>“</w:t>
      </w:r>
      <w:r w:rsidR="007F595D">
        <w:rPr>
          <w:sz w:val="28"/>
          <w:szCs w:val="28"/>
        </w:rPr>
        <w:t>УФАКРАН</w:t>
      </w:r>
      <w:r w:rsidRPr="007B19C8">
        <w:rPr>
          <w:sz w:val="28"/>
          <w:szCs w:val="28"/>
        </w:rPr>
        <w:t>”</w:t>
      </w:r>
      <w:r>
        <w:rPr>
          <w:sz w:val="28"/>
          <w:szCs w:val="28"/>
        </w:rPr>
        <w:t xml:space="preserve"> показал, что соотношение доходов и расходов совпадает за исследуемый период. При этом, прибыль отрицательна, т.е. предприятие работало в убыток, соответственно, и рентабельность затрат и продаж является отрицательной.</w:t>
      </w:r>
    </w:p>
    <w:p w:rsidR="00D83735" w:rsidRPr="00324877" w:rsidRDefault="00204E38" w:rsidP="00324877">
      <w:pPr>
        <w:ind w:firstLine="1080"/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2.2.3.4</w:t>
      </w:r>
      <w:r w:rsidR="00324877" w:rsidRPr="00324877">
        <w:rPr>
          <w:rFonts w:ascii="Arial" w:hAnsi="Arial" w:cs="Arial"/>
          <w:b/>
          <w:i/>
          <w:sz w:val="32"/>
          <w:szCs w:val="32"/>
        </w:rPr>
        <w:t>Анализ прибылей и убытков</w:t>
      </w:r>
    </w:p>
    <w:p w:rsidR="00BC64F5" w:rsidRDefault="00324877" w:rsidP="00D83735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Основную часть прибыли предприятие ОАО </w:t>
      </w:r>
      <w:r w:rsidRPr="007B19C8">
        <w:rPr>
          <w:sz w:val="28"/>
          <w:szCs w:val="28"/>
        </w:rPr>
        <w:t>“</w:t>
      </w:r>
      <w:r w:rsidR="007F595D">
        <w:rPr>
          <w:sz w:val="28"/>
          <w:szCs w:val="28"/>
        </w:rPr>
        <w:t>УФАКРАН</w:t>
      </w:r>
      <w:r w:rsidRPr="007B19C8">
        <w:rPr>
          <w:sz w:val="28"/>
          <w:szCs w:val="28"/>
        </w:rPr>
        <w:t>”</w:t>
      </w:r>
      <w:r>
        <w:rPr>
          <w:sz w:val="28"/>
          <w:szCs w:val="28"/>
        </w:rPr>
        <w:t xml:space="preserve"> получает от реализации продукции и услуг. В процессе анализа изучались динамика, </w:t>
      </w:r>
      <w:r w:rsidR="00BC64F5">
        <w:rPr>
          <w:sz w:val="28"/>
          <w:szCs w:val="28"/>
        </w:rPr>
        <w:t xml:space="preserve">состав и структура плана прибыли. </w:t>
      </w:r>
    </w:p>
    <w:p w:rsidR="00BC64F5" w:rsidRDefault="00BC64F5" w:rsidP="00BC64F5">
      <w:pPr>
        <w:pStyle w:val="3"/>
        <w:spacing w:before="0" w:after="0"/>
        <w:ind w:firstLine="108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C64F5">
        <w:rPr>
          <w:rFonts w:ascii="Times New Roman" w:hAnsi="Times New Roman" w:cs="Times New Roman"/>
          <w:b w:val="0"/>
          <w:sz w:val="28"/>
          <w:szCs w:val="28"/>
        </w:rPr>
        <w:t>Состав, структура и динамика прибылей и убытков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представлен в таблице.</w:t>
      </w:r>
    </w:p>
    <w:p w:rsidR="00BC64F5" w:rsidRPr="00DD5C3C" w:rsidRDefault="00821EA5" w:rsidP="00DD5C3C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ОАО </w:t>
      </w:r>
      <w:r w:rsidRPr="007B19C8">
        <w:rPr>
          <w:sz w:val="28"/>
          <w:szCs w:val="28"/>
        </w:rPr>
        <w:t>“</w:t>
      </w:r>
      <w:r w:rsidR="007F595D">
        <w:rPr>
          <w:sz w:val="28"/>
          <w:szCs w:val="28"/>
        </w:rPr>
        <w:t>УФАКРАН</w:t>
      </w:r>
      <w:r w:rsidRPr="007B19C8">
        <w:rPr>
          <w:sz w:val="28"/>
          <w:szCs w:val="28"/>
        </w:rPr>
        <w:t>”</w:t>
      </w:r>
      <w:r>
        <w:rPr>
          <w:sz w:val="28"/>
          <w:szCs w:val="28"/>
        </w:rPr>
        <w:t xml:space="preserve"> чистая прибыль составляет малую часть от общей прибыли. Изменение прибыли на  предприятие представлен на рисунке 23.</w:t>
      </w:r>
    </w:p>
    <w:p w:rsidR="00BC64F5" w:rsidRDefault="00BC64F5" w:rsidP="00BC64F5"/>
    <w:p w:rsidR="00BC64F5" w:rsidRDefault="00BC64F5" w:rsidP="00BC64F5"/>
    <w:p w:rsidR="00BC64F5" w:rsidRDefault="00BC64F5" w:rsidP="00BC64F5"/>
    <w:p w:rsidR="00BC64F5" w:rsidRDefault="00BC64F5" w:rsidP="00BC64F5"/>
    <w:p w:rsidR="00BC64F5" w:rsidRDefault="00BC64F5" w:rsidP="00BC64F5"/>
    <w:p w:rsidR="00BC64F5" w:rsidRDefault="00BC64F5" w:rsidP="00BC64F5"/>
    <w:p w:rsidR="00BC64F5" w:rsidRDefault="00BC64F5" w:rsidP="00BC64F5"/>
    <w:p w:rsidR="00BC64F5" w:rsidRDefault="00BC64F5" w:rsidP="00BC64F5"/>
    <w:p w:rsidR="00BC64F5" w:rsidRDefault="00BC64F5" w:rsidP="00BC64F5"/>
    <w:p w:rsidR="00BC64F5" w:rsidRDefault="00BC64F5" w:rsidP="00BC64F5"/>
    <w:p w:rsidR="00BC64F5" w:rsidRDefault="00BC64F5" w:rsidP="00BC64F5"/>
    <w:p w:rsidR="00BC64F5" w:rsidRDefault="00BC64F5" w:rsidP="00BC64F5"/>
    <w:p w:rsidR="00BC64F5" w:rsidRDefault="00BC64F5" w:rsidP="00BC64F5"/>
    <w:p w:rsidR="00BC64F5" w:rsidRDefault="00BC64F5" w:rsidP="00BC64F5">
      <w:pPr>
        <w:sectPr w:rsidR="00BC64F5" w:rsidSect="005D5682">
          <w:pgSz w:w="11906" w:h="16838"/>
          <w:pgMar w:top="720" w:right="1134" w:bottom="1134" w:left="1418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538"/>
        <w:tblW w:w="14355" w:type="dxa"/>
        <w:tblLook w:val="0000" w:firstRow="0" w:lastRow="0" w:firstColumn="0" w:lastColumn="0" w:noHBand="0" w:noVBand="0"/>
      </w:tblPr>
      <w:tblGrid>
        <w:gridCol w:w="2740"/>
        <w:gridCol w:w="722"/>
        <w:gridCol w:w="643"/>
        <w:gridCol w:w="722"/>
        <w:gridCol w:w="630"/>
        <w:gridCol w:w="594"/>
        <w:gridCol w:w="722"/>
        <w:gridCol w:w="722"/>
        <w:gridCol w:w="722"/>
        <w:gridCol w:w="643"/>
        <w:gridCol w:w="630"/>
        <w:gridCol w:w="476"/>
        <w:gridCol w:w="631"/>
        <w:gridCol w:w="643"/>
        <w:gridCol w:w="630"/>
        <w:gridCol w:w="643"/>
        <w:gridCol w:w="630"/>
        <w:gridCol w:w="581"/>
        <w:gridCol w:w="631"/>
      </w:tblGrid>
      <w:tr w:rsidR="00BC64F5" w:rsidRPr="00BC64F5">
        <w:trPr>
          <w:trHeight w:val="298"/>
        </w:trPr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:rsidR="00BC64F5" w:rsidRPr="00BC64F5" w:rsidRDefault="00BC64F5" w:rsidP="00BC64F5">
            <w:pPr>
              <w:jc w:val="center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Показатель</w:t>
            </w:r>
          </w:p>
        </w:tc>
        <w:tc>
          <w:tcPr>
            <w:tcW w:w="208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BC64F5" w:rsidRPr="00BC64F5" w:rsidRDefault="00BC64F5" w:rsidP="00BC64F5">
            <w:pPr>
              <w:jc w:val="center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Состав прибылей и убытков, т.р.</w:t>
            </w:r>
          </w:p>
        </w:tc>
        <w:tc>
          <w:tcPr>
            <w:tcW w:w="194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BC64F5" w:rsidRPr="00BC64F5" w:rsidRDefault="00BC64F5" w:rsidP="00BC64F5">
            <w:pPr>
              <w:jc w:val="center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Структура прибылей и убытков, %</w:t>
            </w:r>
          </w:p>
        </w:tc>
        <w:tc>
          <w:tcPr>
            <w:tcW w:w="208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BC64F5" w:rsidRPr="00BC64F5" w:rsidRDefault="00BC64F5" w:rsidP="00BC64F5">
            <w:pPr>
              <w:jc w:val="center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Состав прибылей и убытков, т.р.</w:t>
            </w:r>
          </w:p>
        </w:tc>
        <w:tc>
          <w:tcPr>
            <w:tcW w:w="1737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BC64F5" w:rsidRPr="00BC64F5" w:rsidRDefault="00BC64F5" w:rsidP="00BC64F5">
            <w:pPr>
              <w:jc w:val="center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Структура прибылей и убытков, %</w:t>
            </w:r>
          </w:p>
        </w:tc>
        <w:tc>
          <w:tcPr>
            <w:tcW w:w="191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BC64F5" w:rsidRPr="00BC64F5" w:rsidRDefault="00BC64F5" w:rsidP="00BC64F5">
            <w:pPr>
              <w:jc w:val="center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Состав прибылей и убытков, т.р.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BC64F5" w:rsidRPr="00BC64F5" w:rsidRDefault="00BC64F5" w:rsidP="00BC64F5">
            <w:pPr>
              <w:jc w:val="center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Структура прибылей и убытков, %</w:t>
            </w:r>
          </w:p>
        </w:tc>
      </w:tr>
      <w:tr w:rsidR="00BC64F5" w:rsidRPr="00BC64F5">
        <w:trPr>
          <w:trHeight w:val="298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C64F5" w:rsidRPr="00BC64F5" w:rsidRDefault="00BC64F5" w:rsidP="00BC64F5">
            <w:pPr>
              <w:rPr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BC64F5" w:rsidRPr="00BC64F5" w:rsidRDefault="00BC64F5" w:rsidP="00BC64F5">
            <w:pPr>
              <w:rPr>
                <w:sz w:val="18"/>
                <w:szCs w:val="18"/>
              </w:rPr>
            </w:pPr>
          </w:p>
        </w:tc>
        <w:tc>
          <w:tcPr>
            <w:tcW w:w="194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BC64F5" w:rsidRPr="00BC64F5" w:rsidRDefault="00BC64F5" w:rsidP="00BC64F5">
            <w:pPr>
              <w:rPr>
                <w:sz w:val="18"/>
                <w:szCs w:val="18"/>
              </w:rPr>
            </w:pPr>
          </w:p>
        </w:tc>
        <w:tc>
          <w:tcPr>
            <w:tcW w:w="20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BC64F5" w:rsidRPr="00BC64F5" w:rsidRDefault="00BC64F5" w:rsidP="00BC64F5">
            <w:pPr>
              <w:rPr>
                <w:sz w:val="18"/>
                <w:szCs w:val="18"/>
              </w:rPr>
            </w:pPr>
          </w:p>
        </w:tc>
        <w:tc>
          <w:tcPr>
            <w:tcW w:w="173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BC64F5" w:rsidRPr="00BC64F5" w:rsidRDefault="00BC64F5" w:rsidP="00BC64F5">
            <w:pPr>
              <w:rPr>
                <w:sz w:val="18"/>
                <w:szCs w:val="18"/>
              </w:rPr>
            </w:pPr>
          </w:p>
        </w:tc>
        <w:tc>
          <w:tcPr>
            <w:tcW w:w="191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BC64F5" w:rsidRPr="00BC64F5" w:rsidRDefault="00BC64F5" w:rsidP="00BC64F5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BC64F5" w:rsidRPr="00BC64F5" w:rsidRDefault="00BC64F5" w:rsidP="00BC64F5">
            <w:pPr>
              <w:rPr>
                <w:sz w:val="18"/>
                <w:szCs w:val="18"/>
              </w:rPr>
            </w:pPr>
          </w:p>
        </w:tc>
      </w:tr>
      <w:tr w:rsidR="00BC64F5" w:rsidRPr="00BC64F5">
        <w:trPr>
          <w:trHeight w:val="1664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C64F5" w:rsidRPr="00BC64F5" w:rsidRDefault="00BC64F5" w:rsidP="00BC64F5">
            <w:pPr>
              <w:rPr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C64F5" w:rsidRPr="00BC64F5" w:rsidRDefault="00BC64F5" w:rsidP="00BC64F5">
            <w:pPr>
              <w:jc w:val="center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2003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C64F5" w:rsidRPr="00BC64F5" w:rsidRDefault="00BC64F5" w:rsidP="00BC64F5">
            <w:pPr>
              <w:jc w:val="center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2002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C64F5" w:rsidRPr="00BC64F5" w:rsidRDefault="00BC64F5" w:rsidP="00BC64F5">
            <w:pPr>
              <w:jc w:val="center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Изменение (+,-)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C64F5" w:rsidRPr="00BC64F5" w:rsidRDefault="00BC64F5" w:rsidP="00BC64F5">
            <w:pPr>
              <w:jc w:val="center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2003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C64F5" w:rsidRPr="00BC64F5" w:rsidRDefault="00BC64F5" w:rsidP="00BC64F5">
            <w:pPr>
              <w:jc w:val="center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2002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BC64F5" w:rsidRPr="00BC64F5" w:rsidRDefault="00BC64F5" w:rsidP="00BC64F5">
            <w:pPr>
              <w:jc w:val="center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Изменение (+,-)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C64F5" w:rsidRPr="00BC64F5" w:rsidRDefault="00BC64F5" w:rsidP="00BC64F5">
            <w:pPr>
              <w:jc w:val="center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2004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C64F5" w:rsidRPr="00BC64F5" w:rsidRDefault="00BC64F5" w:rsidP="00BC64F5">
            <w:pPr>
              <w:jc w:val="center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2003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C64F5" w:rsidRPr="00BC64F5" w:rsidRDefault="00BC64F5" w:rsidP="00BC64F5">
            <w:pPr>
              <w:jc w:val="center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Изменение (+,-)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C64F5" w:rsidRPr="00BC64F5" w:rsidRDefault="00BC64F5" w:rsidP="00BC64F5">
            <w:pPr>
              <w:jc w:val="center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2004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C64F5" w:rsidRPr="00BC64F5" w:rsidRDefault="00BC64F5" w:rsidP="00BC64F5">
            <w:pPr>
              <w:jc w:val="center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2003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BC64F5" w:rsidRPr="00BC64F5" w:rsidRDefault="00BC64F5" w:rsidP="00BC64F5">
            <w:pPr>
              <w:jc w:val="center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Изменение (+,-)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C64F5" w:rsidRPr="00BC64F5" w:rsidRDefault="00BC64F5" w:rsidP="00BC64F5">
            <w:pPr>
              <w:jc w:val="center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2005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C64F5" w:rsidRPr="00BC64F5" w:rsidRDefault="00BC64F5" w:rsidP="00BC64F5">
            <w:pPr>
              <w:jc w:val="center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2004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C64F5" w:rsidRPr="00BC64F5" w:rsidRDefault="00BC64F5" w:rsidP="00BC64F5">
            <w:pPr>
              <w:jc w:val="center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Изменение (+,-)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C64F5" w:rsidRPr="00BC64F5" w:rsidRDefault="00BC64F5" w:rsidP="00BC64F5">
            <w:pPr>
              <w:jc w:val="center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2005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C64F5" w:rsidRPr="00BC64F5" w:rsidRDefault="00BC64F5" w:rsidP="00BC64F5">
            <w:pPr>
              <w:jc w:val="center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2004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BC64F5" w:rsidRPr="00BC64F5" w:rsidRDefault="00BC64F5" w:rsidP="00BC64F5">
            <w:pPr>
              <w:jc w:val="center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Изменение (+,-)</w:t>
            </w:r>
          </w:p>
        </w:tc>
      </w:tr>
      <w:tr w:rsidR="00BC64F5" w:rsidRPr="00BC64F5">
        <w:trPr>
          <w:trHeight w:val="59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64F5" w:rsidRPr="00BC64F5" w:rsidRDefault="00BC64F5" w:rsidP="00BC64F5">
            <w:pPr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1.Валовая прибыль (маржинальный доход)</w:t>
            </w:r>
          </w:p>
        </w:tc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1411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1469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-58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100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X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2547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1411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1136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81,04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X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-1610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2547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-4157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X</w:t>
            </w:r>
          </w:p>
        </w:tc>
      </w:tr>
      <w:tr w:rsidR="00BC64F5" w:rsidRPr="00BC64F5">
        <w:trPr>
          <w:trHeight w:val="29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64F5" w:rsidRPr="00BC64F5" w:rsidRDefault="00BC64F5" w:rsidP="00BC64F5">
            <w:pPr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1а.в % к прибыли от продаж</w:t>
            </w:r>
          </w:p>
        </w:tc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100,00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71,59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28,41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X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X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X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124,12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100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24,12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X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X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X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65,63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124,1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-58,49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X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X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X</w:t>
            </w:r>
          </w:p>
        </w:tc>
      </w:tr>
      <w:tr w:rsidR="00BC64F5" w:rsidRPr="00BC64F5">
        <w:trPr>
          <w:trHeight w:val="59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64F5" w:rsidRPr="00BC64F5" w:rsidRDefault="00BC64F5" w:rsidP="00BC64F5">
            <w:pPr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2.Прибыль (убытки) от продаж товаров, продукции, работ, услуг</w:t>
            </w:r>
          </w:p>
        </w:tc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1411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1469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-58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100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100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2052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1411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641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80,57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80,57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-2453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2052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-4505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152,4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152,4</w:t>
            </w:r>
          </w:p>
        </w:tc>
      </w:tr>
      <w:tr w:rsidR="00BC64F5" w:rsidRPr="00BC64F5">
        <w:trPr>
          <w:trHeight w:val="59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64F5" w:rsidRPr="00BC64F5" w:rsidRDefault="00BC64F5" w:rsidP="00BC64F5">
            <w:pPr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3.Прибыль (убытки) до налогообложения</w:t>
            </w:r>
          </w:p>
        </w:tc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336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336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336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-327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0,353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0,353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-7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-0,124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-0,12</w:t>
            </w:r>
          </w:p>
        </w:tc>
      </w:tr>
      <w:tr w:rsidR="00BC64F5" w:rsidRPr="00BC64F5">
        <w:trPr>
          <w:trHeight w:val="29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64F5" w:rsidRPr="00BC64F5" w:rsidRDefault="00BC64F5" w:rsidP="00BC64F5">
            <w:pPr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3а.в % к прибыли от продаж</w:t>
            </w:r>
          </w:p>
        </w:tc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23,81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23,81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X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X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X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0,44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23,813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-23,37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X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X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X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-0,08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0,439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-0,52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X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X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X</w:t>
            </w:r>
          </w:p>
        </w:tc>
      </w:tr>
      <w:tr w:rsidR="00BC64F5" w:rsidRPr="00BC64F5">
        <w:trPr>
          <w:trHeight w:val="59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64F5" w:rsidRPr="00BC64F5" w:rsidRDefault="00BC64F5" w:rsidP="00BC64F5">
            <w:pPr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4.Прибыль (убыток) от обычной деятельности</w:t>
            </w:r>
          </w:p>
        </w:tc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0</w:t>
            </w:r>
          </w:p>
        </w:tc>
      </w:tr>
      <w:tr w:rsidR="00BC64F5" w:rsidRPr="00BC64F5">
        <w:trPr>
          <w:trHeight w:val="29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64F5" w:rsidRPr="00BC64F5" w:rsidRDefault="00BC64F5" w:rsidP="00BC64F5">
            <w:pPr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4а.в % к прибыли от продаж</w:t>
            </w:r>
          </w:p>
        </w:tc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X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X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X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X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X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X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X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X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X</w:t>
            </w:r>
          </w:p>
        </w:tc>
      </w:tr>
      <w:tr w:rsidR="00BC64F5" w:rsidRPr="00BC64F5">
        <w:trPr>
          <w:trHeight w:val="59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64F5" w:rsidRPr="00BC64F5" w:rsidRDefault="00BC64F5" w:rsidP="00BC64F5">
            <w:pPr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5.Чистая (нераспределенная) прибыль</w:t>
            </w:r>
          </w:p>
        </w:tc>
        <w:tc>
          <w:tcPr>
            <w:tcW w:w="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0,283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0,2835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-1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0,118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0,118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-2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-0,062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-0,06</w:t>
            </w:r>
          </w:p>
        </w:tc>
      </w:tr>
      <w:tr w:rsidR="00BC64F5" w:rsidRPr="00BC64F5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64F5" w:rsidRPr="00BC64F5" w:rsidRDefault="00BC64F5" w:rsidP="00BC64F5">
            <w:pPr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5а.в % к прибыли от продаж</w:t>
            </w:r>
          </w:p>
        </w:tc>
        <w:tc>
          <w:tcPr>
            <w:tcW w:w="7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0,283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0,2835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X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X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X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0,1462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0,2835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-0,137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X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X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X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-0,041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0,146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jc w:val="right"/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-0,187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X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X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C64F5" w:rsidRPr="00BC64F5" w:rsidRDefault="00BC64F5" w:rsidP="00BC64F5">
            <w:pPr>
              <w:rPr>
                <w:sz w:val="18"/>
                <w:szCs w:val="18"/>
              </w:rPr>
            </w:pPr>
            <w:r w:rsidRPr="00BC64F5">
              <w:rPr>
                <w:sz w:val="18"/>
                <w:szCs w:val="18"/>
              </w:rPr>
              <w:t>X</w:t>
            </w:r>
          </w:p>
        </w:tc>
      </w:tr>
    </w:tbl>
    <w:p w:rsidR="00DD5C3C" w:rsidRDefault="00DD5C3C" w:rsidP="00DD5C3C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DD5C3C">
        <w:rPr>
          <w:rFonts w:ascii="Times New Roman" w:hAnsi="Times New Roman" w:cs="Times New Roman"/>
          <w:sz w:val="28"/>
          <w:szCs w:val="28"/>
        </w:rPr>
        <w:t>Состав, структура и динамика прибылей и убытков</w:t>
      </w:r>
    </w:p>
    <w:p w:rsidR="00DD5C3C" w:rsidRPr="00DD5C3C" w:rsidRDefault="00DD5C3C" w:rsidP="00DD5C3C"/>
    <w:p w:rsidR="00DD5C3C" w:rsidRDefault="00DD5C3C" w:rsidP="00DD5C3C">
      <w:pPr>
        <w:jc w:val="center"/>
      </w:pPr>
    </w:p>
    <w:p w:rsidR="00DD5C3C" w:rsidRDefault="00DD5C3C" w:rsidP="00DD5C3C">
      <w:pPr>
        <w:jc w:val="center"/>
      </w:pPr>
    </w:p>
    <w:p w:rsidR="00DD5C3C" w:rsidRPr="00BC64F5" w:rsidRDefault="00DD5C3C" w:rsidP="00DD5C3C">
      <w:pPr>
        <w:jc w:val="center"/>
      </w:pPr>
    </w:p>
    <w:p w:rsidR="00324877" w:rsidRPr="00BC64F5" w:rsidRDefault="00324877" w:rsidP="00D83735">
      <w:pPr>
        <w:ind w:firstLine="1080"/>
        <w:jc w:val="both"/>
        <w:rPr>
          <w:sz w:val="28"/>
          <w:szCs w:val="28"/>
        </w:rPr>
      </w:pPr>
    </w:p>
    <w:p w:rsidR="001D2579" w:rsidRPr="00BC64F5" w:rsidRDefault="001D2579" w:rsidP="0076235D">
      <w:pPr>
        <w:ind w:firstLine="1080"/>
        <w:jc w:val="both"/>
        <w:rPr>
          <w:sz w:val="28"/>
          <w:szCs w:val="28"/>
        </w:rPr>
      </w:pPr>
    </w:p>
    <w:p w:rsidR="001A470E" w:rsidRPr="00BC64F5" w:rsidRDefault="001A470E" w:rsidP="009845CB">
      <w:pPr>
        <w:ind w:firstLine="1440"/>
        <w:jc w:val="both"/>
        <w:rPr>
          <w:sz w:val="28"/>
          <w:szCs w:val="28"/>
        </w:rPr>
      </w:pPr>
    </w:p>
    <w:p w:rsidR="001A470E" w:rsidRDefault="001A470E" w:rsidP="009845CB">
      <w:pPr>
        <w:ind w:firstLine="1440"/>
        <w:jc w:val="both"/>
        <w:rPr>
          <w:sz w:val="28"/>
          <w:szCs w:val="28"/>
        </w:rPr>
      </w:pPr>
    </w:p>
    <w:p w:rsidR="001A470E" w:rsidRDefault="001A470E" w:rsidP="009845CB">
      <w:pPr>
        <w:ind w:firstLine="1440"/>
        <w:jc w:val="both"/>
        <w:rPr>
          <w:sz w:val="28"/>
          <w:szCs w:val="28"/>
        </w:rPr>
      </w:pPr>
    </w:p>
    <w:p w:rsidR="001A470E" w:rsidRDefault="001A470E" w:rsidP="009845CB">
      <w:pPr>
        <w:ind w:firstLine="1440"/>
        <w:jc w:val="both"/>
        <w:rPr>
          <w:sz w:val="28"/>
          <w:szCs w:val="28"/>
        </w:rPr>
      </w:pPr>
    </w:p>
    <w:p w:rsidR="001A470E" w:rsidRDefault="001A470E" w:rsidP="009845CB">
      <w:pPr>
        <w:ind w:firstLine="1440"/>
        <w:jc w:val="both"/>
        <w:rPr>
          <w:sz w:val="28"/>
          <w:szCs w:val="28"/>
        </w:rPr>
      </w:pPr>
    </w:p>
    <w:p w:rsidR="001A470E" w:rsidRDefault="001A470E" w:rsidP="00BC64F5">
      <w:pPr>
        <w:jc w:val="both"/>
        <w:rPr>
          <w:sz w:val="28"/>
          <w:szCs w:val="28"/>
        </w:rPr>
      </w:pPr>
    </w:p>
    <w:p w:rsidR="00BC64F5" w:rsidRDefault="00BC64F5" w:rsidP="00BC64F5">
      <w:pPr>
        <w:jc w:val="both"/>
        <w:rPr>
          <w:sz w:val="28"/>
          <w:szCs w:val="28"/>
        </w:rPr>
        <w:sectPr w:rsidR="00BC64F5" w:rsidSect="00BC64F5">
          <w:pgSz w:w="16838" w:h="11906" w:orient="landscape"/>
          <w:pgMar w:top="1418" w:right="720" w:bottom="1134" w:left="1134" w:header="709" w:footer="709" w:gutter="0"/>
          <w:cols w:space="708"/>
          <w:docGrid w:linePitch="360"/>
        </w:sectPr>
      </w:pPr>
    </w:p>
    <w:p w:rsidR="001A470E" w:rsidRDefault="001A470E" w:rsidP="009845CB">
      <w:pPr>
        <w:ind w:firstLine="1440"/>
        <w:jc w:val="both"/>
        <w:rPr>
          <w:sz w:val="28"/>
          <w:szCs w:val="28"/>
        </w:rPr>
      </w:pPr>
    </w:p>
    <w:p w:rsidR="001A470E" w:rsidRPr="00414B8B" w:rsidRDefault="00DE62D6" w:rsidP="00414B8B">
      <w:pPr>
        <w:jc w:val="center"/>
        <w:rPr>
          <w:sz w:val="28"/>
          <w:szCs w:val="28"/>
        </w:rPr>
      </w:pPr>
      <w:r>
        <w:pict>
          <v:shape id="_x0000_i1071" type="#_x0000_t75" style="width:368.25pt;height:211.5pt">
            <v:imagedata r:id="rId67" o:title=""/>
          </v:shape>
        </w:pict>
      </w:r>
    </w:p>
    <w:p w:rsidR="00821EA5" w:rsidRDefault="00011F49" w:rsidP="00414B8B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Рисунок 27</w:t>
      </w:r>
      <w:r w:rsidR="00414B8B">
        <w:rPr>
          <w:sz w:val="28"/>
          <w:szCs w:val="28"/>
        </w:rPr>
        <w:t xml:space="preserve">. Изменение чистой прибыли на </w:t>
      </w:r>
      <w:r w:rsidR="00414B8B" w:rsidRPr="005C4E9E">
        <w:rPr>
          <w:sz w:val="28"/>
          <w:szCs w:val="28"/>
        </w:rPr>
        <w:t>ОАО  “</w:t>
      </w:r>
      <w:r w:rsidR="007F595D">
        <w:rPr>
          <w:sz w:val="28"/>
          <w:szCs w:val="28"/>
        </w:rPr>
        <w:t>УФАКРАН</w:t>
      </w:r>
      <w:r w:rsidR="00414B8B" w:rsidRPr="005C4E9E">
        <w:rPr>
          <w:sz w:val="28"/>
          <w:szCs w:val="28"/>
        </w:rPr>
        <w:t>”</w:t>
      </w:r>
    </w:p>
    <w:p w:rsidR="00414B8B" w:rsidRDefault="00414B8B" w:rsidP="00414B8B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 2003 году на предприятие прибыль была нулевой. Общая тенденция изменения размера прибыли </w:t>
      </w:r>
      <w:r w:rsidR="00E70361">
        <w:rPr>
          <w:sz w:val="28"/>
          <w:szCs w:val="28"/>
        </w:rPr>
        <w:t>имеет скачкообразный вид.</w:t>
      </w:r>
    </w:p>
    <w:p w:rsidR="001B02E9" w:rsidRDefault="001B02E9" w:rsidP="00414B8B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Поскольку рентабельность предприятия напрямую зависит от прибыли, то можно предложить предприятию такие пути повышения прибыли:</w:t>
      </w:r>
    </w:p>
    <w:p w:rsidR="001B02E9" w:rsidRDefault="001B02E9" w:rsidP="001B02E9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цен на производимую продукцию;</w:t>
      </w:r>
    </w:p>
    <w:p w:rsidR="001B02E9" w:rsidRDefault="001B02E9" w:rsidP="001B02E9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Увеличение объема реализации продукции;</w:t>
      </w:r>
    </w:p>
    <w:p w:rsidR="001B02E9" w:rsidRDefault="001B02E9" w:rsidP="001B02E9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Повышения качества товарной продукции за счет применения новой технологии;</w:t>
      </w:r>
    </w:p>
    <w:p w:rsidR="001B02E9" w:rsidRDefault="001B02E9" w:rsidP="001B02E9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продукции в оптимальные сроки;</w:t>
      </w:r>
    </w:p>
    <w:p w:rsidR="001B02E9" w:rsidRDefault="001B02E9" w:rsidP="001B02E9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Более выгодные рынки сбыта продукции.</w:t>
      </w:r>
    </w:p>
    <w:p w:rsidR="00486B4D" w:rsidRDefault="00204E38" w:rsidP="001A1019">
      <w:pPr>
        <w:ind w:firstLine="1440"/>
        <w:jc w:val="center"/>
        <w:rPr>
          <w:color w:val="008000"/>
          <w:szCs w:val="28"/>
        </w:rPr>
      </w:pPr>
      <w:r>
        <w:rPr>
          <w:rFonts w:ascii="Arial" w:hAnsi="Arial" w:cs="Arial"/>
          <w:b/>
          <w:i/>
          <w:sz w:val="32"/>
          <w:szCs w:val="32"/>
        </w:rPr>
        <w:t xml:space="preserve">2.2.3.5 </w:t>
      </w:r>
      <w:r w:rsidR="001A1019">
        <w:rPr>
          <w:rFonts w:ascii="Arial" w:hAnsi="Arial" w:cs="Arial"/>
          <w:b/>
          <w:i/>
          <w:sz w:val="32"/>
          <w:szCs w:val="32"/>
        </w:rPr>
        <w:t>«К</w:t>
      </w:r>
      <w:r w:rsidR="001A1019" w:rsidRPr="001A1019">
        <w:rPr>
          <w:rFonts w:ascii="Arial" w:hAnsi="Arial" w:cs="Arial"/>
          <w:b/>
          <w:i/>
          <w:sz w:val="32"/>
          <w:szCs w:val="32"/>
        </w:rPr>
        <w:t>ритический» объем продаж, запас финансовой прочности в объеме выручки от продаж</w:t>
      </w:r>
    </w:p>
    <w:p w:rsidR="001A1019" w:rsidRDefault="00215B3F" w:rsidP="00215B3F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При анализе финансового состояния предприятия также необходимо знать запас его финансовой устойчивости.</w:t>
      </w:r>
      <w:r w:rsidR="00140104">
        <w:rPr>
          <w:sz w:val="28"/>
          <w:szCs w:val="28"/>
        </w:rPr>
        <w:t xml:space="preserve"> Разделим все затраты предприятия на переменные и постоянные. </w:t>
      </w:r>
    </w:p>
    <w:p w:rsidR="00140104" w:rsidRDefault="00140104" w:rsidP="00215B3F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Определим </w:t>
      </w:r>
      <w:r w:rsidRPr="00140104">
        <w:rPr>
          <w:sz w:val="28"/>
          <w:szCs w:val="28"/>
        </w:rPr>
        <w:t>МД</w:t>
      </w:r>
      <w:r w:rsidR="00841BB2">
        <w:rPr>
          <w:sz w:val="28"/>
          <w:szCs w:val="28"/>
        </w:rPr>
        <w:t>- маржинальный доход</w:t>
      </w:r>
    </w:p>
    <w:p w:rsidR="00841BB2" w:rsidRDefault="00841BB2" w:rsidP="00215B3F">
      <w:pPr>
        <w:ind w:firstLine="1440"/>
        <w:jc w:val="both"/>
        <w:rPr>
          <w:sz w:val="28"/>
          <w:szCs w:val="28"/>
        </w:rPr>
      </w:pPr>
      <w:r w:rsidRPr="00260D61">
        <w:rPr>
          <w:b/>
          <w:sz w:val="28"/>
          <w:szCs w:val="28"/>
        </w:rPr>
        <w:t>МД=В-</w:t>
      </w:r>
      <w:r w:rsidR="00260D61" w:rsidRPr="00260D61">
        <w:rPr>
          <w:b/>
          <w:sz w:val="28"/>
          <w:szCs w:val="28"/>
        </w:rPr>
        <w:t xml:space="preserve"> Sпер</w:t>
      </w:r>
      <w:r>
        <w:rPr>
          <w:sz w:val="28"/>
          <w:szCs w:val="28"/>
        </w:rPr>
        <w:t xml:space="preserve">, </w:t>
      </w:r>
    </w:p>
    <w:p w:rsidR="00841BB2" w:rsidRDefault="00841BB2" w:rsidP="00215B3F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где  В – выручка,</w:t>
      </w:r>
    </w:p>
    <w:p w:rsidR="00841BB2" w:rsidRDefault="00841BB2" w:rsidP="00215B3F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60D61" w:rsidRPr="00260D61">
        <w:rPr>
          <w:sz w:val="28"/>
          <w:szCs w:val="28"/>
        </w:rPr>
        <w:t>Sпер</w:t>
      </w:r>
      <w:r w:rsidR="00260D61">
        <w:rPr>
          <w:sz w:val="28"/>
          <w:szCs w:val="28"/>
        </w:rPr>
        <w:t xml:space="preserve"> </w:t>
      </w:r>
      <w:r>
        <w:rPr>
          <w:sz w:val="28"/>
          <w:szCs w:val="28"/>
        </w:rPr>
        <w:t>– себестоимость</w:t>
      </w:r>
    </w:p>
    <w:p w:rsidR="00841BB2" w:rsidRDefault="00841BB2" w:rsidP="00215B3F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2003 года: </w:t>
      </w:r>
      <w:r w:rsidRPr="00841BB2">
        <w:rPr>
          <w:sz w:val="28"/>
          <w:szCs w:val="28"/>
        </w:rPr>
        <w:t>25870-24459=1411</w:t>
      </w:r>
      <w:r>
        <w:rPr>
          <w:sz w:val="28"/>
          <w:szCs w:val="28"/>
        </w:rPr>
        <w:t xml:space="preserve"> тыс.руб.</w:t>
      </w:r>
    </w:p>
    <w:p w:rsidR="00841BB2" w:rsidRDefault="00841BB2" w:rsidP="00215B3F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Затем рассчитаем безубыточный объем продаж – </w:t>
      </w:r>
      <w:r w:rsidRPr="00841BB2">
        <w:rPr>
          <w:sz w:val="28"/>
          <w:szCs w:val="28"/>
        </w:rPr>
        <w:t>“</w:t>
      </w:r>
      <w:r w:rsidR="00947EC6">
        <w:rPr>
          <w:sz w:val="28"/>
          <w:szCs w:val="28"/>
        </w:rPr>
        <w:t>критический</w:t>
      </w:r>
      <w:r w:rsidRPr="00841BB2">
        <w:rPr>
          <w:sz w:val="28"/>
          <w:szCs w:val="28"/>
        </w:rPr>
        <w:t>”</w:t>
      </w:r>
      <w:r>
        <w:rPr>
          <w:sz w:val="28"/>
          <w:szCs w:val="28"/>
        </w:rPr>
        <w:t xml:space="preserve">. </w:t>
      </w:r>
    </w:p>
    <w:p w:rsidR="00486B4D" w:rsidRDefault="00260D61" w:rsidP="00414B8B">
      <w:pPr>
        <w:ind w:firstLine="1440"/>
        <w:jc w:val="both"/>
        <w:rPr>
          <w:sz w:val="28"/>
          <w:szCs w:val="28"/>
        </w:rPr>
      </w:pPr>
      <w:r w:rsidRPr="00260D61">
        <w:rPr>
          <w:b/>
          <w:sz w:val="28"/>
          <w:szCs w:val="28"/>
        </w:rPr>
        <w:t>КТ=</w:t>
      </w:r>
      <w:r w:rsidRPr="00260D61">
        <w:rPr>
          <w:b/>
          <w:bCs/>
          <w:sz w:val="22"/>
          <w:szCs w:val="22"/>
        </w:rPr>
        <w:t xml:space="preserve"> </w:t>
      </w:r>
      <w:r w:rsidRPr="00260D61">
        <w:rPr>
          <w:b/>
          <w:bCs/>
          <w:sz w:val="28"/>
          <w:szCs w:val="28"/>
        </w:rPr>
        <w:t>Sпост/</w:t>
      </w:r>
      <w:r w:rsidRPr="00260D61">
        <w:rPr>
          <w:b/>
          <w:sz w:val="28"/>
          <w:szCs w:val="28"/>
        </w:rPr>
        <w:t xml:space="preserve"> D</w:t>
      </w:r>
      <w:r>
        <w:rPr>
          <w:sz w:val="28"/>
          <w:szCs w:val="28"/>
        </w:rPr>
        <w:t xml:space="preserve">, где </w:t>
      </w:r>
    </w:p>
    <w:p w:rsidR="00260D61" w:rsidRPr="00260D61" w:rsidRDefault="00260D61" w:rsidP="00414B8B">
      <w:pPr>
        <w:ind w:firstLine="1440"/>
        <w:jc w:val="both"/>
        <w:rPr>
          <w:sz w:val="28"/>
          <w:szCs w:val="28"/>
        </w:rPr>
      </w:pPr>
      <w:r w:rsidRPr="00260D61">
        <w:rPr>
          <w:bCs/>
          <w:sz w:val="28"/>
          <w:szCs w:val="28"/>
        </w:rPr>
        <w:t>Sпост</w:t>
      </w:r>
      <w:r>
        <w:rPr>
          <w:bCs/>
          <w:sz w:val="28"/>
          <w:szCs w:val="28"/>
        </w:rPr>
        <w:t xml:space="preserve"> - постоянные расходы,</w:t>
      </w:r>
    </w:p>
    <w:p w:rsidR="00486B4D" w:rsidRDefault="00260D61" w:rsidP="00414B8B">
      <w:pPr>
        <w:ind w:firstLine="1440"/>
        <w:jc w:val="both"/>
        <w:rPr>
          <w:sz w:val="28"/>
          <w:szCs w:val="28"/>
        </w:rPr>
      </w:pPr>
      <w:r w:rsidRPr="00260D61">
        <w:rPr>
          <w:sz w:val="28"/>
          <w:szCs w:val="28"/>
        </w:rPr>
        <w:t>D</w:t>
      </w:r>
      <w:r>
        <w:rPr>
          <w:sz w:val="28"/>
          <w:szCs w:val="28"/>
        </w:rPr>
        <w:t xml:space="preserve"> - </w:t>
      </w:r>
      <w:r w:rsidRPr="00260D61">
        <w:rPr>
          <w:sz w:val="28"/>
          <w:szCs w:val="28"/>
        </w:rPr>
        <w:t>доля маржинального дохода в выручке от продаж</w:t>
      </w:r>
    </w:p>
    <w:p w:rsidR="00486B4D" w:rsidRDefault="00260D61" w:rsidP="00414B8B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рассчитываем ту сумму выручки, которая необходима для возмещения постоянных расходов предприятия, прибыль при этом равна нулю. </w:t>
      </w:r>
    </w:p>
    <w:p w:rsidR="00486B4D" w:rsidRDefault="002556B7" w:rsidP="00F00EFD">
      <w:pPr>
        <w:ind w:firstLine="1440"/>
        <w:jc w:val="both"/>
        <w:rPr>
          <w:sz w:val="28"/>
          <w:szCs w:val="28"/>
        </w:rPr>
      </w:pPr>
      <w:r w:rsidRPr="002556B7">
        <w:rPr>
          <w:sz w:val="28"/>
          <w:szCs w:val="28"/>
        </w:rPr>
        <w:t>ЗФП</w:t>
      </w:r>
      <w:r>
        <w:rPr>
          <w:sz w:val="28"/>
          <w:szCs w:val="28"/>
        </w:rPr>
        <w:t xml:space="preserve"> – запас финансовой прочности на предприятие довольно высок и превышает нормативный показатель.</w:t>
      </w:r>
    </w:p>
    <w:p w:rsidR="00312E30" w:rsidRDefault="00F00EFD" w:rsidP="00414B8B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Поскольку, предприятие развивается, осваивает новые рынки сбыта, можно провести следующие мероприятия по закреплению и  увеличению запаса финансовой устойчивости </w:t>
      </w:r>
      <w:r w:rsidRPr="005C4E9E">
        <w:rPr>
          <w:sz w:val="28"/>
          <w:szCs w:val="28"/>
        </w:rPr>
        <w:t>ОАО  “</w:t>
      </w:r>
      <w:r w:rsidR="007F595D">
        <w:rPr>
          <w:sz w:val="28"/>
          <w:szCs w:val="28"/>
        </w:rPr>
        <w:t>УФАКРАН</w:t>
      </w:r>
      <w:r w:rsidRPr="005C4E9E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F00EFD" w:rsidRDefault="00F00EFD" w:rsidP="00F00EFD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Необходимо корректировать цены на продукцию, поскольку, их повышение приведет к снижению реализуемой продукции. Следовательно, не будет необходимой суммы выручки.</w:t>
      </w:r>
    </w:p>
    <w:p w:rsidR="00F00EFD" w:rsidRDefault="00F00EFD" w:rsidP="00F00EFD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Сократить постоянные издержки (например, за счет реорганизации административных обязанностей)</w:t>
      </w:r>
    </w:p>
    <w:p w:rsidR="00F00EFD" w:rsidRDefault="00F00EFD" w:rsidP="00733C8F">
      <w:pPr>
        <w:ind w:left="949"/>
        <w:jc w:val="both"/>
        <w:rPr>
          <w:sz w:val="28"/>
          <w:szCs w:val="28"/>
        </w:rPr>
      </w:pPr>
    </w:p>
    <w:p w:rsidR="00F00EFD" w:rsidRDefault="00F00EFD" w:rsidP="00414B8B">
      <w:pPr>
        <w:ind w:firstLine="1440"/>
        <w:jc w:val="both"/>
        <w:rPr>
          <w:sz w:val="28"/>
          <w:szCs w:val="28"/>
        </w:rPr>
      </w:pPr>
    </w:p>
    <w:p w:rsidR="00F00EFD" w:rsidRDefault="00F00EFD" w:rsidP="00414B8B">
      <w:pPr>
        <w:ind w:firstLine="1440"/>
        <w:jc w:val="both"/>
        <w:rPr>
          <w:sz w:val="28"/>
          <w:szCs w:val="28"/>
        </w:rPr>
        <w:sectPr w:rsidR="00F00EFD" w:rsidSect="005D5682">
          <w:pgSz w:w="11906" w:h="16838"/>
          <w:pgMar w:top="720" w:right="1134" w:bottom="1134" w:left="1418" w:header="709" w:footer="709" w:gutter="0"/>
          <w:cols w:space="708"/>
          <w:docGrid w:linePitch="360"/>
        </w:sectPr>
      </w:pPr>
    </w:p>
    <w:tbl>
      <w:tblPr>
        <w:tblW w:w="14535" w:type="dxa"/>
        <w:tblLook w:val="0000" w:firstRow="0" w:lastRow="0" w:firstColumn="0" w:lastColumn="0" w:noHBand="0" w:noVBand="0"/>
      </w:tblPr>
      <w:tblGrid>
        <w:gridCol w:w="2716"/>
        <w:gridCol w:w="988"/>
        <w:gridCol w:w="1009"/>
        <w:gridCol w:w="1133"/>
        <w:gridCol w:w="1427"/>
        <w:gridCol w:w="1133"/>
        <w:gridCol w:w="1009"/>
        <w:gridCol w:w="1427"/>
        <w:gridCol w:w="1133"/>
        <w:gridCol w:w="1133"/>
        <w:gridCol w:w="1427"/>
      </w:tblGrid>
      <w:tr w:rsidR="002556B7" w:rsidRPr="002556B7">
        <w:trPr>
          <w:trHeight w:val="249"/>
        </w:trPr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56B7" w:rsidRPr="002556B7" w:rsidRDefault="002556B7">
            <w:pPr>
              <w:jc w:val="center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Показатель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56B7" w:rsidRPr="002556B7" w:rsidRDefault="002556B7">
            <w:pPr>
              <w:jc w:val="center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Усл.</w:t>
            </w:r>
          </w:p>
        </w:tc>
        <w:tc>
          <w:tcPr>
            <w:tcW w:w="10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B7" w:rsidRPr="002556B7" w:rsidRDefault="002556B7">
            <w:pPr>
              <w:jc w:val="center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2003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B7" w:rsidRPr="002556B7" w:rsidRDefault="002556B7">
            <w:pPr>
              <w:jc w:val="center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2002</w:t>
            </w:r>
          </w:p>
        </w:tc>
        <w:tc>
          <w:tcPr>
            <w:tcW w:w="14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56B7" w:rsidRPr="002556B7" w:rsidRDefault="002556B7">
            <w:pPr>
              <w:jc w:val="center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Изменение (+,-)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B7" w:rsidRPr="002556B7" w:rsidRDefault="002556B7">
            <w:pPr>
              <w:jc w:val="center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2004</w:t>
            </w:r>
          </w:p>
        </w:tc>
        <w:tc>
          <w:tcPr>
            <w:tcW w:w="10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B7" w:rsidRPr="002556B7" w:rsidRDefault="002556B7">
            <w:pPr>
              <w:jc w:val="center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2003</w:t>
            </w:r>
          </w:p>
        </w:tc>
        <w:tc>
          <w:tcPr>
            <w:tcW w:w="14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56B7" w:rsidRPr="002556B7" w:rsidRDefault="002556B7">
            <w:pPr>
              <w:jc w:val="center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Изменение (+,-)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B7" w:rsidRPr="002556B7" w:rsidRDefault="002556B7">
            <w:pPr>
              <w:jc w:val="center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2005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B7" w:rsidRPr="002556B7" w:rsidRDefault="002556B7">
            <w:pPr>
              <w:jc w:val="center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2004</w:t>
            </w:r>
          </w:p>
        </w:tc>
        <w:tc>
          <w:tcPr>
            <w:tcW w:w="14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56B7" w:rsidRPr="002556B7" w:rsidRDefault="002556B7">
            <w:pPr>
              <w:jc w:val="center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Изменение (+,-)</w:t>
            </w:r>
          </w:p>
        </w:tc>
      </w:tr>
      <w:tr w:rsidR="002556B7" w:rsidRPr="002556B7">
        <w:trPr>
          <w:trHeight w:val="249"/>
        </w:trPr>
        <w:tc>
          <w:tcPr>
            <w:tcW w:w="2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6B7" w:rsidRPr="002556B7" w:rsidRDefault="002556B7">
            <w:pPr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56B7" w:rsidRPr="002556B7" w:rsidRDefault="002556B7">
            <w:pPr>
              <w:jc w:val="center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Обозн.</w:t>
            </w:r>
          </w:p>
        </w:tc>
        <w:tc>
          <w:tcPr>
            <w:tcW w:w="10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B7" w:rsidRPr="002556B7" w:rsidRDefault="002556B7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B7" w:rsidRPr="002556B7" w:rsidRDefault="002556B7">
            <w:pPr>
              <w:rPr>
                <w:sz w:val="22"/>
                <w:szCs w:val="22"/>
              </w:rPr>
            </w:pPr>
          </w:p>
        </w:tc>
        <w:tc>
          <w:tcPr>
            <w:tcW w:w="14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56B7" w:rsidRPr="002556B7" w:rsidRDefault="002556B7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B7" w:rsidRPr="002556B7" w:rsidRDefault="002556B7">
            <w:pPr>
              <w:rPr>
                <w:sz w:val="22"/>
                <w:szCs w:val="22"/>
              </w:rPr>
            </w:pPr>
          </w:p>
        </w:tc>
        <w:tc>
          <w:tcPr>
            <w:tcW w:w="10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B7" w:rsidRPr="002556B7" w:rsidRDefault="002556B7">
            <w:pPr>
              <w:rPr>
                <w:sz w:val="22"/>
                <w:szCs w:val="22"/>
              </w:rPr>
            </w:pPr>
          </w:p>
        </w:tc>
        <w:tc>
          <w:tcPr>
            <w:tcW w:w="14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56B7" w:rsidRPr="002556B7" w:rsidRDefault="002556B7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B7" w:rsidRPr="002556B7" w:rsidRDefault="002556B7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B7" w:rsidRPr="002556B7" w:rsidRDefault="002556B7">
            <w:pPr>
              <w:rPr>
                <w:sz w:val="22"/>
                <w:szCs w:val="22"/>
              </w:rPr>
            </w:pPr>
          </w:p>
        </w:tc>
        <w:tc>
          <w:tcPr>
            <w:tcW w:w="14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56B7" w:rsidRPr="002556B7" w:rsidRDefault="002556B7">
            <w:pPr>
              <w:rPr>
                <w:sz w:val="22"/>
                <w:szCs w:val="22"/>
              </w:rPr>
            </w:pPr>
          </w:p>
        </w:tc>
      </w:tr>
      <w:tr w:rsidR="002556B7" w:rsidRPr="002556B7">
        <w:trPr>
          <w:trHeight w:val="249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56B7" w:rsidRPr="002556B7" w:rsidRDefault="002556B7">
            <w:pPr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1.Выручка от продаж</w:t>
            </w: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56B7" w:rsidRPr="002556B7" w:rsidRDefault="002556B7">
            <w:pPr>
              <w:jc w:val="center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N</w:t>
            </w:r>
          </w:p>
        </w:tc>
        <w:tc>
          <w:tcPr>
            <w:tcW w:w="10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25870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38519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-12649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38998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25870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13128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57510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38998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18512</w:t>
            </w:r>
          </w:p>
        </w:tc>
      </w:tr>
      <w:tr w:rsidR="002556B7" w:rsidRPr="002556B7">
        <w:trPr>
          <w:trHeight w:val="498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56B7" w:rsidRPr="002556B7" w:rsidRDefault="002556B7">
            <w:pPr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2.Себестоимость продажных товаров, продукции, работ, услуг</w:t>
            </w: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56B7" w:rsidRPr="002556B7" w:rsidRDefault="002556B7">
            <w:pPr>
              <w:jc w:val="center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Sпер</w:t>
            </w:r>
          </w:p>
        </w:tc>
        <w:tc>
          <w:tcPr>
            <w:tcW w:w="10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24459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37050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-12591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36451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24459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11992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59120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36451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22669</w:t>
            </w:r>
          </w:p>
        </w:tc>
      </w:tr>
      <w:tr w:rsidR="002556B7" w:rsidRPr="002556B7">
        <w:trPr>
          <w:trHeight w:val="249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56B7" w:rsidRPr="002556B7" w:rsidRDefault="002556B7">
            <w:pPr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3.Коммерческие расходы</w:t>
            </w: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56B7" w:rsidRPr="002556B7" w:rsidRDefault="002556B7">
            <w:pPr>
              <w:jc w:val="center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КР</w:t>
            </w:r>
          </w:p>
        </w:tc>
        <w:tc>
          <w:tcPr>
            <w:tcW w:w="10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495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495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843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495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348</w:t>
            </w:r>
          </w:p>
        </w:tc>
      </w:tr>
      <w:tr w:rsidR="002556B7" w:rsidRPr="002556B7">
        <w:trPr>
          <w:trHeight w:val="249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56B7" w:rsidRPr="002556B7" w:rsidRDefault="002556B7">
            <w:pPr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4.Управленческие расходы</w:t>
            </w: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56B7" w:rsidRPr="002556B7" w:rsidRDefault="002556B7">
            <w:pPr>
              <w:jc w:val="center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0</w:t>
            </w:r>
          </w:p>
        </w:tc>
      </w:tr>
      <w:tr w:rsidR="002556B7" w:rsidRPr="002556B7">
        <w:trPr>
          <w:trHeight w:val="498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56B7" w:rsidRPr="002556B7" w:rsidRDefault="002556B7">
            <w:pPr>
              <w:rPr>
                <w:b/>
                <w:bCs/>
                <w:sz w:val="22"/>
                <w:szCs w:val="22"/>
              </w:rPr>
            </w:pPr>
            <w:r w:rsidRPr="002556B7">
              <w:rPr>
                <w:b/>
                <w:bCs/>
                <w:sz w:val="22"/>
                <w:szCs w:val="22"/>
              </w:rPr>
              <w:t>5.Итого условно-постоянных расходов</w:t>
            </w: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56B7" w:rsidRPr="002556B7" w:rsidRDefault="002556B7">
            <w:pPr>
              <w:jc w:val="center"/>
              <w:rPr>
                <w:b/>
                <w:bCs/>
                <w:sz w:val="22"/>
                <w:szCs w:val="22"/>
              </w:rPr>
            </w:pPr>
            <w:r w:rsidRPr="002556B7">
              <w:rPr>
                <w:b/>
                <w:bCs/>
                <w:sz w:val="22"/>
                <w:szCs w:val="22"/>
              </w:rPr>
              <w:t>Sпост</w:t>
            </w:r>
          </w:p>
        </w:tc>
        <w:tc>
          <w:tcPr>
            <w:tcW w:w="10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b/>
                <w:bCs/>
                <w:sz w:val="22"/>
                <w:szCs w:val="22"/>
              </w:rPr>
            </w:pPr>
            <w:r w:rsidRPr="002556B7">
              <w:rPr>
                <w:b/>
                <w:bCs/>
                <w:sz w:val="22"/>
                <w:szCs w:val="22"/>
              </w:rPr>
              <w:t>50329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b/>
                <w:bCs/>
                <w:sz w:val="22"/>
                <w:szCs w:val="22"/>
              </w:rPr>
            </w:pPr>
            <w:r w:rsidRPr="002556B7">
              <w:rPr>
                <w:b/>
                <w:bCs/>
                <w:sz w:val="22"/>
                <w:szCs w:val="22"/>
              </w:rPr>
              <w:t>75569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b/>
                <w:bCs/>
                <w:sz w:val="22"/>
                <w:szCs w:val="22"/>
              </w:rPr>
            </w:pPr>
            <w:r w:rsidRPr="002556B7">
              <w:rPr>
                <w:b/>
                <w:bCs/>
                <w:sz w:val="22"/>
                <w:szCs w:val="22"/>
              </w:rPr>
              <w:t>-25240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b/>
                <w:bCs/>
                <w:sz w:val="22"/>
                <w:szCs w:val="22"/>
              </w:rPr>
            </w:pPr>
            <w:r w:rsidRPr="002556B7">
              <w:rPr>
                <w:b/>
                <w:bCs/>
                <w:sz w:val="22"/>
                <w:szCs w:val="22"/>
              </w:rPr>
              <w:t>75944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b/>
                <w:bCs/>
                <w:sz w:val="22"/>
                <w:szCs w:val="22"/>
              </w:rPr>
            </w:pPr>
            <w:r w:rsidRPr="002556B7">
              <w:rPr>
                <w:b/>
                <w:bCs/>
                <w:sz w:val="22"/>
                <w:szCs w:val="22"/>
              </w:rPr>
              <w:t>50329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b/>
                <w:bCs/>
                <w:sz w:val="22"/>
                <w:szCs w:val="22"/>
              </w:rPr>
            </w:pPr>
            <w:r w:rsidRPr="002556B7">
              <w:rPr>
                <w:b/>
                <w:bCs/>
                <w:sz w:val="22"/>
                <w:szCs w:val="22"/>
              </w:rPr>
              <w:t>25615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b/>
                <w:bCs/>
                <w:sz w:val="22"/>
                <w:szCs w:val="22"/>
              </w:rPr>
            </w:pPr>
            <w:r w:rsidRPr="002556B7">
              <w:rPr>
                <w:b/>
                <w:bCs/>
                <w:sz w:val="22"/>
                <w:szCs w:val="22"/>
              </w:rPr>
              <w:t>117473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75944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b/>
                <w:bCs/>
                <w:sz w:val="22"/>
                <w:szCs w:val="22"/>
              </w:rPr>
            </w:pPr>
            <w:r w:rsidRPr="002556B7">
              <w:rPr>
                <w:b/>
                <w:bCs/>
                <w:sz w:val="22"/>
                <w:szCs w:val="22"/>
              </w:rPr>
              <w:t>41529</w:t>
            </w:r>
          </w:p>
        </w:tc>
      </w:tr>
      <w:tr w:rsidR="002556B7" w:rsidRPr="002556B7">
        <w:trPr>
          <w:trHeight w:val="249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56B7" w:rsidRPr="002556B7" w:rsidRDefault="002556B7">
            <w:pPr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6.Маржинальный доход (п.1-п.2)</w:t>
            </w: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56B7" w:rsidRPr="002556B7" w:rsidRDefault="002556B7">
            <w:pPr>
              <w:jc w:val="center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МД</w:t>
            </w:r>
          </w:p>
        </w:tc>
        <w:tc>
          <w:tcPr>
            <w:tcW w:w="10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1411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1469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-58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2547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1411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1136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-1610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2547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-4157</w:t>
            </w:r>
          </w:p>
        </w:tc>
      </w:tr>
      <w:tr w:rsidR="002556B7" w:rsidRPr="002556B7">
        <w:trPr>
          <w:trHeight w:val="498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56B7" w:rsidRPr="002556B7" w:rsidRDefault="002556B7">
            <w:pPr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7.Доля маржинального дохода в выручке от продаж (п.7:п.2)</w:t>
            </w: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56B7" w:rsidRPr="002556B7" w:rsidRDefault="002556B7">
            <w:pPr>
              <w:jc w:val="center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D</w:t>
            </w:r>
          </w:p>
        </w:tc>
        <w:tc>
          <w:tcPr>
            <w:tcW w:w="10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0,06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0,04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0,02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0,07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0,06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0,01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-0,03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0,07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-0,10</w:t>
            </w:r>
          </w:p>
        </w:tc>
      </w:tr>
      <w:tr w:rsidR="002556B7" w:rsidRPr="002556B7">
        <w:trPr>
          <w:trHeight w:val="498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56B7" w:rsidRPr="002556B7" w:rsidRDefault="002556B7">
            <w:pPr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8. «Критическая» точка безубыточности (п.5:п.7)</w:t>
            </w: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56B7" w:rsidRPr="002556B7" w:rsidRDefault="002556B7">
            <w:pPr>
              <w:jc w:val="center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КТ</w:t>
            </w:r>
          </w:p>
        </w:tc>
        <w:tc>
          <w:tcPr>
            <w:tcW w:w="10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872429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1905944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-1033515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1086861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872429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214432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-4313667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1086861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-5400528</w:t>
            </w:r>
          </w:p>
        </w:tc>
      </w:tr>
      <w:tr w:rsidR="002556B7" w:rsidRPr="002556B7">
        <w:trPr>
          <w:trHeight w:val="498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56B7" w:rsidRPr="002556B7" w:rsidRDefault="002556B7">
            <w:pPr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9.Запас финансовой прочности (п.1-п.8)</w:t>
            </w: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56B7" w:rsidRPr="002556B7" w:rsidRDefault="002556B7">
            <w:pPr>
              <w:jc w:val="center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ЗФП</w:t>
            </w:r>
          </w:p>
        </w:tc>
        <w:tc>
          <w:tcPr>
            <w:tcW w:w="10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25836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38470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-12633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36211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25836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10375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65011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36211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28800</w:t>
            </w:r>
          </w:p>
        </w:tc>
      </w:tr>
      <w:tr w:rsidR="002556B7" w:rsidRPr="002556B7">
        <w:trPr>
          <w:trHeight w:val="498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56B7" w:rsidRPr="002556B7" w:rsidRDefault="002556B7">
            <w:pPr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10.% запаса финансовой прочности, (норматив: 60-70 %) (п.9:п.1)</w:t>
            </w: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56B7" w:rsidRPr="002556B7" w:rsidRDefault="002556B7">
            <w:pPr>
              <w:jc w:val="center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ЗФП</w:t>
            </w:r>
          </w:p>
        </w:tc>
        <w:tc>
          <w:tcPr>
            <w:tcW w:w="10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93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113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93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20</w:t>
            </w:r>
          </w:p>
        </w:tc>
      </w:tr>
      <w:tr w:rsidR="002556B7" w:rsidRPr="002556B7">
        <w:trPr>
          <w:trHeight w:val="249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56B7" w:rsidRPr="002556B7" w:rsidRDefault="002556B7">
            <w:pPr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11.Прибыль от продаж (п.1-п.2-п.5)</w:t>
            </w: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56B7" w:rsidRPr="002556B7" w:rsidRDefault="002556B7">
            <w:pPr>
              <w:jc w:val="center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Р</w:t>
            </w:r>
          </w:p>
        </w:tc>
        <w:tc>
          <w:tcPr>
            <w:tcW w:w="10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-48918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-74100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25182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-73397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-48918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-24479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-119083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-73397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-45686</w:t>
            </w:r>
          </w:p>
        </w:tc>
      </w:tr>
      <w:tr w:rsidR="002556B7" w:rsidRPr="002556B7">
        <w:trPr>
          <w:trHeight w:val="249"/>
        </w:trPr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56B7" w:rsidRPr="002556B7" w:rsidRDefault="002556B7">
            <w:pPr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12.Операционный рычаг, коэф.(п.6:п.11)</w:t>
            </w: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56B7" w:rsidRPr="002556B7" w:rsidRDefault="002556B7">
            <w:pPr>
              <w:jc w:val="center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МД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-0,03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-0,02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-0,03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0,01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0</w:t>
            </w:r>
          </w:p>
        </w:tc>
      </w:tr>
      <w:tr w:rsidR="002556B7" w:rsidRPr="002556B7">
        <w:trPr>
          <w:trHeight w:val="249"/>
        </w:trPr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6B7" w:rsidRPr="002556B7" w:rsidRDefault="002556B7">
            <w:pPr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56B7" w:rsidRPr="002556B7" w:rsidRDefault="002556B7">
            <w:pPr>
              <w:jc w:val="center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Р</w:t>
            </w:r>
          </w:p>
        </w:tc>
        <w:tc>
          <w:tcPr>
            <w:tcW w:w="10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B7" w:rsidRPr="002556B7" w:rsidRDefault="002556B7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B7" w:rsidRPr="002556B7" w:rsidRDefault="002556B7">
            <w:pPr>
              <w:rPr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B7" w:rsidRPr="002556B7" w:rsidRDefault="002556B7">
            <w:pPr>
              <w:rPr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B7" w:rsidRPr="002556B7" w:rsidRDefault="002556B7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0</w:t>
            </w:r>
          </w:p>
        </w:tc>
      </w:tr>
      <w:tr w:rsidR="002556B7" w:rsidRPr="002556B7">
        <w:trPr>
          <w:trHeight w:val="249"/>
        </w:trPr>
        <w:tc>
          <w:tcPr>
            <w:tcW w:w="2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56B7" w:rsidRPr="002556B7" w:rsidRDefault="002556B7">
            <w:pPr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13.Сила воздействия операционного рычага, коэф.(п.6,гр.3:п.11,гр3)</w:t>
            </w: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56B7" w:rsidRPr="002556B7" w:rsidRDefault="002556B7">
            <w:pPr>
              <w:jc w:val="center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∆МД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556B7" w:rsidRPr="002556B7" w:rsidRDefault="002556B7">
            <w:pPr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556B7" w:rsidRPr="002556B7" w:rsidRDefault="002556B7">
            <w:pPr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-0,002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556B7" w:rsidRPr="002556B7" w:rsidRDefault="002556B7">
            <w:pPr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Х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B7" w:rsidRPr="002556B7" w:rsidRDefault="002556B7">
            <w:pPr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-0,05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556B7" w:rsidRPr="002556B7" w:rsidRDefault="002556B7">
            <w:pPr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Х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B7" w:rsidRPr="002556B7" w:rsidRDefault="002556B7">
            <w:pPr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Х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0,09</w:t>
            </w:r>
          </w:p>
        </w:tc>
      </w:tr>
      <w:tr w:rsidR="002556B7" w:rsidRPr="002556B7">
        <w:trPr>
          <w:trHeight w:val="264"/>
        </w:trPr>
        <w:tc>
          <w:tcPr>
            <w:tcW w:w="2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6B7" w:rsidRPr="002556B7" w:rsidRDefault="002556B7">
            <w:pPr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2556B7" w:rsidRPr="002556B7" w:rsidRDefault="002556B7">
            <w:pPr>
              <w:jc w:val="center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∆Р</w:t>
            </w:r>
          </w:p>
        </w:tc>
        <w:tc>
          <w:tcPr>
            <w:tcW w:w="10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56B7" w:rsidRPr="002556B7" w:rsidRDefault="002556B7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56B7" w:rsidRPr="002556B7" w:rsidRDefault="002556B7">
            <w:pPr>
              <w:rPr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56B7" w:rsidRPr="002556B7" w:rsidRDefault="002556B7">
            <w:pPr>
              <w:rPr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56B7" w:rsidRPr="002556B7" w:rsidRDefault="002556B7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556B7" w:rsidRPr="002556B7" w:rsidRDefault="002556B7">
            <w:pPr>
              <w:jc w:val="right"/>
              <w:rPr>
                <w:sz w:val="22"/>
                <w:szCs w:val="22"/>
              </w:rPr>
            </w:pPr>
            <w:r w:rsidRPr="002556B7">
              <w:rPr>
                <w:sz w:val="22"/>
                <w:szCs w:val="22"/>
              </w:rPr>
              <w:t>0</w:t>
            </w:r>
          </w:p>
        </w:tc>
      </w:tr>
    </w:tbl>
    <w:p w:rsidR="00CC00A6" w:rsidRDefault="00CC00A6" w:rsidP="002556B7">
      <w:pPr>
        <w:jc w:val="center"/>
        <w:rPr>
          <w:sz w:val="28"/>
          <w:szCs w:val="28"/>
        </w:rPr>
        <w:sectPr w:rsidR="00CC00A6" w:rsidSect="00312E30">
          <w:pgSz w:w="16838" w:h="11906" w:orient="landscape"/>
          <w:pgMar w:top="1418" w:right="720" w:bottom="1134" w:left="1134" w:header="709" w:footer="709" w:gutter="0"/>
          <w:cols w:space="708"/>
          <w:docGrid w:linePitch="360"/>
        </w:sectPr>
      </w:pPr>
    </w:p>
    <w:p w:rsidR="00486B4D" w:rsidRDefault="00486B4D" w:rsidP="00414B8B">
      <w:pPr>
        <w:ind w:firstLine="1440"/>
        <w:jc w:val="both"/>
        <w:rPr>
          <w:sz w:val="28"/>
          <w:szCs w:val="28"/>
        </w:rPr>
      </w:pPr>
    </w:p>
    <w:p w:rsidR="00031D86" w:rsidRPr="00204E38" w:rsidRDefault="004F1A11" w:rsidP="00312E30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204E38">
        <w:rPr>
          <w:rFonts w:ascii="Arial" w:hAnsi="Arial" w:cs="Arial"/>
          <w:b/>
          <w:i/>
          <w:sz w:val="32"/>
          <w:szCs w:val="32"/>
        </w:rPr>
        <w:t>2.3. Диагностика вероятности банкротства</w:t>
      </w:r>
    </w:p>
    <w:p w:rsidR="004F1A11" w:rsidRDefault="004F1A11" w:rsidP="00031D86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признания структуры баланса неудовлетворительной, а предприятие неплатежеспособным является одно из условий:</w:t>
      </w:r>
    </w:p>
    <w:p w:rsidR="004F1A11" w:rsidRDefault="004F1A11" w:rsidP="004F1A11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КТЛ на конец отчетного периода имеет значение ниже нормативного (КТЛ = 2);</w:t>
      </w:r>
    </w:p>
    <w:p w:rsidR="004F1A11" w:rsidRDefault="004F1A11" w:rsidP="004F1A11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КОСС на конец отчетного периода имеет значение ниже нормативного (КОСС =0,1)</w:t>
      </w:r>
    </w:p>
    <w:p w:rsidR="004F1A11" w:rsidRDefault="00706701" w:rsidP="004F1A11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Поскольку методика и пример</w:t>
      </w:r>
      <w:r w:rsidRPr="00706701">
        <w:rPr>
          <w:sz w:val="28"/>
          <w:szCs w:val="28"/>
        </w:rPr>
        <w:t xml:space="preserve"> </w:t>
      </w:r>
      <w:r>
        <w:rPr>
          <w:sz w:val="28"/>
          <w:szCs w:val="28"/>
        </w:rPr>
        <w:t>расчета данных показателей в данной работе уже приводилась, покажем данные показатели в сводной таблице.</w:t>
      </w:r>
    </w:p>
    <w:p w:rsidR="00706701" w:rsidRDefault="000E73C9" w:rsidP="000E73C9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="00011F49">
        <w:rPr>
          <w:sz w:val="28"/>
          <w:szCs w:val="28"/>
        </w:rPr>
        <w:t xml:space="preserve"> 32</w:t>
      </w:r>
    </w:p>
    <w:p w:rsidR="000E73C9" w:rsidRDefault="000E73C9" w:rsidP="000E73C9">
      <w:pPr>
        <w:jc w:val="center"/>
        <w:rPr>
          <w:sz w:val="28"/>
          <w:szCs w:val="28"/>
        </w:rPr>
      </w:pPr>
      <w:r>
        <w:rPr>
          <w:sz w:val="28"/>
          <w:szCs w:val="28"/>
        </w:rPr>
        <w:t>Сводная таблица показателей</w:t>
      </w:r>
    </w:p>
    <w:tbl>
      <w:tblPr>
        <w:tblW w:w="8160" w:type="dxa"/>
        <w:jc w:val="center"/>
        <w:tblLook w:val="0000" w:firstRow="0" w:lastRow="0" w:firstColumn="0" w:lastColumn="0" w:noHBand="0" w:noVBand="0"/>
      </w:tblPr>
      <w:tblGrid>
        <w:gridCol w:w="2739"/>
        <w:gridCol w:w="1273"/>
        <w:gridCol w:w="1037"/>
        <w:gridCol w:w="1037"/>
        <w:gridCol w:w="1037"/>
        <w:gridCol w:w="1037"/>
      </w:tblGrid>
      <w:tr w:rsidR="00706701" w:rsidRPr="000E73C9">
        <w:trPr>
          <w:trHeight w:val="255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701" w:rsidRPr="000E73C9" w:rsidRDefault="00706701">
            <w:r w:rsidRPr="000E73C9">
              <w:t>Коэффициенты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701" w:rsidRPr="000E73C9" w:rsidRDefault="00706701">
            <w:r w:rsidRPr="000E73C9">
              <w:t>норматив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701" w:rsidRPr="000E73C9" w:rsidRDefault="00706701">
            <w:r w:rsidRPr="000E73C9">
              <w:t>2002год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701" w:rsidRPr="000E73C9" w:rsidRDefault="00706701">
            <w:r w:rsidRPr="000E73C9">
              <w:t>2003год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701" w:rsidRPr="000E73C9" w:rsidRDefault="00706701">
            <w:r w:rsidRPr="000E73C9">
              <w:t>2004год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701" w:rsidRPr="000E73C9" w:rsidRDefault="00706701">
            <w:r w:rsidRPr="000E73C9">
              <w:t>2005год</w:t>
            </w:r>
          </w:p>
        </w:tc>
      </w:tr>
      <w:tr w:rsidR="00706701" w:rsidRPr="000E73C9">
        <w:trPr>
          <w:trHeight w:val="255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701" w:rsidRPr="000E73C9" w:rsidRDefault="00706701">
            <w:r w:rsidRPr="000E73C9">
              <w:t>КТЛ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701" w:rsidRPr="000E73C9" w:rsidRDefault="00706701" w:rsidP="000E73C9">
            <w:pPr>
              <w:jc w:val="center"/>
            </w:pPr>
            <w:r w:rsidRPr="000E73C9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701" w:rsidRPr="000E73C9" w:rsidRDefault="00706701" w:rsidP="000E73C9">
            <w:pPr>
              <w:jc w:val="center"/>
            </w:pPr>
            <w:r w:rsidRPr="000E73C9">
              <w:t>1,55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701" w:rsidRPr="000E73C9" w:rsidRDefault="00706701" w:rsidP="000E73C9">
            <w:pPr>
              <w:jc w:val="center"/>
            </w:pPr>
            <w:r w:rsidRPr="000E73C9">
              <w:t>0,98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701" w:rsidRPr="000E73C9" w:rsidRDefault="00706701" w:rsidP="000E73C9">
            <w:pPr>
              <w:jc w:val="center"/>
            </w:pPr>
            <w:r w:rsidRPr="000E73C9">
              <w:t>1,54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701" w:rsidRPr="000E73C9" w:rsidRDefault="00706701" w:rsidP="000E73C9">
            <w:pPr>
              <w:jc w:val="center"/>
            </w:pPr>
            <w:r w:rsidRPr="000E73C9">
              <w:t>1,60</w:t>
            </w:r>
          </w:p>
        </w:tc>
      </w:tr>
      <w:tr w:rsidR="00706701" w:rsidRPr="000E73C9">
        <w:trPr>
          <w:trHeight w:val="255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701" w:rsidRPr="000E73C9" w:rsidRDefault="00706701">
            <w:r w:rsidRPr="000E73C9">
              <w:t>КООС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701" w:rsidRPr="000E73C9" w:rsidRDefault="004A433F" w:rsidP="000E73C9">
            <w:pPr>
              <w:jc w:val="center"/>
            </w:pPr>
            <w: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701" w:rsidRPr="000E73C9" w:rsidRDefault="00706701" w:rsidP="000E73C9">
            <w:pPr>
              <w:jc w:val="center"/>
            </w:pPr>
            <w:r w:rsidRPr="000E73C9">
              <w:t>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701" w:rsidRPr="000E73C9" w:rsidRDefault="00706701" w:rsidP="000E73C9">
            <w:pPr>
              <w:jc w:val="center"/>
            </w:pPr>
            <w:r w:rsidRPr="000E73C9">
              <w:t>-0,02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701" w:rsidRPr="000E73C9" w:rsidRDefault="00706701" w:rsidP="000E73C9">
            <w:pPr>
              <w:jc w:val="center"/>
            </w:pPr>
            <w:r w:rsidRPr="000E73C9">
              <w:t>0,35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701" w:rsidRPr="000E73C9" w:rsidRDefault="00706701" w:rsidP="000E73C9">
            <w:pPr>
              <w:jc w:val="center"/>
            </w:pPr>
            <w:r w:rsidRPr="000E73C9">
              <w:t>0,38</w:t>
            </w:r>
          </w:p>
        </w:tc>
      </w:tr>
      <w:tr w:rsidR="00706701" w:rsidRPr="000E73C9">
        <w:trPr>
          <w:trHeight w:val="255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701" w:rsidRPr="000E73C9" w:rsidRDefault="00706701">
            <w:r w:rsidRPr="000E73C9">
              <w:t>КВП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701" w:rsidRPr="000E73C9" w:rsidRDefault="000E73C9" w:rsidP="000E73C9">
            <w:pPr>
              <w:jc w:val="center"/>
            </w:pPr>
            <w: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701" w:rsidRPr="000E73C9" w:rsidRDefault="00706701" w:rsidP="000E73C9">
            <w:pPr>
              <w:jc w:val="center"/>
            </w:pPr>
            <w:r w:rsidRPr="000E73C9"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701" w:rsidRPr="000E73C9" w:rsidRDefault="00706701" w:rsidP="000E73C9">
            <w:pPr>
              <w:jc w:val="center"/>
            </w:pPr>
            <w:r w:rsidRPr="000E73C9">
              <w:t>0,83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701" w:rsidRPr="000E73C9" w:rsidRDefault="00706701" w:rsidP="000E73C9">
            <w:pPr>
              <w:jc w:val="center"/>
            </w:pPr>
            <w:r w:rsidRPr="000E73C9">
              <w:t>1,68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701" w:rsidRPr="000E73C9" w:rsidRDefault="00706701" w:rsidP="000E73C9">
            <w:pPr>
              <w:jc w:val="center"/>
            </w:pPr>
            <w:r w:rsidRPr="000E73C9">
              <w:t>1,62</w:t>
            </w:r>
          </w:p>
        </w:tc>
      </w:tr>
    </w:tbl>
    <w:p w:rsidR="00706701" w:rsidRDefault="000E73C9" w:rsidP="004F1A11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данной ситуации на </w:t>
      </w:r>
      <w:r w:rsidRPr="005C4E9E">
        <w:rPr>
          <w:sz w:val="28"/>
          <w:szCs w:val="28"/>
        </w:rPr>
        <w:t>ОАО  “</w:t>
      </w:r>
      <w:r w:rsidR="007F595D">
        <w:rPr>
          <w:sz w:val="28"/>
          <w:szCs w:val="28"/>
        </w:rPr>
        <w:t>УФАКРАН</w:t>
      </w:r>
      <w:r w:rsidRPr="005C4E9E">
        <w:rPr>
          <w:sz w:val="28"/>
          <w:szCs w:val="28"/>
        </w:rPr>
        <w:t>”</w:t>
      </w:r>
      <w:r>
        <w:rPr>
          <w:sz w:val="28"/>
          <w:szCs w:val="28"/>
        </w:rPr>
        <w:t xml:space="preserve"> КТЛ ниже нормативного, а доля собственного оборотного капитала в формировании текущих активов меньше норматива, но наметилась тенденция роста показателей, то определяем КВП – коэффициент восстановления платежеспособности.</w:t>
      </w:r>
    </w:p>
    <w:p w:rsidR="000E73C9" w:rsidRDefault="000E73C9" w:rsidP="004F1A11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значение данного показателя превышает 1, то у предприятия есть реальная возможность свою платежеспособность. В данном случае, </w:t>
      </w:r>
      <w:r w:rsidRPr="005C4E9E">
        <w:rPr>
          <w:sz w:val="28"/>
          <w:szCs w:val="28"/>
        </w:rPr>
        <w:t>ОАО  “</w:t>
      </w:r>
      <w:r w:rsidR="007F595D">
        <w:rPr>
          <w:sz w:val="28"/>
          <w:szCs w:val="28"/>
        </w:rPr>
        <w:t>УФАКРАН</w:t>
      </w:r>
      <w:r w:rsidRPr="005C4E9E">
        <w:rPr>
          <w:sz w:val="28"/>
          <w:szCs w:val="28"/>
        </w:rPr>
        <w:t>”</w:t>
      </w:r>
      <w:r>
        <w:rPr>
          <w:sz w:val="28"/>
          <w:szCs w:val="28"/>
        </w:rPr>
        <w:t xml:space="preserve"> имеет реальную возможность восстановить платежеспособность.</w:t>
      </w:r>
    </w:p>
    <w:p w:rsidR="000E73C9" w:rsidRDefault="000E73C9" w:rsidP="004F1A11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Однако, данная система критериев диагностики банкротства предприятий несовершенна. Поскольку по ней можно объявить банкротом высокорентабельное предприятие. К тому же нормативные значения данных показателей являются обобщенными для разнонаправленных отраслей.</w:t>
      </w:r>
    </w:p>
    <w:p w:rsidR="005749F3" w:rsidRDefault="005749F3" w:rsidP="004F1A11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Воспользуемся </w:t>
      </w:r>
      <w:r w:rsidRPr="005749F3">
        <w:rPr>
          <w:b/>
          <w:sz w:val="28"/>
          <w:szCs w:val="28"/>
        </w:rPr>
        <w:t>интегральной балльной оценкой финансовой устойчивости</w:t>
      </w:r>
      <w:r>
        <w:rPr>
          <w:sz w:val="28"/>
          <w:szCs w:val="28"/>
        </w:rPr>
        <w:t xml:space="preserve"> предприятия.</w:t>
      </w:r>
    </w:p>
    <w:p w:rsidR="000E73C9" w:rsidRDefault="005749F3" w:rsidP="004F1A11">
      <w:pPr>
        <w:ind w:firstLine="1440"/>
        <w:jc w:val="both"/>
        <w:rPr>
          <w:sz w:val="28"/>
          <w:szCs w:val="28"/>
        </w:rPr>
      </w:pPr>
      <w:r w:rsidRPr="005749F3">
        <w:rPr>
          <w:i/>
          <w:sz w:val="28"/>
          <w:szCs w:val="28"/>
        </w:rPr>
        <w:t>Сущность данной методики</w:t>
      </w:r>
      <w:r>
        <w:rPr>
          <w:sz w:val="28"/>
          <w:szCs w:val="28"/>
        </w:rPr>
        <w:t xml:space="preserve">: классифицировать предприятия по степени риска, исходя из фактического уровня показателей финансовой устойчивости и рейтинга каждого показателя, выраженного в баллах. </w:t>
      </w:r>
    </w:p>
    <w:p w:rsidR="005749F3" w:rsidRDefault="005749F3" w:rsidP="004F1A11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Л.В. Донцова и Н.А. Никифорова предложили в своих работах следующую систему показателей и их рейтинговую оценку.</w:t>
      </w:r>
    </w:p>
    <w:p w:rsidR="00FD4DB0" w:rsidRDefault="00FD4DB0" w:rsidP="004F1A11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класс – хороший запас финансовой устойчивости у предприятия;</w:t>
      </w:r>
    </w:p>
    <w:p w:rsidR="00FD4DB0" w:rsidRDefault="00FD4DB0" w:rsidP="004F1A11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класс- имеется некоторая степень риска по задолжности;</w:t>
      </w:r>
    </w:p>
    <w:p w:rsidR="00FD4DB0" w:rsidRDefault="00FD4DB0" w:rsidP="004F1A11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класс- проблемное предприятие;</w:t>
      </w:r>
    </w:p>
    <w:p w:rsidR="00FD4DB0" w:rsidRDefault="00FD4DB0" w:rsidP="004F1A11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 – предприятие с высоким риском банкротства;</w:t>
      </w:r>
    </w:p>
    <w:p w:rsidR="00FD4DB0" w:rsidRDefault="00FD4DB0" w:rsidP="004F1A11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класс – предприятие высочайшего риска;</w:t>
      </w:r>
    </w:p>
    <w:p w:rsidR="00E70361" w:rsidRDefault="00FD4DB0" w:rsidP="00E70361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класс –банкрот</w:t>
      </w:r>
    </w:p>
    <w:p w:rsidR="001A1019" w:rsidRDefault="001A1019" w:rsidP="00E70361">
      <w:pPr>
        <w:ind w:firstLine="1440"/>
        <w:jc w:val="right"/>
        <w:rPr>
          <w:sz w:val="28"/>
          <w:szCs w:val="28"/>
        </w:rPr>
      </w:pPr>
    </w:p>
    <w:p w:rsidR="00FD4DB0" w:rsidRDefault="00FD4DB0" w:rsidP="00E70361">
      <w:pPr>
        <w:ind w:firstLine="14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011F49">
        <w:rPr>
          <w:sz w:val="28"/>
          <w:szCs w:val="28"/>
        </w:rPr>
        <w:t>33</w:t>
      </w:r>
    </w:p>
    <w:p w:rsidR="00FD4DB0" w:rsidRDefault="00FD4DB0" w:rsidP="00FD4DB0">
      <w:pPr>
        <w:ind w:firstLine="1440"/>
        <w:jc w:val="center"/>
        <w:rPr>
          <w:sz w:val="28"/>
          <w:szCs w:val="28"/>
        </w:rPr>
      </w:pPr>
      <w:r>
        <w:rPr>
          <w:sz w:val="28"/>
          <w:szCs w:val="28"/>
        </w:rPr>
        <w:t>Группировка предприятий по критериям оценки финансового состояния</w:t>
      </w:r>
    </w:p>
    <w:tbl>
      <w:tblPr>
        <w:tblW w:w="9685" w:type="dxa"/>
        <w:jc w:val="center"/>
        <w:tblLook w:val="0000" w:firstRow="0" w:lastRow="0" w:firstColumn="0" w:lastColumn="0" w:noHBand="0" w:noVBand="0"/>
      </w:tblPr>
      <w:tblGrid>
        <w:gridCol w:w="3094"/>
        <w:gridCol w:w="960"/>
        <w:gridCol w:w="1355"/>
        <w:gridCol w:w="1313"/>
        <w:gridCol w:w="1248"/>
        <w:gridCol w:w="832"/>
        <w:gridCol w:w="883"/>
      </w:tblGrid>
      <w:tr w:rsidR="00FD4DB0" w:rsidRPr="00FD4DB0">
        <w:trPr>
          <w:trHeight w:val="256"/>
          <w:jc w:val="center"/>
        </w:trPr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DB0" w:rsidRPr="00FD4DB0" w:rsidRDefault="00FD4DB0">
            <w:pPr>
              <w:jc w:val="center"/>
            </w:pPr>
            <w:r w:rsidRPr="00FD4DB0">
              <w:t>показатель</w:t>
            </w:r>
          </w:p>
        </w:tc>
        <w:tc>
          <w:tcPr>
            <w:tcW w:w="65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DB0" w:rsidRPr="00FD4DB0" w:rsidRDefault="00FD4DB0">
            <w:pPr>
              <w:jc w:val="center"/>
            </w:pPr>
            <w:r w:rsidRPr="00FD4DB0">
              <w:t>Границы классов согласно критериям</w:t>
            </w:r>
          </w:p>
        </w:tc>
      </w:tr>
      <w:tr w:rsidR="00FD4DB0" w:rsidRPr="00FD4DB0">
        <w:trPr>
          <w:trHeight w:val="511"/>
          <w:jc w:val="center"/>
        </w:trPr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4DB0" w:rsidRPr="00FD4DB0" w:rsidRDefault="00FD4DB0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DB0" w:rsidRPr="00FD4DB0" w:rsidRDefault="00FD4DB0">
            <w:pPr>
              <w:jc w:val="center"/>
            </w:pPr>
            <w:r w:rsidRPr="00FD4DB0">
              <w:t>I класс, балл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DB0" w:rsidRDefault="00FD4DB0">
            <w:pPr>
              <w:jc w:val="center"/>
            </w:pPr>
            <w:r w:rsidRPr="00FD4DB0">
              <w:t>IIкласс,</w:t>
            </w:r>
          </w:p>
          <w:p w:rsidR="00FD4DB0" w:rsidRPr="00FD4DB0" w:rsidRDefault="00FD4DB0">
            <w:pPr>
              <w:jc w:val="center"/>
            </w:pPr>
            <w:r w:rsidRPr="00FD4DB0">
              <w:t>балл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DB0" w:rsidRPr="00FD4DB0" w:rsidRDefault="00FD4DB0">
            <w:pPr>
              <w:jc w:val="center"/>
            </w:pPr>
            <w:r w:rsidRPr="00FD4DB0">
              <w:t>III класс, балл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DB0" w:rsidRPr="00FD4DB0" w:rsidRDefault="00FD4DB0">
            <w:pPr>
              <w:jc w:val="center"/>
            </w:pPr>
            <w:r w:rsidRPr="00FD4DB0">
              <w:t>IV класс, балл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DB0" w:rsidRPr="00FD4DB0" w:rsidRDefault="00FD4DB0">
            <w:pPr>
              <w:jc w:val="center"/>
            </w:pPr>
            <w:r w:rsidRPr="00FD4DB0">
              <w:t>V класс, балл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DB0" w:rsidRPr="00FD4DB0" w:rsidRDefault="00FD4DB0">
            <w:pPr>
              <w:jc w:val="center"/>
            </w:pPr>
            <w:r w:rsidRPr="00FD4DB0">
              <w:t>VI класс, балл</w:t>
            </w:r>
          </w:p>
        </w:tc>
      </w:tr>
      <w:tr w:rsidR="00FD4DB0" w:rsidRPr="00FD4DB0">
        <w:trPr>
          <w:trHeight w:val="511"/>
          <w:jc w:val="center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DB0" w:rsidRPr="00FD4DB0" w:rsidRDefault="006F2B47">
            <w:r>
              <w:t>1.</w:t>
            </w:r>
            <w:r w:rsidR="00FD4DB0" w:rsidRPr="00FD4DB0">
              <w:t xml:space="preserve"> Коэффициент абсолютной ликвидности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DB0" w:rsidRPr="00FD4DB0" w:rsidRDefault="00FD4DB0">
            <w:pPr>
              <w:rPr>
                <w:color w:val="FF0000"/>
              </w:rPr>
            </w:pPr>
            <w:r w:rsidRPr="00FD4DB0">
              <w:rPr>
                <w:color w:val="FF0000"/>
              </w:rPr>
              <w:t xml:space="preserve">0,25 </w:t>
            </w:r>
            <w:r w:rsidRPr="00FD4DB0">
              <w:t>и выше- 20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DB0" w:rsidRDefault="00FD4DB0">
            <w:r w:rsidRPr="00FD4DB0">
              <w:rPr>
                <w:color w:val="FF0000"/>
              </w:rPr>
              <w:t>0,2</w:t>
            </w:r>
            <w:r w:rsidRPr="00FD4DB0">
              <w:t>-</w:t>
            </w:r>
          </w:p>
          <w:p w:rsidR="00FD4DB0" w:rsidRPr="00FD4DB0" w:rsidRDefault="00FD4DB0">
            <w:pPr>
              <w:rPr>
                <w:color w:val="FF0000"/>
              </w:rPr>
            </w:pPr>
            <w:r w:rsidRPr="00FD4DB0">
              <w:t>16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DB0" w:rsidRPr="00FD4DB0" w:rsidRDefault="00FD4DB0">
            <w:pPr>
              <w:rPr>
                <w:color w:val="FF0000"/>
              </w:rPr>
            </w:pPr>
            <w:r w:rsidRPr="00FD4DB0">
              <w:rPr>
                <w:color w:val="FF0000"/>
              </w:rPr>
              <w:t>0,15</w:t>
            </w:r>
            <w:r w:rsidRPr="00FD4DB0">
              <w:t>-12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DB0" w:rsidRPr="00FD4DB0" w:rsidRDefault="00FD4DB0">
            <w:pPr>
              <w:rPr>
                <w:color w:val="FF0000"/>
              </w:rPr>
            </w:pPr>
            <w:r w:rsidRPr="00FD4DB0">
              <w:rPr>
                <w:color w:val="FF0000"/>
              </w:rPr>
              <w:t>0,1</w:t>
            </w:r>
            <w:r w:rsidRPr="00FD4DB0">
              <w:t>-8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DB0" w:rsidRPr="00FD4DB0" w:rsidRDefault="00FD4DB0">
            <w:pPr>
              <w:rPr>
                <w:color w:val="FF0000"/>
              </w:rPr>
            </w:pPr>
            <w:r w:rsidRPr="00FD4DB0">
              <w:rPr>
                <w:color w:val="FF0000"/>
              </w:rPr>
              <w:t>0,05</w:t>
            </w:r>
            <w:r w:rsidRPr="00FD4DB0">
              <w:t>-4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DB0" w:rsidRPr="00FD4DB0" w:rsidRDefault="00FD4DB0">
            <w:r w:rsidRPr="00FD4DB0">
              <w:t xml:space="preserve">менее </w:t>
            </w:r>
            <w:r w:rsidRPr="00FD4DB0">
              <w:rPr>
                <w:color w:val="FF0000"/>
              </w:rPr>
              <w:t>0,05</w:t>
            </w:r>
            <w:r w:rsidRPr="00FD4DB0">
              <w:t>-0</w:t>
            </w:r>
          </w:p>
        </w:tc>
      </w:tr>
      <w:tr w:rsidR="00FD4DB0" w:rsidRPr="00FD4DB0">
        <w:trPr>
          <w:trHeight w:val="511"/>
          <w:jc w:val="center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DB0" w:rsidRPr="00FD4DB0" w:rsidRDefault="006F2B47">
            <w:r>
              <w:t>2.</w:t>
            </w:r>
            <w:r w:rsidR="00FD4DB0" w:rsidRPr="00FD4DB0">
              <w:t>Коэффициент критической ликвидности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DB0" w:rsidRPr="00FD4DB0" w:rsidRDefault="00FD4DB0">
            <w:pPr>
              <w:rPr>
                <w:color w:val="FF0000"/>
              </w:rPr>
            </w:pPr>
            <w:r w:rsidRPr="00FD4DB0">
              <w:rPr>
                <w:color w:val="FF0000"/>
              </w:rPr>
              <w:t>1,0</w:t>
            </w:r>
            <w:r w:rsidRPr="00FD4DB0">
              <w:t xml:space="preserve"> и выше -18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DB0" w:rsidRDefault="00FD4DB0">
            <w:r w:rsidRPr="00FD4DB0">
              <w:rPr>
                <w:color w:val="FF0000"/>
              </w:rPr>
              <w:t>0,9</w:t>
            </w:r>
            <w:r w:rsidRPr="00FD4DB0">
              <w:t>-</w:t>
            </w:r>
          </w:p>
          <w:p w:rsidR="00FD4DB0" w:rsidRPr="00FD4DB0" w:rsidRDefault="00FD4DB0">
            <w:pPr>
              <w:rPr>
                <w:color w:val="FF0000"/>
              </w:rPr>
            </w:pPr>
            <w:r w:rsidRPr="00FD4DB0">
              <w:t>15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DB0" w:rsidRPr="00FD4DB0" w:rsidRDefault="00FD4DB0">
            <w:pPr>
              <w:rPr>
                <w:color w:val="FF0000"/>
              </w:rPr>
            </w:pPr>
            <w:r w:rsidRPr="00FD4DB0">
              <w:rPr>
                <w:color w:val="FF0000"/>
              </w:rPr>
              <w:t>0,8</w:t>
            </w:r>
            <w:r w:rsidRPr="00FD4DB0">
              <w:t>-12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DB0" w:rsidRPr="00FD4DB0" w:rsidRDefault="00FD4DB0">
            <w:pPr>
              <w:rPr>
                <w:color w:val="FF0000"/>
              </w:rPr>
            </w:pPr>
            <w:r w:rsidRPr="00FD4DB0">
              <w:rPr>
                <w:color w:val="FF0000"/>
              </w:rPr>
              <w:t>0,7</w:t>
            </w:r>
            <w:r w:rsidRPr="00FD4DB0">
              <w:t>-9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DB0" w:rsidRPr="00FD4DB0" w:rsidRDefault="00FD4DB0">
            <w:pPr>
              <w:rPr>
                <w:color w:val="FF0000"/>
              </w:rPr>
            </w:pPr>
            <w:r w:rsidRPr="00FD4DB0">
              <w:rPr>
                <w:color w:val="FF0000"/>
              </w:rPr>
              <w:t>0,6</w:t>
            </w:r>
            <w:r w:rsidRPr="00FD4DB0">
              <w:t>-6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DB0" w:rsidRPr="00FD4DB0" w:rsidRDefault="00FD4DB0">
            <w:r w:rsidRPr="00FD4DB0">
              <w:t xml:space="preserve">менее </w:t>
            </w:r>
            <w:r w:rsidRPr="00FD4DB0">
              <w:rPr>
                <w:color w:val="FF0000"/>
              </w:rPr>
              <w:t>0,5</w:t>
            </w:r>
            <w:r w:rsidRPr="00FD4DB0">
              <w:t>-0</w:t>
            </w:r>
          </w:p>
        </w:tc>
      </w:tr>
      <w:tr w:rsidR="00FD4DB0" w:rsidRPr="00FD4DB0">
        <w:trPr>
          <w:trHeight w:val="767"/>
          <w:jc w:val="center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DB0" w:rsidRPr="00FD4DB0" w:rsidRDefault="006F2B47">
            <w:r>
              <w:t>3.</w:t>
            </w:r>
            <w:r w:rsidR="00FD4DB0" w:rsidRPr="00FD4DB0">
              <w:t>Коэффициент текущей ликвидности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DB0" w:rsidRPr="00FD4DB0" w:rsidRDefault="00FD4DB0">
            <w:pPr>
              <w:rPr>
                <w:color w:val="FF0000"/>
              </w:rPr>
            </w:pPr>
            <w:r w:rsidRPr="00FD4DB0">
              <w:rPr>
                <w:color w:val="FF0000"/>
              </w:rPr>
              <w:t>2,0</w:t>
            </w:r>
            <w:r w:rsidRPr="00FD4DB0">
              <w:t xml:space="preserve"> и выше -16,5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DB0" w:rsidRDefault="00FD4DB0">
            <w:pPr>
              <w:rPr>
                <w:color w:val="FF0000"/>
              </w:rPr>
            </w:pPr>
            <w:r w:rsidRPr="00FD4DB0">
              <w:rPr>
                <w:color w:val="FF0000"/>
              </w:rPr>
              <w:t>1,9-1,7</w:t>
            </w:r>
          </w:p>
          <w:p w:rsidR="00FD4DB0" w:rsidRPr="00FD4DB0" w:rsidRDefault="00FD4DB0">
            <w:pPr>
              <w:rPr>
                <w:color w:val="FF0000"/>
              </w:rPr>
            </w:pPr>
            <w:r w:rsidRPr="00FD4DB0">
              <w:t xml:space="preserve"> 15-12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DB0" w:rsidRPr="00FD4DB0" w:rsidRDefault="00FD4DB0">
            <w:pPr>
              <w:rPr>
                <w:color w:val="FF0000"/>
              </w:rPr>
            </w:pPr>
            <w:r w:rsidRPr="00FD4DB0">
              <w:rPr>
                <w:color w:val="FF0000"/>
              </w:rPr>
              <w:t>1,6-1,4</w:t>
            </w:r>
            <w:r w:rsidRPr="00FD4DB0">
              <w:t xml:space="preserve"> -10,5-7,5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DB0" w:rsidRPr="00FD4DB0" w:rsidRDefault="00FD4DB0">
            <w:pPr>
              <w:rPr>
                <w:color w:val="FF0000"/>
              </w:rPr>
            </w:pPr>
            <w:r w:rsidRPr="00FD4DB0">
              <w:rPr>
                <w:color w:val="FF0000"/>
              </w:rPr>
              <w:t>1,3-1,1</w:t>
            </w:r>
            <w:r w:rsidRPr="00FD4DB0">
              <w:t xml:space="preserve"> - 6-3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DB0" w:rsidRPr="00FD4DB0" w:rsidRDefault="00FD4DB0">
            <w:pPr>
              <w:rPr>
                <w:color w:val="FF0000"/>
              </w:rPr>
            </w:pPr>
            <w:r w:rsidRPr="00FD4DB0">
              <w:rPr>
                <w:color w:val="FF0000"/>
              </w:rPr>
              <w:t>1,0-</w:t>
            </w:r>
            <w:r w:rsidRPr="00FD4DB0">
              <w:t>1,5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DB0" w:rsidRPr="00FD4DB0" w:rsidRDefault="00FD4DB0">
            <w:r w:rsidRPr="00FD4DB0">
              <w:t xml:space="preserve">менее </w:t>
            </w:r>
            <w:r w:rsidRPr="00FD4DB0">
              <w:rPr>
                <w:color w:val="FF0000"/>
              </w:rPr>
              <w:t>1,0</w:t>
            </w:r>
            <w:r w:rsidRPr="00FD4DB0">
              <w:t xml:space="preserve"> - 0</w:t>
            </w:r>
          </w:p>
        </w:tc>
      </w:tr>
      <w:tr w:rsidR="00FD4DB0" w:rsidRPr="00FD4DB0">
        <w:trPr>
          <w:trHeight w:val="511"/>
          <w:jc w:val="center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DB0" w:rsidRPr="00FD4DB0" w:rsidRDefault="006F2B47">
            <w:r>
              <w:t>4.</w:t>
            </w:r>
            <w:r w:rsidR="00FD4DB0" w:rsidRPr="00FD4DB0">
              <w:t>Коэффициент финансовой независимости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DB0" w:rsidRPr="00FD4DB0" w:rsidRDefault="00FD4DB0">
            <w:pPr>
              <w:rPr>
                <w:color w:val="FF0000"/>
              </w:rPr>
            </w:pPr>
            <w:r w:rsidRPr="00FD4DB0">
              <w:rPr>
                <w:color w:val="FF0000"/>
              </w:rPr>
              <w:t>0,6</w:t>
            </w:r>
            <w:r w:rsidRPr="00FD4DB0">
              <w:t xml:space="preserve"> и выше -17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DB0" w:rsidRPr="00FD4DB0" w:rsidRDefault="00FD4DB0">
            <w:pPr>
              <w:rPr>
                <w:color w:val="FF0000"/>
              </w:rPr>
            </w:pPr>
            <w:r w:rsidRPr="00FD4DB0">
              <w:rPr>
                <w:color w:val="FF0000"/>
              </w:rPr>
              <w:t>0,59-0,54</w:t>
            </w:r>
            <w:r>
              <w:t xml:space="preserve"> </w:t>
            </w:r>
            <w:r w:rsidRPr="00FD4DB0">
              <w:t>15-12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DB0" w:rsidRPr="00FD4DB0" w:rsidRDefault="00FD4DB0">
            <w:pPr>
              <w:rPr>
                <w:color w:val="FF0000"/>
              </w:rPr>
            </w:pPr>
            <w:r w:rsidRPr="00FD4DB0">
              <w:rPr>
                <w:color w:val="FF0000"/>
              </w:rPr>
              <w:t xml:space="preserve">0,53-0,43 </w:t>
            </w:r>
            <w:r w:rsidRPr="00FD4DB0">
              <w:t>- 11,4-7,4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DB0" w:rsidRPr="00FD4DB0" w:rsidRDefault="00FD4DB0">
            <w:pPr>
              <w:rPr>
                <w:color w:val="FF0000"/>
              </w:rPr>
            </w:pPr>
            <w:r w:rsidRPr="00FD4DB0">
              <w:rPr>
                <w:color w:val="FF0000"/>
              </w:rPr>
              <w:t>0,42-0,41</w:t>
            </w:r>
            <w:r w:rsidRPr="00FD4DB0">
              <w:t xml:space="preserve"> - 6,6-1,8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DB0" w:rsidRPr="00FD4DB0" w:rsidRDefault="00FD4DB0">
            <w:pPr>
              <w:rPr>
                <w:color w:val="FF0000"/>
              </w:rPr>
            </w:pPr>
            <w:r w:rsidRPr="00FD4DB0">
              <w:rPr>
                <w:color w:val="FF0000"/>
              </w:rPr>
              <w:t xml:space="preserve">0,4 </w:t>
            </w:r>
            <w:r w:rsidRPr="00FD4DB0">
              <w:t>- 1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DB0" w:rsidRPr="00FD4DB0" w:rsidRDefault="00FD4DB0">
            <w:r w:rsidRPr="00FD4DB0">
              <w:t xml:space="preserve">менее </w:t>
            </w:r>
            <w:r w:rsidRPr="00FD4DB0">
              <w:rPr>
                <w:color w:val="FF0000"/>
              </w:rPr>
              <w:t>0,4</w:t>
            </w:r>
            <w:r w:rsidRPr="00FD4DB0">
              <w:t xml:space="preserve"> - 0</w:t>
            </w:r>
          </w:p>
        </w:tc>
      </w:tr>
      <w:tr w:rsidR="00FD4DB0" w:rsidRPr="00FD4DB0">
        <w:trPr>
          <w:trHeight w:val="511"/>
          <w:jc w:val="center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DB0" w:rsidRPr="00FD4DB0" w:rsidRDefault="006F2B47">
            <w:r>
              <w:t>5.</w:t>
            </w:r>
            <w:r w:rsidR="00FD4DB0" w:rsidRPr="00FD4DB0">
              <w:t>КООС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DB0" w:rsidRPr="00FD4DB0" w:rsidRDefault="00FD4DB0">
            <w:pPr>
              <w:rPr>
                <w:color w:val="FF0000"/>
              </w:rPr>
            </w:pPr>
            <w:r w:rsidRPr="00FD4DB0">
              <w:rPr>
                <w:color w:val="FF0000"/>
              </w:rPr>
              <w:t xml:space="preserve">0,5 </w:t>
            </w:r>
            <w:r w:rsidRPr="00FD4DB0">
              <w:t>и выше -15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DB0" w:rsidRDefault="00FD4DB0">
            <w:r w:rsidRPr="00FD4DB0">
              <w:rPr>
                <w:color w:val="FF0000"/>
              </w:rPr>
              <w:t>0,4</w:t>
            </w:r>
            <w:r w:rsidRPr="00FD4DB0">
              <w:t>-</w:t>
            </w:r>
          </w:p>
          <w:p w:rsidR="00FD4DB0" w:rsidRPr="00FD4DB0" w:rsidRDefault="00FD4DB0">
            <w:pPr>
              <w:rPr>
                <w:color w:val="FF0000"/>
              </w:rPr>
            </w:pPr>
            <w:r w:rsidRPr="00FD4DB0"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DB0" w:rsidRPr="00FD4DB0" w:rsidRDefault="00FD4DB0">
            <w:pPr>
              <w:rPr>
                <w:color w:val="FF0000"/>
              </w:rPr>
            </w:pPr>
            <w:r w:rsidRPr="00FD4DB0">
              <w:rPr>
                <w:color w:val="FF0000"/>
              </w:rPr>
              <w:t xml:space="preserve">0,3 </w:t>
            </w:r>
            <w:r w:rsidRPr="00FD4DB0">
              <w:t>- 9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DB0" w:rsidRPr="00FD4DB0" w:rsidRDefault="00FD4DB0">
            <w:pPr>
              <w:rPr>
                <w:color w:val="FF0000"/>
              </w:rPr>
            </w:pPr>
            <w:r w:rsidRPr="00FD4DB0">
              <w:rPr>
                <w:color w:val="FF0000"/>
              </w:rPr>
              <w:t xml:space="preserve">0,2 </w:t>
            </w:r>
            <w:r w:rsidRPr="00FD4DB0">
              <w:t>- 6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DB0" w:rsidRPr="00FD4DB0" w:rsidRDefault="00FD4DB0">
            <w:pPr>
              <w:rPr>
                <w:color w:val="FF0000"/>
              </w:rPr>
            </w:pPr>
            <w:r w:rsidRPr="00FD4DB0">
              <w:rPr>
                <w:color w:val="FF0000"/>
              </w:rPr>
              <w:t xml:space="preserve">0,1 </w:t>
            </w:r>
            <w:r w:rsidRPr="00FD4DB0">
              <w:t>- 3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DB0" w:rsidRPr="00FD4DB0" w:rsidRDefault="00FD4DB0">
            <w:r w:rsidRPr="00FD4DB0">
              <w:t xml:space="preserve">менне </w:t>
            </w:r>
            <w:r w:rsidRPr="00FD4DB0">
              <w:rPr>
                <w:color w:val="FF0000"/>
              </w:rPr>
              <w:t xml:space="preserve">0,1 </w:t>
            </w:r>
            <w:r w:rsidRPr="00FD4DB0">
              <w:t>-0</w:t>
            </w:r>
          </w:p>
        </w:tc>
      </w:tr>
      <w:tr w:rsidR="00FD4DB0" w:rsidRPr="00FD4DB0">
        <w:trPr>
          <w:trHeight w:val="767"/>
          <w:jc w:val="center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DB0" w:rsidRPr="00FD4DB0" w:rsidRDefault="006F2B47">
            <w:r>
              <w:t>6.</w:t>
            </w:r>
            <w:r w:rsidR="00FD4DB0" w:rsidRPr="00FD4DB0">
              <w:t>Коэффициент обеспеченности запасов собственным капиталом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DB0" w:rsidRPr="00FD4DB0" w:rsidRDefault="00FD4DB0">
            <w:pPr>
              <w:rPr>
                <w:color w:val="FF0000"/>
              </w:rPr>
            </w:pPr>
            <w:r w:rsidRPr="00FD4DB0">
              <w:rPr>
                <w:color w:val="FF0000"/>
              </w:rPr>
              <w:t>1,0</w:t>
            </w:r>
            <w:r w:rsidRPr="00FD4DB0">
              <w:t xml:space="preserve"> и выше -15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DB0" w:rsidRDefault="00FD4DB0">
            <w:r w:rsidRPr="00FD4DB0">
              <w:rPr>
                <w:color w:val="FF0000"/>
              </w:rPr>
              <w:t xml:space="preserve">0,9 </w:t>
            </w:r>
            <w:r w:rsidRPr="00FD4DB0">
              <w:t xml:space="preserve">- </w:t>
            </w:r>
          </w:p>
          <w:p w:rsidR="00FD4DB0" w:rsidRPr="00FD4DB0" w:rsidRDefault="00FD4DB0">
            <w:pPr>
              <w:rPr>
                <w:color w:val="FF0000"/>
              </w:rPr>
            </w:pPr>
            <w:r w:rsidRPr="00FD4DB0">
              <w:t>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DB0" w:rsidRPr="00FD4DB0" w:rsidRDefault="00FD4DB0">
            <w:pPr>
              <w:rPr>
                <w:color w:val="FF0000"/>
              </w:rPr>
            </w:pPr>
            <w:r w:rsidRPr="00FD4DB0">
              <w:rPr>
                <w:color w:val="FF0000"/>
              </w:rPr>
              <w:t xml:space="preserve">0,8 - </w:t>
            </w:r>
            <w:r w:rsidRPr="00FD4DB0">
              <w:t>9,0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DB0" w:rsidRPr="00FD4DB0" w:rsidRDefault="00FD4DB0">
            <w:pPr>
              <w:rPr>
                <w:color w:val="FF0000"/>
              </w:rPr>
            </w:pPr>
            <w:r w:rsidRPr="00FD4DB0">
              <w:rPr>
                <w:color w:val="FF0000"/>
              </w:rPr>
              <w:t xml:space="preserve">0,7 </w:t>
            </w:r>
            <w:r w:rsidRPr="00FD4DB0">
              <w:t>- 6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DB0" w:rsidRPr="00FD4DB0" w:rsidRDefault="00FD4DB0">
            <w:pPr>
              <w:rPr>
                <w:color w:val="FF0000"/>
              </w:rPr>
            </w:pPr>
            <w:r w:rsidRPr="00FD4DB0">
              <w:rPr>
                <w:color w:val="FF0000"/>
              </w:rPr>
              <w:t xml:space="preserve">0,6 </w:t>
            </w:r>
            <w:r w:rsidRPr="00FD4DB0">
              <w:t>- 3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DB0" w:rsidRPr="00FD4DB0" w:rsidRDefault="00FD4DB0">
            <w:r w:rsidRPr="00FD4DB0">
              <w:t>менее</w:t>
            </w:r>
            <w:r w:rsidRPr="00FD4DB0">
              <w:rPr>
                <w:color w:val="FF0000"/>
              </w:rPr>
              <w:t xml:space="preserve"> 0,5</w:t>
            </w:r>
            <w:r w:rsidRPr="00FD4DB0">
              <w:t>-0</w:t>
            </w:r>
          </w:p>
        </w:tc>
      </w:tr>
      <w:tr w:rsidR="00FD4DB0" w:rsidRPr="00FD4DB0">
        <w:trPr>
          <w:trHeight w:val="256"/>
          <w:jc w:val="center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4DB0" w:rsidRPr="00FD4DB0" w:rsidRDefault="00FD4DB0">
            <w:r w:rsidRPr="00FD4DB0">
              <w:t>минимальное значение границы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DB0" w:rsidRPr="00FD4DB0" w:rsidRDefault="00FD4DB0">
            <w:r w:rsidRPr="00FD4DB0">
              <w:t>100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DB0" w:rsidRPr="00FD4DB0" w:rsidRDefault="00FD4DB0">
            <w:r w:rsidRPr="00FD4DB0">
              <w:t>85-64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DB0" w:rsidRPr="00FD4DB0" w:rsidRDefault="00FD4DB0" w:rsidP="00FD4DB0">
            <w:pPr>
              <w:jc w:val="both"/>
            </w:pPr>
            <w:r>
              <w:t>63,9-</w:t>
            </w:r>
            <w:r w:rsidRPr="00FD4DB0">
              <w:t>56,9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DB0" w:rsidRPr="00FD4DB0" w:rsidRDefault="00FD4DB0">
            <w:r w:rsidRPr="00FD4DB0">
              <w:t>41,6-28,3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DB0" w:rsidRPr="00FD4DB0" w:rsidRDefault="00FD4DB0">
            <w:r w:rsidRPr="00FD4DB0">
              <w:t>18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4DB0" w:rsidRPr="00FD4DB0" w:rsidRDefault="00FD4DB0">
            <w:r w:rsidRPr="00FD4DB0">
              <w:t> </w:t>
            </w:r>
          </w:p>
        </w:tc>
      </w:tr>
    </w:tbl>
    <w:p w:rsidR="00FD4DB0" w:rsidRDefault="00FD4DB0" w:rsidP="004F1A11">
      <w:pPr>
        <w:ind w:firstLine="1440"/>
        <w:jc w:val="both"/>
        <w:rPr>
          <w:sz w:val="28"/>
          <w:szCs w:val="28"/>
        </w:rPr>
      </w:pPr>
    </w:p>
    <w:p w:rsidR="004A61F9" w:rsidRDefault="004A61F9" w:rsidP="004F1A11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Обобщающая оценка финансовой устойчивости нашего предприятия представлена в таблице.</w:t>
      </w:r>
    </w:p>
    <w:p w:rsidR="004A61F9" w:rsidRDefault="004A61F9" w:rsidP="001A10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011F49">
        <w:rPr>
          <w:sz w:val="28"/>
          <w:szCs w:val="28"/>
        </w:rPr>
        <w:t>34</w:t>
      </w:r>
    </w:p>
    <w:p w:rsidR="004A61F9" w:rsidRDefault="004A61F9" w:rsidP="004A61F9">
      <w:pPr>
        <w:ind w:firstLine="14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Обобщающая оценка финансовой устойчивости </w:t>
      </w:r>
      <w:r w:rsidRPr="005C4E9E">
        <w:rPr>
          <w:sz w:val="28"/>
          <w:szCs w:val="28"/>
        </w:rPr>
        <w:t>ОАО  “</w:t>
      </w:r>
      <w:r w:rsidR="007F595D">
        <w:rPr>
          <w:sz w:val="28"/>
          <w:szCs w:val="28"/>
        </w:rPr>
        <w:t>УФАКРАН</w:t>
      </w:r>
      <w:r w:rsidRPr="005C4E9E">
        <w:rPr>
          <w:sz w:val="28"/>
          <w:szCs w:val="28"/>
        </w:rPr>
        <w:t>”</w:t>
      </w:r>
    </w:p>
    <w:tbl>
      <w:tblPr>
        <w:tblW w:w="10695" w:type="dxa"/>
        <w:jc w:val="center"/>
        <w:tblLayout w:type="fixed"/>
        <w:tblLook w:val="0000" w:firstRow="0" w:lastRow="0" w:firstColumn="0" w:lastColumn="0" w:noHBand="0" w:noVBand="0"/>
      </w:tblPr>
      <w:tblGrid>
        <w:gridCol w:w="867"/>
        <w:gridCol w:w="1363"/>
        <w:gridCol w:w="1087"/>
        <w:gridCol w:w="1534"/>
        <w:gridCol w:w="1022"/>
        <w:gridCol w:w="1359"/>
        <w:gridCol w:w="953"/>
        <w:gridCol w:w="1440"/>
        <w:gridCol w:w="1070"/>
      </w:tblGrid>
      <w:tr w:rsidR="004A61F9" w:rsidRPr="004A61F9">
        <w:trPr>
          <w:trHeight w:val="255"/>
          <w:jc w:val="center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1F9" w:rsidRPr="004A61F9" w:rsidRDefault="004A61F9">
            <w:pPr>
              <w:jc w:val="center"/>
              <w:rPr>
                <w:sz w:val="22"/>
                <w:szCs w:val="22"/>
              </w:rPr>
            </w:pPr>
            <w:r w:rsidRPr="004A61F9">
              <w:rPr>
                <w:sz w:val="22"/>
                <w:szCs w:val="22"/>
              </w:rPr>
              <w:t>номер показателя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1F9" w:rsidRPr="004A61F9" w:rsidRDefault="004A61F9">
            <w:pPr>
              <w:jc w:val="center"/>
              <w:rPr>
                <w:sz w:val="22"/>
                <w:szCs w:val="22"/>
              </w:rPr>
            </w:pPr>
            <w:r w:rsidRPr="004A61F9">
              <w:rPr>
                <w:sz w:val="22"/>
                <w:szCs w:val="22"/>
              </w:rPr>
              <w:t>на начало года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1F9" w:rsidRPr="004A61F9" w:rsidRDefault="004A61F9">
            <w:pPr>
              <w:jc w:val="center"/>
              <w:rPr>
                <w:sz w:val="22"/>
                <w:szCs w:val="22"/>
              </w:rPr>
            </w:pPr>
            <w:r w:rsidRPr="004A61F9">
              <w:rPr>
                <w:sz w:val="22"/>
                <w:szCs w:val="22"/>
              </w:rPr>
              <w:t>на конец года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1F9" w:rsidRPr="004A61F9" w:rsidRDefault="004A61F9">
            <w:pPr>
              <w:jc w:val="center"/>
              <w:rPr>
                <w:sz w:val="22"/>
                <w:szCs w:val="22"/>
              </w:rPr>
            </w:pPr>
            <w:r w:rsidRPr="004A61F9">
              <w:rPr>
                <w:sz w:val="22"/>
                <w:szCs w:val="22"/>
              </w:rPr>
              <w:t>на конец года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1F9" w:rsidRPr="004A61F9" w:rsidRDefault="004A61F9">
            <w:pPr>
              <w:jc w:val="center"/>
              <w:rPr>
                <w:sz w:val="22"/>
                <w:szCs w:val="22"/>
              </w:rPr>
            </w:pPr>
            <w:r w:rsidRPr="004A61F9">
              <w:rPr>
                <w:sz w:val="22"/>
                <w:szCs w:val="22"/>
              </w:rPr>
              <w:t>на конец года</w:t>
            </w:r>
          </w:p>
        </w:tc>
      </w:tr>
      <w:tr w:rsidR="004A61F9" w:rsidRPr="004A61F9">
        <w:trPr>
          <w:trHeight w:val="765"/>
          <w:jc w:val="center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F9" w:rsidRPr="004A61F9" w:rsidRDefault="004A61F9">
            <w:pPr>
              <w:rPr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1F9" w:rsidRPr="004A61F9" w:rsidRDefault="004A61F9">
            <w:pPr>
              <w:rPr>
                <w:sz w:val="22"/>
                <w:szCs w:val="22"/>
              </w:rPr>
            </w:pPr>
            <w:r w:rsidRPr="004A61F9">
              <w:rPr>
                <w:sz w:val="22"/>
                <w:szCs w:val="22"/>
              </w:rPr>
              <w:t>фактический уровень показателя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1F9" w:rsidRPr="004A61F9" w:rsidRDefault="004A61F9">
            <w:pPr>
              <w:rPr>
                <w:sz w:val="22"/>
                <w:szCs w:val="22"/>
              </w:rPr>
            </w:pPr>
            <w:r w:rsidRPr="004A61F9">
              <w:rPr>
                <w:sz w:val="22"/>
                <w:szCs w:val="22"/>
              </w:rPr>
              <w:t>количество баллов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1F9" w:rsidRPr="004A61F9" w:rsidRDefault="004A61F9">
            <w:pPr>
              <w:rPr>
                <w:sz w:val="22"/>
                <w:szCs w:val="22"/>
              </w:rPr>
            </w:pPr>
            <w:r w:rsidRPr="004A61F9">
              <w:rPr>
                <w:sz w:val="22"/>
                <w:szCs w:val="22"/>
              </w:rPr>
              <w:t>фактический уровень показателя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1F9" w:rsidRPr="004A61F9" w:rsidRDefault="004A61F9">
            <w:pPr>
              <w:rPr>
                <w:sz w:val="22"/>
                <w:szCs w:val="22"/>
              </w:rPr>
            </w:pPr>
            <w:r w:rsidRPr="004A61F9">
              <w:rPr>
                <w:sz w:val="22"/>
                <w:szCs w:val="22"/>
              </w:rPr>
              <w:t>количество баллов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1F9" w:rsidRPr="004A61F9" w:rsidRDefault="004A61F9">
            <w:pPr>
              <w:rPr>
                <w:sz w:val="22"/>
                <w:szCs w:val="22"/>
              </w:rPr>
            </w:pPr>
            <w:r w:rsidRPr="004A61F9">
              <w:rPr>
                <w:sz w:val="22"/>
                <w:szCs w:val="22"/>
              </w:rPr>
              <w:t>фактический уровень показателя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1F9" w:rsidRPr="004A61F9" w:rsidRDefault="004A61F9">
            <w:pPr>
              <w:rPr>
                <w:sz w:val="22"/>
                <w:szCs w:val="22"/>
              </w:rPr>
            </w:pPr>
            <w:r w:rsidRPr="004A61F9">
              <w:rPr>
                <w:sz w:val="22"/>
                <w:szCs w:val="22"/>
              </w:rPr>
              <w:t>количество баллов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1F9" w:rsidRPr="004A61F9" w:rsidRDefault="004A61F9">
            <w:pPr>
              <w:rPr>
                <w:sz w:val="22"/>
                <w:szCs w:val="22"/>
              </w:rPr>
            </w:pPr>
            <w:r w:rsidRPr="004A61F9">
              <w:rPr>
                <w:sz w:val="22"/>
                <w:szCs w:val="22"/>
              </w:rPr>
              <w:t>фактический уровень показателя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1F9" w:rsidRPr="004A61F9" w:rsidRDefault="004A61F9">
            <w:pPr>
              <w:rPr>
                <w:sz w:val="22"/>
                <w:szCs w:val="22"/>
              </w:rPr>
            </w:pPr>
            <w:r w:rsidRPr="004A61F9">
              <w:rPr>
                <w:sz w:val="22"/>
                <w:szCs w:val="22"/>
              </w:rPr>
              <w:t>количество баллов</w:t>
            </w:r>
          </w:p>
        </w:tc>
      </w:tr>
      <w:tr w:rsidR="004A61F9" w:rsidRPr="004A61F9">
        <w:trPr>
          <w:trHeight w:val="255"/>
          <w:jc w:val="center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F9" w:rsidRPr="004A61F9" w:rsidRDefault="004A61F9">
            <w:pPr>
              <w:rPr>
                <w:sz w:val="22"/>
                <w:szCs w:val="22"/>
              </w:rPr>
            </w:pPr>
          </w:p>
        </w:tc>
        <w:tc>
          <w:tcPr>
            <w:tcW w:w="50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1F9" w:rsidRPr="004A61F9" w:rsidRDefault="004A61F9">
            <w:pPr>
              <w:jc w:val="center"/>
              <w:rPr>
                <w:sz w:val="22"/>
                <w:szCs w:val="22"/>
              </w:rPr>
            </w:pPr>
            <w:r w:rsidRPr="004A61F9">
              <w:rPr>
                <w:sz w:val="22"/>
                <w:szCs w:val="22"/>
              </w:rPr>
              <w:t>2003 год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1F9" w:rsidRPr="004A61F9" w:rsidRDefault="004A61F9">
            <w:pPr>
              <w:jc w:val="center"/>
              <w:rPr>
                <w:sz w:val="22"/>
                <w:szCs w:val="22"/>
              </w:rPr>
            </w:pPr>
            <w:r w:rsidRPr="004A61F9">
              <w:rPr>
                <w:sz w:val="22"/>
                <w:szCs w:val="22"/>
              </w:rPr>
              <w:t>2004год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1F9" w:rsidRPr="004A61F9" w:rsidRDefault="004A61F9">
            <w:pPr>
              <w:jc w:val="center"/>
              <w:rPr>
                <w:sz w:val="22"/>
                <w:szCs w:val="22"/>
              </w:rPr>
            </w:pPr>
            <w:r w:rsidRPr="004A61F9">
              <w:rPr>
                <w:sz w:val="22"/>
                <w:szCs w:val="22"/>
              </w:rPr>
              <w:t>2005 год</w:t>
            </w:r>
          </w:p>
        </w:tc>
      </w:tr>
      <w:tr w:rsidR="004A61F9" w:rsidRPr="004A61F9">
        <w:trPr>
          <w:trHeight w:val="255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1F9" w:rsidRPr="004A61F9" w:rsidRDefault="004A61F9">
            <w:pPr>
              <w:jc w:val="right"/>
              <w:rPr>
                <w:sz w:val="22"/>
                <w:szCs w:val="22"/>
              </w:rPr>
            </w:pPr>
            <w:r w:rsidRPr="004A61F9">
              <w:rPr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1F9" w:rsidRPr="004A61F9" w:rsidRDefault="004A61F9">
            <w:pPr>
              <w:jc w:val="right"/>
              <w:rPr>
                <w:sz w:val="22"/>
                <w:szCs w:val="22"/>
              </w:rPr>
            </w:pPr>
            <w:r w:rsidRPr="004A61F9">
              <w:rPr>
                <w:sz w:val="22"/>
                <w:szCs w:val="22"/>
              </w:rPr>
              <w:t>0,64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1F9" w:rsidRPr="004A61F9" w:rsidRDefault="004A61F9">
            <w:pPr>
              <w:jc w:val="right"/>
              <w:rPr>
                <w:sz w:val="22"/>
                <w:szCs w:val="22"/>
              </w:rPr>
            </w:pPr>
            <w:r w:rsidRPr="004A61F9">
              <w:rPr>
                <w:sz w:val="22"/>
                <w:szCs w:val="22"/>
              </w:rPr>
              <w:t>20,00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1F9" w:rsidRPr="004A61F9" w:rsidRDefault="004A61F9">
            <w:pPr>
              <w:jc w:val="right"/>
              <w:rPr>
                <w:sz w:val="22"/>
                <w:szCs w:val="22"/>
              </w:rPr>
            </w:pPr>
            <w:r w:rsidRPr="004A61F9">
              <w:rPr>
                <w:sz w:val="22"/>
                <w:szCs w:val="22"/>
              </w:rPr>
              <w:t>0,62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1F9" w:rsidRPr="004A61F9" w:rsidRDefault="004A61F9">
            <w:pPr>
              <w:jc w:val="right"/>
              <w:rPr>
                <w:sz w:val="22"/>
                <w:szCs w:val="22"/>
              </w:rPr>
            </w:pPr>
            <w:r w:rsidRPr="004A61F9">
              <w:rPr>
                <w:sz w:val="22"/>
                <w:szCs w:val="22"/>
              </w:rPr>
              <w:t>20,00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1F9" w:rsidRPr="004A61F9" w:rsidRDefault="004A61F9">
            <w:pPr>
              <w:jc w:val="right"/>
              <w:rPr>
                <w:sz w:val="22"/>
                <w:szCs w:val="22"/>
              </w:rPr>
            </w:pPr>
            <w:r w:rsidRPr="004A61F9">
              <w:rPr>
                <w:sz w:val="22"/>
                <w:szCs w:val="22"/>
              </w:rPr>
              <w:t>0,62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1F9" w:rsidRPr="004A61F9" w:rsidRDefault="004A61F9">
            <w:pPr>
              <w:jc w:val="right"/>
              <w:rPr>
                <w:sz w:val="22"/>
                <w:szCs w:val="22"/>
              </w:rPr>
            </w:pPr>
            <w:r w:rsidRPr="004A61F9">
              <w:rPr>
                <w:sz w:val="22"/>
                <w:szCs w:val="22"/>
              </w:rPr>
              <w:t>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1F9" w:rsidRPr="004A61F9" w:rsidRDefault="004A61F9">
            <w:pPr>
              <w:jc w:val="right"/>
              <w:rPr>
                <w:sz w:val="22"/>
                <w:szCs w:val="22"/>
              </w:rPr>
            </w:pPr>
            <w:r w:rsidRPr="004A61F9">
              <w:rPr>
                <w:sz w:val="22"/>
                <w:szCs w:val="22"/>
              </w:rPr>
              <w:t>0,69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1F9" w:rsidRPr="004A61F9" w:rsidRDefault="004A61F9">
            <w:pPr>
              <w:jc w:val="right"/>
              <w:rPr>
                <w:sz w:val="22"/>
                <w:szCs w:val="22"/>
              </w:rPr>
            </w:pPr>
            <w:r w:rsidRPr="004A61F9">
              <w:rPr>
                <w:sz w:val="22"/>
                <w:szCs w:val="22"/>
              </w:rPr>
              <w:t>20,00</w:t>
            </w:r>
          </w:p>
        </w:tc>
      </w:tr>
      <w:tr w:rsidR="004A61F9" w:rsidRPr="004A61F9">
        <w:trPr>
          <w:trHeight w:val="255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1F9" w:rsidRPr="004A61F9" w:rsidRDefault="004A61F9">
            <w:pPr>
              <w:jc w:val="right"/>
              <w:rPr>
                <w:sz w:val="22"/>
                <w:szCs w:val="22"/>
              </w:rPr>
            </w:pPr>
            <w:r w:rsidRPr="004A61F9">
              <w:rPr>
                <w:sz w:val="22"/>
                <w:szCs w:val="22"/>
              </w:rPr>
              <w:t>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1F9" w:rsidRPr="004A61F9" w:rsidRDefault="004A61F9">
            <w:pPr>
              <w:jc w:val="right"/>
              <w:rPr>
                <w:sz w:val="22"/>
                <w:szCs w:val="22"/>
              </w:rPr>
            </w:pPr>
            <w:r w:rsidRPr="004A61F9">
              <w:rPr>
                <w:sz w:val="22"/>
                <w:szCs w:val="22"/>
              </w:rPr>
              <w:t>1,22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1F9" w:rsidRPr="004A61F9" w:rsidRDefault="004A61F9">
            <w:pPr>
              <w:jc w:val="right"/>
              <w:rPr>
                <w:sz w:val="22"/>
                <w:szCs w:val="22"/>
              </w:rPr>
            </w:pPr>
            <w:r w:rsidRPr="004A61F9">
              <w:rPr>
                <w:sz w:val="22"/>
                <w:szCs w:val="22"/>
              </w:rPr>
              <w:t>18,00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1F9" w:rsidRPr="004A61F9" w:rsidRDefault="004A61F9">
            <w:pPr>
              <w:jc w:val="right"/>
              <w:rPr>
                <w:sz w:val="22"/>
                <w:szCs w:val="22"/>
              </w:rPr>
            </w:pPr>
            <w:r w:rsidRPr="004A61F9">
              <w:rPr>
                <w:sz w:val="22"/>
                <w:szCs w:val="22"/>
              </w:rPr>
              <w:t>0,80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1F9" w:rsidRPr="004A61F9" w:rsidRDefault="004A61F9">
            <w:pPr>
              <w:jc w:val="right"/>
              <w:rPr>
                <w:sz w:val="22"/>
                <w:szCs w:val="22"/>
              </w:rPr>
            </w:pPr>
            <w:r w:rsidRPr="004A61F9">
              <w:rPr>
                <w:sz w:val="22"/>
                <w:szCs w:val="22"/>
              </w:rPr>
              <w:t>12,00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1F9" w:rsidRPr="004A61F9" w:rsidRDefault="004A61F9">
            <w:pPr>
              <w:jc w:val="right"/>
              <w:rPr>
                <w:sz w:val="22"/>
                <w:szCs w:val="22"/>
              </w:rPr>
            </w:pPr>
            <w:r w:rsidRPr="004A61F9">
              <w:rPr>
                <w:sz w:val="22"/>
                <w:szCs w:val="22"/>
              </w:rPr>
              <w:t>1,19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1F9" w:rsidRPr="004A61F9" w:rsidRDefault="004A61F9">
            <w:pPr>
              <w:jc w:val="right"/>
              <w:rPr>
                <w:sz w:val="22"/>
                <w:szCs w:val="22"/>
              </w:rPr>
            </w:pPr>
            <w:r w:rsidRPr="004A61F9">
              <w:rPr>
                <w:sz w:val="22"/>
                <w:szCs w:val="22"/>
              </w:rPr>
              <w:t>18,00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1F9" w:rsidRPr="004A61F9" w:rsidRDefault="004A61F9">
            <w:pPr>
              <w:jc w:val="right"/>
              <w:rPr>
                <w:sz w:val="22"/>
                <w:szCs w:val="22"/>
              </w:rPr>
            </w:pPr>
            <w:r w:rsidRPr="004A61F9">
              <w:rPr>
                <w:sz w:val="22"/>
                <w:szCs w:val="22"/>
              </w:rPr>
              <w:t>1,21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1F9" w:rsidRPr="004A61F9" w:rsidRDefault="004A61F9">
            <w:pPr>
              <w:jc w:val="right"/>
              <w:rPr>
                <w:sz w:val="22"/>
                <w:szCs w:val="22"/>
              </w:rPr>
            </w:pPr>
            <w:r w:rsidRPr="004A61F9">
              <w:rPr>
                <w:sz w:val="22"/>
                <w:szCs w:val="22"/>
              </w:rPr>
              <w:t>18,00</w:t>
            </w:r>
          </w:p>
        </w:tc>
      </w:tr>
      <w:tr w:rsidR="004A61F9" w:rsidRPr="004A61F9">
        <w:trPr>
          <w:trHeight w:val="255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1F9" w:rsidRPr="004A61F9" w:rsidRDefault="004A61F9">
            <w:pPr>
              <w:jc w:val="right"/>
              <w:rPr>
                <w:sz w:val="22"/>
                <w:szCs w:val="22"/>
              </w:rPr>
            </w:pPr>
            <w:r w:rsidRPr="004A61F9">
              <w:rPr>
                <w:sz w:val="22"/>
                <w:szCs w:val="22"/>
              </w:rPr>
              <w:t>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1F9" w:rsidRPr="004A61F9" w:rsidRDefault="004A61F9">
            <w:pPr>
              <w:jc w:val="right"/>
              <w:rPr>
                <w:sz w:val="22"/>
                <w:szCs w:val="22"/>
              </w:rPr>
            </w:pPr>
            <w:r w:rsidRPr="004A61F9">
              <w:rPr>
                <w:sz w:val="22"/>
                <w:szCs w:val="22"/>
              </w:rPr>
              <w:t>1,55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1F9" w:rsidRPr="004A61F9" w:rsidRDefault="004A61F9">
            <w:pPr>
              <w:jc w:val="right"/>
              <w:rPr>
                <w:sz w:val="22"/>
                <w:szCs w:val="22"/>
              </w:rPr>
            </w:pPr>
            <w:r w:rsidRPr="004A61F9">
              <w:rPr>
                <w:sz w:val="22"/>
                <w:szCs w:val="22"/>
              </w:rPr>
              <w:t>10,00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1F9" w:rsidRPr="004A61F9" w:rsidRDefault="004A61F9">
            <w:pPr>
              <w:jc w:val="right"/>
              <w:rPr>
                <w:sz w:val="22"/>
                <w:szCs w:val="22"/>
              </w:rPr>
            </w:pPr>
            <w:r w:rsidRPr="004A61F9">
              <w:rPr>
                <w:sz w:val="22"/>
                <w:szCs w:val="22"/>
              </w:rPr>
              <w:t>0,98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1F9" w:rsidRPr="004A61F9" w:rsidRDefault="004A61F9">
            <w:pPr>
              <w:jc w:val="right"/>
              <w:rPr>
                <w:sz w:val="22"/>
                <w:szCs w:val="22"/>
              </w:rPr>
            </w:pPr>
            <w:r w:rsidRPr="004A61F9">
              <w:rPr>
                <w:sz w:val="22"/>
                <w:szCs w:val="22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1F9" w:rsidRPr="004A61F9" w:rsidRDefault="004A61F9">
            <w:pPr>
              <w:jc w:val="right"/>
              <w:rPr>
                <w:sz w:val="22"/>
                <w:szCs w:val="22"/>
              </w:rPr>
            </w:pPr>
            <w:r w:rsidRPr="004A61F9">
              <w:rPr>
                <w:sz w:val="22"/>
                <w:szCs w:val="22"/>
              </w:rPr>
              <w:t>1,54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1F9" w:rsidRPr="004A61F9" w:rsidRDefault="004A61F9">
            <w:pPr>
              <w:jc w:val="right"/>
              <w:rPr>
                <w:sz w:val="22"/>
                <w:szCs w:val="22"/>
              </w:rPr>
            </w:pPr>
            <w:r w:rsidRPr="004A61F9">
              <w:rPr>
                <w:sz w:val="22"/>
                <w:szCs w:val="22"/>
              </w:rPr>
              <w:t>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1F9" w:rsidRPr="004A61F9" w:rsidRDefault="004A61F9">
            <w:pPr>
              <w:jc w:val="right"/>
              <w:rPr>
                <w:sz w:val="22"/>
                <w:szCs w:val="22"/>
              </w:rPr>
            </w:pPr>
            <w:r w:rsidRPr="004A61F9">
              <w:rPr>
                <w:sz w:val="22"/>
                <w:szCs w:val="22"/>
              </w:rPr>
              <w:t>1,60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1F9" w:rsidRPr="004A61F9" w:rsidRDefault="004A61F9">
            <w:pPr>
              <w:jc w:val="right"/>
              <w:rPr>
                <w:sz w:val="22"/>
                <w:szCs w:val="22"/>
              </w:rPr>
            </w:pPr>
            <w:r w:rsidRPr="004A61F9">
              <w:rPr>
                <w:sz w:val="22"/>
                <w:szCs w:val="22"/>
              </w:rPr>
              <w:t>14,00</w:t>
            </w:r>
          </w:p>
        </w:tc>
      </w:tr>
      <w:tr w:rsidR="004A61F9" w:rsidRPr="004A61F9">
        <w:trPr>
          <w:trHeight w:val="255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1F9" w:rsidRPr="004A61F9" w:rsidRDefault="004A61F9">
            <w:pPr>
              <w:jc w:val="right"/>
              <w:rPr>
                <w:sz w:val="22"/>
                <w:szCs w:val="22"/>
              </w:rPr>
            </w:pPr>
            <w:r w:rsidRPr="004A61F9">
              <w:rPr>
                <w:sz w:val="22"/>
                <w:szCs w:val="22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1F9" w:rsidRPr="004A61F9" w:rsidRDefault="004A61F9">
            <w:pPr>
              <w:jc w:val="right"/>
              <w:rPr>
                <w:sz w:val="22"/>
                <w:szCs w:val="22"/>
              </w:rPr>
            </w:pPr>
            <w:r w:rsidRPr="004A61F9">
              <w:rPr>
                <w:sz w:val="22"/>
                <w:szCs w:val="22"/>
              </w:rPr>
              <w:t>0,45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1F9" w:rsidRPr="004A61F9" w:rsidRDefault="004A61F9">
            <w:pPr>
              <w:jc w:val="right"/>
              <w:rPr>
                <w:sz w:val="22"/>
                <w:szCs w:val="22"/>
              </w:rPr>
            </w:pPr>
            <w:r w:rsidRPr="004A61F9">
              <w:rPr>
                <w:sz w:val="22"/>
                <w:szCs w:val="22"/>
              </w:rPr>
              <w:t>7,50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1F9" w:rsidRPr="004A61F9" w:rsidRDefault="004A61F9">
            <w:pPr>
              <w:jc w:val="right"/>
              <w:rPr>
                <w:sz w:val="22"/>
                <w:szCs w:val="22"/>
              </w:rPr>
            </w:pPr>
            <w:r w:rsidRPr="004A61F9">
              <w:rPr>
                <w:sz w:val="22"/>
                <w:szCs w:val="22"/>
              </w:rPr>
              <w:t>0,44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1F9" w:rsidRPr="004A61F9" w:rsidRDefault="004A61F9">
            <w:pPr>
              <w:jc w:val="right"/>
              <w:rPr>
                <w:sz w:val="22"/>
                <w:szCs w:val="22"/>
              </w:rPr>
            </w:pPr>
            <w:r w:rsidRPr="004A61F9">
              <w:rPr>
                <w:sz w:val="22"/>
                <w:szCs w:val="22"/>
              </w:rPr>
              <w:t>7,50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1F9" w:rsidRPr="004A61F9" w:rsidRDefault="004A61F9">
            <w:pPr>
              <w:jc w:val="right"/>
              <w:rPr>
                <w:sz w:val="22"/>
                <w:szCs w:val="22"/>
              </w:rPr>
            </w:pPr>
            <w:r w:rsidRPr="004A61F9">
              <w:rPr>
                <w:sz w:val="22"/>
                <w:szCs w:val="22"/>
              </w:rPr>
              <w:t>0,44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1F9" w:rsidRPr="004A61F9" w:rsidRDefault="004A61F9">
            <w:pPr>
              <w:jc w:val="right"/>
              <w:rPr>
                <w:sz w:val="22"/>
                <w:szCs w:val="22"/>
              </w:rPr>
            </w:pPr>
            <w:r w:rsidRPr="004A61F9">
              <w:rPr>
                <w:sz w:val="22"/>
                <w:szCs w:val="22"/>
              </w:rPr>
              <w:t>7,40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1F9" w:rsidRPr="004A61F9" w:rsidRDefault="004A61F9">
            <w:pPr>
              <w:jc w:val="right"/>
              <w:rPr>
                <w:sz w:val="22"/>
                <w:szCs w:val="22"/>
              </w:rPr>
            </w:pPr>
            <w:r w:rsidRPr="004A61F9">
              <w:rPr>
                <w:sz w:val="22"/>
                <w:szCs w:val="22"/>
              </w:rPr>
              <w:t>0,46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1F9" w:rsidRPr="004A61F9" w:rsidRDefault="004A61F9">
            <w:pPr>
              <w:jc w:val="right"/>
              <w:rPr>
                <w:sz w:val="22"/>
                <w:szCs w:val="22"/>
              </w:rPr>
            </w:pPr>
            <w:r w:rsidRPr="004A61F9">
              <w:rPr>
                <w:sz w:val="22"/>
                <w:szCs w:val="22"/>
              </w:rPr>
              <w:t>10,50</w:t>
            </w:r>
          </w:p>
        </w:tc>
      </w:tr>
      <w:tr w:rsidR="004A61F9" w:rsidRPr="004A61F9">
        <w:trPr>
          <w:trHeight w:val="255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1F9" w:rsidRPr="004A61F9" w:rsidRDefault="004A61F9">
            <w:pPr>
              <w:jc w:val="right"/>
              <w:rPr>
                <w:sz w:val="22"/>
                <w:szCs w:val="22"/>
              </w:rPr>
            </w:pPr>
            <w:r w:rsidRPr="004A61F9">
              <w:rPr>
                <w:sz w:val="22"/>
                <w:szCs w:val="22"/>
              </w:rPr>
              <w:t>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1F9" w:rsidRPr="004A61F9" w:rsidRDefault="004A61F9">
            <w:pPr>
              <w:jc w:val="right"/>
              <w:rPr>
                <w:sz w:val="22"/>
                <w:szCs w:val="22"/>
              </w:rPr>
            </w:pPr>
            <w:r w:rsidRPr="004A61F9">
              <w:rPr>
                <w:sz w:val="22"/>
                <w:szCs w:val="22"/>
              </w:rPr>
              <w:t>0,25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1F9" w:rsidRPr="004A61F9" w:rsidRDefault="004A61F9">
            <w:pPr>
              <w:jc w:val="right"/>
              <w:rPr>
                <w:sz w:val="22"/>
                <w:szCs w:val="22"/>
              </w:rPr>
            </w:pPr>
            <w:r w:rsidRPr="004A61F9">
              <w:rPr>
                <w:sz w:val="22"/>
                <w:szCs w:val="22"/>
              </w:rPr>
              <w:t>6,30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1F9" w:rsidRPr="004A61F9" w:rsidRDefault="004A61F9">
            <w:pPr>
              <w:jc w:val="right"/>
              <w:rPr>
                <w:sz w:val="22"/>
                <w:szCs w:val="22"/>
              </w:rPr>
            </w:pPr>
            <w:r w:rsidRPr="004A61F9">
              <w:rPr>
                <w:sz w:val="22"/>
                <w:szCs w:val="22"/>
              </w:rPr>
              <w:t>-0,02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1F9" w:rsidRPr="004A61F9" w:rsidRDefault="004A61F9">
            <w:pPr>
              <w:jc w:val="right"/>
              <w:rPr>
                <w:sz w:val="22"/>
                <w:szCs w:val="22"/>
              </w:rPr>
            </w:pPr>
            <w:r w:rsidRPr="004A61F9">
              <w:rPr>
                <w:sz w:val="22"/>
                <w:szCs w:val="22"/>
              </w:rPr>
              <w:t>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1F9" w:rsidRPr="004A61F9" w:rsidRDefault="004A61F9">
            <w:pPr>
              <w:jc w:val="right"/>
              <w:rPr>
                <w:sz w:val="22"/>
                <w:szCs w:val="22"/>
              </w:rPr>
            </w:pPr>
            <w:r w:rsidRPr="004A61F9">
              <w:rPr>
                <w:sz w:val="22"/>
                <w:szCs w:val="22"/>
              </w:rPr>
              <w:t>0,35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1F9" w:rsidRPr="004A61F9" w:rsidRDefault="004A61F9">
            <w:pPr>
              <w:jc w:val="right"/>
              <w:rPr>
                <w:sz w:val="22"/>
                <w:szCs w:val="22"/>
              </w:rPr>
            </w:pPr>
            <w:r w:rsidRPr="004A61F9">
              <w:rPr>
                <w:sz w:val="22"/>
                <w:szCs w:val="22"/>
              </w:rPr>
              <w:t>9,20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1F9" w:rsidRPr="004A61F9" w:rsidRDefault="004A61F9">
            <w:pPr>
              <w:jc w:val="right"/>
              <w:rPr>
                <w:sz w:val="22"/>
                <w:szCs w:val="22"/>
              </w:rPr>
            </w:pPr>
            <w:r w:rsidRPr="004A61F9">
              <w:rPr>
                <w:sz w:val="22"/>
                <w:szCs w:val="22"/>
              </w:rPr>
              <w:t>0,38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1F9" w:rsidRPr="004A61F9" w:rsidRDefault="004A61F9">
            <w:pPr>
              <w:jc w:val="right"/>
              <w:rPr>
                <w:sz w:val="22"/>
                <w:szCs w:val="22"/>
              </w:rPr>
            </w:pPr>
            <w:r w:rsidRPr="004A61F9">
              <w:rPr>
                <w:sz w:val="22"/>
                <w:szCs w:val="22"/>
              </w:rPr>
              <w:t>11,50</w:t>
            </w:r>
          </w:p>
        </w:tc>
      </w:tr>
      <w:tr w:rsidR="004A61F9" w:rsidRPr="004A61F9">
        <w:trPr>
          <w:trHeight w:val="255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1F9" w:rsidRPr="004A61F9" w:rsidRDefault="004A61F9">
            <w:pPr>
              <w:jc w:val="right"/>
              <w:rPr>
                <w:sz w:val="22"/>
                <w:szCs w:val="22"/>
              </w:rPr>
            </w:pPr>
            <w:r w:rsidRPr="004A61F9">
              <w:rPr>
                <w:sz w:val="22"/>
                <w:szCs w:val="22"/>
              </w:rPr>
              <w:t>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1F9" w:rsidRPr="004A61F9" w:rsidRDefault="004A61F9">
            <w:pPr>
              <w:jc w:val="right"/>
              <w:rPr>
                <w:sz w:val="22"/>
                <w:szCs w:val="22"/>
              </w:rPr>
            </w:pPr>
            <w:r w:rsidRPr="004A61F9">
              <w:rPr>
                <w:sz w:val="22"/>
                <w:szCs w:val="22"/>
              </w:rPr>
              <w:t>1,21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1F9" w:rsidRPr="004A61F9" w:rsidRDefault="004A61F9">
            <w:pPr>
              <w:jc w:val="right"/>
              <w:rPr>
                <w:sz w:val="22"/>
                <w:szCs w:val="22"/>
              </w:rPr>
            </w:pPr>
            <w:r w:rsidRPr="004A61F9">
              <w:rPr>
                <w:sz w:val="22"/>
                <w:szCs w:val="22"/>
              </w:rPr>
              <w:t>15,00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1F9" w:rsidRPr="004A61F9" w:rsidRDefault="004A61F9">
            <w:pPr>
              <w:jc w:val="right"/>
              <w:rPr>
                <w:sz w:val="22"/>
                <w:szCs w:val="22"/>
              </w:rPr>
            </w:pPr>
            <w:r w:rsidRPr="004A61F9">
              <w:rPr>
                <w:sz w:val="22"/>
                <w:szCs w:val="22"/>
              </w:rPr>
              <w:t>1,23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1F9" w:rsidRPr="004A61F9" w:rsidRDefault="004A61F9">
            <w:pPr>
              <w:jc w:val="right"/>
              <w:rPr>
                <w:sz w:val="22"/>
                <w:szCs w:val="22"/>
              </w:rPr>
            </w:pPr>
            <w:r w:rsidRPr="004A61F9">
              <w:rPr>
                <w:sz w:val="22"/>
                <w:szCs w:val="22"/>
              </w:rPr>
              <w:t>15,00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1F9" w:rsidRPr="004A61F9" w:rsidRDefault="004A61F9">
            <w:pPr>
              <w:jc w:val="right"/>
              <w:rPr>
                <w:sz w:val="22"/>
                <w:szCs w:val="22"/>
              </w:rPr>
            </w:pPr>
            <w:r w:rsidRPr="004A61F9">
              <w:rPr>
                <w:sz w:val="22"/>
                <w:szCs w:val="22"/>
              </w:rPr>
              <w:t>1,27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1F9" w:rsidRPr="004A61F9" w:rsidRDefault="004A61F9">
            <w:pPr>
              <w:jc w:val="right"/>
              <w:rPr>
                <w:sz w:val="22"/>
                <w:szCs w:val="22"/>
              </w:rPr>
            </w:pPr>
            <w:r w:rsidRPr="004A61F9">
              <w:rPr>
                <w:sz w:val="22"/>
                <w:szCs w:val="22"/>
              </w:rPr>
              <w:t>15,00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1F9" w:rsidRPr="004A61F9" w:rsidRDefault="004A61F9">
            <w:pPr>
              <w:jc w:val="right"/>
              <w:rPr>
                <w:sz w:val="22"/>
                <w:szCs w:val="22"/>
              </w:rPr>
            </w:pPr>
            <w:r w:rsidRPr="004A61F9">
              <w:rPr>
                <w:sz w:val="22"/>
                <w:szCs w:val="22"/>
              </w:rPr>
              <w:t>1,22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1F9" w:rsidRPr="004A61F9" w:rsidRDefault="004A61F9">
            <w:pPr>
              <w:jc w:val="right"/>
              <w:rPr>
                <w:sz w:val="22"/>
                <w:szCs w:val="22"/>
              </w:rPr>
            </w:pPr>
            <w:r w:rsidRPr="004A61F9">
              <w:rPr>
                <w:sz w:val="22"/>
                <w:szCs w:val="22"/>
              </w:rPr>
              <w:t>15,00</w:t>
            </w:r>
          </w:p>
        </w:tc>
      </w:tr>
      <w:tr w:rsidR="004A61F9" w:rsidRPr="004A61F9">
        <w:trPr>
          <w:trHeight w:val="255"/>
          <w:jc w:val="center"/>
        </w:trPr>
        <w:tc>
          <w:tcPr>
            <w:tcW w:w="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1F9" w:rsidRPr="004A61F9" w:rsidRDefault="004A61F9">
            <w:pPr>
              <w:rPr>
                <w:sz w:val="22"/>
                <w:szCs w:val="22"/>
              </w:rPr>
            </w:pPr>
            <w:r w:rsidRPr="004A61F9">
              <w:rPr>
                <w:sz w:val="22"/>
                <w:szCs w:val="22"/>
              </w:rPr>
              <w:t>итого: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1F9" w:rsidRPr="004A61F9" w:rsidRDefault="004A61F9">
            <w:pPr>
              <w:rPr>
                <w:sz w:val="22"/>
                <w:szCs w:val="22"/>
              </w:rPr>
            </w:pPr>
            <w:r w:rsidRPr="004A61F9">
              <w:rPr>
                <w:sz w:val="22"/>
                <w:szCs w:val="22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1F9" w:rsidRPr="004A61F9" w:rsidRDefault="004A61F9">
            <w:pPr>
              <w:jc w:val="right"/>
              <w:rPr>
                <w:sz w:val="22"/>
                <w:szCs w:val="22"/>
              </w:rPr>
            </w:pPr>
            <w:r w:rsidRPr="004A61F9">
              <w:rPr>
                <w:sz w:val="22"/>
                <w:szCs w:val="22"/>
              </w:rPr>
              <w:t>76,80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1F9" w:rsidRPr="004A61F9" w:rsidRDefault="004A61F9">
            <w:pPr>
              <w:rPr>
                <w:sz w:val="22"/>
                <w:szCs w:val="22"/>
              </w:rPr>
            </w:pPr>
            <w:r w:rsidRPr="004A61F9">
              <w:rPr>
                <w:sz w:val="22"/>
                <w:szCs w:val="22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1F9" w:rsidRPr="004A61F9" w:rsidRDefault="004A61F9">
            <w:pPr>
              <w:jc w:val="right"/>
              <w:rPr>
                <w:sz w:val="22"/>
                <w:szCs w:val="22"/>
              </w:rPr>
            </w:pPr>
            <w:r w:rsidRPr="004A61F9">
              <w:rPr>
                <w:sz w:val="22"/>
                <w:szCs w:val="22"/>
              </w:rPr>
              <w:t>54,50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1F9" w:rsidRPr="004A61F9" w:rsidRDefault="004A61F9">
            <w:pPr>
              <w:rPr>
                <w:sz w:val="22"/>
                <w:szCs w:val="22"/>
              </w:rPr>
            </w:pPr>
            <w:r w:rsidRPr="004A61F9">
              <w:rPr>
                <w:sz w:val="22"/>
                <w:szCs w:val="22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1F9" w:rsidRPr="004A61F9" w:rsidRDefault="004A61F9">
            <w:pPr>
              <w:jc w:val="right"/>
              <w:rPr>
                <w:sz w:val="22"/>
                <w:szCs w:val="22"/>
              </w:rPr>
            </w:pPr>
            <w:r w:rsidRPr="004A61F9">
              <w:rPr>
                <w:sz w:val="22"/>
                <w:szCs w:val="22"/>
              </w:rPr>
              <w:t>79,60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1F9" w:rsidRPr="004A61F9" w:rsidRDefault="004A61F9">
            <w:pPr>
              <w:rPr>
                <w:sz w:val="22"/>
                <w:szCs w:val="22"/>
              </w:rPr>
            </w:pPr>
            <w:r w:rsidRPr="004A61F9">
              <w:rPr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1F9" w:rsidRPr="004A61F9" w:rsidRDefault="004A61F9">
            <w:pPr>
              <w:jc w:val="right"/>
              <w:rPr>
                <w:sz w:val="22"/>
                <w:szCs w:val="22"/>
              </w:rPr>
            </w:pPr>
            <w:r w:rsidRPr="004A61F9">
              <w:rPr>
                <w:sz w:val="22"/>
                <w:szCs w:val="22"/>
              </w:rPr>
              <w:t>89,00</w:t>
            </w:r>
          </w:p>
        </w:tc>
      </w:tr>
    </w:tbl>
    <w:p w:rsidR="00D06D52" w:rsidRDefault="004A61F9" w:rsidP="00D06D52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</w:t>
      </w:r>
      <w:r w:rsidR="00D06D52">
        <w:rPr>
          <w:sz w:val="28"/>
          <w:szCs w:val="28"/>
        </w:rPr>
        <w:t xml:space="preserve"> по степени финансового риска, исчисленной с помощью данной методики предприятие </w:t>
      </w:r>
      <w:r w:rsidR="00D06D52" w:rsidRPr="005C4E9E">
        <w:rPr>
          <w:sz w:val="28"/>
          <w:szCs w:val="28"/>
        </w:rPr>
        <w:t>ОАО  “</w:t>
      </w:r>
      <w:r w:rsidR="007F595D">
        <w:rPr>
          <w:sz w:val="28"/>
          <w:szCs w:val="28"/>
        </w:rPr>
        <w:t>УФАКРАН</w:t>
      </w:r>
      <w:r w:rsidR="00D06D52" w:rsidRPr="005C4E9E">
        <w:rPr>
          <w:sz w:val="28"/>
          <w:szCs w:val="28"/>
        </w:rPr>
        <w:t>”</w:t>
      </w:r>
      <w:r w:rsidR="00D06D52">
        <w:rPr>
          <w:sz w:val="28"/>
          <w:szCs w:val="28"/>
        </w:rPr>
        <w:t xml:space="preserve"> относится ко </w:t>
      </w:r>
      <w:r w:rsidR="00D06D52">
        <w:rPr>
          <w:sz w:val="28"/>
          <w:szCs w:val="28"/>
          <w:lang w:val="en-US"/>
        </w:rPr>
        <w:t>II</w:t>
      </w:r>
      <w:r w:rsidR="00D06D52">
        <w:rPr>
          <w:sz w:val="28"/>
          <w:szCs w:val="28"/>
        </w:rPr>
        <w:t xml:space="preserve"> классу, за исключением 2003 года, когда оно относится к </w:t>
      </w:r>
      <w:r w:rsidR="00D06D52">
        <w:rPr>
          <w:sz w:val="28"/>
          <w:szCs w:val="28"/>
          <w:lang w:val="en-US"/>
        </w:rPr>
        <w:t>III</w:t>
      </w:r>
      <w:r w:rsidR="00D06D52" w:rsidRPr="00D06D52">
        <w:rPr>
          <w:sz w:val="28"/>
          <w:szCs w:val="28"/>
        </w:rPr>
        <w:t xml:space="preserve"> </w:t>
      </w:r>
      <w:r w:rsidR="00D06D52">
        <w:rPr>
          <w:sz w:val="28"/>
          <w:szCs w:val="28"/>
        </w:rPr>
        <w:t xml:space="preserve"> классу. </w:t>
      </w:r>
    </w:p>
    <w:p w:rsidR="00D06D52" w:rsidRDefault="00D06D52" w:rsidP="00D06D52">
      <w:pPr>
        <w:ind w:firstLine="1440"/>
        <w:jc w:val="both"/>
        <w:rPr>
          <w:sz w:val="28"/>
          <w:szCs w:val="28"/>
        </w:rPr>
      </w:pPr>
      <w:r w:rsidRPr="005C4E9E">
        <w:rPr>
          <w:sz w:val="28"/>
          <w:szCs w:val="28"/>
        </w:rPr>
        <w:t>ОАО  “</w:t>
      </w:r>
      <w:r w:rsidR="007F595D">
        <w:rPr>
          <w:sz w:val="28"/>
          <w:szCs w:val="28"/>
        </w:rPr>
        <w:t>УФАКРАН</w:t>
      </w:r>
      <w:r w:rsidRPr="005C4E9E">
        <w:rPr>
          <w:sz w:val="28"/>
          <w:szCs w:val="28"/>
        </w:rPr>
        <w:t>”</w:t>
      </w:r>
      <w:r>
        <w:rPr>
          <w:sz w:val="28"/>
          <w:szCs w:val="28"/>
        </w:rPr>
        <w:t xml:space="preserve"> –</w:t>
      </w:r>
      <w:r w:rsidR="00696DFB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предприятие, демонстрирующее некоторую степень риска по задолжности, но еще не рассматривается как рискованное. При этом наблюдается тенденция роста балльной суммы.</w:t>
      </w:r>
    </w:p>
    <w:p w:rsidR="00D06D52" w:rsidRDefault="002F70AA" w:rsidP="00D06D52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Также для оценки риска банкротства можно воспользоваться индексом кредитоспособности методикой Альтмана.</w:t>
      </w:r>
    </w:p>
    <w:p w:rsidR="002F70AA" w:rsidRDefault="002F70AA" w:rsidP="00D06D52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методика уже рассматривалась в рамках курсовой работы в разделе Финансовая устойчивость. Напомним, что данная методика показала, что предприятие </w:t>
      </w:r>
      <w:r w:rsidRPr="005C4E9E">
        <w:rPr>
          <w:sz w:val="28"/>
          <w:szCs w:val="28"/>
        </w:rPr>
        <w:t>ОАО  “</w:t>
      </w:r>
      <w:r w:rsidR="007F595D">
        <w:rPr>
          <w:sz w:val="28"/>
          <w:szCs w:val="28"/>
        </w:rPr>
        <w:t>УФАКРАН</w:t>
      </w:r>
      <w:r w:rsidRPr="005C4E9E">
        <w:rPr>
          <w:sz w:val="28"/>
          <w:szCs w:val="28"/>
        </w:rPr>
        <w:t>”</w:t>
      </w:r>
      <w:r>
        <w:rPr>
          <w:sz w:val="28"/>
          <w:szCs w:val="28"/>
        </w:rPr>
        <w:t xml:space="preserve"> находится в стадии банкротства, но имеют тенденцию роста.  Поскольку полученные индексы попадают в интервалы с высокой вероятностью банкротства.</w:t>
      </w:r>
    </w:p>
    <w:p w:rsidR="00D91EE7" w:rsidRDefault="00D91EE7" w:rsidP="00D06D52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степень риска банкротства на </w:t>
      </w:r>
      <w:r w:rsidRPr="005C4E9E">
        <w:rPr>
          <w:sz w:val="28"/>
          <w:szCs w:val="28"/>
        </w:rPr>
        <w:t>ОАО  “</w:t>
      </w:r>
      <w:r w:rsidR="007F595D">
        <w:rPr>
          <w:sz w:val="28"/>
          <w:szCs w:val="28"/>
        </w:rPr>
        <w:t>УФАКРАН</w:t>
      </w:r>
      <w:r w:rsidRPr="005C4E9E">
        <w:rPr>
          <w:sz w:val="28"/>
          <w:szCs w:val="28"/>
        </w:rPr>
        <w:t>”</w:t>
      </w:r>
      <w:r>
        <w:rPr>
          <w:sz w:val="28"/>
          <w:szCs w:val="28"/>
        </w:rPr>
        <w:t>, можно предложить следующие рекомендации:</w:t>
      </w:r>
    </w:p>
    <w:p w:rsidR="00D91EE7" w:rsidRDefault="00D91EE7" w:rsidP="00D91EE7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Поскольку структура баланса неудовлетворительна (КТЛ и КОСС ниже нормы), но при наличии реальной возможности восстановить свою платежеспособность в установленные сроки, может быть принято решение об отсрочке признания предприятия неплатежеспособным;</w:t>
      </w:r>
    </w:p>
    <w:p w:rsidR="00D91EE7" w:rsidRDefault="00D91EE7" w:rsidP="00D91EE7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Предприятие может </w:t>
      </w:r>
      <w:r w:rsidR="000A142F">
        <w:rPr>
          <w:sz w:val="28"/>
          <w:szCs w:val="28"/>
        </w:rPr>
        <w:t>попытаться пополнить собственный оборотный капитал за счет выпуска и размещения новых акций и облигаций;</w:t>
      </w:r>
    </w:p>
    <w:p w:rsidR="000A142F" w:rsidRDefault="000A142F" w:rsidP="00D91EE7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Также уменьшить или отказаться от выплат дивидендов по акциям, если удастся убедить акционеров в реальности программы;</w:t>
      </w:r>
    </w:p>
    <w:p w:rsidR="000A142F" w:rsidRDefault="000A142F" w:rsidP="00D91EE7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Уменьшить дефицит собственного капитала можно за счет ускорения его оборачиваемости путем сокращения сроков строительства, НЗП, и т.д.</w:t>
      </w:r>
    </w:p>
    <w:p w:rsidR="000A142F" w:rsidRPr="00D06D52" w:rsidRDefault="000A142F" w:rsidP="00D91EE7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кредитов под прибыльные проекты, способные принести предприятию высокий доход.</w:t>
      </w:r>
    </w:p>
    <w:p w:rsidR="00BC24D9" w:rsidRDefault="00BC24D9" w:rsidP="006F2B47">
      <w:pPr>
        <w:rPr>
          <w:rFonts w:ascii="Arial" w:hAnsi="Arial" w:cs="Arial"/>
          <w:b/>
          <w:i/>
          <w:sz w:val="32"/>
          <w:szCs w:val="32"/>
        </w:rPr>
      </w:pPr>
    </w:p>
    <w:p w:rsidR="0096653B" w:rsidRDefault="0096653B" w:rsidP="006F0439">
      <w:pPr>
        <w:jc w:val="center"/>
        <w:rPr>
          <w:rFonts w:ascii="Arial" w:hAnsi="Arial" w:cs="Arial"/>
          <w:b/>
          <w:i/>
          <w:sz w:val="32"/>
          <w:szCs w:val="32"/>
        </w:rPr>
      </w:pPr>
    </w:p>
    <w:p w:rsidR="0096653B" w:rsidRDefault="0096653B" w:rsidP="006F0439">
      <w:pPr>
        <w:jc w:val="center"/>
        <w:rPr>
          <w:rFonts w:ascii="Arial" w:hAnsi="Arial" w:cs="Arial"/>
          <w:b/>
          <w:i/>
          <w:sz w:val="32"/>
          <w:szCs w:val="32"/>
        </w:rPr>
      </w:pPr>
    </w:p>
    <w:p w:rsidR="0096653B" w:rsidRDefault="0096653B" w:rsidP="006F0439">
      <w:pPr>
        <w:jc w:val="center"/>
        <w:rPr>
          <w:rFonts w:ascii="Arial" w:hAnsi="Arial" w:cs="Arial"/>
          <w:b/>
          <w:i/>
          <w:sz w:val="32"/>
          <w:szCs w:val="32"/>
        </w:rPr>
      </w:pPr>
    </w:p>
    <w:p w:rsidR="0096653B" w:rsidRDefault="0096653B" w:rsidP="006F0439">
      <w:pPr>
        <w:jc w:val="center"/>
        <w:rPr>
          <w:rFonts w:ascii="Arial" w:hAnsi="Arial" w:cs="Arial"/>
          <w:b/>
          <w:i/>
          <w:sz w:val="32"/>
          <w:szCs w:val="32"/>
        </w:rPr>
      </w:pPr>
    </w:p>
    <w:p w:rsidR="0096653B" w:rsidRDefault="0096653B" w:rsidP="006F0439">
      <w:pPr>
        <w:jc w:val="center"/>
        <w:rPr>
          <w:rFonts w:ascii="Arial" w:hAnsi="Arial" w:cs="Arial"/>
          <w:b/>
          <w:i/>
          <w:sz w:val="32"/>
          <w:szCs w:val="32"/>
        </w:rPr>
      </w:pPr>
    </w:p>
    <w:p w:rsidR="0096653B" w:rsidRDefault="0096653B" w:rsidP="006F0439">
      <w:pPr>
        <w:jc w:val="center"/>
        <w:rPr>
          <w:rFonts w:ascii="Arial" w:hAnsi="Arial" w:cs="Arial"/>
          <w:b/>
          <w:i/>
          <w:sz w:val="32"/>
          <w:szCs w:val="32"/>
        </w:rPr>
      </w:pPr>
    </w:p>
    <w:p w:rsidR="0096653B" w:rsidRDefault="0096653B" w:rsidP="006F0439">
      <w:pPr>
        <w:jc w:val="center"/>
        <w:rPr>
          <w:rFonts w:ascii="Arial" w:hAnsi="Arial" w:cs="Arial"/>
          <w:b/>
          <w:i/>
          <w:sz w:val="32"/>
          <w:szCs w:val="32"/>
        </w:rPr>
      </w:pPr>
    </w:p>
    <w:p w:rsidR="0096653B" w:rsidRDefault="0096653B" w:rsidP="006F0439">
      <w:pPr>
        <w:jc w:val="center"/>
        <w:rPr>
          <w:rFonts w:ascii="Arial" w:hAnsi="Arial" w:cs="Arial"/>
          <w:b/>
          <w:i/>
          <w:sz w:val="32"/>
          <w:szCs w:val="32"/>
        </w:rPr>
      </w:pPr>
    </w:p>
    <w:p w:rsidR="0096653B" w:rsidRDefault="0096653B" w:rsidP="006F0439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br w:type="page"/>
      </w:r>
      <w:r w:rsidR="00FD2205">
        <w:rPr>
          <w:rFonts w:ascii="Arial" w:hAnsi="Arial" w:cs="Arial"/>
          <w:b/>
          <w:i/>
          <w:sz w:val="32"/>
          <w:szCs w:val="32"/>
        </w:rPr>
        <w:t xml:space="preserve">2.4 </w:t>
      </w:r>
      <w:r w:rsidRPr="0096653B">
        <w:rPr>
          <w:rFonts w:ascii="Arial" w:hAnsi="Arial" w:cs="Arial"/>
          <w:b/>
          <w:i/>
          <w:sz w:val="32"/>
          <w:szCs w:val="32"/>
        </w:rPr>
        <w:t>Анализ уровня экстенсивности и интенсивности использования ресурсов организации</w:t>
      </w:r>
    </w:p>
    <w:p w:rsidR="0096653B" w:rsidRDefault="0096653B" w:rsidP="0096653B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>Для комплексной оценки деятельности предприятия необходимо оценить уровень экстенсивности и интенсивности использования ресурсов.</w:t>
      </w:r>
    </w:p>
    <w:p w:rsidR="003A0D37" w:rsidRDefault="0096653B" w:rsidP="0096653B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>Приведем расчеты в таблице.</w:t>
      </w:r>
    </w:p>
    <w:p w:rsidR="003A0D37" w:rsidRDefault="0096653B" w:rsidP="003A0D3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0D37">
        <w:rPr>
          <w:sz w:val="28"/>
          <w:szCs w:val="28"/>
        </w:rPr>
        <w:t>Таблица</w:t>
      </w:r>
      <w:r w:rsidR="00011F49">
        <w:rPr>
          <w:sz w:val="28"/>
          <w:szCs w:val="28"/>
        </w:rPr>
        <w:t xml:space="preserve"> 35</w:t>
      </w:r>
    </w:p>
    <w:p w:rsidR="003A0D37" w:rsidRPr="0096653B" w:rsidRDefault="003A0D37" w:rsidP="003A0D37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Расчет экстенсивных и интенсивных показателей</w:t>
      </w:r>
    </w:p>
    <w:tbl>
      <w:tblPr>
        <w:tblW w:w="10760" w:type="dxa"/>
        <w:jc w:val="center"/>
        <w:tblLook w:val="0000" w:firstRow="0" w:lastRow="0" w:firstColumn="0" w:lastColumn="0" w:noHBand="0" w:noVBand="0"/>
      </w:tblPr>
      <w:tblGrid>
        <w:gridCol w:w="2022"/>
        <w:gridCol w:w="837"/>
        <w:gridCol w:w="966"/>
        <w:gridCol w:w="966"/>
        <w:gridCol w:w="766"/>
        <w:gridCol w:w="966"/>
        <w:gridCol w:w="866"/>
        <w:gridCol w:w="866"/>
        <w:gridCol w:w="866"/>
        <w:gridCol w:w="966"/>
        <w:gridCol w:w="766"/>
      </w:tblGrid>
      <w:tr w:rsidR="003A0D37">
        <w:trPr>
          <w:trHeight w:val="255"/>
          <w:jc w:val="center"/>
        </w:trPr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</w:t>
            </w: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</w:t>
            </w:r>
          </w:p>
        </w:tc>
        <w:tc>
          <w:tcPr>
            <w:tcW w:w="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95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 роста, %</w:t>
            </w: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</w:t>
            </w:r>
          </w:p>
        </w:tc>
        <w:tc>
          <w:tcPr>
            <w:tcW w:w="6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 роста, %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7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 роста, %</w:t>
            </w:r>
          </w:p>
        </w:tc>
      </w:tr>
      <w:tr w:rsidR="003A0D37">
        <w:trPr>
          <w:trHeight w:val="255"/>
          <w:jc w:val="center"/>
        </w:trPr>
        <w:tc>
          <w:tcPr>
            <w:tcW w:w="2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Обозна</w:t>
            </w:r>
          </w:p>
        </w:tc>
        <w:tc>
          <w:tcPr>
            <w:tcW w:w="7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A0D37" w:rsidRDefault="003A0D37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A0D37" w:rsidRDefault="003A0D37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A0D37" w:rsidRDefault="003A0D37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A0D37" w:rsidRDefault="003A0D37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A0D37" w:rsidRDefault="003A0D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A0D37" w:rsidRDefault="003A0D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A0D37" w:rsidRDefault="003A0D37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A0D37" w:rsidRDefault="003A0D37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A0D37" w:rsidRDefault="003A0D37">
            <w:pPr>
              <w:rPr>
                <w:sz w:val="20"/>
                <w:szCs w:val="20"/>
              </w:rPr>
            </w:pPr>
          </w:p>
        </w:tc>
      </w:tr>
      <w:tr w:rsidR="003A0D37">
        <w:trPr>
          <w:trHeight w:val="270"/>
          <w:jc w:val="center"/>
        </w:trPr>
        <w:tc>
          <w:tcPr>
            <w:tcW w:w="2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D37" w:rsidRDefault="003A0D37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чение</w:t>
            </w:r>
          </w:p>
        </w:tc>
        <w:tc>
          <w:tcPr>
            <w:tcW w:w="7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A0D37" w:rsidRDefault="003A0D37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A0D37" w:rsidRDefault="003A0D37">
            <w:pPr>
              <w:rPr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A0D37" w:rsidRDefault="003A0D37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A0D37" w:rsidRDefault="003A0D37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A0D37" w:rsidRDefault="003A0D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A0D37" w:rsidRDefault="003A0D3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A0D37" w:rsidRDefault="003A0D37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A0D37" w:rsidRDefault="003A0D37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A0D37" w:rsidRDefault="003A0D37">
            <w:pPr>
              <w:rPr>
                <w:sz w:val="20"/>
                <w:szCs w:val="20"/>
              </w:rPr>
            </w:pPr>
          </w:p>
        </w:tc>
      </w:tr>
      <w:tr w:rsidR="003A0D37">
        <w:trPr>
          <w:trHeight w:val="255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1.Выручка от продаж, т.р.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38519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148,89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38998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67,81</w:t>
            </w:r>
          </w:p>
        </w:tc>
      </w:tr>
      <w:tr w:rsidR="003A0D37">
        <w:trPr>
          <w:trHeight w:val="510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2.Среднесписочная численность работников, чел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85,78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107,00</w:t>
            </w:r>
          </w:p>
        </w:tc>
      </w:tr>
      <w:tr w:rsidR="003A0D37">
        <w:trPr>
          <w:trHeight w:val="255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3.Чистая прибыль, т.р.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</w:tr>
      <w:tr w:rsidR="003A0D37">
        <w:trPr>
          <w:trHeight w:val="510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4.Среднегодовая стоимость активов, т.р.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4610,42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4696,00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101,86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4696,00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4783,33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4783,33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4497,50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94,02</w:t>
            </w:r>
          </w:p>
        </w:tc>
      </w:tr>
      <w:tr w:rsidR="003A0D37">
        <w:trPr>
          <w:trHeight w:val="510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5.Среднегодовая стоимость оборотных активов, т.р.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3382,58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2543,92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75,21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2543,92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4140,17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4140,17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3859,58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93,22</w:t>
            </w:r>
          </w:p>
        </w:tc>
      </w:tr>
      <w:tr w:rsidR="003A0D37">
        <w:trPr>
          <w:trHeight w:val="525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6.Среднегодовая стоимость основных средств, т.р.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6359,00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3174,00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3174,00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92,33</w:t>
            </w:r>
          </w:p>
        </w:tc>
      </w:tr>
      <w:tr w:rsidR="003A0D37">
        <w:trPr>
          <w:trHeight w:val="255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7.Материальные затраты, т.р.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32902,00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32800,00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11519,00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142,83</w:t>
            </w:r>
          </w:p>
        </w:tc>
      </w:tr>
      <w:tr w:rsidR="003A0D37">
        <w:trPr>
          <w:trHeight w:val="510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8.Выручка от продаж на одного работника, т.р. (0,1)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173,57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182,23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63,37</w:t>
            </w:r>
          </w:p>
        </w:tc>
      </w:tr>
      <w:tr w:rsidR="003A0D37">
        <w:trPr>
          <w:trHeight w:val="510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9.Рентабельность продаж, % (0,01)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p(N)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442,41</w:t>
            </w:r>
          </w:p>
        </w:tc>
      </w:tr>
      <w:tr w:rsidR="003A0D37">
        <w:trPr>
          <w:trHeight w:val="510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10.Оборачиваемость  активов, оборотов (0,001)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458,88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390,30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390,30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834,35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834,35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605,86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72,61</w:t>
            </w:r>
          </w:p>
        </w:tc>
      </w:tr>
      <w:tr w:rsidR="003A0D37">
        <w:trPr>
          <w:trHeight w:val="510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11.Оборачиваемость оборотных активов, оборотов (0,001)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Lз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72,61</w:t>
            </w:r>
          </w:p>
        </w:tc>
      </w:tr>
      <w:tr w:rsidR="003A0D37">
        <w:trPr>
          <w:trHeight w:val="510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12.Фондоотдача, руб. (0,001)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298,30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1514,02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134,94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73,44</w:t>
            </w:r>
          </w:p>
        </w:tc>
      </w:tr>
      <w:tr w:rsidR="003A0D37">
        <w:trPr>
          <w:trHeight w:val="525"/>
          <w:jc w:val="center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13.Материалоотдача, руб. (0,01)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</w:t>
            </w:r>
          </w:p>
        </w:tc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149,36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607,21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0D37" w:rsidRDefault="003A0D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47,48</w:t>
            </w:r>
          </w:p>
        </w:tc>
      </w:tr>
    </w:tbl>
    <w:p w:rsidR="0096653B" w:rsidRDefault="00032103" w:rsidP="003A0D37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На рисунке представлены изменения интенсивных показателей деятельности предприятия.</w:t>
      </w:r>
    </w:p>
    <w:p w:rsidR="00D21442" w:rsidRDefault="00D21442" w:rsidP="00D21442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изменение данных показателей имеет неоднородный характер и во всех случаях имеет тенденцию спада.</w:t>
      </w:r>
    </w:p>
    <w:p w:rsidR="00D21442" w:rsidRDefault="00D21442" w:rsidP="00D21442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Изменения экстенсивных показателей иллюстрирует следующий рисунок.</w:t>
      </w:r>
    </w:p>
    <w:p w:rsidR="00D21442" w:rsidRDefault="00D21442" w:rsidP="003A0D37">
      <w:pPr>
        <w:ind w:firstLine="1080"/>
        <w:jc w:val="both"/>
        <w:rPr>
          <w:sz w:val="28"/>
          <w:szCs w:val="28"/>
        </w:rPr>
      </w:pPr>
    </w:p>
    <w:p w:rsidR="00032103" w:rsidRDefault="00DE62D6" w:rsidP="003A0D37">
      <w:pPr>
        <w:ind w:firstLine="1080"/>
        <w:jc w:val="both"/>
      </w:pPr>
      <w:r>
        <w:pict>
          <v:shape id="_x0000_i1072" type="#_x0000_t75" style="width:369pt;height:225pt">
            <v:imagedata r:id="rId68" o:title=""/>
          </v:shape>
        </w:pict>
      </w:r>
    </w:p>
    <w:p w:rsidR="006D0404" w:rsidRDefault="006D0404" w:rsidP="006D0404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Рисунок.29 Изменения интенсивных показателей деятельности предприятия</w:t>
      </w:r>
    </w:p>
    <w:p w:rsidR="00032103" w:rsidRPr="00032103" w:rsidRDefault="00DE62D6" w:rsidP="00032103">
      <w:pPr>
        <w:ind w:firstLine="1080"/>
        <w:jc w:val="both"/>
        <w:rPr>
          <w:sz w:val="28"/>
          <w:szCs w:val="28"/>
        </w:rPr>
      </w:pPr>
      <w:r>
        <w:pict>
          <v:shape id="_x0000_i1073" type="#_x0000_t75" style="width:414pt;height:265.5pt">
            <v:imagedata r:id="rId69" o:title=""/>
          </v:shape>
        </w:pict>
      </w:r>
    </w:p>
    <w:p w:rsidR="00032103" w:rsidRPr="006D0404" w:rsidRDefault="00FD2205" w:rsidP="003A0D37">
      <w:pPr>
        <w:ind w:firstLine="1080"/>
        <w:jc w:val="both"/>
        <w:rPr>
          <w:sz w:val="27"/>
          <w:szCs w:val="27"/>
        </w:rPr>
      </w:pPr>
      <w:r w:rsidRPr="006D0404">
        <w:rPr>
          <w:sz w:val="27"/>
          <w:szCs w:val="27"/>
        </w:rPr>
        <w:t>Рисунок</w:t>
      </w:r>
      <w:r w:rsidR="00011F49" w:rsidRPr="006D0404">
        <w:rPr>
          <w:sz w:val="27"/>
          <w:szCs w:val="27"/>
        </w:rPr>
        <w:t xml:space="preserve"> 30</w:t>
      </w:r>
      <w:r w:rsidRPr="006D0404">
        <w:rPr>
          <w:sz w:val="27"/>
          <w:szCs w:val="27"/>
        </w:rPr>
        <w:t>. Изменения экстенсивных показателей</w:t>
      </w:r>
    </w:p>
    <w:p w:rsidR="006D0404" w:rsidRDefault="00FD2205" w:rsidP="006D0404">
      <w:pPr>
        <w:ind w:firstLine="1080"/>
        <w:jc w:val="both"/>
        <w:rPr>
          <w:sz w:val="27"/>
          <w:szCs w:val="27"/>
        </w:rPr>
      </w:pPr>
      <w:r w:rsidRPr="006D0404">
        <w:rPr>
          <w:sz w:val="27"/>
          <w:szCs w:val="27"/>
        </w:rPr>
        <w:t>Таким образом, проанализировав показатели деятельности предприятия за анализируемый период, можно говорить о том, что количественные показатели , в целом имеют динамику роста и используются прогрессивно. В то время как, интенсивные показатели имеют скачкообразную динамику, за исключением фондоотдачи, которая имеет тенденцию роста.</w:t>
      </w:r>
    </w:p>
    <w:p w:rsidR="00BE68BF" w:rsidRPr="006D0404" w:rsidRDefault="00FD2205" w:rsidP="006D0404">
      <w:pPr>
        <w:ind w:firstLine="1080"/>
        <w:jc w:val="both"/>
        <w:rPr>
          <w:sz w:val="28"/>
          <w:szCs w:val="28"/>
        </w:rPr>
      </w:pPr>
      <w:r>
        <w:rPr>
          <w:rFonts w:ascii="Arial" w:hAnsi="Arial" w:cs="Arial"/>
          <w:b/>
          <w:i/>
          <w:sz w:val="32"/>
          <w:szCs w:val="32"/>
        </w:rPr>
        <w:t>2.5</w:t>
      </w:r>
      <w:r w:rsidR="006F0439" w:rsidRPr="0096653B">
        <w:rPr>
          <w:rFonts w:ascii="Arial" w:hAnsi="Arial" w:cs="Arial"/>
          <w:b/>
          <w:i/>
          <w:sz w:val="32"/>
          <w:szCs w:val="32"/>
        </w:rPr>
        <w:t xml:space="preserve"> </w:t>
      </w:r>
      <w:r w:rsidR="00BE68BF" w:rsidRPr="00BE68BF">
        <w:rPr>
          <w:rFonts w:ascii="Arial" w:hAnsi="Arial" w:cs="Arial"/>
          <w:b/>
          <w:i/>
          <w:sz w:val="32"/>
          <w:szCs w:val="32"/>
        </w:rPr>
        <w:t>Выводы и предложения</w:t>
      </w:r>
    </w:p>
    <w:p w:rsidR="006F2B47" w:rsidRDefault="006F2B47" w:rsidP="00BE68BF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деятельность предприятия </w:t>
      </w:r>
      <w:r w:rsidRPr="005C4E9E">
        <w:rPr>
          <w:sz w:val="28"/>
          <w:szCs w:val="28"/>
        </w:rPr>
        <w:t>ОАО  “</w:t>
      </w:r>
      <w:r w:rsidR="007F595D">
        <w:rPr>
          <w:sz w:val="28"/>
          <w:szCs w:val="28"/>
        </w:rPr>
        <w:t>УФАКРАН</w:t>
      </w:r>
      <w:r w:rsidRPr="005C4E9E">
        <w:rPr>
          <w:sz w:val="28"/>
          <w:szCs w:val="28"/>
        </w:rPr>
        <w:t>”</w:t>
      </w:r>
      <w:r>
        <w:rPr>
          <w:sz w:val="28"/>
          <w:szCs w:val="28"/>
        </w:rPr>
        <w:t>, можно сделать обобщающие выводы и предложить мероприятия.</w:t>
      </w:r>
    </w:p>
    <w:p w:rsidR="006F2B47" w:rsidRDefault="006F2B47" w:rsidP="00BE68BF">
      <w:pPr>
        <w:ind w:firstLine="1260"/>
        <w:jc w:val="both"/>
        <w:rPr>
          <w:sz w:val="28"/>
          <w:szCs w:val="28"/>
        </w:rPr>
      </w:pPr>
    </w:p>
    <w:p w:rsidR="006F2B47" w:rsidRDefault="006F2B47" w:rsidP="00BE68BF">
      <w:pPr>
        <w:ind w:firstLine="1260"/>
        <w:jc w:val="both"/>
        <w:rPr>
          <w:sz w:val="28"/>
          <w:szCs w:val="28"/>
        </w:rPr>
      </w:pPr>
    </w:p>
    <w:p w:rsidR="006F2B47" w:rsidRDefault="006F2B47" w:rsidP="00BE68BF">
      <w:pPr>
        <w:ind w:firstLine="1260"/>
        <w:jc w:val="both"/>
        <w:rPr>
          <w:sz w:val="28"/>
          <w:szCs w:val="28"/>
        </w:rPr>
      </w:pPr>
    </w:p>
    <w:p w:rsidR="006F2B47" w:rsidRDefault="006F2B47" w:rsidP="00BE68BF">
      <w:pPr>
        <w:ind w:firstLine="1260"/>
        <w:jc w:val="both"/>
        <w:rPr>
          <w:sz w:val="28"/>
          <w:szCs w:val="28"/>
        </w:rPr>
      </w:pPr>
    </w:p>
    <w:p w:rsidR="006F2B47" w:rsidRDefault="006F2B47" w:rsidP="00BE68BF">
      <w:pPr>
        <w:ind w:firstLine="1260"/>
        <w:jc w:val="both"/>
        <w:rPr>
          <w:sz w:val="28"/>
          <w:szCs w:val="28"/>
        </w:rPr>
        <w:sectPr w:rsidR="006F2B47" w:rsidSect="00312E30">
          <w:pgSz w:w="11906" w:h="16838"/>
          <w:pgMar w:top="720" w:right="1134" w:bottom="1134" w:left="1418" w:header="709" w:footer="709" w:gutter="0"/>
          <w:cols w:space="708"/>
          <w:docGrid w:linePitch="360"/>
        </w:sectPr>
      </w:pPr>
    </w:p>
    <w:p w:rsidR="006F2B47" w:rsidRDefault="00580627" w:rsidP="00580627">
      <w:pPr>
        <w:ind w:firstLine="1260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="003D0861">
        <w:rPr>
          <w:sz w:val="28"/>
          <w:szCs w:val="28"/>
        </w:rPr>
        <w:t xml:space="preserve"> 33</w:t>
      </w:r>
    </w:p>
    <w:p w:rsidR="00580627" w:rsidRPr="00E4032A" w:rsidRDefault="00580627" w:rsidP="00580627">
      <w:pPr>
        <w:ind w:firstLine="1260"/>
        <w:jc w:val="center"/>
        <w:rPr>
          <w:b/>
          <w:sz w:val="32"/>
          <w:szCs w:val="32"/>
        </w:rPr>
      </w:pPr>
      <w:r w:rsidRPr="00E4032A">
        <w:rPr>
          <w:b/>
          <w:sz w:val="32"/>
          <w:szCs w:val="32"/>
        </w:rPr>
        <w:t>Сводная таблица выводов и предложений</w:t>
      </w:r>
    </w:p>
    <w:p w:rsidR="00580627" w:rsidRPr="00E4032A" w:rsidRDefault="00580627" w:rsidP="00580627">
      <w:pPr>
        <w:jc w:val="both"/>
        <w:rPr>
          <w:b/>
          <w:sz w:val="32"/>
          <w:szCs w:val="32"/>
        </w:rPr>
      </w:pPr>
    </w:p>
    <w:p w:rsidR="006F2B47" w:rsidRPr="00E52B61" w:rsidRDefault="006F2B47" w:rsidP="00E52B61">
      <w:pPr>
        <w:ind w:firstLine="126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5942"/>
        <w:gridCol w:w="5613"/>
      </w:tblGrid>
      <w:tr w:rsidR="00204E38" w:rsidRPr="00880C89" w:rsidTr="00880C89">
        <w:trPr>
          <w:trHeight w:val="314"/>
        </w:trPr>
        <w:tc>
          <w:tcPr>
            <w:tcW w:w="2988" w:type="dxa"/>
          </w:tcPr>
          <w:p w:rsidR="00204E38" w:rsidRPr="00880C89" w:rsidRDefault="00204E38" w:rsidP="00880C89">
            <w:pPr>
              <w:jc w:val="center"/>
              <w:rPr>
                <w:b/>
                <w:sz w:val="28"/>
                <w:szCs w:val="28"/>
              </w:rPr>
            </w:pPr>
            <w:r w:rsidRPr="00880C89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5942" w:type="dxa"/>
          </w:tcPr>
          <w:p w:rsidR="00204E38" w:rsidRPr="00880C89" w:rsidRDefault="00204E38" w:rsidP="00880C89">
            <w:pPr>
              <w:jc w:val="center"/>
              <w:rPr>
                <w:b/>
                <w:sz w:val="28"/>
                <w:szCs w:val="28"/>
              </w:rPr>
            </w:pPr>
            <w:r w:rsidRPr="00880C89">
              <w:rPr>
                <w:b/>
                <w:sz w:val="28"/>
                <w:szCs w:val="28"/>
              </w:rPr>
              <w:t>Результат</w:t>
            </w:r>
          </w:p>
        </w:tc>
        <w:tc>
          <w:tcPr>
            <w:tcW w:w="5613" w:type="dxa"/>
          </w:tcPr>
          <w:p w:rsidR="00204E38" w:rsidRPr="00880C89" w:rsidRDefault="00204E38" w:rsidP="00880C89">
            <w:pPr>
              <w:jc w:val="center"/>
              <w:rPr>
                <w:b/>
                <w:sz w:val="28"/>
                <w:szCs w:val="28"/>
              </w:rPr>
            </w:pPr>
            <w:r w:rsidRPr="00880C89">
              <w:rPr>
                <w:b/>
                <w:sz w:val="28"/>
                <w:szCs w:val="28"/>
              </w:rPr>
              <w:t>Предложения</w:t>
            </w:r>
          </w:p>
        </w:tc>
      </w:tr>
      <w:tr w:rsidR="00204E38" w:rsidRPr="00880C89" w:rsidTr="00880C89">
        <w:trPr>
          <w:trHeight w:val="629"/>
        </w:trPr>
        <w:tc>
          <w:tcPr>
            <w:tcW w:w="2988" w:type="dxa"/>
          </w:tcPr>
          <w:p w:rsidR="00204E38" w:rsidRPr="00880C89" w:rsidRDefault="00B078BB" w:rsidP="00880C89">
            <w:pPr>
              <w:jc w:val="both"/>
              <w:rPr>
                <w:sz w:val="28"/>
                <w:szCs w:val="28"/>
              </w:rPr>
            </w:pPr>
            <w:r w:rsidRPr="00880C89">
              <w:rPr>
                <w:sz w:val="28"/>
                <w:szCs w:val="28"/>
              </w:rPr>
              <w:t>1.</w:t>
            </w:r>
            <w:r w:rsidR="00204E38" w:rsidRPr="00880C89">
              <w:rPr>
                <w:sz w:val="28"/>
                <w:szCs w:val="28"/>
              </w:rPr>
              <w:t>Ликвидность фирмы</w:t>
            </w:r>
          </w:p>
        </w:tc>
        <w:tc>
          <w:tcPr>
            <w:tcW w:w="5942" w:type="dxa"/>
          </w:tcPr>
          <w:p w:rsidR="00204E38" w:rsidRPr="00880C89" w:rsidRDefault="00E27889" w:rsidP="00880C89">
            <w:pPr>
              <w:jc w:val="both"/>
              <w:rPr>
                <w:sz w:val="28"/>
                <w:szCs w:val="28"/>
              </w:rPr>
            </w:pPr>
            <w:r w:rsidRPr="00880C89">
              <w:rPr>
                <w:sz w:val="28"/>
                <w:szCs w:val="28"/>
              </w:rPr>
              <w:t>Показатели ликвидности показывают, что финансовое состояние предприятия находится на устойчивом месте.</w:t>
            </w:r>
          </w:p>
        </w:tc>
        <w:tc>
          <w:tcPr>
            <w:tcW w:w="5613" w:type="dxa"/>
          </w:tcPr>
          <w:p w:rsidR="00D65887" w:rsidRPr="00880C89" w:rsidRDefault="00D65887" w:rsidP="00880C89">
            <w:pPr>
              <w:pStyle w:val="10"/>
              <w:jc w:val="both"/>
              <w:rPr>
                <w:szCs w:val="28"/>
              </w:rPr>
            </w:pPr>
            <w:r w:rsidRPr="00880C89">
              <w:rPr>
                <w:szCs w:val="28"/>
              </w:rPr>
              <w:t>1.увеличение текущих активов предприятия и уменьшение текущих пассивов;</w:t>
            </w:r>
          </w:p>
          <w:p w:rsidR="00D65887" w:rsidRPr="00880C89" w:rsidRDefault="00D65887" w:rsidP="00880C89">
            <w:pPr>
              <w:pStyle w:val="10"/>
              <w:jc w:val="both"/>
              <w:rPr>
                <w:szCs w:val="28"/>
              </w:rPr>
            </w:pPr>
            <w:r w:rsidRPr="00880C89">
              <w:rPr>
                <w:szCs w:val="28"/>
              </w:rPr>
              <w:t>2.снижение общей доли кредиторской задолжности;</w:t>
            </w:r>
          </w:p>
          <w:p w:rsidR="00204E38" w:rsidRPr="00880C89" w:rsidRDefault="00204E38" w:rsidP="00880C89">
            <w:pPr>
              <w:jc w:val="both"/>
              <w:rPr>
                <w:sz w:val="28"/>
                <w:szCs w:val="28"/>
              </w:rPr>
            </w:pPr>
          </w:p>
        </w:tc>
      </w:tr>
      <w:tr w:rsidR="00204E38" w:rsidRPr="00880C89" w:rsidTr="00880C89">
        <w:trPr>
          <w:trHeight w:val="2936"/>
        </w:trPr>
        <w:tc>
          <w:tcPr>
            <w:tcW w:w="2988" w:type="dxa"/>
          </w:tcPr>
          <w:p w:rsidR="00204E38" w:rsidRPr="00880C89" w:rsidRDefault="00696DFB" w:rsidP="00880C89">
            <w:pPr>
              <w:jc w:val="both"/>
              <w:rPr>
                <w:sz w:val="28"/>
                <w:szCs w:val="28"/>
              </w:rPr>
            </w:pPr>
            <w:r w:rsidRPr="00880C89">
              <w:rPr>
                <w:sz w:val="28"/>
                <w:szCs w:val="28"/>
              </w:rPr>
              <w:t>2. Прибыль</w:t>
            </w:r>
          </w:p>
        </w:tc>
        <w:tc>
          <w:tcPr>
            <w:tcW w:w="5942" w:type="dxa"/>
          </w:tcPr>
          <w:p w:rsidR="00204E38" w:rsidRPr="00880C89" w:rsidRDefault="00696DFB" w:rsidP="00880C89">
            <w:pPr>
              <w:jc w:val="both"/>
              <w:rPr>
                <w:sz w:val="28"/>
                <w:szCs w:val="28"/>
              </w:rPr>
            </w:pPr>
            <w:r w:rsidRPr="00880C89">
              <w:rPr>
                <w:sz w:val="28"/>
                <w:szCs w:val="28"/>
              </w:rPr>
              <w:t>На ОАО “</w:t>
            </w:r>
            <w:r w:rsidR="007F595D" w:rsidRPr="00880C89">
              <w:rPr>
                <w:sz w:val="28"/>
                <w:szCs w:val="28"/>
              </w:rPr>
              <w:t>УФАКРАН</w:t>
            </w:r>
            <w:r w:rsidRPr="00880C89">
              <w:rPr>
                <w:sz w:val="28"/>
                <w:szCs w:val="28"/>
              </w:rPr>
              <w:t>” чистая прибыль составляет малую часть от общей прибыли</w:t>
            </w:r>
          </w:p>
        </w:tc>
        <w:tc>
          <w:tcPr>
            <w:tcW w:w="5613" w:type="dxa"/>
          </w:tcPr>
          <w:p w:rsidR="00696DFB" w:rsidRPr="00880C89" w:rsidRDefault="00696DFB" w:rsidP="00880C89">
            <w:pPr>
              <w:jc w:val="both"/>
              <w:rPr>
                <w:sz w:val="28"/>
                <w:szCs w:val="28"/>
              </w:rPr>
            </w:pPr>
            <w:r w:rsidRPr="00880C89">
              <w:rPr>
                <w:sz w:val="28"/>
                <w:szCs w:val="28"/>
              </w:rPr>
              <w:t>1.Повышение цен на производимую продукцию;</w:t>
            </w:r>
          </w:p>
          <w:p w:rsidR="00696DFB" w:rsidRPr="00880C89" w:rsidRDefault="00696DFB" w:rsidP="00880C89">
            <w:pPr>
              <w:jc w:val="both"/>
              <w:rPr>
                <w:sz w:val="28"/>
                <w:szCs w:val="28"/>
              </w:rPr>
            </w:pPr>
            <w:r w:rsidRPr="00880C89">
              <w:rPr>
                <w:sz w:val="28"/>
                <w:szCs w:val="28"/>
              </w:rPr>
              <w:t>2.Увеличение объема реализации продукции;</w:t>
            </w:r>
          </w:p>
          <w:p w:rsidR="00696DFB" w:rsidRPr="00880C89" w:rsidRDefault="00696DFB" w:rsidP="00880C89">
            <w:pPr>
              <w:jc w:val="both"/>
              <w:rPr>
                <w:sz w:val="28"/>
                <w:szCs w:val="28"/>
              </w:rPr>
            </w:pPr>
            <w:r w:rsidRPr="00880C89">
              <w:rPr>
                <w:sz w:val="28"/>
                <w:szCs w:val="28"/>
              </w:rPr>
              <w:t>3.Повышения качества товарной продукции за счет применения новой технологии;</w:t>
            </w:r>
          </w:p>
          <w:p w:rsidR="00696DFB" w:rsidRPr="00880C89" w:rsidRDefault="00696DFB" w:rsidP="00880C89">
            <w:pPr>
              <w:jc w:val="both"/>
              <w:rPr>
                <w:sz w:val="28"/>
                <w:szCs w:val="28"/>
              </w:rPr>
            </w:pPr>
            <w:r w:rsidRPr="00880C89">
              <w:rPr>
                <w:sz w:val="28"/>
                <w:szCs w:val="28"/>
              </w:rPr>
              <w:t>4.Реализация продукции в оптимальные сроки;</w:t>
            </w:r>
          </w:p>
          <w:p w:rsidR="00204E38" w:rsidRPr="00880C89" w:rsidRDefault="00696DFB" w:rsidP="00880C89">
            <w:pPr>
              <w:jc w:val="both"/>
              <w:rPr>
                <w:sz w:val="28"/>
                <w:szCs w:val="28"/>
              </w:rPr>
            </w:pPr>
            <w:r w:rsidRPr="00880C89">
              <w:rPr>
                <w:sz w:val="28"/>
                <w:szCs w:val="28"/>
              </w:rPr>
              <w:t>5.Более выгодные рынки сбыта продукции</w:t>
            </w:r>
          </w:p>
        </w:tc>
      </w:tr>
      <w:tr w:rsidR="00204E38" w:rsidRPr="00880C89" w:rsidTr="00880C89">
        <w:trPr>
          <w:trHeight w:val="314"/>
        </w:trPr>
        <w:tc>
          <w:tcPr>
            <w:tcW w:w="2988" w:type="dxa"/>
          </w:tcPr>
          <w:p w:rsidR="00204E38" w:rsidRPr="00880C89" w:rsidRDefault="00696DFB" w:rsidP="00696DFB">
            <w:pPr>
              <w:rPr>
                <w:sz w:val="28"/>
                <w:szCs w:val="28"/>
              </w:rPr>
            </w:pPr>
            <w:r w:rsidRPr="00880C89">
              <w:rPr>
                <w:sz w:val="28"/>
                <w:szCs w:val="28"/>
              </w:rPr>
              <w:t>3.</w:t>
            </w:r>
            <w:r w:rsidRPr="00880C89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</w:t>
            </w:r>
            <w:r w:rsidRPr="00880C89">
              <w:rPr>
                <w:sz w:val="28"/>
                <w:szCs w:val="28"/>
              </w:rPr>
              <w:t>Вероятность банкротства</w:t>
            </w:r>
          </w:p>
        </w:tc>
        <w:tc>
          <w:tcPr>
            <w:tcW w:w="5942" w:type="dxa"/>
          </w:tcPr>
          <w:p w:rsidR="00204E38" w:rsidRPr="00880C89" w:rsidRDefault="00696DFB" w:rsidP="00880C89">
            <w:pPr>
              <w:jc w:val="both"/>
              <w:rPr>
                <w:sz w:val="28"/>
                <w:szCs w:val="28"/>
              </w:rPr>
            </w:pPr>
            <w:r w:rsidRPr="00880C89">
              <w:rPr>
                <w:sz w:val="28"/>
                <w:szCs w:val="28"/>
              </w:rPr>
              <w:t>ОАО  “</w:t>
            </w:r>
            <w:r w:rsidR="007F595D" w:rsidRPr="00880C89">
              <w:rPr>
                <w:sz w:val="28"/>
                <w:szCs w:val="28"/>
              </w:rPr>
              <w:t>УФАКРАН</w:t>
            </w:r>
            <w:r w:rsidRPr="00880C89">
              <w:rPr>
                <w:sz w:val="28"/>
                <w:szCs w:val="28"/>
              </w:rPr>
              <w:t>” – предприятие, демонстрирующее некоторую степень риска по задолжности, но еще не рассматривается как рискованное.</w:t>
            </w:r>
          </w:p>
        </w:tc>
        <w:tc>
          <w:tcPr>
            <w:tcW w:w="5613" w:type="dxa"/>
          </w:tcPr>
          <w:p w:rsidR="00696DFB" w:rsidRPr="00880C89" w:rsidRDefault="00696DFB" w:rsidP="00880C89">
            <w:pPr>
              <w:jc w:val="both"/>
              <w:rPr>
                <w:sz w:val="28"/>
                <w:szCs w:val="28"/>
              </w:rPr>
            </w:pPr>
            <w:r w:rsidRPr="00880C89">
              <w:rPr>
                <w:sz w:val="28"/>
                <w:szCs w:val="28"/>
              </w:rPr>
              <w:t>1. решение об отсрочке признания предприятия неплатежеспособным;</w:t>
            </w:r>
          </w:p>
          <w:p w:rsidR="00696DFB" w:rsidRPr="00880C89" w:rsidRDefault="00696DFB" w:rsidP="00880C89">
            <w:pPr>
              <w:jc w:val="both"/>
              <w:rPr>
                <w:sz w:val="28"/>
                <w:szCs w:val="28"/>
              </w:rPr>
            </w:pPr>
            <w:r w:rsidRPr="00880C89">
              <w:rPr>
                <w:sz w:val="28"/>
                <w:szCs w:val="28"/>
              </w:rPr>
              <w:t>2.Предприятие может попытаться пополнить собственный оборотный капитал за счет выпуска и размещения новых акций и облигаций;</w:t>
            </w:r>
          </w:p>
          <w:p w:rsidR="00696DFB" w:rsidRPr="00880C89" w:rsidRDefault="00696DFB" w:rsidP="00880C89">
            <w:pPr>
              <w:jc w:val="both"/>
              <w:rPr>
                <w:sz w:val="28"/>
                <w:szCs w:val="28"/>
              </w:rPr>
            </w:pPr>
            <w:r w:rsidRPr="00880C89">
              <w:rPr>
                <w:sz w:val="28"/>
                <w:szCs w:val="28"/>
              </w:rPr>
              <w:t>3.Также уменьшить или отказаться от выплат дивидендов по акциям, если удастся убедить акционеров в реальности программы;</w:t>
            </w:r>
          </w:p>
          <w:p w:rsidR="00696DFB" w:rsidRPr="00880C89" w:rsidRDefault="00696DFB" w:rsidP="00880C89">
            <w:pPr>
              <w:jc w:val="both"/>
              <w:rPr>
                <w:sz w:val="28"/>
                <w:szCs w:val="28"/>
              </w:rPr>
            </w:pPr>
            <w:r w:rsidRPr="00880C89">
              <w:rPr>
                <w:sz w:val="28"/>
                <w:szCs w:val="28"/>
              </w:rPr>
              <w:t>4.Уменьшить дефицит собственного капитала можно за счет ускорения его оборачиваемости путем сокращения сроков строительства, НЗП, и т.д.</w:t>
            </w:r>
          </w:p>
          <w:p w:rsidR="00204E38" w:rsidRPr="00880C89" w:rsidRDefault="00696DFB" w:rsidP="00880C89">
            <w:pPr>
              <w:jc w:val="both"/>
              <w:rPr>
                <w:sz w:val="28"/>
                <w:szCs w:val="28"/>
              </w:rPr>
            </w:pPr>
            <w:r w:rsidRPr="00880C89">
              <w:rPr>
                <w:sz w:val="28"/>
                <w:szCs w:val="28"/>
              </w:rPr>
              <w:t>5.Привлечение кредитов под прибыльные проекты, способные принести предприятию высокий доход.</w:t>
            </w:r>
          </w:p>
        </w:tc>
      </w:tr>
      <w:tr w:rsidR="00204E38" w:rsidRPr="00880C89" w:rsidTr="00880C89">
        <w:trPr>
          <w:trHeight w:val="295"/>
        </w:trPr>
        <w:tc>
          <w:tcPr>
            <w:tcW w:w="2988" w:type="dxa"/>
          </w:tcPr>
          <w:p w:rsidR="00204E38" w:rsidRPr="00880C89" w:rsidRDefault="00696DFB" w:rsidP="00880C89">
            <w:pPr>
              <w:jc w:val="both"/>
              <w:rPr>
                <w:sz w:val="28"/>
                <w:szCs w:val="28"/>
              </w:rPr>
            </w:pPr>
            <w:r w:rsidRPr="00880C89">
              <w:rPr>
                <w:sz w:val="28"/>
                <w:szCs w:val="28"/>
              </w:rPr>
              <w:t>4.</w:t>
            </w:r>
            <w:r w:rsidRPr="00880C89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</w:t>
            </w:r>
            <w:r w:rsidRPr="00880C89">
              <w:rPr>
                <w:sz w:val="28"/>
                <w:szCs w:val="28"/>
              </w:rPr>
              <w:t>Рентабельность</w:t>
            </w:r>
          </w:p>
        </w:tc>
        <w:tc>
          <w:tcPr>
            <w:tcW w:w="5942" w:type="dxa"/>
          </w:tcPr>
          <w:p w:rsidR="00696DFB" w:rsidRPr="00880C89" w:rsidRDefault="00696DFB" w:rsidP="00880C89">
            <w:pPr>
              <w:jc w:val="both"/>
              <w:rPr>
                <w:sz w:val="28"/>
                <w:szCs w:val="28"/>
              </w:rPr>
            </w:pPr>
            <w:r w:rsidRPr="00880C89">
              <w:rPr>
                <w:sz w:val="28"/>
                <w:szCs w:val="28"/>
              </w:rPr>
              <w:t xml:space="preserve">Рентабельность предприятия, в целом, невысока. Поскольку чистая прибыль предприятия низкая, но имеет тенденцию роста. </w:t>
            </w:r>
          </w:p>
          <w:p w:rsidR="00204E38" w:rsidRPr="00880C89" w:rsidRDefault="00204E38" w:rsidP="00880C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4851B6" w:rsidRPr="00880C89" w:rsidRDefault="004851B6" w:rsidP="00880C89">
            <w:pPr>
              <w:jc w:val="both"/>
              <w:rPr>
                <w:sz w:val="28"/>
                <w:szCs w:val="28"/>
              </w:rPr>
            </w:pPr>
            <w:r w:rsidRPr="00880C89">
              <w:rPr>
                <w:sz w:val="28"/>
                <w:szCs w:val="28"/>
              </w:rPr>
              <w:t>Для повышения рентабельности на предприятие можно предложить - увеличение суммы прибыли за счет увеличения объема реализации продукции, снижения ее себестоимости, повышения качества ТП, реализации на более выгодных рынках сбыта.</w:t>
            </w:r>
          </w:p>
          <w:p w:rsidR="00204E38" w:rsidRPr="00880C89" w:rsidRDefault="00204E38" w:rsidP="00880C89">
            <w:pPr>
              <w:jc w:val="both"/>
              <w:rPr>
                <w:sz w:val="28"/>
                <w:szCs w:val="28"/>
              </w:rPr>
            </w:pPr>
          </w:p>
        </w:tc>
      </w:tr>
      <w:tr w:rsidR="00204E38" w:rsidRPr="00880C89" w:rsidTr="00880C89">
        <w:trPr>
          <w:trHeight w:val="314"/>
        </w:trPr>
        <w:tc>
          <w:tcPr>
            <w:tcW w:w="2988" w:type="dxa"/>
          </w:tcPr>
          <w:p w:rsidR="004851B6" w:rsidRPr="00880C89" w:rsidRDefault="004851B6" w:rsidP="004851B6">
            <w:pPr>
              <w:rPr>
                <w:sz w:val="28"/>
                <w:szCs w:val="28"/>
              </w:rPr>
            </w:pPr>
            <w:r w:rsidRPr="00880C89">
              <w:rPr>
                <w:sz w:val="28"/>
                <w:szCs w:val="28"/>
              </w:rPr>
              <w:t>5. Оборачиваемость оборотных активов</w:t>
            </w:r>
          </w:p>
          <w:p w:rsidR="00204E38" w:rsidRPr="00880C89" w:rsidRDefault="00204E38" w:rsidP="00880C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42" w:type="dxa"/>
          </w:tcPr>
          <w:p w:rsidR="00204E38" w:rsidRPr="00880C89" w:rsidRDefault="00E52B61" w:rsidP="00880C89">
            <w:pPr>
              <w:jc w:val="both"/>
              <w:rPr>
                <w:sz w:val="28"/>
                <w:szCs w:val="28"/>
              </w:rPr>
            </w:pPr>
            <w:r w:rsidRPr="00880C89">
              <w:rPr>
                <w:sz w:val="28"/>
                <w:szCs w:val="28"/>
              </w:rPr>
              <w:t>Предприятие ОАО  “</w:t>
            </w:r>
            <w:r w:rsidR="007F595D" w:rsidRPr="00880C89">
              <w:rPr>
                <w:sz w:val="28"/>
                <w:szCs w:val="28"/>
              </w:rPr>
              <w:t>УФАКРАН</w:t>
            </w:r>
            <w:r w:rsidRPr="00880C89">
              <w:rPr>
                <w:sz w:val="28"/>
                <w:szCs w:val="28"/>
              </w:rPr>
              <w:t>” имеет тенденцию к увеличению кредиторской задолжности, и снижению дебиторской задолжности. По этой причине за последнее время произошло снижение оборачиваемости капитала.</w:t>
            </w:r>
          </w:p>
        </w:tc>
        <w:tc>
          <w:tcPr>
            <w:tcW w:w="5613" w:type="dxa"/>
          </w:tcPr>
          <w:p w:rsidR="00E52B61" w:rsidRPr="00880C89" w:rsidRDefault="00E52B61" w:rsidP="00880C89">
            <w:pPr>
              <w:jc w:val="both"/>
              <w:rPr>
                <w:sz w:val="28"/>
                <w:szCs w:val="28"/>
              </w:rPr>
            </w:pPr>
            <w:r w:rsidRPr="00880C89">
              <w:rPr>
                <w:sz w:val="28"/>
                <w:szCs w:val="28"/>
              </w:rPr>
              <w:t>1.сокращение продолжительности производственного цикла за счет применения новых технологий, повышения производительности труда;</w:t>
            </w:r>
          </w:p>
          <w:p w:rsidR="00E52B61" w:rsidRPr="00880C89" w:rsidRDefault="00E52B61" w:rsidP="00880C89">
            <w:pPr>
              <w:jc w:val="both"/>
              <w:rPr>
                <w:sz w:val="28"/>
                <w:szCs w:val="28"/>
              </w:rPr>
            </w:pPr>
            <w:r w:rsidRPr="00880C89">
              <w:rPr>
                <w:sz w:val="28"/>
                <w:szCs w:val="28"/>
              </w:rPr>
              <w:t>2.улучшение предприятия материально-технического снабжения;</w:t>
            </w:r>
          </w:p>
          <w:p w:rsidR="00E52B61" w:rsidRPr="00880C89" w:rsidRDefault="00E52B61" w:rsidP="00880C89">
            <w:pPr>
              <w:jc w:val="both"/>
              <w:rPr>
                <w:sz w:val="28"/>
                <w:szCs w:val="28"/>
              </w:rPr>
            </w:pPr>
            <w:r w:rsidRPr="00880C89">
              <w:rPr>
                <w:sz w:val="28"/>
                <w:szCs w:val="28"/>
              </w:rPr>
              <w:t>3.сокращение времени нахождения средств в дебиторской задолжности;</w:t>
            </w:r>
          </w:p>
          <w:p w:rsidR="00E52B61" w:rsidRPr="00880C89" w:rsidRDefault="00E52B61" w:rsidP="00880C89">
            <w:pPr>
              <w:jc w:val="both"/>
              <w:rPr>
                <w:sz w:val="28"/>
                <w:szCs w:val="28"/>
              </w:rPr>
            </w:pPr>
            <w:r w:rsidRPr="00880C89">
              <w:rPr>
                <w:sz w:val="28"/>
                <w:szCs w:val="28"/>
              </w:rPr>
              <w:t>4.ускорение процесса отгрузки продукции;</w:t>
            </w:r>
          </w:p>
          <w:p w:rsidR="00204E38" w:rsidRPr="00880C89" w:rsidRDefault="00E52B61" w:rsidP="00880C89">
            <w:pPr>
              <w:jc w:val="both"/>
              <w:rPr>
                <w:sz w:val="28"/>
                <w:szCs w:val="28"/>
              </w:rPr>
            </w:pPr>
            <w:r w:rsidRPr="00880C89">
              <w:rPr>
                <w:sz w:val="28"/>
                <w:szCs w:val="28"/>
              </w:rPr>
              <w:t>5.повышение уровня маркетинговых исследований</w:t>
            </w:r>
          </w:p>
        </w:tc>
      </w:tr>
      <w:tr w:rsidR="00204E38" w:rsidRPr="00880C89" w:rsidTr="00880C89">
        <w:trPr>
          <w:trHeight w:val="314"/>
        </w:trPr>
        <w:tc>
          <w:tcPr>
            <w:tcW w:w="2988" w:type="dxa"/>
          </w:tcPr>
          <w:p w:rsidR="00204E38" w:rsidRPr="00880C89" w:rsidRDefault="00E4032A" w:rsidP="00E4032A">
            <w:pPr>
              <w:rPr>
                <w:sz w:val="28"/>
                <w:szCs w:val="28"/>
              </w:rPr>
            </w:pPr>
            <w:r w:rsidRPr="00880C89">
              <w:rPr>
                <w:sz w:val="28"/>
                <w:szCs w:val="28"/>
              </w:rPr>
              <w:t>6.Финансовой устойчивости</w:t>
            </w:r>
          </w:p>
        </w:tc>
        <w:tc>
          <w:tcPr>
            <w:tcW w:w="5942" w:type="dxa"/>
          </w:tcPr>
          <w:p w:rsidR="00E4032A" w:rsidRPr="00880C89" w:rsidRDefault="00E4032A" w:rsidP="00880C89">
            <w:pPr>
              <w:jc w:val="both"/>
              <w:rPr>
                <w:sz w:val="28"/>
                <w:szCs w:val="28"/>
              </w:rPr>
            </w:pPr>
            <w:r w:rsidRPr="00880C89">
              <w:rPr>
                <w:sz w:val="28"/>
                <w:szCs w:val="28"/>
              </w:rPr>
              <w:t>по оценке финансовой устойчивости предприятия  ОАО  “</w:t>
            </w:r>
            <w:r w:rsidR="007F595D" w:rsidRPr="00880C89">
              <w:rPr>
                <w:sz w:val="28"/>
                <w:szCs w:val="28"/>
              </w:rPr>
              <w:t>УФАКРАН</w:t>
            </w:r>
            <w:r w:rsidRPr="00880C89">
              <w:rPr>
                <w:sz w:val="28"/>
                <w:szCs w:val="28"/>
              </w:rPr>
              <w:t>” оказались неоднозначны. Расчет показателей финансовой устойчивости показал, что наблюдается тенденция роста и укрепления устойчивости данного предприятия. Анализ по различным методикам показал, что также наблюдается тенденция к росту финансовой устойчивости.</w:t>
            </w:r>
          </w:p>
          <w:p w:rsidR="00204E38" w:rsidRPr="00880C89" w:rsidRDefault="00204E38" w:rsidP="00880C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13" w:type="dxa"/>
          </w:tcPr>
          <w:p w:rsidR="00E4032A" w:rsidRPr="00880C89" w:rsidRDefault="00E4032A" w:rsidP="00880C89">
            <w:pPr>
              <w:jc w:val="both"/>
              <w:rPr>
                <w:sz w:val="28"/>
                <w:szCs w:val="28"/>
              </w:rPr>
            </w:pPr>
            <w:r w:rsidRPr="00880C89">
              <w:rPr>
                <w:sz w:val="28"/>
                <w:szCs w:val="28"/>
              </w:rPr>
              <w:t>1.Ускорить оборачиваемость капитала в текущих активах, в результате чего произойдет относительное его сокращение на рубль товарооборота;</w:t>
            </w:r>
          </w:p>
          <w:p w:rsidR="00E4032A" w:rsidRPr="00880C89" w:rsidRDefault="00E4032A" w:rsidP="00880C89">
            <w:pPr>
              <w:jc w:val="both"/>
              <w:rPr>
                <w:sz w:val="28"/>
                <w:szCs w:val="28"/>
              </w:rPr>
            </w:pPr>
            <w:r w:rsidRPr="00880C89">
              <w:rPr>
                <w:sz w:val="28"/>
                <w:szCs w:val="28"/>
              </w:rPr>
              <w:t>2.Уменьшение запасов и затрат до норматива;</w:t>
            </w:r>
          </w:p>
          <w:p w:rsidR="00E4032A" w:rsidRPr="00880C89" w:rsidRDefault="00E4032A" w:rsidP="00880C89">
            <w:pPr>
              <w:jc w:val="both"/>
              <w:rPr>
                <w:sz w:val="28"/>
                <w:szCs w:val="28"/>
              </w:rPr>
            </w:pPr>
            <w:r w:rsidRPr="00880C89">
              <w:rPr>
                <w:sz w:val="28"/>
                <w:szCs w:val="28"/>
              </w:rPr>
              <w:t>3.Пополнить собственный оборотный капитал за счет внутренних и внешних источников.</w:t>
            </w:r>
          </w:p>
          <w:p w:rsidR="00204E38" w:rsidRPr="00880C89" w:rsidRDefault="00204E38" w:rsidP="00880C89">
            <w:pPr>
              <w:jc w:val="both"/>
              <w:rPr>
                <w:sz w:val="28"/>
                <w:szCs w:val="28"/>
              </w:rPr>
            </w:pPr>
          </w:p>
        </w:tc>
      </w:tr>
    </w:tbl>
    <w:p w:rsidR="006F2B47" w:rsidRDefault="006F2B47" w:rsidP="00BE68BF">
      <w:pPr>
        <w:ind w:firstLine="1260"/>
        <w:jc w:val="both"/>
        <w:rPr>
          <w:sz w:val="28"/>
          <w:szCs w:val="28"/>
        </w:rPr>
      </w:pPr>
    </w:p>
    <w:p w:rsidR="006F2B47" w:rsidRDefault="00E4032A" w:rsidP="00BE68BF">
      <w:pPr>
        <w:ind w:firstLine="1260"/>
        <w:jc w:val="both"/>
        <w:rPr>
          <w:sz w:val="28"/>
          <w:szCs w:val="28"/>
        </w:rPr>
      </w:pPr>
      <w:r>
        <w:rPr>
          <w:sz w:val="28"/>
          <w:szCs w:val="28"/>
        </w:rPr>
        <w:t>В данной таблице приведены основные результаты и предложения по их выполнению на исследуемом предприятие .</w:t>
      </w:r>
    </w:p>
    <w:p w:rsidR="00E4032A" w:rsidRPr="006D145A" w:rsidRDefault="00E4032A" w:rsidP="00E4032A">
      <w:pPr>
        <w:ind w:firstLine="1260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sz w:val="28"/>
          <w:szCs w:val="28"/>
        </w:rPr>
        <w:t xml:space="preserve">Более общая оценка состояния предприятия приведена в виде </w:t>
      </w:r>
      <w:r w:rsidRPr="00E4032A">
        <w:rPr>
          <w:sz w:val="28"/>
          <w:szCs w:val="28"/>
          <w:lang w:val="en-US"/>
        </w:rPr>
        <w:t>SWOT</w:t>
      </w:r>
      <w:r w:rsidRPr="00E4032A">
        <w:rPr>
          <w:sz w:val="28"/>
          <w:szCs w:val="28"/>
        </w:rPr>
        <w:t>-анализ</w:t>
      </w:r>
      <w:r>
        <w:rPr>
          <w:sz w:val="28"/>
          <w:szCs w:val="28"/>
        </w:rPr>
        <w:t>а, представленным ниже.</w:t>
      </w:r>
    </w:p>
    <w:p w:rsidR="00E4032A" w:rsidRDefault="00E4032A" w:rsidP="00BE68BF">
      <w:pPr>
        <w:ind w:firstLine="1260"/>
        <w:jc w:val="both"/>
        <w:rPr>
          <w:sz w:val="28"/>
          <w:szCs w:val="28"/>
        </w:rPr>
      </w:pPr>
    </w:p>
    <w:p w:rsidR="006F2B47" w:rsidRDefault="006F2B47" w:rsidP="00BE68BF">
      <w:pPr>
        <w:ind w:firstLine="1260"/>
        <w:jc w:val="both"/>
        <w:rPr>
          <w:sz w:val="28"/>
          <w:szCs w:val="28"/>
        </w:rPr>
      </w:pPr>
    </w:p>
    <w:p w:rsidR="006F2B47" w:rsidRDefault="006F2B47" w:rsidP="00BE68BF">
      <w:pPr>
        <w:ind w:firstLine="1260"/>
        <w:jc w:val="both"/>
        <w:rPr>
          <w:sz w:val="28"/>
          <w:szCs w:val="28"/>
        </w:rPr>
      </w:pPr>
    </w:p>
    <w:p w:rsidR="006F2B47" w:rsidRDefault="006F2B47" w:rsidP="00BE68BF">
      <w:pPr>
        <w:ind w:firstLine="1260"/>
        <w:jc w:val="both"/>
        <w:rPr>
          <w:sz w:val="28"/>
          <w:szCs w:val="28"/>
        </w:rPr>
      </w:pPr>
    </w:p>
    <w:p w:rsidR="006F2B47" w:rsidRDefault="006F2B47" w:rsidP="00BE68BF">
      <w:pPr>
        <w:ind w:firstLine="1260"/>
        <w:jc w:val="both"/>
        <w:rPr>
          <w:sz w:val="28"/>
          <w:szCs w:val="28"/>
        </w:rPr>
      </w:pPr>
    </w:p>
    <w:p w:rsidR="006F2B47" w:rsidRDefault="006F2B47" w:rsidP="00BE68BF">
      <w:pPr>
        <w:ind w:firstLine="1260"/>
        <w:jc w:val="both"/>
        <w:rPr>
          <w:sz w:val="28"/>
          <w:szCs w:val="28"/>
        </w:rPr>
      </w:pPr>
    </w:p>
    <w:p w:rsidR="006F2B47" w:rsidRDefault="006F2B47" w:rsidP="00BE68BF">
      <w:pPr>
        <w:ind w:firstLine="1260"/>
        <w:jc w:val="both"/>
        <w:rPr>
          <w:sz w:val="28"/>
          <w:szCs w:val="28"/>
        </w:rPr>
      </w:pPr>
    </w:p>
    <w:p w:rsidR="006F2B47" w:rsidRDefault="006F2B47" w:rsidP="00BE68BF">
      <w:pPr>
        <w:ind w:firstLine="1260"/>
        <w:jc w:val="both"/>
        <w:rPr>
          <w:sz w:val="28"/>
          <w:szCs w:val="28"/>
        </w:rPr>
      </w:pPr>
    </w:p>
    <w:p w:rsidR="00A63C3B" w:rsidRDefault="00A63C3B" w:rsidP="00BE68BF">
      <w:pPr>
        <w:ind w:firstLine="1260"/>
        <w:jc w:val="both"/>
        <w:rPr>
          <w:sz w:val="28"/>
          <w:szCs w:val="28"/>
        </w:rPr>
        <w:sectPr w:rsidR="00A63C3B" w:rsidSect="00580627">
          <w:pgSz w:w="16838" w:h="11906" w:orient="landscape"/>
          <w:pgMar w:top="1258" w:right="720" w:bottom="1134" w:left="1260" w:header="709" w:footer="709" w:gutter="0"/>
          <w:cols w:space="708"/>
          <w:docGrid w:linePitch="360"/>
        </w:sectPr>
      </w:pPr>
    </w:p>
    <w:p w:rsidR="004A61F9" w:rsidRPr="006D145A" w:rsidRDefault="00FD2205" w:rsidP="006F0439">
      <w:pPr>
        <w:ind w:firstLine="1260"/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3.</w:t>
      </w:r>
      <w:r w:rsidR="006F0439" w:rsidRPr="0096653B">
        <w:rPr>
          <w:rFonts w:ascii="Arial" w:hAnsi="Arial" w:cs="Arial"/>
          <w:b/>
          <w:i/>
          <w:sz w:val="32"/>
          <w:szCs w:val="32"/>
        </w:rPr>
        <w:t xml:space="preserve"> </w:t>
      </w:r>
      <w:r w:rsidR="006D145A" w:rsidRPr="006D145A">
        <w:rPr>
          <w:rFonts w:ascii="Arial" w:hAnsi="Arial" w:cs="Arial"/>
          <w:b/>
          <w:i/>
          <w:sz w:val="32"/>
          <w:szCs w:val="32"/>
          <w:lang w:val="en-US"/>
        </w:rPr>
        <w:t>SWOT</w:t>
      </w:r>
      <w:r w:rsidR="006D145A" w:rsidRPr="006D145A">
        <w:rPr>
          <w:rFonts w:ascii="Arial" w:hAnsi="Arial" w:cs="Arial"/>
          <w:b/>
          <w:i/>
          <w:sz w:val="32"/>
          <w:szCs w:val="32"/>
        </w:rPr>
        <w:t>-анализ</w:t>
      </w:r>
    </w:p>
    <w:p w:rsidR="006D145A" w:rsidRDefault="006D145A" w:rsidP="00744E52">
      <w:pPr>
        <w:pStyle w:val="11"/>
        <w:widowControl w:val="0"/>
        <w:suppressAutoHyphens/>
        <w:ind w:right="-240" w:firstLine="1440"/>
      </w:pPr>
      <w:r>
        <w:t>Для характеристики общей ситуации на</w:t>
      </w:r>
      <w:r w:rsidRPr="006D145A">
        <w:rPr>
          <w:szCs w:val="28"/>
        </w:rPr>
        <w:t xml:space="preserve"> </w:t>
      </w:r>
      <w:r w:rsidRPr="005C4E9E">
        <w:rPr>
          <w:szCs w:val="28"/>
        </w:rPr>
        <w:t>ОАО  “</w:t>
      </w:r>
      <w:r w:rsidR="007F595D">
        <w:rPr>
          <w:szCs w:val="28"/>
        </w:rPr>
        <w:t>УФАКРАН</w:t>
      </w:r>
      <w:r w:rsidRPr="005C4E9E">
        <w:rPr>
          <w:szCs w:val="28"/>
        </w:rPr>
        <w:t>”</w:t>
      </w:r>
      <w:r>
        <w:rPr>
          <w:szCs w:val="28"/>
        </w:rPr>
        <w:t xml:space="preserve"> </w:t>
      </w:r>
      <w:r>
        <w:t xml:space="preserve">  и выборе наиболее оптимальной стратегии воспользуемся </w:t>
      </w:r>
      <w:r>
        <w:rPr>
          <w:lang w:val="en-US"/>
        </w:rPr>
        <w:t>SWOT</w:t>
      </w:r>
      <w:r>
        <w:t xml:space="preserve">-анализом. Показатели – </w:t>
      </w:r>
      <w:r>
        <w:rPr>
          <w:lang w:val="en-US"/>
        </w:rPr>
        <w:t>S</w:t>
      </w:r>
      <w:r w:rsidRPr="004204CD">
        <w:t xml:space="preserve"> (</w:t>
      </w:r>
      <w:r>
        <w:rPr>
          <w:lang w:val="en-US"/>
        </w:rPr>
        <w:t>strengths</w:t>
      </w:r>
      <w:r w:rsidRPr="004204CD">
        <w:t>)</w:t>
      </w:r>
      <w:r>
        <w:t xml:space="preserve"> и </w:t>
      </w:r>
      <w:r>
        <w:rPr>
          <w:lang w:val="en-US"/>
        </w:rPr>
        <w:t>W</w:t>
      </w:r>
      <w:r w:rsidRPr="004204CD">
        <w:t xml:space="preserve"> (</w:t>
      </w:r>
      <w:r>
        <w:rPr>
          <w:lang w:val="en-US"/>
        </w:rPr>
        <w:t>weaknesses</w:t>
      </w:r>
      <w:r w:rsidRPr="004204CD">
        <w:t>)</w:t>
      </w:r>
      <w:r>
        <w:t xml:space="preserve"> – сильные и слабые стороны предприятия, а О </w:t>
      </w:r>
      <w:r w:rsidRPr="004204CD">
        <w:t>(</w:t>
      </w:r>
      <w:r>
        <w:rPr>
          <w:lang w:val="en-US"/>
        </w:rPr>
        <w:t>opportunities</w:t>
      </w:r>
      <w:r w:rsidRPr="004204CD">
        <w:t>)</w:t>
      </w:r>
      <w:r>
        <w:t xml:space="preserve"> и Т </w:t>
      </w:r>
      <w:r w:rsidRPr="004204CD">
        <w:t>(</w:t>
      </w:r>
      <w:r>
        <w:rPr>
          <w:lang w:val="en-US"/>
        </w:rPr>
        <w:t>threats</w:t>
      </w:r>
      <w:r w:rsidRPr="004204CD">
        <w:t>)</w:t>
      </w:r>
      <w:r>
        <w:t xml:space="preserve"> возможности и угрозы, показатели воздействия среды, в которой работает  </w:t>
      </w:r>
      <w:r w:rsidRPr="005C4E9E">
        <w:rPr>
          <w:szCs w:val="28"/>
        </w:rPr>
        <w:t>ОАО  “</w:t>
      </w:r>
      <w:r w:rsidR="007F595D">
        <w:rPr>
          <w:szCs w:val="28"/>
        </w:rPr>
        <w:t>УФАКРАН</w:t>
      </w:r>
      <w:r w:rsidRPr="005C4E9E">
        <w:rPr>
          <w:szCs w:val="28"/>
        </w:rPr>
        <w:t>”</w:t>
      </w:r>
      <w:r>
        <w:t>.</w:t>
      </w:r>
    </w:p>
    <w:p w:rsidR="006D145A" w:rsidRDefault="006D145A" w:rsidP="004A61F9">
      <w:pPr>
        <w:ind w:firstLine="1440"/>
        <w:jc w:val="both"/>
        <w:rPr>
          <w:sz w:val="28"/>
          <w:szCs w:val="28"/>
        </w:rPr>
      </w:pPr>
      <w:r w:rsidRPr="006D145A">
        <w:rPr>
          <w:sz w:val="28"/>
          <w:szCs w:val="28"/>
          <w:lang w:val="en-US"/>
        </w:rPr>
        <w:t>SWOT</w:t>
      </w:r>
      <w:r w:rsidRPr="006D145A">
        <w:rPr>
          <w:sz w:val="28"/>
          <w:szCs w:val="28"/>
        </w:rPr>
        <w:t>-анализ</w:t>
      </w:r>
    </w:p>
    <w:tbl>
      <w:tblPr>
        <w:tblW w:w="9900" w:type="dxa"/>
        <w:jc w:val="center"/>
        <w:tblLook w:val="0000" w:firstRow="0" w:lastRow="0" w:firstColumn="0" w:lastColumn="0" w:noHBand="0" w:noVBand="0"/>
      </w:tblPr>
      <w:tblGrid>
        <w:gridCol w:w="3358"/>
        <w:gridCol w:w="499"/>
        <w:gridCol w:w="530"/>
        <w:gridCol w:w="497"/>
        <w:gridCol w:w="497"/>
        <w:gridCol w:w="833"/>
        <w:gridCol w:w="510"/>
        <w:gridCol w:w="515"/>
        <w:gridCol w:w="510"/>
        <w:gridCol w:w="510"/>
        <w:gridCol w:w="833"/>
        <w:gridCol w:w="808"/>
      </w:tblGrid>
      <w:tr w:rsidR="006D145A" w:rsidRPr="006D145A">
        <w:trPr>
          <w:cantSplit/>
          <w:trHeight w:val="315"/>
          <w:jc w:val="center"/>
        </w:trPr>
        <w:tc>
          <w:tcPr>
            <w:tcW w:w="3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45A" w:rsidRPr="006D145A" w:rsidRDefault="006D145A">
            <w:pPr>
              <w:jc w:val="center"/>
            </w:pPr>
            <w:r w:rsidRPr="006D145A">
              <w:t>Сильные стороны</w:t>
            </w:r>
          </w:p>
        </w:tc>
        <w:tc>
          <w:tcPr>
            <w:tcW w:w="2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center"/>
            </w:pPr>
            <w:r w:rsidRPr="006D145A">
              <w:t>Возможности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center"/>
            </w:pPr>
            <w:r w:rsidRPr="006D145A">
              <w:t> </w:t>
            </w:r>
          </w:p>
        </w:tc>
        <w:tc>
          <w:tcPr>
            <w:tcW w:w="23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center"/>
            </w:pPr>
            <w:r w:rsidRPr="006D145A">
              <w:t>Опасности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45A" w:rsidRPr="006D145A" w:rsidRDefault="006D145A">
            <w:pPr>
              <w:jc w:val="center"/>
            </w:pPr>
            <w:r w:rsidRPr="006D145A">
              <w:t>Всего</w:t>
            </w:r>
          </w:p>
        </w:tc>
      </w:tr>
      <w:tr w:rsidR="006D145A" w:rsidRPr="006D145A">
        <w:trPr>
          <w:trHeight w:val="255"/>
          <w:jc w:val="center"/>
        </w:trPr>
        <w:tc>
          <w:tcPr>
            <w:tcW w:w="3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5A" w:rsidRPr="006D145A" w:rsidRDefault="006D145A"/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 w:rsidRPr="006D145A">
              <w:t>В1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 w:rsidRPr="006D145A">
              <w:t>В2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 w:rsidRPr="006D145A">
              <w:t>В3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 w:rsidRPr="006D145A">
              <w:t>В4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r w:rsidRPr="006D145A">
              <w:t>Итого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 w:rsidRPr="006D145A">
              <w:t>О1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 w:rsidRPr="006D145A">
              <w:t>О2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 w:rsidRPr="006D145A">
              <w:t>О3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 w:rsidRPr="006D145A">
              <w:t>О4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 w:rsidRPr="006D145A">
              <w:t>Итого</w:t>
            </w: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5A" w:rsidRPr="006D145A" w:rsidRDefault="006D145A"/>
        </w:tc>
      </w:tr>
      <w:tr w:rsidR="006D145A" w:rsidRPr="006D145A">
        <w:trPr>
          <w:trHeight w:val="270"/>
          <w:jc w:val="center"/>
        </w:trPr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r w:rsidRPr="006D145A">
              <w:t>1.Отсутствие предприятий-конкурентов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>
              <w:t>+</w:t>
            </w:r>
            <w:r w:rsidRPr="006D145A"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>
              <w:t>+</w:t>
            </w:r>
            <w:r w:rsidRPr="006D145A"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>
              <w:t>+</w:t>
            </w:r>
            <w:r w:rsidRPr="006D145A"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>
              <w:t>+</w:t>
            </w:r>
            <w:r w:rsidRPr="006D145A">
              <w:t>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>
              <w:t>+</w:t>
            </w:r>
            <w:r w:rsidRPr="006D145A"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>
              <w:t>+</w:t>
            </w:r>
            <w:r w:rsidRPr="006D145A"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>
              <w:t>+</w:t>
            </w:r>
            <w:r w:rsidRPr="006D145A"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>
              <w:t>+</w:t>
            </w:r>
            <w:r w:rsidRPr="006D145A"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>
              <w:t>+</w:t>
            </w:r>
            <w:r w:rsidRPr="006D145A"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>
              <w:t>+</w:t>
            </w:r>
            <w:r w:rsidRPr="006D145A">
              <w:t>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>
              <w:t>+</w:t>
            </w:r>
            <w:r w:rsidRPr="006D145A">
              <w:t>19</w:t>
            </w:r>
          </w:p>
        </w:tc>
      </w:tr>
      <w:tr w:rsidR="006D145A" w:rsidRPr="006D145A">
        <w:trPr>
          <w:trHeight w:val="255"/>
          <w:jc w:val="center"/>
        </w:trPr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r w:rsidRPr="006D145A">
              <w:t>2.Укомплектованность предприятия заказами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>
              <w:t>+</w:t>
            </w:r>
            <w:r w:rsidRPr="006D145A"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>
              <w:t>+</w:t>
            </w:r>
            <w:r w:rsidRPr="006D145A"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>
              <w:t>+</w:t>
            </w:r>
            <w:r w:rsidRPr="006D145A"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>
              <w:t>+</w:t>
            </w:r>
            <w:r w:rsidRPr="006D145A">
              <w:t>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>
              <w:t>+</w:t>
            </w:r>
            <w:r w:rsidRPr="006D145A"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>
              <w:t>+</w:t>
            </w:r>
            <w:r w:rsidRPr="006D145A"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>
              <w:t>+</w:t>
            </w:r>
            <w:r w:rsidRPr="006D145A"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>
              <w:t>+</w:t>
            </w:r>
            <w:r w:rsidRPr="006D145A"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>
              <w:t>+</w:t>
            </w:r>
            <w:r w:rsidRPr="006D145A"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>
              <w:t>+</w:t>
            </w:r>
            <w:r w:rsidRPr="006D145A">
              <w:t>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>
              <w:t>+</w:t>
            </w:r>
            <w:r w:rsidRPr="006D145A">
              <w:t>18</w:t>
            </w:r>
          </w:p>
        </w:tc>
      </w:tr>
      <w:tr w:rsidR="006D145A" w:rsidRPr="006D145A">
        <w:trPr>
          <w:trHeight w:val="255"/>
          <w:jc w:val="center"/>
        </w:trPr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r w:rsidRPr="006D145A">
              <w:t>3.Адекватные финансовые ресурсы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>
              <w:t>+</w:t>
            </w:r>
            <w:r w:rsidRPr="006D145A"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>
              <w:t>+</w:t>
            </w:r>
            <w:r w:rsidRPr="006D145A"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>
              <w:t>+</w:t>
            </w:r>
            <w:r w:rsidRPr="006D145A"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>
              <w:t>+</w:t>
            </w:r>
            <w:r w:rsidRPr="006D145A">
              <w:t>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>
              <w:t>+</w:t>
            </w:r>
            <w:r w:rsidRPr="006D145A"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>
              <w:t>+</w:t>
            </w:r>
            <w:r w:rsidRPr="006D145A"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>
              <w:t>+</w:t>
            </w:r>
            <w:r w:rsidRPr="006D145A"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>
              <w:t>+</w:t>
            </w:r>
            <w:r w:rsidRPr="006D145A"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>
              <w:t>+</w:t>
            </w:r>
            <w:r w:rsidRPr="006D145A"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>
              <w:t>+</w:t>
            </w:r>
            <w:r w:rsidRPr="006D145A">
              <w:t>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>
              <w:t>+</w:t>
            </w:r>
            <w:r w:rsidRPr="006D145A">
              <w:t>17</w:t>
            </w:r>
          </w:p>
        </w:tc>
      </w:tr>
      <w:tr w:rsidR="006D145A" w:rsidRPr="006D145A">
        <w:trPr>
          <w:trHeight w:val="255"/>
          <w:jc w:val="center"/>
        </w:trPr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r w:rsidRPr="006D145A">
              <w:t>4.Опыт в разработке новых товаров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>
              <w:t>+</w:t>
            </w:r>
            <w:r w:rsidRPr="006D145A"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>
              <w:t>+</w:t>
            </w:r>
            <w:r w:rsidRPr="006D145A"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>
              <w:t>+</w:t>
            </w:r>
            <w:r w:rsidRPr="006D145A"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>
              <w:t>+</w:t>
            </w:r>
            <w:r w:rsidRPr="006D145A">
              <w:t>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>
              <w:t>+</w:t>
            </w:r>
            <w:r w:rsidRPr="006D145A"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>
              <w:t>+</w:t>
            </w:r>
            <w:r w:rsidRPr="006D145A">
              <w:t>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>
              <w:t>+</w:t>
            </w:r>
            <w:r w:rsidRPr="006D145A"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>
              <w:t>+</w:t>
            </w:r>
            <w:r w:rsidRPr="006D145A"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 w:rsidRPr="006D145A"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>
              <w:t>+</w:t>
            </w:r>
            <w:r w:rsidRPr="006D145A"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>
              <w:t>+</w:t>
            </w:r>
            <w:r w:rsidRPr="006D145A">
              <w:t>16</w:t>
            </w:r>
          </w:p>
        </w:tc>
      </w:tr>
      <w:tr w:rsidR="006D145A" w:rsidRPr="006D145A">
        <w:trPr>
          <w:cantSplit/>
          <w:trHeight w:val="255"/>
          <w:jc w:val="center"/>
        </w:trPr>
        <w:tc>
          <w:tcPr>
            <w:tcW w:w="3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45A" w:rsidRPr="006D145A" w:rsidRDefault="006D145A">
            <w:pPr>
              <w:jc w:val="center"/>
            </w:pPr>
            <w:r w:rsidRPr="006D145A">
              <w:t>Слабые стороны</w:t>
            </w:r>
          </w:p>
        </w:tc>
        <w:tc>
          <w:tcPr>
            <w:tcW w:w="2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145A" w:rsidRPr="006D145A" w:rsidRDefault="006D145A">
            <w:pPr>
              <w:jc w:val="center"/>
            </w:pPr>
            <w:r w:rsidRPr="006D145A">
              <w:t>Возможности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 w:rsidRPr="006D145A">
              <w:t> </w:t>
            </w:r>
          </w:p>
        </w:tc>
        <w:tc>
          <w:tcPr>
            <w:tcW w:w="23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 w:rsidRPr="006D145A">
              <w:t>Опасности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145A" w:rsidRPr="006D145A" w:rsidRDefault="006D145A">
            <w:pPr>
              <w:jc w:val="center"/>
            </w:pPr>
            <w:r w:rsidRPr="006D145A">
              <w:t>Всего</w:t>
            </w:r>
          </w:p>
        </w:tc>
      </w:tr>
      <w:tr w:rsidR="006D145A" w:rsidRPr="006D145A">
        <w:trPr>
          <w:trHeight w:val="285"/>
          <w:jc w:val="center"/>
        </w:trPr>
        <w:tc>
          <w:tcPr>
            <w:tcW w:w="3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5A" w:rsidRPr="006D145A" w:rsidRDefault="006D145A"/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 w:rsidRPr="006D145A">
              <w:t>В1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 w:rsidRPr="006D145A">
              <w:t>В2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 w:rsidRPr="006D145A">
              <w:t>В3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 w:rsidRPr="006D145A">
              <w:t>В4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r w:rsidRPr="006D145A">
              <w:t>Итого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 w:rsidRPr="006D145A">
              <w:t>О1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 w:rsidRPr="006D145A">
              <w:t>О2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 w:rsidRPr="006D145A">
              <w:t>О3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 w:rsidRPr="006D145A">
              <w:t>О4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 w:rsidRPr="006D145A">
              <w:t>Итого</w:t>
            </w: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5A" w:rsidRPr="006D145A" w:rsidRDefault="006D145A"/>
        </w:tc>
      </w:tr>
      <w:tr w:rsidR="006D145A" w:rsidRPr="006D145A">
        <w:trPr>
          <w:trHeight w:val="510"/>
          <w:jc w:val="center"/>
        </w:trPr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r w:rsidRPr="006D145A">
              <w:t>1.Узконаправленность выпускаемой продукции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 w:rsidRPr="006D145A">
              <w:t>-2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 w:rsidRPr="006D145A">
              <w:t>-1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 w:rsidRPr="006D145A">
              <w:t>-1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 w:rsidRPr="006D145A">
              <w:t>-2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 w:rsidRPr="006D145A">
              <w:t>-6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 w:rsidRPr="006D145A"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 w:rsidRPr="006D145A">
              <w:t>-2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 w:rsidRPr="006D145A"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 w:rsidRPr="006D145A">
              <w:t>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 w:rsidRPr="006D145A">
              <w:t>-5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 w:rsidRPr="006D145A">
              <w:t>-11</w:t>
            </w:r>
          </w:p>
        </w:tc>
      </w:tr>
      <w:tr w:rsidR="006D145A" w:rsidRPr="006D145A">
        <w:trPr>
          <w:trHeight w:val="255"/>
          <w:jc w:val="center"/>
        </w:trPr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 w:rsidRPr="006D145A">
              <w:t>2.Устаревшее оборудование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 w:rsidRPr="006D145A">
              <w:t>-3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 w:rsidRPr="006D145A"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 w:rsidRPr="006D145A">
              <w:t>-3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 w:rsidRPr="006D145A">
              <w:t>-3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 w:rsidRPr="006D145A">
              <w:t>-9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 w:rsidRPr="006D145A">
              <w:t>-1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 w:rsidRPr="006D145A">
              <w:t>-2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 w:rsidRPr="006D145A">
              <w:t>-1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 w:rsidRPr="006D145A">
              <w:t>-2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 w:rsidRPr="006D145A">
              <w:t>-6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 w:rsidRPr="006D145A">
              <w:t>-15</w:t>
            </w:r>
          </w:p>
        </w:tc>
      </w:tr>
      <w:tr w:rsidR="006D145A" w:rsidRPr="006D145A">
        <w:trPr>
          <w:trHeight w:val="255"/>
          <w:jc w:val="center"/>
        </w:trPr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 w:rsidRPr="006D145A">
              <w:t>3.Высокая текучесть кадров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 w:rsidRPr="006D145A">
              <w:t>-1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 w:rsidRPr="006D145A">
              <w:t>-1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 w:rsidRPr="006D145A">
              <w:t>-3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 w:rsidRPr="006D145A">
              <w:t>-2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 w:rsidRPr="006D145A">
              <w:t>-7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 w:rsidRPr="006D145A">
              <w:t>-3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 w:rsidRPr="006D145A"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 w:rsidRPr="006D145A">
              <w:t>-1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 w:rsidRPr="006D145A">
              <w:t>-1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 w:rsidRPr="006D145A">
              <w:t>-5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 w:rsidRPr="006D145A">
              <w:t>-12</w:t>
            </w:r>
          </w:p>
        </w:tc>
      </w:tr>
      <w:tr w:rsidR="006D145A" w:rsidRPr="006D145A">
        <w:trPr>
          <w:trHeight w:val="255"/>
          <w:jc w:val="center"/>
        </w:trPr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r w:rsidRPr="006D145A">
              <w:t>4.Недостаточный имидж на рынке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 w:rsidRPr="006D145A">
              <w:t>-1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 w:rsidRPr="006D145A">
              <w:t>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 w:rsidRPr="006D145A">
              <w:t>-2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 w:rsidRPr="006D145A"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 w:rsidRPr="006D145A">
              <w:t>-3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 w:rsidRPr="006D145A">
              <w:t>-2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 w:rsidRPr="006D145A">
              <w:t>-1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 w:rsidRPr="006D145A">
              <w:t>-2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 w:rsidRPr="006D145A"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 w:rsidRPr="006D145A">
              <w:t>-5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 w:rsidRPr="006D145A">
              <w:t>-8</w:t>
            </w:r>
          </w:p>
        </w:tc>
      </w:tr>
      <w:tr w:rsidR="006D145A" w:rsidRPr="006D145A">
        <w:trPr>
          <w:trHeight w:val="255"/>
          <w:jc w:val="center"/>
        </w:trPr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r w:rsidRPr="006D145A">
              <w:t>Итого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>
              <w:t>+</w:t>
            </w:r>
            <w:r w:rsidRPr="006D145A">
              <w:t>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>
              <w:t>+</w:t>
            </w:r>
            <w:r w:rsidRPr="006D145A">
              <w:t>9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>
              <w:t>+</w:t>
            </w:r>
            <w:r w:rsidRPr="006D145A"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>
              <w:t>+</w:t>
            </w:r>
            <w:r w:rsidRPr="006D145A"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>
              <w:t>+</w:t>
            </w:r>
            <w:r w:rsidRPr="006D145A">
              <w:t>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 w:rsidRPr="006D145A">
              <w:t>-2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>
              <w:t>+</w:t>
            </w:r>
            <w:r w:rsidRPr="006D145A"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>
              <w:t>+</w:t>
            </w:r>
            <w:r w:rsidRPr="006D145A"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 w:rsidRPr="006D145A">
              <w:t>-2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>
              <w:t>+</w:t>
            </w:r>
            <w:r w:rsidRPr="006D145A"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5A" w:rsidRPr="006D145A" w:rsidRDefault="006D145A">
            <w:pPr>
              <w:jc w:val="both"/>
            </w:pPr>
            <w:r>
              <w:t>+</w:t>
            </w:r>
            <w:r w:rsidRPr="006D145A">
              <w:t>22</w:t>
            </w:r>
          </w:p>
        </w:tc>
      </w:tr>
    </w:tbl>
    <w:p w:rsidR="00744E52" w:rsidRPr="00744E52" w:rsidRDefault="00744E52" w:rsidP="00744E52">
      <w:pPr>
        <w:pStyle w:val="11"/>
        <w:widowControl w:val="0"/>
        <w:suppressAutoHyphens/>
        <w:ind w:right="-524" w:firstLine="851"/>
        <w:rPr>
          <w:b/>
        </w:rPr>
      </w:pPr>
      <w:r w:rsidRPr="00744E52">
        <w:rPr>
          <w:b/>
        </w:rPr>
        <w:t>Возможности:</w:t>
      </w:r>
    </w:p>
    <w:p w:rsidR="00744E52" w:rsidRDefault="00744E52" w:rsidP="00744E52">
      <w:pPr>
        <w:pStyle w:val="11"/>
        <w:widowControl w:val="0"/>
        <w:suppressAutoHyphens/>
        <w:ind w:right="-524" w:firstLine="851"/>
      </w:pPr>
      <w:r>
        <w:t xml:space="preserve">В1–Выход на новые рынки сбыта; </w:t>
      </w:r>
    </w:p>
    <w:p w:rsidR="00744E52" w:rsidRDefault="00744E52" w:rsidP="00744E52">
      <w:pPr>
        <w:pStyle w:val="11"/>
        <w:widowControl w:val="0"/>
        <w:suppressAutoHyphens/>
        <w:ind w:right="-524" w:firstLine="851"/>
      </w:pPr>
      <w:r>
        <w:t>В2–Укрупнение участков предприятия до цехов;</w:t>
      </w:r>
    </w:p>
    <w:p w:rsidR="00744E52" w:rsidRDefault="00744E52" w:rsidP="00744E52">
      <w:pPr>
        <w:pStyle w:val="11"/>
        <w:widowControl w:val="0"/>
        <w:suppressAutoHyphens/>
        <w:ind w:right="-524" w:firstLine="851"/>
      </w:pPr>
      <w:r>
        <w:t>В3–Увеличение доли услуг (экспертных оценок) в общем объеме выпускаемых изделий;</w:t>
      </w:r>
    </w:p>
    <w:p w:rsidR="00744E52" w:rsidRDefault="00744E52" w:rsidP="00744E52">
      <w:pPr>
        <w:pStyle w:val="11"/>
        <w:widowControl w:val="0"/>
        <w:suppressAutoHyphens/>
        <w:ind w:right="-524" w:firstLine="851"/>
      </w:pPr>
      <w:r>
        <w:t>В4 – Применение новых технологий.</w:t>
      </w:r>
    </w:p>
    <w:p w:rsidR="00744E52" w:rsidRPr="00744E52" w:rsidRDefault="00744E52" w:rsidP="00744E52">
      <w:pPr>
        <w:pStyle w:val="11"/>
        <w:widowControl w:val="0"/>
        <w:suppressAutoHyphens/>
        <w:ind w:right="-524" w:firstLine="851"/>
        <w:rPr>
          <w:b/>
        </w:rPr>
      </w:pPr>
      <w:r w:rsidRPr="00744E52">
        <w:rPr>
          <w:b/>
        </w:rPr>
        <w:t xml:space="preserve">Опасности: </w:t>
      </w:r>
    </w:p>
    <w:p w:rsidR="00744E52" w:rsidRDefault="00744E52" w:rsidP="00744E52">
      <w:pPr>
        <w:pStyle w:val="11"/>
        <w:widowControl w:val="0"/>
        <w:suppressAutoHyphens/>
        <w:ind w:right="-524" w:firstLine="851"/>
      </w:pPr>
      <w:r>
        <w:t>О1– Экономическая нестабильность;</w:t>
      </w:r>
    </w:p>
    <w:p w:rsidR="00744E52" w:rsidRDefault="00744E52" w:rsidP="00744E52">
      <w:pPr>
        <w:pStyle w:val="11"/>
        <w:widowControl w:val="0"/>
        <w:suppressAutoHyphens/>
        <w:ind w:right="-524" w:firstLine="851"/>
      </w:pPr>
      <w:r>
        <w:t>О2–Растущие технологические требования покупателей;</w:t>
      </w:r>
    </w:p>
    <w:p w:rsidR="00744E52" w:rsidRDefault="00744E52" w:rsidP="00744E52">
      <w:pPr>
        <w:pStyle w:val="11"/>
        <w:widowControl w:val="0"/>
        <w:suppressAutoHyphens/>
        <w:ind w:right="-524" w:firstLine="851"/>
      </w:pPr>
      <w:r>
        <w:t>О3–Отсутствие рекламы;</w:t>
      </w:r>
    </w:p>
    <w:p w:rsidR="00744E52" w:rsidRDefault="00744E52" w:rsidP="00744E52">
      <w:pPr>
        <w:pStyle w:val="11"/>
        <w:widowControl w:val="0"/>
        <w:suppressAutoHyphens/>
        <w:ind w:right="-524" w:firstLine="851"/>
      </w:pPr>
      <w:r>
        <w:t>О4 – Высокая зависимость предприятия от снижения спроса</w:t>
      </w:r>
    </w:p>
    <w:p w:rsidR="00744E52" w:rsidRDefault="00744E52" w:rsidP="00744E52">
      <w:pPr>
        <w:pStyle w:val="11"/>
        <w:widowControl w:val="0"/>
        <w:suppressAutoHyphens/>
        <w:ind w:right="-240" w:firstLine="851"/>
      </w:pPr>
      <w:r>
        <w:t>Степень воздействия на каждый фактор может оцениваться по 7-бальной шкале от –3 до +3:</w:t>
      </w:r>
    </w:p>
    <w:p w:rsidR="00744E52" w:rsidRDefault="00744E52" w:rsidP="00744E52">
      <w:pPr>
        <w:pStyle w:val="11"/>
        <w:widowControl w:val="0"/>
        <w:suppressAutoHyphens/>
        <w:ind w:right="-240" w:firstLine="900"/>
      </w:pPr>
      <w:r>
        <w:t>-3 – сильное негативное влияние;</w:t>
      </w:r>
    </w:p>
    <w:p w:rsidR="00744E52" w:rsidRDefault="00744E52" w:rsidP="00744E52">
      <w:pPr>
        <w:pStyle w:val="11"/>
        <w:widowControl w:val="0"/>
        <w:suppressAutoHyphens/>
        <w:ind w:right="-240" w:firstLine="900"/>
      </w:pPr>
      <w:r>
        <w:t>-2 – среднее негативное влияние;</w:t>
      </w:r>
    </w:p>
    <w:p w:rsidR="00744E52" w:rsidRDefault="00744E52" w:rsidP="00744E52">
      <w:pPr>
        <w:pStyle w:val="11"/>
        <w:widowControl w:val="0"/>
        <w:suppressAutoHyphens/>
        <w:ind w:right="-240" w:firstLine="900"/>
      </w:pPr>
      <w:r>
        <w:t>-1 – слабое негативное влияние;</w:t>
      </w:r>
    </w:p>
    <w:p w:rsidR="00744E52" w:rsidRDefault="00744E52" w:rsidP="00744E52">
      <w:pPr>
        <w:pStyle w:val="11"/>
        <w:widowControl w:val="0"/>
        <w:suppressAutoHyphens/>
        <w:ind w:right="-240" w:firstLine="900"/>
      </w:pPr>
      <w:r>
        <w:t>0 – отсутствие влияния;</w:t>
      </w:r>
    </w:p>
    <w:p w:rsidR="00744E52" w:rsidRDefault="00744E52" w:rsidP="00744E52">
      <w:pPr>
        <w:pStyle w:val="11"/>
        <w:widowControl w:val="0"/>
        <w:suppressAutoHyphens/>
        <w:ind w:right="-240" w:firstLine="900"/>
      </w:pPr>
      <w:r>
        <w:t>+1 – слабое позитивное влияние;</w:t>
      </w:r>
    </w:p>
    <w:p w:rsidR="00744E52" w:rsidRDefault="00744E52" w:rsidP="00744E52">
      <w:pPr>
        <w:pStyle w:val="11"/>
        <w:widowControl w:val="0"/>
        <w:suppressAutoHyphens/>
        <w:ind w:right="-240" w:firstLine="900"/>
      </w:pPr>
      <w:r>
        <w:t>+2– среднее позитивное влияние;</w:t>
      </w:r>
    </w:p>
    <w:p w:rsidR="006D145A" w:rsidRDefault="00744E52" w:rsidP="00744E52">
      <w:pPr>
        <w:ind w:firstLine="900"/>
        <w:jc w:val="both"/>
        <w:rPr>
          <w:sz w:val="28"/>
          <w:szCs w:val="28"/>
        </w:rPr>
      </w:pPr>
      <w:r w:rsidRPr="00744E52">
        <w:rPr>
          <w:sz w:val="28"/>
          <w:szCs w:val="28"/>
        </w:rPr>
        <w:t>+3– сильное позитивное влияние</w:t>
      </w:r>
    </w:p>
    <w:p w:rsidR="00744E52" w:rsidRDefault="00744E52" w:rsidP="00744E52">
      <w:pPr>
        <w:ind w:firstLine="900"/>
        <w:jc w:val="both"/>
        <w:rPr>
          <w:sz w:val="28"/>
          <w:szCs w:val="28"/>
        </w:rPr>
      </w:pPr>
    </w:p>
    <w:p w:rsidR="00744E52" w:rsidRDefault="00744E52" w:rsidP="00744E52">
      <w:pPr>
        <w:ind w:firstLine="900"/>
        <w:jc w:val="both"/>
        <w:rPr>
          <w:sz w:val="28"/>
          <w:szCs w:val="28"/>
        </w:rPr>
      </w:pPr>
    </w:p>
    <w:p w:rsidR="00411230" w:rsidRDefault="00320687" w:rsidP="00411230">
      <w:pPr>
        <w:pStyle w:val="11"/>
        <w:widowControl w:val="0"/>
        <w:suppressAutoHyphens/>
        <w:ind w:right="-240" w:firstLine="900"/>
      </w:pPr>
      <w:r>
        <w:rPr>
          <w:lang w:val="en-US"/>
        </w:rPr>
        <w:t>SWOT</w:t>
      </w:r>
      <w:r>
        <w:t>-анализ выявил, что наиболее сильными сторонами</w:t>
      </w:r>
      <w:r w:rsidR="00411230">
        <w:t xml:space="preserve"> </w:t>
      </w:r>
      <w:r w:rsidR="00411230" w:rsidRPr="005C4E9E">
        <w:rPr>
          <w:szCs w:val="28"/>
        </w:rPr>
        <w:t>ОАО  “</w:t>
      </w:r>
      <w:r w:rsidR="007F595D">
        <w:rPr>
          <w:szCs w:val="28"/>
        </w:rPr>
        <w:t>УФАКРАН</w:t>
      </w:r>
      <w:r w:rsidR="00411230" w:rsidRPr="005C4E9E">
        <w:rPr>
          <w:szCs w:val="28"/>
        </w:rPr>
        <w:t>”</w:t>
      </w:r>
      <w:r w:rsidR="00411230">
        <w:rPr>
          <w:szCs w:val="28"/>
        </w:rPr>
        <w:t xml:space="preserve"> </w:t>
      </w:r>
      <w:r>
        <w:t xml:space="preserve"> являются</w:t>
      </w:r>
      <w:r w:rsidR="00411230">
        <w:t xml:space="preserve"> </w:t>
      </w:r>
      <w:r w:rsidR="00411230" w:rsidRPr="00411230">
        <w:rPr>
          <w:szCs w:val="28"/>
        </w:rPr>
        <w:t>отсутствие предприятий-конкурентов</w:t>
      </w:r>
      <w:r w:rsidR="00411230">
        <w:rPr>
          <w:szCs w:val="28"/>
        </w:rPr>
        <w:t xml:space="preserve"> и </w:t>
      </w:r>
      <w:r w:rsidR="00411230" w:rsidRPr="00411230">
        <w:rPr>
          <w:szCs w:val="28"/>
        </w:rPr>
        <w:t>укомплектованность предприятия заказами</w:t>
      </w:r>
      <w:r w:rsidR="00411230">
        <w:t>,</w:t>
      </w:r>
      <w:r>
        <w:t xml:space="preserve"> а наиболее слабой стороной –</w:t>
      </w:r>
      <w:r w:rsidR="00411230">
        <w:t>устаревшее оборудование</w:t>
      </w:r>
      <w:r>
        <w:t xml:space="preserve">. Именно эта слабая сторона делает </w:t>
      </w:r>
      <w:r w:rsidR="00411230">
        <w:t xml:space="preserve">предприятие  </w:t>
      </w:r>
      <w:r>
        <w:t>уязвимым в конкурентной борьбе</w:t>
      </w:r>
      <w:r w:rsidR="00411230">
        <w:t xml:space="preserve"> и техническом развитии</w:t>
      </w:r>
      <w:r>
        <w:t>.</w:t>
      </w:r>
    </w:p>
    <w:p w:rsidR="00411230" w:rsidRDefault="00411230" w:rsidP="00411230">
      <w:pPr>
        <w:pStyle w:val="11"/>
        <w:widowControl w:val="0"/>
        <w:suppressAutoHyphens/>
        <w:ind w:right="-240" w:firstLine="900"/>
      </w:pPr>
      <w:r>
        <w:rPr>
          <w:szCs w:val="28"/>
        </w:rPr>
        <w:t>У</w:t>
      </w:r>
      <w:r w:rsidRPr="00411230">
        <w:rPr>
          <w:szCs w:val="28"/>
        </w:rPr>
        <w:t>комплектованность предприятия заказами</w:t>
      </w:r>
      <w:r>
        <w:t xml:space="preserve"> </w:t>
      </w:r>
      <w:r w:rsidR="00320687">
        <w:t xml:space="preserve">– это </w:t>
      </w:r>
      <w:r>
        <w:t>одна из сильных сторон предприятия в условиях рыночной экономики.</w:t>
      </w:r>
    </w:p>
    <w:p w:rsidR="00411230" w:rsidRDefault="00411230" w:rsidP="00973873">
      <w:pPr>
        <w:pStyle w:val="11"/>
        <w:widowControl w:val="0"/>
        <w:suppressAutoHyphens/>
        <w:ind w:right="-240"/>
        <w:rPr>
          <w:szCs w:val="28"/>
        </w:rPr>
      </w:pPr>
      <w:r>
        <w:t xml:space="preserve">Во многом, </w:t>
      </w:r>
      <w:r w:rsidR="009C1112">
        <w:t xml:space="preserve">данный показатель связан с ритмичностью работы </w:t>
      </w:r>
      <w:r w:rsidR="009C1112" w:rsidRPr="005C4E9E">
        <w:rPr>
          <w:szCs w:val="28"/>
        </w:rPr>
        <w:t>ОАО  “</w:t>
      </w:r>
      <w:r w:rsidR="007F595D">
        <w:rPr>
          <w:szCs w:val="28"/>
        </w:rPr>
        <w:t>УФАКРАН</w:t>
      </w:r>
      <w:r w:rsidR="009C1112" w:rsidRPr="005C4E9E">
        <w:rPr>
          <w:szCs w:val="28"/>
        </w:rPr>
        <w:t>”</w:t>
      </w:r>
      <w:r w:rsidR="009C1112">
        <w:rPr>
          <w:szCs w:val="28"/>
        </w:rPr>
        <w:t>.</w:t>
      </w:r>
    </w:p>
    <w:p w:rsidR="00973873" w:rsidRDefault="00973873" w:rsidP="00973873">
      <w:pPr>
        <w:pStyle w:val="11"/>
        <w:widowControl w:val="0"/>
        <w:suppressAutoHyphens/>
        <w:ind w:right="-240"/>
        <w:jc w:val="right"/>
        <w:rPr>
          <w:szCs w:val="28"/>
        </w:rPr>
      </w:pPr>
      <w:r>
        <w:rPr>
          <w:szCs w:val="28"/>
        </w:rPr>
        <w:t>Таблица</w:t>
      </w:r>
      <w:r w:rsidR="003D0861">
        <w:rPr>
          <w:szCs w:val="28"/>
        </w:rPr>
        <w:t xml:space="preserve"> 34</w:t>
      </w:r>
    </w:p>
    <w:p w:rsidR="00973873" w:rsidRDefault="00973873" w:rsidP="00973873">
      <w:pPr>
        <w:pStyle w:val="11"/>
        <w:widowControl w:val="0"/>
        <w:suppressAutoHyphens/>
        <w:ind w:right="-240"/>
        <w:jc w:val="center"/>
        <w:rPr>
          <w:szCs w:val="28"/>
        </w:rPr>
      </w:pPr>
      <w:r>
        <w:rPr>
          <w:szCs w:val="28"/>
        </w:rPr>
        <w:t>Анализ ритмичности предприятия</w:t>
      </w:r>
    </w:p>
    <w:tbl>
      <w:tblPr>
        <w:tblW w:w="10443" w:type="dxa"/>
        <w:jc w:val="center"/>
        <w:tblLook w:val="0000" w:firstRow="0" w:lastRow="0" w:firstColumn="0" w:lastColumn="0" w:noHBand="0" w:noVBand="0"/>
      </w:tblPr>
      <w:tblGrid>
        <w:gridCol w:w="2083"/>
        <w:gridCol w:w="802"/>
        <w:gridCol w:w="963"/>
        <w:gridCol w:w="841"/>
        <w:gridCol w:w="746"/>
        <w:gridCol w:w="841"/>
        <w:gridCol w:w="833"/>
        <w:gridCol w:w="841"/>
        <w:gridCol w:w="833"/>
        <w:gridCol w:w="922"/>
        <w:gridCol w:w="738"/>
      </w:tblGrid>
      <w:tr w:rsidR="009C1112" w:rsidRPr="009C1112">
        <w:trPr>
          <w:trHeight w:val="276"/>
          <w:jc w:val="center"/>
        </w:trPr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112" w:rsidRPr="009C1112" w:rsidRDefault="009C1112">
            <w:pPr>
              <w:jc w:val="center"/>
              <w:rPr>
                <w:sz w:val="22"/>
                <w:szCs w:val="22"/>
              </w:rPr>
            </w:pPr>
            <w:r w:rsidRPr="009C1112">
              <w:rPr>
                <w:sz w:val="22"/>
                <w:szCs w:val="22"/>
              </w:rPr>
              <w:t>Показатели</w:t>
            </w:r>
          </w:p>
        </w:tc>
        <w:tc>
          <w:tcPr>
            <w:tcW w:w="17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112" w:rsidRPr="009C1112" w:rsidRDefault="009C1112">
            <w:pPr>
              <w:jc w:val="center"/>
              <w:rPr>
                <w:sz w:val="22"/>
                <w:szCs w:val="22"/>
              </w:rPr>
            </w:pPr>
            <w:r w:rsidRPr="009C1112">
              <w:rPr>
                <w:sz w:val="22"/>
                <w:szCs w:val="22"/>
              </w:rPr>
              <w:t>2002</w:t>
            </w:r>
          </w:p>
        </w:tc>
        <w:tc>
          <w:tcPr>
            <w:tcW w:w="15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112" w:rsidRPr="009C1112" w:rsidRDefault="009C1112">
            <w:pPr>
              <w:jc w:val="center"/>
              <w:rPr>
                <w:sz w:val="22"/>
                <w:szCs w:val="22"/>
              </w:rPr>
            </w:pPr>
            <w:r w:rsidRPr="009C1112">
              <w:rPr>
                <w:sz w:val="22"/>
                <w:szCs w:val="22"/>
              </w:rPr>
              <w:t>2003</w:t>
            </w:r>
          </w:p>
        </w:tc>
        <w:tc>
          <w:tcPr>
            <w:tcW w:w="16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112" w:rsidRPr="009C1112" w:rsidRDefault="009C1112">
            <w:pPr>
              <w:jc w:val="center"/>
              <w:rPr>
                <w:sz w:val="22"/>
                <w:szCs w:val="22"/>
              </w:rPr>
            </w:pPr>
            <w:r w:rsidRPr="009C1112">
              <w:rPr>
                <w:sz w:val="22"/>
                <w:szCs w:val="22"/>
              </w:rPr>
              <w:t>2004</w:t>
            </w:r>
          </w:p>
        </w:tc>
        <w:tc>
          <w:tcPr>
            <w:tcW w:w="16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112" w:rsidRPr="009C1112" w:rsidRDefault="009C1112">
            <w:pPr>
              <w:jc w:val="center"/>
              <w:rPr>
                <w:sz w:val="22"/>
                <w:szCs w:val="22"/>
              </w:rPr>
            </w:pPr>
            <w:r w:rsidRPr="009C1112">
              <w:rPr>
                <w:sz w:val="22"/>
                <w:szCs w:val="22"/>
              </w:rPr>
              <w:t>2005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112" w:rsidRPr="009C1112" w:rsidRDefault="009C1112">
            <w:pPr>
              <w:jc w:val="center"/>
              <w:rPr>
                <w:sz w:val="22"/>
                <w:szCs w:val="22"/>
              </w:rPr>
            </w:pPr>
            <w:r w:rsidRPr="009C1112">
              <w:rPr>
                <w:sz w:val="22"/>
                <w:szCs w:val="22"/>
              </w:rPr>
              <w:t>Итого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112" w:rsidRPr="009C1112" w:rsidRDefault="009C1112">
            <w:pPr>
              <w:jc w:val="center"/>
              <w:rPr>
                <w:sz w:val="22"/>
                <w:szCs w:val="22"/>
              </w:rPr>
            </w:pPr>
            <w:r w:rsidRPr="009C1112">
              <w:rPr>
                <w:sz w:val="22"/>
                <w:szCs w:val="22"/>
              </w:rPr>
              <w:t>Сред.</w:t>
            </w:r>
          </w:p>
        </w:tc>
      </w:tr>
      <w:tr w:rsidR="009C1112" w:rsidRPr="009C1112">
        <w:trPr>
          <w:trHeight w:val="276"/>
          <w:jc w:val="center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112" w:rsidRPr="009C1112" w:rsidRDefault="009C1112">
            <w:pPr>
              <w:rPr>
                <w:sz w:val="22"/>
                <w:szCs w:val="22"/>
              </w:rPr>
            </w:pPr>
          </w:p>
        </w:tc>
        <w:tc>
          <w:tcPr>
            <w:tcW w:w="17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112" w:rsidRPr="009C1112" w:rsidRDefault="009C1112">
            <w:pPr>
              <w:rPr>
                <w:sz w:val="22"/>
                <w:szCs w:val="22"/>
              </w:rPr>
            </w:pPr>
          </w:p>
        </w:tc>
        <w:tc>
          <w:tcPr>
            <w:tcW w:w="15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112" w:rsidRPr="009C1112" w:rsidRDefault="009C1112">
            <w:pPr>
              <w:rPr>
                <w:sz w:val="22"/>
                <w:szCs w:val="22"/>
              </w:rPr>
            </w:pPr>
          </w:p>
        </w:tc>
        <w:tc>
          <w:tcPr>
            <w:tcW w:w="16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112" w:rsidRPr="009C1112" w:rsidRDefault="009C1112">
            <w:pPr>
              <w:rPr>
                <w:sz w:val="22"/>
                <w:szCs w:val="22"/>
              </w:rPr>
            </w:pPr>
          </w:p>
        </w:tc>
        <w:tc>
          <w:tcPr>
            <w:tcW w:w="16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112" w:rsidRPr="009C1112" w:rsidRDefault="009C1112">
            <w:pPr>
              <w:rPr>
                <w:sz w:val="22"/>
                <w:szCs w:val="22"/>
              </w:rPr>
            </w:pPr>
          </w:p>
        </w:tc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112" w:rsidRPr="009C1112" w:rsidRDefault="009C1112">
            <w:pPr>
              <w:rPr>
                <w:sz w:val="22"/>
                <w:szCs w:val="22"/>
              </w:rPr>
            </w:pP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112" w:rsidRPr="009C1112" w:rsidRDefault="009C1112">
            <w:pPr>
              <w:rPr>
                <w:sz w:val="22"/>
                <w:szCs w:val="22"/>
              </w:rPr>
            </w:pPr>
          </w:p>
        </w:tc>
      </w:tr>
      <w:tr w:rsidR="009C1112" w:rsidRPr="009C1112">
        <w:trPr>
          <w:trHeight w:val="276"/>
          <w:jc w:val="center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112" w:rsidRPr="009C1112" w:rsidRDefault="009C1112">
            <w:pPr>
              <w:rPr>
                <w:sz w:val="22"/>
                <w:szCs w:val="22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112" w:rsidRPr="009C1112" w:rsidRDefault="009C1112">
            <w:pPr>
              <w:jc w:val="center"/>
              <w:rPr>
                <w:sz w:val="22"/>
                <w:szCs w:val="22"/>
              </w:rPr>
            </w:pPr>
            <w:r w:rsidRPr="009C1112">
              <w:rPr>
                <w:sz w:val="22"/>
                <w:szCs w:val="22"/>
              </w:rPr>
              <w:t>сумма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112" w:rsidRPr="009C1112" w:rsidRDefault="00790BEC">
            <w:pPr>
              <w:jc w:val="center"/>
              <w:rPr>
                <w:sz w:val="22"/>
                <w:szCs w:val="22"/>
              </w:rPr>
            </w:pPr>
            <w:r w:rsidRPr="009C1112">
              <w:rPr>
                <w:sz w:val="22"/>
                <w:szCs w:val="22"/>
              </w:rPr>
              <w:t>уд. вес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112" w:rsidRPr="009C1112" w:rsidRDefault="009C1112">
            <w:pPr>
              <w:jc w:val="center"/>
              <w:rPr>
                <w:sz w:val="22"/>
                <w:szCs w:val="22"/>
              </w:rPr>
            </w:pPr>
            <w:r w:rsidRPr="009C1112">
              <w:rPr>
                <w:sz w:val="22"/>
                <w:szCs w:val="22"/>
              </w:rPr>
              <w:t>сумма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112" w:rsidRPr="009C1112" w:rsidRDefault="009C1112">
            <w:pPr>
              <w:jc w:val="center"/>
              <w:rPr>
                <w:sz w:val="22"/>
                <w:szCs w:val="22"/>
              </w:rPr>
            </w:pPr>
            <w:r w:rsidRPr="009C1112">
              <w:rPr>
                <w:sz w:val="22"/>
                <w:szCs w:val="22"/>
              </w:rPr>
              <w:t>уд. вес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112" w:rsidRPr="009C1112" w:rsidRDefault="009C1112">
            <w:pPr>
              <w:jc w:val="center"/>
              <w:rPr>
                <w:sz w:val="22"/>
                <w:szCs w:val="22"/>
              </w:rPr>
            </w:pPr>
            <w:r w:rsidRPr="009C1112">
              <w:rPr>
                <w:sz w:val="22"/>
                <w:szCs w:val="22"/>
              </w:rPr>
              <w:t>сумма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112" w:rsidRPr="009C1112" w:rsidRDefault="00790BEC">
            <w:pPr>
              <w:jc w:val="center"/>
              <w:rPr>
                <w:sz w:val="22"/>
                <w:szCs w:val="22"/>
              </w:rPr>
            </w:pPr>
            <w:r w:rsidRPr="009C1112">
              <w:rPr>
                <w:sz w:val="22"/>
                <w:szCs w:val="22"/>
              </w:rPr>
              <w:t>уд. вес</w:t>
            </w:r>
          </w:p>
        </w:tc>
        <w:tc>
          <w:tcPr>
            <w:tcW w:w="8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112" w:rsidRPr="009C1112" w:rsidRDefault="009C1112">
            <w:pPr>
              <w:jc w:val="center"/>
              <w:rPr>
                <w:sz w:val="22"/>
                <w:szCs w:val="22"/>
              </w:rPr>
            </w:pPr>
            <w:r w:rsidRPr="009C1112">
              <w:rPr>
                <w:sz w:val="22"/>
                <w:szCs w:val="22"/>
              </w:rPr>
              <w:t>сумма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112" w:rsidRPr="009C1112" w:rsidRDefault="00790BEC">
            <w:pPr>
              <w:jc w:val="center"/>
              <w:rPr>
                <w:sz w:val="22"/>
                <w:szCs w:val="22"/>
              </w:rPr>
            </w:pPr>
            <w:r w:rsidRPr="009C1112">
              <w:rPr>
                <w:sz w:val="22"/>
                <w:szCs w:val="22"/>
              </w:rPr>
              <w:t>уд. вес</w:t>
            </w:r>
          </w:p>
        </w:tc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112" w:rsidRPr="009C1112" w:rsidRDefault="009C1112">
            <w:pPr>
              <w:rPr>
                <w:sz w:val="22"/>
                <w:szCs w:val="22"/>
              </w:rPr>
            </w:pP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112" w:rsidRPr="009C1112" w:rsidRDefault="009C1112">
            <w:pPr>
              <w:rPr>
                <w:sz w:val="22"/>
                <w:szCs w:val="22"/>
              </w:rPr>
            </w:pPr>
          </w:p>
        </w:tc>
      </w:tr>
      <w:tr w:rsidR="009C1112" w:rsidRPr="009C1112">
        <w:trPr>
          <w:trHeight w:val="276"/>
          <w:jc w:val="center"/>
        </w:trPr>
        <w:tc>
          <w:tcPr>
            <w:tcW w:w="2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112" w:rsidRPr="009C1112" w:rsidRDefault="009C1112">
            <w:pPr>
              <w:rPr>
                <w:sz w:val="22"/>
                <w:szCs w:val="22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112" w:rsidRPr="009C1112" w:rsidRDefault="009C1112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112" w:rsidRPr="009C1112" w:rsidRDefault="009C1112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112" w:rsidRPr="009C1112" w:rsidRDefault="009C1112">
            <w:pPr>
              <w:rPr>
                <w:sz w:val="22"/>
                <w:szCs w:val="22"/>
              </w:rPr>
            </w:pPr>
          </w:p>
        </w:tc>
        <w:tc>
          <w:tcPr>
            <w:tcW w:w="7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112" w:rsidRPr="009C1112" w:rsidRDefault="009C1112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112" w:rsidRPr="009C1112" w:rsidRDefault="009C1112">
            <w:pPr>
              <w:rPr>
                <w:sz w:val="22"/>
                <w:szCs w:val="2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112" w:rsidRPr="009C1112" w:rsidRDefault="009C1112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112" w:rsidRPr="009C1112" w:rsidRDefault="009C1112">
            <w:pPr>
              <w:rPr>
                <w:sz w:val="22"/>
                <w:szCs w:val="2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112" w:rsidRPr="009C1112" w:rsidRDefault="009C1112">
            <w:pPr>
              <w:rPr>
                <w:sz w:val="22"/>
                <w:szCs w:val="22"/>
              </w:rPr>
            </w:pPr>
          </w:p>
        </w:tc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112" w:rsidRPr="009C1112" w:rsidRDefault="009C1112">
            <w:pPr>
              <w:rPr>
                <w:sz w:val="22"/>
                <w:szCs w:val="22"/>
              </w:rPr>
            </w:pP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112" w:rsidRPr="009C1112" w:rsidRDefault="009C1112">
            <w:pPr>
              <w:rPr>
                <w:sz w:val="22"/>
                <w:szCs w:val="22"/>
              </w:rPr>
            </w:pPr>
          </w:p>
        </w:tc>
      </w:tr>
      <w:tr w:rsidR="009C1112" w:rsidRPr="009C1112">
        <w:trPr>
          <w:trHeight w:val="495"/>
          <w:jc w:val="center"/>
        </w:trPr>
        <w:tc>
          <w:tcPr>
            <w:tcW w:w="20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C1112" w:rsidRPr="009C1112" w:rsidRDefault="009C1112">
            <w:pPr>
              <w:rPr>
                <w:sz w:val="22"/>
                <w:szCs w:val="22"/>
              </w:rPr>
            </w:pPr>
            <w:r w:rsidRPr="009C1112">
              <w:rPr>
                <w:sz w:val="22"/>
                <w:szCs w:val="22"/>
              </w:rPr>
              <w:t>1. Выручка от реализации, тыс.руб., в т.ч.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9C1112" w:rsidRPr="009C1112" w:rsidRDefault="009C1112">
            <w:pPr>
              <w:rPr>
                <w:sz w:val="22"/>
                <w:szCs w:val="22"/>
              </w:rPr>
            </w:pPr>
            <w:r w:rsidRPr="009C1112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9C1112" w:rsidRPr="009C1112" w:rsidRDefault="009C1112">
            <w:pPr>
              <w:rPr>
                <w:sz w:val="22"/>
                <w:szCs w:val="22"/>
              </w:rPr>
            </w:pPr>
            <w:r w:rsidRPr="009C1112">
              <w:rPr>
                <w:sz w:val="22"/>
                <w:szCs w:val="22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9C1112" w:rsidRPr="009C1112" w:rsidRDefault="009C1112">
            <w:pPr>
              <w:rPr>
                <w:sz w:val="22"/>
                <w:szCs w:val="22"/>
              </w:rPr>
            </w:pPr>
            <w:r w:rsidRPr="009C1112">
              <w:rPr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9C1112" w:rsidRPr="009C1112" w:rsidRDefault="009C1112">
            <w:pPr>
              <w:rPr>
                <w:sz w:val="22"/>
                <w:szCs w:val="22"/>
              </w:rPr>
            </w:pPr>
            <w:r w:rsidRPr="009C1112">
              <w:rPr>
                <w:sz w:val="22"/>
                <w:szCs w:val="22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9C1112" w:rsidRPr="009C1112" w:rsidRDefault="009C1112">
            <w:pPr>
              <w:rPr>
                <w:sz w:val="22"/>
                <w:szCs w:val="22"/>
              </w:rPr>
            </w:pPr>
            <w:r w:rsidRPr="009C1112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9C1112" w:rsidRPr="009C1112" w:rsidRDefault="009C1112">
            <w:pPr>
              <w:rPr>
                <w:sz w:val="22"/>
                <w:szCs w:val="22"/>
              </w:rPr>
            </w:pPr>
            <w:r w:rsidRPr="009C1112">
              <w:rPr>
                <w:sz w:val="22"/>
                <w:szCs w:val="22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9C1112" w:rsidRPr="009C1112" w:rsidRDefault="009C1112">
            <w:pPr>
              <w:rPr>
                <w:sz w:val="22"/>
                <w:szCs w:val="22"/>
              </w:rPr>
            </w:pPr>
            <w:r w:rsidRPr="009C1112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9C1112" w:rsidRPr="009C1112" w:rsidRDefault="009C1112">
            <w:pPr>
              <w:rPr>
                <w:sz w:val="22"/>
                <w:szCs w:val="22"/>
              </w:rPr>
            </w:pPr>
            <w:r w:rsidRPr="009C1112">
              <w:rPr>
                <w:sz w:val="22"/>
                <w:szCs w:val="22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9C1112" w:rsidRPr="009C1112" w:rsidRDefault="009C1112">
            <w:pPr>
              <w:rPr>
                <w:sz w:val="22"/>
                <w:szCs w:val="22"/>
              </w:rPr>
            </w:pPr>
            <w:r w:rsidRPr="009C1112">
              <w:rPr>
                <w:sz w:val="22"/>
                <w:szCs w:val="2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9C1112" w:rsidRPr="009C1112" w:rsidRDefault="009C1112">
            <w:pPr>
              <w:rPr>
                <w:sz w:val="22"/>
                <w:szCs w:val="22"/>
              </w:rPr>
            </w:pPr>
            <w:r w:rsidRPr="009C1112">
              <w:rPr>
                <w:sz w:val="22"/>
                <w:szCs w:val="22"/>
              </w:rPr>
              <w:t> </w:t>
            </w:r>
          </w:p>
        </w:tc>
      </w:tr>
      <w:tr w:rsidR="009C1112" w:rsidRPr="009C1112">
        <w:trPr>
          <w:trHeight w:val="255"/>
          <w:jc w:val="center"/>
        </w:trPr>
        <w:tc>
          <w:tcPr>
            <w:tcW w:w="20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C1112" w:rsidRPr="009C1112" w:rsidRDefault="009C1112">
            <w:pPr>
              <w:rPr>
                <w:sz w:val="22"/>
                <w:szCs w:val="22"/>
              </w:rPr>
            </w:pPr>
            <w:r w:rsidRPr="009C1112">
              <w:rPr>
                <w:sz w:val="22"/>
                <w:szCs w:val="22"/>
              </w:rPr>
              <w:t>- по плану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9C1112" w:rsidRPr="009C1112" w:rsidRDefault="009C1112">
            <w:pPr>
              <w:rPr>
                <w:sz w:val="22"/>
                <w:szCs w:val="22"/>
              </w:rPr>
            </w:pPr>
            <w:r w:rsidRPr="009C1112">
              <w:rPr>
                <w:sz w:val="22"/>
                <w:szCs w:val="22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9C1112" w:rsidRPr="009C1112" w:rsidRDefault="009C1112">
            <w:pPr>
              <w:rPr>
                <w:sz w:val="22"/>
                <w:szCs w:val="22"/>
              </w:rPr>
            </w:pPr>
            <w:r w:rsidRPr="009C1112">
              <w:rPr>
                <w:sz w:val="22"/>
                <w:szCs w:val="22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9C1112" w:rsidRPr="009C1112" w:rsidRDefault="009C1112">
            <w:pPr>
              <w:jc w:val="right"/>
              <w:rPr>
                <w:sz w:val="22"/>
                <w:szCs w:val="22"/>
              </w:rPr>
            </w:pPr>
            <w:r w:rsidRPr="009C1112">
              <w:rPr>
                <w:sz w:val="22"/>
                <w:szCs w:val="22"/>
              </w:rPr>
              <w:t>25870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9C1112" w:rsidRPr="009C1112" w:rsidRDefault="009C1112">
            <w:pPr>
              <w:jc w:val="right"/>
              <w:rPr>
                <w:sz w:val="22"/>
                <w:szCs w:val="22"/>
              </w:rPr>
            </w:pPr>
            <w:r w:rsidRPr="009C1112">
              <w:rPr>
                <w:sz w:val="22"/>
                <w:szCs w:val="22"/>
              </w:rPr>
              <w:t>21,22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9C1112" w:rsidRPr="009C1112" w:rsidRDefault="009C1112">
            <w:pPr>
              <w:jc w:val="right"/>
              <w:rPr>
                <w:sz w:val="22"/>
                <w:szCs w:val="22"/>
              </w:rPr>
            </w:pPr>
            <w:r w:rsidRPr="009C1112">
              <w:rPr>
                <w:sz w:val="22"/>
                <w:szCs w:val="22"/>
              </w:rPr>
              <w:t>38519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9C1112" w:rsidRPr="009C1112" w:rsidRDefault="009C1112">
            <w:pPr>
              <w:jc w:val="right"/>
              <w:rPr>
                <w:sz w:val="22"/>
                <w:szCs w:val="22"/>
              </w:rPr>
            </w:pPr>
            <w:r w:rsidRPr="009C1112">
              <w:rPr>
                <w:sz w:val="22"/>
                <w:szCs w:val="22"/>
              </w:rPr>
              <w:t>31,60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9C1112" w:rsidRPr="009C1112" w:rsidRDefault="009C1112">
            <w:pPr>
              <w:jc w:val="right"/>
              <w:rPr>
                <w:sz w:val="22"/>
                <w:szCs w:val="22"/>
              </w:rPr>
            </w:pPr>
            <w:r w:rsidRPr="009C1112">
              <w:rPr>
                <w:sz w:val="22"/>
                <w:szCs w:val="22"/>
              </w:rPr>
              <w:t>57510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9C1112" w:rsidRPr="009C1112" w:rsidRDefault="009C1112">
            <w:pPr>
              <w:jc w:val="right"/>
              <w:rPr>
                <w:sz w:val="22"/>
                <w:szCs w:val="22"/>
              </w:rPr>
            </w:pPr>
            <w:r w:rsidRPr="009C1112">
              <w:rPr>
                <w:sz w:val="22"/>
                <w:szCs w:val="22"/>
              </w:rPr>
              <w:t>47,18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9C1112" w:rsidRPr="009C1112" w:rsidRDefault="009C1112">
            <w:pPr>
              <w:jc w:val="right"/>
              <w:rPr>
                <w:sz w:val="22"/>
                <w:szCs w:val="22"/>
              </w:rPr>
            </w:pPr>
            <w:r w:rsidRPr="009C1112">
              <w:rPr>
                <w:sz w:val="22"/>
                <w:szCs w:val="22"/>
              </w:rPr>
              <w:t>121899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9C1112" w:rsidRPr="009C1112" w:rsidRDefault="009C1112">
            <w:pPr>
              <w:jc w:val="right"/>
              <w:rPr>
                <w:sz w:val="22"/>
                <w:szCs w:val="22"/>
              </w:rPr>
            </w:pPr>
            <w:r w:rsidRPr="009C1112">
              <w:rPr>
                <w:sz w:val="22"/>
                <w:szCs w:val="22"/>
              </w:rPr>
              <w:t>40,77</w:t>
            </w:r>
          </w:p>
        </w:tc>
      </w:tr>
      <w:tr w:rsidR="009C1112" w:rsidRPr="009C1112">
        <w:trPr>
          <w:trHeight w:val="255"/>
          <w:jc w:val="center"/>
        </w:trPr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112" w:rsidRPr="009C1112" w:rsidRDefault="009C1112">
            <w:pPr>
              <w:rPr>
                <w:sz w:val="22"/>
                <w:szCs w:val="22"/>
              </w:rPr>
            </w:pPr>
            <w:r w:rsidRPr="009C1112">
              <w:rPr>
                <w:sz w:val="22"/>
                <w:szCs w:val="22"/>
              </w:rPr>
              <w:t xml:space="preserve">- по факту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112" w:rsidRPr="009C1112" w:rsidRDefault="009C1112">
            <w:pPr>
              <w:jc w:val="right"/>
              <w:rPr>
                <w:sz w:val="22"/>
                <w:szCs w:val="22"/>
              </w:rPr>
            </w:pPr>
            <w:r w:rsidRPr="009C1112">
              <w:rPr>
                <w:sz w:val="22"/>
                <w:szCs w:val="22"/>
              </w:rPr>
              <w:t>25870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112" w:rsidRPr="009C1112" w:rsidRDefault="009C1112">
            <w:pPr>
              <w:jc w:val="right"/>
              <w:rPr>
                <w:sz w:val="22"/>
                <w:szCs w:val="22"/>
              </w:rPr>
            </w:pPr>
            <w:r w:rsidRPr="009C1112">
              <w:rPr>
                <w:sz w:val="22"/>
                <w:szCs w:val="22"/>
              </w:rPr>
              <w:t>16,08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112" w:rsidRPr="009C1112" w:rsidRDefault="009C1112">
            <w:pPr>
              <w:jc w:val="right"/>
              <w:rPr>
                <w:sz w:val="22"/>
                <w:szCs w:val="22"/>
              </w:rPr>
            </w:pPr>
            <w:r w:rsidRPr="009C1112">
              <w:rPr>
                <w:sz w:val="22"/>
                <w:szCs w:val="22"/>
              </w:rPr>
              <w:t>38519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112" w:rsidRPr="009C1112" w:rsidRDefault="009C1112">
            <w:pPr>
              <w:jc w:val="right"/>
              <w:rPr>
                <w:sz w:val="22"/>
                <w:szCs w:val="22"/>
              </w:rPr>
            </w:pPr>
            <w:r w:rsidRPr="009C1112">
              <w:rPr>
                <w:sz w:val="22"/>
                <w:szCs w:val="22"/>
              </w:rPr>
              <w:t>23,94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112" w:rsidRPr="009C1112" w:rsidRDefault="009C1112">
            <w:pPr>
              <w:jc w:val="right"/>
              <w:rPr>
                <w:sz w:val="22"/>
                <w:szCs w:val="22"/>
              </w:rPr>
            </w:pPr>
            <w:r w:rsidRPr="009C1112">
              <w:rPr>
                <w:sz w:val="22"/>
                <w:szCs w:val="22"/>
              </w:rPr>
              <w:t>57510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112" w:rsidRPr="009C1112" w:rsidRDefault="009C1112">
            <w:pPr>
              <w:jc w:val="right"/>
              <w:rPr>
                <w:sz w:val="22"/>
                <w:szCs w:val="22"/>
              </w:rPr>
            </w:pPr>
            <w:r w:rsidRPr="009C1112">
              <w:rPr>
                <w:sz w:val="22"/>
                <w:szCs w:val="22"/>
              </w:rPr>
              <w:t>35,74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112" w:rsidRPr="009C1112" w:rsidRDefault="009C1112">
            <w:pPr>
              <w:jc w:val="right"/>
              <w:rPr>
                <w:sz w:val="22"/>
                <w:szCs w:val="22"/>
              </w:rPr>
            </w:pPr>
            <w:r w:rsidRPr="009C1112">
              <w:rPr>
                <w:sz w:val="22"/>
                <w:szCs w:val="22"/>
              </w:rPr>
              <w:t>38998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112" w:rsidRPr="009C1112" w:rsidRDefault="009C1112">
            <w:pPr>
              <w:jc w:val="right"/>
              <w:rPr>
                <w:sz w:val="22"/>
                <w:szCs w:val="22"/>
              </w:rPr>
            </w:pPr>
            <w:r w:rsidRPr="009C1112">
              <w:rPr>
                <w:sz w:val="22"/>
                <w:szCs w:val="22"/>
              </w:rPr>
              <w:t>24,24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112" w:rsidRPr="009C1112" w:rsidRDefault="009C1112">
            <w:pPr>
              <w:jc w:val="right"/>
              <w:rPr>
                <w:sz w:val="22"/>
                <w:szCs w:val="22"/>
              </w:rPr>
            </w:pPr>
            <w:r w:rsidRPr="009C1112">
              <w:rPr>
                <w:sz w:val="22"/>
                <w:szCs w:val="22"/>
              </w:rPr>
              <w:t>160897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112" w:rsidRPr="009C1112" w:rsidRDefault="009C1112">
            <w:pPr>
              <w:rPr>
                <w:sz w:val="22"/>
                <w:szCs w:val="22"/>
              </w:rPr>
            </w:pPr>
            <w:r w:rsidRPr="009C1112">
              <w:rPr>
                <w:sz w:val="22"/>
                <w:szCs w:val="22"/>
              </w:rPr>
              <w:t> </w:t>
            </w:r>
          </w:p>
        </w:tc>
      </w:tr>
      <w:tr w:rsidR="009C1112" w:rsidRPr="009C1112">
        <w:trPr>
          <w:trHeight w:val="510"/>
          <w:jc w:val="center"/>
        </w:trPr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112" w:rsidRPr="009C1112" w:rsidRDefault="009C1112">
            <w:pPr>
              <w:rPr>
                <w:sz w:val="22"/>
                <w:szCs w:val="22"/>
              </w:rPr>
            </w:pPr>
            <w:r w:rsidRPr="009C1112">
              <w:rPr>
                <w:sz w:val="22"/>
                <w:szCs w:val="22"/>
              </w:rPr>
              <w:t>2. Отклонение от средне-квартального объема фактически, тыс.руб.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112" w:rsidRPr="009C1112" w:rsidRDefault="009C1112">
            <w:pPr>
              <w:jc w:val="right"/>
              <w:rPr>
                <w:sz w:val="22"/>
                <w:szCs w:val="22"/>
              </w:rPr>
            </w:pPr>
            <w:r w:rsidRPr="009C1112">
              <w:rPr>
                <w:sz w:val="22"/>
                <w:szCs w:val="22"/>
              </w:rPr>
              <w:t>25870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112" w:rsidRPr="009C1112" w:rsidRDefault="009C1112">
            <w:pPr>
              <w:rPr>
                <w:sz w:val="22"/>
                <w:szCs w:val="22"/>
              </w:rPr>
            </w:pPr>
            <w:r w:rsidRPr="009C1112">
              <w:rPr>
                <w:sz w:val="22"/>
                <w:szCs w:val="22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112" w:rsidRPr="009C1112" w:rsidRDefault="009C1112">
            <w:pPr>
              <w:jc w:val="right"/>
              <w:rPr>
                <w:sz w:val="22"/>
                <w:szCs w:val="22"/>
              </w:rPr>
            </w:pPr>
            <w:r w:rsidRPr="009C1112">
              <w:rPr>
                <w:sz w:val="22"/>
                <w:szCs w:val="22"/>
              </w:rPr>
              <w:t>12649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112" w:rsidRPr="009C1112" w:rsidRDefault="009C1112">
            <w:pPr>
              <w:rPr>
                <w:sz w:val="22"/>
                <w:szCs w:val="22"/>
              </w:rPr>
            </w:pPr>
            <w:r w:rsidRPr="009C1112">
              <w:rPr>
                <w:sz w:val="22"/>
                <w:szCs w:val="22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112" w:rsidRPr="009C1112" w:rsidRDefault="009C1112">
            <w:pPr>
              <w:jc w:val="right"/>
              <w:rPr>
                <w:sz w:val="22"/>
                <w:szCs w:val="22"/>
              </w:rPr>
            </w:pPr>
            <w:r w:rsidRPr="009C1112">
              <w:rPr>
                <w:sz w:val="22"/>
                <w:szCs w:val="22"/>
              </w:rPr>
              <w:t>18991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112" w:rsidRPr="009C1112" w:rsidRDefault="009C1112">
            <w:pPr>
              <w:rPr>
                <w:sz w:val="22"/>
                <w:szCs w:val="22"/>
              </w:rPr>
            </w:pPr>
            <w:r w:rsidRPr="009C1112">
              <w:rPr>
                <w:sz w:val="22"/>
                <w:szCs w:val="22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112" w:rsidRPr="009C1112" w:rsidRDefault="009C1112">
            <w:pPr>
              <w:jc w:val="right"/>
              <w:rPr>
                <w:sz w:val="22"/>
                <w:szCs w:val="22"/>
              </w:rPr>
            </w:pPr>
            <w:r w:rsidRPr="009C1112">
              <w:rPr>
                <w:sz w:val="22"/>
                <w:szCs w:val="22"/>
              </w:rPr>
              <w:t>-18512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112" w:rsidRPr="009C1112" w:rsidRDefault="009C1112">
            <w:pPr>
              <w:rPr>
                <w:sz w:val="22"/>
                <w:szCs w:val="22"/>
              </w:rPr>
            </w:pPr>
            <w:r w:rsidRPr="009C1112">
              <w:rPr>
                <w:sz w:val="22"/>
                <w:szCs w:val="22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112" w:rsidRPr="009C1112" w:rsidRDefault="009C1112">
            <w:pPr>
              <w:rPr>
                <w:sz w:val="22"/>
                <w:szCs w:val="22"/>
              </w:rPr>
            </w:pPr>
            <w:r w:rsidRPr="009C1112">
              <w:rPr>
                <w:sz w:val="22"/>
                <w:szCs w:val="22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112" w:rsidRPr="009C1112" w:rsidRDefault="009C1112">
            <w:pPr>
              <w:rPr>
                <w:sz w:val="22"/>
                <w:szCs w:val="22"/>
              </w:rPr>
            </w:pPr>
            <w:r w:rsidRPr="009C1112">
              <w:rPr>
                <w:sz w:val="22"/>
                <w:szCs w:val="22"/>
              </w:rPr>
              <w:t> </w:t>
            </w:r>
          </w:p>
        </w:tc>
      </w:tr>
      <w:tr w:rsidR="009C1112" w:rsidRPr="009C1112">
        <w:trPr>
          <w:trHeight w:val="240"/>
          <w:jc w:val="center"/>
        </w:trPr>
        <w:tc>
          <w:tcPr>
            <w:tcW w:w="2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112" w:rsidRPr="009C1112" w:rsidRDefault="009C1112">
            <w:pPr>
              <w:rPr>
                <w:sz w:val="22"/>
                <w:szCs w:val="22"/>
              </w:rPr>
            </w:pPr>
            <w:r w:rsidRPr="009C1112">
              <w:rPr>
                <w:sz w:val="22"/>
                <w:szCs w:val="22"/>
              </w:rPr>
              <w:t>3. Коэффициент ритмичности</w:t>
            </w:r>
          </w:p>
        </w:tc>
        <w:tc>
          <w:tcPr>
            <w:tcW w:w="836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112" w:rsidRPr="009C1112" w:rsidRDefault="009C1112">
            <w:pPr>
              <w:jc w:val="center"/>
              <w:rPr>
                <w:sz w:val="22"/>
                <w:szCs w:val="22"/>
              </w:rPr>
            </w:pPr>
            <w:r w:rsidRPr="009C1112">
              <w:rPr>
                <w:sz w:val="22"/>
                <w:szCs w:val="22"/>
              </w:rPr>
              <w:t>60,98</w:t>
            </w:r>
          </w:p>
        </w:tc>
      </w:tr>
    </w:tbl>
    <w:p w:rsidR="009C1112" w:rsidRDefault="009C1112" w:rsidP="00411230">
      <w:pPr>
        <w:pStyle w:val="11"/>
        <w:widowControl w:val="0"/>
        <w:suppressAutoHyphens/>
        <w:ind w:right="-240" w:firstLine="900"/>
      </w:pPr>
    </w:p>
    <w:p w:rsidR="00973873" w:rsidRDefault="00411230" w:rsidP="00411230">
      <w:pPr>
        <w:pStyle w:val="11"/>
        <w:widowControl w:val="0"/>
        <w:suppressAutoHyphens/>
        <w:ind w:right="-240" w:firstLine="900"/>
      </w:pPr>
      <w:r>
        <w:t xml:space="preserve"> </w:t>
      </w:r>
      <w:r w:rsidR="00320687">
        <w:t xml:space="preserve">Наибольшую угрозу для банка предоставляет </w:t>
      </w:r>
      <w:r w:rsidR="00973873">
        <w:t>устаревшее оборудование и высокая текучесть кадров.</w:t>
      </w:r>
    </w:p>
    <w:p w:rsidR="00973873" w:rsidRDefault="00973873" w:rsidP="00973873">
      <w:pPr>
        <w:pStyle w:val="11"/>
        <w:widowControl w:val="0"/>
        <w:suppressAutoHyphens/>
        <w:ind w:right="-240" w:firstLine="900"/>
        <w:rPr>
          <w:szCs w:val="28"/>
        </w:rPr>
      </w:pPr>
      <w:r>
        <w:t xml:space="preserve">Анализ использования трудовых ресурсов на </w:t>
      </w:r>
      <w:r w:rsidRPr="005C4E9E">
        <w:rPr>
          <w:szCs w:val="28"/>
        </w:rPr>
        <w:t>ОАО  “</w:t>
      </w:r>
      <w:r w:rsidR="007F595D">
        <w:rPr>
          <w:szCs w:val="28"/>
        </w:rPr>
        <w:t>УФАКРАН</w:t>
      </w:r>
      <w:r w:rsidRPr="005C4E9E">
        <w:rPr>
          <w:szCs w:val="28"/>
        </w:rPr>
        <w:t>”</w:t>
      </w:r>
      <w:r w:rsidR="003E1C7D">
        <w:rPr>
          <w:szCs w:val="28"/>
        </w:rPr>
        <w:t xml:space="preserve"> представлен в таблице. Текучесть на предприятие иллюстрирует рисунок. </w:t>
      </w:r>
    </w:p>
    <w:p w:rsidR="00973873" w:rsidRPr="003E1C7D" w:rsidRDefault="00DE62D6" w:rsidP="00411230">
      <w:pPr>
        <w:pStyle w:val="11"/>
        <w:widowControl w:val="0"/>
        <w:suppressAutoHyphens/>
        <w:ind w:right="-240" w:firstLine="900"/>
      </w:pPr>
      <w:r>
        <w:pict>
          <v:shape id="_x0000_i1074" type="#_x0000_t75" style="width:368.25pt;height:211.5pt">
            <v:imagedata r:id="rId70" o:title=""/>
          </v:shape>
        </w:pict>
      </w:r>
    </w:p>
    <w:p w:rsidR="00973873" w:rsidRDefault="003E1C7D" w:rsidP="00411230">
      <w:pPr>
        <w:pStyle w:val="11"/>
        <w:widowControl w:val="0"/>
        <w:suppressAutoHyphens/>
        <w:ind w:right="-240" w:firstLine="900"/>
      </w:pPr>
      <w:r>
        <w:t>Рисунок.</w:t>
      </w:r>
      <w:r w:rsidR="003D0861">
        <w:t xml:space="preserve"> 31</w:t>
      </w:r>
      <w:r>
        <w:t xml:space="preserve"> Изменение численности на </w:t>
      </w:r>
      <w:r w:rsidRPr="005C4E9E">
        <w:rPr>
          <w:szCs w:val="28"/>
        </w:rPr>
        <w:t>ОАО  “</w:t>
      </w:r>
      <w:r w:rsidR="007F595D">
        <w:rPr>
          <w:szCs w:val="28"/>
        </w:rPr>
        <w:t>УФАКРАН</w:t>
      </w:r>
      <w:r w:rsidRPr="005C4E9E">
        <w:rPr>
          <w:szCs w:val="28"/>
        </w:rPr>
        <w:t>”</w:t>
      </w:r>
    </w:p>
    <w:p w:rsidR="00973873" w:rsidRDefault="00973873" w:rsidP="00411230">
      <w:pPr>
        <w:pStyle w:val="11"/>
        <w:widowControl w:val="0"/>
        <w:suppressAutoHyphens/>
        <w:ind w:right="-240" w:firstLine="900"/>
      </w:pPr>
    </w:p>
    <w:p w:rsidR="00973873" w:rsidRDefault="00973873" w:rsidP="003E1C7D">
      <w:pPr>
        <w:pStyle w:val="11"/>
        <w:widowControl w:val="0"/>
        <w:suppressAutoHyphens/>
        <w:ind w:right="-240"/>
      </w:pPr>
    </w:p>
    <w:p w:rsidR="00973873" w:rsidRDefault="00973873" w:rsidP="00411230">
      <w:pPr>
        <w:pStyle w:val="11"/>
        <w:widowControl w:val="0"/>
        <w:suppressAutoHyphens/>
        <w:ind w:right="-240" w:firstLine="900"/>
      </w:pPr>
    </w:p>
    <w:p w:rsidR="00973873" w:rsidRDefault="00973873" w:rsidP="00411230">
      <w:pPr>
        <w:pStyle w:val="11"/>
        <w:widowControl w:val="0"/>
        <w:suppressAutoHyphens/>
        <w:ind w:right="-240" w:firstLine="900"/>
      </w:pPr>
    </w:p>
    <w:p w:rsidR="00973873" w:rsidRDefault="003E1C7D" w:rsidP="003E1C7D">
      <w:pPr>
        <w:pStyle w:val="11"/>
        <w:widowControl w:val="0"/>
        <w:suppressAutoHyphens/>
        <w:ind w:right="-240" w:firstLine="900"/>
        <w:jc w:val="right"/>
      </w:pPr>
      <w:r>
        <w:t>Таблица</w:t>
      </w:r>
      <w:r w:rsidR="003D0861">
        <w:t xml:space="preserve"> 35</w:t>
      </w:r>
    </w:p>
    <w:p w:rsidR="003E1C7D" w:rsidRDefault="003E1C7D" w:rsidP="003E1C7D">
      <w:pPr>
        <w:pStyle w:val="11"/>
        <w:widowControl w:val="0"/>
        <w:suppressAutoHyphens/>
        <w:ind w:right="-240" w:firstLine="900"/>
        <w:jc w:val="center"/>
      </w:pPr>
      <w:r>
        <w:t>Анализ использования трудовых ресурсов</w:t>
      </w:r>
    </w:p>
    <w:tbl>
      <w:tblPr>
        <w:tblW w:w="10727" w:type="dxa"/>
        <w:jc w:val="center"/>
        <w:tblLook w:val="0000" w:firstRow="0" w:lastRow="0" w:firstColumn="0" w:lastColumn="0" w:noHBand="0" w:noVBand="0"/>
      </w:tblPr>
      <w:tblGrid>
        <w:gridCol w:w="1989"/>
        <w:gridCol w:w="716"/>
        <w:gridCol w:w="716"/>
        <w:gridCol w:w="1154"/>
        <w:gridCol w:w="766"/>
        <w:gridCol w:w="716"/>
        <w:gridCol w:w="1154"/>
        <w:gridCol w:w="790"/>
        <w:gridCol w:w="716"/>
        <w:gridCol w:w="1154"/>
        <w:gridCol w:w="856"/>
      </w:tblGrid>
      <w:tr w:rsidR="00973873" w:rsidRPr="00973873">
        <w:trPr>
          <w:trHeight w:val="537"/>
          <w:jc w:val="center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73" w:rsidRPr="00973873" w:rsidRDefault="00973873">
            <w:pPr>
              <w:jc w:val="center"/>
              <w:rPr>
                <w:sz w:val="20"/>
                <w:szCs w:val="20"/>
              </w:rPr>
            </w:pPr>
            <w:r w:rsidRPr="00973873">
              <w:rPr>
                <w:sz w:val="20"/>
                <w:szCs w:val="20"/>
              </w:rPr>
              <w:t>Показатели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73" w:rsidRPr="00973873" w:rsidRDefault="00973873">
            <w:pPr>
              <w:jc w:val="center"/>
              <w:rPr>
                <w:sz w:val="20"/>
                <w:szCs w:val="20"/>
              </w:rPr>
            </w:pPr>
            <w:r w:rsidRPr="00973873">
              <w:rPr>
                <w:sz w:val="20"/>
                <w:szCs w:val="20"/>
              </w:rPr>
              <w:t>2002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73" w:rsidRPr="00973873" w:rsidRDefault="00973873">
            <w:pPr>
              <w:jc w:val="center"/>
              <w:rPr>
                <w:sz w:val="20"/>
                <w:szCs w:val="20"/>
              </w:rPr>
            </w:pPr>
            <w:r w:rsidRPr="00973873">
              <w:rPr>
                <w:sz w:val="20"/>
                <w:szCs w:val="20"/>
              </w:rPr>
              <w:t>2003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73873" w:rsidRPr="00973873" w:rsidRDefault="00973873">
            <w:pPr>
              <w:jc w:val="center"/>
              <w:rPr>
                <w:sz w:val="20"/>
                <w:szCs w:val="20"/>
              </w:rPr>
            </w:pPr>
            <w:r w:rsidRPr="00973873">
              <w:rPr>
                <w:sz w:val="20"/>
                <w:szCs w:val="20"/>
              </w:rPr>
              <w:t>Изменение</w:t>
            </w:r>
          </w:p>
          <w:p w:rsidR="00973873" w:rsidRPr="00973873" w:rsidRDefault="00973873" w:rsidP="006D6F8F">
            <w:pPr>
              <w:jc w:val="center"/>
              <w:rPr>
                <w:sz w:val="20"/>
                <w:szCs w:val="20"/>
              </w:rPr>
            </w:pPr>
            <w:r w:rsidRPr="00973873">
              <w:rPr>
                <w:sz w:val="20"/>
                <w:szCs w:val="20"/>
              </w:rPr>
              <w:t>(+, -)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73" w:rsidRPr="00973873" w:rsidRDefault="00973873">
            <w:pPr>
              <w:jc w:val="center"/>
              <w:rPr>
                <w:sz w:val="20"/>
                <w:szCs w:val="20"/>
              </w:rPr>
            </w:pPr>
            <w:r w:rsidRPr="00973873">
              <w:rPr>
                <w:sz w:val="20"/>
                <w:szCs w:val="20"/>
              </w:rPr>
              <w:t>Темп роста, %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73" w:rsidRPr="00973873" w:rsidRDefault="00973873">
            <w:pPr>
              <w:jc w:val="center"/>
              <w:rPr>
                <w:sz w:val="20"/>
                <w:szCs w:val="20"/>
              </w:rPr>
            </w:pPr>
            <w:r w:rsidRPr="00973873">
              <w:rPr>
                <w:sz w:val="20"/>
                <w:szCs w:val="20"/>
              </w:rPr>
              <w:t>2004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73873" w:rsidRPr="00973873" w:rsidRDefault="00973873">
            <w:pPr>
              <w:jc w:val="center"/>
              <w:rPr>
                <w:sz w:val="20"/>
                <w:szCs w:val="20"/>
              </w:rPr>
            </w:pPr>
            <w:r w:rsidRPr="00973873">
              <w:rPr>
                <w:sz w:val="20"/>
                <w:szCs w:val="20"/>
              </w:rPr>
              <w:t>Изменение</w:t>
            </w:r>
          </w:p>
          <w:p w:rsidR="00973873" w:rsidRPr="00973873" w:rsidRDefault="00973873" w:rsidP="006D6F8F">
            <w:pPr>
              <w:jc w:val="center"/>
              <w:rPr>
                <w:sz w:val="20"/>
                <w:szCs w:val="20"/>
              </w:rPr>
            </w:pPr>
            <w:r w:rsidRPr="00973873">
              <w:rPr>
                <w:sz w:val="20"/>
                <w:szCs w:val="20"/>
              </w:rPr>
              <w:t>(+, -)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73" w:rsidRPr="00973873" w:rsidRDefault="00973873">
            <w:pPr>
              <w:jc w:val="center"/>
              <w:rPr>
                <w:sz w:val="20"/>
                <w:szCs w:val="20"/>
              </w:rPr>
            </w:pPr>
            <w:r w:rsidRPr="00973873">
              <w:rPr>
                <w:sz w:val="20"/>
                <w:szCs w:val="20"/>
              </w:rPr>
              <w:t>Темп роста, %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73" w:rsidRPr="00973873" w:rsidRDefault="00973873">
            <w:pPr>
              <w:jc w:val="center"/>
              <w:rPr>
                <w:sz w:val="20"/>
                <w:szCs w:val="20"/>
              </w:rPr>
            </w:pPr>
            <w:r w:rsidRPr="00973873">
              <w:rPr>
                <w:sz w:val="20"/>
                <w:szCs w:val="20"/>
              </w:rPr>
              <w:t>2005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73873" w:rsidRPr="00973873" w:rsidRDefault="00973873">
            <w:pPr>
              <w:jc w:val="center"/>
              <w:rPr>
                <w:sz w:val="20"/>
                <w:szCs w:val="20"/>
              </w:rPr>
            </w:pPr>
            <w:r w:rsidRPr="00973873">
              <w:rPr>
                <w:sz w:val="20"/>
                <w:szCs w:val="20"/>
              </w:rPr>
              <w:t>Изменение</w:t>
            </w:r>
          </w:p>
          <w:p w:rsidR="00973873" w:rsidRPr="00973873" w:rsidRDefault="00973873" w:rsidP="006D6F8F">
            <w:pPr>
              <w:jc w:val="center"/>
              <w:rPr>
                <w:sz w:val="20"/>
                <w:szCs w:val="20"/>
              </w:rPr>
            </w:pPr>
            <w:r w:rsidRPr="00973873">
              <w:rPr>
                <w:sz w:val="20"/>
                <w:szCs w:val="20"/>
              </w:rPr>
              <w:t>(+, -)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73" w:rsidRPr="00973873" w:rsidRDefault="00973873">
            <w:pPr>
              <w:jc w:val="center"/>
              <w:rPr>
                <w:sz w:val="20"/>
                <w:szCs w:val="20"/>
              </w:rPr>
            </w:pPr>
            <w:r w:rsidRPr="00973873">
              <w:rPr>
                <w:sz w:val="20"/>
                <w:szCs w:val="20"/>
              </w:rPr>
              <w:t>Темп роста, %</w:t>
            </w:r>
          </w:p>
        </w:tc>
      </w:tr>
      <w:tr w:rsidR="00973873" w:rsidRPr="00973873">
        <w:trPr>
          <w:trHeight w:val="254"/>
          <w:jc w:val="center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73" w:rsidRPr="00973873" w:rsidRDefault="00973873">
            <w:pPr>
              <w:rPr>
                <w:sz w:val="20"/>
                <w:szCs w:val="20"/>
              </w:rPr>
            </w:pPr>
            <w:r w:rsidRPr="00973873">
              <w:rPr>
                <w:sz w:val="20"/>
                <w:szCs w:val="20"/>
              </w:rPr>
              <w:t xml:space="preserve">Выручка от реализации, тыс. руб.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73" w:rsidRPr="00973873" w:rsidRDefault="00973873" w:rsidP="00755CCE">
            <w:pPr>
              <w:jc w:val="center"/>
              <w:rPr>
                <w:sz w:val="20"/>
                <w:szCs w:val="20"/>
              </w:rPr>
            </w:pPr>
            <w:r w:rsidRPr="00973873">
              <w:rPr>
                <w:sz w:val="20"/>
                <w:szCs w:val="20"/>
              </w:rPr>
              <w:t>25870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73" w:rsidRPr="00973873" w:rsidRDefault="00973873" w:rsidP="00755CCE">
            <w:pPr>
              <w:jc w:val="center"/>
              <w:rPr>
                <w:sz w:val="20"/>
                <w:szCs w:val="20"/>
              </w:rPr>
            </w:pPr>
            <w:r w:rsidRPr="00973873">
              <w:rPr>
                <w:sz w:val="20"/>
                <w:szCs w:val="20"/>
              </w:rPr>
              <w:t>38519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73" w:rsidRPr="00973873" w:rsidRDefault="00973873" w:rsidP="00755CCE">
            <w:pPr>
              <w:jc w:val="center"/>
              <w:rPr>
                <w:sz w:val="20"/>
                <w:szCs w:val="20"/>
              </w:rPr>
            </w:pPr>
            <w:r w:rsidRPr="00973873">
              <w:rPr>
                <w:sz w:val="20"/>
                <w:szCs w:val="20"/>
              </w:rPr>
              <w:t>12649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73" w:rsidRPr="00973873" w:rsidRDefault="00973873" w:rsidP="00755CCE">
            <w:pPr>
              <w:jc w:val="center"/>
              <w:rPr>
                <w:sz w:val="20"/>
                <w:szCs w:val="20"/>
              </w:rPr>
            </w:pPr>
            <w:r w:rsidRPr="00973873">
              <w:rPr>
                <w:sz w:val="20"/>
                <w:szCs w:val="20"/>
              </w:rPr>
              <w:t>148,89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73" w:rsidRPr="00973873" w:rsidRDefault="00973873" w:rsidP="00755CCE">
            <w:pPr>
              <w:jc w:val="center"/>
              <w:rPr>
                <w:sz w:val="20"/>
                <w:szCs w:val="20"/>
              </w:rPr>
            </w:pPr>
            <w:r w:rsidRPr="00973873">
              <w:rPr>
                <w:sz w:val="20"/>
                <w:szCs w:val="20"/>
              </w:rPr>
              <w:t>57510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73" w:rsidRPr="00973873" w:rsidRDefault="00973873" w:rsidP="00755CCE">
            <w:pPr>
              <w:jc w:val="center"/>
              <w:rPr>
                <w:sz w:val="20"/>
                <w:szCs w:val="20"/>
              </w:rPr>
            </w:pPr>
            <w:r w:rsidRPr="00973873">
              <w:rPr>
                <w:sz w:val="20"/>
                <w:szCs w:val="20"/>
              </w:rPr>
              <w:t>18991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73" w:rsidRPr="00973873" w:rsidRDefault="00973873" w:rsidP="00755CCE">
            <w:pPr>
              <w:jc w:val="center"/>
              <w:rPr>
                <w:sz w:val="20"/>
                <w:szCs w:val="20"/>
              </w:rPr>
            </w:pPr>
            <w:r w:rsidRPr="00973873">
              <w:rPr>
                <w:sz w:val="20"/>
                <w:szCs w:val="20"/>
              </w:rPr>
              <w:t>149,30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73" w:rsidRPr="00973873" w:rsidRDefault="00973873" w:rsidP="00755CCE">
            <w:pPr>
              <w:jc w:val="center"/>
              <w:rPr>
                <w:sz w:val="20"/>
                <w:szCs w:val="20"/>
              </w:rPr>
            </w:pPr>
            <w:r w:rsidRPr="00973873">
              <w:rPr>
                <w:sz w:val="20"/>
                <w:szCs w:val="20"/>
              </w:rPr>
              <w:t>38998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73" w:rsidRPr="00973873" w:rsidRDefault="00973873" w:rsidP="00755CCE">
            <w:pPr>
              <w:jc w:val="center"/>
              <w:rPr>
                <w:sz w:val="20"/>
                <w:szCs w:val="20"/>
              </w:rPr>
            </w:pPr>
            <w:r w:rsidRPr="00973873">
              <w:rPr>
                <w:sz w:val="20"/>
                <w:szCs w:val="20"/>
              </w:rPr>
              <w:t>-18512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73" w:rsidRPr="00973873" w:rsidRDefault="00973873" w:rsidP="00755CCE">
            <w:pPr>
              <w:jc w:val="center"/>
              <w:rPr>
                <w:sz w:val="20"/>
                <w:szCs w:val="20"/>
              </w:rPr>
            </w:pPr>
            <w:r w:rsidRPr="00973873">
              <w:rPr>
                <w:sz w:val="20"/>
                <w:szCs w:val="20"/>
              </w:rPr>
              <w:t>67,81</w:t>
            </w:r>
          </w:p>
        </w:tc>
      </w:tr>
      <w:tr w:rsidR="00973873" w:rsidRPr="00973873">
        <w:trPr>
          <w:trHeight w:val="508"/>
          <w:jc w:val="center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73" w:rsidRPr="00973873" w:rsidRDefault="00973873">
            <w:pPr>
              <w:rPr>
                <w:sz w:val="20"/>
                <w:szCs w:val="20"/>
              </w:rPr>
            </w:pPr>
            <w:r w:rsidRPr="00973873">
              <w:rPr>
                <w:sz w:val="20"/>
                <w:szCs w:val="20"/>
              </w:rPr>
              <w:t xml:space="preserve">Среднесписочная численность работников, чел.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73" w:rsidRPr="00973873" w:rsidRDefault="00973873" w:rsidP="00755CCE">
            <w:pPr>
              <w:jc w:val="center"/>
              <w:rPr>
                <w:sz w:val="20"/>
                <w:szCs w:val="20"/>
              </w:rPr>
            </w:pPr>
            <w:r w:rsidRPr="00973873">
              <w:rPr>
                <w:sz w:val="20"/>
                <w:szCs w:val="20"/>
              </w:rPr>
              <w:t>204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73" w:rsidRPr="00973873" w:rsidRDefault="00973873" w:rsidP="00755CCE">
            <w:pPr>
              <w:jc w:val="center"/>
              <w:rPr>
                <w:sz w:val="20"/>
                <w:szCs w:val="20"/>
              </w:rPr>
            </w:pPr>
            <w:r w:rsidRPr="00973873">
              <w:rPr>
                <w:sz w:val="20"/>
                <w:szCs w:val="20"/>
              </w:rPr>
              <w:t>175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73" w:rsidRPr="00973873" w:rsidRDefault="00973873" w:rsidP="00755CCE">
            <w:pPr>
              <w:jc w:val="center"/>
              <w:rPr>
                <w:sz w:val="20"/>
                <w:szCs w:val="20"/>
              </w:rPr>
            </w:pPr>
            <w:r w:rsidRPr="00973873">
              <w:rPr>
                <w:sz w:val="20"/>
                <w:szCs w:val="20"/>
              </w:rPr>
              <w:t>-29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73" w:rsidRPr="00973873" w:rsidRDefault="00973873" w:rsidP="00755CCE">
            <w:pPr>
              <w:jc w:val="center"/>
              <w:rPr>
                <w:sz w:val="20"/>
                <w:szCs w:val="20"/>
              </w:rPr>
            </w:pPr>
            <w:r w:rsidRPr="00973873">
              <w:rPr>
                <w:sz w:val="20"/>
                <w:szCs w:val="20"/>
              </w:rPr>
              <w:t>85,78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73" w:rsidRPr="00973873" w:rsidRDefault="00973873" w:rsidP="00755CCE">
            <w:pPr>
              <w:jc w:val="center"/>
              <w:rPr>
                <w:sz w:val="20"/>
                <w:szCs w:val="20"/>
              </w:rPr>
            </w:pPr>
            <w:r w:rsidRPr="00973873">
              <w:rPr>
                <w:sz w:val="20"/>
                <w:szCs w:val="20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73" w:rsidRPr="00973873" w:rsidRDefault="00973873" w:rsidP="00755CCE">
            <w:pPr>
              <w:jc w:val="center"/>
              <w:rPr>
                <w:sz w:val="20"/>
                <w:szCs w:val="20"/>
              </w:rPr>
            </w:pPr>
            <w:r w:rsidRPr="00973873">
              <w:rPr>
                <w:sz w:val="20"/>
                <w:szCs w:val="20"/>
              </w:rPr>
              <w:t>25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73" w:rsidRPr="00973873" w:rsidRDefault="00973873" w:rsidP="00755CCE">
            <w:pPr>
              <w:jc w:val="center"/>
              <w:rPr>
                <w:sz w:val="20"/>
                <w:szCs w:val="20"/>
              </w:rPr>
            </w:pPr>
            <w:r w:rsidRPr="00973873">
              <w:rPr>
                <w:sz w:val="20"/>
                <w:szCs w:val="20"/>
              </w:rPr>
              <w:t>114,29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73" w:rsidRPr="00973873" w:rsidRDefault="00973873" w:rsidP="00755CCE">
            <w:pPr>
              <w:jc w:val="center"/>
              <w:rPr>
                <w:sz w:val="20"/>
                <w:szCs w:val="20"/>
              </w:rPr>
            </w:pPr>
            <w:r w:rsidRPr="00973873">
              <w:rPr>
                <w:sz w:val="20"/>
                <w:szCs w:val="20"/>
              </w:rPr>
              <w:t>214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73" w:rsidRPr="00973873" w:rsidRDefault="00973873" w:rsidP="00755CCE">
            <w:pPr>
              <w:jc w:val="center"/>
              <w:rPr>
                <w:sz w:val="20"/>
                <w:szCs w:val="20"/>
              </w:rPr>
            </w:pPr>
            <w:r w:rsidRPr="00973873">
              <w:rPr>
                <w:sz w:val="20"/>
                <w:szCs w:val="20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73" w:rsidRPr="00973873" w:rsidRDefault="00973873" w:rsidP="00755CCE">
            <w:pPr>
              <w:jc w:val="center"/>
              <w:rPr>
                <w:sz w:val="20"/>
                <w:szCs w:val="20"/>
              </w:rPr>
            </w:pPr>
            <w:r w:rsidRPr="00973873">
              <w:rPr>
                <w:sz w:val="20"/>
                <w:szCs w:val="20"/>
              </w:rPr>
              <w:t>107,00</w:t>
            </w:r>
          </w:p>
        </w:tc>
      </w:tr>
      <w:tr w:rsidR="00973873" w:rsidRPr="00973873">
        <w:trPr>
          <w:trHeight w:val="508"/>
          <w:jc w:val="center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73" w:rsidRPr="00973873" w:rsidRDefault="00973873">
            <w:pPr>
              <w:rPr>
                <w:sz w:val="20"/>
                <w:szCs w:val="20"/>
              </w:rPr>
            </w:pPr>
            <w:r w:rsidRPr="00973873">
              <w:rPr>
                <w:sz w:val="20"/>
                <w:szCs w:val="20"/>
              </w:rPr>
              <w:t xml:space="preserve">Среднегодовая выработка продукции на одного работающего, тыс. руб.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73" w:rsidRPr="00973873" w:rsidRDefault="00973873" w:rsidP="00755CCE">
            <w:pPr>
              <w:jc w:val="center"/>
              <w:rPr>
                <w:sz w:val="20"/>
                <w:szCs w:val="20"/>
              </w:rPr>
            </w:pPr>
            <w:r w:rsidRPr="00973873">
              <w:rPr>
                <w:sz w:val="20"/>
                <w:szCs w:val="20"/>
              </w:rPr>
              <w:t>127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73" w:rsidRPr="00973873" w:rsidRDefault="00973873" w:rsidP="00755CCE">
            <w:pPr>
              <w:jc w:val="center"/>
              <w:rPr>
                <w:sz w:val="20"/>
                <w:szCs w:val="20"/>
              </w:rPr>
            </w:pPr>
            <w:r w:rsidRPr="00973873">
              <w:rPr>
                <w:sz w:val="20"/>
                <w:szCs w:val="20"/>
              </w:rPr>
              <w:t>220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73" w:rsidRPr="00973873" w:rsidRDefault="00973873" w:rsidP="00755CCE">
            <w:pPr>
              <w:jc w:val="center"/>
              <w:rPr>
                <w:sz w:val="20"/>
                <w:szCs w:val="20"/>
              </w:rPr>
            </w:pPr>
            <w:r w:rsidRPr="00973873">
              <w:rPr>
                <w:sz w:val="20"/>
                <w:szCs w:val="20"/>
              </w:rPr>
              <w:t>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73" w:rsidRPr="00973873" w:rsidRDefault="00973873" w:rsidP="00755CCE">
            <w:pPr>
              <w:jc w:val="center"/>
              <w:rPr>
                <w:sz w:val="20"/>
                <w:szCs w:val="20"/>
              </w:rPr>
            </w:pPr>
            <w:r w:rsidRPr="00973873">
              <w:rPr>
                <w:sz w:val="20"/>
                <w:szCs w:val="20"/>
              </w:rPr>
              <w:t>173,57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73" w:rsidRPr="00973873" w:rsidRDefault="00973873" w:rsidP="00755CCE">
            <w:pPr>
              <w:jc w:val="center"/>
              <w:rPr>
                <w:sz w:val="20"/>
                <w:szCs w:val="20"/>
              </w:rPr>
            </w:pPr>
            <w:r w:rsidRPr="00973873">
              <w:rPr>
                <w:sz w:val="20"/>
                <w:szCs w:val="20"/>
              </w:rPr>
              <w:t>288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73" w:rsidRPr="00973873" w:rsidRDefault="00973873" w:rsidP="00755CCE">
            <w:pPr>
              <w:jc w:val="center"/>
              <w:rPr>
                <w:sz w:val="20"/>
                <w:szCs w:val="20"/>
              </w:rPr>
            </w:pPr>
            <w:r w:rsidRPr="00973873">
              <w:rPr>
                <w:sz w:val="20"/>
                <w:szCs w:val="20"/>
              </w:rPr>
              <w:t>67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73" w:rsidRPr="00973873" w:rsidRDefault="00973873" w:rsidP="00755CCE">
            <w:pPr>
              <w:jc w:val="center"/>
              <w:rPr>
                <w:sz w:val="20"/>
                <w:szCs w:val="20"/>
              </w:rPr>
            </w:pPr>
            <w:r w:rsidRPr="00973873">
              <w:rPr>
                <w:sz w:val="20"/>
                <w:szCs w:val="20"/>
              </w:rPr>
              <w:t>130,64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73" w:rsidRPr="00973873" w:rsidRDefault="00973873" w:rsidP="00755CCE">
            <w:pPr>
              <w:jc w:val="center"/>
              <w:rPr>
                <w:sz w:val="20"/>
                <w:szCs w:val="20"/>
              </w:rPr>
            </w:pPr>
            <w:r w:rsidRPr="00973873">
              <w:rPr>
                <w:sz w:val="20"/>
                <w:szCs w:val="20"/>
              </w:rPr>
              <w:t>182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73" w:rsidRPr="00973873" w:rsidRDefault="00973873" w:rsidP="00755CCE">
            <w:pPr>
              <w:jc w:val="center"/>
              <w:rPr>
                <w:sz w:val="20"/>
                <w:szCs w:val="20"/>
              </w:rPr>
            </w:pPr>
            <w:r w:rsidRPr="00973873">
              <w:rPr>
                <w:sz w:val="20"/>
                <w:szCs w:val="20"/>
              </w:rPr>
              <w:t>-105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73" w:rsidRPr="00973873" w:rsidRDefault="00973873" w:rsidP="00755CCE">
            <w:pPr>
              <w:jc w:val="center"/>
              <w:rPr>
                <w:sz w:val="20"/>
                <w:szCs w:val="20"/>
              </w:rPr>
            </w:pPr>
            <w:r w:rsidRPr="00973873">
              <w:rPr>
                <w:sz w:val="20"/>
                <w:szCs w:val="20"/>
              </w:rPr>
              <w:t>63,37</w:t>
            </w:r>
          </w:p>
        </w:tc>
      </w:tr>
      <w:tr w:rsidR="00973873" w:rsidRPr="00973873">
        <w:trPr>
          <w:trHeight w:val="508"/>
          <w:jc w:val="center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73" w:rsidRPr="00973873" w:rsidRDefault="00973873">
            <w:pPr>
              <w:rPr>
                <w:sz w:val="20"/>
                <w:szCs w:val="20"/>
              </w:rPr>
            </w:pPr>
            <w:r w:rsidRPr="00973873">
              <w:rPr>
                <w:sz w:val="20"/>
                <w:szCs w:val="20"/>
              </w:rPr>
              <w:t xml:space="preserve">Относительная экономия работников, чел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73" w:rsidRPr="00973873" w:rsidRDefault="00973873" w:rsidP="00755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73" w:rsidRPr="00973873" w:rsidRDefault="00973873" w:rsidP="00755CCE">
            <w:pPr>
              <w:jc w:val="center"/>
              <w:rPr>
                <w:sz w:val="20"/>
                <w:szCs w:val="20"/>
              </w:rPr>
            </w:pPr>
            <w:r w:rsidRPr="00973873">
              <w:rPr>
                <w:sz w:val="20"/>
                <w:szCs w:val="20"/>
              </w:rPr>
              <w:t>173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73" w:rsidRPr="00973873" w:rsidRDefault="00973873" w:rsidP="00755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73" w:rsidRPr="00973873" w:rsidRDefault="00973873" w:rsidP="00755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73" w:rsidRPr="00973873" w:rsidRDefault="00973873" w:rsidP="00755CCE">
            <w:pPr>
              <w:jc w:val="center"/>
              <w:rPr>
                <w:sz w:val="20"/>
                <w:szCs w:val="20"/>
              </w:rPr>
            </w:pPr>
            <w:r w:rsidRPr="00973873">
              <w:rPr>
                <w:sz w:val="20"/>
                <w:szCs w:val="20"/>
              </w:rPr>
              <w:t>199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73" w:rsidRPr="00973873" w:rsidRDefault="00973873" w:rsidP="00755CCE">
            <w:pPr>
              <w:jc w:val="center"/>
              <w:rPr>
                <w:sz w:val="20"/>
                <w:szCs w:val="20"/>
              </w:rPr>
            </w:pPr>
            <w:r w:rsidRPr="00973873">
              <w:rPr>
                <w:sz w:val="20"/>
                <w:szCs w:val="20"/>
              </w:rPr>
              <w:t>25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73" w:rsidRPr="00973873" w:rsidRDefault="00973873" w:rsidP="00755CCE">
            <w:pPr>
              <w:jc w:val="center"/>
              <w:rPr>
                <w:sz w:val="20"/>
                <w:szCs w:val="20"/>
              </w:rPr>
            </w:pPr>
            <w:r w:rsidRPr="00973873">
              <w:rPr>
                <w:sz w:val="20"/>
                <w:szCs w:val="20"/>
              </w:rPr>
              <w:t>115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73" w:rsidRPr="00973873" w:rsidRDefault="00973873" w:rsidP="00755CCE">
            <w:pPr>
              <w:jc w:val="center"/>
              <w:rPr>
                <w:sz w:val="20"/>
                <w:szCs w:val="20"/>
              </w:rPr>
            </w:pPr>
            <w:r w:rsidRPr="00973873">
              <w:rPr>
                <w:sz w:val="20"/>
                <w:szCs w:val="20"/>
              </w:rPr>
              <w:t>213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73" w:rsidRPr="00973873" w:rsidRDefault="00973873" w:rsidP="00755CCE">
            <w:pPr>
              <w:jc w:val="center"/>
              <w:rPr>
                <w:sz w:val="20"/>
                <w:szCs w:val="20"/>
              </w:rPr>
            </w:pPr>
            <w:r w:rsidRPr="00973873">
              <w:rPr>
                <w:sz w:val="20"/>
                <w:szCs w:val="20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73" w:rsidRPr="00973873" w:rsidRDefault="00973873" w:rsidP="00755CCE">
            <w:pPr>
              <w:jc w:val="center"/>
              <w:rPr>
                <w:sz w:val="20"/>
                <w:szCs w:val="20"/>
              </w:rPr>
            </w:pPr>
            <w:r w:rsidRPr="00973873">
              <w:rPr>
                <w:sz w:val="20"/>
                <w:szCs w:val="20"/>
              </w:rPr>
              <w:t>107</w:t>
            </w:r>
          </w:p>
        </w:tc>
      </w:tr>
      <w:tr w:rsidR="00973873" w:rsidRPr="00973873">
        <w:trPr>
          <w:trHeight w:val="508"/>
          <w:jc w:val="center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73" w:rsidRPr="00973873" w:rsidRDefault="00973873">
            <w:pPr>
              <w:rPr>
                <w:sz w:val="20"/>
                <w:szCs w:val="20"/>
              </w:rPr>
            </w:pPr>
            <w:r w:rsidRPr="00973873">
              <w:rPr>
                <w:sz w:val="20"/>
                <w:szCs w:val="20"/>
              </w:rPr>
              <w:t xml:space="preserve">Доля прироста продукции (тыс. руб.) за счет: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73" w:rsidRPr="00973873" w:rsidRDefault="00973873" w:rsidP="00755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73" w:rsidRPr="00973873" w:rsidRDefault="00973873" w:rsidP="00755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73" w:rsidRPr="00973873" w:rsidRDefault="00973873" w:rsidP="00755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73" w:rsidRPr="00973873" w:rsidRDefault="00973873" w:rsidP="00755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73" w:rsidRPr="00973873" w:rsidRDefault="00973873" w:rsidP="00755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73" w:rsidRPr="00973873" w:rsidRDefault="00973873" w:rsidP="00755CCE">
            <w:pPr>
              <w:jc w:val="center"/>
              <w:rPr>
                <w:sz w:val="20"/>
                <w:szCs w:val="20"/>
              </w:rPr>
            </w:pPr>
            <w:r w:rsidRPr="00973873">
              <w:rPr>
                <w:sz w:val="20"/>
                <w:szCs w:val="20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73" w:rsidRPr="00973873" w:rsidRDefault="00973873" w:rsidP="00755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73" w:rsidRPr="00973873" w:rsidRDefault="00973873" w:rsidP="00755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73" w:rsidRPr="00973873" w:rsidRDefault="00973873" w:rsidP="00755CCE">
            <w:pPr>
              <w:jc w:val="center"/>
              <w:rPr>
                <w:sz w:val="20"/>
                <w:szCs w:val="20"/>
              </w:rPr>
            </w:pPr>
            <w:r w:rsidRPr="00973873">
              <w:rPr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73" w:rsidRPr="00973873" w:rsidRDefault="00973873" w:rsidP="00755CCE">
            <w:pPr>
              <w:jc w:val="center"/>
              <w:rPr>
                <w:sz w:val="20"/>
                <w:szCs w:val="20"/>
              </w:rPr>
            </w:pPr>
          </w:p>
        </w:tc>
      </w:tr>
      <w:tr w:rsidR="00973873" w:rsidRPr="00973873">
        <w:trPr>
          <w:trHeight w:val="254"/>
          <w:jc w:val="center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73" w:rsidRPr="00973873" w:rsidRDefault="00973873">
            <w:pPr>
              <w:rPr>
                <w:sz w:val="20"/>
                <w:szCs w:val="20"/>
              </w:rPr>
            </w:pPr>
            <w:r w:rsidRPr="00973873">
              <w:rPr>
                <w:sz w:val="20"/>
                <w:szCs w:val="20"/>
              </w:rPr>
              <w:t xml:space="preserve">изменения численности;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73" w:rsidRPr="00973873" w:rsidRDefault="00973873" w:rsidP="00755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73" w:rsidRPr="00973873" w:rsidRDefault="00973873" w:rsidP="00755CCE">
            <w:pPr>
              <w:jc w:val="center"/>
              <w:rPr>
                <w:sz w:val="20"/>
                <w:szCs w:val="20"/>
              </w:rPr>
            </w:pPr>
            <w:r w:rsidRPr="00973873">
              <w:rPr>
                <w:sz w:val="20"/>
                <w:szCs w:val="20"/>
              </w:rPr>
              <w:t>-3678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73" w:rsidRPr="00973873" w:rsidRDefault="00973873" w:rsidP="00755CCE">
            <w:pPr>
              <w:jc w:val="center"/>
              <w:rPr>
                <w:sz w:val="20"/>
                <w:szCs w:val="20"/>
              </w:rPr>
            </w:pPr>
            <w:r w:rsidRPr="00973873">
              <w:rPr>
                <w:sz w:val="20"/>
                <w:szCs w:val="20"/>
              </w:rPr>
              <w:t>-3678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73" w:rsidRPr="00973873" w:rsidRDefault="00973873" w:rsidP="00755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73" w:rsidRPr="00973873" w:rsidRDefault="00973873" w:rsidP="00755CCE">
            <w:pPr>
              <w:jc w:val="center"/>
              <w:rPr>
                <w:sz w:val="20"/>
                <w:szCs w:val="20"/>
              </w:rPr>
            </w:pPr>
            <w:r w:rsidRPr="00973873">
              <w:rPr>
                <w:sz w:val="20"/>
                <w:szCs w:val="20"/>
              </w:rPr>
              <w:t>5503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73" w:rsidRPr="00973873" w:rsidRDefault="00973873" w:rsidP="00755CCE">
            <w:pPr>
              <w:jc w:val="center"/>
              <w:rPr>
                <w:sz w:val="20"/>
                <w:szCs w:val="20"/>
              </w:rPr>
            </w:pPr>
            <w:r w:rsidRPr="00973873">
              <w:rPr>
                <w:sz w:val="20"/>
                <w:szCs w:val="20"/>
              </w:rPr>
              <w:t>9180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73" w:rsidRPr="00973873" w:rsidRDefault="00973873" w:rsidP="00755CCE">
            <w:pPr>
              <w:jc w:val="center"/>
              <w:rPr>
                <w:sz w:val="20"/>
                <w:szCs w:val="20"/>
              </w:rPr>
            </w:pPr>
            <w:r w:rsidRPr="00973873">
              <w:rPr>
                <w:sz w:val="20"/>
                <w:szCs w:val="20"/>
              </w:rPr>
              <w:t>-149,63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73" w:rsidRPr="00973873" w:rsidRDefault="00973873" w:rsidP="00755CCE">
            <w:pPr>
              <w:jc w:val="center"/>
              <w:rPr>
                <w:sz w:val="20"/>
                <w:szCs w:val="20"/>
              </w:rPr>
            </w:pPr>
            <w:r w:rsidRPr="00973873">
              <w:rPr>
                <w:sz w:val="20"/>
                <w:szCs w:val="20"/>
              </w:rPr>
              <w:t>4026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73" w:rsidRPr="00973873" w:rsidRDefault="00973873" w:rsidP="00755CCE">
            <w:pPr>
              <w:jc w:val="center"/>
              <w:rPr>
                <w:sz w:val="20"/>
                <w:szCs w:val="20"/>
              </w:rPr>
            </w:pPr>
            <w:r w:rsidRPr="00973873">
              <w:rPr>
                <w:sz w:val="20"/>
                <w:szCs w:val="20"/>
              </w:rPr>
              <w:t>-1477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73" w:rsidRPr="00973873" w:rsidRDefault="00973873" w:rsidP="00755CCE">
            <w:pPr>
              <w:jc w:val="center"/>
              <w:rPr>
                <w:sz w:val="20"/>
                <w:szCs w:val="20"/>
              </w:rPr>
            </w:pPr>
            <w:r w:rsidRPr="00973873">
              <w:rPr>
                <w:sz w:val="20"/>
                <w:szCs w:val="20"/>
              </w:rPr>
              <w:t>73,16</w:t>
            </w:r>
          </w:p>
        </w:tc>
      </w:tr>
      <w:tr w:rsidR="00973873" w:rsidRPr="00973873">
        <w:trPr>
          <w:trHeight w:val="254"/>
          <w:jc w:val="center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73" w:rsidRPr="00973873" w:rsidRDefault="00973873">
            <w:pPr>
              <w:rPr>
                <w:sz w:val="20"/>
                <w:szCs w:val="20"/>
              </w:rPr>
            </w:pPr>
            <w:r w:rsidRPr="00973873">
              <w:rPr>
                <w:sz w:val="20"/>
                <w:szCs w:val="20"/>
              </w:rPr>
              <w:t>повышения производительности труда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73" w:rsidRPr="00973873" w:rsidRDefault="00973873" w:rsidP="00755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73" w:rsidRPr="00973873" w:rsidRDefault="00973873" w:rsidP="00755CCE">
            <w:pPr>
              <w:jc w:val="center"/>
              <w:rPr>
                <w:sz w:val="20"/>
                <w:szCs w:val="20"/>
              </w:rPr>
            </w:pPr>
            <w:r w:rsidRPr="00973873">
              <w:rPr>
                <w:sz w:val="20"/>
                <w:szCs w:val="20"/>
              </w:rPr>
              <w:t>16327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73" w:rsidRPr="00973873" w:rsidRDefault="00973873" w:rsidP="00755CCE">
            <w:pPr>
              <w:jc w:val="center"/>
              <w:rPr>
                <w:sz w:val="20"/>
                <w:szCs w:val="20"/>
              </w:rPr>
            </w:pPr>
            <w:r w:rsidRPr="00973873">
              <w:rPr>
                <w:sz w:val="20"/>
                <w:szCs w:val="20"/>
              </w:rPr>
              <w:t>16327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73" w:rsidRPr="00973873" w:rsidRDefault="00973873" w:rsidP="00755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73" w:rsidRPr="00973873" w:rsidRDefault="00973873" w:rsidP="00755CCE">
            <w:pPr>
              <w:jc w:val="center"/>
              <w:rPr>
                <w:sz w:val="20"/>
                <w:szCs w:val="20"/>
              </w:rPr>
            </w:pPr>
            <w:r w:rsidRPr="00973873">
              <w:rPr>
                <w:sz w:val="20"/>
                <w:szCs w:val="20"/>
              </w:rPr>
              <w:t>13488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73" w:rsidRPr="00973873" w:rsidRDefault="00973873" w:rsidP="00755CCE">
            <w:pPr>
              <w:jc w:val="center"/>
              <w:rPr>
                <w:sz w:val="20"/>
                <w:szCs w:val="20"/>
              </w:rPr>
            </w:pPr>
            <w:r w:rsidRPr="00973873">
              <w:rPr>
                <w:sz w:val="20"/>
                <w:szCs w:val="20"/>
              </w:rPr>
              <w:t>-2838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73" w:rsidRPr="00973873" w:rsidRDefault="00973873" w:rsidP="00755CCE">
            <w:pPr>
              <w:jc w:val="center"/>
              <w:rPr>
                <w:sz w:val="20"/>
                <w:szCs w:val="20"/>
              </w:rPr>
            </w:pPr>
            <w:r w:rsidRPr="00973873">
              <w:rPr>
                <w:sz w:val="20"/>
                <w:szCs w:val="20"/>
              </w:rPr>
              <w:t>82,62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73" w:rsidRPr="00973873" w:rsidRDefault="00973873" w:rsidP="00755CCE">
            <w:pPr>
              <w:jc w:val="center"/>
              <w:rPr>
                <w:sz w:val="20"/>
                <w:szCs w:val="20"/>
              </w:rPr>
            </w:pPr>
            <w:r w:rsidRPr="00973873">
              <w:rPr>
                <w:sz w:val="20"/>
                <w:szCs w:val="20"/>
              </w:rPr>
              <w:t>-22538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73" w:rsidRPr="00973873" w:rsidRDefault="00973873" w:rsidP="00755CCE">
            <w:pPr>
              <w:jc w:val="center"/>
              <w:rPr>
                <w:sz w:val="20"/>
                <w:szCs w:val="20"/>
              </w:rPr>
            </w:pPr>
            <w:r w:rsidRPr="00973873">
              <w:rPr>
                <w:sz w:val="20"/>
                <w:szCs w:val="20"/>
              </w:rPr>
              <w:t>-36026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873" w:rsidRPr="00973873" w:rsidRDefault="00973873" w:rsidP="00755CCE">
            <w:pPr>
              <w:jc w:val="center"/>
              <w:rPr>
                <w:sz w:val="20"/>
                <w:szCs w:val="20"/>
              </w:rPr>
            </w:pPr>
            <w:r w:rsidRPr="00973873">
              <w:rPr>
                <w:sz w:val="20"/>
                <w:szCs w:val="20"/>
              </w:rPr>
              <w:t>-167,09</w:t>
            </w:r>
          </w:p>
        </w:tc>
      </w:tr>
    </w:tbl>
    <w:p w:rsidR="00320687" w:rsidRDefault="00755CCE" w:rsidP="00755CCE">
      <w:pPr>
        <w:pStyle w:val="11"/>
        <w:widowControl w:val="0"/>
        <w:suppressAutoHyphens/>
        <w:ind w:right="-240" w:firstLine="1260"/>
      </w:pPr>
      <w:r>
        <w:t xml:space="preserve">Несмотря на положительную динамику изменения численности на предприятие за исследуемый период, в целом на предприятие наблюдается </w:t>
      </w:r>
      <w:r w:rsidR="00385D75">
        <w:t>тенденция</w:t>
      </w:r>
      <w:r>
        <w:t xml:space="preserve"> снижения общей численности рабочих.</w:t>
      </w:r>
    </w:p>
    <w:p w:rsidR="00385D75" w:rsidRDefault="00385D75" w:rsidP="00385D75">
      <w:pPr>
        <w:pStyle w:val="11"/>
        <w:widowControl w:val="0"/>
        <w:suppressAutoHyphens/>
        <w:ind w:right="-240" w:firstLine="900"/>
        <w:rPr>
          <w:szCs w:val="28"/>
        </w:rPr>
      </w:pPr>
      <w:r>
        <w:rPr>
          <w:szCs w:val="28"/>
        </w:rPr>
        <w:t>У</w:t>
      </w:r>
      <w:r w:rsidRPr="00385D75">
        <w:rPr>
          <w:szCs w:val="28"/>
        </w:rPr>
        <w:t>старевшее оборудование</w:t>
      </w:r>
      <w:r>
        <w:rPr>
          <w:szCs w:val="28"/>
        </w:rPr>
        <w:t xml:space="preserve"> на </w:t>
      </w:r>
      <w:r w:rsidRPr="005C4E9E">
        <w:rPr>
          <w:szCs w:val="28"/>
        </w:rPr>
        <w:t>ОАО  “</w:t>
      </w:r>
      <w:r w:rsidR="007F595D">
        <w:rPr>
          <w:szCs w:val="28"/>
        </w:rPr>
        <w:t>УФАКРАН</w:t>
      </w:r>
      <w:r w:rsidRPr="005C4E9E">
        <w:rPr>
          <w:szCs w:val="28"/>
        </w:rPr>
        <w:t>”</w:t>
      </w:r>
      <w:r>
        <w:rPr>
          <w:szCs w:val="28"/>
        </w:rPr>
        <w:t xml:space="preserve"> также является значимой проблемой на предприятии.</w:t>
      </w:r>
    </w:p>
    <w:p w:rsidR="006D6F8F" w:rsidRDefault="006D6F8F" w:rsidP="006D6F8F">
      <w:pPr>
        <w:pStyle w:val="11"/>
        <w:widowControl w:val="0"/>
        <w:suppressAutoHyphens/>
        <w:ind w:right="-240" w:firstLine="900"/>
        <w:jc w:val="right"/>
        <w:rPr>
          <w:szCs w:val="28"/>
        </w:rPr>
      </w:pPr>
      <w:r>
        <w:rPr>
          <w:szCs w:val="28"/>
        </w:rPr>
        <w:t xml:space="preserve">Таблица </w:t>
      </w:r>
      <w:r w:rsidR="003D0861">
        <w:rPr>
          <w:szCs w:val="28"/>
        </w:rPr>
        <w:t>36</w:t>
      </w:r>
    </w:p>
    <w:p w:rsidR="006D6F8F" w:rsidRDefault="006D6F8F" w:rsidP="006D6F8F">
      <w:pPr>
        <w:pStyle w:val="11"/>
        <w:widowControl w:val="0"/>
        <w:suppressAutoHyphens/>
        <w:ind w:right="-240" w:firstLine="900"/>
        <w:jc w:val="center"/>
        <w:rPr>
          <w:szCs w:val="28"/>
        </w:rPr>
      </w:pPr>
      <w:r>
        <w:rPr>
          <w:szCs w:val="28"/>
        </w:rPr>
        <w:t xml:space="preserve">Анализ износа оборудования </w:t>
      </w:r>
    </w:p>
    <w:tbl>
      <w:tblPr>
        <w:tblW w:w="9467" w:type="dxa"/>
        <w:jc w:val="center"/>
        <w:tblLook w:val="0000" w:firstRow="0" w:lastRow="0" w:firstColumn="0" w:lastColumn="0" w:noHBand="0" w:noVBand="0"/>
      </w:tblPr>
      <w:tblGrid>
        <w:gridCol w:w="517"/>
        <w:gridCol w:w="1729"/>
        <w:gridCol w:w="830"/>
        <w:gridCol w:w="942"/>
        <w:gridCol w:w="1263"/>
        <w:gridCol w:w="830"/>
        <w:gridCol w:w="1263"/>
        <w:gridCol w:w="830"/>
        <w:gridCol w:w="1263"/>
      </w:tblGrid>
      <w:tr w:rsidR="006D6F8F" w:rsidRPr="006D6F8F">
        <w:trPr>
          <w:trHeight w:val="630"/>
          <w:jc w:val="center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F" w:rsidRPr="006D6F8F" w:rsidRDefault="006D6F8F">
            <w:pPr>
              <w:jc w:val="center"/>
            </w:pPr>
            <w:r w:rsidRPr="006D6F8F">
              <w:t>№ п/п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F" w:rsidRPr="006D6F8F" w:rsidRDefault="006D6F8F">
            <w:pPr>
              <w:jc w:val="center"/>
            </w:pPr>
            <w:r w:rsidRPr="006D6F8F">
              <w:t>Показатели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F" w:rsidRPr="006D6F8F" w:rsidRDefault="006D6F8F">
            <w:pPr>
              <w:jc w:val="center"/>
            </w:pPr>
            <w:r w:rsidRPr="006D6F8F">
              <w:t>2002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F" w:rsidRPr="006D6F8F" w:rsidRDefault="006D6F8F">
            <w:pPr>
              <w:jc w:val="center"/>
            </w:pPr>
            <w:r w:rsidRPr="006D6F8F">
              <w:t>2003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F" w:rsidRPr="006D6F8F" w:rsidRDefault="006D6F8F">
            <w:pPr>
              <w:jc w:val="center"/>
            </w:pPr>
            <w:r w:rsidRPr="006D6F8F">
              <w:t>Изменение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F" w:rsidRPr="006D6F8F" w:rsidRDefault="006D6F8F">
            <w:pPr>
              <w:jc w:val="center"/>
            </w:pPr>
            <w:r w:rsidRPr="006D6F8F">
              <w:t>2004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F" w:rsidRPr="006D6F8F" w:rsidRDefault="006D6F8F">
            <w:pPr>
              <w:jc w:val="center"/>
            </w:pPr>
            <w:r w:rsidRPr="006D6F8F">
              <w:t>Изменение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F" w:rsidRPr="006D6F8F" w:rsidRDefault="006D6F8F">
            <w:pPr>
              <w:jc w:val="center"/>
            </w:pPr>
            <w:r w:rsidRPr="006D6F8F">
              <w:t>2005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F" w:rsidRPr="006D6F8F" w:rsidRDefault="006D6F8F">
            <w:pPr>
              <w:jc w:val="center"/>
            </w:pPr>
            <w:r w:rsidRPr="006D6F8F">
              <w:t>Изменение</w:t>
            </w:r>
          </w:p>
        </w:tc>
      </w:tr>
      <w:tr w:rsidR="006D6F8F" w:rsidRPr="006D6F8F">
        <w:trPr>
          <w:trHeight w:val="255"/>
          <w:jc w:val="center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8F" w:rsidRPr="006D6F8F" w:rsidRDefault="006D6F8F"/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8F" w:rsidRPr="006D6F8F" w:rsidRDefault="006D6F8F"/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8F" w:rsidRPr="006D6F8F" w:rsidRDefault="006D6F8F"/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8F" w:rsidRPr="006D6F8F" w:rsidRDefault="006D6F8F"/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F" w:rsidRPr="006D6F8F" w:rsidRDefault="006D6F8F">
            <w:pPr>
              <w:jc w:val="center"/>
            </w:pPr>
            <w:r w:rsidRPr="006D6F8F">
              <w:t>(+, -)</w:t>
            </w: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8F" w:rsidRPr="006D6F8F" w:rsidRDefault="006D6F8F"/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F" w:rsidRPr="006D6F8F" w:rsidRDefault="006D6F8F">
            <w:pPr>
              <w:jc w:val="center"/>
            </w:pPr>
            <w:r w:rsidRPr="006D6F8F">
              <w:t>(+, -)</w:t>
            </w: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8F" w:rsidRPr="006D6F8F" w:rsidRDefault="006D6F8F"/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F" w:rsidRPr="006D6F8F" w:rsidRDefault="006D6F8F">
            <w:pPr>
              <w:jc w:val="center"/>
            </w:pPr>
            <w:r w:rsidRPr="006D6F8F">
              <w:t>(+, -)</w:t>
            </w:r>
          </w:p>
        </w:tc>
      </w:tr>
      <w:tr w:rsidR="006D6F8F" w:rsidRPr="006D6F8F">
        <w:trPr>
          <w:trHeight w:val="255"/>
          <w:jc w:val="center"/>
        </w:trPr>
        <w:tc>
          <w:tcPr>
            <w:tcW w:w="5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F" w:rsidRPr="006D6F8F" w:rsidRDefault="006D6F8F">
            <w:r w:rsidRPr="006D6F8F">
              <w:t>1.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F" w:rsidRPr="006D6F8F" w:rsidRDefault="006D6F8F">
            <w:r w:rsidRPr="006D6F8F">
              <w:t>Основные средства, тыс. руб.: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F" w:rsidRPr="006D6F8F" w:rsidRDefault="006D6F8F">
            <w:r w:rsidRPr="006D6F8F"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F" w:rsidRPr="006D6F8F" w:rsidRDefault="006D6F8F">
            <w:r w:rsidRPr="006D6F8F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F" w:rsidRPr="006D6F8F" w:rsidRDefault="006D6F8F">
            <w:r w:rsidRPr="006D6F8F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F" w:rsidRPr="006D6F8F" w:rsidRDefault="006D6F8F">
            <w:r w:rsidRPr="006D6F8F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F" w:rsidRPr="006D6F8F" w:rsidRDefault="006D6F8F">
            <w:r w:rsidRPr="006D6F8F"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F" w:rsidRPr="006D6F8F" w:rsidRDefault="006D6F8F">
            <w:r w:rsidRPr="006D6F8F"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F" w:rsidRPr="006D6F8F" w:rsidRDefault="006D6F8F">
            <w:r w:rsidRPr="006D6F8F">
              <w:t> </w:t>
            </w:r>
          </w:p>
        </w:tc>
      </w:tr>
      <w:tr w:rsidR="006D6F8F" w:rsidRPr="006D6F8F">
        <w:trPr>
          <w:trHeight w:val="255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8F" w:rsidRPr="006D6F8F" w:rsidRDefault="006D6F8F"/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F" w:rsidRPr="006D6F8F" w:rsidRDefault="006D6F8F">
            <w:r w:rsidRPr="006D6F8F">
              <w:t>а) первоначальная стоимость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F" w:rsidRPr="006D6F8F" w:rsidRDefault="006D6F8F">
            <w:pPr>
              <w:jc w:val="right"/>
            </w:pPr>
            <w:r w:rsidRPr="006D6F8F">
              <w:t>6359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F" w:rsidRPr="006D6F8F" w:rsidRDefault="006D6F8F">
            <w:pPr>
              <w:jc w:val="right"/>
            </w:pPr>
            <w:r w:rsidRPr="006D6F8F">
              <w:t>3174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F" w:rsidRPr="006D6F8F" w:rsidRDefault="006D6F8F">
            <w:pPr>
              <w:jc w:val="right"/>
            </w:pPr>
            <w:r w:rsidRPr="006D6F8F">
              <w:t>-3185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F" w:rsidRPr="006D6F8F" w:rsidRDefault="006D6F8F">
            <w:pPr>
              <w:jc w:val="right"/>
            </w:pPr>
            <w:r w:rsidRPr="006D6F8F">
              <w:t>313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F" w:rsidRPr="006D6F8F" w:rsidRDefault="006D6F8F">
            <w:pPr>
              <w:jc w:val="right"/>
            </w:pPr>
            <w:r w:rsidRPr="006D6F8F">
              <w:t>-2861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F" w:rsidRPr="006D6F8F" w:rsidRDefault="006D6F8F">
            <w:pPr>
              <w:jc w:val="right"/>
            </w:pPr>
            <w:r w:rsidRPr="006D6F8F">
              <w:t>289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F" w:rsidRPr="006D6F8F" w:rsidRDefault="006D6F8F">
            <w:pPr>
              <w:jc w:val="right"/>
            </w:pPr>
            <w:r w:rsidRPr="006D6F8F">
              <w:t>-24</w:t>
            </w:r>
          </w:p>
        </w:tc>
      </w:tr>
      <w:tr w:rsidR="006D6F8F" w:rsidRPr="006D6F8F">
        <w:trPr>
          <w:trHeight w:val="255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8F" w:rsidRPr="006D6F8F" w:rsidRDefault="006D6F8F"/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F" w:rsidRPr="006D6F8F" w:rsidRDefault="006D6F8F">
            <w:r w:rsidRPr="006D6F8F">
              <w:t>б) износ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F" w:rsidRPr="006D6F8F" w:rsidRDefault="006D6F8F">
            <w:pPr>
              <w:jc w:val="right"/>
            </w:pPr>
            <w:r w:rsidRPr="006D6F8F">
              <w:t>953,85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F" w:rsidRPr="006D6F8F" w:rsidRDefault="006D6F8F">
            <w:pPr>
              <w:jc w:val="right"/>
            </w:pPr>
            <w:r w:rsidRPr="006D6F8F">
              <w:t>603,06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F" w:rsidRPr="006D6F8F" w:rsidRDefault="006D6F8F">
            <w:pPr>
              <w:jc w:val="right"/>
            </w:pPr>
            <w:r w:rsidRPr="006D6F8F">
              <w:t>-350,79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F" w:rsidRPr="006D6F8F" w:rsidRDefault="006D6F8F">
            <w:pPr>
              <w:jc w:val="right"/>
            </w:pPr>
            <w:r w:rsidRPr="006D6F8F">
              <w:t>56,34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F" w:rsidRPr="006D6F8F" w:rsidRDefault="006D6F8F">
            <w:pPr>
              <w:jc w:val="right"/>
            </w:pPr>
            <w:r w:rsidRPr="006D6F8F">
              <w:t>-546,72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F" w:rsidRPr="006D6F8F" w:rsidRDefault="006D6F8F">
            <w:pPr>
              <w:jc w:val="right"/>
            </w:pPr>
            <w:r w:rsidRPr="006D6F8F">
              <w:t>54,91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F" w:rsidRPr="006D6F8F" w:rsidRDefault="006D6F8F">
            <w:pPr>
              <w:jc w:val="right"/>
            </w:pPr>
            <w:r w:rsidRPr="006D6F8F">
              <w:t>-1,43</w:t>
            </w:r>
          </w:p>
        </w:tc>
      </w:tr>
      <w:tr w:rsidR="006D6F8F" w:rsidRPr="006D6F8F">
        <w:trPr>
          <w:trHeight w:val="255"/>
          <w:jc w:val="center"/>
        </w:trPr>
        <w:tc>
          <w:tcPr>
            <w:tcW w:w="5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F8F" w:rsidRPr="006D6F8F" w:rsidRDefault="006D6F8F"/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F" w:rsidRPr="006D6F8F" w:rsidRDefault="006D6F8F">
            <w:r w:rsidRPr="006D6F8F">
              <w:t>в)остаточная стоимость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F" w:rsidRPr="006D6F8F" w:rsidRDefault="006D6F8F">
            <w:pPr>
              <w:jc w:val="right"/>
            </w:pPr>
            <w:r w:rsidRPr="006D6F8F">
              <w:t>5405,2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F" w:rsidRPr="006D6F8F" w:rsidRDefault="006D6F8F">
            <w:pPr>
              <w:jc w:val="right"/>
            </w:pPr>
            <w:r w:rsidRPr="006D6F8F">
              <w:t>2570,94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F" w:rsidRPr="006D6F8F" w:rsidRDefault="006D6F8F">
            <w:pPr>
              <w:jc w:val="right"/>
            </w:pPr>
            <w:r w:rsidRPr="006D6F8F">
              <w:t>-2834,21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F" w:rsidRPr="006D6F8F" w:rsidRDefault="006D6F8F">
            <w:pPr>
              <w:jc w:val="right"/>
            </w:pPr>
            <w:r w:rsidRPr="006D6F8F">
              <w:t>256,66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F" w:rsidRPr="006D6F8F" w:rsidRDefault="006D6F8F">
            <w:pPr>
              <w:jc w:val="right"/>
            </w:pPr>
            <w:r w:rsidRPr="006D6F8F">
              <w:t>-2314,3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F" w:rsidRPr="006D6F8F" w:rsidRDefault="006D6F8F">
            <w:pPr>
              <w:jc w:val="right"/>
            </w:pPr>
            <w:r w:rsidRPr="006D6F8F">
              <w:t>234,09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F" w:rsidRPr="006D6F8F" w:rsidRDefault="006D6F8F">
            <w:pPr>
              <w:jc w:val="right"/>
            </w:pPr>
            <w:r w:rsidRPr="006D6F8F">
              <w:t>-22,57</w:t>
            </w:r>
          </w:p>
        </w:tc>
      </w:tr>
      <w:tr w:rsidR="006D6F8F" w:rsidRPr="006D6F8F">
        <w:trPr>
          <w:trHeight w:val="51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F" w:rsidRPr="006D6F8F" w:rsidRDefault="006D6F8F">
            <w:r w:rsidRPr="006D6F8F">
              <w:t>2.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F" w:rsidRPr="006D6F8F" w:rsidRDefault="006D6F8F">
            <w:r w:rsidRPr="006D6F8F">
              <w:t>Коэффициент износа (1б:1а)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F" w:rsidRPr="006D6F8F" w:rsidRDefault="006D6F8F">
            <w:pPr>
              <w:jc w:val="right"/>
            </w:pPr>
            <w:r w:rsidRPr="006D6F8F">
              <w:t>0,15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F" w:rsidRPr="006D6F8F" w:rsidRDefault="006D6F8F">
            <w:pPr>
              <w:jc w:val="right"/>
            </w:pPr>
            <w:r w:rsidRPr="006D6F8F">
              <w:t>0,19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F" w:rsidRPr="006D6F8F" w:rsidRDefault="006D6F8F">
            <w:pPr>
              <w:jc w:val="right"/>
            </w:pPr>
            <w:r w:rsidRPr="006D6F8F">
              <w:t>0,11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F" w:rsidRPr="006D6F8F" w:rsidRDefault="006D6F8F">
            <w:pPr>
              <w:jc w:val="right"/>
            </w:pPr>
            <w:r w:rsidRPr="006D6F8F">
              <w:t>0,18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F" w:rsidRPr="006D6F8F" w:rsidRDefault="006D6F8F">
            <w:pPr>
              <w:jc w:val="right"/>
            </w:pPr>
            <w:r w:rsidRPr="006D6F8F">
              <w:t>0,19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F" w:rsidRPr="006D6F8F" w:rsidRDefault="006D6F8F">
            <w:pPr>
              <w:jc w:val="right"/>
            </w:pPr>
            <w:r w:rsidRPr="006D6F8F">
              <w:t>0,19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F" w:rsidRPr="006D6F8F" w:rsidRDefault="006D6F8F">
            <w:pPr>
              <w:jc w:val="right"/>
            </w:pPr>
            <w:r w:rsidRPr="006D6F8F">
              <w:t>0,06</w:t>
            </w:r>
          </w:p>
        </w:tc>
      </w:tr>
      <w:tr w:rsidR="006D6F8F" w:rsidRPr="006D6F8F">
        <w:trPr>
          <w:trHeight w:val="51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F" w:rsidRPr="006D6F8F" w:rsidRDefault="006D6F8F">
            <w:r w:rsidRPr="006D6F8F">
              <w:t>3.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F" w:rsidRPr="006D6F8F" w:rsidRDefault="006D6F8F">
            <w:r w:rsidRPr="006D6F8F">
              <w:t>Коэффициент годности (1в:1а)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F" w:rsidRPr="006D6F8F" w:rsidRDefault="006D6F8F">
            <w:pPr>
              <w:jc w:val="right"/>
            </w:pPr>
            <w:r w:rsidRPr="006D6F8F">
              <w:t>0,85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F" w:rsidRPr="006D6F8F" w:rsidRDefault="006D6F8F">
            <w:pPr>
              <w:jc w:val="right"/>
            </w:pPr>
            <w:r w:rsidRPr="006D6F8F">
              <w:t>0,81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F" w:rsidRPr="006D6F8F" w:rsidRDefault="006D6F8F">
            <w:pPr>
              <w:jc w:val="right"/>
            </w:pPr>
            <w:r w:rsidRPr="006D6F8F">
              <w:t>-0,04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F" w:rsidRPr="006D6F8F" w:rsidRDefault="006D6F8F">
            <w:pPr>
              <w:jc w:val="right"/>
            </w:pPr>
            <w:r w:rsidRPr="006D6F8F">
              <w:t>0,82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F" w:rsidRPr="006D6F8F" w:rsidRDefault="006D6F8F">
            <w:pPr>
              <w:jc w:val="right"/>
            </w:pPr>
            <w:r w:rsidRPr="006D6F8F">
              <w:t>0,01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F" w:rsidRPr="006D6F8F" w:rsidRDefault="006D6F8F">
            <w:pPr>
              <w:jc w:val="right"/>
            </w:pPr>
            <w:r w:rsidRPr="006D6F8F">
              <w:t>0,81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F8F" w:rsidRPr="006D6F8F" w:rsidRDefault="006D6F8F">
            <w:pPr>
              <w:jc w:val="right"/>
            </w:pPr>
            <w:r w:rsidRPr="006D6F8F">
              <w:t>-0,01</w:t>
            </w:r>
          </w:p>
        </w:tc>
      </w:tr>
    </w:tbl>
    <w:p w:rsidR="00385D75" w:rsidRDefault="00385D75" w:rsidP="00385D75">
      <w:pPr>
        <w:pStyle w:val="11"/>
        <w:widowControl w:val="0"/>
        <w:suppressAutoHyphens/>
        <w:ind w:right="-240" w:firstLine="900"/>
      </w:pPr>
    </w:p>
    <w:p w:rsidR="00744E52" w:rsidRDefault="00790BEC" w:rsidP="00744E5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Динамику изменения коэффициента износа оборудования иллюстрирует рисунок.</w:t>
      </w:r>
    </w:p>
    <w:p w:rsidR="00790BEC" w:rsidRDefault="00DE62D6" w:rsidP="00744E52">
      <w:pPr>
        <w:ind w:firstLine="900"/>
        <w:jc w:val="both"/>
      </w:pPr>
      <w:r>
        <w:pict>
          <v:shape id="_x0000_i1075" type="#_x0000_t75" style="width:387pt;height:222.75pt">
            <v:imagedata r:id="rId71" o:title=""/>
          </v:shape>
        </w:pict>
      </w:r>
    </w:p>
    <w:p w:rsidR="00790BEC" w:rsidRDefault="00790BEC" w:rsidP="00744E52">
      <w:pPr>
        <w:ind w:firstLine="900"/>
        <w:jc w:val="both"/>
        <w:rPr>
          <w:sz w:val="28"/>
          <w:szCs w:val="28"/>
        </w:rPr>
      </w:pPr>
      <w:r w:rsidRPr="00790BEC">
        <w:rPr>
          <w:sz w:val="28"/>
          <w:szCs w:val="28"/>
        </w:rPr>
        <w:t>Рисунок</w:t>
      </w:r>
      <w:r>
        <w:rPr>
          <w:sz w:val="28"/>
          <w:szCs w:val="28"/>
        </w:rPr>
        <w:t>.</w:t>
      </w:r>
      <w:r w:rsidR="003D0861">
        <w:rPr>
          <w:sz w:val="28"/>
          <w:szCs w:val="28"/>
        </w:rPr>
        <w:t xml:space="preserve">33 </w:t>
      </w:r>
      <w:r>
        <w:rPr>
          <w:sz w:val="28"/>
          <w:szCs w:val="28"/>
        </w:rPr>
        <w:t>Изменение коэффициента износа основных средств на предприятие.</w:t>
      </w:r>
    </w:p>
    <w:p w:rsidR="00790BEC" w:rsidRDefault="00790BEC" w:rsidP="00744E5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Pr="00790BEC">
        <w:rPr>
          <w:sz w:val="28"/>
          <w:szCs w:val="28"/>
        </w:rPr>
        <w:t>на   ОАО  “</w:t>
      </w:r>
      <w:r w:rsidR="007F595D">
        <w:rPr>
          <w:sz w:val="28"/>
          <w:szCs w:val="28"/>
        </w:rPr>
        <w:t>УФАКРАН</w:t>
      </w:r>
      <w:r w:rsidRPr="00790BEC">
        <w:rPr>
          <w:sz w:val="28"/>
          <w:szCs w:val="28"/>
        </w:rPr>
        <w:t>”</w:t>
      </w:r>
      <w:r>
        <w:rPr>
          <w:sz w:val="28"/>
          <w:szCs w:val="28"/>
        </w:rPr>
        <w:t xml:space="preserve"> наблюдается тенденция роста коэффициента износа</w:t>
      </w:r>
      <w:r w:rsidR="001D73A5">
        <w:rPr>
          <w:sz w:val="28"/>
          <w:szCs w:val="28"/>
        </w:rPr>
        <w:t xml:space="preserve"> всех производственных фондов предприятия.</w:t>
      </w:r>
    </w:p>
    <w:p w:rsidR="00E4032A" w:rsidRPr="00E4032A" w:rsidRDefault="00FD2205" w:rsidP="003D0861">
      <w:pPr>
        <w:ind w:firstLine="900"/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sz w:val="28"/>
          <w:szCs w:val="28"/>
        </w:rPr>
        <w:t xml:space="preserve">В целом, состояние и возможности предприятия можно оценить, как удовлетворительные. Поскольку данное предприятие имеет положительную динамику развития, хотя использует свой потенциал не в полной мере. </w:t>
      </w:r>
      <w:r w:rsidR="00E4032A">
        <w:rPr>
          <w:sz w:val="28"/>
          <w:szCs w:val="28"/>
        </w:rPr>
        <w:br w:type="page"/>
      </w:r>
      <w:r w:rsidR="00E4032A" w:rsidRPr="00E4032A">
        <w:rPr>
          <w:rFonts w:ascii="Arial" w:hAnsi="Arial" w:cs="Arial"/>
          <w:b/>
          <w:i/>
          <w:sz w:val="32"/>
          <w:szCs w:val="32"/>
        </w:rPr>
        <w:t>Заключение</w:t>
      </w:r>
    </w:p>
    <w:p w:rsidR="00E4032A" w:rsidRDefault="00E4032A" w:rsidP="00E4032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Переход к рыночной экономике требует от предприятий повышения эффективности производства, конкурентоспособности продукции.</w:t>
      </w:r>
    </w:p>
    <w:p w:rsidR="00E4032A" w:rsidRDefault="00E4032A" w:rsidP="00E4032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Важная роль в реализации этой задачи отводится экономическому анализу деятельности предприятия. С его помощью вырабатываются стратегия и тактика развития предприятия, обосновываются планы и управленческие решения, осуществляется контроль за их выполнением, выявляются резервы повышения эффективности производства, оцениваются результаты деятельности предприятия, его подразделений и работников.</w:t>
      </w:r>
    </w:p>
    <w:p w:rsidR="00E92E46" w:rsidRDefault="00E92E46" w:rsidP="00E92E46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ОАО </w:t>
      </w:r>
      <w:r w:rsidRPr="000D5B51">
        <w:rPr>
          <w:sz w:val="28"/>
          <w:szCs w:val="28"/>
        </w:rPr>
        <w:t>“</w:t>
      </w:r>
      <w:r>
        <w:rPr>
          <w:sz w:val="28"/>
          <w:szCs w:val="28"/>
        </w:rPr>
        <w:t>Уфимский краностроительный завод</w:t>
      </w:r>
      <w:r w:rsidRPr="000D5B51">
        <w:rPr>
          <w:sz w:val="28"/>
          <w:szCs w:val="28"/>
        </w:rPr>
        <w:t>”</w:t>
      </w:r>
      <w:r>
        <w:rPr>
          <w:sz w:val="28"/>
          <w:szCs w:val="28"/>
        </w:rPr>
        <w:t xml:space="preserve"> (</w:t>
      </w:r>
      <w:r w:rsidRPr="000D5B51">
        <w:rPr>
          <w:sz w:val="28"/>
          <w:szCs w:val="28"/>
        </w:rPr>
        <w:t>“</w:t>
      </w:r>
      <w:r w:rsidR="007F595D">
        <w:rPr>
          <w:sz w:val="28"/>
          <w:szCs w:val="28"/>
        </w:rPr>
        <w:t>УФАКРАН</w:t>
      </w:r>
      <w:r w:rsidRPr="000D5B51">
        <w:rPr>
          <w:sz w:val="28"/>
          <w:szCs w:val="28"/>
        </w:rPr>
        <w:t>”</w:t>
      </w:r>
      <w:r>
        <w:rPr>
          <w:sz w:val="28"/>
          <w:szCs w:val="28"/>
        </w:rPr>
        <w:t>) является самостоятельным предприятием и единственным производителем в республике Башкортостан по изготовлению кранов козловых.</w:t>
      </w:r>
    </w:p>
    <w:p w:rsidR="007B1DAA" w:rsidRDefault="007B1DAA" w:rsidP="007B1DAA">
      <w:pPr>
        <w:ind w:firstLine="1077"/>
        <w:jc w:val="both"/>
        <w:rPr>
          <w:sz w:val="28"/>
          <w:szCs w:val="28"/>
        </w:rPr>
      </w:pPr>
      <w:r>
        <w:rPr>
          <w:sz w:val="28"/>
          <w:szCs w:val="28"/>
        </w:rPr>
        <w:t>Оценивая структуру и динамику оборотных активов, можно говорить о том, что дебиторская задолжность имеет тенденцию спада (53,47%-31,4%), в то время как краткосрочные финансовые вложения имеют тенденцию роста, запасы же находятся на относительно стабильном уровне (23% - среднее значение). В 2003 году запасы сократились до 16%. НДС имеет незначительные изменения в общей структуре оборотных активов.</w:t>
      </w:r>
    </w:p>
    <w:p w:rsidR="007B1DAA" w:rsidRDefault="007B1DAA" w:rsidP="007B1DAA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Степень финансового риска довольно велика, поскольку намного превышает нормативные значения. Наибольшая опасность была в 2004 году, когда коэффициент риска имел максимальное значение. В 2005 году наблюдается общее снижение данного показателя. Во многом это обуславливается снижением заемного капитала в общей структуре.</w:t>
      </w:r>
    </w:p>
    <w:p w:rsidR="00E92E46" w:rsidRDefault="007B1DAA" w:rsidP="00E4032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положение ОАО </w:t>
      </w:r>
      <w:r w:rsidRPr="000D5B51">
        <w:rPr>
          <w:sz w:val="28"/>
          <w:szCs w:val="28"/>
        </w:rPr>
        <w:t>“</w:t>
      </w:r>
      <w:r w:rsidR="007F595D">
        <w:rPr>
          <w:sz w:val="28"/>
          <w:szCs w:val="28"/>
        </w:rPr>
        <w:t>УФАКРАН</w:t>
      </w:r>
      <w:r w:rsidRPr="000D5B51">
        <w:rPr>
          <w:sz w:val="28"/>
          <w:szCs w:val="28"/>
        </w:rPr>
        <w:t>”</w:t>
      </w:r>
      <w:r>
        <w:rPr>
          <w:sz w:val="28"/>
          <w:szCs w:val="28"/>
        </w:rPr>
        <w:t xml:space="preserve"> находится на стабильно удовлетворительном уровне, не превышая нормативное значение. При этом имеет место зависимость предприятия от внешних источников финансирования.</w:t>
      </w:r>
    </w:p>
    <w:p w:rsidR="007B1DAA" w:rsidRDefault="007B1DAA" w:rsidP="007B1DA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деловой активности </w:t>
      </w:r>
      <w:r w:rsidRPr="005C4E9E">
        <w:rPr>
          <w:sz w:val="28"/>
          <w:szCs w:val="28"/>
        </w:rPr>
        <w:t>ОАО  “</w:t>
      </w:r>
      <w:r w:rsidR="007F595D">
        <w:rPr>
          <w:sz w:val="28"/>
          <w:szCs w:val="28"/>
        </w:rPr>
        <w:t>УФАКРАН</w:t>
      </w:r>
      <w:r w:rsidRPr="005C4E9E">
        <w:rPr>
          <w:sz w:val="28"/>
          <w:szCs w:val="28"/>
        </w:rPr>
        <w:t>”</w:t>
      </w:r>
      <w:r>
        <w:rPr>
          <w:sz w:val="28"/>
          <w:szCs w:val="28"/>
        </w:rPr>
        <w:t xml:space="preserve"> показал, что за исследуемый период предприятие имеет стабильную тенденцию медленного роста.</w:t>
      </w:r>
    </w:p>
    <w:p w:rsidR="007B1DAA" w:rsidRDefault="007B1DAA" w:rsidP="007B1DA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Так, показатели ликвидности за данный период имеют общую тенденцию роста, и постепенно приближаются к нормативным. Более полный анализ данных показателей приведен в разделе Анализ ликвидности.</w:t>
      </w:r>
    </w:p>
    <w:p w:rsidR="007B1DAA" w:rsidRDefault="007B1DAA" w:rsidP="007B1DA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же,  </w:t>
      </w:r>
      <w:r w:rsidRPr="005C4E9E">
        <w:rPr>
          <w:sz w:val="28"/>
          <w:szCs w:val="28"/>
        </w:rPr>
        <w:t>ОАО  “</w:t>
      </w:r>
      <w:r w:rsidR="007F595D">
        <w:rPr>
          <w:sz w:val="28"/>
          <w:szCs w:val="28"/>
        </w:rPr>
        <w:t>УФАКРАН</w:t>
      </w:r>
      <w:r w:rsidRPr="005C4E9E">
        <w:rPr>
          <w:sz w:val="28"/>
          <w:szCs w:val="28"/>
        </w:rPr>
        <w:t>”</w:t>
      </w:r>
      <w:r>
        <w:rPr>
          <w:sz w:val="28"/>
          <w:szCs w:val="28"/>
        </w:rPr>
        <w:t xml:space="preserve"> находится на среднем уровне развития и функционирования.</w:t>
      </w:r>
    </w:p>
    <w:p w:rsidR="007B1DAA" w:rsidRDefault="007B1DAA" w:rsidP="007B1DA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рентабельности предприятия в целом и активов в частности находятся на низком уровне. Поскольку чистая прибыль за исследуемый период мала, в 2003 году предприятие закончила год с убытком. </w:t>
      </w:r>
    </w:p>
    <w:p w:rsidR="007B1DAA" w:rsidRDefault="007B1DAA" w:rsidP="007B1DAA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Прирост активов предприятия имел положительную динамику в течение 3-х лет. В 2005 году произошло снижение активов на 3430 тыс.руб. </w:t>
      </w:r>
    </w:p>
    <w:p w:rsidR="007B1DAA" w:rsidRDefault="007B1DAA" w:rsidP="007B1DA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же, уровень запаса финансовой  прочности превышает нормативный показатель 0,7 и показывает то, что </w:t>
      </w:r>
      <w:r w:rsidRPr="005C4E9E">
        <w:rPr>
          <w:sz w:val="28"/>
          <w:szCs w:val="28"/>
        </w:rPr>
        <w:t>ОАО  “</w:t>
      </w:r>
      <w:r w:rsidR="007F595D">
        <w:rPr>
          <w:sz w:val="28"/>
          <w:szCs w:val="28"/>
        </w:rPr>
        <w:t>УФАКРАН</w:t>
      </w:r>
      <w:r w:rsidRPr="005C4E9E">
        <w:rPr>
          <w:sz w:val="28"/>
          <w:szCs w:val="28"/>
        </w:rPr>
        <w:t>”</w:t>
      </w:r>
      <w:r>
        <w:rPr>
          <w:sz w:val="28"/>
          <w:szCs w:val="28"/>
        </w:rPr>
        <w:t xml:space="preserve"> находится на стабильном уровне развития предприятия.</w:t>
      </w:r>
    </w:p>
    <w:p w:rsidR="007B1DAA" w:rsidRDefault="007B1DAA" w:rsidP="007B1DAA">
      <w:pPr>
        <w:ind w:firstLine="900"/>
        <w:jc w:val="both"/>
        <w:rPr>
          <w:sz w:val="28"/>
          <w:szCs w:val="28"/>
        </w:rPr>
      </w:pPr>
      <w:r w:rsidRPr="005C4E9E">
        <w:rPr>
          <w:sz w:val="28"/>
          <w:szCs w:val="28"/>
        </w:rPr>
        <w:t>ОАО  “</w:t>
      </w:r>
      <w:r w:rsidR="007F595D">
        <w:rPr>
          <w:sz w:val="28"/>
          <w:szCs w:val="28"/>
        </w:rPr>
        <w:t>УФАКРАН</w:t>
      </w:r>
      <w:r w:rsidRPr="005C4E9E">
        <w:rPr>
          <w:sz w:val="28"/>
          <w:szCs w:val="28"/>
        </w:rPr>
        <w:t>”</w:t>
      </w:r>
      <w:r>
        <w:rPr>
          <w:sz w:val="28"/>
          <w:szCs w:val="28"/>
        </w:rPr>
        <w:t xml:space="preserve"> – предприятие, демонстрирующее некоторую степень риска по задолжности, но еще не рассматривается как рискованное.</w:t>
      </w:r>
    </w:p>
    <w:p w:rsidR="00B837A3" w:rsidRDefault="00B837A3" w:rsidP="00B837A3">
      <w:pPr>
        <w:ind w:firstLine="900"/>
        <w:jc w:val="center"/>
        <w:rPr>
          <w:rFonts w:ascii="Arial" w:hAnsi="Arial" w:cs="Arial"/>
          <w:b/>
          <w:i/>
          <w:sz w:val="32"/>
          <w:szCs w:val="32"/>
        </w:rPr>
      </w:pPr>
      <w:r w:rsidRPr="00B837A3">
        <w:rPr>
          <w:rFonts w:ascii="Arial" w:hAnsi="Arial" w:cs="Arial"/>
          <w:b/>
          <w:i/>
          <w:sz w:val="32"/>
          <w:szCs w:val="32"/>
        </w:rPr>
        <w:t>Список литературы:</w:t>
      </w:r>
    </w:p>
    <w:p w:rsidR="00FD2205" w:rsidRDefault="00FD2205" w:rsidP="00FD2205">
      <w:pPr>
        <w:numPr>
          <w:ilvl w:val="0"/>
          <w:numId w:val="34"/>
        </w:num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Алексеева М. М. Планирование деятельности фирмы: Учебно-методическое пособие.- М.: Финансы и статистика, 2003.</w:t>
      </w:r>
    </w:p>
    <w:p w:rsidR="00FD2205" w:rsidRDefault="00FD2205" w:rsidP="00FD2205">
      <w:pPr>
        <w:numPr>
          <w:ilvl w:val="0"/>
          <w:numId w:val="34"/>
        </w:num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Савицкая Г.В. Анализ хозяйственной деятельности предприятия:5-е изд./ГВ Савицкая. – Минск: ООО «Новое знание»,2001</w:t>
      </w:r>
    </w:p>
    <w:p w:rsidR="00FD2205" w:rsidRPr="00FD2205" w:rsidRDefault="00FD2205" w:rsidP="00FD2205">
      <w:pPr>
        <w:numPr>
          <w:ilvl w:val="0"/>
          <w:numId w:val="34"/>
        </w:numPr>
        <w:tabs>
          <w:tab w:val="left" w:pos="108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Сергеев И.В. Экономика предприятия: Учеб. пособие. – 2-е изд., перераб. И доп. –М.: Финансы и статистика, 2000</w:t>
      </w:r>
    </w:p>
    <w:p w:rsidR="00FD2205" w:rsidRDefault="00FD2205" w:rsidP="00FD2205">
      <w:pPr>
        <w:numPr>
          <w:ilvl w:val="0"/>
          <w:numId w:val="34"/>
        </w:num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Томпсон А.А, Стрикленд А. Дж. Стратегический менеджмент. Искусство разработки  и реализации стратегии: Учебник для вузов- М: Банки и биржи, ЮНИТИ,1998.</w:t>
      </w:r>
    </w:p>
    <w:p w:rsidR="00B837A3" w:rsidRDefault="00FD2205" w:rsidP="00FD22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100DCD" w:rsidRDefault="00100DCD" w:rsidP="00100DCD">
      <w:pPr>
        <w:ind w:left="-360"/>
        <w:jc w:val="both"/>
        <w:rPr>
          <w:sz w:val="28"/>
          <w:szCs w:val="28"/>
        </w:rPr>
      </w:pPr>
    </w:p>
    <w:p w:rsidR="00100DCD" w:rsidRDefault="00100DCD" w:rsidP="00B837A3">
      <w:pPr>
        <w:ind w:left="1260"/>
        <w:jc w:val="both"/>
        <w:rPr>
          <w:sz w:val="28"/>
          <w:szCs w:val="28"/>
        </w:rPr>
      </w:pPr>
    </w:p>
    <w:p w:rsidR="00B837A3" w:rsidRPr="00B837A3" w:rsidRDefault="00B837A3" w:rsidP="00B837A3">
      <w:pPr>
        <w:jc w:val="both"/>
        <w:rPr>
          <w:sz w:val="28"/>
          <w:szCs w:val="28"/>
        </w:rPr>
      </w:pPr>
      <w:bookmarkStart w:id="0" w:name="_GoBack"/>
      <w:bookmarkEnd w:id="0"/>
    </w:p>
    <w:sectPr w:rsidR="00B837A3" w:rsidRPr="00B837A3" w:rsidSect="00312E30">
      <w:pgSz w:w="11906" w:h="16838"/>
      <w:pgMar w:top="720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C89" w:rsidRDefault="00880C89">
      <w:r>
        <w:separator/>
      </w:r>
    </w:p>
  </w:endnote>
  <w:endnote w:type="continuationSeparator" w:id="0">
    <w:p w:rsidR="00880C89" w:rsidRDefault="00880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F49" w:rsidRDefault="00011F49" w:rsidP="00011F49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11F49" w:rsidRDefault="00011F4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F49" w:rsidRDefault="00011F49" w:rsidP="00011F49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637F0">
      <w:rPr>
        <w:rStyle w:val="ac"/>
        <w:noProof/>
      </w:rPr>
      <w:t>2</w:t>
    </w:r>
    <w:r>
      <w:rPr>
        <w:rStyle w:val="ac"/>
      </w:rPr>
      <w:fldChar w:fldCharType="end"/>
    </w:r>
  </w:p>
  <w:p w:rsidR="00011F49" w:rsidRDefault="00011F4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C89" w:rsidRDefault="00880C89">
      <w:r>
        <w:separator/>
      </w:r>
    </w:p>
  </w:footnote>
  <w:footnote w:type="continuationSeparator" w:id="0">
    <w:p w:rsidR="00880C89" w:rsidRDefault="00880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0193F"/>
    <w:multiLevelType w:val="hybridMultilevel"/>
    <w:tmpl w:val="5FDCC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6D0DCB"/>
    <w:multiLevelType w:val="multilevel"/>
    <w:tmpl w:val="9E8ABF52"/>
    <w:lvl w:ilvl="0">
      <w:start w:val="1"/>
      <w:numFmt w:val="bullet"/>
      <w:lvlText w:val=""/>
      <w:lvlJc w:val="left"/>
      <w:pPr>
        <w:tabs>
          <w:tab w:val="num" w:pos="3240"/>
        </w:tabs>
        <w:ind w:left="2389"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20133CA8"/>
    <w:multiLevelType w:val="multilevel"/>
    <w:tmpl w:val="AA96A6E0"/>
    <w:lvl w:ilvl="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23CC02F2"/>
    <w:multiLevelType w:val="hybridMultilevel"/>
    <w:tmpl w:val="A608EAB4"/>
    <w:lvl w:ilvl="0" w:tplc="579EA5FE">
      <w:start w:val="1"/>
      <w:numFmt w:val="bullet"/>
      <w:lvlText w:val=""/>
      <w:lvlJc w:val="left"/>
      <w:pPr>
        <w:tabs>
          <w:tab w:val="num" w:pos="1800"/>
        </w:tabs>
        <w:ind w:left="949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C65DA7"/>
    <w:multiLevelType w:val="hybridMultilevel"/>
    <w:tmpl w:val="2DF4322A"/>
    <w:lvl w:ilvl="0" w:tplc="579EA5FE">
      <w:start w:val="1"/>
      <w:numFmt w:val="bullet"/>
      <w:lvlText w:val=""/>
      <w:lvlJc w:val="left"/>
      <w:pPr>
        <w:tabs>
          <w:tab w:val="num" w:pos="3240"/>
        </w:tabs>
        <w:ind w:left="2389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>
    <w:nsid w:val="2A0705FE"/>
    <w:multiLevelType w:val="multilevel"/>
    <w:tmpl w:val="8364FF36"/>
    <w:lvl w:ilvl="0">
      <w:start w:val="1"/>
      <w:numFmt w:val="decimal"/>
      <w:lvlText w:val="%1."/>
      <w:lvlJc w:val="left"/>
      <w:pPr>
        <w:tabs>
          <w:tab w:val="num" w:pos="1954"/>
        </w:tabs>
        <w:ind w:left="1954" w:hanging="12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35"/>
        </w:tabs>
        <w:ind w:left="735" w:hanging="735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44"/>
        </w:tabs>
        <w:ind w:left="1444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6">
    <w:nsid w:val="2D0F494B"/>
    <w:multiLevelType w:val="hybridMultilevel"/>
    <w:tmpl w:val="DC6CB860"/>
    <w:lvl w:ilvl="0" w:tplc="C0AE7E68">
      <w:start w:val="1"/>
      <w:numFmt w:val="decimal"/>
      <w:lvlText w:val="%1."/>
      <w:lvlJc w:val="left"/>
      <w:pPr>
        <w:tabs>
          <w:tab w:val="num" w:pos="2640"/>
        </w:tabs>
        <w:ind w:left="2640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32C14BE4"/>
    <w:multiLevelType w:val="hybridMultilevel"/>
    <w:tmpl w:val="76E4A092"/>
    <w:lvl w:ilvl="0" w:tplc="C0AE7E68">
      <w:start w:val="1"/>
      <w:numFmt w:val="decimal"/>
      <w:lvlText w:val="%1."/>
      <w:lvlJc w:val="left"/>
      <w:pPr>
        <w:tabs>
          <w:tab w:val="num" w:pos="3540"/>
        </w:tabs>
        <w:ind w:left="3540" w:hanging="15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>
    <w:nsid w:val="3437646D"/>
    <w:multiLevelType w:val="hybridMultilevel"/>
    <w:tmpl w:val="6C0EDE22"/>
    <w:lvl w:ilvl="0" w:tplc="B09AA7E4">
      <w:start w:val="1"/>
      <w:numFmt w:val="decimal"/>
      <w:lvlText w:val="%1."/>
      <w:lvlJc w:val="left"/>
      <w:pPr>
        <w:tabs>
          <w:tab w:val="num" w:pos="1965"/>
        </w:tabs>
        <w:ind w:left="19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>
    <w:nsid w:val="3A6B487B"/>
    <w:multiLevelType w:val="hybridMultilevel"/>
    <w:tmpl w:val="03CC094E"/>
    <w:lvl w:ilvl="0" w:tplc="D9F4E8C4">
      <w:start w:val="1"/>
      <w:numFmt w:val="bullet"/>
      <w:lvlText w:val=""/>
      <w:lvlJc w:val="left"/>
      <w:pPr>
        <w:tabs>
          <w:tab w:val="num" w:pos="2390"/>
        </w:tabs>
        <w:ind w:left="1256" w:firstLine="624"/>
      </w:pPr>
      <w:rPr>
        <w:rFonts w:ascii="Symbol" w:hAnsi="Symbol" w:hint="default"/>
        <w:color w:val="auto"/>
      </w:rPr>
    </w:lvl>
    <w:lvl w:ilvl="1" w:tplc="579EA5FE">
      <w:start w:val="1"/>
      <w:numFmt w:val="bullet"/>
      <w:lvlText w:val=""/>
      <w:lvlJc w:val="left"/>
      <w:pPr>
        <w:tabs>
          <w:tab w:val="num" w:pos="2600"/>
        </w:tabs>
        <w:ind w:left="1749" w:firstLine="851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680"/>
        </w:tabs>
        <w:ind w:left="3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00"/>
        </w:tabs>
        <w:ind w:left="4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20"/>
        </w:tabs>
        <w:ind w:left="5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40"/>
        </w:tabs>
        <w:ind w:left="5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60"/>
        </w:tabs>
        <w:ind w:left="6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80"/>
        </w:tabs>
        <w:ind w:left="7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00"/>
        </w:tabs>
        <w:ind w:left="8000" w:hanging="360"/>
      </w:pPr>
      <w:rPr>
        <w:rFonts w:ascii="Wingdings" w:hAnsi="Wingdings" w:hint="default"/>
      </w:rPr>
    </w:lvl>
  </w:abstractNum>
  <w:abstractNum w:abstractNumId="10">
    <w:nsid w:val="3A8F41C2"/>
    <w:multiLevelType w:val="hybridMultilevel"/>
    <w:tmpl w:val="038A2592"/>
    <w:lvl w:ilvl="0" w:tplc="D9F4E8C4">
      <w:start w:val="1"/>
      <w:numFmt w:val="bullet"/>
      <w:lvlText w:val=""/>
      <w:lvlJc w:val="left"/>
      <w:pPr>
        <w:tabs>
          <w:tab w:val="num" w:pos="2310"/>
        </w:tabs>
        <w:ind w:left="1176" w:firstLine="62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3ABE4580"/>
    <w:multiLevelType w:val="hybridMultilevel"/>
    <w:tmpl w:val="EA44D4E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FD91BAB"/>
    <w:multiLevelType w:val="multilevel"/>
    <w:tmpl w:val="5E463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52382D"/>
    <w:multiLevelType w:val="hybridMultilevel"/>
    <w:tmpl w:val="CF50D84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4">
    <w:nsid w:val="4AE0293A"/>
    <w:multiLevelType w:val="hybridMultilevel"/>
    <w:tmpl w:val="AA96A6E0"/>
    <w:lvl w:ilvl="0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>
    <w:nsid w:val="4F246168"/>
    <w:multiLevelType w:val="hybridMultilevel"/>
    <w:tmpl w:val="5740828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50214A67"/>
    <w:multiLevelType w:val="multilevel"/>
    <w:tmpl w:val="610A1224"/>
    <w:lvl w:ilvl="0">
      <w:start w:val="1"/>
      <w:numFmt w:val="decimal"/>
      <w:lvlText w:val="%1."/>
      <w:lvlJc w:val="left"/>
      <w:pPr>
        <w:tabs>
          <w:tab w:val="num" w:pos="3900"/>
        </w:tabs>
        <w:ind w:left="3900" w:hanging="15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7">
    <w:nsid w:val="51E44E0E"/>
    <w:multiLevelType w:val="hybridMultilevel"/>
    <w:tmpl w:val="5ED81F22"/>
    <w:lvl w:ilvl="0" w:tplc="111E1474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8">
    <w:nsid w:val="532F0443"/>
    <w:multiLevelType w:val="hybridMultilevel"/>
    <w:tmpl w:val="66F6529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4A32662"/>
    <w:multiLevelType w:val="hybridMultilevel"/>
    <w:tmpl w:val="19ECBF42"/>
    <w:lvl w:ilvl="0" w:tplc="C0AE7E68">
      <w:start w:val="1"/>
      <w:numFmt w:val="decimal"/>
      <w:lvlText w:val="%1."/>
      <w:lvlJc w:val="left"/>
      <w:pPr>
        <w:tabs>
          <w:tab w:val="num" w:pos="3900"/>
        </w:tabs>
        <w:ind w:left="3900" w:hanging="1560"/>
      </w:pPr>
      <w:rPr>
        <w:rFonts w:hint="default"/>
      </w:rPr>
    </w:lvl>
    <w:lvl w:ilvl="1" w:tplc="111E1474">
      <w:start w:val="3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0">
    <w:nsid w:val="54D94D47"/>
    <w:multiLevelType w:val="hybridMultilevel"/>
    <w:tmpl w:val="9E8ABF52"/>
    <w:lvl w:ilvl="0" w:tplc="579EA5FE">
      <w:start w:val="1"/>
      <w:numFmt w:val="bullet"/>
      <w:lvlText w:val=""/>
      <w:lvlJc w:val="left"/>
      <w:pPr>
        <w:tabs>
          <w:tab w:val="num" w:pos="3240"/>
        </w:tabs>
        <w:ind w:left="2389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>
    <w:nsid w:val="5BD368A7"/>
    <w:multiLevelType w:val="hybridMultilevel"/>
    <w:tmpl w:val="5AE0DB50"/>
    <w:lvl w:ilvl="0" w:tplc="04190005">
      <w:start w:val="1"/>
      <w:numFmt w:val="bullet"/>
      <w:lvlText w:val=""/>
      <w:lvlJc w:val="left"/>
      <w:pPr>
        <w:tabs>
          <w:tab w:val="num" w:pos="1880"/>
        </w:tabs>
        <w:ind w:left="1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00"/>
        </w:tabs>
        <w:ind w:left="2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20"/>
        </w:tabs>
        <w:ind w:left="3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40"/>
        </w:tabs>
        <w:ind w:left="4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60"/>
        </w:tabs>
        <w:ind w:left="4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80"/>
        </w:tabs>
        <w:ind w:left="5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00"/>
        </w:tabs>
        <w:ind w:left="6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20"/>
        </w:tabs>
        <w:ind w:left="6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40"/>
        </w:tabs>
        <w:ind w:left="7640" w:hanging="360"/>
      </w:pPr>
      <w:rPr>
        <w:rFonts w:ascii="Wingdings" w:hAnsi="Wingdings" w:hint="default"/>
      </w:rPr>
    </w:lvl>
  </w:abstractNum>
  <w:abstractNum w:abstractNumId="22">
    <w:nsid w:val="5E053ED6"/>
    <w:multiLevelType w:val="hybridMultilevel"/>
    <w:tmpl w:val="751E63A0"/>
    <w:lvl w:ilvl="0" w:tplc="AAAE662E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18E42D0"/>
    <w:multiLevelType w:val="hybridMultilevel"/>
    <w:tmpl w:val="AF9A4520"/>
    <w:lvl w:ilvl="0" w:tplc="579EA5FE">
      <w:start w:val="1"/>
      <w:numFmt w:val="bullet"/>
      <w:lvlText w:val=""/>
      <w:lvlJc w:val="left"/>
      <w:pPr>
        <w:tabs>
          <w:tab w:val="num" w:pos="1800"/>
        </w:tabs>
        <w:ind w:left="949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4">
    <w:nsid w:val="63E062F9"/>
    <w:multiLevelType w:val="hybridMultilevel"/>
    <w:tmpl w:val="67EC1DFC"/>
    <w:lvl w:ilvl="0" w:tplc="579EA5FE">
      <w:start w:val="1"/>
      <w:numFmt w:val="bullet"/>
      <w:lvlText w:val=""/>
      <w:lvlJc w:val="left"/>
      <w:pPr>
        <w:tabs>
          <w:tab w:val="num" w:pos="1800"/>
        </w:tabs>
        <w:ind w:left="949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>
    <w:nsid w:val="697F0A0B"/>
    <w:multiLevelType w:val="hybridMultilevel"/>
    <w:tmpl w:val="01265228"/>
    <w:lvl w:ilvl="0" w:tplc="45C29AC4">
      <w:start w:val="1"/>
      <w:numFmt w:val="decimal"/>
      <w:lvlText w:val="%1."/>
      <w:lvlJc w:val="left"/>
      <w:pPr>
        <w:tabs>
          <w:tab w:val="num" w:pos="1954"/>
        </w:tabs>
        <w:ind w:left="1954" w:hanging="124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631FD7"/>
    <w:multiLevelType w:val="hybridMultilevel"/>
    <w:tmpl w:val="71F07D70"/>
    <w:lvl w:ilvl="0" w:tplc="111E1474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7">
    <w:nsid w:val="6B736F10"/>
    <w:multiLevelType w:val="hybridMultilevel"/>
    <w:tmpl w:val="19588678"/>
    <w:lvl w:ilvl="0" w:tplc="15EC418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743C4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8875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500AB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C6269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A6F50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80F0D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46990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0018F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1146D4"/>
    <w:multiLevelType w:val="hybridMultilevel"/>
    <w:tmpl w:val="63F895BA"/>
    <w:lvl w:ilvl="0" w:tplc="D8EC6E1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E226E2E"/>
    <w:multiLevelType w:val="hybridMultilevel"/>
    <w:tmpl w:val="55F2BA82"/>
    <w:lvl w:ilvl="0" w:tplc="C0AE7E68">
      <w:start w:val="1"/>
      <w:numFmt w:val="decimal"/>
      <w:lvlText w:val="%1."/>
      <w:lvlJc w:val="left"/>
      <w:pPr>
        <w:tabs>
          <w:tab w:val="num" w:pos="3900"/>
        </w:tabs>
        <w:ind w:left="3900" w:hanging="15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0">
    <w:nsid w:val="764A401A"/>
    <w:multiLevelType w:val="hybridMultilevel"/>
    <w:tmpl w:val="BDCE2C66"/>
    <w:lvl w:ilvl="0" w:tplc="F3720C42">
      <w:start w:val="1"/>
      <w:numFmt w:val="decimal"/>
      <w:lvlText w:val="%1."/>
      <w:lvlJc w:val="left"/>
      <w:pPr>
        <w:tabs>
          <w:tab w:val="num" w:pos="2925"/>
        </w:tabs>
        <w:ind w:left="2925" w:hanging="16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1">
    <w:nsid w:val="781923CE"/>
    <w:multiLevelType w:val="multilevel"/>
    <w:tmpl w:val="2DF4322A"/>
    <w:lvl w:ilvl="0">
      <w:start w:val="1"/>
      <w:numFmt w:val="bullet"/>
      <w:lvlText w:val=""/>
      <w:lvlJc w:val="left"/>
      <w:pPr>
        <w:tabs>
          <w:tab w:val="num" w:pos="3240"/>
        </w:tabs>
        <w:ind w:left="2389"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>
    <w:nsid w:val="79336438"/>
    <w:multiLevelType w:val="hybridMultilevel"/>
    <w:tmpl w:val="02ACFE20"/>
    <w:lvl w:ilvl="0" w:tplc="111E1474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3">
    <w:nsid w:val="7D0B5EDD"/>
    <w:multiLevelType w:val="multilevel"/>
    <w:tmpl w:val="1FFC52A0"/>
    <w:lvl w:ilvl="0">
      <w:start w:val="1"/>
      <w:numFmt w:val="decimal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445"/>
        </w:tabs>
        <w:ind w:left="2445" w:hanging="15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45"/>
        </w:tabs>
        <w:ind w:left="33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45"/>
        </w:tabs>
        <w:ind w:left="42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145"/>
        </w:tabs>
        <w:ind w:left="51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45"/>
        </w:tabs>
        <w:ind w:left="60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21"/>
  </w:num>
  <w:num w:numId="4">
    <w:abstractNumId w:val="18"/>
  </w:num>
  <w:num w:numId="5">
    <w:abstractNumId w:val="3"/>
  </w:num>
  <w:num w:numId="6">
    <w:abstractNumId w:val="33"/>
  </w:num>
  <w:num w:numId="7">
    <w:abstractNumId w:val="13"/>
  </w:num>
  <w:num w:numId="8">
    <w:abstractNumId w:val="25"/>
  </w:num>
  <w:num w:numId="9">
    <w:abstractNumId w:val="30"/>
  </w:num>
  <w:num w:numId="10">
    <w:abstractNumId w:val="14"/>
  </w:num>
  <w:num w:numId="11">
    <w:abstractNumId w:val="2"/>
  </w:num>
  <w:num w:numId="12">
    <w:abstractNumId w:val="10"/>
  </w:num>
  <w:num w:numId="13">
    <w:abstractNumId w:val="9"/>
  </w:num>
  <w:num w:numId="14">
    <w:abstractNumId w:val="12"/>
  </w:num>
  <w:num w:numId="15">
    <w:abstractNumId w:val="27"/>
  </w:num>
  <w:num w:numId="16">
    <w:abstractNumId w:val="0"/>
  </w:num>
  <w:num w:numId="17">
    <w:abstractNumId w:val="28"/>
  </w:num>
  <w:num w:numId="18">
    <w:abstractNumId w:val="11"/>
  </w:num>
  <w:num w:numId="19">
    <w:abstractNumId w:val="6"/>
  </w:num>
  <w:num w:numId="20">
    <w:abstractNumId w:val="20"/>
  </w:num>
  <w:num w:numId="21">
    <w:abstractNumId w:val="1"/>
  </w:num>
  <w:num w:numId="22">
    <w:abstractNumId w:val="24"/>
  </w:num>
  <w:num w:numId="23">
    <w:abstractNumId w:val="4"/>
  </w:num>
  <w:num w:numId="24">
    <w:abstractNumId w:val="31"/>
  </w:num>
  <w:num w:numId="25">
    <w:abstractNumId w:val="23"/>
  </w:num>
  <w:num w:numId="26">
    <w:abstractNumId w:val="7"/>
  </w:num>
  <w:num w:numId="27">
    <w:abstractNumId w:val="19"/>
  </w:num>
  <w:num w:numId="28">
    <w:abstractNumId w:val="16"/>
  </w:num>
  <w:num w:numId="29">
    <w:abstractNumId w:val="32"/>
  </w:num>
  <w:num w:numId="30">
    <w:abstractNumId w:val="26"/>
  </w:num>
  <w:num w:numId="31">
    <w:abstractNumId w:val="17"/>
  </w:num>
  <w:num w:numId="32">
    <w:abstractNumId w:val="29"/>
  </w:num>
  <w:num w:numId="33">
    <w:abstractNumId w:val="8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11C0"/>
    <w:rsid w:val="00011F49"/>
    <w:rsid w:val="00012A6E"/>
    <w:rsid w:val="00021C98"/>
    <w:rsid w:val="000226C3"/>
    <w:rsid w:val="00031D86"/>
    <w:rsid w:val="00032103"/>
    <w:rsid w:val="00040278"/>
    <w:rsid w:val="00043E65"/>
    <w:rsid w:val="000818B4"/>
    <w:rsid w:val="00081F58"/>
    <w:rsid w:val="000A142F"/>
    <w:rsid w:val="000A30D4"/>
    <w:rsid w:val="000C347C"/>
    <w:rsid w:val="000D4D1C"/>
    <w:rsid w:val="000D5131"/>
    <w:rsid w:val="000D5B51"/>
    <w:rsid w:val="000E3343"/>
    <w:rsid w:val="000E73C9"/>
    <w:rsid w:val="000F05D6"/>
    <w:rsid w:val="000F491C"/>
    <w:rsid w:val="000F7DE9"/>
    <w:rsid w:val="00100DCD"/>
    <w:rsid w:val="00110F9C"/>
    <w:rsid w:val="00117D30"/>
    <w:rsid w:val="00121666"/>
    <w:rsid w:val="00140104"/>
    <w:rsid w:val="00150505"/>
    <w:rsid w:val="00172229"/>
    <w:rsid w:val="00184E8F"/>
    <w:rsid w:val="001A1019"/>
    <w:rsid w:val="001A470E"/>
    <w:rsid w:val="001B02E9"/>
    <w:rsid w:val="001B130C"/>
    <w:rsid w:val="001B5B76"/>
    <w:rsid w:val="001D2579"/>
    <w:rsid w:val="001D671D"/>
    <w:rsid w:val="001D73A5"/>
    <w:rsid w:val="001E216F"/>
    <w:rsid w:val="001E73E3"/>
    <w:rsid w:val="00200BE0"/>
    <w:rsid w:val="00204E38"/>
    <w:rsid w:val="002117A3"/>
    <w:rsid w:val="00215B3F"/>
    <w:rsid w:val="00223562"/>
    <w:rsid w:val="002511C0"/>
    <w:rsid w:val="002556B7"/>
    <w:rsid w:val="00260D61"/>
    <w:rsid w:val="00264F3E"/>
    <w:rsid w:val="00291B74"/>
    <w:rsid w:val="00293C14"/>
    <w:rsid w:val="00294F0A"/>
    <w:rsid w:val="002B3BA7"/>
    <w:rsid w:val="002B504F"/>
    <w:rsid w:val="002C4659"/>
    <w:rsid w:val="002C6B3B"/>
    <w:rsid w:val="002C7CC9"/>
    <w:rsid w:val="002D3356"/>
    <w:rsid w:val="002E371A"/>
    <w:rsid w:val="002F70AA"/>
    <w:rsid w:val="002F7859"/>
    <w:rsid w:val="00310C27"/>
    <w:rsid w:val="003112AC"/>
    <w:rsid w:val="00312E30"/>
    <w:rsid w:val="00320687"/>
    <w:rsid w:val="00324877"/>
    <w:rsid w:val="003337AB"/>
    <w:rsid w:val="00342F98"/>
    <w:rsid w:val="00352B0E"/>
    <w:rsid w:val="00366E9F"/>
    <w:rsid w:val="0037527F"/>
    <w:rsid w:val="00380B82"/>
    <w:rsid w:val="0038104F"/>
    <w:rsid w:val="00385D75"/>
    <w:rsid w:val="00395048"/>
    <w:rsid w:val="003A0D37"/>
    <w:rsid w:val="003B14D9"/>
    <w:rsid w:val="003D0861"/>
    <w:rsid w:val="003D1A14"/>
    <w:rsid w:val="003E1C7D"/>
    <w:rsid w:val="003F5807"/>
    <w:rsid w:val="00410E9E"/>
    <w:rsid w:val="00411230"/>
    <w:rsid w:val="00414B8B"/>
    <w:rsid w:val="00427952"/>
    <w:rsid w:val="00443442"/>
    <w:rsid w:val="00446AF8"/>
    <w:rsid w:val="0047663E"/>
    <w:rsid w:val="0048045B"/>
    <w:rsid w:val="004851B6"/>
    <w:rsid w:val="00486B4D"/>
    <w:rsid w:val="0049022B"/>
    <w:rsid w:val="0049192C"/>
    <w:rsid w:val="004A433F"/>
    <w:rsid w:val="004A61F9"/>
    <w:rsid w:val="004A7FA4"/>
    <w:rsid w:val="004C46E4"/>
    <w:rsid w:val="004D1A2C"/>
    <w:rsid w:val="004F1A11"/>
    <w:rsid w:val="004F5971"/>
    <w:rsid w:val="00524B7D"/>
    <w:rsid w:val="00561067"/>
    <w:rsid w:val="00562A7F"/>
    <w:rsid w:val="0056437F"/>
    <w:rsid w:val="005663C3"/>
    <w:rsid w:val="00572F33"/>
    <w:rsid w:val="00574536"/>
    <w:rsid w:val="005749F3"/>
    <w:rsid w:val="00580627"/>
    <w:rsid w:val="00584F88"/>
    <w:rsid w:val="00594732"/>
    <w:rsid w:val="005C187D"/>
    <w:rsid w:val="005C25DC"/>
    <w:rsid w:val="005C4E9E"/>
    <w:rsid w:val="005D5682"/>
    <w:rsid w:val="005E799A"/>
    <w:rsid w:val="005F060A"/>
    <w:rsid w:val="005F08E9"/>
    <w:rsid w:val="005F2566"/>
    <w:rsid w:val="005F32E8"/>
    <w:rsid w:val="006055AE"/>
    <w:rsid w:val="00620848"/>
    <w:rsid w:val="00641F06"/>
    <w:rsid w:val="00643AE6"/>
    <w:rsid w:val="0064415C"/>
    <w:rsid w:val="0065275A"/>
    <w:rsid w:val="006637F0"/>
    <w:rsid w:val="00663B9E"/>
    <w:rsid w:val="00680F95"/>
    <w:rsid w:val="00686047"/>
    <w:rsid w:val="00686822"/>
    <w:rsid w:val="00692B35"/>
    <w:rsid w:val="00696DFB"/>
    <w:rsid w:val="006C1C19"/>
    <w:rsid w:val="006C33C4"/>
    <w:rsid w:val="006D0404"/>
    <w:rsid w:val="006D145A"/>
    <w:rsid w:val="006D6F8F"/>
    <w:rsid w:val="006F0439"/>
    <w:rsid w:val="006F18B1"/>
    <w:rsid w:val="006F2B47"/>
    <w:rsid w:val="006F7526"/>
    <w:rsid w:val="00706701"/>
    <w:rsid w:val="007116A5"/>
    <w:rsid w:val="00716E5B"/>
    <w:rsid w:val="00722CCF"/>
    <w:rsid w:val="00726273"/>
    <w:rsid w:val="00726AA0"/>
    <w:rsid w:val="00733C8F"/>
    <w:rsid w:val="0074210F"/>
    <w:rsid w:val="00744E52"/>
    <w:rsid w:val="007549EA"/>
    <w:rsid w:val="00755CCE"/>
    <w:rsid w:val="00760331"/>
    <w:rsid w:val="0076235D"/>
    <w:rsid w:val="00763DD9"/>
    <w:rsid w:val="00770B4F"/>
    <w:rsid w:val="00773A18"/>
    <w:rsid w:val="007744E4"/>
    <w:rsid w:val="00790BEC"/>
    <w:rsid w:val="00794BA8"/>
    <w:rsid w:val="007957F0"/>
    <w:rsid w:val="00796EAA"/>
    <w:rsid w:val="007A11CD"/>
    <w:rsid w:val="007B19C8"/>
    <w:rsid w:val="007B1DAA"/>
    <w:rsid w:val="007B20C9"/>
    <w:rsid w:val="007C1820"/>
    <w:rsid w:val="007E4A16"/>
    <w:rsid w:val="007E78F9"/>
    <w:rsid w:val="007F595D"/>
    <w:rsid w:val="007F6263"/>
    <w:rsid w:val="007F76CB"/>
    <w:rsid w:val="00820DAB"/>
    <w:rsid w:val="00821EA5"/>
    <w:rsid w:val="008241D4"/>
    <w:rsid w:val="00831F46"/>
    <w:rsid w:val="0083758A"/>
    <w:rsid w:val="00841BB2"/>
    <w:rsid w:val="00853568"/>
    <w:rsid w:val="00867008"/>
    <w:rsid w:val="00872EEE"/>
    <w:rsid w:val="00880C89"/>
    <w:rsid w:val="00884E14"/>
    <w:rsid w:val="00884E9D"/>
    <w:rsid w:val="0089268E"/>
    <w:rsid w:val="008940FE"/>
    <w:rsid w:val="008A044B"/>
    <w:rsid w:val="008A1774"/>
    <w:rsid w:val="008C0892"/>
    <w:rsid w:val="008C69DE"/>
    <w:rsid w:val="008F0419"/>
    <w:rsid w:val="008F2654"/>
    <w:rsid w:val="008F32F6"/>
    <w:rsid w:val="008F6479"/>
    <w:rsid w:val="008F68C8"/>
    <w:rsid w:val="008F733D"/>
    <w:rsid w:val="009277D6"/>
    <w:rsid w:val="00947EC6"/>
    <w:rsid w:val="0096653B"/>
    <w:rsid w:val="00973873"/>
    <w:rsid w:val="009845CB"/>
    <w:rsid w:val="0098794C"/>
    <w:rsid w:val="009A0163"/>
    <w:rsid w:val="009B5F98"/>
    <w:rsid w:val="009C1112"/>
    <w:rsid w:val="009C69F1"/>
    <w:rsid w:val="009D042A"/>
    <w:rsid w:val="009D231A"/>
    <w:rsid w:val="009D2366"/>
    <w:rsid w:val="009D36B7"/>
    <w:rsid w:val="009E321A"/>
    <w:rsid w:val="009E625F"/>
    <w:rsid w:val="009F231D"/>
    <w:rsid w:val="00A12BF7"/>
    <w:rsid w:val="00A1716A"/>
    <w:rsid w:val="00A1787F"/>
    <w:rsid w:val="00A63C3B"/>
    <w:rsid w:val="00AC67B5"/>
    <w:rsid w:val="00AD080E"/>
    <w:rsid w:val="00AE00B1"/>
    <w:rsid w:val="00AF53D4"/>
    <w:rsid w:val="00B06F40"/>
    <w:rsid w:val="00B078BB"/>
    <w:rsid w:val="00B12A7A"/>
    <w:rsid w:val="00B20160"/>
    <w:rsid w:val="00B36E31"/>
    <w:rsid w:val="00B74482"/>
    <w:rsid w:val="00B8061E"/>
    <w:rsid w:val="00B837A3"/>
    <w:rsid w:val="00B8646C"/>
    <w:rsid w:val="00B86E3B"/>
    <w:rsid w:val="00B92B99"/>
    <w:rsid w:val="00BC24D9"/>
    <w:rsid w:val="00BC64F5"/>
    <w:rsid w:val="00BE2397"/>
    <w:rsid w:val="00BE2601"/>
    <w:rsid w:val="00BE68BF"/>
    <w:rsid w:val="00C00CDF"/>
    <w:rsid w:val="00C0265F"/>
    <w:rsid w:val="00C036AE"/>
    <w:rsid w:val="00C04A43"/>
    <w:rsid w:val="00C240B5"/>
    <w:rsid w:val="00C45ED0"/>
    <w:rsid w:val="00C46DC0"/>
    <w:rsid w:val="00C5422B"/>
    <w:rsid w:val="00C63C48"/>
    <w:rsid w:val="00C719C4"/>
    <w:rsid w:val="00C87620"/>
    <w:rsid w:val="00C92A69"/>
    <w:rsid w:val="00CB4DD2"/>
    <w:rsid w:val="00CC00A6"/>
    <w:rsid w:val="00CF22AD"/>
    <w:rsid w:val="00D06D52"/>
    <w:rsid w:val="00D111C1"/>
    <w:rsid w:val="00D15798"/>
    <w:rsid w:val="00D21442"/>
    <w:rsid w:val="00D2592F"/>
    <w:rsid w:val="00D314F4"/>
    <w:rsid w:val="00D621E3"/>
    <w:rsid w:val="00D64EA1"/>
    <w:rsid w:val="00D65887"/>
    <w:rsid w:val="00D67813"/>
    <w:rsid w:val="00D756AC"/>
    <w:rsid w:val="00D83735"/>
    <w:rsid w:val="00D83AB9"/>
    <w:rsid w:val="00D8616C"/>
    <w:rsid w:val="00D91EE7"/>
    <w:rsid w:val="00D9657E"/>
    <w:rsid w:val="00DA2198"/>
    <w:rsid w:val="00DB5114"/>
    <w:rsid w:val="00DB6898"/>
    <w:rsid w:val="00DD2004"/>
    <w:rsid w:val="00DD5C3C"/>
    <w:rsid w:val="00DE62D6"/>
    <w:rsid w:val="00E0133A"/>
    <w:rsid w:val="00E10962"/>
    <w:rsid w:val="00E1244A"/>
    <w:rsid w:val="00E147D4"/>
    <w:rsid w:val="00E26B7A"/>
    <w:rsid w:val="00E26F0A"/>
    <w:rsid w:val="00E27889"/>
    <w:rsid w:val="00E4032A"/>
    <w:rsid w:val="00E455E7"/>
    <w:rsid w:val="00E45B0D"/>
    <w:rsid w:val="00E50903"/>
    <w:rsid w:val="00E52B61"/>
    <w:rsid w:val="00E663C2"/>
    <w:rsid w:val="00E664C8"/>
    <w:rsid w:val="00E70361"/>
    <w:rsid w:val="00E80C61"/>
    <w:rsid w:val="00E84AA5"/>
    <w:rsid w:val="00E90A56"/>
    <w:rsid w:val="00E92E46"/>
    <w:rsid w:val="00EB0732"/>
    <w:rsid w:val="00ED77A7"/>
    <w:rsid w:val="00EF11B1"/>
    <w:rsid w:val="00F00EFD"/>
    <w:rsid w:val="00F02256"/>
    <w:rsid w:val="00F03095"/>
    <w:rsid w:val="00F06813"/>
    <w:rsid w:val="00F22C0F"/>
    <w:rsid w:val="00F33B8E"/>
    <w:rsid w:val="00F519F7"/>
    <w:rsid w:val="00F71890"/>
    <w:rsid w:val="00F90D53"/>
    <w:rsid w:val="00F948A4"/>
    <w:rsid w:val="00F95DB0"/>
    <w:rsid w:val="00FB4AAF"/>
    <w:rsid w:val="00FB70CE"/>
    <w:rsid w:val="00FC7DAB"/>
    <w:rsid w:val="00FD2205"/>
    <w:rsid w:val="00FD3062"/>
    <w:rsid w:val="00FD45ED"/>
    <w:rsid w:val="00FD4DB0"/>
    <w:rsid w:val="00FE2369"/>
    <w:rsid w:val="00FE2583"/>
    <w:rsid w:val="00FF3574"/>
    <w:rsid w:val="00FF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45"/>
    <o:shapelayout v:ext="edit">
      <o:idmap v:ext="edit" data="1"/>
    </o:shapelayout>
  </w:shapeDefaults>
  <w:decimalSymbol w:val=","/>
  <w:listSeparator w:val=";"/>
  <w15:chartTrackingRefBased/>
  <w15:docId w15:val="{FA7B66F6-0522-427E-A897-70DB52A4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822"/>
    <w:rPr>
      <w:sz w:val="24"/>
      <w:szCs w:val="24"/>
    </w:rPr>
  </w:style>
  <w:style w:type="paragraph" w:styleId="1">
    <w:name w:val="heading 1"/>
    <w:basedOn w:val="a"/>
    <w:next w:val="a"/>
    <w:qFormat/>
    <w:rsid w:val="00F03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E45B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_мой"/>
    <w:basedOn w:val="1"/>
    <w:rsid w:val="00F03095"/>
    <w:pPr>
      <w:spacing w:line="360" w:lineRule="auto"/>
      <w:jc w:val="center"/>
    </w:pPr>
    <w:rPr>
      <w:color w:val="0000FF"/>
    </w:rPr>
  </w:style>
  <w:style w:type="paragraph" w:customStyle="1" w:styleId="a4">
    <w:name w:val="Стиль По ширине"/>
    <w:basedOn w:val="a"/>
    <w:rsid w:val="00B8061E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">
    <w:name w:val="заголовок 2"/>
    <w:basedOn w:val="1"/>
    <w:link w:val="20"/>
    <w:autoRedefine/>
    <w:rsid w:val="00B8061E"/>
    <w:pPr>
      <w:spacing w:before="0" w:after="0" w:line="360" w:lineRule="auto"/>
      <w:ind w:firstLine="709"/>
      <w:jc w:val="both"/>
    </w:pPr>
    <w:rPr>
      <w:rFonts w:ascii="Times New Roman" w:hAnsi="Times New Roman" w:cs="Times New Roman"/>
      <w:b w:val="0"/>
      <w:color w:val="FF0000"/>
      <w:sz w:val="28"/>
      <w:szCs w:val="24"/>
    </w:rPr>
  </w:style>
  <w:style w:type="character" w:customStyle="1" w:styleId="20">
    <w:name w:val="заголовок 2 Знак"/>
    <w:basedOn w:val="a0"/>
    <w:link w:val="2"/>
    <w:rsid w:val="00B8061E"/>
    <w:rPr>
      <w:bCs/>
      <w:color w:val="FF0000"/>
      <w:kern w:val="32"/>
      <w:sz w:val="28"/>
      <w:szCs w:val="24"/>
      <w:lang w:val="ru-RU" w:eastAsia="ru-RU" w:bidi="ar-SA"/>
    </w:rPr>
  </w:style>
  <w:style w:type="table" w:styleId="a5">
    <w:name w:val="Table Grid"/>
    <w:basedOn w:val="a1"/>
    <w:rsid w:val="003D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Стиль1"/>
    <w:basedOn w:val="a6"/>
    <w:rsid w:val="003337AB"/>
    <w:pPr>
      <w:spacing w:after="0"/>
    </w:pPr>
    <w:rPr>
      <w:sz w:val="28"/>
    </w:rPr>
  </w:style>
  <w:style w:type="paragraph" w:styleId="a6">
    <w:name w:val="Body Text"/>
    <w:basedOn w:val="a"/>
    <w:rsid w:val="003337AB"/>
    <w:pPr>
      <w:spacing w:after="120"/>
    </w:pPr>
  </w:style>
  <w:style w:type="paragraph" w:styleId="a7">
    <w:name w:val="footnote text"/>
    <w:basedOn w:val="a"/>
    <w:semiHidden/>
    <w:rsid w:val="00AF53D4"/>
    <w:rPr>
      <w:sz w:val="20"/>
      <w:szCs w:val="20"/>
    </w:rPr>
  </w:style>
  <w:style w:type="character" w:styleId="a8">
    <w:name w:val="footnote reference"/>
    <w:basedOn w:val="a0"/>
    <w:semiHidden/>
    <w:rsid w:val="00AF53D4"/>
    <w:rPr>
      <w:vertAlign w:val="superscript"/>
    </w:rPr>
  </w:style>
  <w:style w:type="character" w:styleId="a9">
    <w:name w:val="Emphasis"/>
    <w:basedOn w:val="a0"/>
    <w:qFormat/>
    <w:rsid w:val="0049192C"/>
    <w:rPr>
      <w:i/>
      <w:iCs/>
    </w:rPr>
  </w:style>
  <w:style w:type="character" w:styleId="aa">
    <w:name w:val="Strong"/>
    <w:basedOn w:val="a0"/>
    <w:qFormat/>
    <w:rsid w:val="0049192C"/>
    <w:rPr>
      <w:b/>
      <w:bCs/>
    </w:rPr>
  </w:style>
  <w:style w:type="paragraph" w:customStyle="1" w:styleId="11">
    <w:name w:val="Основной текст1"/>
    <w:basedOn w:val="a"/>
    <w:rsid w:val="006D145A"/>
    <w:pPr>
      <w:jc w:val="both"/>
    </w:pPr>
    <w:rPr>
      <w:sz w:val="28"/>
      <w:szCs w:val="20"/>
    </w:rPr>
  </w:style>
  <w:style w:type="paragraph" w:styleId="ab">
    <w:name w:val="footer"/>
    <w:basedOn w:val="a"/>
    <w:rsid w:val="005F2566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5F2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6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image" Target="media/image9.wmf"/><Relationship Id="rId26" Type="http://schemas.openxmlformats.org/officeDocument/2006/relationships/oleObject" Target="embeddings/oleObject5.bin"/><Relationship Id="rId39" Type="http://schemas.openxmlformats.org/officeDocument/2006/relationships/image" Target="media/image20.wmf"/><Relationship Id="rId21" Type="http://schemas.openxmlformats.org/officeDocument/2006/relationships/oleObject" Target="embeddings/oleObject3.bin"/><Relationship Id="rId34" Type="http://schemas.openxmlformats.org/officeDocument/2006/relationships/oleObject" Target="embeddings/oleObject8.bin"/><Relationship Id="rId42" Type="http://schemas.openxmlformats.org/officeDocument/2006/relationships/oleObject" Target="embeddings/oleObject13.bin"/><Relationship Id="rId47" Type="http://schemas.openxmlformats.org/officeDocument/2006/relationships/image" Target="media/image24.emf"/><Relationship Id="rId50" Type="http://schemas.openxmlformats.org/officeDocument/2006/relationships/image" Target="media/image27.emf"/><Relationship Id="rId55" Type="http://schemas.openxmlformats.org/officeDocument/2006/relationships/image" Target="media/image31.emf"/><Relationship Id="rId63" Type="http://schemas.openxmlformats.org/officeDocument/2006/relationships/oleObject" Target="embeddings/oleObject18.bin"/><Relationship Id="rId68" Type="http://schemas.openxmlformats.org/officeDocument/2006/relationships/image" Target="media/image42.emf"/><Relationship Id="rId7" Type="http://schemas.openxmlformats.org/officeDocument/2006/relationships/image" Target="media/image1.png"/><Relationship Id="rId71" Type="http://schemas.openxmlformats.org/officeDocument/2006/relationships/image" Target="media/image45.emf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9" Type="http://schemas.openxmlformats.org/officeDocument/2006/relationships/oleObject" Target="embeddings/oleObject6.bin"/><Relationship Id="rId11" Type="http://schemas.openxmlformats.org/officeDocument/2006/relationships/image" Target="media/image3.emf"/><Relationship Id="rId24" Type="http://schemas.openxmlformats.org/officeDocument/2006/relationships/image" Target="media/image12.emf"/><Relationship Id="rId32" Type="http://schemas.openxmlformats.org/officeDocument/2006/relationships/oleObject" Target="embeddings/oleObject7.bin"/><Relationship Id="rId37" Type="http://schemas.openxmlformats.org/officeDocument/2006/relationships/image" Target="media/image19.wmf"/><Relationship Id="rId40" Type="http://schemas.openxmlformats.org/officeDocument/2006/relationships/oleObject" Target="embeddings/oleObject12.bin"/><Relationship Id="rId45" Type="http://schemas.openxmlformats.org/officeDocument/2006/relationships/oleObject" Target="embeddings/oleObject15.bin"/><Relationship Id="rId53" Type="http://schemas.openxmlformats.org/officeDocument/2006/relationships/oleObject" Target="embeddings/oleObject16.bin"/><Relationship Id="rId58" Type="http://schemas.openxmlformats.org/officeDocument/2006/relationships/image" Target="media/image33.emf"/><Relationship Id="rId66" Type="http://schemas.openxmlformats.org/officeDocument/2006/relationships/image" Target="media/image40.emf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oleObject" Target="embeddings/oleObject4.bin"/><Relationship Id="rId28" Type="http://schemas.openxmlformats.org/officeDocument/2006/relationships/image" Target="media/image15.wmf"/><Relationship Id="rId36" Type="http://schemas.openxmlformats.org/officeDocument/2006/relationships/oleObject" Target="embeddings/oleObject10.bin"/><Relationship Id="rId49" Type="http://schemas.openxmlformats.org/officeDocument/2006/relationships/image" Target="media/image26.emf"/><Relationship Id="rId57" Type="http://schemas.openxmlformats.org/officeDocument/2006/relationships/oleObject" Target="embeddings/oleObject17.bin"/><Relationship Id="rId61" Type="http://schemas.openxmlformats.org/officeDocument/2006/relationships/image" Target="media/image36.emf"/><Relationship Id="rId10" Type="http://schemas.openxmlformats.org/officeDocument/2006/relationships/image" Target="media/image2.emf"/><Relationship Id="rId19" Type="http://schemas.openxmlformats.org/officeDocument/2006/relationships/oleObject" Target="embeddings/oleObject2.bin"/><Relationship Id="rId31" Type="http://schemas.openxmlformats.org/officeDocument/2006/relationships/image" Target="media/image17.wmf"/><Relationship Id="rId44" Type="http://schemas.openxmlformats.org/officeDocument/2006/relationships/image" Target="media/image22.wmf"/><Relationship Id="rId52" Type="http://schemas.openxmlformats.org/officeDocument/2006/relationships/image" Target="media/image29.wmf"/><Relationship Id="rId60" Type="http://schemas.openxmlformats.org/officeDocument/2006/relationships/image" Target="media/image35.emf"/><Relationship Id="rId65" Type="http://schemas.openxmlformats.org/officeDocument/2006/relationships/image" Target="media/image39.emf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6.emf"/><Relationship Id="rId22" Type="http://schemas.openxmlformats.org/officeDocument/2006/relationships/image" Target="media/image11.wmf"/><Relationship Id="rId27" Type="http://schemas.openxmlformats.org/officeDocument/2006/relationships/image" Target="media/image14.emf"/><Relationship Id="rId30" Type="http://schemas.openxmlformats.org/officeDocument/2006/relationships/image" Target="media/image16.emf"/><Relationship Id="rId35" Type="http://schemas.openxmlformats.org/officeDocument/2006/relationships/oleObject" Target="embeddings/oleObject9.bin"/><Relationship Id="rId43" Type="http://schemas.openxmlformats.org/officeDocument/2006/relationships/oleObject" Target="embeddings/oleObject14.bin"/><Relationship Id="rId48" Type="http://schemas.openxmlformats.org/officeDocument/2006/relationships/image" Target="media/image25.emf"/><Relationship Id="rId56" Type="http://schemas.openxmlformats.org/officeDocument/2006/relationships/image" Target="media/image32.wmf"/><Relationship Id="rId64" Type="http://schemas.openxmlformats.org/officeDocument/2006/relationships/image" Target="media/image38.emf"/><Relationship Id="rId69" Type="http://schemas.openxmlformats.org/officeDocument/2006/relationships/image" Target="media/image43.emf"/><Relationship Id="rId8" Type="http://schemas.openxmlformats.org/officeDocument/2006/relationships/footer" Target="footer1.xml"/><Relationship Id="rId51" Type="http://schemas.openxmlformats.org/officeDocument/2006/relationships/image" Target="media/image28.emf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4.emf"/><Relationship Id="rId17" Type="http://schemas.openxmlformats.org/officeDocument/2006/relationships/image" Target="media/image8.emf"/><Relationship Id="rId25" Type="http://schemas.openxmlformats.org/officeDocument/2006/relationships/image" Target="media/image13.wmf"/><Relationship Id="rId33" Type="http://schemas.openxmlformats.org/officeDocument/2006/relationships/image" Target="media/image18.wmf"/><Relationship Id="rId38" Type="http://schemas.openxmlformats.org/officeDocument/2006/relationships/oleObject" Target="embeddings/oleObject11.bin"/><Relationship Id="rId46" Type="http://schemas.openxmlformats.org/officeDocument/2006/relationships/image" Target="media/image23.emf"/><Relationship Id="rId59" Type="http://schemas.openxmlformats.org/officeDocument/2006/relationships/image" Target="media/image34.emf"/><Relationship Id="rId67" Type="http://schemas.openxmlformats.org/officeDocument/2006/relationships/image" Target="media/image41.emf"/><Relationship Id="rId20" Type="http://schemas.openxmlformats.org/officeDocument/2006/relationships/image" Target="media/image10.wmf"/><Relationship Id="rId41" Type="http://schemas.openxmlformats.org/officeDocument/2006/relationships/image" Target="media/image21.wmf"/><Relationship Id="rId54" Type="http://schemas.openxmlformats.org/officeDocument/2006/relationships/image" Target="media/image30.emf"/><Relationship Id="rId62" Type="http://schemas.openxmlformats.org/officeDocument/2006/relationships/image" Target="media/image37.wmf"/><Relationship Id="rId70" Type="http://schemas.openxmlformats.org/officeDocument/2006/relationships/image" Target="media/image44.emf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14146</Words>
  <Characters>80635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Maya&amp;Co</Company>
  <LinksUpToDate>false</LinksUpToDate>
  <CharactersWithSpaces>94592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A&amp;M</dc:creator>
  <cp:keywords/>
  <dc:description/>
  <cp:lastModifiedBy>admin</cp:lastModifiedBy>
  <cp:revision>2</cp:revision>
  <dcterms:created xsi:type="dcterms:W3CDTF">2014-03-29T11:39:00Z</dcterms:created>
  <dcterms:modified xsi:type="dcterms:W3CDTF">2014-03-29T11:39:00Z</dcterms:modified>
</cp:coreProperties>
</file>