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EE" w:rsidRDefault="00B02FEE" w:rsidP="0030502A">
      <w:pPr>
        <w:spacing w:line="360" w:lineRule="auto"/>
        <w:ind w:firstLine="709"/>
        <w:jc w:val="both"/>
        <w:rPr>
          <w:b/>
          <w:sz w:val="28"/>
          <w:szCs w:val="28"/>
        </w:rPr>
      </w:pPr>
    </w:p>
    <w:p w:rsidR="00022E29" w:rsidRPr="00935009" w:rsidRDefault="00022E29" w:rsidP="0030502A">
      <w:pPr>
        <w:spacing w:line="360" w:lineRule="auto"/>
        <w:ind w:firstLine="709"/>
        <w:jc w:val="both"/>
        <w:rPr>
          <w:b/>
          <w:sz w:val="28"/>
          <w:szCs w:val="28"/>
        </w:rPr>
      </w:pPr>
      <w:r w:rsidRPr="00935009">
        <w:rPr>
          <w:b/>
          <w:sz w:val="28"/>
          <w:szCs w:val="28"/>
        </w:rPr>
        <w:t>2. Анализ и оценка существующей системы сбытовой деятельности на примере ООО «Водолей-Красноярск»</w:t>
      </w:r>
    </w:p>
    <w:p w:rsidR="00022E29" w:rsidRPr="00935009" w:rsidRDefault="00022E29" w:rsidP="0030502A">
      <w:pPr>
        <w:spacing w:line="360" w:lineRule="auto"/>
        <w:ind w:firstLine="709"/>
        <w:jc w:val="both"/>
        <w:rPr>
          <w:b/>
          <w:sz w:val="28"/>
          <w:szCs w:val="28"/>
        </w:rPr>
      </w:pPr>
      <w:r w:rsidRPr="00935009">
        <w:rPr>
          <w:b/>
          <w:sz w:val="28"/>
          <w:szCs w:val="28"/>
        </w:rPr>
        <w:t>2.1.Краткая организационно</w:t>
      </w:r>
      <w:r w:rsidR="00935009">
        <w:rPr>
          <w:b/>
          <w:sz w:val="28"/>
          <w:szCs w:val="28"/>
        </w:rPr>
        <w:t xml:space="preserve"> </w:t>
      </w:r>
      <w:r w:rsidRPr="00935009">
        <w:rPr>
          <w:b/>
          <w:sz w:val="28"/>
          <w:szCs w:val="28"/>
        </w:rPr>
        <w:t>-  правовая характеристика ООО «Водолей-Красноярск»</w:t>
      </w:r>
    </w:p>
    <w:p w:rsidR="00530460" w:rsidRPr="00CE5E56" w:rsidRDefault="00530460" w:rsidP="003B2E04">
      <w:pPr>
        <w:spacing w:line="360" w:lineRule="auto"/>
        <w:ind w:firstLine="540"/>
        <w:jc w:val="both"/>
        <w:rPr>
          <w:sz w:val="28"/>
          <w:szCs w:val="28"/>
        </w:rPr>
      </w:pPr>
      <w:r>
        <w:rPr>
          <w:sz w:val="28"/>
          <w:szCs w:val="28"/>
        </w:rPr>
        <w:t>Свыше 6</w:t>
      </w:r>
      <w:r w:rsidRPr="00CE5E56">
        <w:rPr>
          <w:sz w:val="28"/>
          <w:szCs w:val="28"/>
        </w:rPr>
        <w:t>-ти лет компания "Водолей" успешно работает в сфере поставки оборудования для систем отопления, водоснабжения и канализации, сантехники, строительных и отделочных материалов, инструмента. За короткий срок компания заняла лидирующее положение на рынке Сибири. Основное преимущество компании - возможность полной комплектации сантехническим оборудованием, как ремонтных работ, так и капитального строительства: многоэтажной и малоэтажной застройки, котеджного строительства, строительства промышленных объектов, трубопроводных магистралей, реконструкции тепловых сетей и других коммуникаций.</w:t>
      </w:r>
    </w:p>
    <w:p w:rsidR="00530460" w:rsidRPr="00CE5E56" w:rsidRDefault="00530460" w:rsidP="00530460">
      <w:pPr>
        <w:spacing w:line="360" w:lineRule="auto"/>
        <w:ind w:firstLine="540"/>
        <w:jc w:val="both"/>
        <w:rPr>
          <w:sz w:val="28"/>
          <w:szCs w:val="28"/>
        </w:rPr>
      </w:pPr>
      <w:r w:rsidRPr="00CE5E56">
        <w:rPr>
          <w:sz w:val="28"/>
          <w:szCs w:val="28"/>
        </w:rPr>
        <w:t>35000 позиций качественных товаров, предлагаемых компанией, отвечает потребностям широкого круга строительно-монтажных, ремонтных и эксплуатационных организаций, а также покупателей товаров для дома.</w:t>
      </w:r>
    </w:p>
    <w:p w:rsidR="00530460" w:rsidRPr="00CE5E56" w:rsidRDefault="00530460" w:rsidP="00530460">
      <w:pPr>
        <w:spacing w:line="360" w:lineRule="auto"/>
        <w:ind w:firstLine="540"/>
        <w:jc w:val="both"/>
        <w:rPr>
          <w:sz w:val="28"/>
          <w:szCs w:val="28"/>
        </w:rPr>
      </w:pPr>
      <w:r w:rsidRPr="00CE5E56">
        <w:rPr>
          <w:sz w:val="28"/>
          <w:szCs w:val="28"/>
        </w:rPr>
        <w:t>Поставляемое оборудование, изделия и материалы отбираются по критериям надежной работы в российских условиях эксплуатации, соответствия мировым стандартам и прошедшие сертификацию в России.</w:t>
      </w:r>
    </w:p>
    <w:p w:rsidR="00530460" w:rsidRPr="00CE5E56" w:rsidRDefault="00530460" w:rsidP="00530460">
      <w:pPr>
        <w:spacing w:line="360" w:lineRule="auto"/>
        <w:ind w:firstLine="540"/>
        <w:jc w:val="both"/>
        <w:rPr>
          <w:sz w:val="28"/>
          <w:szCs w:val="28"/>
        </w:rPr>
      </w:pPr>
      <w:r w:rsidRPr="00CE5E56">
        <w:rPr>
          <w:sz w:val="28"/>
          <w:szCs w:val="28"/>
        </w:rPr>
        <w:t xml:space="preserve">"Водолей" работает напрямую с ведущими Российскими и иностранными производителями сантехнического оборудования. </w:t>
      </w:r>
    </w:p>
    <w:p w:rsidR="00022E29" w:rsidRPr="00CE5E56" w:rsidRDefault="00022E29" w:rsidP="0030502A">
      <w:pPr>
        <w:spacing w:line="360" w:lineRule="auto"/>
        <w:ind w:firstLine="709"/>
        <w:jc w:val="both"/>
        <w:rPr>
          <w:sz w:val="28"/>
          <w:szCs w:val="28"/>
        </w:rPr>
      </w:pPr>
      <w:r w:rsidRPr="00CE5E56">
        <w:rPr>
          <w:sz w:val="28"/>
          <w:szCs w:val="28"/>
        </w:rPr>
        <w:t xml:space="preserve">Общество с </w:t>
      </w:r>
      <w:r>
        <w:rPr>
          <w:sz w:val="28"/>
          <w:szCs w:val="28"/>
        </w:rPr>
        <w:t>ограниченной ответственностью «</w:t>
      </w:r>
      <w:r w:rsidRPr="00CE5E56">
        <w:rPr>
          <w:sz w:val="28"/>
          <w:szCs w:val="28"/>
        </w:rPr>
        <w:t xml:space="preserve">Водолей- Красноярск», </w:t>
      </w:r>
      <w:r w:rsidR="00530460">
        <w:rPr>
          <w:sz w:val="28"/>
          <w:szCs w:val="28"/>
        </w:rPr>
        <w:t xml:space="preserve">было </w:t>
      </w:r>
      <w:r w:rsidRPr="00CE5E56">
        <w:rPr>
          <w:sz w:val="28"/>
          <w:szCs w:val="28"/>
        </w:rPr>
        <w:t>создано в соответствие с ФЗ « Об обществах с ограниченной ответственностью» и Гражданским кодексом РФ.</w:t>
      </w:r>
    </w:p>
    <w:p w:rsidR="00022E29" w:rsidRPr="00CE5E56" w:rsidRDefault="00022E29" w:rsidP="0030502A">
      <w:pPr>
        <w:spacing w:line="360" w:lineRule="auto"/>
        <w:ind w:firstLine="709"/>
        <w:jc w:val="both"/>
        <w:rPr>
          <w:sz w:val="28"/>
          <w:szCs w:val="28"/>
        </w:rPr>
      </w:pPr>
      <w:r w:rsidRPr="00CE5E56">
        <w:rPr>
          <w:sz w:val="28"/>
          <w:szCs w:val="28"/>
        </w:rPr>
        <w:t>Место нахождения О</w:t>
      </w:r>
      <w:r w:rsidR="00935009">
        <w:rPr>
          <w:sz w:val="28"/>
          <w:szCs w:val="28"/>
        </w:rPr>
        <w:t>ОО «Водолей-Красноярск»</w:t>
      </w:r>
      <w:r w:rsidRPr="00CE5E56">
        <w:rPr>
          <w:sz w:val="28"/>
          <w:szCs w:val="28"/>
        </w:rPr>
        <w:t>: Россия, г.Красноярск,ул.Глинки,37 «Г».</w:t>
      </w:r>
    </w:p>
    <w:p w:rsidR="00022E29" w:rsidRPr="00CE5E56" w:rsidRDefault="00022E29" w:rsidP="0030502A">
      <w:pPr>
        <w:spacing w:line="360" w:lineRule="auto"/>
        <w:ind w:firstLine="709"/>
        <w:jc w:val="both"/>
        <w:rPr>
          <w:sz w:val="28"/>
          <w:szCs w:val="28"/>
        </w:rPr>
      </w:pPr>
      <w:r w:rsidRPr="00CE5E56">
        <w:rPr>
          <w:sz w:val="28"/>
          <w:szCs w:val="28"/>
        </w:rPr>
        <w:t xml:space="preserve">Целями деятельности </w:t>
      </w:r>
      <w:r w:rsidR="00935009">
        <w:rPr>
          <w:sz w:val="28"/>
          <w:szCs w:val="28"/>
        </w:rPr>
        <w:t>предприятия</w:t>
      </w:r>
      <w:r w:rsidRPr="00CE5E56">
        <w:rPr>
          <w:sz w:val="28"/>
          <w:szCs w:val="28"/>
        </w:rPr>
        <w:t xml:space="preserve"> являются расширение рынка товаров и услуг, а также извлечение прибыли.</w:t>
      </w:r>
    </w:p>
    <w:p w:rsidR="00022E29" w:rsidRPr="00CE5E56" w:rsidRDefault="00935009" w:rsidP="0030502A">
      <w:pPr>
        <w:spacing w:line="360" w:lineRule="auto"/>
        <w:ind w:firstLine="709"/>
        <w:jc w:val="both"/>
        <w:rPr>
          <w:sz w:val="28"/>
          <w:szCs w:val="28"/>
        </w:rPr>
      </w:pPr>
      <w:r>
        <w:rPr>
          <w:sz w:val="28"/>
          <w:szCs w:val="28"/>
        </w:rPr>
        <w:lastRenderedPageBreak/>
        <w:t>Предприятие</w:t>
      </w:r>
      <w:r w:rsidR="00022E29" w:rsidRPr="00CE5E56">
        <w:rPr>
          <w:sz w:val="28"/>
          <w:szCs w:val="28"/>
        </w:rPr>
        <w:t xml:space="preserve"> вправе осуществлять любые виды деятельности, не запрещенные законом. </w:t>
      </w:r>
      <w:r>
        <w:rPr>
          <w:sz w:val="28"/>
          <w:szCs w:val="28"/>
        </w:rPr>
        <w:t>Основным видом</w:t>
      </w:r>
      <w:r w:rsidR="00022E29" w:rsidRPr="00CE5E56">
        <w:rPr>
          <w:sz w:val="28"/>
          <w:szCs w:val="28"/>
        </w:rPr>
        <w:t xml:space="preserve"> деятельности </w:t>
      </w:r>
      <w:r>
        <w:rPr>
          <w:sz w:val="28"/>
          <w:szCs w:val="28"/>
        </w:rPr>
        <w:t>ООО «Водолей-Красноярск» является</w:t>
      </w:r>
      <w:r w:rsidR="00022E29" w:rsidRPr="00CE5E56">
        <w:rPr>
          <w:sz w:val="28"/>
          <w:szCs w:val="28"/>
        </w:rPr>
        <w:t xml:space="preserve"> оптовая торговля санитарно- техническим оборудованием. Отдельными видами деятельности, перечень которых определяется специальными федеральными законами, </w:t>
      </w:r>
      <w:r>
        <w:rPr>
          <w:sz w:val="28"/>
          <w:szCs w:val="28"/>
        </w:rPr>
        <w:t>организация</w:t>
      </w:r>
      <w:r w:rsidR="00022E29" w:rsidRPr="00CE5E56">
        <w:rPr>
          <w:sz w:val="28"/>
          <w:szCs w:val="28"/>
        </w:rPr>
        <w:t xml:space="preserve"> может заниматься только при получении специального разрешения (лицензии).</w:t>
      </w:r>
    </w:p>
    <w:p w:rsidR="00022E29" w:rsidRDefault="00935009" w:rsidP="0030502A">
      <w:pPr>
        <w:spacing w:line="360" w:lineRule="auto"/>
        <w:ind w:firstLine="709"/>
        <w:jc w:val="both"/>
        <w:rPr>
          <w:sz w:val="28"/>
          <w:szCs w:val="28"/>
        </w:rPr>
      </w:pPr>
      <w:r>
        <w:rPr>
          <w:sz w:val="28"/>
          <w:szCs w:val="28"/>
        </w:rPr>
        <w:t>ООО «Водолей-Красноярск»</w:t>
      </w:r>
      <w:r w:rsidR="00022E29" w:rsidRPr="00CE5E56">
        <w:rPr>
          <w:sz w:val="28"/>
          <w:szCs w:val="28"/>
        </w:rPr>
        <w:t xml:space="preserve"> осуществляет внешнеэкономическую деятельность в соответствии с действующим законодательством Российской Федерации.</w:t>
      </w:r>
    </w:p>
    <w:p w:rsidR="003B2E04" w:rsidRPr="00CE5E56" w:rsidRDefault="003B2E04" w:rsidP="0030502A">
      <w:pPr>
        <w:spacing w:line="360" w:lineRule="auto"/>
        <w:ind w:firstLine="709"/>
        <w:jc w:val="both"/>
        <w:rPr>
          <w:sz w:val="28"/>
          <w:szCs w:val="28"/>
        </w:rPr>
      </w:pPr>
      <w:r>
        <w:rPr>
          <w:sz w:val="28"/>
          <w:szCs w:val="28"/>
        </w:rPr>
        <w:t>ООО «Водолей-Красноярск» работает на основе государственных, региональных, местных и внутри организационных документах (таблица 2.1)</w:t>
      </w:r>
    </w:p>
    <w:p w:rsidR="00935009" w:rsidRDefault="0030502A" w:rsidP="00935009">
      <w:pPr>
        <w:pStyle w:val="ConsPlusNonformat"/>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w:t>
      </w:r>
      <w:r w:rsidR="003B2E04">
        <w:rPr>
          <w:rFonts w:ascii="Times New Roman" w:hAnsi="Times New Roman" w:cs="Times New Roman"/>
          <w:sz w:val="28"/>
          <w:szCs w:val="28"/>
        </w:rPr>
        <w:t xml:space="preserve"> 2.1.</w:t>
      </w:r>
      <w:r>
        <w:rPr>
          <w:rFonts w:ascii="Times New Roman" w:hAnsi="Times New Roman" w:cs="Times New Roman"/>
          <w:sz w:val="28"/>
          <w:szCs w:val="28"/>
        </w:rPr>
        <w:t xml:space="preserve"> - </w:t>
      </w:r>
      <w:r w:rsidR="00022E29" w:rsidRPr="00CE5E56">
        <w:rPr>
          <w:rFonts w:ascii="Times New Roman" w:hAnsi="Times New Roman" w:cs="Times New Roman"/>
          <w:sz w:val="28"/>
          <w:szCs w:val="28"/>
        </w:rPr>
        <w:t>Правовое обеспечение деятельности</w:t>
      </w:r>
    </w:p>
    <w:p w:rsidR="00022E29" w:rsidRPr="00C316EF" w:rsidRDefault="00022E29" w:rsidP="00C316EF">
      <w:pPr>
        <w:pStyle w:val="ConsPlusNonformat"/>
        <w:widowControl/>
        <w:spacing w:line="360" w:lineRule="auto"/>
        <w:ind w:firstLine="709"/>
        <w:jc w:val="center"/>
        <w:rPr>
          <w:rFonts w:ascii="Times New Roman" w:hAnsi="Times New Roman" w:cs="Times New Roman"/>
          <w:sz w:val="28"/>
          <w:szCs w:val="28"/>
        </w:rPr>
      </w:pPr>
      <w:r w:rsidRPr="00CE5E56">
        <w:rPr>
          <w:rFonts w:ascii="Times New Roman" w:hAnsi="Times New Roman" w:cs="Times New Roman"/>
          <w:sz w:val="28"/>
          <w:szCs w:val="28"/>
        </w:rPr>
        <w:t>ООО « Водолей</w:t>
      </w:r>
      <w:r>
        <w:rPr>
          <w:rFonts w:ascii="Times New Roman" w:hAnsi="Times New Roman" w:cs="Times New Roman"/>
          <w:sz w:val="28"/>
          <w:szCs w:val="28"/>
        </w:rPr>
        <w:t xml:space="preserve">-Красноярск </w:t>
      </w:r>
      <w:r w:rsidRPr="00CE5E56">
        <w:rPr>
          <w:rFonts w:ascii="Times New Roman" w:hAnsi="Times New Roman" w:cs="Times New Roman"/>
          <w:sz w:val="28"/>
          <w:szCs w:val="28"/>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190"/>
        <w:gridCol w:w="3191"/>
      </w:tblGrid>
      <w:tr w:rsidR="00022E29" w:rsidRPr="00BB6207" w:rsidTr="00935009">
        <w:tc>
          <w:tcPr>
            <w:tcW w:w="3261" w:type="dxa"/>
            <w:vAlign w:val="center"/>
          </w:tcPr>
          <w:p w:rsidR="00022E29" w:rsidRPr="00C316EF" w:rsidRDefault="00022E29" w:rsidP="00C316EF">
            <w:pPr>
              <w:jc w:val="center"/>
              <w:rPr>
                <w:b/>
              </w:rPr>
            </w:pPr>
            <w:r w:rsidRPr="00C316EF">
              <w:rPr>
                <w:b/>
              </w:rPr>
              <w:t>Документы</w:t>
            </w:r>
          </w:p>
          <w:p w:rsidR="00022E29" w:rsidRPr="00C316EF" w:rsidRDefault="00022E29" w:rsidP="00C316EF">
            <w:pPr>
              <w:jc w:val="center"/>
            </w:pPr>
          </w:p>
        </w:tc>
        <w:tc>
          <w:tcPr>
            <w:tcW w:w="3190" w:type="dxa"/>
            <w:vAlign w:val="center"/>
          </w:tcPr>
          <w:p w:rsidR="00022E29" w:rsidRPr="00C316EF" w:rsidRDefault="00022E29" w:rsidP="00C316EF">
            <w:pPr>
              <w:jc w:val="center"/>
              <w:rPr>
                <w:b/>
              </w:rPr>
            </w:pPr>
            <w:r w:rsidRPr="00C316EF">
              <w:rPr>
                <w:b/>
              </w:rPr>
              <w:t>Уровень</w:t>
            </w:r>
          </w:p>
          <w:p w:rsidR="00022E29" w:rsidRPr="00C316EF" w:rsidRDefault="00022E29" w:rsidP="00C316EF">
            <w:pPr>
              <w:jc w:val="center"/>
            </w:pPr>
          </w:p>
        </w:tc>
        <w:tc>
          <w:tcPr>
            <w:tcW w:w="3191" w:type="dxa"/>
            <w:vAlign w:val="center"/>
          </w:tcPr>
          <w:p w:rsidR="00022E29" w:rsidRPr="00C316EF" w:rsidRDefault="00022E29" w:rsidP="00C316EF">
            <w:pPr>
              <w:jc w:val="center"/>
              <w:rPr>
                <w:b/>
              </w:rPr>
            </w:pPr>
            <w:r w:rsidRPr="00C316EF">
              <w:rPr>
                <w:b/>
              </w:rPr>
              <w:t>Цель документов</w:t>
            </w:r>
          </w:p>
          <w:p w:rsidR="00022E29" w:rsidRPr="00C316EF" w:rsidRDefault="00022E29" w:rsidP="00C316EF">
            <w:pPr>
              <w:jc w:val="center"/>
            </w:pPr>
          </w:p>
        </w:tc>
      </w:tr>
      <w:tr w:rsidR="00022E29" w:rsidRPr="00BB6207" w:rsidTr="00935009">
        <w:tc>
          <w:tcPr>
            <w:tcW w:w="3261" w:type="dxa"/>
            <w:vAlign w:val="center"/>
          </w:tcPr>
          <w:p w:rsidR="00022E29" w:rsidRPr="00C316EF" w:rsidRDefault="00022E29" w:rsidP="00C316EF">
            <w:pPr>
              <w:pStyle w:val="ConsPlusNonformat"/>
              <w:widowControl/>
              <w:jc w:val="center"/>
              <w:rPr>
                <w:rFonts w:ascii="Times New Roman" w:hAnsi="Times New Roman" w:cs="Times New Roman"/>
                <w:sz w:val="24"/>
                <w:szCs w:val="24"/>
              </w:rPr>
            </w:pPr>
            <w:r w:rsidRPr="00C316EF">
              <w:rPr>
                <w:rFonts w:ascii="Times New Roman" w:hAnsi="Times New Roman" w:cs="Times New Roman"/>
                <w:sz w:val="24"/>
                <w:szCs w:val="24"/>
              </w:rPr>
              <w:t>Конституция РФ;</w:t>
            </w:r>
          </w:p>
          <w:p w:rsidR="00022E29" w:rsidRPr="00C316EF" w:rsidRDefault="00022E29" w:rsidP="00C316EF">
            <w:pPr>
              <w:pStyle w:val="ConsPlusNonformat"/>
              <w:widowControl/>
              <w:jc w:val="center"/>
              <w:rPr>
                <w:rFonts w:ascii="Times New Roman" w:hAnsi="Times New Roman" w:cs="Times New Roman"/>
                <w:sz w:val="24"/>
                <w:szCs w:val="24"/>
              </w:rPr>
            </w:pPr>
          </w:p>
          <w:p w:rsidR="00022E29" w:rsidRPr="00C316EF" w:rsidRDefault="00022E29" w:rsidP="00C316EF">
            <w:pPr>
              <w:pStyle w:val="ConsPlusNonformat"/>
              <w:widowControl/>
              <w:jc w:val="center"/>
              <w:rPr>
                <w:rFonts w:ascii="Times New Roman" w:hAnsi="Times New Roman" w:cs="Times New Roman"/>
                <w:sz w:val="24"/>
                <w:szCs w:val="24"/>
              </w:rPr>
            </w:pPr>
          </w:p>
        </w:tc>
        <w:tc>
          <w:tcPr>
            <w:tcW w:w="3190" w:type="dxa"/>
            <w:vMerge w:val="restart"/>
            <w:vAlign w:val="center"/>
          </w:tcPr>
          <w:p w:rsidR="00022E29" w:rsidRPr="00C316EF" w:rsidRDefault="00022E29" w:rsidP="00C316EF">
            <w:pPr>
              <w:jc w:val="center"/>
            </w:pPr>
            <w:r w:rsidRPr="00C316EF">
              <w:t>Государственный</w:t>
            </w:r>
          </w:p>
        </w:tc>
        <w:tc>
          <w:tcPr>
            <w:tcW w:w="3191" w:type="dxa"/>
            <w:vMerge w:val="restart"/>
            <w:vAlign w:val="center"/>
          </w:tcPr>
          <w:p w:rsidR="00022E29" w:rsidRPr="00C316EF" w:rsidRDefault="00022E29" w:rsidP="00C316EF">
            <w:pPr>
              <w:jc w:val="center"/>
            </w:pPr>
            <w:r w:rsidRPr="00C316EF">
              <w:t>Определение равенства всех перед законом. Определение законов федерального и регионального значения, регламентирующих деятельности всех предприят</w:t>
            </w:r>
            <w:r w:rsidR="00935009" w:rsidRPr="00C316EF">
              <w:t>ий</w:t>
            </w:r>
            <w:r w:rsidRPr="00C316EF">
              <w:t xml:space="preserve"> на территории РФ, по регионам. Регламентирование отношений между работником и работодателем. Установление общих норм и правил.</w:t>
            </w:r>
          </w:p>
          <w:p w:rsidR="00022E29" w:rsidRPr="00C316EF" w:rsidRDefault="00022E29" w:rsidP="00C316EF">
            <w:pPr>
              <w:jc w:val="center"/>
            </w:pPr>
          </w:p>
        </w:tc>
      </w:tr>
      <w:tr w:rsidR="00022E29" w:rsidRPr="00BB6207" w:rsidTr="00935009">
        <w:tc>
          <w:tcPr>
            <w:tcW w:w="3261" w:type="dxa"/>
            <w:vAlign w:val="center"/>
          </w:tcPr>
          <w:p w:rsidR="00022E29" w:rsidRPr="00C316EF" w:rsidRDefault="00022E29" w:rsidP="00C316EF">
            <w:pPr>
              <w:pStyle w:val="ConsPlusNonformat"/>
              <w:widowControl/>
              <w:jc w:val="center"/>
              <w:rPr>
                <w:rFonts w:ascii="Times New Roman" w:hAnsi="Times New Roman" w:cs="Times New Roman"/>
                <w:sz w:val="24"/>
                <w:szCs w:val="24"/>
              </w:rPr>
            </w:pPr>
            <w:r w:rsidRPr="00C316EF">
              <w:rPr>
                <w:rFonts w:ascii="Times New Roman" w:hAnsi="Times New Roman" w:cs="Times New Roman"/>
                <w:sz w:val="24"/>
                <w:szCs w:val="24"/>
              </w:rPr>
              <w:t>Гражданский кодекс РФ;</w:t>
            </w:r>
          </w:p>
          <w:p w:rsidR="00022E29" w:rsidRPr="00C316EF" w:rsidRDefault="00022E29" w:rsidP="00C316EF">
            <w:pPr>
              <w:pStyle w:val="ConsPlusNonformat"/>
              <w:widowControl/>
              <w:jc w:val="center"/>
              <w:rPr>
                <w:rFonts w:ascii="Times New Roman" w:hAnsi="Times New Roman" w:cs="Times New Roman"/>
                <w:sz w:val="24"/>
                <w:szCs w:val="24"/>
              </w:rPr>
            </w:pPr>
          </w:p>
        </w:tc>
        <w:tc>
          <w:tcPr>
            <w:tcW w:w="3190" w:type="dxa"/>
            <w:vMerge/>
            <w:vAlign w:val="center"/>
          </w:tcPr>
          <w:p w:rsidR="00022E29" w:rsidRPr="00C316EF" w:rsidRDefault="00022E29" w:rsidP="00C316EF">
            <w:pPr>
              <w:jc w:val="center"/>
            </w:pPr>
          </w:p>
        </w:tc>
        <w:tc>
          <w:tcPr>
            <w:tcW w:w="3191" w:type="dxa"/>
            <w:vMerge/>
            <w:vAlign w:val="center"/>
          </w:tcPr>
          <w:p w:rsidR="00022E29" w:rsidRPr="00C316EF" w:rsidRDefault="00022E29" w:rsidP="00C316EF">
            <w:pPr>
              <w:jc w:val="center"/>
            </w:pPr>
          </w:p>
        </w:tc>
      </w:tr>
      <w:tr w:rsidR="00022E29" w:rsidRPr="00BB6207" w:rsidTr="00935009">
        <w:tc>
          <w:tcPr>
            <w:tcW w:w="3261" w:type="dxa"/>
            <w:vAlign w:val="center"/>
          </w:tcPr>
          <w:p w:rsidR="00022E29" w:rsidRPr="00C316EF" w:rsidRDefault="00022E29" w:rsidP="00C316EF">
            <w:pPr>
              <w:pStyle w:val="ConsPlusNonformat"/>
              <w:widowControl/>
              <w:jc w:val="center"/>
              <w:rPr>
                <w:rFonts w:ascii="Times New Roman" w:hAnsi="Times New Roman" w:cs="Times New Roman"/>
                <w:sz w:val="24"/>
                <w:szCs w:val="24"/>
              </w:rPr>
            </w:pPr>
            <w:r w:rsidRPr="00C316EF">
              <w:rPr>
                <w:rFonts w:ascii="Times New Roman" w:hAnsi="Times New Roman" w:cs="Times New Roman"/>
                <w:sz w:val="24"/>
                <w:szCs w:val="24"/>
              </w:rPr>
              <w:t>Трудовой кодекс РФ;</w:t>
            </w:r>
          </w:p>
          <w:p w:rsidR="00022E29" w:rsidRPr="00C316EF" w:rsidRDefault="00022E29" w:rsidP="00C316EF">
            <w:pPr>
              <w:jc w:val="center"/>
            </w:pPr>
          </w:p>
        </w:tc>
        <w:tc>
          <w:tcPr>
            <w:tcW w:w="3190" w:type="dxa"/>
            <w:vMerge/>
            <w:vAlign w:val="center"/>
          </w:tcPr>
          <w:p w:rsidR="00022E29" w:rsidRPr="00C316EF" w:rsidRDefault="00022E29" w:rsidP="00C316EF">
            <w:pPr>
              <w:jc w:val="center"/>
            </w:pPr>
          </w:p>
        </w:tc>
        <w:tc>
          <w:tcPr>
            <w:tcW w:w="3191" w:type="dxa"/>
            <w:vMerge/>
            <w:vAlign w:val="center"/>
          </w:tcPr>
          <w:p w:rsidR="00022E29" w:rsidRPr="00C316EF" w:rsidRDefault="00022E29" w:rsidP="00C316EF">
            <w:pPr>
              <w:jc w:val="center"/>
            </w:pPr>
          </w:p>
        </w:tc>
      </w:tr>
      <w:tr w:rsidR="00022E29" w:rsidRPr="00BB6207" w:rsidTr="00935009">
        <w:trPr>
          <w:trHeight w:val="2440"/>
        </w:trPr>
        <w:tc>
          <w:tcPr>
            <w:tcW w:w="3261" w:type="dxa"/>
            <w:vAlign w:val="center"/>
          </w:tcPr>
          <w:p w:rsidR="00022E29" w:rsidRPr="00C316EF" w:rsidRDefault="00022E29" w:rsidP="00C316EF">
            <w:pPr>
              <w:pStyle w:val="ConsPlusNonformat"/>
              <w:widowControl/>
              <w:jc w:val="center"/>
              <w:rPr>
                <w:rFonts w:ascii="Times New Roman" w:hAnsi="Times New Roman" w:cs="Times New Roman"/>
                <w:sz w:val="24"/>
                <w:szCs w:val="24"/>
              </w:rPr>
            </w:pPr>
            <w:r w:rsidRPr="00C316EF">
              <w:rPr>
                <w:rFonts w:ascii="Times New Roman" w:hAnsi="Times New Roman" w:cs="Times New Roman"/>
                <w:sz w:val="24"/>
                <w:szCs w:val="24"/>
              </w:rPr>
              <w:t>Административный кодекс РФ;</w:t>
            </w:r>
          </w:p>
          <w:p w:rsidR="00022E29" w:rsidRPr="00C316EF" w:rsidRDefault="00022E29" w:rsidP="00C316EF">
            <w:pPr>
              <w:jc w:val="center"/>
            </w:pPr>
          </w:p>
        </w:tc>
        <w:tc>
          <w:tcPr>
            <w:tcW w:w="3190" w:type="dxa"/>
            <w:vMerge/>
            <w:vAlign w:val="center"/>
          </w:tcPr>
          <w:p w:rsidR="00022E29" w:rsidRPr="00C316EF" w:rsidRDefault="00022E29" w:rsidP="00C316EF">
            <w:pPr>
              <w:jc w:val="center"/>
            </w:pPr>
          </w:p>
        </w:tc>
        <w:tc>
          <w:tcPr>
            <w:tcW w:w="3191" w:type="dxa"/>
            <w:vMerge/>
            <w:vAlign w:val="center"/>
          </w:tcPr>
          <w:p w:rsidR="00022E29" w:rsidRPr="00C316EF" w:rsidRDefault="00022E29" w:rsidP="00C316EF">
            <w:pPr>
              <w:jc w:val="center"/>
            </w:pPr>
          </w:p>
        </w:tc>
      </w:tr>
      <w:tr w:rsidR="00022E29" w:rsidRPr="00BB6207" w:rsidTr="00935009">
        <w:tc>
          <w:tcPr>
            <w:tcW w:w="3261" w:type="dxa"/>
            <w:vAlign w:val="center"/>
          </w:tcPr>
          <w:p w:rsidR="00022E29" w:rsidRPr="00C316EF" w:rsidRDefault="00022E29" w:rsidP="00C316EF">
            <w:pPr>
              <w:pStyle w:val="ConsPlusNonformat"/>
              <w:widowControl/>
              <w:jc w:val="center"/>
              <w:rPr>
                <w:rFonts w:ascii="Times New Roman" w:hAnsi="Times New Roman" w:cs="Times New Roman"/>
                <w:sz w:val="24"/>
                <w:szCs w:val="24"/>
              </w:rPr>
            </w:pPr>
            <w:r w:rsidRPr="00C316EF">
              <w:rPr>
                <w:rFonts w:ascii="Times New Roman" w:hAnsi="Times New Roman" w:cs="Times New Roman"/>
                <w:sz w:val="24"/>
                <w:szCs w:val="24"/>
              </w:rPr>
              <w:t>Налоговый кодекс РФ;</w:t>
            </w:r>
          </w:p>
          <w:p w:rsidR="00022E29" w:rsidRPr="00C316EF" w:rsidRDefault="00022E29" w:rsidP="00C316EF">
            <w:pPr>
              <w:pStyle w:val="ConsPlusNonformat"/>
              <w:widowControl/>
              <w:jc w:val="center"/>
              <w:rPr>
                <w:rFonts w:ascii="Times New Roman" w:hAnsi="Times New Roman" w:cs="Times New Roman"/>
                <w:sz w:val="24"/>
                <w:szCs w:val="24"/>
              </w:rPr>
            </w:pPr>
            <w:r w:rsidRPr="00C316EF">
              <w:rPr>
                <w:rFonts w:ascii="Times New Roman" w:hAnsi="Times New Roman" w:cs="Times New Roman"/>
                <w:sz w:val="24"/>
                <w:szCs w:val="24"/>
              </w:rPr>
              <w:t>ФЗ РФ «О защите прав потребителей»;</w:t>
            </w:r>
          </w:p>
          <w:p w:rsidR="00022E29" w:rsidRPr="00C316EF" w:rsidRDefault="00022E29" w:rsidP="00C316EF">
            <w:pPr>
              <w:jc w:val="center"/>
            </w:pPr>
          </w:p>
        </w:tc>
        <w:tc>
          <w:tcPr>
            <w:tcW w:w="3190" w:type="dxa"/>
            <w:vMerge/>
            <w:vAlign w:val="center"/>
          </w:tcPr>
          <w:p w:rsidR="00022E29" w:rsidRPr="00C316EF" w:rsidRDefault="00022E29" w:rsidP="00C316EF">
            <w:pPr>
              <w:jc w:val="center"/>
            </w:pPr>
          </w:p>
        </w:tc>
        <w:tc>
          <w:tcPr>
            <w:tcW w:w="3191" w:type="dxa"/>
            <w:vMerge/>
            <w:vAlign w:val="center"/>
          </w:tcPr>
          <w:p w:rsidR="00022E29" w:rsidRPr="00C316EF" w:rsidRDefault="00022E29" w:rsidP="00C316EF">
            <w:pPr>
              <w:jc w:val="center"/>
            </w:pPr>
          </w:p>
        </w:tc>
      </w:tr>
      <w:tr w:rsidR="00022E29" w:rsidRPr="00BB6207" w:rsidTr="00935009">
        <w:tc>
          <w:tcPr>
            <w:tcW w:w="3261" w:type="dxa"/>
            <w:vAlign w:val="center"/>
          </w:tcPr>
          <w:p w:rsidR="00022E29" w:rsidRPr="00C316EF" w:rsidRDefault="00022E29" w:rsidP="00C316EF">
            <w:pPr>
              <w:pStyle w:val="ConsPlusNonformat"/>
              <w:widowControl/>
              <w:jc w:val="center"/>
              <w:rPr>
                <w:rFonts w:ascii="Times New Roman" w:hAnsi="Times New Roman" w:cs="Times New Roman"/>
                <w:sz w:val="24"/>
                <w:szCs w:val="24"/>
              </w:rPr>
            </w:pPr>
            <w:r w:rsidRPr="00C316EF">
              <w:rPr>
                <w:rFonts w:ascii="Times New Roman" w:hAnsi="Times New Roman" w:cs="Times New Roman"/>
                <w:sz w:val="24"/>
                <w:szCs w:val="24"/>
              </w:rPr>
              <w:t>ФЗ РФ «Об обществах с ограниченной ответственностью» и другие локальные нормативные акты.</w:t>
            </w:r>
          </w:p>
          <w:p w:rsidR="00022E29" w:rsidRPr="00C316EF" w:rsidRDefault="00022E29" w:rsidP="00C316EF">
            <w:pPr>
              <w:jc w:val="center"/>
            </w:pPr>
          </w:p>
        </w:tc>
        <w:tc>
          <w:tcPr>
            <w:tcW w:w="3190" w:type="dxa"/>
            <w:vMerge/>
            <w:vAlign w:val="center"/>
          </w:tcPr>
          <w:p w:rsidR="00022E29" w:rsidRPr="00C316EF" w:rsidRDefault="00022E29" w:rsidP="00C316EF">
            <w:pPr>
              <w:jc w:val="center"/>
            </w:pPr>
          </w:p>
        </w:tc>
        <w:tc>
          <w:tcPr>
            <w:tcW w:w="3191" w:type="dxa"/>
            <w:vMerge/>
            <w:vAlign w:val="center"/>
          </w:tcPr>
          <w:p w:rsidR="00022E29" w:rsidRPr="00C316EF" w:rsidRDefault="00022E29" w:rsidP="00C316EF">
            <w:pPr>
              <w:jc w:val="center"/>
            </w:pPr>
          </w:p>
        </w:tc>
      </w:tr>
      <w:tr w:rsidR="00022E29" w:rsidRPr="00BB6207" w:rsidTr="00935009">
        <w:tc>
          <w:tcPr>
            <w:tcW w:w="3261" w:type="dxa"/>
            <w:vAlign w:val="center"/>
          </w:tcPr>
          <w:p w:rsidR="00022E29" w:rsidRPr="00C316EF" w:rsidRDefault="00022E29" w:rsidP="00C316EF">
            <w:pPr>
              <w:jc w:val="center"/>
            </w:pPr>
            <w:r w:rsidRPr="00C316EF">
              <w:t>Устав ООО «</w:t>
            </w:r>
            <w:r w:rsidR="00935009" w:rsidRPr="00C316EF">
              <w:t>Водолей-</w:t>
            </w:r>
            <w:r w:rsidR="00935009" w:rsidRPr="00C316EF">
              <w:lastRenderedPageBreak/>
              <w:t>Красноярск</w:t>
            </w:r>
            <w:r w:rsidRPr="00C316EF">
              <w:t>»;</w:t>
            </w:r>
          </w:p>
          <w:p w:rsidR="00022E29" w:rsidRPr="00C316EF" w:rsidRDefault="00022E29" w:rsidP="00C316EF">
            <w:pPr>
              <w:jc w:val="center"/>
            </w:pPr>
          </w:p>
        </w:tc>
        <w:tc>
          <w:tcPr>
            <w:tcW w:w="3190" w:type="dxa"/>
            <w:vMerge w:val="restart"/>
            <w:vAlign w:val="center"/>
          </w:tcPr>
          <w:p w:rsidR="00022E29" w:rsidRPr="00C316EF" w:rsidRDefault="00022E29" w:rsidP="00C316EF">
            <w:pPr>
              <w:jc w:val="center"/>
            </w:pPr>
            <w:r w:rsidRPr="00C316EF">
              <w:lastRenderedPageBreak/>
              <w:t>Организационный</w:t>
            </w:r>
          </w:p>
        </w:tc>
        <w:tc>
          <w:tcPr>
            <w:tcW w:w="3191" w:type="dxa"/>
            <w:vMerge w:val="restart"/>
            <w:vAlign w:val="center"/>
          </w:tcPr>
          <w:p w:rsidR="00022E29" w:rsidRPr="00C316EF" w:rsidRDefault="00022E29" w:rsidP="00C316EF">
            <w:pPr>
              <w:jc w:val="center"/>
            </w:pPr>
            <w:r w:rsidRPr="00C316EF">
              <w:t xml:space="preserve">Определение </w:t>
            </w:r>
            <w:r w:rsidRPr="00C316EF">
              <w:lastRenderedPageBreak/>
              <w:t>организационно-правовой формы предприятия, уровней ответственности учредителей и директора, систему распределения прибыли. Обозначение целей и видов деятельности предприятия. Определение организационной структуры. Возможность оценки эффективности деятельности предприятия и так далее.</w:t>
            </w:r>
          </w:p>
        </w:tc>
      </w:tr>
      <w:tr w:rsidR="00022E29" w:rsidRPr="00BB6207" w:rsidTr="00935009">
        <w:tc>
          <w:tcPr>
            <w:tcW w:w="3261" w:type="dxa"/>
            <w:vAlign w:val="center"/>
          </w:tcPr>
          <w:p w:rsidR="00022E29" w:rsidRPr="00C316EF" w:rsidRDefault="00022E29" w:rsidP="00935009">
            <w:pPr>
              <w:jc w:val="center"/>
            </w:pPr>
            <w:r w:rsidRPr="00C316EF">
              <w:lastRenderedPageBreak/>
              <w:t>Штатное расписание;</w:t>
            </w:r>
          </w:p>
        </w:tc>
        <w:tc>
          <w:tcPr>
            <w:tcW w:w="3190" w:type="dxa"/>
            <w:vMerge/>
            <w:vAlign w:val="center"/>
          </w:tcPr>
          <w:p w:rsidR="00022E29" w:rsidRPr="00BB6207" w:rsidRDefault="00022E29" w:rsidP="00935009">
            <w:pPr>
              <w:spacing w:line="360" w:lineRule="auto"/>
              <w:jc w:val="center"/>
              <w:rPr>
                <w:sz w:val="28"/>
                <w:szCs w:val="28"/>
              </w:rPr>
            </w:pPr>
          </w:p>
        </w:tc>
        <w:tc>
          <w:tcPr>
            <w:tcW w:w="3191" w:type="dxa"/>
            <w:vMerge/>
            <w:vAlign w:val="center"/>
          </w:tcPr>
          <w:p w:rsidR="00022E29" w:rsidRPr="00BB6207" w:rsidRDefault="00022E29" w:rsidP="00935009">
            <w:pPr>
              <w:spacing w:line="360" w:lineRule="auto"/>
              <w:jc w:val="center"/>
              <w:rPr>
                <w:sz w:val="28"/>
                <w:szCs w:val="28"/>
              </w:rPr>
            </w:pPr>
          </w:p>
        </w:tc>
      </w:tr>
      <w:tr w:rsidR="00022E29" w:rsidRPr="00BB6207" w:rsidTr="00935009">
        <w:trPr>
          <w:trHeight w:val="1346"/>
        </w:trPr>
        <w:tc>
          <w:tcPr>
            <w:tcW w:w="3261" w:type="dxa"/>
            <w:vAlign w:val="center"/>
          </w:tcPr>
          <w:p w:rsidR="00022E29" w:rsidRPr="00C316EF" w:rsidRDefault="00022E29" w:rsidP="00935009">
            <w:pPr>
              <w:jc w:val="center"/>
            </w:pPr>
            <w:r w:rsidRPr="00C316EF">
              <w:t>Должностные инстру</w:t>
            </w:r>
            <w:r w:rsidR="00935009" w:rsidRPr="00C316EF">
              <w:t>кции рабочих ООО «Водолей-Красноярск</w:t>
            </w:r>
            <w:r w:rsidRPr="00C316EF">
              <w:t>»;</w:t>
            </w:r>
          </w:p>
        </w:tc>
        <w:tc>
          <w:tcPr>
            <w:tcW w:w="3190" w:type="dxa"/>
            <w:vMerge/>
            <w:vAlign w:val="center"/>
          </w:tcPr>
          <w:p w:rsidR="00022E29" w:rsidRPr="00BB6207" w:rsidRDefault="00022E29" w:rsidP="00935009">
            <w:pPr>
              <w:spacing w:line="360" w:lineRule="auto"/>
              <w:jc w:val="center"/>
              <w:rPr>
                <w:sz w:val="28"/>
                <w:szCs w:val="28"/>
              </w:rPr>
            </w:pPr>
          </w:p>
        </w:tc>
        <w:tc>
          <w:tcPr>
            <w:tcW w:w="3191" w:type="dxa"/>
            <w:vMerge/>
            <w:vAlign w:val="center"/>
          </w:tcPr>
          <w:p w:rsidR="00022E29" w:rsidRPr="00BB6207" w:rsidRDefault="00022E29" w:rsidP="00935009">
            <w:pPr>
              <w:spacing w:line="360" w:lineRule="auto"/>
              <w:jc w:val="center"/>
              <w:rPr>
                <w:sz w:val="28"/>
                <w:szCs w:val="28"/>
              </w:rPr>
            </w:pPr>
          </w:p>
        </w:tc>
      </w:tr>
      <w:tr w:rsidR="00935009" w:rsidRPr="00BB6207" w:rsidTr="00C316EF">
        <w:trPr>
          <w:trHeight w:val="1326"/>
        </w:trPr>
        <w:tc>
          <w:tcPr>
            <w:tcW w:w="3261" w:type="dxa"/>
            <w:vAlign w:val="center"/>
          </w:tcPr>
          <w:p w:rsidR="00935009" w:rsidRPr="00C316EF" w:rsidRDefault="00935009" w:rsidP="00935009">
            <w:pPr>
              <w:jc w:val="center"/>
            </w:pPr>
            <w:r w:rsidRPr="00C316EF">
              <w:t>Положение о распределении средств из прибыли;</w:t>
            </w:r>
          </w:p>
          <w:p w:rsidR="00935009" w:rsidRPr="00C316EF" w:rsidRDefault="00935009" w:rsidP="00935009">
            <w:pPr>
              <w:jc w:val="center"/>
            </w:pPr>
          </w:p>
        </w:tc>
        <w:tc>
          <w:tcPr>
            <w:tcW w:w="3190" w:type="dxa"/>
            <w:vMerge/>
            <w:vAlign w:val="center"/>
          </w:tcPr>
          <w:p w:rsidR="00935009" w:rsidRPr="00BB6207" w:rsidRDefault="00935009" w:rsidP="00935009">
            <w:pPr>
              <w:spacing w:line="360" w:lineRule="auto"/>
              <w:jc w:val="center"/>
              <w:rPr>
                <w:sz w:val="28"/>
                <w:szCs w:val="28"/>
              </w:rPr>
            </w:pPr>
          </w:p>
        </w:tc>
        <w:tc>
          <w:tcPr>
            <w:tcW w:w="3191" w:type="dxa"/>
            <w:vMerge/>
            <w:vAlign w:val="center"/>
          </w:tcPr>
          <w:p w:rsidR="00935009" w:rsidRPr="00BB6207" w:rsidRDefault="00935009" w:rsidP="00935009">
            <w:pPr>
              <w:spacing w:line="360" w:lineRule="auto"/>
              <w:jc w:val="center"/>
              <w:rPr>
                <w:sz w:val="28"/>
                <w:szCs w:val="28"/>
              </w:rPr>
            </w:pPr>
          </w:p>
        </w:tc>
      </w:tr>
      <w:tr w:rsidR="00022E29" w:rsidRPr="00BB6207" w:rsidTr="00935009">
        <w:trPr>
          <w:trHeight w:val="1346"/>
        </w:trPr>
        <w:tc>
          <w:tcPr>
            <w:tcW w:w="3261" w:type="dxa"/>
            <w:vAlign w:val="center"/>
          </w:tcPr>
          <w:p w:rsidR="00022E29" w:rsidRPr="00C316EF" w:rsidRDefault="00022E29" w:rsidP="00C316EF">
            <w:pPr>
              <w:jc w:val="center"/>
            </w:pPr>
            <w:r w:rsidRPr="00C316EF">
              <w:t>Бухгалтерская отчетность и так далее.</w:t>
            </w:r>
          </w:p>
        </w:tc>
        <w:tc>
          <w:tcPr>
            <w:tcW w:w="3190" w:type="dxa"/>
            <w:vMerge/>
            <w:vAlign w:val="center"/>
          </w:tcPr>
          <w:p w:rsidR="00022E29" w:rsidRPr="00BB6207" w:rsidRDefault="00022E29" w:rsidP="00935009">
            <w:pPr>
              <w:spacing w:line="360" w:lineRule="auto"/>
              <w:jc w:val="center"/>
              <w:rPr>
                <w:sz w:val="28"/>
                <w:szCs w:val="28"/>
              </w:rPr>
            </w:pPr>
          </w:p>
        </w:tc>
        <w:tc>
          <w:tcPr>
            <w:tcW w:w="3191" w:type="dxa"/>
            <w:vMerge/>
            <w:vAlign w:val="center"/>
          </w:tcPr>
          <w:p w:rsidR="00022E29" w:rsidRPr="00BB6207" w:rsidRDefault="00022E29" w:rsidP="00935009">
            <w:pPr>
              <w:spacing w:line="360" w:lineRule="auto"/>
              <w:jc w:val="center"/>
              <w:rPr>
                <w:sz w:val="28"/>
                <w:szCs w:val="28"/>
              </w:rPr>
            </w:pPr>
          </w:p>
        </w:tc>
      </w:tr>
    </w:tbl>
    <w:p w:rsidR="003B2E04" w:rsidRDefault="003B2E04" w:rsidP="0030502A">
      <w:pPr>
        <w:spacing w:line="360" w:lineRule="auto"/>
        <w:ind w:firstLine="709"/>
        <w:jc w:val="both"/>
        <w:rPr>
          <w:sz w:val="28"/>
          <w:szCs w:val="28"/>
        </w:rPr>
      </w:pPr>
    </w:p>
    <w:p w:rsidR="00022E29" w:rsidRPr="00CE5E56" w:rsidRDefault="00022E29" w:rsidP="0030502A">
      <w:pPr>
        <w:spacing w:line="360" w:lineRule="auto"/>
        <w:ind w:firstLine="709"/>
        <w:jc w:val="both"/>
        <w:rPr>
          <w:sz w:val="28"/>
          <w:szCs w:val="28"/>
        </w:rPr>
      </w:pPr>
      <w:r w:rsidRPr="00CE5E56">
        <w:rPr>
          <w:sz w:val="28"/>
          <w:szCs w:val="28"/>
        </w:rPr>
        <w:t>Уставный капитал Общества определяет минимальный размер имущества, гарантирующий интересы кредиторов и составляет 10 000 (десять тысяч) рублей.</w:t>
      </w:r>
    </w:p>
    <w:p w:rsidR="00022E29" w:rsidRPr="00CE5E56" w:rsidRDefault="00022E29" w:rsidP="0030502A">
      <w:pPr>
        <w:spacing w:line="360" w:lineRule="auto"/>
        <w:ind w:firstLine="709"/>
        <w:jc w:val="both"/>
        <w:rPr>
          <w:sz w:val="28"/>
          <w:szCs w:val="28"/>
        </w:rPr>
      </w:pPr>
      <w:r w:rsidRPr="00CE5E56">
        <w:rPr>
          <w:sz w:val="28"/>
          <w:szCs w:val="28"/>
        </w:rPr>
        <w:t>Единоличным исполнительным органом является Директор. Директором может быть избран участник (представитель участника</w:t>
      </w:r>
      <w:r w:rsidR="00935009">
        <w:rPr>
          <w:sz w:val="28"/>
          <w:szCs w:val="28"/>
        </w:rPr>
        <w:t xml:space="preserve"> </w:t>
      </w:r>
      <w:r w:rsidRPr="00CE5E56">
        <w:rPr>
          <w:sz w:val="28"/>
          <w:szCs w:val="28"/>
        </w:rPr>
        <w:t xml:space="preserve">- юридического) </w:t>
      </w:r>
      <w:r w:rsidR="00935009">
        <w:rPr>
          <w:sz w:val="28"/>
          <w:szCs w:val="28"/>
        </w:rPr>
        <w:t xml:space="preserve">ООО «Водолей-Красноярск» </w:t>
      </w:r>
      <w:r w:rsidRPr="00CE5E56">
        <w:rPr>
          <w:sz w:val="28"/>
          <w:szCs w:val="28"/>
        </w:rPr>
        <w:t xml:space="preserve">либо любое другое лицо, обладающее, по мнению большинства участников, необходимыми знаниями и опытом. </w:t>
      </w:r>
    </w:p>
    <w:p w:rsidR="00022E29" w:rsidRPr="00CE5E56" w:rsidRDefault="00022E29" w:rsidP="0030502A">
      <w:pPr>
        <w:spacing w:line="360" w:lineRule="auto"/>
        <w:ind w:firstLine="709"/>
        <w:jc w:val="both"/>
        <w:rPr>
          <w:sz w:val="28"/>
          <w:szCs w:val="28"/>
        </w:rPr>
      </w:pPr>
      <w:r w:rsidRPr="00CE5E56">
        <w:rPr>
          <w:sz w:val="28"/>
          <w:szCs w:val="28"/>
        </w:rPr>
        <w:t>Срок полномочий директора составляет пять лет. Директор может переизбираться неограниченное число раз.</w:t>
      </w:r>
    </w:p>
    <w:p w:rsidR="00022E29" w:rsidRPr="00CE5E56" w:rsidRDefault="00022E29" w:rsidP="0030502A">
      <w:pPr>
        <w:spacing w:line="360" w:lineRule="auto"/>
        <w:ind w:firstLine="709"/>
        <w:jc w:val="both"/>
        <w:rPr>
          <w:sz w:val="28"/>
          <w:szCs w:val="28"/>
        </w:rPr>
      </w:pPr>
      <w:r w:rsidRPr="00CE5E56">
        <w:rPr>
          <w:sz w:val="28"/>
          <w:szCs w:val="28"/>
        </w:rPr>
        <w:t>Директор обязан в своей деятельности соблюдать требования действующего законодательства, руководствоваться требованиями Устава, решениями органов управления общества, принятыми в рамках их компетенции, а  также заключенными обществом договорами и соглашениями, в том числе заключенными с обществом трудовым договором.</w:t>
      </w:r>
    </w:p>
    <w:p w:rsidR="00C316EF" w:rsidRPr="00782B73" w:rsidRDefault="00C316EF" w:rsidP="00C316EF">
      <w:pPr>
        <w:spacing w:line="360" w:lineRule="auto"/>
        <w:ind w:firstLine="708"/>
        <w:jc w:val="both"/>
        <w:rPr>
          <w:sz w:val="28"/>
          <w:szCs w:val="28"/>
        </w:rPr>
      </w:pPr>
      <w:r>
        <w:rPr>
          <w:sz w:val="28"/>
          <w:szCs w:val="28"/>
        </w:rPr>
        <w:t>Анализ внутренней среды невозможен без изучения системы управления предприятия и  его хозяйственной деятельности.</w:t>
      </w:r>
    </w:p>
    <w:p w:rsidR="00022E29" w:rsidRDefault="00022E29" w:rsidP="0030502A">
      <w:pPr>
        <w:spacing w:line="360" w:lineRule="auto"/>
        <w:ind w:firstLine="709"/>
        <w:jc w:val="both"/>
        <w:rPr>
          <w:sz w:val="28"/>
        </w:rPr>
      </w:pPr>
      <w:r>
        <w:rPr>
          <w:color w:val="000000"/>
          <w:sz w:val="28"/>
        </w:rPr>
        <w:lastRenderedPageBreak/>
        <w:t xml:space="preserve">Важным элементом в системе управления выступает организационная </w:t>
      </w:r>
      <w:r w:rsidRPr="00E30BFF">
        <w:rPr>
          <w:color w:val="000000"/>
          <w:sz w:val="28"/>
        </w:rPr>
        <w:t xml:space="preserve">структура управления. </w:t>
      </w:r>
      <w:r w:rsidRPr="00782B73">
        <w:rPr>
          <w:sz w:val="28"/>
          <w:szCs w:val="28"/>
        </w:rPr>
        <w:t xml:space="preserve">Для </w:t>
      </w:r>
      <w:r w:rsidR="00C316EF">
        <w:rPr>
          <w:sz w:val="28"/>
          <w:szCs w:val="28"/>
        </w:rPr>
        <w:t>достижения целей в организации</w:t>
      </w:r>
      <w:r w:rsidRPr="00782B73">
        <w:rPr>
          <w:sz w:val="28"/>
          <w:szCs w:val="28"/>
        </w:rPr>
        <w:t xml:space="preserve"> выделяется подсистема в виде структуры управления – это упорядоченная совокупность взаимосвязанных элементов, связанных по функциям и полномочиям и находящихся между собой в устойчивых отношениях и обеспечивающих функционирование и развитие организации как единого целого. Структура управления определяет эффективность системы управления, ее гибкость, эластичность, адаптивность</w:t>
      </w:r>
      <w:r>
        <w:rPr>
          <w:sz w:val="28"/>
          <w:szCs w:val="28"/>
        </w:rPr>
        <w:t xml:space="preserve">, </w:t>
      </w:r>
      <w:r w:rsidRPr="00E30BFF">
        <w:rPr>
          <w:color w:val="000000"/>
          <w:sz w:val="28"/>
        </w:rPr>
        <w:t xml:space="preserve">включает в себя средства, с помощью которых различные виды деятельности распределяются между компонентами организации, а также координируются действия этих компонентов. </w:t>
      </w:r>
      <w:r w:rsidRPr="00E30BFF">
        <w:rPr>
          <w:sz w:val="28"/>
        </w:rPr>
        <w:t>При неудачном структурном устройстве организации трудно достигать цели, организация может стать менее результативной и производительной.</w:t>
      </w:r>
    </w:p>
    <w:p w:rsidR="00022E29" w:rsidRPr="003449F3" w:rsidRDefault="005B69E7" w:rsidP="0030502A">
      <w:pPr>
        <w:spacing w:line="360" w:lineRule="auto"/>
        <w:ind w:firstLine="709"/>
        <w:jc w:val="both"/>
        <w:rPr>
          <w:sz w:val="28"/>
          <w:szCs w:val="28"/>
        </w:rPr>
      </w:pPr>
      <w:r>
        <w:rPr>
          <w:noProof/>
          <w:color w:val="000000"/>
          <w:sz w:val="28"/>
        </w:rPr>
        <w:pict>
          <v:group id="_x0000_s1241" editas="canvas" style="position:absolute;left:0;text-align:left;margin-left:-18.45pt;margin-top:48.05pt;width:495pt;height:328.55pt;z-index:-251657728" coordorigin="2271,937" coordsize="7200,47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2" type="#_x0000_t75" style="position:absolute;left:2271;top:937;width:7200;height:4779" o:preferrelative="f">
              <v:fill o:detectmouseclick="t"/>
              <v:path o:extrusionok="t" o:connecttype="none"/>
              <o:lock v:ext="edit" text="t"/>
            </v:shape>
            <v:rect id="_x0000_s1243" style="position:absolute;left:3187;top:937;width:5368;height:392">
              <v:textbox style="mso-next-textbox:#_x0000_s1243">
                <w:txbxContent>
                  <w:p w:rsidR="00C316EF" w:rsidRPr="00CA6196" w:rsidRDefault="00C316EF" w:rsidP="00C316EF">
                    <w:pPr>
                      <w:rPr>
                        <w:sz w:val="28"/>
                        <w:szCs w:val="28"/>
                      </w:rPr>
                    </w:pPr>
                    <w:r>
                      <w:rPr>
                        <w:sz w:val="28"/>
                        <w:szCs w:val="28"/>
                      </w:rPr>
                      <w:t>Комплекс факторов формирования структуры управления</w:t>
                    </w:r>
                  </w:p>
                </w:txbxContent>
              </v:textbox>
            </v:rect>
            <v:oval id="_x0000_s1244" style="position:absolute;left:2271;top:1527;width:1571;height:524">
              <v:textbox style="mso-next-textbox:#_x0000_s1244">
                <w:txbxContent>
                  <w:p w:rsidR="00C316EF" w:rsidRPr="00CA6196" w:rsidRDefault="00C316EF" w:rsidP="00C316EF">
                    <w:pPr>
                      <w:jc w:val="center"/>
                      <w:rPr>
                        <w:sz w:val="28"/>
                        <w:szCs w:val="28"/>
                      </w:rPr>
                    </w:pPr>
                    <w:r>
                      <w:rPr>
                        <w:sz w:val="28"/>
                        <w:szCs w:val="28"/>
                      </w:rPr>
                      <w:t>Цель</w:t>
                    </w:r>
                  </w:p>
                </w:txbxContent>
              </v:textbox>
            </v:oval>
            <v:oval id="_x0000_s1245" style="position:absolute;left:7900;top:1451;width:1571;height:523">
              <v:textbox style="mso-next-textbox:#_x0000_s1245">
                <w:txbxContent>
                  <w:p w:rsidR="00C316EF" w:rsidRPr="00CA6196" w:rsidRDefault="00C316EF" w:rsidP="00C316EF">
                    <w:pPr>
                      <w:jc w:val="center"/>
                      <w:rPr>
                        <w:sz w:val="28"/>
                        <w:szCs w:val="28"/>
                      </w:rPr>
                    </w:pPr>
                    <w:r>
                      <w:rPr>
                        <w:sz w:val="28"/>
                        <w:szCs w:val="28"/>
                      </w:rPr>
                      <w:t>Объект</w:t>
                    </w:r>
                  </w:p>
                </w:txbxContent>
              </v:textbox>
            </v:oval>
            <v:rect id="_x0000_s1246" style="position:absolute;left:4300;top:4538;width:3143;height:394">
              <v:textbox style="mso-next-textbox:#_x0000_s1246">
                <w:txbxContent>
                  <w:p w:rsidR="00C316EF" w:rsidRPr="00CA6196" w:rsidRDefault="00C316EF" w:rsidP="00C316EF">
                    <w:pPr>
                      <w:jc w:val="center"/>
                      <w:rPr>
                        <w:sz w:val="28"/>
                        <w:szCs w:val="28"/>
                      </w:rPr>
                    </w:pPr>
                    <w:r>
                      <w:rPr>
                        <w:sz w:val="28"/>
                        <w:szCs w:val="28"/>
                      </w:rPr>
                      <w:t>Структура управления</w:t>
                    </w:r>
                  </w:p>
                </w:txbxContent>
              </v:textbox>
            </v:rect>
            <v:shapetype id="_x0000_t4" coordsize="21600,21600" o:spt="4" path="m10800,l,10800,10800,21600,21600,10800xe">
              <v:stroke joinstyle="miter"/>
              <v:path gradientshapeok="t" o:connecttype="rect" textboxrect="5400,5400,16200,16200"/>
            </v:shapetype>
            <v:shape id="_x0000_s1247" type="#_x0000_t4" style="position:absolute;left:3057;top:2051;width:2488;height:655">
              <v:textbox style="mso-next-textbox:#_x0000_s1247">
                <w:txbxContent>
                  <w:p w:rsidR="00C316EF" w:rsidRPr="00CA6196" w:rsidRDefault="00C316EF" w:rsidP="00C316EF">
                    <w:pPr>
                      <w:rPr>
                        <w:sz w:val="28"/>
                        <w:szCs w:val="28"/>
                      </w:rPr>
                    </w:pPr>
                    <w:r>
                      <w:rPr>
                        <w:sz w:val="28"/>
                        <w:szCs w:val="28"/>
                      </w:rPr>
                      <w:t>Полномочия</w:t>
                    </w:r>
                  </w:p>
                </w:txbxContent>
              </v:textbox>
            </v:shape>
            <v:shape id="_x0000_s1248" type="#_x0000_t4" style="position:absolute;left:3057;top:3621;width:2488;height:656">
              <v:textbox style="mso-next-textbox:#_x0000_s1248">
                <w:txbxContent>
                  <w:p w:rsidR="00C316EF" w:rsidRPr="00CA6196" w:rsidRDefault="00C316EF" w:rsidP="00C316EF">
                    <w:pPr>
                      <w:rPr>
                        <w:sz w:val="28"/>
                        <w:szCs w:val="28"/>
                      </w:rPr>
                    </w:pPr>
                    <w:r>
                      <w:rPr>
                        <w:sz w:val="28"/>
                        <w:szCs w:val="28"/>
                      </w:rPr>
                      <w:t>Информация</w:t>
                    </w:r>
                  </w:p>
                </w:txbxContent>
              </v:textbox>
            </v:shape>
            <v:shape id="_x0000_s1249" type="#_x0000_t4" style="position:absolute;left:6198;top:2051;width:2488;height:656">
              <v:textbox style="mso-next-textbox:#_x0000_s1249">
                <w:txbxContent>
                  <w:p w:rsidR="00C316EF" w:rsidRPr="00CA6196" w:rsidRDefault="00C316EF" w:rsidP="00C316EF">
                    <w:pPr>
                      <w:rPr>
                        <w:sz w:val="28"/>
                        <w:szCs w:val="28"/>
                      </w:rPr>
                    </w:pPr>
                    <w:r>
                      <w:rPr>
                        <w:sz w:val="28"/>
                        <w:szCs w:val="28"/>
                      </w:rPr>
                      <w:t>Функции</w:t>
                    </w:r>
                  </w:p>
                </w:txbxContent>
              </v:textbox>
            </v:shape>
            <v:shape id="_x0000_s1250" type="#_x0000_t4" style="position:absolute;left:6198;top:3621;width:2488;height:656">
              <v:textbox style="mso-next-textbox:#_x0000_s1250">
                <w:txbxContent>
                  <w:p w:rsidR="00C316EF" w:rsidRPr="00CA6196" w:rsidRDefault="00C316EF" w:rsidP="00C316EF">
                    <w:pPr>
                      <w:rPr>
                        <w:sz w:val="28"/>
                        <w:szCs w:val="28"/>
                      </w:rPr>
                    </w:pPr>
                    <w:r>
                      <w:rPr>
                        <w:sz w:val="28"/>
                        <w:szCs w:val="28"/>
                      </w:rPr>
                      <w:t>Тех.средства</w:t>
                    </w:r>
                  </w:p>
                </w:txbxContent>
              </v:textbox>
            </v:shape>
            <v:roundrect id="_x0000_s1251" style="position:absolute;left:5020;top:2967;width:1702;height:392" arcsize="10923f">
              <v:textbox style="mso-next-textbox:#_x0000_s1251">
                <w:txbxContent>
                  <w:p w:rsidR="00C316EF" w:rsidRPr="00CA6196" w:rsidRDefault="00C316EF" w:rsidP="00C316EF">
                    <w:pPr>
                      <w:jc w:val="center"/>
                      <w:rPr>
                        <w:sz w:val="28"/>
                        <w:szCs w:val="28"/>
                      </w:rPr>
                    </w:pPr>
                    <w:r>
                      <w:rPr>
                        <w:sz w:val="28"/>
                        <w:szCs w:val="28"/>
                      </w:rPr>
                      <w:t>Трудоемкость</w:t>
                    </w:r>
                  </w:p>
                </w:txbxContent>
              </v:textbox>
            </v:roundrect>
            <v:shapetype id="_x0000_t32" coordsize="21600,21600" o:spt="32" o:oned="t" path="m,l21600,21600e" filled="f">
              <v:path arrowok="t" fillok="f" o:connecttype="none"/>
              <o:lock v:ext="edit" shapetype="t"/>
            </v:shapetype>
            <v:shape id="_x0000_s1252" type="#_x0000_t32" style="position:absolute;left:5871;top:1329;width:1;height:1638;flip:x" o:connectortype="straight"/>
            <v:shape id="_x0000_s1253" type="#_x0000_t32" style="position:absolute;left:5871;top:1329;width:1572;height:721" o:connectortype="straight" adj="10800,39691,-95818"/>
            <v:shape id="_x0000_s1254" type="#_x0000_t32" style="position:absolute;left:4302;top:1329;width:1570;height:722;flip:x" o:connectortype="straight"/>
            <v:shape id="_x0000_s1255" type="#_x0000_t32" style="position:absolute;left:4302;top:2706;width:1;height:915" o:connectortype="straight"/>
            <v:shape id="_x0000_s1256" type="#_x0000_t32" style="position:absolute;left:7443;top:2707;width:1;height:914" o:connectortype="straight"/>
            <v:shape id="_x0000_s1257" type="#_x0000_t32" style="position:absolute;left:5871;top:3359;width:1;height:1179;flip:x y" o:connectortype="straight"/>
            <v:shape id="_x0000_s1258" type="#_x0000_t32" style="position:absolute;left:4300;top:4277;width:2;height:458;flip:x" o:connectortype="straight"/>
            <v:shape id="_x0000_s1259" type="#_x0000_t32" style="position:absolute;left:7443;top:4277;width:1;height:458" o:connectortype="straight"/>
            <v:shapetype id="_x0000_t33" coordsize="21600,21600" o:spt="33" o:oned="t" path="m,l21600,r,21600e" filled="f">
              <v:stroke joinstyle="miter"/>
              <v:path arrowok="t" fillok="f" o:connecttype="none"/>
              <o:lock v:ext="edit" shapetype="t"/>
            </v:shapetype>
            <v:shape id="_x0000_s1260" type="#_x0000_t33" style="position:absolute;left:3056;top:1133;width:131;height:394;rotation:180;flip:y" o:connectortype="elbow" adj="-311040,402934,-311040"/>
            <v:shape id="_x0000_s1261" type="#_x0000_t33" style="position:absolute;left:8555;top:1133;width:131;height:318" o:connectortype="elbow" adj="-1203446,-498827,-1203446"/>
            <v:shape id="_x0000_s1262" type="#_x0000_t33" style="position:absolute;left:2020;top:2455;width:2761;height:1799;rotation:90;flip:x" o:connectortype="elbow" adj="-9377,98204,-9377"/>
            <v:shape id="_x0000_s1263" type="#_x0000_t33" style="position:absolute;left:6923;top:2418;width:2837;height:1798;rotation:90" o:connectortype="elbow" adj="-60442,-97366,-6044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4" type="#_x0000_t34" style="position:absolute;left:7443;top:2379;width:1243;height:2356;flip:x" o:connectortype="elbow" adj="-4537,-78724,128323"/>
            <v:shape id="_x0000_s1265" type="#_x0000_t34" style="position:absolute;left:3057;top:2378;width:1243;height:2357;rotation:180;flip:x y" o:connectortype="elbow" adj="-4550,78693,30498"/>
            <v:shape id="_x0000_s1266" type="#_x0000_t32" style="position:absolute;left:5545;top:2378;width:326;height:589" o:connectortype="straight"/>
            <v:shape id="_x0000_s1267" type="#_x0000_t32" style="position:absolute;left:5871;top:2379;width:327;height:588;flip:x" o:connectortype="straight"/>
            <v:shape id="_x0000_s1268" type="#_x0000_t32" style="position:absolute;left:5545;top:3359;width:326;height:590;flip:y" o:connectortype="straight"/>
            <v:shape id="_x0000_s1269" type="#_x0000_t32" style="position:absolute;left:5871;top:3359;width:327;height:590;flip:x y" o:connectortype="straight"/>
            <v:shape id="_x0000_s1270" type="#_x0000_t32" style="position:absolute;left:3056;top:2051;width:1;height:327" o:connectortype="straight">
              <v:stroke endarrow="block"/>
            </v:shape>
            <v:shape id="_x0000_s1271" type="#_x0000_t32" style="position:absolute;left:8686;top:1974;width:1;height:405" o:connectortype="straight">
              <v:stroke endarrow="block"/>
            </v:shape>
            <v:shapetype id="_x0000_t202" coordsize="21600,21600" o:spt="202" path="m,l,21600r21600,l21600,xe">
              <v:stroke joinstyle="miter"/>
              <v:path gradientshapeok="t" o:connecttype="rect"/>
            </v:shapetype>
            <v:shape id="_x0000_s1272" type="#_x0000_t202" style="position:absolute;left:3449;top:5323;width:5238;height:393" filled="f" stroked="f">
              <v:textbox style="mso-next-textbox:#_x0000_s1272">
                <w:txbxContent>
                  <w:p w:rsidR="00C316EF" w:rsidRPr="00994422" w:rsidRDefault="00C316EF" w:rsidP="00C316EF">
                    <w:pPr>
                      <w:rPr>
                        <w:sz w:val="28"/>
                        <w:szCs w:val="28"/>
                      </w:rPr>
                    </w:pPr>
                    <w:r>
                      <w:rPr>
                        <w:sz w:val="28"/>
                        <w:szCs w:val="28"/>
                      </w:rPr>
                      <w:t xml:space="preserve">Рис. </w:t>
                    </w:r>
                    <w:r w:rsidR="003B2E04">
                      <w:rPr>
                        <w:sz w:val="28"/>
                        <w:szCs w:val="28"/>
                      </w:rPr>
                      <w:t>2.1</w:t>
                    </w:r>
                    <w:r>
                      <w:rPr>
                        <w:sz w:val="28"/>
                        <w:szCs w:val="28"/>
                      </w:rPr>
                      <w:t xml:space="preserve"> Факторы, формирующие структуру управления</w:t>
                    </w:r>
                  </w:p>
                </w:txbxContent>
              </v:textbox>
            </v:shape>
          </v:group>
        </w:pict>
      </w:r>
      <w:r w:rsidR="00022E29">
        <w:rPr>
          <w:sz w:val="28"/>
        </w:rPr>
        <w:t xml:space="preserve"> </w:t>
      </w:r>
      <w:r w:rsidR="00022E29" w:rsidRPr="00E30BFF">
        <w:rPr>
          <w:color w:val="000000"/>
          <w:sz w:val="28"/>
        </w:rPr>
        <w:t xml:space="preserve">Структура управления формируется под </w:t>
      </w:r>
      <w:r w:rsidR="00E55994">
        <w:rPr>
          <w:color w:val="000000"/>
          <w:sz w:val="28"/>
        </w:rPr>
        <w:t>влиянием набора факторов (рис. 2.1</w:t>
      </w:r>
      <w:r w:rsidR="00022E29" w:rsidRPr="00E30BFF">
        <w:rPr>
          <w:color w:val="000000"/>
          <w:sz w:val="28"/>
        </w:rPr>
        <w:t>).</w:t>
      </w:r>
    </w:p>
    <w:p w:rsidR="00022E29" w:rsidRDefault="00022E29" w:rsidP="00022E29">
      <w:pPr>
        <w:spacing w:line="360" w:lineRule="auto"/>
        <w:jc w:val="both"/>
        <w:rPr>
          <w:color w:val="000000"/>
          <w:sz w:val="28"/>
        </w:rPr>
      </w:pPr>
    </w:p>
    <w:p w:rsidR="00C316EF" w:rsidRDefault="00C316EF" w:rsidP="00022E29">
      <w:pPr>
        <w:spacing w:line="360" w:lineRule="auto"/>
        <w:jc w:val="both"/>
        <w:rPr>
          <w:color w:val="000000"/>
          <w:sz w:val="28"/>
        </w:rPr>
      </w:pPr>
    </w:p>
    <w:p w:rsidR="00C316EF" w:rsidRDefault="00C316EF" w:rsidP="00022E29">
      <w:pPr>
        <w:spacing w:line="360" w:lineRule="auto"/>
        <w:jc w:val="both"/>
        <w:rPr>
          <w:color w:val="000000"/>
          <w:sz w:val="28"/>
        </w:rPr>
      </w:pPr>
    </w:p>
    <w:p w:rsidR="00C316EF" w:rsidRDefault="00C316EF" w:rsidP="00022E29">
      <w:pPr>
        <w:spacing w:line="360" w:lineRule="auto"/>
        <w:jc w:val="both"/>
        <w:rPr>
          <w:color w:val="000000"/>
          <w:sz w:val="28"/>
        </w:rPr>
      </w:pPr>
    </w:p>
    <w:p w:rsidR="00C316EF" w:rsidRDefault="00C316EF" w:rsidP="00022E29">
      <w:pPr>
        <w:spacing w:line="360" w:lineRule="auto"/>
        <w:jc w:val="both"/>
        <w:rPr>
          <w:color w:val="000000"/>
          <w:sz w:val="28"/>
        </w:rPr>
      </w:pPr>
    </w:p>
    <w:p w:rsidR="00C316EF" w:rsidRDefault="00C316EF" w:rsidP="00022E29">
      <w:pPr>
        <w:spacing w:line="360" w:lineRule="auto"/>
        <w:jc w:val="both"/>
        <w:rPr>
          <w:color w:val="000000"/>
          <w:sz w:val="28"/>
        </w:rPr>
      </w:pPr>
    </w:p>
    <w:p w:rsidR="00C316EF" w:rsidRDefault="00C316EF" w:rsidP="00022E29">
      <w:pPr>
        <w:spacing w:line="360" w:lineRule="auto"/>
        <w:jc w:val="both"/>
        <w:rPr>
          <w:color w:val="000000"/>
          <w:sz w:val="28"/>
        </w:rPr>
      </w:pPr>
    </w:p>
    <w:p w:rsidR="00C316EF" w:rsidRDefault="00C316EF" w:rsidP="00022E29">
      <w:pPr>
        <w:spacing w:line="360" w:lineRule="auto"/>
        <w:jc w:val="both"/>
        <w:rPr>
          <w:color w:val="000000"/>
          <w:sz w:val="28"/>
        </w:rPr>
      </w:pPr>
    </w:p>
    <w:p w:rsidR="00C316EF" w:rsidRDefault="00C316EF" w:rsidP="00022E29">
      <w:pPr>
        <w:spacing w:line="360" w:lineRule="auto"/>
        <w:jc w:val="both"/>
        <w:rPr>
          <w:color w:val="000000"/>
          <w:sz w:val="28"/>
        </w:rPr>
      </w:pPr>
    </w:p>
    <w:p w:rsidR="00C316EF" w:rsidRDefault="00C316EF" w:rsidP="00022E29">
      <w:pPr>
        <w:spacing w:line="360" w:lineRule="auto"/>
        <w:jc w:val="both"/>
        <w:rPr>
          <w:color w:val="000000"/>
          <w:sz w:val="28"/>
        </w:rPr>
      </w:pPr>
    </w:p>
    <w:p w:rsidR="00C316EF" w:rsidRDefault="00C316EF" w:rsidP="00022E29">
      <w:pPr>
        <w:spacing w:line="360" w:lineRule="auto"/>
        <w:jc w:val="both"/>
        <w:rPr>
          <w:color w:val="000000"/>
          <w:sz w:val="28"/>
        </w:rPr>
      </w:pPr>
    </w:p>
    <w:p w:rsidR="00C316EF" w:rsidRDefault="00C316EF" w:rsidP="00022E29">
      <w:pPr>
        <w:spacing w:line="360" w:lineRule="auto"/>
        <w:jc w:val="both"/>
        <w:rPr>
          <w:color w:val="000000"/>
          <w:sz w:val="28"/>
        </w:rPr>
      </w:pPr>
    </w:p>
    <w:p w:rsidR="00C316EF" w:rsidRDefault="00C316EF" w:rsidP="00022E29">
      <w:pPr>
        <w:spacing w:line="360" w:lineRule="auto"/>
        <w:jc w:val="both"/>
        <w:rPr>
          <w:color w:val="000000"/>
          <w:sz w:val="28"/>
        </w:rPr>
      </w:pPr>
    </w:p>
    <w:p w:rsidR="00C316EF" w:rsidRDefault="00C316EF" w:rsidP="00022E29">
      <w:pPr>
        <w:spacing w:line="360" w:lineRule="auto"/>
        <w:jc w:val="both"/>
        <w:rPr>
          <w:color w:val="000000"/>
          <w:sz w:val="28"/>
        </w:rPr>
      </w:pPr>
    </w:p>
    <w:p w:rsidR="00022E29" w:rsidRDefault="00022E29" w:rsidP="00022E29">
      <w:pPr>
        <w:spacing w:line="360" w:lineRule="auto"/>
        <w:jc w:val="both"/>
        <w:rPr>
          <w:color w:val="000000"/>
          <w:sz w:val="28"/>
        </w:rPr>
      </w:pPr>
      <w:r w:rsidRPr="00E30BFF">
        <w:rPr>
          <w:color w:val="000000"/>
          <w:sz w:val="28"/>
        </w:rPr>
        <w:t>С учетом возд</w:t>
      </w:r>
      <w:r>
        <w:rPr>
          <w:color w:val="000000"/>
          <w:sz w:val="28"/>
        </w:rPr>
        <w:t>ействия факторов в ООО «Водолей-Красноярск</w:t>
      </w:r>
      <w:r w:rsidRPr="00E30BFF">
        <w:rPr>
          <w:color w:val="000000"/>
          <w:sz w:val="28"/>
        </w:rPr>
        <w:t>» сформировалась линейно-функциональ</w:t>
      </w:r>
      <w:r>
        <w:rPr>
          <w:color w:val="000000"/>
          <w:sz w:val="28"/>
        </w:rPr>
        <w:t>ная структура управления(рис.</w:t>
      </w:r>
      <w:r w:rsidR="00E55994">
        <w:rPr>
          <w:color w:val="000000"/>
          <w:sz w:val="28"/>
        </w:rPr>
        <w:t>2.2</w:t>
      </w:r>
      <w:r>
        <w:rPr>
          <w:color w:val="000000"/>
          <w:sz w:val="28"/>
        </w:rPr>
        <w:t>)</w:t>
      </w:r>
      <w:r w:rsidRPr="00E30BFF">
        <w:rPr>
          <w:color w:val="000000"/>
          <w:sz w:val="28"/>
        </w:rPr>
        <w:t xml:space="preserve">. </w:t>
      </w:r>
    </w:p>
    <w:p w:rsidR="00C316EF" w:rsidRDefault="00C316EF" w:rsidP="00022E29">
      <w:pPr>
        <w:spacing w:line="360" w:lineRule="auto"/>
        <w:jc w:val="both"/>
        <w:rPr>
          <w:color w:val="000000"/>
          <w:sz w:val="28"/>
        </w:rPr>
        <w:sectPr w:rsidR="00C316EF" w:rsidSect="002254AF">
          <w:footerReference w:type="default" r:id="rId7"/>
          <w:pgSz w:w="11906" w:h="16838"/>
          <w:pgMar w:top="1134" w:right="851" w:bottom="1134" w:left="1701" w:header="709" w:footer="709" w:gutter="0"/>
          <w:pgNumType w:start="25"/>
          <w:cols w:space="708"/>
          <w:docGrid w:linePitch="360"/>
        </w:sectPr>
      </w:pPr>
    </w:p>
    <w:p w:rsidR="00022E29" w:rsidRDefault="00022E29" w:rsidP="00022E29">
      <w:pPr>
        <w:spacing w:line="360" w:lineRule="auto"/>
        <w:jc w:val="both"/>
        <w:rPr>
          <w:color w:val="000000"/>
          <w:sz w:val="28"/>
        </w:rPr>
      </w:pPr>
    </w:p>
    <w:p w:rsidR="00022E29" w:rsidRPr="00791DFD" w:rsidRDefault="005B69E7" w:rsidP="00C316EF">
      <w:pPr>
        <w:jc w:val="center"/>
      </w:pPr>
      <w:r>
        <w:rPr>
          <w:noProof/>
        </w:rPr>
        <w:pict>
          <v:group id="_x0000_s1085" style="position:absolute;left:0;text-align:left;margin-left:-15.2pt;margin-top:-51.65pt;width:755.6pt;height:487.05pt;z-index:251655680" coordorigin="830,668" coordsize="15112,9741">
            <v:shape id="_x0000_s1086" type="#_x0000_t32" style="position:absolute;left:830;top:4108;width:14811;height:0" o:connectortype="straight">
              <v:stroke dashstyle="dash"/>
            </v:shape>
            <v:group id="_x0000_s1087" style="position:absolute;left:830;top:668;width:15112;height:9741" coordorigin="796,937" coordsize="15112,9741">
              <v:group id="_x0000_s1088" style="position:absolute;left:796;top:1205;width:14811;height:9473" coordorigin="796,1205" coordsize="14811,9473">
                <v:group id="_x0000_s1089" style="position:absolute;left:1338;top:1205;width:13899;height:9473" coordorigin="1708,1209" coordsize="13899,9473">
                  <v:shape id="_x0000_s1090" type="#_x0000_t32" style="position:absolute;left:10630;top:2558;width:0;height:4606" o:connectortype="straight"/>
                  <v:group id="_x0000_s1091" style="position:absolute;left:1708;top:1209;width:13899;height:9473" coordorigin="1708,1209" coordsize="13899,9473">
                    <v:shape id="_x0000_s1092" type="#_x0000_t32" style="position:absolute;left:13507;top:6246;width:0;height:2258" o:connectortype="straight"/>
                    <v:group id="_x0000_s1093" style="position:absolute;left:13507;top:7164;width:1968;height:492" coordorigin="13507,7164" coordsize="1968,492">
                      <v:shape id="_x0000_s1094" type="#_x0000_t32" style="position:absolute;left:13507;top:7419;width:237;height:0" o:connectortype="straight"/>
                      <v:rect id="_x0000_s1095" style="position:absolute;left:13744;top:7164;width:1731;height:492">
                        <v:textbox style="mso-next-textbox:#_x0000_s1095">
                          <w:txbxContent>
                            <w:p w:rsidR="00935009" w:rsidRPr="00791DFD" w:rsidRDefault="00935009" w:rsidP="00022E29">
                              <w:pPr>
                                <w:rPr>
                                  <w:sz w:val="28"/>
                                  <w:szCs w:val="28"/>
                                </w:rPr>
                              </w:pPr>
                              <w:r w:rsidRPr="00791DFD">
                                <w:rPr>
                                  <w:sz w:val="28"/>
                                  <w:szCs w:val="28"/>
                                </w:rPr>
                                <w:t>Бухгалтер</w:t>
                              </w:r>
                            </w:p>
                          </w:txbxContent>
                        </v:textbox>
                      </v:rect>
                    </v:group>
                    <v:group id="_x0000_s1096" style="position:absolute;left:13507;top:7947;width:1968;height:1075" coordorigin="13507,7164" coordsize="1968,492">
                      <v:shape id="_x0000_s1097" type="#_x0000_t32" style="position:absolute;left:13507;top:7419;width:237;height:0" o:connectortype="straight"/>
                      <v:rect id="_x0000_s1098" style="position:absolute;left:13744;top:7164;width:1731;height:492">
                        <v:textbox style="mso-next-textbox:#_x0000_s1098">
                          <w:txbxContent>
                            <w:p w:rsidR="00935009" w:rsidRPr="00791DFD" w:rsidRDefault="00935009" w:rsidP="00022E29">
                              <w:pPr>
                                <w:jc w:val="center"/>
                                <w:rPr>
                                  <w:sz w:val="28"/>
                                  <w:szCs w:val="28"/>
                                </w:rPr>
                              </w:pPr>
                              <w:r w:rsidRPr="00791DFD">
                                <w:rPr>
                                  <w:sz w:val="28"/>
                                  <w:szCs w:val="28"/>
                                </w:rPr>
                                <w:t>Бухгалтер</w:t>
                              </w:r>
                              <w:r>
                                <w:rPr>
                                  <w:sz w:val="28"/>
                                  <w:szCs w:val="28"/>
                                </w:rPr>
                                <w:t>-кассир</w:t>
                              </w:r>
                            </w:p>
                          </w:txbxContent>
                        </v:textbox>
                      </v:rect>
                    </v:group>
                    <v:group id="_x0000_s1099" style="position:absolute;left:1708;top:1209;width:13899;height:9473" coordorigin="1708,1209" coordsize="13899,9473">
                      <v:shape id="_x0000_s1100" type="#_x0000_t32" style="position:absolute;left:3409;top:2558;width:0;height:4606" o:connectortype="straight"/>
                      <v:group id="_x0000_s1101" style="position:absolute;left:1708;top:1209;width:13899;height:9473" coordorigin="1708,1209" coordsize="13899,9473">
                        <v:group id="_x0000_s1102" style="position:absolute;left:1708;top:1209;width:13899;height:5037" coordorigin="1708,1211" coordsize="13899,5037">
                          <v:rect id="_x0000_s1103" style="position:absolute;left:5624;top:5118;width:2826;height:1130">
                            <v:textbox style="mso-next-textbox:#_x0000_s1103">
                              <w:txbxContent>
                                <w:p w:rsidR="00935009" w:rsidRPr="004021AD" w:rsidRDefault="00935009" w:rsidP="00022E29">
                                  <w:pPr>
                                    <w:jc w:val="center"/>
                                    <w:rPr>
                                      <w:sz w:val="32"/>
                                      <w:szCs w:val="32"/>
                                    </w:rPr>
                                  </w:pPr>
                                  <w:r w:rsidRPr="004021AD">
                                    <w:rPr>
                                      <w:sz w:val="32"/>
                                      <w:szCs w:val="32"/>
                                    </w:rPr>
                                    <w:t>Начальник отдела оптовых продаж</w:t>
                                  </w:r>
                                </w:p>
                              </w:txbxContent>
                            </v:textbox>
                          </v:rect>
                          <v:rect id="_x0000_s1104" style="position:absolute;left:9606;top:5118;width:2826;height:1130">
                            <v:textbox style="mso-next-textbox:#_x0000_s1104">
                              <w:txbxContent>
                                <w:p w:rsidR="00935009" w:rsidRPr="004021AD" w:rsidRDefault="00935009" w:rsidP="00022E29">
                                  <w:pPr>
                                    <w:jc w:val="center"/>
                                    <w:rPr>
                                      <w:sz w:val="32"/>
                                      <w:szCs w:val="32"/>
                                    </w:rPr>
                                  </w:pPr>
                                  <w:r w:rsidRPr="004021AD">
                                    <w:rPr>
                                      <w:sz w:val="32"/>
                                      <w:szCs w:val="32"/>
                                    </w:rPr>
                                    <w:t xml:space="preserve">Начальник отдела </w:t>
                                  </w:r>
                                  <w:r>
                                    <w:rPr>
                                      <w:sz w:val="32"/>
                                      <w:szCs w:val="32"/>
                                    </w:rPr>
                                    <w:t>рекламы</w:t>
                                  </w:r>
                                </w:p>
                              </w:txbxContent>
                            </v:textbox>
                          </v:rect>
                          <v:rect id="_x0000_s1105" style="position:absolute;left:1708;top:5118;width:2826;height:1130">
                            <v:textbox style="mso-next-textbox:#_x0000_s1105">
                              <w:txbxContent>
                                <w:p w:rsidR="00935009" w:rsidRPr="00791DFD" w:rsidRDefault="00935009" w:rsidP="00022E29">
                                  <w:pPr>
                                    <w:jc w:val="center"/>
                                    <w:rPr>
                                      <w:sz w:val="28"/>
                                      <w:szCs w:val="28"/>
                                    </w:rPr>
                                  </w:pPr>
                                  <w:r w:rsidRPr="00791DFD">
                                    <w:rPr>
                                      <w:sz w:val="28"/>
                                      <w:szCs w:val="28"/>
                                    </w:rPr>
                                    <w:t>Начальник отдела экономической безопасности</w:t>
                                  </w:r>
                                </w:p>
                              </w:txbxContent>
                            </v:textbox>
                          </v:rect>
                          <v:rect id="_x0000_s1106" style="position:absolute;left:12781;top:5118;width:2826;height:1130">
                            <v:textbox style="mso-next-textbox:#_x0000_s1106">
                              <w:txbxContent>
                                <w:p w:rsidR="00935009" w:rsidRPr="00791DFD" w:rsidRDefault="00935009" w:rsidP="00022E29">
                                  <w:pPr>
                                    <w:jc w:val="center"/>
                                    <w:rPr>
                                      <w:sz w:val="28"/>
                                      <w:szCs w:val="28"/>
                                    </w:rPr>
                                  </w:pPr>
                                  <w:r w:rsidRPr="00791DFD">
                                    <w:rPr>
                                      <w:sz w:val="28"/>
                                      <w:szCs w:val="28"/>
                                    </w:rPr>
                                    <w:t>Заместитель главного бухгалтера</w:t>
                                  </w:r>
                                </w:p>
                              </w:txbxContent>
                            </v:textbox>
                          </v:rect>
                          <v:group id="_x0000_s1107" style="position:absolute;left:3640;top:1211;width:11043;height:2968" coordorigin="3640,1211" coordsize="11043,2968">
                            <v:group id="_x0000_s1108" style="position:absolute;left:3640;top:1211;width:11043;height:2968" coordorigin="3640,1211" coordsize="11043,2968">
                              <v:rect id="_x0000_s1109" style="position:absolute;left:6874;top:1211;width:2857;height:778">
                                <v:textbox style="mso-next-textbox:#_x0000_s1109">
                                  <w:txbxContent>
                                    <w:p w:rsidR="00935009" w:rsidRPr="004021AD" w:rsidRDefault="00935009" w:rsidP="00022E29">
                                      <w:pPr>
                                        <w:jc w:val="center"/>
                                        <w:rPr>
                                          <w:b/>
                                          <w:sz w:val="40"/>
                                          <w:szCs w:val="40"/>
                                        </w:rPr>
                                      </w:pPr>
                                      <w:r w:rsidRPr="004021AD">
                                        <w:rPr>
                                          <w:b/>
                                          <w:sz w:val="40"/>
                                          <w:szCs w:val="40"/>
                                        </w:rPr>
                                        <w:t>ДИРЕКТОР</w:t>
                                      </w:r>
                                    </w:p>
                                  </w:txbxContent>
                                </v:textbox>
                              </v:rect>
                              <v:shape id="_x0000_s1110" type="#_x0000_t32" style="position:absolute;left:4914;top:2560;width:8343;height:0;flip:x" o:connectortype="straight"/>
                              <v:rect id="_x0000_s1111" style="position:absolute;left:3640;top:3131;width:2857;height:1048">
                                <v:textbox style="mso-next-textbox:#_x0000_s1111">
                                  <w:txbxContent>
                                    <w:p w:rsidR="00935009" w:rsidRPr="004021AD" w:rsidRDefault="00935009" w:rsidP="00022E29">
                                      <w:pPr>
                                        <w:jc w:val="center"/>
                                        <w:rPr>
                                          <w:sz w:val="32"/>
                                          <w:szCs w:val="32"/>
                                        </w:rPr>
                                      </w:pPr>
                                      <w:r w:rsidRPr="004021AD">
                                        <w:rPr>
                                          <w:sz w:val="32"/>
                                          <w:szCs w:val="32"/>
                                        </w:rPr>
                                        <w:t xml:space="preserve">Зам.директора </w:t>
                                      </w:r>
                                    </w:p>
                                    <w:p w:rsidR="00935009" w:rsidRPr="004021AD" w:rsidRDefault="00935009" w:rsidP="00022E29">
                                      <w:pPr>
                                        <w:jc w:val="center"/>
                                        <w:rPr>
                                          <w:sz w:val="32"/>
                                          <w:szCs w:val="32"/>
                                        </w:rPr>
                                      </w:pPr>
                                      <w:r w:rsidRPr="004021AD">
                                        <w:rPr>
                                          <w:sz w:val="32"/>
                                          <w:szCs w:val="32"/>
                                        </w:rPr>
                                        <w:t>по ИС</w:t>
                                      </w:r>
                                    </w:p>
                                  </w:txbxContent>
                                </v:textbox>
                              </v:rect>
                              <v:rect id="_x0000_s1112" style="position:absolute;left:7573;top:3131;width:2857;height:1048">
                                <v:textbox style="mso-next-textbox:#_x0000_s1112">
                                  <w:txbxContent>
                                    <w:p w:rsidR="00935009" w:rsidRPr="004021AD" w:rsidRDefault="00935009" w:rsidP="00022E29">
                                      <w:pPr>
                                        <w:jc w:val="center"/>
                                        <w:rPr>
                                          <w:sz w:val="32"/>
                                          <w:szCs w:val="32"/>
                                        </w:rPr>
                                      </w:pPr>
                                      <w:r w:rsidRPr="004021AD">
                                        <w:rPr>
                                          <w:sz w:val="32"/>
                                          <w:szCs w:val="32"/>
                                        </w:rPr>
                                        <w:t>Директор по персоналу</w:t>
                                      </w:r>
                                    </w:p>
                                  </w:txbxContent>
                                </v:textbox>
                              </v:rect>
                              <v:rect id="_x0000_s1113" style="position:absolute;left:11826;top:3131;width:2857;height:1048">
                                <v:textbox style="mso-next-textbox:#_x0000_s1113">
                                  <w:txbxContent>
                                    <w:p w:rsidR="00935009" w:rsidRPr="004021AD" w:rsidRDefault="00935009" w:rsidP="00022E29">
                                      <w:pPr>
                                        <w:jc w:val="center"/>
                                        <w:rPr>
                                          <w:sz w:val="32"/>
                                          <w:szCs w:val="32"/>
                                        </w:rPr>
                                      </w:pPr>
                                      <w:r w:rsidRPr="004021AD">
                                        <w:rPr>
                                          <w:sz w:val="32"/>
                                          <w:szCs w:val="32"/>
                                        </w:rPr>
                                        <w:t xml:space="preserve">Главный </w:t>
                                      </w:r>
                                    </w:p>
                                    <w:p w:rsidR="00935009" w:rsidRPr="004021AD" w:rsidRDefault="00935009" w:rsidP="00022E29">
                                      <w:pPr>
                                        <w:jc w:val="center"/>
                                        <w:rPr>
                                          <w:sz w:val="32"/>
                                          <w:szCs w:val="32"/>
                                        </w:rPr>
                                      </w:pPr>
                                      <w:r w:rsidRPr="004021AD">
                                        <w:rPr>
                                          <w:sz w:val="32"/>
                                          <w:szCs w:val="32"/>
                                        </w:rPr>
                                        <w:t>бухгалтер</w:t>
                                      </w:r>
                                    </w:p>
                                  </w:txbxContent>
                                </v:textbox>
                              </v:rect>
                            </v:group>
                            <v:shape id="_x0000_s1114" type="#_x0000_t32" style="position:absolute;left:8348;top:1989;width:0;height:571" o:connectortype="straight"/>
                          </v:group>
                          <v:group id="_x0000_s1115" style="position:absolute;left:2825;top:2560;width:11101;height:2558" coordorigin="2825,2560" coordsize="11101,2558">
                            <v:shape id="_x0000_s1116" type="#_x0000_t32" style="position:absolute;left:13926;top:4179;width:0;height:939" o:connectortype="straight"/>
                            <v:group id="_x0000_s1117" style="position:absolute;left:2825;top:2560;width:10432;height:2558" coordorigin="2825,2560" coordsize="10432,2558">
                              <v:shape id="_x0000_s1118" type="#_x0000_t32" style="position:absolute;left:11069;top:2560;width:0;height:2558" o:connectortype="straight"/>
                              <v:group id="_x0000_s1119" style="position:absolute;left:2825;top:2560;width:4156;height:2558" coordorigin="2825,2560" coordsize="4156,2558">
                                <v:shape id="_x0000_s1120" type="#_x0000_t32" style="position:absolute;left:6981;top:2560;width:0;height:2558" o:connectortype="straight"/>
                                <v:group id="_x0000_s1121" style="position:absolute;left:2825;top:2560;width:2089;height:2558;flip:x" coordorigin="13257,2560" coordsize="1817,2558">
                                  <v:shape id="_x0000_s1122" type="#_x0000_t32" style="position:absolute;left:13257;top:2560;width:1817;height:0" o:connectortype="straight"/>
                                  <v:shape id="_x0000_s1123" type="#_x0000_t32" style="position:absolute;left:15074;top:2560;width:0;height:2558" o:connectortype="straight"/>
                                </v:group>
                                <v:shape id="_x0000_s1124" type="#_x0000_t32" style="position:absolute;left:4914;top:2560;width:0;height:571" o:connectortype="straight"/>
                              </v:group>
                              <v:shape id="_x0000_s1125" type="#_x0000_t32" style="position:absolute;left:9029;top:2560;width:0;height:571" o:connectortype="straight"/>
                              <v:shape id="_x0000_s1126" type="#_x0000_t32" style="position:absolute;left:13257;top:2560;width:0;height:571" o:connectortype="straight"/>
                            </v:group>
                          </v:group>
                        </v:group>
                        <v:shape id="_x0000_s1127" type="#_x0000_t32" style="position:absolute;left:6981;top:6246;width:0;height:918" o:connectortype="straight"/>
                        <v:shape id="_x0000_s1128" type="#_x0000_t32" style="position:absolute;left:6981;top:8038;width:1;height:970" o:connectortype="straight"/>
                        <v:group id="_x0000_s1129" style="position:absolute;left:5624;top:7164;width:2724;height:3518" coordorigin="5624,7164" coordsize="2724,3518">
                          <v:shape id="_x0000_s1130" type="#_x0000_t32" style="position:absolute;left:6982;top:9022;width:1;height:420" o:connectortype="straight"/>
                          <v:rect id="_x0000_s1131" style="position:absolute;left:5624;top:7164;width:2690;height:874">
                            <v:textbox style="mso-next-textbox:#_x0000_s1131">
                              <w:txbxContent>
                                <w:p w:rsidR="00935009" w:rsidRDefault="00935009" w:rsidP="00022E29">
                                  <w:pPr>
                                    <w:jc w:val="center"/>
                                    <w:rPr>
                                      <w:sz w:val="28"/>
                                      <w:szCs w:val="28"/>
                                    </w:rPr>
                                  </w:pPr>
                                  <w:r w:rsidRPr="00791DFD">
                                    <w:rPr>
                                      <w:sz w:val="28"/>
                                      <w:szCs w:val="28"/>
                                    </w:rPr>
                                    <w:t>Старший</w:t>
                                  </w:r>
                                </w:p>
                                <w:p w:rsidR="00935009" w:rsidRPr="00791DFD" w:rsidRDefault="00935009" w:rsidP="00022E29">
                                  <w:pPr>
                                    <w:jc w:val="center"/>
                                    <w:rPr>
                                      <w:sz w:val="28"/>
                                      <w:szCs w:val="28"/>
                                    </w:rPr>
                                  </w:pPr>
                                  <w:r w:rsidRPr="00791DFD">
                                    <w:rPr>
                                      <w:sz w:val="28"/>
                                      <w:szCs w:val="28"/>
                                    </w:rPr>
                                    <w:t>менеджер</w:t>
                                  </w:r>
                                </w:p>
                              </w:txbxContent>
                            </v:textbox>
                          </v:rect>
                          <v:rect id="_x0000_s1132" style="position:absolute;left:5624;top:8549;width:2690;height:473">
                            <v:textbox style="mso-next-textbox:#_x0000_s1132">
                              <w:txbxContent>
                                <w:p w:rsidR="00935009" w:rsidRPr="00791DFD" w:rsidRDefault="00935009" w:rsidP="00022E29">
                                  <w:pPr>
                                    <w:jc w:val="center"/>
                                    <w:rPr>
                                      <w:sz w:val="28"/>
                                      <w:szCs w:val="28"/>
                                    </w:rPr>
                                  </w:pPr>
                                  <w:r>
                                    <w:rPr>
                                      <w:sz w:val="28"/>
                                      <w:szCs w:val="28"/>
                                    </w:rPr>
                                    <w:t>М</w:t>
                                  </w:r>
                                  <w:r w:rsidRPr="00791DFD">
                                    <w:rPr>
                                      <w:sz w:val="28"/>
                                      <w:szCs w:val="28"/>
                                    </w:rPr>
                                    <w:t>енеджер</w:t>
                                  </w:r>
                                </w:p>
                              </w:txbxContent>
                            </v:textbox>
                          </v:rect>
                          <v:rect id="_x0000_s1133" style="position:absolute;left:5829;top:9442;width:2519;height:1240">
                            <v:textbox style="mso-next-textbox:#_x0000_s1133">
                              <w:txbxContent>
                                <w:p w:rsidR="00935009" w:rsidRPr="00B90988" w:rsidRDefault="00935009" w:rsidP="00022E29">
                                  <w:pPr>
                                    <w:jc w:val="center"/>
                                    <w:rPr>
                                      <w:sz w:val="28"/>
                                      <w:szCs w:val="28"/>
                                    </w:rPr>
                                  </w:pPr>
                                  <w:r w:rsidRPr="00B90988">
                                    <w:rPr>
                                      <w:sz w:val="28"/>
                                      <w:szCs w:val="28"/>
                                    </w:rPr>
                                    <w:t>Вспомогательный персонал</w:t>
                                  </w:r>
                                  <w:r>
                                    <w:rPr>
                                      <w:sz w:val="28"/>
                                      <w:szCs w:val="28"/>
                                    </w:rPr>
                                    <w:t xml:space="preserve"> (грузчик)</w:t>
                                  </w:r>
                                </w:p>
                              </w:txbxContent>
                            </v:textbox>
                          </v:rect>
                        </v:group>
                      </v:group>
                      <v:rect id="_x0000_s1134" style="position:absolute;left:1987;top:7072;width:2927;height:584">
                        <v:textbox style="mso-next-textbox:#_x0000_s1134">
                          <w:txbxContent>
                            <w:p w:rsidR="00935009" w:rsidRPr="00B90988" w:rsidRDefault="00935009" w:rsidP="00022E29">
                              <w:pPr>
                                <w:rPr>
                                  <w:sz w:val="28"/>
                                  <w:szCs w:val="28"/>
                                </w:rPr>
                              </w:pPr>
                              <w:r w:rsidRPr="00B90988">
                                <w:rPr>
                                  <w:sz w:val="28"/>
                                  <w:szCs w:val="28"/>
                                </w:rPr>
                                <w:t>Секретарь-референт</w:t>
                              </w:r>
                            </w:p>
                          </w:txbxContent>
                        </v:textbox>
                      </v:rect>
                    </v:group>
                  </v:group>
                  <v:rect id="_x0000_s1135" style="position:absolute;left:9208;top:7072;width:2927;height:584">
                    <v:textbox style="mso-next-textbox:#_x0000_s1135">
                      <w:txbxContent>
                        <w:p w:rsidR="00935009" w:rsidRPr="00B90988" w:rsidRDefault="00935009" w:rsidP="00022E29">
                          <w:pPr>
                            <w:jc w:val="center"/>
                            <w:rPr>
                              <w:sz w:val="28"/>
                              <w:szCs w:val="28"/>
                            </w:rPr>
                          </w:pPr>
                          <w:r>
                            <w:rPr>
                              <w:sz w:val="28"/>
                              <w:szCs w:val="28"/>
                            </w:rPr>
                            <w:t>Юрисконсульт</w:t>
                          </w:r>
                        </w:p>
                      </w:txbxContent>
                    </v:textbox>
                  </v:rect>
                </v:group>
                <v:shape id="_x0000_s1136" type="#_x0000_t32" style="position:absolute;left:796;top:6857;width:14811;height:0" o:connectortype="straight">
                  <v:stroke dashstyle="dash"/>
                </v:shape>
              </v:group>
              <v:group id="_x0000_s1137" style="position:absolute;left:796;top:937;width:15112;height:8275" coordorigin="796,891" coordsize="15112,8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8" type="#_x0000_t136" style="position:absolute;left:14697;top:1623;width:1074;height:494" wrapcoords="1500 -655 -300 3927 -300 8509 1200 9818 1200 15709 3900 20291 7800 20945 16200 20945 16200 20291 21600 16364 21900 11782 19200 9818 19800 5891 16500 3273 3900 -655 1500 -655" fillcolor="black">
                  <v:shadow color="#868686"/>
                  <v:textpath style="font-family:&quot;Arial Black&quot;;font-size:24pt;v-text-kern:t" trim="t" fitpath="t" string="1 ур."/>
                </v:shape>
                <v:shape id="_x0000_s1139" type="#_x0000_t136" style="position:absolute;left:14812;top:3635;width:959;height:538" wrapcoords="675 0 -338 3000 -338 6000 675 9600 -675 15600 0 16800 7762 19200 7762 21000 16200 21000 16200 19200 21600 16200 21938 12000 19575 9600 20250 6000 16875 3600 4388 0 675 0" fillcolor="black">
                  <v:shadow color="#868686"/>
                  <v:textpath style="font-family:&quot;Arial Black&quot;;font-size:24pt;v-text-kern:t" trim="t" fitpath="t" string="2 ур."/>
                </v:shape>
                <v:shape id="_x0000_s1140" type="#_x0000_t136" style="position:absolute;left:14811;top:6400;width:1097;height:528" wrapcoords="592 0 -296 3086 -296 11726 0 16663 7989 19749 7989 20983 16274 20983 16274 19749 21600 16663 21896 11726 19233 9874 19825 5554 17162 3703 4142 0 592 0" fillcolor="black">
                  <v:shadow color="#868686"/>
                  <v:textpath style="font-family:&quot;Arial Black&quot;;font-size:24pt;v-text-kern:t" trim="t" fitpath="t" string="3 ур."/>
                </v:shape>
                <v:group id="_x0000_s1141" style="position:absolute;left:796;top:891;width:14639;height:8275" coordorigin="796,891" coordsize="14639,8275">
                  <v:shape id="_x0000_s1142" type="#_x0000_t32" style="position:absolute;left:796;top:2334;width:14605;height:1" o:connectortype="straight">
                    <v:stroke dashstyle="dash"/>
                  </v:shape>
                  <v:group id="_x0000_s1143" style="position:absolute;left:830;top:891;width:14605;height:8275" coordorigin="830,891" coordsize="14605,8275">
                    <v:shape id="_x0000_s1144" type="#_x0000_t32" style="position:absolute;left:830;top:891;width:7148;height:8275;flip:x" o:connectortype="straight">
                      <v:stroke dashstyle="dash"/>
                    </v:shape>
                    <v:shape id="_x0000_s1145" type="#_x0000_t32" style="position:absolute;left:7978;top:891;width:7457;height:8275" o:connectortype="straight">
                      <v:stroke dashstyle="dash"/>
                    </v:shape>
                  </v:group>
                </v:group>
              </v:group>
            </v:group>
          </v:group>
        </w:pict>
      </w:r>
    </w:p>
    <w:p w:rsidR="00022E29" w:rsidRPr="00791DFD" w:rsidRDefault="00022E29" w:rsidP="00022E29"/>
    <w:p w:rsidR="00022E29" w:rsidRPr="00791DFD" w:rsidRDefault="00022E29" w:rsidP="00022E29"/>
    <w:p w:rsidR="00022E29" w:rsidRPr="00791DFD" w:rsidRDefault="00022E29" w:rsidP="00022E29"/>
    <w:p w:rsidR="00022E29" w:rsidRPr="00791DFD" w:rsidRDefault="00022E29" w:rsidP="00022E29"/>
    <w:p w:rsidR="00022E29" w:rsidRPr="00791DFD" w:rsidRDefault="00022E29" w:rsidP="00022E29"/>
    <w:p w:rsidR="00022E29" w:rsidRPr="00791DFD" w:rsidRDefault="00022E29" w:rsidP="00022E29"/>
    <w:p w:rsidR="00022E29" w:rsidRPr="00791DFD" w:rsidRDefault="00022E29" w:rsidP="00022E29"/>
    <w:p w:rsidR="00022E29" w:rsidRPr="00791DFD" w:rsidRDefault="00022E29" w:rsidP="00022E29"/>
    <w:p w:rsidR="00022E29" w:rsidRDefault="00022E29" w:rsidP="00022E29"/>
    <w:p w:rsidR="00022E29" w:rsidRDefault="00022E29" w:rsidP="00022E29"/>
    <w:p w:rsidR="00022E29" w:rsidRDefault="00022E29" w:rsidP="00022E29">
      <w:pPr>
        <w:tabs>
          <w:tab w:val="left" w:pos="5304"/>
        </w:tabs>
      </w:pPr>
      <w:r>
        <w:tab/>
      </w:r>
    </w:p>
    <w:p w:rsidR="00022E29" w:rsidRDefault="00022E29" w:rsidP="00022E29">
      <w:pPr>
        <w:tabs>
          <w:tab w:val="left" w:pos="5304"/>
        </w:tabs>
      </w:pPr>
    </w:p>
    <w:p w:rsidR="00022E29" w:rsidRDefault="00022E29" w:rsidP="00022E29">
      <w:pPr>
        <w:tabs>
          <w:tab w:val="left" w:pos="5304"/>
        </w:tabs>
      </w:pPr>
    </w:p>
    <w:p w:rsidR="00022E29" w:rsidRDefault="00022E29" w:rsidP="00022E29">
      <w:pPr>
        <w:tabs>
          <w:tab w:val="left" w:pos="5304"/>
        </w:tabs>
      </w:pPr>
    </w:p>
    <w:p w:rsidR="003E3046" w:rsidRDefault="00022E29" w:rsidP="00022E29">
      <w:pPr>
        <w:tabs>
          <w:tab w:val="left" w:pos="5304"/>
        </w:tabs>
        <w:jc w:val="right"/>
      </w:pPr>
      <w:r>
        <w:tab/>
      </w:r>
      <w:r>
        <w:tab/>
      </w:r>
      <w:r>
        <w:tab/>
      </w:r>
      <w:r>
        <w:tab/>
      </w:r>
    </w:p>
    <w:p w:rsidR="003E3046" w:rsidRDefault="003E3046" w:rsidP="00022E29">
      <w:pPr>
        <w:tabs>
          <w:tab w:val="left" w:pos="5304"/>
        </w:tabs>
        <w:jc w:val="right"/>
      </w:pPr>
    </w:p>
    <w:p w:rsidR="003E3046" w:rsidRDefault="003E3046" w:rsidP="00022E29">
      <w:pPr>
        <w:tabs>
          <w:tab w:val="left" w:pos="5304"/>
        </w:tabs>
        <w:jc w:val="right"/>
      </w:pPr>
    </w:p>
    <w:p w:rsidR="003E3046" w:rsidRDefault="003E3046" w:rsidP="00022E29">
      <w:pPr>
        <w:tabs>
          <w:tab w:val="left" w:pos="5304"/>
        </w:tabs>
        <w:jc w:val="right"/>
      </w:pPr>
    </w:p>
    <w:p w:rsidR="003E3046" w:rsidRDefault="003E3046" w:rsidP="00022E29">
      <w:pPr>
        <w:tabs>
          <w:tab w:val="left" w:pos="5304"/>
        </w:tabs>
        <w:jc w:val="right"/>
      </w:pPr>
    </w:p>
    <w:p w:rsidR="003E3046" w:rsidRDefault="003E3046" w:rsidP="00022E29">
      <w:pPr>
        <w:tabs>
          <w:tab w:val="left" w:pos="5304"/>
        </w:tabs>
        <w:jc w:val="right"/>
      </w:pPr>
    </w:p>
    <w:p w:rsidR="003E3046" w:rsidRDefault="003E3046" w:rsidP="00022E29">
      <w:pPr>
        <w:tabs>
          <w:tab w:val="left" w:pos="5304"/>
        </w:tabs>
        <w:jc w:val="right"/>
      </w:pPr>
    </w:p>
    <w:p w:rsidR="003E3046" w:rsidRDefault="003E3046" w:rsidP="00022E29">
      <w:pPr>
        <w:tabs>
          <w:tab w:val="left" w:pos="5304"/>
        </w:tabs>
        <w:jc w:val="right"/>
      </w:pPr>
    </w:p>
    <w:p w:rsidR="003E3046" w:rsidRDefault="003E3046" w:rsidP="00022E29">
      <w:pPr>
        <w:tabs>
          <w:tab w:val="left" w:pos="5304"/>
        </w:tabs>
        <w:jc w:val="right"/>
      </w:pPr>
    </w:p>
    <w:p w:rsidR="003E3046" w:rsidRDefault="003E3046" w:rsidP="00022E29">
      <w:pPr>
        <w:tabs>
          <w:tab w:val="left" w:pos="5304"/>
        </w:tabs>
        <w:jc w:val="right"/>
      </w:pPr>
    </w:p>
    <w:p w:rsidR="003E3046" w:rsidRDefault="003E3046" w:rsidP="00022E29">
      <w:pPr>
        <w:tabs>
          <w:tab w:val="left" w:pos="5304"/>
        </w:tabs>
        <w:jc w:val="right"/>
      </w:pPr>
    </w:p>
    <w:p w:rsidR="00022E29" w:rsidRPr="00A073CD" w:rsidRDefault="00022E29" w:rsidP="00022E29">
      <w:pPr>
        <w:tabs>
          <w:tab w:val="left" w:pos="5304"/>
        </w:tabs>
        <w:jc w:val="right"/>
        <w:rPr>
          <w:sz w:val="28"/>
          <w:szCs w:val="28"/>
        </w:rPr>
      </w:pPr>
      <w:r>
        <w:t>Рис.</w:t>
      </w:r>
      <w:r w:rsidR="003B2E04">
        <w:t xml:space="preserve">2.2 </w:t>
      </w:r>
      <w:r>
        <w:t xml:space="preserve"> </w:t>
      </w:r>
      <w:r w:rsidRPr="00A073CD">
        <w:rPr>
          <w:sz w:val="28"/>
          <w:szCs w:val="28"/>
        </w:rPr>
        <w:t>Организацио</w:t>
      </w:r>
      <w:r>
        <w:rPr>
          <w:sz w:val="28"/>
          <w:szCs w:val="28"/>
        </w:rPr>
        <w:t>н</w:t>
      </w:r>
      <w:r w:rsidRPr="00A073CD">
        <w:rPr>
          <w:sz w:val="28"/>
          <w:szCs w:val="28"/>
        </w:rPr>
        <w:t>ная структура и уровни управления</w:t>
      </w:r>
    </w:p>
    <w:p w:rsidR="00022E29" w:rsidRDefault="00022E29" w:rsidP="00022E29">
      <w:pPr>
        <w:tabs>
          <w:tab w:val="left" w:pos="5304"/>
        </w:tabs>
        <w:jc w:val="right"/>
        <w:rPr>
          <w:sz w:val="28"/>
          <w:szCs w:val="28"/>
        </w:rPr>
      </w:pPr>
      <w:r w:rsidRPr="00A073CD">
        <w:rPr>
          <w:sz w:val="28"/>
          <w:szCs w:val="28"/>
        </w:rPr>
        <w:t>ОО «Водолей</w:t>
      </w:r>
      <w:r>
        <w:rPr>
          <w:sz w:val="28"/>
          <w:szCs w:val="28"/>
        </w:rPr>
        <w:t>-Красноярск</w:t>
      </w:r>
      <w:r w:rsidRPr="00A073CD">
        <w:rPr>
          <w:sz w:val="28"/>
          <w:szCs w:val="28"/>
        </w:rPr>
        <w:t>»</w:t>
      </w:r>
    </w:p>
    <w:p w:rsidR="00022E29" w:rsidRDefault="00022E29" w:rsidP="00022E29">
      <w:pPr>
        <w:tabs>
          <w:tab w:val="left" w:pos="5304"/>
        </w:tabs>
        <w:jc w:val="right"/>
        <w:rPr>
          <w:sz w:val="28"/>
          <w:szCs w:val="28"/>
        </w:rPr>
        <w:sectPr w:rsidR="00022E29" w:rsidSect="00C316EF">
          <w:pgSz w:w="16838" w:h="11906" w:orient="landscape"/>
          <w:pgMar w:top="1701" w:right="1134" w:bottom="851" w:left="1134" w:header="709" w:footer="709" w:gutter="0"/>
          <w:cols w:space="708"/>
          <w:docGrid w:linePitch="360"/>
        </w:sectPr>
      </w:pPr>
    </w:p>
    <w:p w:rsidR="00022E29" w:rsidRDefault="00022E29" w:rsidP="00022E29">
      <w:pPr>
        <w:pStyle w:val="2"/>
        <w:jc w:val="both"/>
        <w:rPr>
          <w:szCs w:val="28"/>
        </w:rPr>
      </w:pPr>
      <w:r>
        <w:rPr>
          <w:szCs w:val="28"/>
        </w:rPr>
        <w:lastRenderedPageBreak/>
        <w:t>В ООО «Водолей - Красноярск» на первом уровне управления находится Директор, ему подчиняются сотрудники второго и третьего уровня управления. Ко второму уровню относятся директор по персоналу, заместитель директора по ИС и главный бухгалтер. Третий уровень управления – это начальники отдела оптовых продаж, рекламы и экономической безопасности, подчиняющиеся непосредственно директору, а также заместитель главного бухгалтера (подчиняется главному бухгалтеру).</w:t>
      </w:r>
    </w:p>
    <w:p w:rsidR="00022E29" w:rsidRDefault="00022E29" w:rsidP="00022E29">
      <w:pPr>
        <w:pStyle w:val="2"/>
        <w:jc w:val="both"/>
        <w:rPr>
          <w:szCs w:val="28"/>
        </w:rPr>
      </w:pPr>
      <w:r w:rsidRPr="00332D78">
        <w:rPr>
          <w:szCs w:val="28"/>
        </w:rPr>
        <w:t>Организационная структура ООО «Водолей</w:t>
      </w:r>
      <w:r>
        <w:rPr>
          <w:szCs w:val="28"/>
        </w:rPr>
        <w:t>-Красноярск</w:t>
      </w:r>
      <w:r w:rsidRPr="00332D78">
        <w:rPr>
          <w:szCs w:val="28"/>
        </w:rPr>
        <w:t>» относится к линейно-функциональному типу, который характеризуется разделением деятельности линейных и функциональных звеньев и усилением координации и функционирования в процессе осуществления управленческой деятельности.</w:t>
      </w:r>
    </w:p>
    <w:p w:rsidR="00022E29" w:rsidRDefault="00022E29" w:rsidP="00022E29">
      <w:pPr>
        <w:pStyle w:val="2"/>
        <w:jc w:val="both"/>
        <w:rPr>
          <w:szCs w:val="28"/>
        </w:rPr>
      </w:pPr>
      <w:r w:rsidRPr="00332D78">
        <w:rPr>
          <w:szCs w:val="28"/>
        </w:rPr>
        <w:t>Кроме того, под линейно-функциональной структурой часто понимают структуру,</w:t>
      </w:r>
      <w:r>
        <w:rPr>
          <w:szCs w:val="28"/>
        </w:rPr>
        <w:t xml:space="preserve"> в которой предприятие разделен</w:t>
      </w:r>
      <w:r w:rsidR="003B2E04">
        <w:rPr>
          <w:szCs w:val="28"/>
        </w:rPr>
        <w:t>о</w:t>
      </w:r>
      <w:r w:rsidRPr="00332D78">
        <w:rPr>
          <w:szCs w:val="28"/>
        </w:rPr>
        <w:t xml:space="preserve"> на несколько независимых линейных структурных подразделений, каждое из которых выполняет свои определенные функции, </w:t>
      </w:r>
      <w:r>
        <w:rPr>
          <w:szCs w:val="28"/>
        </w:rPr>
        <w:t>как в данном случае</w:t>
      </w:r>
      <w:r w:rsidRPr="00332D78">
        <w:rPr>
          <w:szCs w:val="28"/>
        </w:rPr>
        <w:t>,</w:t>
      </w:r>
      <w:r>
        <w:rPr>
          <w:szCs w:val="28"/>
        </w:rPr>
        <w:t xml:space="preserve"> отдел оптовых продаж, отдел рекламы и т.д.</w:t>
      </w:r>
    </w:p>
    <w:p w:rsidR="00022E29" w:rsidRPr="00332D78" w:rsidRDefault="00022E29" w:rsidP="00022E29">
      <w:pPr>
        <w:pStyle w:val="2"/>
        <w:jc w:val="both"/>
        <w:rPr>
          <w:szCs w:val="28"/>
        </w:rPr>
      </w:pPr>
      <w:r>
        <w:rPr>
          <w:szCs w:val="28"/>
        </w:rPr>
        <w:t xml:space="preserve">Данная организационная структура имеет свои </w:t>
      </w:r>
      <w:r w:rsidR="003B2E04">
        <w:rPr>
          <w:szCs w:val="28"/>
        </w:rPr>
        <w:t>преимущества и недостатки (таблица 2.2</w:t>
      </w:r>
      <w:r>
        <w:rPr>
          <w:szCs w:val="28"/>
        </w:rPr>
        <w:t>)</w:t>
      </w:r>
    </w:p>
    <w:p w:rsidR="00022E29" w:rsidRPr="00332D78" w:rsidRDefault="00022E29" w:rsidP="00022E29">
      <w:pPr>
        <w:tabs>
          <w:tab w:val="left" w:pos="5304"/>
        </w:tabs>
        <w:spacing w:line="360" w:lineRule="auto"/>
        <w:ind w:firstLine="709"/>
        <w:jc w:val="center"/>
        <w:rPr>
          <w:sz w:val="28"/>
          <w:szCs w:val="28"/>
        </w:rPr>
      </w:pPr>
      <w:r>
        <w:rPr>
          <w:sz w:val="28"/>
          <w:szCs w:val="28"/>
        </w:rPr>
        <w:t xml:space="preserve">Таблица </w:t>
      </w:r>
      <w:r w:rsidR="003B2E04">
        <w:rPr>
          <w:sz w:val="28"/>
          <w:szCs w:val="28"/>
        </w:rPr>
        <w:t>2.2</w:t>
      </w:r>
      <w:r>
        <w:rPr>
          <w:sz w:val="28"/>
          <w:szCs w:val="28"/>
        </w:rPr>
        <w:t xml:space="preserve"> - Преимущества и недостатки организационной структуры ООО «Водолей- Красноярск»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022E29" w:rsidRPr="00D17F99" w:rsidTr="003B2E04">
        <w:tc>
          <w:tcPr>
            <w:tcW w:w="4785" w:type="dxa"/>
            <w:tcBorders>
              <w:top w:val="single" w:sz="4" w:space="0" w:color="auto"/>
              <w:left w:val="single" w:sz="4" w:space="0" w:color="auto"/>
              <w:bottom w:val="single" w:sz="4" w:space="0" w:color="000000"/>
            </w:tcBorders>
          </w:tcPr>
          <w:p w:rsidR="00022E29" w:rsidRPr="00D17F99" w:rsidRDefault="00022E29" w:rsidP="00935009">
            <w:pPr>
              <w:tabs>
                <w:tab w:val="left" w:pos="5304"/>
              </w:tabs>
              <w:jc w:val="both"/>
              <w:rPr>
                <w:sz w:val="28"/>
                <w:szCs w:val="28"/>
              </w:rPr>
            </w:pPr>
            <w:r w:rsidRPr="00D17F99">
              <w:rPr>
                <w:sz w:val="28"/>
                <w:szCs w:val="28"/>
              </w:rPr>
              <w:t>Преимущества</w:t>
            </w:r>
          </w:p>
        </w:tc>
        <w:tc>
          <w:tcPr>
            <w:tcW w:w="4785" w:type="dxa"/>
            <w:tcBorders>
              <w:top w:val="single" w:sz="4" w:space="0" w:color="auto"/>
              <w:bottom w:val="single" w:sz="4" w:space="0" w:color="000000"/>
              <w:right w:val="single" w:sz="4" w:space="0" w:color="auto"/>
            </w:tcBorders>
          </w:tcPr>
          <w:p w:rsidR="00022E29" w:rsidRPr="00D17F99" w:rsidRDefault="00022E29" w:rsidP="00935009">
            <w:pPr>
              <w:tabs>
                <w:tab w:val="left" w:pos="5304"/>
              </w:tabs>
              <w:jc w:val="both"/>
              <w:rPr>
                <w:sz w:val="28"/>
                <w:szCs w:val="28"/>
              </w:rPr>
            </w:pPr>
            <w:r w:rsidRPr="00D17F99">
              <w:rPr>
                <w:sz w:val="28"/>
                <w:szCs w:val="28"/>
              </w:rPr>
              <w:t>Недостатки</w:t>
            </w:r>
          </w:p>
        </w:tc>
      </w:tr>
      <w:tr w:rsidR="00022E29" w:rsidRPr="00D17F99" w:rsidTr="003B2E04">
        <w:tc>
          <w:tcPr>
            <w:tcW w:w="4785" w:type="dxa"/>
            <w:tcBorders>
              <w:left w:val="single" w:sz="4" w:space="0" w:color="auto"/>
              <w:bottom w:val="single" w:sz="4" w:space="0" w:color="auto"/>
              <w:right w:val="single" w:sz="4" w:space="0" w:color="auto"/>
            </w:tcBorders>
            <w:vAlign w:val="center"/>
          </w:tcPr>
          <w:p w:rsidR="00022E29" w:rsidRPr="00D17F99" w:rsidRDefault="00022E29" w:rsidP="00935009">
            <w:pPr>
              <w:jc w:val="both"/>
              <w:rPr>
                <w:sz w:val="28"/>
                <w:szCs w:val="28"/>
              </w:rPr>
            </w:pPr>
            <w:r w:rsidRPr="00D17F99">
              <w:rPr>
                <w:sz w:val="28"/>
                <w:szCs w:val="28"/>
              </w:rPr>
              <w:t>быстрое осуществление действий по распоряжениям и указаниям, отдающимся вышестоящими руководителями нижестоящим</w:t>
            </w:r>
          </w:p>
        </w:tc>
        <w:tc>
          <w:tcPr>
            <w:tcW w:w="4785" w:type="dxa"/>
            <w:tcBorders>
              <w:left w:val="single" w:sz="4" w:space="0" w:color="auto"/>
              <w:bottom w:val="single" w:sz="4" w:space="0" w:color="auto"/>
              <w:right w:val="single" w:sz="4" w:space="0" w:color="auto"/>
            </w:tcBorders>
            <w:vAlign w:val="center"/>
          </w:tcPr>
          <w:p w:rsidR="00022E29" w:rsidRPr="00D17F99" w:rsidRDefault="00022E29" w:rsidP="00935009">
            <w:pPr>
              <w:autoSpaceDE w:val="0"/>
              <w:autoSpaceDN w:val="0"/>
              <w:adjustRightInd w:val="0"/>
              <w:jc w:val="both"/>
              <w:rPr>
                <w:color w:val="000000"/>
                <w:sz w:val="28"/>
                <w:szCs w:val="28"/>
              </w:rPr>
            </w:pPr>
            <w:r w:rsidRPr="00D17F99">
              <w:rPr>
                <w:color w:val="000000"/>
                <w:sz w:val="28"/>
                <w:szCs w:val="28"/>
              </w:rPr>
              <w:t>отсутствие тесных взаимосвязей  и взаимодействия на горизонтальном уровне между производственными отделениями</w:t>
            </w:r>
          </w:p>
        </w:tc>
      </w:tr>
      <w:tr w:rsidR="00022E29" w:rsidRPr="00D17F99" w:rsidTr="003B2E04">
        <w:tc>
          <w:tcPr>
            <w:tcW w:w="4785" w:type="dxa"/>
            <w:tcBorders>
              <w:top w:val="single" w:sz="4" w:space="0" w:color="auto"/>
              <w:left w:val="single" w:sz="4" w:space="0" w:color="auto"/>
              <w:bottom w:val="single" w:sz="4" w:space="0" w:color="auto"/>
              <w:right w:val="single" w:sz="4" w:space="0" w:color="auto"/>
            </w:tcBorders>
            <w:vAlign w:val="center"/>
          </w:tcPr>
          <w:p w:rsidR="00022E29" w:rsidRPr="00D17F99" w:rsidRDefault="00022E29" w:rsidP="00935009">
            <w:pPr>
              <w:jc w:val="both"/>
              <w:rPr>
                <w:sz w:val="28"/>
                <w:szCs w:val="28"/>
              </w:rPr>
            </w:pPr>
            <w:r w:rsidRPr="00D17F99">
              <w:rPr>
                <w:sz w:val="28"/>
                <w:szCs w:val="28"/>
              </w:rPr>
              <w:t>рациональное сочетание линейных и функциональных взаимосвязей;</w:t>
            </w:r>
          </w:p>
        </w:tc>
        <w:tc>
          <w:tcPr>
            <w:tcW w:w="4785" w:type="dxa"/>
            <w:tcBorders>
              <w:top w:val="single" w:sz="4" w:space="0" w:color="auto"/>
              <w:left w:val="single" w:sz="4" w:space="0" w:color="auto"/>
              <w:bottom w:val="single" w:sz="4" w:space="0" w:color="auto"/>
              <w:right w:val="single" w:sz="4" w:space="0" w:color="auto"/>
            </w:tcBorders>
            <w:vAlign w:val="center"/>
          </w:tcPr>
          <w:p w:rsidR="00022E29" w:rsidRPr="00D17F99" w:rsidRDefault="00022E29" w:rsidP="00935009">
            <w:pPr>
              <w:pStyle w:val="a3"/>
              <w:spacing w:after="0"/>
              <w:jc w:val="both"/>
              <w:rPr>
                <w:sz w:val="28"/>
                <w:szCs w:val="28"/>
              </w:rPr>
            </w:pPr>
            <w:r w:rsidRPr="00D17F99">
              <w:rPr>
                <w:sz w:val="28"/>
                <w:szCs w:val="28"/>
              </w:rPr>
              <w:t>недостаточная ответственность при разработке решения, т.к. разработчики решения, в его реализации не участвуют</w:t>
            </w:r>
          </w:p>
        </w:tc>
      </w:tr>
      <w:tr w:rsidR="00022E29" w:rsidRPr="00D17F99" w:rsidTr="003B2E04">
        <w:tc>
          <w:tcPr>
            <w:tcW w:w="4785" w:type="dxa"/>
            <w:tcBorders>
              <w:top w:val="single" w:sz="4" w:space="0" w:color="auto"/>
              <w:left w:val="single" w:sz="4" w:space="0" w:color="auto"/>
              <w:bottom w:val="single" w:sz="4" w:space="0" w:color="auto"/>
              <w:right w:val="single" w:sz="4" w:space="0" w:color="auto"/>
            </w:tcBorders>
            <w:vAlign w:val="center"/>
          </w:tcPr>
          <w:p w:rsidR="00022E29" w:rsidRPr="00D17F99" w:rsidRDefault="00022E29" w:rsidP="00935009">
            <w:pPr>
              <w:jc w:val="both"/>
              <w:rPr>
                <w:sz w:val="28"/>
                <w:szCs w:val="28"/>
              </w:rPr>
            </w:pPr>
            <w:r w:rsidRPr="00D17F99">
              <w:rPr>
                <w:sz w:val="28"/>
                <w:szCs w:val="28"/>
              </w:rPr>
              <w:t>стабильность полномочий и ответственности за персоналом.</w:t>
            </w:r>
          </w:p>
        </w:tc>
        <w:tc>
          <w:tcPr>
            <w:tcW w:w="4785" w:type="dxa"/>
            <w:tcBorders>
              <w:top w:val="single" w:sz="4" w:space="0" w:color="auto"/>
              <w:left w:val="single" w:sz="4" w:space="0" w:color="auto"/>
              <w:bottom w:val="single" w:sz="4" w:space="0" w:color="auto"/>
              <w:right w:val="single" w:sz="4" w:space="0" w:color="auto"/>
            </w:tcBorders>
            <w:vAlign w:val="center"/>
          </w:tcPr>
          <w:p w:rsidR="00022E29" w:rsidRPr="00D17F99" w:rsidRDefault="00022E29" w:rsidP="00935009">
            <w:pPr>
              <w:autoSpaceDE w:val="0"/>
              <w:autoSpaceDN w:val="0"/>
              <w:adjustRightInd w:val="0"/>
              <w:jc w:val="both"/>
              <w:rPr>
                <w:color w:val="000000"/>
                <w:sz w:val="28"/>
                <w:szCs w:val="28"/>
              </w:rPr>
            </w:pPr>
            <w:r w:rsidRPr="00D17F99">
              <w:rPr>
                <w:color w:val="000000"/>
                <w:sz w:val="28"/>
                <w:szCs w:val="28"/>
              </w:rPr>
              <w:t>чрезмерно развитая система взаимодействия по вертикали, а именно: подчинение по иерархии управления, т.е. тенденция к чрезмерной централизации</w:t>
            </w:r>
          </w:p>
        </w:tc>
      </w:tr>
      <w:tr w:rsidR="00022E29" w:rsidRPr="00D17F99" w:rsidTr="003B2E04">
        <w:tc>
          <w:tcPr>
            <w:tcW w:w="4785" w:type="dxa"/>
            <w:tcBorders>
              <w:top w:val="single" w:sz="4" w:space="0" w:color="auto"/>
              <w:left w:val="single" w:sz="4" w:space="0" w:color="auto"/>
              <w:bottom w:val="single" w:sz="4" w:space="0" w:color="auto"/>
              <w:right w:val="single" w:sz="4" w:space="0" w:color="auto"/>
            </w:tcBorders>
            <w:vAlign w:val="center"/>
          </w:tcPr>
          <w:p w:rsidR="00022E29" w:rsidRPr="00D17F99" w:rsidRDefault="00022E29" w:rsidP="00935009">
            <w:pPr>
              <w:jc w:val="both"/>
              <w:rPr>
                <w:sz w:val="28"/>
                <w:szCs w:val="28"/>
              </w:rPr>
            </w:pPr>
            <w:r w:rsidRPr="00D17F99">
              <w:rPr>
                <w:sz w:val="28"/>
                <w:szCs w:val="28"/>
              </w:rPr>
              <w:t>соблюдение принципа единоначалия;</w:t>
            </w:r>
          </w:p>
        </w:tc>
        <w:tc>
          <w:tcPr>
            <w:tcW w:w="4785" w:type="dxa"/>
            <w:tcBorders>
              <w:top w:val="single" w:sz="4" w:space="0" w:color="auto"/>
              <w:left w:val="single" w:sz="4" w:space="0" w:color="auto"/>
              <w:bottom w:val="single" w:sz="4" w:space="0" w:color="auto"/>
              <w:right w:val="single" w:sz="4" w:space="0" w:color="auto"/>
            </w:tcBorders>
            <w:vAlign w:val="center"/>
          </w:tcPr>
          <w:p w:rsidR="00022E29" w:rsidRPr="00D17F99" w:rsidRDefault="00022E29" w:rsidP="00935009">
            <w:pPr>
              <w:pStyle w:val="2"/>
              <w:spacing w:line="240" w:lineRule="auto"/>
              <w:ind w:firstLine="0"/>
              <w:jc w:val="both"/>
              <w:rPr>
                <w:szCs w:val="28"/>
              </w:rPr>
            </w:pPr>
            <w:r w:rsidRPr="00D17F99">
              <w:rPr>
                <w:szCs w:val="28"/>
              </w:rPr>
              <w:t>возможная заинтересованность каждого звена в достижении своей «узкой» цели, а не целей организации;</w:t>
            </w:r>
          </w:p>
        </w:tc>
      </w:tr>
      <w:tr w:rsidR="00022E29" w:rsidRPr="00D17F99" w:rsidTr="003B2E04">
        <w:tc>
          <w:tcPr>
            <w:tcW w:w="4785" w:type="dxa"/>
            <w:tcBorders>
              <w:top w:val="single" w:sz="4" w:space="0" w:color="auto"/>
              <w:left w:val="single" w:sz="4" w:space="0" w:color="auto"/>
              <w:bottom w:val="single" w:sz="4" w:space="0" w:color="auto"/>
              <w:right w:val="single" w:sz="4" w:space="0" w:color="auto"/>
            </w:tcBorders>
            <w:vAlign w:val="center"/>
          </w:tcPr>
          <w:p w:rsidR="00022E29" w:rsidRPr="00D17F99" w:rsidRDefault="00022E29" w:rsidP="00935009">
            <w:pPr>
              <w:jc w:val="both"/>
              <w:rPr>
                <w:sz w:val="28"/>
                <w:szCs w:val="28"/>
              </w:rPr>
            </w:pPr>
            <w:r w:rsidRPr="00D17F99">
              <w:rPr>
                <w:sz w:val="28"/>
                <w:szCs w:val="28"/>
              </w:rPr>
              <w:t>высокая оперативность принятия и выполнения решений;</w:t>
            </w:r>
          </w:p>
        </w:tc>
        <w:tc>
          <w:tcPr>
            <w:tcW w:w="4785" w:type="dxa"/>
            <w:tcBorders>
              <w:top w:val="single" w:sz="4" w:space="0" w:color="auto"/>
              <w:left w:val="single" w:sz="4" w:space="0" w:color="auto"/>
              <w:bottom w:val="single" w:sz="4" w:space="0" w:color="auto"/>
              <w:right w:val="single" w:sz="4" w:space="0" w:color="auto"/>
            </w:tcBorders>
            <w:vAlign w:val="center"/>
          </w:tcPr>
          <w:p w:rsidR="00022E29" w:rsidRPr="00D17F99" w:rsidRDefault="00022E29" w:rsidP="00935009">
            <w:pPr>
              <w:pStyle w:val="2"/>
              <w:tabs>
                <w:tab w:val="num" w:pos="1134"/>
              </w:tabs>
              <w:spacing w:line="240" w:lineRule="auto"/>
              <w:ind w:firstLine="0"/>
              <w:jc w:val="both"/>
              <w:rPr>
                <w:szCs w:val="28"/>
              </w:rPr>
            </w:pPr>
            <w:r w:rsidRPr="00D17F99">
              <w:rPr>
                <w:szCs w:val="28"/>
              </w:rPr>
              <w:t>удлиняется процедур принятия управленческих решений.</w:t>
            </w:r>
          </w:p>
          <w:p w:rsidR="00022E29" w:rsidRPr="00D17F99" w:rsidRDefault="00022E29" w:rsidP="00935009">
            <w:pPr>
              <w:tabs>
                <w:tab w:val="left" w:pos="5304"/>
              </w:tabs>
              <w:jc w:val="both"/>
              <w:rPr>
                <w:sz w:val="28"/>
                <w:szCs w:val="28"/>
              </w:rPr>
            </w:pPr>
          </w:p>
        </w:tc>
      </w:tr>
      <w:tr w:rsidR="00022E29" w:rsidRPr="00D17F99" w:rsidTr="003B2E04">
        <w:tc>
          <w:tcPr>
            <w:tcW w:w="4785" w:type="dxa"/>
            <w:tcBorders>
              <w:top w:val="single" w:sz="4" w:space="0" w:color="auto"/>
              <w:left w:val="single" w:sz="4" w:space="0" w:color="auto"/>
              <w:bottom w:val="single" w:sz="4" w:space="0" w:color="auto"/>
              <w:right w:val="single" w:sz="4" w:space="0" w:color="auto"/>
            </w:tcBorders>
            <w:vAlign w:val="center"/>
          </w:tcPr>
          <w:p w:rsidR="00022E29" w:rsidRPr="00D17F99" w:rsidRDefault="00022E29" w:rsidP="00935009">
            <w:pPr>
              <w:jc w:val="both"/>
              <w:rPr>
                <w:sz w:val="28"/>
                <w:szCs w:val="28"/>
              </w:rPr>
            </w:pPr>
            <w:r w:rsidRPr="00D17F99">
              <w:rPr>
                <w:sz w:val="28"/>
                <w:szCs w:val="28"/>
              </w:rPr>
              <w:t>личная ответственность каждого руководителя за результаты деятельности;</w:t>
            </w:r>
          </w:p>
        </w:tc>
        <w:tc>
          <w:tcPr>
            <w:tcW w:w="4785" w:type="dxa"/>
            <w:tcBorders>
              <w:top w:val="single" w:sz="4" w:space="0" w:color="auto"/>
              <w:left w:val="single" w:sz="4" w:space="0" w:color="auto"/>
              <w:bottom w:val="single" w:sz="4" w:space="0" w:color="auto"/>
              <w:right w:val="nil"/>
            </w:tcBorders>
            <w:vAlign w:val="center"/>
          </w:tcPr>
          <w:p w:rsidR="00022E29" w:rsidRPr="00D17F99" w:rsidRDefault="00022E29" w:rsidP="00935009">
            <w:pPr>
              <w:tabs>
                <w:tab w:val="left" w:pos="5304"/>
              </w:tabs>
              <w:jc w:val="both"/>
              <w:rPr>
                <w:sz w:val="28"/>
                <w:szCs w:val="28"/>
              </w:rPr>
            </w:pPr>
          </w:p>
        </w:tc>
      </w:tr>
      <w:tr w:rsidR="00022E29" w:rsidRPr="00D17F99" w:rsidTr="003B2E04">
        <w:tc>
          <w:tcPr>
            <w:tcW w:w="4785" w:type="dxa"/>
            <w:tcBorders>
              <w:top w:val="single" w:sz="4" w:space="0" w:color="auto"/>
              <w:left w:val="single" w:sz="4" w:space="0" w:color="auto"/>
              <w:bottom w:val="single" w:sz="4" w:space="0" w:color="auto"/>
              <w:right w:val="single" w:sz="4" w:space="0" w:color="auto"/>
            </w:tcBorders>
            <w:vAlign w:val="center"/>
          </w:tcPr>
          <w:p w:rsidR="00022E29" w:rsidRPr="00D17F99" w:rsidRDefault="00022E29" w:rsidP="00935009">
            <w:pPr>
              <w:pStyle w:val="2"/>
              <w:spacing w:line="240" w:lineRule="auto"/>
              <w:ind w:firstLine="0"/>
              <w:jc w:val="both"/>
              <w:rPr>
                <w:szCs w:val="28"/>
              </w:rPr>
            </w:pPr>
            <w:r w:rsidRPr="00D17F99">
              <w:rPr>
                <w:szCs w:val="28"/>
              </w:rPr>
              <w:t>высокая компетентность специалистов, отвечающих за осуществление конкретных функций;</w:t>
            </w:r>
          </w:p>
        </w:tc>
        <w:tc>
          <w:tcPr>
            <w:tcW w:w="4785" w:type="dxa"/>
            <w:tcBorders>
              <w:top w:val="single" w:sz="4" w:space="0" w:color="auto"/>
              <w:left w:val="single" w:sz="4" w:space="0" w:color="auto"/>
              <w:bottom w:val="nil"/>
              <w:right w:val="nil"/>
            </w:tcBorders>
            <w:vAlign w:val="center"/>
          </w:tcPr>
          <w:p w:rsidR="00022E29" w:rsidRPr="00D17F99" w:rsidRDefault="00022E29" w:rsidP="00935009">
            <w:pPr>
              <w:tabs>
                <w:tab w:val="left" w:pos="5304"/>
              </w:tabs>
              <w:jc w:val="both"/>
              <w:rPr>
                <w:sz w:val="28"/>
                <w:szCs w:val="28"/>
              </w:rPr>
            </w:pPr>
          </w:p>
        </w:tc>
      </w:tr>
    </w:tbl>
    <w:p w:rsidR="00022E29" w:rsidRDefault="00022E29" w:rsidP="00022E29">
      <w:pPr>
        <w:tabs>
          <w:tab w:val="left" w:pos="5304"/>
        </w:tabs>
        <w:spacing w:line="360" w:lineRule="auto"/>
        <w:ind w:firstLine="709"/>
        <w:jc w:val="both"/>
        <w:rPr>
          <w:sz w:val="28"/>
          <w:szCs w:val="28"/>
        </w:rPr>
      </w:pPr>
    </w:p>
    <w:p w:rsidR="00022E29" w:rsidRDefault="00022E29" w:rsidP="00022E29">
      <w:pPr>
        <w:pStyle w:val="2"/>
        <w:jc w:val="both"/>
        <w:rPr>
          <w:szCs w:val="28"/>
        </w:rPr>
      </w:pPr>
      <w:r>
        <w:rPr>
          <w:szCs w:val="28"/>
        </w:rPr>
        <w:t xml:space="preserve">Из данной таблицы видно, что у этой структуры (как и у любой структуры этого типа) множество преимуществ, главными из которых являются </w:t>
      </w:r>
      <w:r w:rsidRPr="00400B37">
        <w:rPr>
          <w:szCs w:val="28"/>
        </w:rPr>
        <w:t>личная ответственность каждого руководи</w:t>
      </w:r>
      <w:r>
        <w:rPr>
          <w:szCs w:val="28"/>
        </w:rPr>
        <w:t>теля за результаты деятельности,</w:t>
      </w:r>
      <w:r w:rsidRPr="004E3C86">
        <w:rPr>
          <w:szCs w:val="28"/>
        </w:rPr>
        <w:t xml:space="preserve"> </w:t>
      </w:r>
      <w:r w:rsidRPr="00400B37">
        <w:rPr>
          <w:szCs w:val="28"/>
        </w:rPr>
        <w:t>высокая компетентность специалистов, отвечающих за о</w:t>
      </w:r>
      <w:r>
        <w:rPr>
          <w:szCs w:val="28"/>
        </w:rPr>
        <w:t>существление конкретных функций, что позволяет выполнять работу качественно и в срок.</w:t>
      </w:r>
    </w:p>
    <w:p w:rsidR="00022E29" w:rsidRPr="00FC36CB" w:rsidRDefault="00022E29" w:rsidP="00022E29">
      <w:pPr>
        <w:pStyle w:val="2"/>
        <w:jc w:val="both"/>
        <w:rPr>
          <w:szCs w:val="28"/>
        </w:rPr>
      </w:pPr>
      <w:r>
        <w:t xml:space="preserve">Нет такой структуры, которая была бы свободна от проблем. Наиболее значимым недостатком для данной структуры является отсутствие тесных </w:t>
      </w:r>
      <w:r w:rsidRPr="00400B37">
        <w:t xml:space="preserve">взаимосвязей  и взаимодействия на </w:t>
      </w:r>
      <w:r>
        <w:t xml:space="preserve">горизонтальном </w:t>
      </w:r>
      <w:r w:rsidRPr="00400B37">
        <w:t>уровне между</w:t>
      </w:r>
      <w:r>
        <w:t xml:space="preserve"> </w:t>
      </w:r>
      <w:r w:rsidRPr="00400B37">
        <w:t>производственными отделениями</w:t>
      </w:r>
      <w:r>
        <w:t>, т.к. тесная взаимосвязь необходима для более продуктивного сотрудничества.</w:t>
      </w:r>
    </w:p>
    <w:p w:rsidR="00022E29" w:rsidRDefault="00022E29" w:rsidP="00022E29">
      <w:pPr>
        <w:spacing w:line="360" w:lineRule="auto"/>
        <w:ind w:firstLine="709"/>
        <w:jc w:val="both"/>
        <w:rPr>
          <w:color w:val="000000"/>
          <w:sz w:val="28"/>
        </w:rPr>
      </w:pPr>
      <w:r>
        <w:rPr>
          <w:sz w:val="28"/>
        </w:rPr>
        <w:t>Проблемы структурного характера часто связаны с вопросами подбора личного состава и стратегической политикой организации. Решение проблем структурного характера – это по</w:t>
      </w:r>
      <w:r w:rsidR="003B2E04">
        <w:rPr>
          <w:sz w:val="28"/>
        </w:rPr>
        <w:t>иск компромисса между дилеммами</w:t>
      </w:r>
      <w:r>
        <w:rPr>
          <w:sz w:val="28"/>
        </w:rPr>
        <w:t xml:space="preserve">, т.е. справедливыми, но противоречащими друг другу требованиями (потребность в контроле в ущерб инициативе). Это суждение позволяет определить, что проблемы структурного характера обычно хронические, а не острые. </w:t>
      </w:r>
    </w:p>
    <w:p w:rsidR="00022E29" w:rsidRPr="00E30BFF" w:rsidRDefault="00022E29" w:rsidP="00022E29">
      <w:pPr>
        <w:spacing w:line="360" w:lineRule="auto"/>
        <w:ind w:firstLine="709"/>
        <w:jc w:val="both"/>
        <w:rPr>
          <w:color w:val="000000"/>
          <w:sz w:val="28"/>
        </w:rPr>
      </w:pPr>
      <w:r w:rsidRPr="00E30BFF">
        <w:rPr>
          <w:color w:val="000000"/>
          <w:sz w:val="28"/>
        </w:rPr>
        <w:t xml:space="preserve">Для того, чтобы определить имеющиеся </w:t>
      </w:r>
      <w:r>
        <w:rPr>
          <w:color w:val="000000"/>
          <w:sz w:val="28"/>
        </w:rPr>
        <w:t xml:space="preserve">на анализируемом предприятии </w:t>
      </w:r>
      <w:r w:rsidRPr="00E30BFF">
        <w:rPr>
          <w:color w:val="000000"/>
          <w:sz w:val="28"/>
        </w:rPr>
        <w:t xml:space="preserve">проблемы структурного характера, был проведен анализ с помощью специальной анкеты, результаты которого представлены в таблице </w:t>
      </w:r>
      <w:r w:rsidR="00344243">
        <w:rPr>
          <w:color w:val="000000"/>
          <w:sz w:val="28"/>
        </w:rPr>
        <w:t xml:space="preserve"> (приложение</w:t>
      </w:r>
      <w:r w:rsidR="00E55994">
        <w:rPr>
          <w:color w:val="000000"/>
          <w:sz w:val="28"/>
        </w:rPr>
        <w:t xml:space="preserve"> 2.1</w:t>
      </w:r>
      <w:r>
        <w:rPr>
          <w:color w:val="000000"/>
          <w:sz w:val="28"/>
        </w:rPr>
        <w:t>).</w:t>
      </w:r>
    </w:p>
    <w:p w:rsidR="00022E29" w:rsidRDefault="00022E29" w:rsidP="00022E29">
      <w:pPr>
        <w:spacing w:line="360" w:lineRule="auto"/>
        <w:ind w:firstLine="709"/>
        <w:jc w:val="both"/>
        <w:rPr>
          <w:color w:val="000000"/>
          <w:sz w:val="28"/>
        </w:rPr>
      </w:pPr>
      <w:r>
        <w:rPr>
          <w:color w:val="000000"/>
          <w:sz w:val="28"/>
        </w:rPr>
        <w:t>На основании полученных данных можно выделить следующие проблемы в структуре ООО «Водолей</w:t>
      </w:r>
      <w:r w:rsidR="00344243">
        <w:rPr>
          <w:color w:val="000000"/>
          <w:sz w:val="28"/>
        </w:rPr>
        <w:t xml:space="preserve"> </w:t>
      </w:r>
      <w:r>
        <w:rPr>
          <w:color w:val="000000"/>
          <w:sz w:val="28"/>
        </w:rPr>
        <w:t>- Красноярск»:</w:t>
      </w:r>
    </w:p>
    <w:p w:rsidR="00022E29" w:rsidRPr="00EB407A" w:rsidRDefault="00022E29" w:rsidP="00022E29">
      <w:pPr>
        <w:numPr>
          <w:ilvl w:val="0"/>
          <w:numId w:val="4"/>
        </w:numPr>
        <w:spacing w:line="360" w:lineRule="auto"/>
        <w:jc w:val="both"/>
        <w:rPr>
          <w:color w:val="000000"/>
          <w:sz w:val="28"/>
          <w:szCs w:val="28"/>
        </w:rPr>
      </w:pPr>
      <w:r w:rsidRPr="00EB407A">
        <w:rPr>
          <w:sz w:val="28"/>
          <w:szCs w:val="28"/>
        </w:rPr>
        <w:t>Недостаточная и неправильная координация между сотрудниками, которые отвечают за новые рынки сбыта, и теми, кто разрабатывает способы насыщения этих рынков (например, между сбытом и исследовательской работой).</w:t>
      </w:r>
    </w:p>
    <w:p w:rsidR="00022E29" w:rsidRPr="00EB407A" w:rsidRDefault="00022E29" w:rsidP="00022E29">
      <w:pPr>
        <w:numPr>
          <w:ilvl w:val="0"/>
          <w:numId w:val="4"/>
        </w:numPr>
        <w:spacing w:line="360" w:lineRule="auto"/>
        <w:jc w:val="both"/>
        <w:rPr>
          <w:color w:val="000000"/>
          <w:sz w:val="28"/>
          <w:szCs w:val="28"/>
        </w:rPr>
      </w:pPr>
      <w:r w:rsidRPr="00EB407A">
        <w:rPr>
          <w:sz w:val="28"/>
          <w:szCs w:val="28"/>
        </w:rPr>
        <w:t>Перегрузка сотрудников, которые принимают решения, из-за того, что они не способны передать другим часть своих полномочий</w:t>
      </w:r>
      <w:r>
        <w:rPr>
          <w:sz w:val="28"/>
          <w:szCs w:val="28"/>
        </w:rPr>
        <w:t>.</w:t>
      </w:r>
    </w:p>
    <w:p w:rsidR="004E22AC" w:rsidRPr="004E22AC" w:rsidRDefault="00022E29" w:rsidP="004E22AC">
      <w:pPr>
        <w:numPr>
          <w:ilvl w:val="0"/>
          <w:numId w:val="4"/>
        </w:numPr>
        <w:spacing w:line="360" w:lineRule="auto"/>
        <w:jc w:val="both"/>
        <w:rPr>
          <w:color w:val="000000"/>
          <w:sz w:val="28"/>
          <w:szCs w:val="28"/>
        </w:rPr>
      </w:pPr>
      <w:r w:rsidRPr="00EB407A">
        <w:rPr>
          <w:sz w:val="28"/>
          <w:szCs w:val="28"/>
        </w:rPr>
        <w:t>Задержка поступления жизненно важной информации к сотрудникам, принимающим решения, с опозданием  из-за чрезмерно развитой иерархии.</w:t>
      </w:r>
    </w:p>
    <w:p w:rsidR="004E22AC" w:rsidRPr="004E22AC" w:rsidRDefault="00C316EF" w:rsidP="00E55994">
      <w:pPr>
        <w:spacing w:line="360" w:lineRule="auto"/>
        <w:ind w:firstLine="708"/>
        <w:jc w:val="both"/>
        <w:rPr>
          <w:color w:val="000000"/>
          <w:sz w:val="28"/>
          <w:szCs w:val="28"/>
        </w:rPr>
      </w:pPr>
      <w:r>
        <w:rPr>
          <w:sz w:val="28"/>
          <w:szCs w:val="28"/>
        </w:rPr>
        <w:t>Далее рассмотрим влияни</w:t>
      </w:r>
      <w:r w:rsidR="00E55994">
        <w:rPr>
          <w:sz w:val="28"/>
          <w:szCs w:val="28"/>
        </w:rPr>
        <w:t xml:space="preserve">я этих проблем на хозяйственную </w:t>
      </w:r>
      <w:r>
        <w:rPr>
          <w:sz w:val="28"/>
          <w:szCs w:val="28"/>
        </w:rPr>
        <w:t>деятельность предприятия.</w:t>
      </w:r>
    </w:p>
    <w:p w:rsidR="004E22AC" w:rsidRDefault="004E22AC" w:rsidP="004E22AC">
      <w:pPr>
        <w:shd w:val="clear" w:color="auto" w:fill="FFFFFF"/>
        <w:spacing w:line="360" w:lineRule="auto"/>
        <w:ind w:right="120" w:firstLine="708"/>
        <w:jc w:val="both"/>
        <w:rPr>
          <w:sz w:val="28"/>
        </w:rPr>
      </w:pPr>
      <w:r>
        <w:rPr>
          <w:sz w:val="28"/>
          <w:szCs w:val="28"/>
        </w:rPr>
        <w:t xml:space="preserve">Для определения эффективности хозяйственной деятельности необходимо проведение комплексного </w:t>
      </w:r>
      <w:r>
        <w:rPr>
          <w:color w:val="000000"/>
          <w:sz w:val="28"/>
        </w:rPr>
        <w:t xml:space="preserve">экономического анализа. Под </w:t>
      </w:r>
      <w:r w:rsidRPr="00BB2548">
        <w:rPr>
          <w:color w:val="000000"/>
          <w:sz w:val="28"/>
        </w:rPr>
        <w:t>экономической эффективностью</w:t>
      </w:r>
      <w:r>
        <w:rPr>
          <w:b/>
          <w:color w:val="000000"/>
          <w:sz w:val="28"/>
        </w:rPr>
        <w:t xml:space="preserve"> </w:t>
      </w:r>
      <w:r>
        <w:rPr>
          <w:color w:val="000000"/>
          <w:sz w:val="28"/>
        </w:rPr>
        <w:t>понимается соизмерение полученных результатов с имеющимися ресурсами и произведенными затратами. Целью торгового предприятия является достижение максимальных результатов деятельности при оптимальном экономическом потенциале предприятия и относительном сокращении издержек обращения.</w:t>
      </w:r>
    </w:p>
    <w:p w:rsidR="004E22AC" w:rsidRDefault="00E55994" w:rsidP="004E22AC">
      <w:pPr>
        <w:spacing w:line="360" w:lineRule="auto"/>
        <w:jc w:val="both"/>
        <w:rPr>
          <w:color w:val="000000"/>
          <w:sz w:val="28"/>
          <w:szCs w:val="28"/>
        </w:rPr>
      </w:pPr>
      <w:r>
        <w:rPr>
          <w:color w:val="000000"/>
          <w:sz w:val="28"/>
          <w:szCs w:val="28"/>
        </w:rPr>
        <w:t xml:space="preserve">  </w:t>
      </w:r>
    </w:p>
    <w:p w:rsidR="00E55994" w:rsidRDefault="00E55994" w:rsidP="004E22AC">
      <w:pPr>
        <w:spacing w:line="360" w:lineRule="auto"/>
        <w:jc w:val="both"/>
        <w:rPr>
          <w:color w:val="000000"/>
          <w:sz w:val="28"/>
          <w:szCs w:val="28"/>
        </w:rPr>
      </w:pPr>
    </w:p>
    <w:p w:rsidR="00E55994" w:rsidRDefault="00E55994" w:rsidP="004E22AC">
      <w:pPr>
        <w:spacing w:line="360" w:lineRule="auto"/>
        <w:jc w:val="both"/>
        <w:rPr>
          <w:color w:val="000000"/>
          <w:sz w:val="28"/>
          <w:szCs w:val="28"/>
        </w:rPr>
      </w:pPr>
    </w:p>
    <w:p w:rsidR="00E55994" w:rsidRDefault="00E55994" w:rsidP="004E22AC">
      <w:pPr>
        <w:spacing w:line="360" w:lineRule="auto"/>
        <w:jc w:val="both"/>
        <w:rPr>
          <w:color w:val="000000"/>
          <w:sz w:val="28"/>
          <w:szCs w:val="28"/>
        </w:rPr>
      </w:pPr>
    </w:p>
    <w:p w:rsidR="00E55994" w:rsidRDefault="00E55994" w:rsidP="004E22AC">
      <w:pPr>
        <w:spacing w:line="360" w:lineRule="auto"/>
        <w:jc w:val="both"/>
        <w:rPr>
          <w:color w:val="000000"/>
          <w:sz w:val="28"/>
          <w:szCs w:val="28"/>
        </w:rPr>
      </w:pPr>
    </w:p>
    <w:p w:rsidR="00E55994" w:rsidRDefault="00E55994" w:rsidP="004E22AC">
      <w:pPr>
        <w:spacing w:line="360" w:lineRule="auto"/>
        <w:jc w:val="both"/>
        <w:rPr>
          <w:color w:val="000000"/>
          <w:sz w:val="28"/>
          <w:szCs w:val="28"/>
        </w:rPr>
      </w:pPr>
    </w:p>
    <w:p w:rsidR="00E55994" w:rsidRPr="004E22AC" w:rsidRDefault="00E55994" w:rsidP="004E22AC">
      <w:pPr>
        <w:spacing w:line="360" w:lineRule="auto"/>
        <w:jc w:val="both"/>
        <w:rPr>
          <w:color w:val="000000"/>
          <w:sz w:val="28"/>
          <w:szCs w:val="28"/>
        </w:rPr>
      </w:pPr>
    </w:p>
    <w:p w:rsidR="00E55994" w:rsidRPr="00E55994" w:rsidRDefault="004E22AC" w:rsidP="004E22AC">
      <w:pPr>
        <w:spacing w:line="360" w:lineRule="auto"/>
        <w:jc w:val="center"/>
        <w:rPr>
          <w:sz w:val="28"/>
          <w:szCs w:val="28"/>
        </w:rPr>
      </w:pPr>
      <w:r>
        <w:rPr>
          <w:sz w:val="28"/>
          <w:szCs w:val="28"/>
        </w:rPr>
        <w:t>Таблица</w:t>
      </w:r>
      <w:r w:rsidR="00E55994">
        <w:rPr>
          <w:sz w:val="28"/>
          <w:szCs w:val="28"/>
        </w:rPr>
        <w:t xml:space="preserve"> 2.3</w:t>
      </w:r>
      <w:r>
        <w:rPr>
          <w:sz w:val="28"/>
          <w:szCs w:val="28"/>
        </w:rPr>
        <w:t xml:space="preserve">  - </w:t>
      </w:r>
      <w:r w:rsidRPr="00E55994">
        <w:rPr>
          <w:sz w:val="28"/>
          <w:szCs w:val="28"/>
        </w:rPr>
        <w:t xml:space="preserve">Анализ основных показателей </w:t>
      </w:r>
    </w:p>
    <w:p w:rsidR="004E22AC" w:rsidRPr="00E55994" w:rsidRDefault="004E22AC" w:rsidP="004E22AC">
      <w:pPr>
        <w:spacing w:line="360" w:lineRule="auto"/>
        <w:jc w:val="center"/>
        <w:rPr>
          <w:sz w:val="28"/>
          <w:szCs w:val="28"/>
        </w:rPr>
      </w:pPr>
      <w:r w:rsidRPr="00E55994">
        <w:rPr>
          <w:sz w:val="28"/>
          <w:szCs w:val="28"/>
        </w:rPr>
        <w:t>торгово-хозяйственной  деятельности</w:t>
      </w:r>
    </w:p>
    <w:tbl>
      <w:tblPr>
        <w:tblW w:w="5053" w:type="pct"/>
        <w:tblLayout w:type="fixed"/>
        <w:tblCellMar>
          <w:left w:w="40" w:type="dxa"/>
          <w:right w:w="40" w:type="dxa"/>
        </w:tblCellMar>
        <w:tblLook w:val="0000" w:firstRow="0" w:lastRow="0" w:firstColumn="0" w:lastColumn="0" w:noHBand="0" w:noVBand="0"/>
      </w:tblPr>
      <w:tblGrid>
        <w:gridCol w:w="3584"/>
        <w:gridCol w:w="1276"/>
        <w:gridCol w:w="1276"/>
        <w:gridCol w:w="1135"/>
        <w:gridCol w:w="1041"/>
        <w:gridCol w:w="1222"/>
      </w:tblGrid>
      <w:tr w:rsidR="004E22AC" w:rsidRPr="00A12D87" w:rsidTr="004E22AC">
        <w:trPr>
          <w:trHeight w:val="829"/>
        </w:trPr>
        <w:tc>
          <w:tcPr>
            <w:tcW w:w="1880" w:type="pct"/>
            <w:tcBorders>
              <w:top w:val="single" w:sz="6" w:space="0" w:color="auto"/>
              <w:left w:val="single" w:sz="6" w:space="0" w:color="auto"/>
              <w:bottom w:val="single" w:sz="6" w:space="0" w:color="auto"/>
              <w:right w:val="single" w:sz="6" w:space="0" w:color="auto"/>
            </w:tcBorders>
            <w:vAlign w:val="center"/>
          </w:tcPr>
          <w:p w:rsidR="004E22AC" w:rsidRPr="00A12D87" w:rsidRDefault="004E22AC" w:rsidP="00FD30DB">
            <w:pPr>
              <w:jc w:val="center"/>
            </w:pPr>
            <w:r w:rsidRPr="00A12D87">
              <w:t>Показатели</w:t>
            </w:r>
          </w:p>
        </w:tc>
        <w:tc>
          <w:tcPr>
            <w:tcW w:w="669" w:type="pct"/>
            <w:tcBorders>
              <w:top w:val="single" w:sz="6" w:space="0" w:color="auto"/>
              <w:left w:val="single" w:sz="6" w:space="0" w:color="auto"/>
              <w:bottom w:val="single" w:sz="6" w:space="0" w:color="auto"/>
              <w:right w:val="single" w:sz="6" w:space="0" w:color="auto"/>
            </w:tcBorders>
            <w:vAlign w:val="center"/>
          </w:tcPr>
          <w:p w:rsidR="004E22AC" w:rsidRPr="00A12D87" w:rsidRDefault="004E22AC" w:rsidP="00FD30DB">
            <w:pPr>
              <w:pStyle w:val="11"/>
              <w:shd w:val="clear" w:color="auto" w:fill="FFFFFF"/>
              <w:jc w:val="center"/>
              <w:rPr>
                <w:sz w:val="24"/>
                <w:szCs w:val="24"/>
              </w:rPr>
            </w:pPr>
            <w:r>
              <w:rPr>
                <w:color w:val="000000"/>
                <w:sz w:val="24"/>
                <w:szCs w:val="24"/>
              </w:rPr>
              <w:t>Ед. измере</w:t>
            </w:r>
            <w:r w:rsidRPr="00A12D87">
              <w:rPr>
                <w:color w:val="000000"/>
                <w:sz w:val="24"/>
                <w:szCs w:val="24"/>
              </w:rPr>
              <w:t>ния</w:t>
            </w:r>
          </w:p>
        </w:tc>
        <w:tc>
          <w:tcPr>
            <w:tcW w:w="669" w:type="pct"/>
            <w:tcBorders>
              <w:top w:val="single" w:sz="6" w:space="0" w:color="auto"/>
              <w:left w:val="single" w:sz="6" w:space="0" w:color="auto"/>
              <w:bottom w:val="single" w:sz="6" w:space="0" w:color="auto"/>
              <w:right w:val="single" w:sz="6" w:space="0" w:color="auto"/>
            </w:tcBorders>
            <w:vAlign w:val="center"/>
          </w:tcPr>
          <w:p w:rsidR="004E22AC" w:rsidRPr="00A12D87" w:rsidRDefault="004E22AC" w:rsidP="00FD30DB">
            <w:pPr>
              <w:pStyle w:val="11"/>
              <w:shd w:val="clear" w:color="auto" w:fill="FFFFFF"/>
              <w:jc w:val="center"/>
              <w:rPr>
                <w:sz w:val="24"/>
                <w:szCs w:val="24"/>
              </w:rPr>
            </w:pPr>
            <w:r w:rsidRPr="00A12D87">
              <w:rPr>
                <w:color w:val="000000"/>
                <w:sz w:val="24"/>
                <w:szCs w:val="24"/>
              </w:rPr>
              <w:t>200</w:t>
            </w:r>
            <w:r>
              <w:rPr>
                <w:color w:val="000000"/>
                <w:sz w:val="24"/>
                <w:szCs w:val="24"/>
              </w:rPr>
              <w:t>8</w:t>
            </w:r>
            <w:r w:rsidRPr="00A12D87">
              <w:rPr>
                <w:color w:val="000000"/>
                <w:sz w:val="24"/>
                <w:szCs w:val="24"/>
              </w:rPr>
              <w:t xml:space="preserve"> год</w:t>
            </w:r>
          </w:p>
        </w:tc>
        <w:tc>
          <w:tcPr>
            <w:tcW w:w="595" w:type="pct"/>
            <w:tcBorders>
              <w:top w:val="single" w:sz="6" w:space="0" w:color="auto"/>
              <w:left w:val="single" w:sz="6" w:space="0" w:color="auto"/>
              <w:bottom w:val="single" w:sz="6" w:space="0" w:color="auto"/>
              <w:right w:val="single" w:sz="6" w:space="0" w:color="auto"/>
            </w:tcBorders>
            <w:vAlign w:val="center"/>
          </w:tcPr>
          <w:p w:rsidR="004E22AC" w:rsidRPr="00A12D87" w:rsidRDefault="004E22AC" w:rsidP="00FD30DB">
            <w:pPr>
              <w:pStyle w:val="11"/>
              <w:shd w:val="clear" w:color="auto" w:fill="FFFFFF"/>
              <w:jc w:val="center"/>
              <w:rPr>
                <w:sz w:val="24"/>
                <w:szCs w:val="24"/>
              </w:rPr>
            </w:pPr>
            <w:r w:rsidRPr="00A12D87">
              <w:rPr>
                <w:color w:val="000000"/>
                <w:sz w:val="24"/>
                <w:szCs w:val="24"/>
              </w:rPr>
              <w:t>200</w:t>
            </w:r>
            <w:r>
              <w:rPr>
                <w:color w:val="000000"/>
                <w:sz w:val="24"/>
                <w:szCs w:val="24"/>
              </w:rPr>
              <w:t>9</w:t>
            </w:r>
            <w:r w:rsidRPr="00A12D87">
              <w:rPr>
                <w:color w:val="000000"/>
                <w:sz w:val="24"/>
                <w:szCs w:val="24"/>
              </w:rPr>
              <w:t>год</w:t>
            </w:r>
          </w:p>
        </w:tc>
        <w:tc>
          <w:tcPr>
            <w:tcW w:w="546" w:type="pct"/>
            <w:tcBorders>
              <w:top w:val="single" w:sz="6" w:space="0" w:color="auto"/>
              <w:left w:val="single" w:sz="6" w:space="0" w:color="auto"/>
              <w:bottom w:val="single" w:sz="6" w:space="0" w:color="auto"/>
              <w:right w:val="single" w:sz="6" w:space="0" w:color="auto"/>
            </w:tcBorders>
          </w:tcPr>
          <w:p w:rsidR="004E22AC" w:rsidRPr="00A12D87" w:rsidRDefault="004E22AC" w:rsidP="00FD30DB">
            <w:pPr>
              <w:pStyle w:val="11"/>
              <w:shd w:val="clear" w:color="auto" w:fill="FFFFFF"/>
              <w:jc w:val="center"/>
              <w:rPr>
                <w:sz w:val="24"/>
                <w:szCs w:val="24"/>
              </w:rPr>
            </w:pPr>
            <w:r>
              <w:rPr>
                <w:color w:val="000000"/>
                <w:sz w:val="24"/>
                <w:szCs w:val="24"/>
              </w:rPr>
              <w:t>Откло</w:t>
            </w:r>
            <w:r w:rsidRPr="00A12D87">
              <w:rPr>
                <w:color w:val="000000"/>
                <w:sz w:val="24"/>
                <w:szCs w:val="24"/>
              </w:rPr>
              <w:t>нение</w:t>
            </w:r>
          </w:p>
          <w:p w:rsidR="004E22AC" w:rsidRPr="00A12D87" w:rsidRDefault="004E22AC" w:rsidP="00FD30DB">
            <w:pPr>
              <w:pStyle w:val="11"/>
              <w:shd w:val="clear" w:color="auto" w:fill="FFFFFF"/>
              <w:jc w:val="center"/>
              <w:rPr>
                <w:sz w:val="24"/>
                <w:szCs w:val="24"/>
              </w:rPr>
            </w:pPr>
            <w:r w:rsidRPr="00A12D87">
              <w:rPr>
                <w:color w:val="000000"/>
                <w:sz w:val="24"/>
                <w:szCs w:val="24"/>
              </w:rPr>
              <w:t>(+;-)</w:t>
            </w:r>
          </w:p>
        </w:tc>
        <w:tc>
          <w:tcPr>
            <w:tcW w:w="641" w:type="pct"/>
            <w:tcBorders>
              <w:top w:val="single" w:sz="6" w:space="0" w:color="auto"/>
              <w:left w:val="single" w:sz="6" w:space="0" w:color="auto"/>
              <w:bottom w:val="single" w:sz="6" w:space="0" w:color="auto"/>
              <w:right w:val="single" w:sz="6" w:space="0" w:color="auto"/>
            </w:tcBorders>
          </w:tcPr>
          <w:p w:rsidR="004E22AC" w:rsidRPr="00A12D87" w:rsidRDefault="004E22AC" w:rsidP="00FD30DB">
            <w:pPr>
              <w:pStyle w:val="11"/>
              <w:shd w:val="clear" w:color="auto" w:fill="FFFFFF"/>
              <w:jc w:val="center"/>
              <w:rPr>
                <w:sz w:val="24"/>
                <w:szCs w:val="24"/>
              </w:rPr>
            </w:pPr>
            <w:r>
              <w:rPr>
                <w:color w:val="000000"/>
                <w:sz w:val="24"/>
                <w:szCs w:val="24"/>
              </w:rPr>
              <w:t>Темп измене</w:t>
            </w:r>
            <w:r w:rsidRPr="00A12D87">
              <w:rPr>
                <w:color w:val="000000"/>
                <w:sz w:val="24"/>
                <w:szCs w:val="24"/>
              </w:rPr>
              <w:t>ния, %</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pPr>
              <w:jc w:val="center"/>
            </w:pPr>
            <w:r w:rsidRPr="00A12D87">
              <w:t>А</w:t>
            </w:r>
          </w:p>
        </w:tc>
        <w:tc>
          <w:tcPr>
            <w:tcW w:w="669" w:type="pct"/>
            <w:tcBorders>
              <w:top w:val="single" w:sz="6" w:space="0" w:color="auto"/>
              <w:left w:val="single" w:sz="6" w:space="0" w:color="auto"/>
              <w:bottom w:val="single" w:sz="6" w:space="0" w:color="auto"/>
              <w:right w:val="single" w:sz="6" w:space="0" w:color="auto"/>
            </w:tcBorders>
          </w:tcPr>
          <w:p w:rsidR="004E22AC" w:rsidRPr="00A12D87" w:rsidRDefault="004E22AC" w:rsidP="00FD30DB">
            <w:pPr>
              <w:pStyle w:val="11"/>
              <w:shd w:val="clear" w:color="auto" w:fill="FFFFFF"/>
              <w:jc w:val="center"/>
              <w:rPr>
                <w:sz w:val="24"/>
                <w:szCs w:val="24"/>
              </w:rPr>
            </w:pPr>
            <w:r w:rsidRPr="00A12D87">
              <w:rPr>
                <w:color w:val="000000"/>
                <w:sz w:val="24"/>
                <w:szCs w:val="24"/>
              </w:rPr>
              <w:t>Б</w:t>
            </w:r>
          </w:p>
        </w:tc>
        <w:tc>
          <w:tcPr>
            <w:tcW w:w="669" w:type="pct"/>
            <w:tcBorders>
              <w:top w:val="single" w:sz="6" w:space="0" w:color="auto"/>
              <w:left w:val="single" w:sz="6" w:space="0" w:color="auto"/>
              <w:bottom w:val="single" w:sz="6" w:space="0" w:color="auto"/>
              <w:right w:val="single" w:sz="6" w:space="0" w:color="auto"/>
            </w:tcBorders>
          </w:tcPr>
          <w:p w:rsidR="004E22AC" w:rsidRPr="00A12D87" w:rsidRDefault="004E22AC" w:rsidP="00FD30DB">
            <w:pPr>
              <w:pStyle w:val="11"/>
              <w:shd w:val="clear" w:color="auto" w:fill="FFFFFF"/>
              <w:jc w:val="center"/>
              <w:rPr>
                <w:sz w:val="24"/>
                <w:szCs w:val="24"/>
              </w:rPr>
            </w:pPr>
            <w:r w:rsidRPr="00A12D87">
              <w:rPr>
                <w:color w:val="000000"/>
                <w:sz w:val="24"/>
                <w:szCs w:val="24"/>
              </w:rPr>
              <w:t>1</w:t>
            </w:r>
          </w:p>
        </w:tc>
        <w:tc>
          <w:tcPr>
            <w:tcW w:w="595" w:type="pct"/>
            <w:tcBorders>
              <w:top w:val="single" w:sz="6" w:space="0" w:color="auto"/>
              <w:left w:val="single" w:sz="6" w:space="0" w:color="auto"/>
              <w:bottom w:val="single" w:sz="6" w:space="0" w:color="auto"/>
              <w:right w:val="single" w:sz="6" w:space="0" w:color="auto"/>
            </w:tcBorders>
          </w:tcPr>
          <w:p w:rsidR="004E22AC" w:rsidRPr="00A12D87" w:rsidRDefault="004E22AC" w:rsidP="00FD30DB">
            <w:pPr>
              <w:pStyle w:val="11"/>
              <w:shd w:val="clear" w:color="auto" w:fill="FFFFFF"/>
              <w:jc w:val="center"/>
              <w:rPr>
                <w:sz w:val="24"/>
                <w:szCs w:val="24"/>
              </w:rPr>
            </w:pPr>
            <w:r w:rsidRPr="00A12D87">
              <w:rPr>
                <w:color w:val="000000"/>
                <w:sz w:val="24"/>
                <w:szCs w:val="24"/>
              </w:rPr>
              <w:t>2</w:t>
            </w:r>
          </w:p>
        </w:tc>
        <w:tc>
          <w:tcPr>
            <w:tcW w:w="546" w:type="pct"/>
            <w:tcBorders>
              <w:top w:val="single" w:sz="6" w:space="0" w:color="auto"/>
              <w:left w:val="single" w:sz="6" w:space="0" w:color="auto"/>
              <w:bottom w:val="single" w:sz="6" w:space="0" w:color="auto"/>
              <w:right w:val="single" w:sz="6" w:space="0" w:color="auto"/>
            </w:tcBorders>
          </w:tcPr>
          <w:p w:rsidR="004E22AC" w:rsidRPr="00A12D87" w:rsidRDefault="004E22AC" w:rsidP="00FD30DB">
            <w:pPr>
              <w:pStyle w:val="11"/>
              <w:shd w:val="clear" w:color="auto" w:fill="FFFFFF"/>
              <w:jc w:val="center"/>
              <w:rPr>
                <w:sz w:val="24"/>
                <w:szCs w:val="24"/>
              </w:rPr>
            </w:pPr>
            <w:r w:rsidRPr="00A12D87">
              <w:rPr>
                <w:color w:val="000000"/>
                <w:sz w:val="24"/>
                <w:szCs w:val="24"/>
              </w:rPr>
              <w:t>3</w:t>
            </w:r>
          </w:p>
        </w:tc>
        <w:tc>
          <w:tcPr>
            <w:tcW w:w="641" w:type="pct"/>
            <w:tcBorders>
              <w:top w:val="single" w:sz="6" w:space="0" w:color="auto"/>
              <w:left w:val="single" w:sz="6" w:space="0" w:color="auto"/>
              <w:bottom w:val="single" w:sz="6" w:space="0" w:color="auto"/>
              <w:right w:val="single" w:sz="6" w:space="0" w:color="auto"/>
            </w:tcBorders>
          </w:tcPr>
          <w:p w:rsidR="004E22AC" w:rsidRPr="00A12D87" w:rsidRDefault="004E22AC" w:rsidP="00FD30DB">
            <w:pPr>
              <w:pStyle w:val="11"/>
              <w:shd w:val="clear" w:color="auto" w:fill="FFFFFF"/>
              <w:jc w:val="center"/>
              <w:rPr>
                <w:sz w:val="24"/>
                <w:szCs w:val="24"/>
              </w:rPr>
            </w:pPr>
            <w:r w:rsidRPr="00A12D87">
              <w:rPr>
                <w:color w:val="000000"/>
                <w:sz w:val="24"/>
                <w:szCs w:val="24"/>
              </w:rPr>
              <w:t>4</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 Товарооборот без НДС</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Pr>
                <w:color w:val="000000"/>
                <w:sz w:val="24"/>
                <w:szCs w:val="24"/>
              </w:rPr>
              <w:t xml:space="preserve">тыс. </w:t>
            </w:r>
            <w:r w:rsidRPr="00A12D87">
              <w:rPr>
                <w:color w:val="000000"/>
                <w:sz w:val="24"/>
                <w:szCs w:val="24"/>
              </w:rPr>
              <w:t>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1601527</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1848162</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246635,2</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115,40</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 Численность работников, всего</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sz w:val="24"/>
                <w:szCs w:val="24"/>
              </w:rPr>
              <w:t>чел.</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25</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25</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100,00</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3. Производительность труда 1 среднесписочного работника [стр.1:стр.2]</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pStyle w:val="11"/>
              <w:shd w:val="clear" w:color="auto" w:fill="FFFFFF"/>
              <w:jc w:val="center"/>
              <w:rPr>
                <w:color w:val="000000"/>
                <w:sz w:val="24"/>
                <w:szCs w:val="24"/>
              </w:rPr>
            </w:pPr>
            <w:r>
              <w:rPr>
                <w:color w:val="000000"/>
                <w:sz w:val="24"/>
                <w:szCs w:val="24"/>
              </w:rPr>
              <w:t>тыс.</w:t>
            </w:r>
            <w:r w:rsidRPr="00A12D87">
              <w:rPr>
                <w:color w:val="000000"/>
                <w:sz w:val="24"/>
                <w:szCs w:val="24"/>
              </w:rPr>
              <w:t>руб./</w:t>
            </w:r>
          </w:p>
          <w:p w:rsidR="004E22AC" w:rsidRPr="00A12D87" w:rsidRDefault="004E22AC" w:rsidP="00FD30DB">
            <w:pPr>
              <w:pStyle w:val="11"/>
              <w:shd w:val="clear" w:color="auto" w:fill="FFFFFF"/>
              <w:jc w:val="center"/>
              <w:rPr>
                <w:color w:val="000000"/>
                <w:sz w:val="24"/>
                <w:szCs w:val="24"/>
              </w:rPr>
            </w:pPr>
            <w:r w:rsidRPr="00A12D87">
              <w:rPr>
                <w:color w:val="000000"/>
                <w:sz w:val="24"/>
                <w:szCs w:val="24"/>
              </w:rPr>
              <w:t>чел.</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64061,1</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73926,5</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9865,4</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115,40</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4. Фонд заработной платы</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color w:val="000000"/>
                <w:sz w:val="24"/>
                <w:szCs w:val="24"/>
              </w:rPr>
            </w:pPr>
            <w:r>
              <w:rPr>
                <w:color w:val="000000"/>
                <w:sz w:val="24"/>
                <w:szCs w:val="24"/>
              </w:rPr>
              <w:t xml:space="preserve">тыс. </w:t>
            </w:r>
            <w:r w:rsidRPr="00A12D87">
              <w:rPr>
                <w:color w:val="000000"/>
                <w:sz w:val="24"/>
                <w:szCs w:val="24"/>
              </w:rPr>
              <w:t>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197.7</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203,799</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6,1</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103,08</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5. Уровень фонда заработной платы</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sz w:val="24"/>
                <w:szCs w:val="24"/>
              </w:rPr>
              <w:t>%</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0,012</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0,011</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-0,001</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Х</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6. Среднемесячная заработная плата 1 работника</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Pr>
                <w:color w:val="000000"/>
                <w:sz w:val="24"/>
                <w:szCs w:val="24"/>
              </w:rPr>
              <w:t xml:space="preserve">тыс. </w:t>
            </w:r>
            <w:r w:rsidRPr="00A12D87">
              <w:rPr>
                <w:color w:val="000000"/>
                <w:sz w:val="24"/>
                <w:szCs w:val="24"/>
              </w:rPr>
              <w:t>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7,9</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8,15</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0,25</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103,16</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7. Среднегодовая стоимость основных фондов</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color w:val="000000"/>
                <w:sz w:val="24"/>
                <w:szCs w:val="24"/>
              </w:rPr>
            </w:pPr>
            <w:r>
              <w:rPr>
                <w:color w:val="000000"/>
                <w:sz w:val="24"/>
                <w:szCs w:val="24"/>
              </w:rPr>
              <w:t>тыс.</w:t>
            </w:r>
            <w:r w:rsidRPr="00A12D87">
              <w:rPr>
                <w:color w:val="000000"/>
                <w:sz w:val="24"/>
                <w:szCs w:val="24"/>
              </w:rPr>
              <w:t>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12421,3</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12693,4</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272,1</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102,19</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8. Фондоотдача [стр.1:стр.7]</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color w:val="000000"/>
                <w:sz w:val="24"/>
                <w:szCs w:val="24"/>
              </w:rPr>
            </w:pPr>
            <w:r>
              <w:rPr>
                <w:color w:val="000000"/>
                <w:sz w:val="24"/>
                <w:szCs w:val="24"/>
              </w:rPr>
              <w:t>тыс.</w:t>
            </w:r>
            <w:r w:rsidRPr="00A12D87">
              <w:rPr>
                <w:color w:val="000000"/>
                <w:sz w:val="24"/>
                <w:szCs w:val="24"/>
              </w:rPr>
              <w:t>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128,9</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145,6</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16,7</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112,96</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9. Среднегодовая стоимость оборотных средств</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color w:val="000000"/>
                <w:sz w:val="24"/>
                <w:szCs w:val="24"/>
              </w:rPr>
            </w:pPr>
            <w:r>
              <w:rPr>
                <w:color w:val="000000"/>
                <w:sz w:val="24"/>
                <w:szCs w:val="24"/>
              </w:rPr>
              <w:t xml:space="preserve">тыс. </w:t>
            </w:r>
            <w:r w:rsidRPr="00A12D87">
              <w:rPr>
                <w:color w:val="000000"/>
                <w:sz w:val="24"/>
                <w:szCs w:val="24"/>
              </w:rPr>
              <w:t>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421454,4</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528046,2</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106591,8</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125,29</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10. Оборачиваемость оборотных средств [стр.1:стр.9]</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color w:val="000000"/>
                <w:sz w:val="24"/>
                <w:szCs w:val="24"/>
              </w:rPr>
            </w:pPr>
            <w:r w:rsidRPr="00A12D87">
              <w:rPr>
                <w:color w:val="000000"/>
                <w:sz w:val="24"/>
                <w:szCs w:val="24"/>
              </w:rPr>
              <w:t>обороты</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3,8</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3,5</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-0,3</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92,11</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11. Себестоимость проданных товаров</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color w:val="000000"/>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1388522</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1626383</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237860,9</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117,13</w:t>
            </w:r>
          </w:p>
        </w:tc>
      </w:tr>
      <w:tr w:rsidR="004E22AC" w:rsidRPr="00A12D87" w:rsidTr="00FD30DB">
        <w:tc>
          <w:tcPr>
            <w:tcW w:w="5000" w:type="pct"/>
            <w:gridSpan w:val="6"/>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12. Валовая прибыль</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12.1. сумма</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213005</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221779,4</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8774,4</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104,12</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12.2. в % к товарообороту</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sz w:val="24"/>
                <w:szCs w:val="24"/>
              </w:rPr>
              <w:t>%</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13,3</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12</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-40238</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Х</w:t>
            </w:r>
          </w:p>
        </w:tc>
      </w:tr>
      <w:tr w:rsidR="004E22AC" w:rsidRPr="00A12D87" w:rsidTr="00FD30DB">
        <w:tc>
          <w:tcPr>
            <w:tcW w:w="5000" w:type="pct"/>
            <w:gridSpan w:val="6"/>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13. Издержки обращения</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13.1. сумма</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tabs>
                <w:tab w:val="left" w:pos="466"/>
              </w:tabs>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156148,9</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203297,8</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47148,92</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130,19</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13.2. в % к товарообороту</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sz w:val="24"/>
                <w:szCs w:val="24"/>
              </w:rPr>
              <w:t>%</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9,75</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11</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1,25</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Х</w:t>
            </w:r>
          </w:p>
        </w:tc>
      </w:tr>
      <w:tr w:rsidR="004E22AC" w:rsidRPr="00A12D87" w:rsidTr="00FD30DB">
        <w:tc>
          <w:tcPr>
            <w:tcW w:w="5000" w:type="pct"/>
            <w:gridSpan w:val="6"/>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14. Прибыль (убыток) от продаж</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14.1. сумма</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15372,1</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23286,8</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7914,7</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151,49</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14.2. в % к товарообороту</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sz w:val="24"/>
                <w:szCs w:val="24"/>
              </w:rPr>
              <w:t>%</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0,96</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1,26</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0,3</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Х</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15. Доходы от участия в деятельности других предприятий</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r>
      <w:tr w:rsidR="004E22AC" w:rsidRPr="00A12D87" w:rsidTr="004E22AC">
        <w:tc>
          <w:tcPr>
            <w:tcW w:w="1880" w:type="pct"/>
            <w:tcBorders>
              <w:top w:val="single" w:sz="6" w:space="0" w:color="auto"/>
              <w:left w:val="single" w:sz="6" w:space="0" w:color="auto"/>
              <w:right w:val="single" w:sz="6" w:space="0" w:color="auto"/>
            </w:tcBorders>
          </w:tcPr>
          <w:p w:rsidR="004E22AC" w:rsidRPr="00A12D87" w:rsidRDefault="004E22AC" w:rsidP="00FD30DB">
            <w:r w:rsidRPr="00A12D87">
              <w:t>16. Проценты к получению</w:t>
            </w:r>
          </w:p>
        </w:tc>
        <w:tc>
          <w:tcPr>
            <w:tcW w:w="669" w:type="pct"/>
            <w:tcBorders>
              <w:top w:val="single" w:sz="6" w:space="0" w:color="auto"/>
              <w:left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95" w:type="pct"/>
            <w:tcBorders>
              <w:top w:val="single" w:sz="6" w:space="0" w:color="auto"/>
              <w:left w:val="single" w:sz="6" w:space="0" w:color="auto"/>
              <w:right w:val="single" w:sz="6" w:space="0" w:color="auto"/>
            </w:tcBorders>
            <w:vAlign w:val="bottom"/>
          </w:tcPr>
          <w:p w:rsidR="004E22AC" w:rsidRDefault="004E22AC" w:rsidP="00FD30DB">
            <w:pPr>
              <w:jc w:val="center"/>
              <w:rPr>
                <w:color w:val="000000"/>
              </w:rPr>
            </w:pPr>
            <w:r>
              <w:rPr>
                <w:color w:val="000000"/>
              </w:rPr>
              <w:t>2,5</w:t>
            </w:r>
          </w:p>
        </w:tc>
        <w:tc>
          <w:tcPr>
            <w:tcW w:w="546" w:type="pct"/>
            <w:tcBorders>
              <w:top w:val="single" w:sz="6" w:space="0" w:color="auto"/>
              <w:left w:val="single" w:sz="6" w:space="0" w:color="auto"/>
              <w:right w:val="single" w:sz="6" w:space="0" w:color="auto"/>
            </w:tcBorders>
            <w:vAlign w:val="bottom"/>
          </w:tcPr>
          <w:p w:rsidR="004E22AC" w:rsidRDefault="004E22AC" w:rsidP="00FD30DB">
            <w:pPr>
              <w:jc w:val="center"/>
              <w:rPr>
                <w:color w:val="000000"/>
              </w:rPr>
            </w:pPr>
            <w:r>
              <w:rPr>
                <w:color w:val="000000"/>
              </w:rPr>
              <w:t>2,5</w:t>
            </w:r>
          </w:p>
        </w:tc>
        <w:tc>
          <w:tcPr>
            <w:tcW w:w="641" w:type="pct"/>
            <w:tcBorders>
              <w:top w:val="single" w:sz="6" w:space="0" w:color="auto"/>
              <w:left w:val="single" w:sz="6" w:space="0" w:color="auto"/>
              <w:right w:val="single" w:sz="6" w:space="0" w:color="auto"/>
            </w:tcBorders>
            <w:vAlign w:val="bottom"/>
          </w:tcPr>
          <w:p w:rsidR="004E22AC" w:rsidRDefault="004E22AC" w:rsidP="00FD30DB">
            <w:pPr>
              <w:jc w:val="center"/>
              <w:rPr>
                <w:color w:val="000000"/>
              </w:rPr>
            </w:pPr>
            <w:r>
              <w:rPr>
                <w:color w:val="000000"/>
              </w:rPr>
              <w:t>Х</w:t>
            </w:r>
          </w:p>
        </w:tc>
      </w:tr>
      <w:tr w:rsidR="004E22AC" w:rsidRPr="00A12D87" w:rsidTr="004E22AC">
        <w:tc>
          <w:tcPr>
            <w:tcW w:w="1880" w:type="pct"/>
            <w:tcBorders>
              <w:top w:val="single" w:sz="4" w:space="0" w:color="auto"/>
              <w:left w:val="single" w:sz="6" w:space="0" w:color="auto"/>
              <w:bottom w:val="single" w:sz="6" w:space="0" w:color="auto"/>
              <w:right w:val="single" w:sz="6" w:space="0" w:color="auto"/>
            </w:tcBorders>
          </w:tcPr>
          <w:p w:rsidR="004E22AC" w:rsidRPr="00A12D87" w:rsidRDefault="004E22AC" w:rsidP="00FD30DB">
            <w:r w:rsidRPr="00A12D87">
              <w:t>17. Проценты к уплате</w:t>
            </w:r>
          </w:p>
        </w:tc>
        <w:tc>
          <w:tcPr>
            <w:tcW w:w="669" w:type="pct"/>
            <w:tcBorders>
              <w:top w:val="single" w:sz="4"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4"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8875</w:t>
            </w:r>
          </w:p>
        </w:tc>
        <w:tc>
          <w:tcPr>
            <w:tcW w:w="595" w:type="pct"/>
            <w:tcBorders>
              <w:top w:val="single" w:sz="4"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46" w:type="pct"/>
            <w:tcBorders>
              <w:top w:val="single" w:sz="4"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8875</w:t>
            </w:r>
          </w:p>
        </w:tc>
        <w:tc>
          <w:tcPr>
            <w:tcW w:w="641" w:type="pct"/>
            <w:tcBorders>
              <w:top w:val="single" w:sz="4"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18. Прочие операционные доходы</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256,8</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111,1</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-145,7</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43,26</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19. Прочие операционные расходы</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2006,3</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2675,4</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669,1</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133,35</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20. Прочие внереализационные доходы</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Х</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21. Прочие внереализационные расходы</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r>
      <w:tr w:rsidR="004E22AC" w:rsidRPr="00A12D87" w:rsidTr="00FD30DB">
        <w:tc>
          <w:tcPr>
            <w:tcW w:w="5000" w:type="pct"/>
            <w:gridSpan w:val="6"/>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22. Прибыль (убыток) до налогообложения</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22.1. сумма</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1121,06</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1848,2</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727,14</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164,86</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22.2. в % к товарообороту</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sz w:val="24"/>
                <w:szCs w:val="24"/>
              </w:rPr>
              <w:t>%</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0,07</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0,1</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0,03</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Х</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23. Налог на прибыль и иные аналогичные платежи</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r>
      <w:tr w:rsidR="004E22AC" w:rsidRPr="00A12D87" w:rsidTr="00FD30DB">
        <w:tc>
          <w:tcPr>
            <w:tcW w:w="5000" w:type="pct"/>
            <w:gridSpan w:val="6"/>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24. Прибыль (убыток) от обычной деятельности</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24.1. сумма</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 </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 </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24.2. в % к товарообороту</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sz w:val="24"/>
                <w:szCs w:val="24"/>
              </w:rPr>
              <w:t>%</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Х</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25. Чрезвычайные доходы</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26. Чрезвычайные расходы</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w:t>
            </w:r>
          </w:p>
        </w:tc>
      </w:tr>
      <w:tr w:rsidR="004E22AC" w:rsidRPr="00A12D87" w:rsidTr="00FD30DB">
        <w:tc>
          <w:tcPr>
            <w:tcW w:w="5000" w:type="pct"/>
            <w:gridSpan w:val="6"/>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27. Чистая прибыль (убыток) отчетного года</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27.1. сумма</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color w:val="000000"/>
                <w:sz w:val="24"/>
                <w:szCs w:val="24"/>
              </w:rPr>
              <w:t>тыс.руб.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640,6</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1478,5</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837,9</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230,80</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tcPr>
          <w:p w:rsidR="004E22AC" w:rsidRPr="00A12D87" w:rsidRDefault="004E22AC" w:rsidP="00FD30DB">
            <w:r w:rsidRPr="00A12D87">
              <w:t>27.2. в % к товарообороту</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pStyle w:val="11"/>
              <w:shd w:val="clear" w:color="auto" w:fill="FFFFFF"/>
              <w:ind w:left="-40" w:firstLine="40"/>
              <w:jc w:val="center"/>
              <w:rPr>
                <w:sz w:val="24"/>
                <w:szCs w:val="24"/>
              </w:rPr>
            </w:pPr>
            <w:r w:rsidRPr="00A12D87">
              <w:rPr>
                <w:sz w:val="24"/>
                <w:szCs w:val="24"/>
              </w:rPr>
              <w:t>%</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0,04</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0,08</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0,04</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200,00</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r w:rsidRPr="00A12D87">
              <w:t>28. Затратоотдача [стр.1:стр.13.1]</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jc w:val="center"/>
            </w:pPr>
            <w:r w:rsidRPr="00A12D87">
              <w:t>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10,26</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9,09</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-1,17</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88,60</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r w:rsidRPr="00A12D87">
              <w:t>29. Эффективность использования торгового потенциала [стр.1:(стр.4+(стр.7+стр.9)*0,12)</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jc w:val="center"/>
            </w:pPr>
            <w:r w:rsidRPr="00A12D87">
              <w:t>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30,6</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28,4</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-2,2</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92,81</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r w:rsidRPr="00A12D87">
              <w:t>30. Эффективность финансовой деятельности [стр.12.1:(стр.4+(стр.7+стр.9)*0,12)</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jc w:val="center"/>
            </w:pPr>
            <w:r w:rsidRPr="00A12D87">
              <w:t>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4,08</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3,4</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-0,68</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83,33</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r w:rsidRPr="00A12D87">
              <w:t>31. Эффективность трудовой деятельности [стр.1:стр.4]</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jc w:val="center"/>
            </w:pPr>
            <w:r w:rsidRPr="00A12D87">
              <w:t>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8100,8</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9068,6</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967,8</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111,95</w:t>
            </w:r>
          </w:p>
        </w:tc>
      </w:tr>
      <w:tr w:rsidR="004E22AC" w:rsidRPr="00A12D87" w:rsidTr="004E22AC">
        <w:tc>
          <w:tcPr>
            <w:tcW w:w="1880"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r w:rsidRPr="00A12D87">
              <w:t>32. Интегральный показатель экономической эффективности хозяйственной деятельности [</w:t>
            </w:r>
            <w:r w:rsidRPr="00A12D87">
              <w:rPr>
                <w:vertAlign w:val="superscript"/>
              </w:rPr>
              <w:t>3</w:t>
            </w:r>
            <w:r w:rsidRPr="00A12D87">
              <w:t>√стр.29*стр.30*стр.31]</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Pr="00A12D87" w:rsidRDefault="004E22AC" w:rsidP="00FD30DB">
            <w:pPr>
              <w:jc w:val="center"/>
            </w:pPr>
            <w:r w:rsidRPr="00A12D87">
              <w:t>руб.</w:t>
            </w:r>
          </w:p>
        </w:tc>
        <w:tc>
          <w:tcPr>
            <w:tcW w:w="669"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100,3</w:t>
            </w:r>
          </w:p>
        </w:tc>
        <w:tc>
          <w:tcPr>
            <w:tcW w:w="595"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95,7</w:t>
            </w:r>
          </w:p>
        </w:tc>
        <w:tc>
          <w:tcPr>
            <w:tcW w:w="546"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-4,6</w:t>
            </w:r>
          </w:p>
        </w:tc>
        <w:tc>
          <w:tcPr>
            <w:tcW w:w="641" w:type="pct"/>
            <w:tcBorders>
              <w:top w:val="single" w:sz="6" w:space="0" w:color="auto"/>
              <w:left w:val="single" w:sz="6" w:space="0" w:color="auto"/>
              <w:bottom w:val="single" w:sz="6" w:space="0" w:color="auto"/>
              <w:right w:val="single" w:sz="6" w:space="0" w:color="auto"/>
            </w:tcBorders>
            <w:vAlign w:val="bottom"/>
          </w:tcPr>
          <w:p w:rsidR="004E22AC" w:rsidRDefault="004E22AC" w:rsidP="00FD30DB">
            <w:pPr>
              <w:jc w:val="center"/>
              <w:rPr>
                <w:color w:val="000000"/>
              </w:rPr>
            </w:pPr>
            <w:r>
              <w:rPr>
                <w:color w:val="000000"/>
              </w:rPr>
              <w:t>95,41</w:t>
            </w:r>
          </w:p>
        </w:tc>
      </w:tr>
    </w:tbl>
    <w:p w:rsidR="004E22AC" w:rsidRDefault="004E22AC" w:rsidP="004E22AC"/>
    <w:p w:rsidR="004E22AC" w:rsidRPr="0020207E" w:rsidRDefault="004E22AC" w:rsidP="004E22AC">
      <w:pPr>
        <w:shd w:val="clear" w:color="auto" w:fill="FFFFFF"/>
        <w:spacing w:line="360" w:lineRule="auto"/>
        <w:ind w:left="45" w:firstLine="709"/>
        <w:jc w:val="both"/>
        <w:rPr>
          <w:b/>
          <w:sz w:val="28"/>
          <w:szCs w:val="20"/>
        </w:rPr>
      </w:pPr>
      <w:r>
        <w:rPr>
          <w:sz w:val="28"/>
        </w:rPr>
        <w:t>Проведенный комплексный экономический анализ эффективности финансово-хозяйственной деятельности ООО «Водолей-Красноярск» (табл.</w:t>
      </w:r>
      <w:r w:rsidR="00C3651F">
        <w:rPr>
          <w:sz w:val="28"/>
        </w:rPr>
        <w:t>2.3)</w:t>
      </w:r>
      <w:r>
        <w:rPr>
          <w:sz w:val="28"/>
        </w:rPr>
        <w:t xml:space="preserve">, показал, что </w:t>
      </w:r>
      <w:r>
        <w:rPr>
          <w:sz w:val="28"/>
          <w:szCs w:val="28"/>
        </w:rPr>
        <w:t>товарооборот в 2009 году по сравнению с предыдущим годом вырос на 15,4%, интегральный показатель эффективности хозяйствования снизился на 4,59%, т.е. если в 2008 году на 1 руб. вложенных ресурсов приходилось 100,3 руб. товарооборота, то в 2009 году отдача составила лишь 95,7 руб. Данная ситуация объясняется превышением темпов роста ресурсов над ростом реализации. Показатель эффективности использования торгового потенциала сократился за рассматриваемый период на 7, 29% и составил в 2009 28,4 руб., а эффективность финансовой деятельности упала до значения 3,4 руб. в отчетном году, хотя в прошлом году величина данного показателя составляла 4,08 руб. Повышение эффективности трудовой деятельности на 11,95% явилось положительным моментом в деятельности организации</w:t>
      </w:r>
      <w:r w:rsidR="00E55994">
        <w:rPr>
          <w:sz w:val="28"/>
          <w:szCs w:val="28"/>
        </w:rPr>
        <w:t>.</w:t>
      </w:r>
    </w:p>
    <w:p w:rsidR="004E22AC" w:rsidRPr="008A2930" w:rsidRDefault="004E22AC" w:rsidP="004E22AC">
      <w:pPr>
        <w:spacing w:line="360" w:lineRule="auto"/>
        <w:ind w:firstLine="709"/>
        <w:jc w:val="both"/>
        <w:rPr>
          <w:sz w:val="28"/>
        </w:rPr>
      </w:pPr>
      <w:r w:rsidRPr="008A2930">
        <w:rPr>
          <w:sz w:val="28"/>
        </w:rPr>
        <w:t>Рассчитаем показатель темпа интенсивности развития торгового предприятия в целом:</w:t>
      </w:r>
    </w:p>
    <w:p w:rsidR="004E22AC" w:rsidRPr="00994FAC" w:rsidRDefault="004E22AC" w:rsidP="004E22AC">
      <w:pPr>
        <w:spacing w:line="360" w:lineRule="auto"/>
        <w:ind w:firstLine="709"/>
        <w:jc w:val="both"/>
        <w:rPr>
          <w:sz w:val="28"/>
          <w:szCs w:val="28"/>
        </w:rPr>
      </w:pPr>
      <w:r>
        <w:rPr>
          <w:sz w:val="28"/>
          <w:szCs w:val="28"/>
        </w:rPr>
        <w:t>Т</w:t>
      </w:r>
      <w:r>
        <w:rPr>
          <w:sz w:val="28"/>
          <w:szCs w:val="28"/>
          <w:vertAlign w:val="subscript"/>
        </w:rPr>
        <w:t>инт</w:t>
      </w:r>
      <w:r>
        <w:rPr>
          <w:sz w:val="28"/>
          <w:szCs w:val="28"/>
        </w:rPr>
        <w:t>= (115,4*112,96*92,11)/(103,08 *102,19*125,29)*100=90,9 (%).</w:t>
      </w:r>
    </w:p>
    <w:p w:rsidR="004E22AC" w:rsidRPr="008A2930" w:rsidRDefault="004E22AC" w:rsidP="004E22AC">
      <w:pPr>
        <w:spacing w:line="360" w:lineRule="auto"/>
        <w:ind w:firstLine="709"/>
        <w:jc w:val="both"/>
        <w:rPr>
          <w:sz w:val="28"/>
        </w:rPr>
      </w:pPr>
      <w:r w:rsidRPr="008A2930">
        <w:rPr>
          <w:sz w:val="28"/>
        </w:rPr>
        <w:t xml:space="preserve">Можно сделать вывод, что хотя предприятие и развивается, но темпы интенсивности этого развития </w:t>
      </w:r>
      <w:r>
        <w:rPr>
          <w:sz w:val="28"/>
        </w:rPr>
        <w:t xml:space="preserve">потихоньку </w:t>
      </w:r>
      <w:r w:rsidRPr="008A2930">
        <w:rPr>
          <w:sz w:val="28"/>
        </w:rPr>
        <w:t>снижаются.</w:t>
      </w:r>
    </w:p>
    <w:p w:rsidR="004E22AC" w:rsidRPr="00FE021B" w:rsidRDefault="004E22AC" w:rsidP="004E22AC">
      <w:pPr>
        <w:spacing w:line="360" w:lineRule="auto"/>
        <w:ind w:firstLine="709"/>
        <w:jc w:val="both"/>
        <w:rPr>
          <w:sz w:val="28"/>
        </w:rPr>
      </w:pPr>
      <w:r w:rsidRPr="00FE021B">
        <w:rPr>
          <w:sz w:val="28"/>
        </w:rPr>
        <w:t>Для комплексной обобщающей оценки уровня экономического развития анализируемого торгового предприятия рассчитаем показатель т</w:t>
      </w:r>
      <w:r>
        <w:rPr>
          <w:sz w:val="28"/>
        </w:rPr>
        <w:t>емпа его экономического роста:</w:t>
      </w:r>
    </w:p>
    <w:p w:rsidR="004E22AC" w:rsidRPr="009D4B15" w:rsidRDefault="004E22AC" w:rsidP="004E22AC">
      <w:pPr>
        <w:spacing w:line="360" w:lineRule="auto"/>
        <w:ind w:firstLine="709"/>
        <w:jc w:val="both"/>
        <w:rPr>
          <w:sz w:val="28"/>
          <w:szCs w:val="28"/>
        </w:rPr>
      </w:pPr>
      <w:r>
        <w:rPr>
          <w:sz w:val="28"/>
          <w:szCs w:val="28"/>
        </w:rPr>
        <w:t>Т</w:t>
      </w:r>
      <w:r>
        <w:rPr>
          <w:sz w:val="28"/>
          <w:szCs w:val="28"/>
          <w:vertAlign w:val="subscript"/>
        </w:rPr>
        <w:t>эр</w:t>
      </w:r>
      <w:r>
        <w:rPr>
          <w:sz w:val="28"/>
          <w:szCs w:val="28"/>
        </w:rPr>
        <w:t xml:space="preserve">= </w:t>
      </w:r>
      <w:r w:rsidRPr="00317434">
        <w:rPr>
          <w:sz w:val="28"/>
          <w:szCs w:val="28"/>
        </w:rPr>
        <w:fldChar w:fldCharType="begin"/>
      </w:r>
      <w:r w:rsidRPr="00317434">
        <w:rPr>
          <w:sz w:val="28"/>
          <w:szCs w:val="28"/>
        </w:rPr>
        <w:instrText xml:space="preserve"> QUOTE </w:instrText>
      </w:r>
      <w:r w:rsidR="005B69E7">
        <w:rPr>
          <w:position w:val="-9"/>
        </w:rPr>
        <w:pict>
          <v:shape id="_x0000_i1025" type="#_x0000_t75" style="width:240.7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50AA&quot;/&gt;&lt;wsp:rsid wsp:val=&quot;00000136&quot;/&gt;&lt;wsp:rsid wsp:val=&quot;00025F1F&quot;/&gt;&lt;wsp:rsid wsp:val=&quot;00043124&quot;/&gt;&lt;wsp:rsid wsp:val=&quot;000516E7&quot;/&gt;&lt;wsp:rsid wsp:val=&quot;00052213&quot;/&gt;&lt;wsp:rsid wsp:val=&quot;000645A5&quot;/&gt;&lt;wsp:rsid wsp:val=&quot;0006558B&quot;/&gt;&lt;wsp:rsid wsp:val=&quot;00081384&quot;/&gt;&lt;wsp:rsid wsp:val=&quot;00090FD1&quot;/&gt;&lt;wsp:rsid wsp:val=&quot;000A0B7A&quot;/&gt;&lt;wsp:rsid wsp:val=&quot;000B65E3&quot;/&gt;&lt;wsp:rsid wsp:val=&quot;000C0433&quot;/&gt;&lt;wsp:rsid wsp:val=&quot;000C4F5B&quot;/&gt;&lt;wsp:rsid wsp:val=&quot;000D0168&quot;/&gt;&lt;wsp:rsid wsp:val=&quot;000D298E&quot;/&gt;&lt;wsp:rsid wsp:val=&quot;001415C8&quot;/&gt;&lt;wsp:rsid wsp:val=&quot;00150681&quot;/&gt;&lt;wsp:rsid wsp:val=&quot;00153522&quot;/&gt;&lt;wsp:rsid wsp:val=&quot;00172C70&quot;/&gt;&lt;wsp:rsid wsp:val=&quot;00176AFB&quot;/&gt;&lt;wsp:rsid wsp:val=&quot;001926FE&quot;/&gt;&lt;wsp:rsid wsp:val=&quot;001A04E2&quot;/&gt;&lt;wsp:rsid wsp:val=&quot;001B28F5&quot;/&gt;&lt;wsp:rsid wsp:val=&quot;001C5BDA&quot;/&gt;&lt;wsp:rsid wsp:val=&quot;001C70FC&quot;/&gt;&lt;wsp:rsid wsp:val=&quot;001D7FC7&quot;/&gt;&lt;wsp:rsid wsp:val=&quot;001F0702&quot;/&gt;&lt;wsp:rsid wsp:val=&quot;001F3431&quot;/&gt;&lt;wsp:rsid wsp:val=&quot;0020207E&quot;/&gt;&lt;wsp:rsid wsp:val=&quot;002421BD&quot;/&gt;&lt;wsp:rsid wsp:val=&quot;00256964&quot;/&gt;&lt;wsp:rsid wsp:val=&quot;00266C34&quot;/&gt;&lt;wsp:rsid wsp:val=&quot;002740B7&quot;/&gt;&lt;wsp:rsid wsp:val=&quot;00292AC9&quot;/&gt;&lt;wsp:rsid wsp:val=&quot;00296FEA&quot;/&gt;&lt;wsp:rsid wsp:val=&quot;002B20DE&quot;/&gt;&lt;wsp:rsid wsp:val=&quot;002D506D&quot;/&gt;&lt;wsp:rsid wsp:val=&quot;002D6EB8&quot;/&gt;&lt;wsp:rsid wsp:val=&quot;002E09D5&quot;/&gt;&lt;wsp:rsid wsp:val=&quot;002E7065&quot;/&gt;&lt;wsp:rsid wsp:val=&quot;002F3F35&quot;/&gt;&lt;wsp:rsid wsp:val=&quot;00303952&quot;/&gt;&lt;wsp:rsid wsp:val=&quot;00315AD6&quot;/&gt;&lt;wsp:rsid wsp:val=&quot;00317434&quot;/&gt;&lt;wsp:rsid wsp:val=&quot;00334986&quot;/&gt;&lt;wsp:rsid wsp:val=&quot;00340282&quot;/&gt;&lt;wsp:rsid wsp:val=&quot;00364D47&quot;/&gt;&lt;wsp:rsid wsp:val=&quot;00392FEE&quot;/&gt;&lt;wsp:rsid wsp:val=&quot;003A169F&quot;/&gt;&lt;wsp:rsid wsp:val=&quot;003A4C41&quot;/&gt;&lt;wsp:rsid wsp:val=&quot;003C2B34&quot;/&gt;&lt;wsp:rsid wsp:val=&quot;003C3017&quot;/&gt;&lt;wsp:rsid wsp:val=&quot;003E5C8B&quot;/&gt;&lt;wsp:rsid wsp:val=&quot;003F4969&quot;/&gt;&lt;wsp:rsid wsp:val=&quot;00447EC9&quot;/&gt;&lt;wsp:rsid wsp:val=&quot;00456F7E&quot;/&gt;&lt;wsp:rsid wsp:val=&quot;0047673D&quot;/&gt;&lt;wsp:rsid wsp:val=&quot;004D24E7&quot;/&gt;&lt;wsp:rsid wsp:val=&quot;004F17FD&quot;/&gt;&lt;wsp:rsid wsp:val=&quot;004F41EC&quot;/&gt;&lt;wsp:rsid wsp:val=&quot;004F4D38&quot;/&gt;&lt;wsp:rsid wsp:val=&quot;0054442A&quot;/&gt;&lt;wsp:rsid wsp:val=&quot;00545A61&quot;/&gt;&lt;wsp:rsid wsp:val=&quot;005752BD&quot;/&gt;&lt;wsp:rsid wsp:val=&quot;00577169&quot;/&gt;&lt;wsp:rsid wsp:val=&quot;005A148A&quot;/&gt;&lt;wsp:rsid wsp:val=&quot;005B121D&quot;/&gt;&lt;wsp:rsid wsp:val=&quot;005B6E80&quot;/&gt;&lt;wsp:rsid wsp:val=&quot;005C6EBE&quot;/&gt;&lt;wsp:rsid wsp:val=&quot;005D0693&quot;/&gt;&lt;wsp:rsid wsp:val=&quot;005D4522&quot;/&gt;&lt;wsp:rsid wsp:val=&quot;005E37AE&quot;/&gt;&lt;wsp:rsid wsp:val=&quot;00602001&quot;/&gt;&lt;wsp:rsid wsp:val=&quot;00602EF8&quot;/&gt;&lt;wsp:rsid wsp:val=&quot;006052C6&quot;/&gt;&lt;wsp:rsid wsp:val=&quot;0062050A&quot;/&gt;&lt;wsp:rsid wsp:val=&quot;00625220&quot;/&gt;&lt;wsp:rsid wsp:val=&quot;006457A9&quot;/&gt;&lt;wsp:rsid wsp:val=&quot;00652F07&quot;/&gt;&lt;wsp:rsid wsp:val=&quot;0065319A&quot;/&gt;&lt;wsp:rsid wsp:val=&quot;00671462&quot;/&gt;&lt;wsp:rsid wsp:val=&quot;00674062&quot;/&gt;&lt;wsp:rsid wsp:val=&quot;00675DBC&quot;/&gt;&lt;wsp:rsid wsp:val=&quot;006765A2&quot;/&gt;&lt;wsp:rsid wsp:val=&quot;00677D77&quot;/&gt;&lt;wsp:rsid wsp:val=&quot;00697DDD&quot;/&gt;&lt;wsp:rsid wsp:val=&quot;006C1B0A&quot;/&gt;&lt;wsp:rsid wsp:val=&quot;006F590E&quot;/&gt;&lt;wsp:rsid wsp:val=&quot;006F66CC&quot;/&gt;&lt;wsp:rsid wsp:val=&quot;0070275E&quot;/&gt;&lt;wsp:rsid wsp:val=&quot;0071788E&quot;/&gt;&lt;wsp:rsid wsp:val=&quot;00722BC6&quot;/&gt;&lt;wsp:rsid wsp:val=&quot;00725BCF&quot;/&gt;&lt;wsp:rsid wsp:val=&quot;0073759C&quot;/&gt;&lt;wsp:rsid wsp:val=&quot;00742FB3&quot;/&gt;&lt;wsp:rsid wsp:val=&quot;007439CF&quot;/&gt;&lt;wsp:rsid wsp:val=&quot;0075218A&quot;/&gt;&lt;wsp:rsid wsp:val=&quot;00752664&quot;/&gt;&lt;wsp:rsid wsp:val=&quot;007703A2&quot;/&gt;&lt;wsp:rsid wsp:val=&quot;00774A59&quot;/&gt;&lt;wsp:rsid wsp:val=&quot;00785639&quot;/&gt;&lt;wsp:rsid wsp:val=&quot;00787E4A&quot;/&gt;&lt;wsp:rsid wsp:val=&quot;00793D9C&quot;/&gt;&lt;wsp:rsid wsp:val=&quot;007D6E3B&quot;/&gt;&lt;wsp:rsid wsp:val=&quot;007F681A&quot;/&gt;&lt;wsp:rsid wsp:val=&quot;007F73F4&quot;/&gt;&lt;wsp:rsid wsp:val=&quot;007F7E7D&quot;/&gt;&lt;wsp:rsid wsp:val=&quot;00803764&quot;/&gt;&lt;wsp:rsid wsp:val=&quot;0083113E&quot;/&gt;&lt;wsp:rsid wsp:val=&quot;00833833&quot;/&gt;&lt;wsp:rsid wsp:val=&quot;00837AD3&quot;/&gt;&lt;wsp:rsid wsp:val=&quot;008412CF&quot;/&gt;&lt;wsp:rsid wsp:val=&quot;00857396&quot;/&gt;&lt;wsp:rsid wsp:val=&quot;0086116A&quot;/&gt;&lt;wsp:rsid wsp:val=&quot;00884AD3&quot;/&gt;&lt;wsp:rsid wsp:val=&quot;008915B2&quot;/&gt;&lt;wsp:rsid wsp:val=&quot;008B117C&quot;/&gt;&lt;wsp:rsid wsp:val=&quot;008C1EB7&quot;/&gt;&lt;wsp:rsid wsp:val=&quot;008C4B4A&quot;/&gt;&lt;wsp:rsid wsp:val=&quot;008C6ADF&quot;/&gt;&lt;wsp:rsid wsp:val=&quot;00933DDF&quot;/&gt;&lt;wsp:rsid wsp:val=&quot;00936250&quot;/&gt;&lt;wsp:rsid wsp:val=&quot;0095333B&quot;/&gt;&lt;wsp:rsid wsp:val=&quot;00957BC7&quot;/&gt;&lt;wsp:rsid wsp:val=&quot;0098386A&quot;/&gt;&lt;wsp:rsid wsp:val=&quot;0098686A&quot;/&gt;&lt;wsp:rsid wsp:val=&quot;00990CB5&quot;/&gt;&lt;wsp:rsid wsp:val=&quot;00991A75&quot;/&gt;&lt;wsp:rsid wsp:val=&quot;009B4DF8&quot;/&gt;&lt;wsp:rsid wsp:val=&quot;009B5739&quot;/&gt;&lt;wsp:rsid wsp:val=&quot;009F346E&quot;/&gt;&lt;wsp:rsid wsp:val=&quot;00A00B78&quot;/&gt;&lt;wsp:rsid wsp:val=&quot;00A0375C&quot;/&gt;&lt;wsp:rsid wsp:val=&quot;00A3564C&quot;/&gt;&lt;wsp:rsid wsp:val=&quot;00A47796&quot;/&gt;&lt;wsp:rsid wsp:val=&quot;00A62851&quot;/&gt;&lt;wsp:rsid wsp:val=&quot;00A77701&quot;/&gt;&lt;wsp:rsid wsp:val=&quot;00A961A9&quot;/&gt;&lt;wsp:rsid wsp:val=&quot;00AB5C59&quot;/&gt;&lt;wsp:rsid wsp:val=&quot;00AB681A&quot;/&gt;&lt;wsp:rsid wsp:val=&quot;00AD7E52&quot;/&gt;&lt;wsp:rsid wsp:val=&quot;00AE42B3&quot;/&gt;&lt;wsp:rsid wsp:val=&quot;00B1625E&quot;/&gt;&lt;wsp:rsid wsp:val=&quot;00B20F94&quot;/&gt;&lt;wsp:rsid wsp:val=&quot;00B25019&quot;/&gt;&lt;wsp:rsid wsp:val=&quot;00B4785A&quot;/&gt;&lt;wsp:rsid wsp:val=&quot;00B52229&quot;/&gt;&lt;wsp:rsid wsp:val=&quot;00B55444&quot;/&gt;&lt;wsp:rsid wsp:val=&quot;00B60F58&quot;/&gt;&lt;wsp:rsid wsp:val=&quot;00B8189A&quot;/&gt;&lt;wsp:rsid wsp:val=&quot;00B878B2&quot;/&gt;&lt;wsp:rsid wsp:val=&quot;00B950AA&quot;/&gt;&lt;wsp:rsid wsp:val=&quot;00BB33C2&quot;/&gt;&lt;wsp:rsid wsp:val=&quot;00BC611B&quot;/&gt;&lt;wsp:rsid wsp:val=&quot;00BF2E4F&quot;/&gt;&lt;wsp:rsid wsp:val=&quot;00C3034D&quot;/&gt;&lt;wsp:rsid wsp:val=&quot;00C518D8&quot;/&gt;&lt;wsp:rsid wsp:val=&quot;00C61933&quot;/&gt;&lt;wsp:rsid wsp:val=&quot;00C710EF&quot;/&gt;&lt;wsp:rsid wsp:val=&quot;00C76D1D&quot;/&gt;&lt;wsp:rsid wsp:val=&quot;00C8187B&quot;/&gt;&lt;wsp:rsid wsp:val=&quot;00CA2558&quot;/&gt;&lt;wsp:rsid wsp:val=&quot;00CB01CE&quot;/&gt;&lt;wsp:rsid wsp:val=&quot;00CB63A6&quot;/&gt;&lt;wsp:rsid wsp:val=&quot;00CD1B92&quot;/&gt;&lt;wsp:rsid wsp:val=&quot;00CE2ED5&quot;/&gt;&lt;wsp:rsid wsp:val=&quot;00CE7126&quot;/&gt;&lt;wsp:rsid wsp:val=&quot;00CF2A1F&quot;/&gt;&lt;wsp:rsid wsp:val=&quot;00D05E95&quot;/&gt;&lt;wsp:rsid wsp:val=&quot;00D10A92&quot;/&gt;&lt;wsp:rsid wsp:val=&quot;00D12C3A&quot;/&gt;&lt;wsp:rsid wsp:val=&quot;00D2756A&quot;/&gt;&lt;wsp:rsid wsp:val=&quot;00D44242&quot;/&gt;&lt;wsp:rsid wsp:val=&quot;00D54726&quot;/&gt;&lt;wsp:rsid wsp:val=&quot;00D73FB6&quot;/&gt;&lt;wsp:rsid wsp:val=&quot;00D808C1&quot;/&gt;&lt;wsp:rsid wsp:val=&quot;00D83731&quot;/&gt;&lt;wsp:rsid wsp:val=&quot;00D872B2&quot;/&gt;&lt;wsp:rsid wsp:val=&quot;00DA3A8E&quot;/&gt;&lt;wsp:rsid wsp:val=&quot;00DC18E4&quot;/&gt;&lt;wsp:rsid wsp:val=&quot;00DC7064&quot;/&gt;&lt;wsp:rsid wsp:val=&quot;00DD7C01&quot;/&gt;&lt;wsp:rsid wsp:val=&quot;00DF0207&quot;/&gt;&lt;wsp:rsid wsp:val=&quot;00DF54E9&quot;/&gt;&lt;wsp:rsid wsp:val=&quot;00E01FE3&quot;/&gt;&lt;wsp:rsid wsp:val=&quot;00E26E2B&quot;/&gt;&lt;wsp:rsid wsp:val=&quot;00E27FD8&quot;/&gt;&lt;wsp:rsid wsp:val=&quot;00E55B02&quot;/&gt;&lt;wsp:rsid wsp:val=&quot;00E878A3&quot;/&gt;&lt;wsp:rsid wsp:val=&quot;00EB7F2E&quot;/&gt;&lt;wsp:rsid wsp:val=&quot;00EC1012&quot;/&gt;&lt;wsp:rsid wsp:val=&quot;00EC3943&quot;/&gt;&lt;wsp:rsid wsp:val=&quot;00ED7495&quot;/&gt;&lt;wsp:rsid wsp:val=&quot;00EE0865&quot;/&gt;&lt;wsp:rsid wsp:val=&quot;00EE2A70&quot;/&gt;&lt;wsp:rsid wsp:val=&quot;00EE5E1C&quot;/&gt;&lt;wsp:rsid wsp:val=&quot;00EE6D12&quot;/&gt;&lt;wsp:rsid wsp:val=&quot;00EE70CC&quot;/&gt;&lt;wsp:rsid wsp:val=&quot;00F02B8E&quot;/&gt;&lt;wsp:rsid wsp:val=&quot;00F04994&quot;/&gt;&lt;wsp:rsid wsp:val=&quot;00F15096&quot;/&gt;&lt;wsp:rsid wsp:val=&quot;00F16AC5&quot;/&gt;&lt;wsp:rsid wsp:val=&quot;00F57A01&quot;/&gt;&lt;wsp:rsid wsp:val=&quot;00F630F4&quot;/&gt;&lt;wsp:rsid wsp:val=&quot;00F75E76&quot;/&gt;&lt;wsp:rsid wsp:val=&quot;00F93260&quot;/&gt;&lt;wsp:rsid wsp:val=&quot;00FB41D4&quot;/&gt;&lt;wsp:rsid wsp:val=&quot;00FB5CC1&quot;/&gt;&lt;wsp:rsid wsp:val=&quot;00FD7F47&quot;/&gt;&lt;wsp:rsid wsp:val=&quot;00FE5A53&quot;/&gt;&lt;/wsp:rsids&gt;&lt;/w:docPr&gt;&lt;w:body&gt;&lt;w:p wsp:rsidR=&quot;00000000&quot; wsp:rsidRDefault=&quot;00CB01CE&quot;&gt;&lt;m:oMathPara&gt;&lt;m:oMath&gt;&lt;m:rad&gt;&lt;m:radPr&gt;&lt;m:ctrlPr&gt;&lt;w:rPr&gt;&lt;w:rFonts w:ascii=&quot;Cambria Math&quot; w:h-ansi=&quot;Cambria Math&quot;/&gt;&lt;wx:font wx:val=&quot;Cambria Math&quot;/&gt;&lt;w:i/&gt;&lt;w:sz w:val=&quot;28&quot;/&gt;&lt;w:sz-cs w:val=&quot;28&quot;/&gt;&lt;/w:rPr&gt;&lt;/m:ctrlPr&gt;&lt;/m:radPr&gt;&lt;m:deg&gt;&lt;m:r&gt;&lt;w:rPr&gt;&lt;w:rFonts w:ascii=&quot;Cambria Math&quot; w:h-ansi=&quot;Cambria Math&quot;/&gt;&lt;wx:font wx:val=&quot;Cambria Math&quot;/&gt;&lt;w:i/&gt;&lt;w:sz w:val=&quot;28&quot;/&gt;&lt;w:sz-cs w:val=&quot;28&quot;/&gt;&lt;/w:rPr&gt;&lt;m:t&gt;5&lt;/m:t&gt;&lt;/m:r&gt;&lt;/m:deg&gt;&lt;m:e&gt;&lt;m:r&gt;&lt;m:rPr&gt;&lt;m:sty m:val=&quot;p&quot;/&gt;&lt;/m:rPr&gt;&lt;w:rPr&gt;&lt;w:rFonts w:ascii=&quot;Cambria Math&quot; w:h-ansi=&quot;Cambria Math&quot;/&gt;&lt;wx:font wx:val=&quot;Cambria Math&quot;/&gt;&lt;w:sz w:val=&quot;28&quot;/&gt;&lt;w:sz-cs w:val=&quot;28&quot;/&gt;&lt;/w:rPr&gt;&lt;m:t&gt;115,4*112,96*92,11&lt;/m:t&gt;&lt;/m:r&gt;&lt;m:r&gt;&lt;m:rPr&gt;&lt;m:sty m:val=&quot;p&quot;/&gt;&lt;/m:rPr&gt;&lt;w:rPr&gt;&lt;w:rFonts w:ascii=&quot;Cambria Math&quot; w:h-ansi=&quot;Cambria Math&quot; w:cs=&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88,6&lt;/m:t&gt;&lt;/m:r&gt;&lt;m:r&gt;&lt;m:rPr&gt;&lt;m:sty m:val=&quot;p&quot;/&gt;&lt;/m:rPr&gt;&lt;w:rPr&gt;&lt;w:rFonts w:ascii=&quot;Cambria Math&quot; w:h-ansi=&quot;Cambria Math&quot; w:cs=&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51,49&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17434">
        <w:rPr>
          <w:sz w:val="28"/>
          <w:szCs w:val="28"/>
        </w:rPr>
        <w:instrText xml:space="preserve"> </w:instrText>
      </w:r>
      <w:r w:rsidRPr="00317434">
        <w:rPr>
          <w:sz w:val="28"/>
          <w:szCs w:val="28"/>
        </w:rPr>
        <w:fldChar w:fldCharType="separate"/>
      </w:r>
      <w:r w:rsidR="005B69E7">
        <w:rPr>
          <w:position w:val="-9"/>
        </w:rPr>
        <w:pict>
          <v:shape id="_x0000_i1026" type="#_x0000_t75" style="width:240.7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950AA&quot;/&gt;&lt;wsp:rsid wsp:val=&quot;00000136&quot;/&gt;&lt;wsp:rsid wsp:val=&quot;00025F1F&quot;/&gt;&lt;wsp:rsid wsp:val=&quot;00043124&quot;/&gt;&lt;wsp:rsid wsp:val=&quot;000516E7&quot;/&gt;&lt;wsp:rsid wsp:val=&quot;00052213&quot;/&gt;&lt;wsp:rsid wsp:val=&quot;000645A5&quot;/&gt;&lt;wsp:rsid wsp:val=&quot;0006558B&quot;/&gt;&lt;wsp:rsid wsp:val=&quot;00081384&quot;/&gt;&lt;wsp:rsid wsp:val=&quot;00090FD1&quot;/&gt;&lt;wsp:rsid wsp:val=&quot;000A0B7A&quot;/&gt;&lt;wsp:rsid wsp:val=&quot;000B65E3&quot;/&gt;&lt;wsp:rsid wsp:val=&quot;000C0433&quot;/&gt;&lt;wsp:rsid wsp:val=&quot;000C4F5B&quot;/&gt;&lt;wsp:rsid wsp:val=&quot;000D0168&quot;/&gt;&lt;wsp:rsid wsp:val=&quot;000D298E&quot;/&gt;&lt;wsp:rsid wsp:val=&quot;001415C8&quot;/&gt;&lt;wsp:rsid wsp:val=&quot;00150681&quot;/&gt;&lt;wsp:rsid wsp:val=&quot;00153522&quot;/&gt;&lt;wsp:rsid wsp:val=&quot;00172C70&quot;/&gt;&lt;wsp:rsid wsp:val=&quot;00176AFB&quot;/&gt;&lt;wsp:rsid wsp:val=&quot;001926FE&quot;/&gt;&lt;wsp:rsid wsp:val=&quot;001A04E2&quot;/&gt;&lt;wsp:rsid wsp:val=&quot;001B28F5&quot;/&gt;&lt;wsp:rsid wsp:val=&quot;001C5BDA&quot;/&gt;&lt;wsp:rsid wsp:val=&quot;001C70FC&quot;/&gt;&lt;wsp:rsid wsp:val=&quot;001D7FC7&quot;/&gt;&lt;wsp:rsid wsp:val=&quot;001F0702&quot;/&gt;&lt;wsp:rsid wsp:val=&quot;001F3431&quot;/&gt;&lt;wsp:rsid wsp:val=&quot;0020207E&quot;/&gt;&lt;wsp:rsid wsp:val=&quot;002421BD&quot;/&gt;&lt;wsp:rsid wsp:val=&quot;00256964&quot;/&gt;&lt;wsp:rsid wsp:val=&quot;00266C34&quot;/&gt;&lt;wsp:rsid wsp:val=&quot;002740B7&quot;/&gt;&lt;wsp:rsid wsp:val=&quot;00292AC9&quot;/&gt;&lt;wsp:rsid wsp:val=&quot;00296FEA&quot;/&gt;&lt;wsp:rsid wsp:val=&quot;002B20DE&quot;/&gt;&lt;wsp:rsid wsp:val=&quot;002D506D&quot;/&gt;&lt;wsp:rsid wsp:val=&quot;002D6EB8&quot;/&gt;&lt;wsp:rsid wsp:val=&quot;002E09D5&quot;/&gt;&lt;wsp:rsid wsp:val=&quot;002E7065&quot;/&gt;&lt;wsp:rsid wsp:val=&quot;002F3F35&quot;/&gt;&lt;wsp:rsid wsp:val=&quot;00303952&quot;/&gt;&lt;wsp:rsid wsp:val=&quot;00315AD6&quot;/&gt;&lt;wsp:rsid wsp:val=&quot;00317434&quot;/&gt;&lt;wsp:rsid wsp:val=&quot;00334986&quot;/&gt;&lt;wsp:rsid wsp:val=&quot;00340282&quot;/&gt;&lt;wsp:rsid wsp:val=&quot;00364D47&quot;/&gt;&lt;wsp:rsid wsp:val=&quot;00392FEE&quot;/&gt;&lt;wsp:rsid wsp:val=&quot;003A169F&quot;/&gt;&lt;wsp:rsid wsp:val=&quot;003A4C41&quot;/&gt;&lt;wsp:rsid wsp:val=&quot;003C2B34&quot;/&gt;&lt;wsp:rsid wsp:val=&quot;003C3017&quot;/&gt;&lt;wsp:rsid wsp:val=&quot;003E5C8B&quot;/&gt;&lt;wsp:rsid wsp:val=&quot;003F4969&quot;/&gt;&lt;wsp:rsid wsp:val=&quot;00447EC9&quot;/&gt;&lt;wsp:rsid wsp:val=&quot;00456F7E&quot;/&gt;&lt;wsp:rsid wsp:val=&quot;0047673D&quot;/&gt;&lt;wsp:rsid wsp:val=&quot;004D24E7&quot;/&gt;&lt;wsp:rsid wsp:val=&quot;004F17FD&quot;/&gt;&lt;wsp:rsid wsp:val=&quot;004F41EC&quot;/&gt;&lt;wsp:rsid wsp:val=&quot;004F4D38&quot;/&gt;&lt;wsp:rsid wsp:val=&quot;0054442A&quot;/&gt;&lt;wsp:rsid wsp:val=&quot;00545A61&quot;/&gt;&lt;wsp:rsid wsp:val=&quot;005752BD&quot;/&gt;&lt;wsp:rsid wsp:val=&quot;00577169&quot;/&gt;&lt;wsp:rsid wsp:val=&quot;005A148A&quot;/&gt;&lt;wsp:rsid wsp:val=&quot;005B121D&quot;/&gt;&lt;wsp:rsid wsp:val=&quot;005B6E80&quot;/&gt;&lt;wsp:rsid wsp:val=&quot;005C6EBE&quot;/&gt;&lt;wsp:rsid wsp:val=&quot;005D0693&quot;/&gt;&lt;wsp:rsid wsp:val=&quot;005D4522&quot;/&gt;&lt;wsp:rsid wsp:val=&quot;005E37AE&quot;/&gt;&lt;wsp:rsid wsp:val=&quot;00602001&quot;/&gt;&lt;wsp:rsid wsp:val=&quot;00602EF8&quot;/&gt;&lt;wsp:rsid wsp:val=&quot;006052C6&quot;/&gt;&lt;wsp:rsid wsp:val=&quot;0062050A&quot;/&gt;&lt;wsp:rsid wsp:val=&quot;00625220&quot;/&gt;&lt;wsp:rsid wsp:val=&quot;006457A9&quot;/&gt;&lt;wsp:rsid wsp:val=&quot;00652F07&quot;/&gt;&lt;wsp:rsid wsp:val=&quot;0065319A&quot;/&gt;&lt;wsp:rsid wsp:val=&quot;00671462&quot;/&gt;&lt;wsp:rsid wsp:val=&quot;00674062&quot;/&gt;&lt;wsp:rsid wsp:val=&quot;00675DBC&quot;/&gt;&lt;wsp:rsid wsp:val=&quot;006765A2&quot;/&gt;&lt;wsp:rsid wsp:val=&quot;00677D77&quot;/&gt;&lt;wsp:rsid wsp:val=&quot;00697DDD&quot;/&gt;&lt;wsp:rsid wsp:val=&quot;006C1B0A&quot;/&gt;&lt;wsp:rsid wsp:val=&quot;006F590E&quot;/&gt;&lt;wsp:rsid wsp:val=&quot;006F66CC&quot;/&gt;&lt;wsp:rsid wsp:val=&quot;0070275E&quot;/&gt;&lt;wsp:rsid wsp:val=&quot;0071788E&quot;/&gt;&lt;wsp:rsid wsp:val=&quot;00722BC6&quot;/&gt;&lt;wsp:rsid wsp:val=&quot;00725BCF&quot;/&gt;&lt;wsp:rsid wsp:val=&quot;0073759C&quot;/&gt;&lt;wsp:rsid wsp:val=&quot;00742FB3&quot;/&gt;&lt;wsp:rsid wsp:val=&quot;007439CF&quot;/&gt;&lt;wsp:rsid wsp:val=&quot;0075218A&quot;/&gt;&lt;wsp:rsid wsp:val=&quot;00752664&quot;/&gt;&lt;wsp:rsid wsp:val=&quot;007703A2&quot;/&gt;&lt;wsp:rsid wsp:val=&quot;00774A59&quot;/&gt;&lt;wsp:rsid wsp:val=&quot;00785639&quot;/&gt;&lt;wsp:rsid wsp:val=&quot;00787E4A&quot;/&gt;&lt;wsp:rsid wsp:val=&quot;00793D9C&quot;/&gt;&lt;wsp:rsid wsp:val=&quot;007D6E3B&quot;/&gt;&lt;wsp:rsid wsp:val=&quot;007F681A&quot;/&gt;&lt;wsp:rsid wsp:val=&quot;007F73F4&quot;/&gt;&lt;wsp:rsid wsp:val=&quot;007F7E7D&quot;/&gt;&lt;wsp:rsid wsp:val=&quot;00803764&quot;/&gt;&lt;wsp:rsid wsp:val=&quot;0083113E&quot;/&gt;&lt;wsp:rsid wsp:val=&quot;00833833&quot;/&gt;&lt;wsp:rsid wsp:val=&quot;00837AD3&quot;/&gt;&lt;wsp:rsid wsp:val=&quot;008412CF&quot;/&gt;&lt;wsp:rsid wsp:val=&quot;00857396&quot;/&gt;&lt;wsp:rsid wsp:val=&quot;0086116A&quot;/&gt;&lt;wsp:rsid wsp:val=&quot;00884AD3&quot;/&gt;&lt;wsp:rsid wsp:val=&quot;008915B2&quot;/&gt;&lt;wsp:rsid wsp:val=&quot;008B117C&quot;/&gt;&lt;wsp:rsid wsp:val=&quot;008C1EB7&quot;/&gt;&lt;wsp:rsid wsp:val=&quot;008C4B4A&quot;/&gt;&lt;wsp:rsid wsp:val=&quot;008C6ADF&quot;/&gt;&lt;wsp:rsid wsp:val=&quot;00933DDF&quot;/&gt;&lt;wsp:rsid wsp:val=&quot;00936250&quot;/&gt;&lt;wsp:rsid wsp:val=&quot;0095333B&quot;/&gt;&lt;wsp:rsid wsp:val=&quot;00957BC7&quot;/&gt;&lt;wsp:rsid wsp:val=&quot;0098386A&quot;/&gt;&lt;wsp:rsid wsp:val=&quot;0098686A&quot;/&gt;&lt;wsp:rsid wsp:val=&quot;00990CB5&quot;/&gt;&lt;wsp:rsid wsp:val=&quot;00991A75&quot;/&gt;&lt;wsp:rsid wsp:val=&quot;009B4DF8&quot;/&gt;&lt;wsp:rsid wsp:val=&quot;009B5739&quot;/&gt;&lt;wsp:rsid wsp:val=&quot;009F346E&quot;/&gt;&lt;wsp:rsid wsp:val=&quot;00A00B78&quot;/&gt;&lt;wsp:rsid wsp:val=&quot;00A0375C&quot;/&gt;&lt;wsp:rsid wsp:val=&quot;00A3564C&quot;/&gt;&lt;wsp:rsid wsp:val=&quot;00A47796&quot;/&gt;&lt;wsp:rsid wsp:val=&quot;00A62851&quot;/&gt;&lt;wsp:rsid wsp:val=&quot;00A77701&quot;/&gt;&lt;wsp:rsid wsp:val=&quot;00A961A9&quot;/&gt;&lt;wsp:rsid wsp:val=&quot;00AB5C59&quot;/&gt;&lt;wsp:rsid wsp:val=&quot;00AB681A&quot;/&gt;&lt;wsp:rsid wsp:val=&quot;00AD7E52&quot;/&gt;&lt;wsp:rsid wsp:val=&quot;00AE42B3&quot;/&gt;&lt;wsp:rsid wsp:val=&quot;00B1625E&quot;/&gt;&lt;wsp:rsid wsp:val=&quot;00B20F94&quot;/&gt;&lt;wsp:rsid wsp:val=&quot;00B25019&quot;/&gt;&lt;wsp:rsid wsp:val=&quot;00B4785A&quot;/&gt;&lt;wsp:rsid wsp:val=&quot;00B52229&quot;/&gt;&lt;wsp:rsid wsp:val=&quot;00B55444&quot;/&gt;&lt;wsp:rsid wsp:val=&quot;00B60F58&quot;/&gt;&lt;wsp:rsid wsp:val=&quot;00B8189A&quot;/&gt;&lt;wsp:rsid wsp:val=&quot;00B878B2&quot;/&gt;&lt;wsp:rsid wsp:val=&quot;00B950AA&quot;/&gt;&lt;wsp:rsid wsp:val=&quot;00BB33C2&quot;/&gt;&lt;wsp:rsid wsp:val=&quot;00BC611B&quot;/&gt;&lt;wsp:rsid wsp:val=&quot;00BF2E4F&quot;/&gt;&lt;wsp:rsid wsp:val=&quot;00C3034D&quot;/&gt;&lt;wsp:rsid wsp:val=&quot;00C518D8&quot;/&gt;&lt;wsp:rsid wsp:val=&quot;00C61933&quot;/&gt;&lt;wsp:rsid wsp:val=&quot;00C710EF&quot;/&gt;&lt;wsp:rsid wsp:val=&quot;00C76D1D&quot;/&gt;&lt;wsp:rsid wsp:val=&quot;00C8187B&quot;/&gt;&lt;wsp:rsid wsp:val=&quot;00CA2558&quot;/&gt;&lt;wsp:rsid wsp:val=&quot;00CB01CE&quot;/&gt;&lt;wsp:rsid wsp:val=&quot;00CB63A6&quot;/&gt;&lt;wsp:rsid wsp:val=&quot;00CD1B92&quot;/&gt;&lt;wsp:rsid wsp:val=&quot;00CE2ED5&quot;/&gt;&lt;wsp:rsid wsp:val=&quot;00CE7126&quot;/&gt;&lt;wsp:rsid wsp:val=&quot;00CF2A1F&quot;/&gt;&lt;wsp:rsid wsp:val=&quot;00D05E95&quot;/&gt;&lt;wsp:rsid wsp:val=&quot;00D10A92&quot;/&gt;&lt;wsp:rsid wsp:val=&quot;00D12C3A&quot;/&gt;&lt;wsp:rsid wsp:val=&quot;00D2756A&quot;/&gt;&lt;wsp:rsid wsp:val=&quot;00D44242&quot;/&gt;&lt;wsp:rsid wsp:val=&quot;00D54726&quot;/&gt;&lt;wsp:rsid wsp:val=&quot;00D73FB6&quot;/&gt;&lt;wsp:rsid wsp:val=&quot;00D808C1&quot;/&gt;&lt;wsp:rsid wsp:val=&quot;00D83731&quot;/&gt;&lt;wsp:rsid wsp:val=&quot;00D872B2&quot;/&gt;&lt;wsp:rsid wsp:val=&quot;00DA3A8E&quot;/&gt;&lt;wsp:rsid wsp:val=&quot;00DC18E4&quot;/&gt;&lt;wsp:rsid wsp:val=&quot;00DC7064&quot;/&gt;&lt;wsp:rsid wsp:val=&quot;00DD7C01&quot;/&gt;&lt;wsp:rsid wsp:val=&quot;00DF0207&quot;/&gt;&lt;wsp:rsid wsp:val=&quot;00DF54E9&quot;/&gt;&lt;wsp:rsid wsp:val=&quot;00E01FE3&quot;/&gt;&lt;wsp:rsid wsp:val=&quot;00E26E2B&quot;/&gt;&lt;wsp:rsid wsp:val=&quot;00E27FD8&quot;/&gt;&lt;wsp:rsid wsp:val=&quot;00E55B02&quot;/&gt;&lt;wsp:rsid wsp:val=&quot;00E878A3&quot;/&gt;&lt;wsp:rsid wsp:val=&quot;00EB7F2E&quot;/&gt;&lt;wsp:rsid wsp:val=&quot;00EC1012&quot;/&gt;&lt;wsp:rsid wsp:val=&quot;00EC3943&quot;/&gt;&lt;wsp:rsid wsp:val=&quot;00ED7495&quot;/&gt;&lt;wsp:rsid wsp:val=&quot;00EE0865&quot;/&gt;&lt;wsp:rsid wsp:val=&quot;00EE2A70&quot;/&gt;&lt;wsp:rsid wsp:val=&quot;00EE5E1C&quot;/&gt;&lt;wsp:rsid wsp:val=&quot;00EE6D12&quot;/&gt;&lt;wsp:rsid wsp:val=&quot;00EE70CC&quot;/&gt;&lt;wsp:rsid wsp:val=&quot;00F02B8E&quot;/&gt;&lt;wsp:rsid wsp:val=&quot;00F04994&quot;/&gt;&lt;wsp:rsid wsp:val=&quot;00F15096&quot;/&gt;&lt;wsp:rsid wsp:val=&quot;00F16AC5&quot;/&gt;&lt;wsp:rsid wsp:val=&quot;00F57A01&quot;/&gt;&lt;wsp:rsid wsp:val=&quot;00F630F4&quot;/&gt;&lt;wsp:rsid wsp:val=&quot;00F75E76&quot;/&gt;&lt;wsp:rsid wsp:val=&quot;00F93260&quot;/&gt;&lt;wsp:rsid wsp:val=&quot;00FB41D4&quot;/&gt;&lt;wsp:rsid wsp:val=&quot;00FB5CC1&quot;/&gt;&lt;wsp:rsid wsp:val=&quot;00FD7F47&quot;/&gt;&lt;wsp:rsid wsp:val=&quot;00FE5A53&quot;/&gt;&lt;/wsp:rsids&gt;&lt;/w:docPr&gt;&lt;w:body&gt;&lt;w:p wsp:rsidR=&quot;00000000&quot; wsp:rsidRDefault=&quot;00CB01CE&quot;&gt;&lt;m:oMathPara&gt;&lt;m:oMath&gt;&lt;m:rad&gt;&lt;m:radPr&gt;&lt;m:ctrlPr&gt;&lt;w:rPr&gt;&lt;w:rFonts w:ascii=&quot;Cambria Math&quot; w:h-ansi=&quot;Cambria Math&quot;/&gt;&lt;wx:font wx:val=&quot;Cambria Math&quot;/&gt;&lt;w:i/&gt;&lt;w:sz w:val=&quot;28&quot;/&gt;&lt;w:sz-cs w:val=&quot;28&quot;/&gt;&lt;/w:rPr&gt;&lt;/m:ctrlPr&gt;&lt;/m:radPr&gt;&lt;m:deg&gt;&lt;m:r&gt;&lt;w:rPr&gt;&lt;w:rFonts w:ascii=&quot;Cambria Math&quot; w:h-ansi=&quot;Cambria Math&quot;/&gt;&lt;wx:font wx:val=&quot;Cambria Math&quot;/&gt;&lt;w:i/&gt;&lt;w:sz w:val=&quot;28&quot;/&gt;&lt;w:sz-cs w:val=&quot;28&quot;/&gt;&lt;/w:rPr&gt;&lt;m:t&gt;5&lt;/m:t&gt;&lt;/m:r&gt;&lt;/m:deg&gt;&lt;m:e&gt;&lt;m:r&gt;&lt;m:rPr&gt;&lt;m:sty m:val=&quot;p&quot;/&gt;&lt;/m:rPr&gt;&lt;w:rPr&gt;&lt;w:rFonts w:ascii=&quot;Cambria Math&quot; w:h-ansi=&quot;Cambria Math&quot;/&gt;&lt;wx:font wx:val=&quot;Cambria Math&quot;/&gt;&lt;w:sz w:val=&quot;28&quot;/&gt;&lt;w:sz-cs w:val=&quot;28&quot;/&gt;&lt;/w:rPr&gt;&lt;m:t&gt;115,4*112,96*92,11&lt;/m:t&gt;&lt;/m:r&gt;&lt;m:r&gt;&lt;m:rPr&gt;&lt;m:sty m:val=&quot;p&quot;/&gt;&lt;/m:rPr&gt;&lt;w:rPr&gt;&lt;w:rFonts w:ascii=&quot;Cambria Math&quot; w:h-ansi=&quot;Cambria Math&quot; w:cs=&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88,6&lt;/m:t&gt;&lt;/m:r&gt;&lt;m:r&gt;&lt;m:rPr&gt;&lt;m:sty m:val=&quot;p&quot;/&gt;&lt;/m:rPr&gt;&lt;w:rPr&gt;&lt;w:rFonts w:ascii=&quot;Cambria Math&quot; w:h-ansi=&quot;Cambria Math&quot; w:cs=&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51,49&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317434">
        <w:rPr>
          <w:sz w:val="28"/>
          <w:szCs w:val="28"/>
        </w:rPr>
        <w:fldChar w:fldCharType="end"/>
      </w:r>
      <w:r>
        <w:rPr>
          <w:sz w:val="28"/>
          <w:szCs w:val="28"/>
        </w:rPr>
        <w:t xml:space="preserve"> = 110,01 (%)</w:t>
      </w:r>
    </w:p>
    <w:p w:rsidR="004E22AC" w:rsidRDefault="004E22AC" w:rsidP="004E22AC">
      <w:pPr>
        <w:spacing w:line="360" w:lineRule="auto"/>
        <w:ind w:firstLine="709"/>
        <w:jc w:val="both"/>
        <w:rPr>
          <w:sz w:val="28"/>
          <w:szCs w:val="28"/>
        </w:rPr>
      </w:pPr>
      <w:r>
        <w:rPr>
          <w:sz w:val="28"/>
          <w:szCs w:val="28"/>
        </w:rPr>
        <w:t>Данный показатель (110,01 %) говорит о том, что, несмотря на снижение эффективности использования ресурсов, существует тенденция дальнейшего развития предприятия.</w:t>
      </w:r>
    </w:p>
    <w:p w:rsidR="004E22AC" w:rsidRDefault="004E22AC" w:rsidP="004E22AC">
      <w:pPr>
        <w:spacing w:line="360" w:lineRule="auto"/>
        <w:ind w:firstLine="709"/>
        <w:jc w:val="both"/>
        <w:rPr>
          <w:sz w:val="28"/>
          <w:szCs w:val="28"/>
        </w:rPr>
      </w:pPr>
      <w:r>
        <w:rPr>
          <w:sz w:val="28"/>
          <w:szCs w:val="28"/>
        </w:rPr>
        <w:t>Численность работников ООО «Водолей-Красноярск» не изменилась и составила 25 чел., при этом производительность каждого работника увеличилась на 15, 4 %.</w:t>
      </w:r>
    </w:p>
    <w:p w:rsidR="00022E29" w:rsidRPr="00CE5E56" w:rsidRDefault="00022E29" w:rsidP="00C316EF">
      <w:pPr>
        <w:spacing w:line="360" w:lineRule="auto"/>
        <w:jc w:val="both"/>
        <w:rPr>
          <w:sz w:val="28"/>
          <w:szCs w:val="28"/>
        </w:rPr>
      </w:pPr>
    </w:p>
    <w:p w:rsidR="00022E29" w:rsidRPr="00E55994" w:rsidRDefault="00022E29" w:rsidP="00022E29">
      <w:pPr>
        <w:spacing w:line="360" w:lineRule="auto"/>
        <w:ind w:firstLine="540"/>
        <w:jc w:val="both"/>
        <w:rPr>
          <w:b/>
          <w:sz w:val="28"/>
          <w:szCs w:val="28"/>
        </w:rPr>
      </w:pPr>
      <w:r w:rsidRPr="00E55994">
        <w:rPr>
          <w:b/>
          <w:sz w:val="28"/>
          <w:szCs w:val="28"/>
        </w:rPr>
        <w:t>2.2</w:t>
      </w:r>
      <w:r w:rsidR="00E55994" w:rsidRPr="00E55994">
        <w:rPr>
          <w:b/>
          <w:sz w:val="28"/>
          <w:szCs w:val="28"/>
        </w:rPr>
        <w:t xml:space="preserve"> Анализ организационного развития ООО «Водолей-Красноярск»</w:t>
      </w:r>
    </w:p>
    <w:p w:rsidR="00022E29" w:rsidRDefault="00022E29" w:rsidP="00022E29">
      <w:pPr>
        <w:pStyle w:val="2"/>
        <w:jc w:val="both"/>
      </w:pPr>
      <w: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w:t>
      </w:r>
    </w:p>
    <w:p w:rsidR="00897B79" w:rsidRPr="0006395B" w:rsidRDefault="00897B79" w:rsidP="00897B79">
      <w:pPr>
        <w:pStyle w:val="2"/>
        <w:jc w:val="both"/>
        <w:rPr>
          <w:szCs w:val="28"/>
        </w:rPr>
      </w:pPr>
      <w:r w:rsidRPr="0006395B">
        <w:rPr>
          <w:szCs w:val="28"/>
        </w:rPr>
        <w:t>Внутренняя среда организации является источником ее жизненной силы.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также быть и источником проблем и даже гибели организации в том случае, если она не обеспечивает необходимого функционирования организации.</w:t>
      </w:r>
    </w:p>
    <w:p w:rsidR="00897B79" w:rsidRPr="0006395B" w:rsidRDefault="00897B79" w:rsidP="00897B79">
      <w:pPr>
        <w:spacing w:line="360" w:lineRule="auto"/>
        <w:ind w:firstLine="709"/>
        <w:jc w:val="both"/>
        <w:rPr>
          <w:sz w:val="28"/>
          <w:szCs w:val="28"/>
        </w:rPr>
      </w:pPr>
      <w:r w:rsidRPr="0006395B">
        <w:rPr>
          <w:sz w:val="28"/>
          <w:szCs w:val="28"/>
        </w:rPr>
        <w:t>Внутренняя среда имеет несколько срезов, состояние которых в совокупности определяет тот потенциал и те возможности, которыми располагает организация.</w:t>
      </w:r>
    </w:p>
    <w:p w:rsidR="00897B79" w:rsidRPr="0006395B" w:rsidRDefault="00897B79" w:rsidP="00897B79">
      <w:pPr>
        <w:spacing w:line="360" w:lineRule="auto"/>
        <w:ind w:firstLine="709"/>
        <w:jc w:val="both"/>
        <w:rPr>
          <w:sz w:val="28"/>
          <w:szCs w:val="28"/>
        </w:rPr>
      </w:pPr>
      <w:r w:rsidRPr="0006395B">
        <w:rPr>
          <w:sz w:val="28"/>
          <w:szCs w:val="28"/>
        </w:rPr>
        <w:t xml:space="preserve">Кадровый срез охватывает такие процессы как взаимодействие менеджеров и сотрудников; наем, обучение и продвижение кадров; оценка результатов труда и стимулирование; создание и поддерживание отношений между работниками и т.д. На предприятии ООО «Водолей- Красноярск»  эти процессы  протекают без явных отклонений. Руководство ведет грамотную кадровую политику,  ведется постоянное  стимулирование и обучение персонала, а также работа  по укреплению  корпоративного духа. </w:t>
      </w:r>
    </w:p>
    <w:p w:rsidR="00897B79" w:rsidRPr="0006395B" w:rsidRDefault="00897B79" w:rsidP="00897B79">
      <w:pPr>
        <w:pStyle w:val="2"/>
        <w:jc w:val="both"/>
        <w:rPr>
          <w:szCs w:val="28"/>
        </w:rPr>
      </w:pPr>
      <w:r w:rsidRPr="0006395B">
        <w:rPr>
          <w:szCs w:val="28"/>
        </w:rPr>
        <w:t>Организационный срез охватывает коммуникационные процессы, организационную структуру, распределение прав и ответственности, иерархию подчинения. Структура управления ООО «Водолей-Красноярск»  не лишена недостатков, однако у этой структуры  множество преимуществ: главными из которых являются личная ответственность каждого руководителя за результаты деятельности; высокая компетентность специалистов, отвечающих за осуществление конкретных функций, что позволяет выполнять работу качественно и в срок.</w:t>
      </w:r>
    </w:p>
    <w:p w:rsidR="00897B79" w:rsidRPr="0006395B" w:rsidRDefault="00897B79" w:rsidP="00897B79">
      <w:pPr>
        <w:spacing w:line="360" w:lineRule="auto"/>
        <w:ind w:firstLine="709"/>
        <w:jc w:val="both"/>
        <w:rPr>
          <w:sz w:val="28"/>
          <w:szCs w:val="28"/>
        </w:rPr>
      </w:pPr>
      <w:r w:rsidRPr="0006395B">
        <w:rPr>
          <w:sz w:val="28"/>
          <w:szCs w:val="28"/>
        </w:rPr>
        <w:t>Маркетинговый срез. На предприятии существует отдел рекламы, однако он не выполняет все функции маркетинга.</w:t>
      </w:r>
    </w:p>
    <w:p w:rsidR="00897B79" w:rsidRPr="0006395B" w:rsidRDefault="00897B79" w:rsidP="00897B79">
      <w:pPr>
        <w:spacing w:line="360" w:lineRule="auto"/>
        <w:ind w:firstLine="709"/>
        <w:jc w:val="both"/>
        <w:rPr>
          <w:sz w:val="28"/>
          <w:szCs w:val="28"/>
        </w:rPr>
      </w:pPr>
      <w:r w:rsidRPr="0006395B">
        <w:rPr>
          <w:sz w:val="28"/>
          <w:szCs w:val="28"/>
        </w:rPr>
        <w:t>Финансовый срез включает процессы, связанные с обеспечением эффективного использования и движения денежных средств в организации.  В целом , ООО «Водолей-Красноярск»  является прибыльным предприятием,  и несмотря на снижение эффективности использования ресурсов, существует тенденция дальнейшего развития предприятия.</w:t>
      </w:r>
    </w:p>
    <w:p w:rsidR="00022E29" w:rsidRDefault="00022E29" w:rsidP="00022E29">
      <w:pPr>
        <w:spacing w:line="360" w:lineRule="auto"/>
        <w:ind w:firstLine="709"/>
        <w:jc w:val="both"/>
        <w:rPr>
          <w:sz w:val="28"/>
          <w:szCs w:val="28"/>
        </w:rPr>
      </w:pPr>
      <w:r>
        <w:rPr>
          <w:sz w:val="28"/>
          <w:szCs w:val="28"/>
        </w:rPr>
        <w:t>Значительное влияние на эффективность системы управления оказывает культура организации – это методы выполнения работы и отношение к людям. Организационная культура как совокупность совместных ценностей должна быть адекватной стратегическому выбору организации. Теоретическая модель управления культурой организации рассмотрена на рис.</w:t>
      </w:r>
      <w:r w:rsidR="00E55994">
        <w:rPr>
          <w:sz w:val="28"/>
          <w:szCs w:val="28"/>
        </w:rPr>
        <w:t xml:space="preserve"> 2.3</w:t>
      </w:r>
    </w:p>
    <w:p w:rsidR="00022E29" w:rsidRDefault="005B69E7" w:rsidP="003E3046">
      <w:pPr>
        <w:spacing w:line="360" w:lineRule="auto"/>
        <w:jc w:val="both"/>
        <w:rPr>
          <w:sz w:val="28"/>
          <w:szCs w:val="28"/>
        </w:rPr>
      </w:pPr>
      <w:r>
        <w:rPr>
          <w:noProof/>
          <w:sz w:val="28"/>
          <w:szCs w:val="28"/>
        </w:rPr>
        <w:pict>
          <v:group id="_x0000_s1273" editas="canvas" style="position:absolute;left:0;text-align:left;margin-left:-28.05pt;margin-top:214.8pt;width:494.95pt;height:423pt;z-index:-251656704;mso-position-horizontal-relative:margin;mso-position-vertical-relative:margin" coordorigin="2272,872" coordsize="7199,6153" wrapcoords="-33 -38 -33 3677 3011 4251 2913 4596 3011 4864 851 5017 164 5170 164 5477 0 5860 -33 6013 -33 12332 98 12830 131 13174 1407 13443 3011 13443 2913 13749 3011 14055 -33 14630 -33 19264 13778 19264 13778 18957 15513 18957 21698 18498 21698 15587 21338 15511 19440 15281 19342 10991 20455 10991 21698 10685 21698 7774 19342 7315 19342 3638 20455 3638 21698 3332 21698 115 21633 -38 -33 -38">
            <o:lock v:ext="edit" aspectratio="t"/>
            <v:shape id="_x0000_s1274" type="#_x0000_t75" style="position:absolute;left:2272;top:872;width:7199;height:6153" o:preferrelative="f">
              <v:fill o:detectmouseclick="t"/>
              <v:path o:extrusionok="t" o:connecttype="none"/>
              <o:lock v:ext="edit" text="t"/>
            </v:shape>
            <v:rect id="_x0000_s1275" style="position:absolute;left:2272;top:872;width:1833;height:393">
              <v:textbox style="mso-next-textbox:#_x0000_s1275">
                <w:txbxContent>
                  <w:p w:rsidR="00E55994" w:rsidRPr="00C66263" w:rsidRDefault="00E55994" w:rsidP="00E55994">
                    <w:pPr>
                      <w:jc w:val="center"/>
                      <w:rPr>
                        <w:sz w:val="28"/>
                        <w:szCs w:val="28"/>
                      </w:rPr>
                    </w:pPr>
                    <w:r>
                      <w:rPr>
                        <w:sz w:val="28"/>
                        <w:szCs w:val="28"/>
                      </w:rPr>
                      <w:t>Организация</w:t>
                    </w:r>
                  </w:p>
                </w:txbxContent>
              </v:textbox>
            </v:rect>
            <v:rect id="_x0000_s1276" style="position:absolute;left:2272;top:1265;width:1833;height:654">
              <v:textbox style="mso-next-textbox:#_x0000_s1276">
                <w:txbxContent>
                  <w:p w:rsidR="00E55994" w:rsidRPr="00C66263" w:rsidRDefault="00E55994" w:rsidP="00E55994">
                    <w:pPr>
                      <w:jc w:val="center"/>
                      <w:rPr>
                        <w:sz w:val="28"/>
                        <w:szCs w:val="28"/>
                      </w:rPr>
                    </w:pPr>
                    <w:r>
                      <w:rPr>
                        <w:sz w:val="28"/>
                        <w:szCs w:val="28"/>
                      </w:rPr>
                      <w:t>Организационная культура</w:t>
                    </w:r>
                  </w:p>
                </w:txbxContent>
              </v:textbox>
            </v:rect>
            <v:rect id="_x0000_s1277" style="position:absolute;left:4889;top:873;width:1965;height:392">
              <v:textbox style="mso-next-textbox:#_x0000_s1277">
                <w:txbxContent>
                  <w:p w:rsidR="00E55994" w:rsidRPr="00C66263" w:rsidRDefault="00E55994" w:rsidP="00E55994">
                    <w:pPr>
                      <w:jc w:val="center"/>
                      <w:rPr>
                        <w:sz w:val="28"/>
                        <w:szCs w:val="28"/>
                      </w:rPr>
                    </w:pPr>
                    <w:r>
                      <w:rPr>
                        <w:sz w:val="28"/>
                        <w:szCs w:val="28"/>
                      </w:rPr>
                      <w:t>Стратегия</w:t>
                    </w:r>
                  </w:p>
                </w:txbxContent>
              </v:textbox>
            </v:rect>
            <v:rect id="_x0000_s1278" style="position:absolute;left:4889;top:1266;width:1965;height:653">
              <v:textbox style="mso-next-textbox:#_x0000_s1278">
                <w:txbxContent>
                  <w:p w:rsidR="00E55994" w:rsidRPr="006F2975" w:rsidRDefault="00E55994" w:rsidP="00E55994">
                    <w:pPr>
                      <w:jc w:val="center"/>
                      <w:rPr>
                        <w:sz w:val="16"/>
                        <w:szCs w:val="16"/>
                      </w:rPr>
                    </w:pPr>
                  </w:p>
                  <w:p w:rsidR="00E55994" w:rsidRPr="00C66263" w:rsidRDefault="00E55994" w:rsidP="00E55994">
                    <w:pPr>
                      <w:jc w:val="center"/>
                      <w:rPr>
                        <w:sz w:val="28"/>
                        <w:szCs w:val="28"/>
                      </w:rPr>
                    </w:pPr>
                    <w:r>
                      <w:rPr>
                        <w:sz w:val="28"/>
                        <w:szCs w:val="28"/>
                      </w:rPr>
                      <w:t>Культура стратегии</w:t>
                    </w:r>
                  </w:p>
                </w:txbxContent>
              </v:textbox>
            </v:rect>
            <v:rect id="_x0000_s1279" style="position:absolute;left:2272;top:5062;width:1964;height:654">
              <v:textbox style="mso-next-textbox:#_x0000_s1279">
                <w:txbxContent>
                  <w:p w:rsidR="00E55994" w:rsidRPr="00C66263" w:rsidRDefault="00E55994" w:rsidP="00E55994">
                    <w:pPr>
                      <w:jc w:val="center"/>
                      <w:rPr>
                        <w:sz w:val="28"/>
                        <w:szCs w:val="28"/>
                      </w:rPr>
                    </w:pPr>
                    <w:r>
                      <w:rPr>
                        <w:sz w:val="28"/>
                        <w:szCs w:val="28"/>
                      </w:rPr>
                      <w:t>Персонал организации</w:t>
                    </w:r>
                  </w:p>
                </w:txbxContent>
              </v:textbox>
            </v:rect>
            <v:rect id="_x0000_s1280" style="position:absolute;left:2272;top:5716;width:1964;height:655">
              <v:textbox style="mso-next-textbox:#_x0000_s1280">
                <w:txbxContent>
                  <w:p w:rsidR="00E55994" w:rsidRPr="00C66263" w:rsidRDefault="00E55994" w:rsidP="00E55994">
                    <w:pPr>
                      <w:jc w:val="center"/>
                      <w:rPr>
                        <w:sz w:val="28"/>
                        <w:szCs w:val="28"/>
                      </w:rPr>
                    </w:pPr>
                    <w:r>
                      <w:rPr>
                        <w:sz w:val="28"/>
                        <w:szCs w:val="28"/>
                      </w:rPr>
                      <w:t>Организационное поведение</w:t>
                    </w:r>
                  </w:p>
                </w:txbxContent>
              </v:textbox>
            </v:rect>
            <v:rect id="_x0000_s1281" style="position:absolute;left:4889;top:5062;width:1965;height:654">
              <v:textbox style="mso-next-textbox:#_x0000_s1281">
                <w:txbxContent>
                  <w:p w:rsidR="00E55994" w:rsidRPr="00FB0318" w:rsidRDefault="00E55994" w:rsidP="00E55994">
                    <w:pPr>
                      <w:jc w:val="center"/>
                      <w:rPr>
                        <w:sz w:val="16"/>
                        <w:szCs w:val="16"/>
                      </w:rPr>
                    </w:pPr>
                  </w:p>
                  <w:p w:rsidR="00E55994" w:rsidRPr="00C66263" w:rsidRDefault="00E55994" w:rsidP="00E55994">
                    <w:pPr>
                      <w:jc w:val="center"/>
                      <w:rPr>
                        <w:sz w:val="28"/>
                        <w:szCs w:val="28"/>
                      </w:rPr>
                    </w:pPr>
                    <w:r>
                      <w:rPr>
                        <w:sz w:val="28"/>
                        <w:szCs w:val="28"/>
                      </w:rPr>
                      <w:t>Персонал стратегии</w:t>
                    </w:r>
                  </w:p>
                </w:txbxContent>
              </v:textbox>
            </v:rect>
            <v:rect id="_x0000_s1282" style="position:absolute;left:4889;top:5716;width:1965;height:655">
              <v:textbox style="mso-next-textbox:#_x0000_s1282">
                <w:txbxContent>
                  <w:p w:rsidR="00E55994" w:rsidRPr="00C66263" w:rsidRDefault="00E55994" w:rsidP="00E55994">
                    <w:pPr>
                      <w:jc w:val="center"/>
                      <w:rPr>
                        <w:sz w:val="28"/>
                        <w:szCs w:val="28"/>
                      </w:rPr>
                    </w:pPr>
                    <w:r>
                      <w:rPr>
                        <w:sz w:val="28"/>
                        <w:szCs w:val="28"/>
                      </w:rPr>
                      <w:t>Индивидуальное поведение</w:t>
                    </w:r>
                  </w:p>
                </w:txbxContent>
              </v:textbox>
            </v:rect>
            <v:roundrect id="_x0000_s1283" style="position:absolute;left:2272;top:2313;width:2094;height:2355" arcsize="10923f">
              <v:textbox style="mso-next-textbox:#_x0000_s1283">
                <w:txbxContent>
                  <w:p w:rsidR="00E55994" w:rsidRPr="006F2975" w:rsidRDefault="00E55994" w:rsidP="00E55994">
                    <w:pPr>
                      <w:spacing w:line="360" w:lineRule="auto"/>
                      <w:jc w:val="center"/>
                      <w:rPr>
                        <w:b/>
                        <w:sz w:val="28"/>
                        <w:szCs w:val="28"/>
                        <w:u w:val="single"/>
                      </w:rPr>
                    </w:pPr>
                    <w:r w:rsidRPr="006F2975">
                      <w:rPr>
                        <w:b/>
                        <w:sz w:val="28"/>
                        <w:szCs w:val="28"/>
                        <w:u w:val="single"/>
                      </w:rPr>
                      <w:t>Модераторы:</w:t>
                    </w:r>
                  </w:p>
                  <w:p w:rsidR="00E55994" w:rsidRDefault="00E55994" w:rsidP="00E55994">
                    <w:pPr>
                      <w:numPr>
                        <w:ilvl w:val="0"/>
                        <w:numId w:val="3"/>
                      </w:numPr>
                      <w:tabs>
                        <w:tab w:val="clear" w:pos="1134"/>
                        <w:tab w:val="num" w:pos="284"/>
                      </w:tabs>
                      <w:spacing w:line="360" w:lineRule="auto"/>
                      <w:ind w:left="284" w:hanging="284"/>
                      <w:rPr>
                        <w:sz w:val="28"/>
                        <w:szCs w:val="28"/>
                      </w:rPr>
                    </w:pPr>
                    <w:r>
                      <w:rPr>
                        <w:sz w:val="28"/>
                        <w:szCs w:val="28"/>
                      </w:rPr>
                      <w:t>Руководство</w:t>
                    </w:r>
                  </w:p>
                  <w:p w:rsidR="00E55994" w:rsidRDefault="00E55994" w:rsidP="00E55994">
                    <w:pPr>
                      <w:numPr>
                        <w:ilvl w:val="0"/>
                        <w:numId w:val="3"/>
                      </w:numPr>
                      <w:tabs>
                        <w:tab w:val="clear" w:pos="1134"/>
                        <w:tab w:val="num" w:pos="284"/>
                      </w:tabs>
                      <w:spacing w:line="360" w:lineRule="auto"/>
                      <w:ind w:left="284" w:hanging="284"/>
                      <w:rPr>
                        <w:sz w:val="28"/>
                        <w:szCs w:val="28"/>
                      </w:rPr>
                    </w:pPr>
                    <w:r>
                      <w:rPr>
                        <w:sz w:val="28"/>
                        <w:szCs w:val="28"/>
                      </w:rPr>
                      <w:t>Мотивация</w:t>
                    </w:r>
                  </w:p>
                  <w:p w:rsidR="00E55994" w:rsidRDefault="00E55994" w:rsidP="00E55994">
                    <w:pPr>
                      <w:numPr>
                        <w:ilvl w:val="0"/>
                        <w:numId w:val="3"/>
                      </w:numPr>
                      <w:tabs>
                        <w:tab w:val="clear" w:pos="1134"/>
                        <w:tab w:val="num" w:pos="284"/>
                      </w:tabs>
                      <w:spacing w:line="360" w:lineRule="auto"/>
                      <w:ind w:left="284" w:hanging="284"/>
                      <w:rPr>
                        <w:sz w:val="28"/>
                        <w:szCs w:val="28"/>
                      </w:rPr>
                    </w:pPr>
                    <w:r>
                      <w:rPr>
                        <w:sz w:val="28"/>
                        <w:szCs w:val="28"/>
                      </w:rPr>
                      <w:t>Коммуникация</w:t>
                    </w:r>
                  </w:p>
                  <w:p w:rsidR="00E55994" w:rsidRPr="006F2975" w:rsidRDefault="00E55994" w:rsidP="00E55994">
                    <w:pPr>
                      <w:numPr>
                        <w:ilvl w:val="0"/>
                        <w:numId w:val="3"/>
                      </w:numPr>
                      <w:tabs>
                        <w:tab w:val="clear" w:pos="1134"/>
                        <w:tab w:val="num" w:pos="284"/>
                      </w:tabs>
                      <w:spacing w:line="360" w:lineRule="auto"/>
                      <w:ind w:left="284" w:hanging="284"/>
                      <w:rPr>
                        <w:sz w:val="28"/>
                        <w:szCs w:val="28"/>
                      </w:rPr>
                    </w:pPr>
                    <w:r>
                      <w:rPr>
                        <w:sz w:val="28"/>
                        <w:szCs w:val="28"/>
                      </w:rPr>
                      <w:t>Управленческие решения</w:t>
                    </w:r>
                  </w:p>
                </w:txbxContent>
              </v:textbox>
            </v:roundrect>
            <v:rect id="_x0000_s1284" style="position:absolute;left:7900;top:3097;width:1571;height:787">
              <v:imagedata embosscolor="shadow add(51)"/>
              <v:shadow on="t" opacity=".5"/>
              <o:extrusion v:ext="view" backdepth="1in" viewpoint="0" viewpointorigin="0" skewangle="-90" type="perspective"/>
              <v:textbox style="mso-next-textbox:#_x0000_s1284">
                <w:txbxContent>
                  <w:p w:rsidR="00E55994" w:rsidRPr="00713F6F" w:rsidRDefault="00E55994" w:rsidP="00E55994">
                    <w:pPr>
                      <w:spacing w:line="360" w:lineRule="auto"/>
                      <w:jc w:val="center"/>
                      <w:rPr>
                        <w:sz w:val="28"/>
                        <w:szCs w:val="28"/>
                      </w:rPr>
                    </w:pPr>
                    <w:r>
                      <w:rPr>
                        <w:sz w:val="28"/>
                        <w:szCs w:val="28"/>
                      </w:rPr>
                      <w:t>Социальная эффективность</w:t>
                    </w:r>
                  </w:p>
                </w:txbxContent>
              </v:textbox>
            </v:rect>
            <v:rect id="_x0000_s1285" style="position:absolute;left:5806;top:2966;width:1440;height:1048">
              <v:textbox style="mso-next-textbox:#_x0000_s1285">
                <w:txbxContent>
                  <w:p w:rsidR="00E55994" w:rsidRPr="00C66263" w:rsidRDefault="00E55994" w:rsidP="00E55994">
                    <w:pPr>
                      <w:jc w:val="center"/>
                      <w:rPr>
                        <w:sz w:val="28"/>
                        <w:szCs w:val="28"/>
                      </w:rPr>
                    </w:pPr>
                    <w:r>
                      <w:rPr>
                        <w:sz w:val="28"/>
                        <w:szCs w:val="28"/>
                      </w:rPr>
                      <w:t>Совместные ценности для стратегии развития</w:t>
                    </w:r>
                  </w:p>
                </w:txbxContent>
              </v:textbox>
            </v:rect>
            <v:line id="_x0000_s1286" style="position:absolute;flip:y" from="3318,4668" to="3319,5062" strokeweight="3pt">
              <v:stroke endarrow="block" linestyle="thinThin"/>
            </v:line>
            <v:line id="_x0000_s1287" style="position:absolute" from="3318,1919" to="3319,2313" strokeweight="3pt">
              <v:stroke endarrow="block" linestyle="thinThin"/>
            </v:line>
            <v:rect id="_x0000_s1288" style="position:absolute;left:7900;top:873;width:1571;height:915">
              <v:imagedata embosscolor="shadow add(51)"/>
              <v:shadow on="t" opacity=".5"/>
              <o:extrusion v:ext="view" backdepth="1in" viewpoint="0" viewpointorigin="0" skewangle="-90" type="perspective"/>
              <v:textbox style="mso-next-textbox:#_x0000_s1288">
                <w:txbxContent>
                  <w:p w:rsidR="00E55994" w:rsidRPr="00713F6F" w:rsidRDefault="00E55994" w:rsidP="00E55994">
                    <w:pPr>
                      <w:jc w:val="center"/>
                      <w:rPr>
                        <w:sz w:val="28"/>
                        <w:szCs w:val="28"/>
                      </w:rPr>
                    </w:pPr>
                    <w:r>
                      <w:rPr>
                        <w:sz w:val="28"/>
                        <w:szCs w:val="28"/>
                      </w:rPr>
                      <w:t>Организацион-ная эффективность</w:t>
                    </w:r>
                  </w:p>
                </w:txbxContent>
              </v:textbox>
            </v:rect>
            <v:rect id="_x0000_s1289" style="position:absolute;left:7900;top:5323;width:1571;height:785">
              <v:imagedata embosscolor="shadow add(51)"/>
              <v:shadow on="t" opacity=".5"/>
              <o:extrusion v:ext="view" backdepth="1in" viewpoint="0" viewpointorigin="0" skewangle="-90" type="perspective"/>
              <v:textbox style="mso-next-textbox:#_x0000_s1289">
                <w:txbxContent>
                  <w:p w:rsidR="00E55994" w:rsidRPr="00713F6F" w:rsidRDefault="00E55994" w:rsidP="00E55994">
                    <w:pPr>
                      <w:spacing w:line="360" w:lineRule="auto"/>
                      <w:jc w:val="center"/>
                      <w:rPr>
                        <w:sz w:val="28"/>
                        <w:szCs w:val="28"/>
                      </w:rPr>
                    </w:pPr>
                    <w:r>
                      <w:rPr>
                        <w:sz w:val="28"/>
                        <w:szCs w:val="28"/>
                      </w:rPr>
                      <w:t>Удовлетворен-ность трудом</w:t>
                    </w:r>
                  </w:p>
                </w:txbxContent>
              </v:textbox>
            </v:rect>
            <v:line id="_x0000_s1290" style="position:absolute" from="6854,5716" to="7900,5717" strokeweight="3pt">
              <v:stroke linestyle="thinThin"/>
            </v:line>
            <v:line id="_x0000_s1291" style="position:absolute" from="7115,4014" to="7116,5716" strokeweight="3pt">
              <v:stroke linestyle="thinThin"/>
            </v:line>
            <v:line id="_x0000_s1292" style="position:absolute" from="6854,1265" to="7900,1266" strokeweight="3pt">
              <v:stroke endarrow="block" linestyle="thinThin"/>
            </v:line>
            <v:line id="_x0000_s1293" style="position:absolute;flip:y" from="7116,1265" to="7117,2966" strokeweight="3pt">
              <v:stroke linestyle="thinThin"/>
            </v:line>
            <v:line id="_x0000_s1294" style="position:absolute" from="4366,3490" to="5806,3491" strokeweight="3pt">
              <v:stroke endarrow="block" linestyle="thinThin"/>
            </v:line>
            <v:line id="_x0000_s1295" style="position:absolute" from="8687,1788" to="8688,3097" strokeweight="3pt">
              <v:stroke endarrow="block" linestyle="thinThin"/>
            </v:line>
            <v:line id="_x0000_s1296" style="position:absolute" from="8686,3884" to="8687,5323" strokeweight="3pt">
              <v:stroke endarrow="block" linestyle="thinThin"/>
            </v:line>
            <v:line id="_x0000_s1297" style="position:absolute" from="4236,5716" to="4889,5717" strokeweight="3pt">
              <v:stroke linestyle="thinThin"/>
            </v:line>
            <v:line id="_x0000_s1298" style="position:absolute" from="4105,1265" to="4889,1265" strokeweight="3pt">
              <v:stroke linestyle="thinThin"/>
            </v:line>
            <v:shape id="_x0000_s1299" type="#_x0000_t202" style="position:absolute;left:3449;top:6632;width:4975;height:393" filled="f" stroked="f">
              <v:textbox style="mso-next-textbox:#_x0000_s1299">
                <w:txbxContent>
                  <w:p w:rsidR="00E55994" w:rsidRPr="00FB0318" w:rsidRDefault="00E55994" w:rsidP="00E55994">
                    <w:pPr>
                      <w:rPr>
                        <w:sz w:val="28"/>
                        <w:szCs w:val="28"/>
                      </w:rPr>
                    </w:pPr>
                    <w:r>
                      <w:rPr>
                        <w:sz w:val="28"/>
                        <w:szCs w:val="28"/>
                      </w:rPr>
                      <w:t xml:space="preserve">Рис. </w:t>
                    </w:r>
                    <w:r w:rsidR="0006044F">
                      <w:rPr>
                        <w:sz w:val="28"/>
                        <w:szCs w:val="28"/>
                      </w:rPr>
                      <w:t>2.3</w:t>
                    </w:r>
                    <w:r>
                      <w:rPr>
                        <w:sz w:val="28"/>
                        <w:szCs w:val="28"/>
                      </w:rPr>
                      <w:t xml:space="preserve">  Модель управления культурой организации</w:t>
                    </w:r>
                  </w:p>
                </w:txbxContent>
              </v:textbox>
            </v:shape>
            <w10:wrap type="tight" anchorx="margin" anchory="margin"/>
          </v:group>
        </w:pict>
      </w:r>
    </w:p>
    <w:p w:rsidR="00E55994" w:rsidRDefault="00E55994" w:rsidP="00FD30DB">
      <w:pPr>
        <w:pStyle w:val="a5"/>
        <w:spacing w:after="0" w:line="360" w:lineRule="auto"/>
        <w:ind w:left="0" w:firstLine="709"/>
        <w:rPr>
          <w:sz w:val="28"/>
          <w:szCs w:val="28"/>
        </w:rPr>
      </w:pPr>
    </w:p>
    <w:p w:rsidR="00E55994" w:rsidRDefault="00E55994" w:rsidP="00FD30DB">
      <w:pPr>
        <w:pStyle w:val="a5"/>
        <w:spacing w:after="0" w:line="360" w:lineRule="auto"/>
        <w:ind w:left="0" w:firstLine="709"/>
        <w:rPr>
          <w:sz w:val="28"/>
          <w:szCs w:val="28"/>
        </w:rPr>
      </w:pPr>
    </w:p>
    <w:p w:rsidR="00E55994" w:rsidRDefault="00E55994" w:rsidP="00FD30DB">
      <w:pPr>
        <w:pStyle w:val="a5"/>
        <w:spacing w:after="0" w:line="360" w:lineRule="auto"/>
        <w:ind w:left="0" w:firstLine="709"/>
        <w:rPr>
          <w:sz w:val="28"/>
          <w:szCs w:val="28"/>
        </w:rPr>
      </w:pPr>
    </w:p>
    <w:p w:rsidR="00E55994" w:rsidRDefault="00E55994" w:rsidP="00FD30DB">
      <w:pPr>
        <w:pStyle w:val="a5"/>
        <w:spacing w:after="0" w:line="360" w:lineRule="auto"/>
        <w:ind w:left="0" w:firstLine="709"/>
        <w:rPr>
          <w:sz w:val="28"/>
          <w:szCs w:val="28"/>
        </w:rPr>
      </w:pPr>
    </w:p>
    <w:p w:rsidR="00E55994" w:rsidRDefault="00E55994" w:rsidP="00FD30DB">
      <w:pPr>
        <w:pStyle w:val="a5"/>
        <w:spacing w:after="0" w:line="360" w:lineRule="auto"/>
        <w:ind w:left="0" w:firstLine="709"/>
        <w:rPr>
          <w:sz w:val="28"/>
          <w:szCs w:val="28"/>
        </w:rPr>
      </w:pPr>
    </w:p>
    <w:p w:rsidR="00E55994" w:rsidRDefault="00E55994" w:rsidP="00FD30DB">
      <w:pPr>
        <w:pStyle w:val="a5"/>
        <w:spacing w:after="0" w:line="360" w:lineRule="auto"/>
        <w:ind w:left="0" w:firstLine="709"/>
        <w:rPr>
          <w:sz w:val="28"/>
          <w:szCs w:val="28"/>
        </w:rPr>
      </w:pPr>
    </w:p>
    <w:p w:rsidR="00E55994" w:rsidRDefault="00E55994" w:rsidP="00FD30DB">
      <w:pPr>
        <w:pStyle w:val="a5"/>
        <w:spacing w:after="0" w:line="360" w:lineRule="auto"/>
        <w:ind w:left="0" w:firstLine="709"/>
        <w:rPr>
          <w:sz w:val="28"/>
          <w:szCs w:val="28"/>
        </w:rPr>
      </w:pPr>
    </w:p>
    <w:p w:rsidR="00EC5D90" w:rsidRDefault="00EC5D90" w:rsidP="00E55994">
      <w:pPr>
        <w:pStyle w:val="a5"/>
        <w:spacing w:after="0" w:line="360" w:lineRule="auto"/>
        <w:ind w:left="0" w:firstLine="709"/>
        <w:rPr>
          <w:sz w:val="28"/>
          <w:szCs w:val="28"/>
        </w:rPr>
      </w:pPr>
    </w:p>
    <w:p w:rsidR="00022E29" w:rsidRPr="002350DC" w:rsidRDefault="00022E29" w:rsidP="00E55994">
      <w:pPr>
        <w:pStyle w:val="a5"/>
        <w:spacing w:after="0" w:line="360" w:lineRule="auto"/>
        <w:ind w:left="0" w:firstLine="709"/>
        <w:rPr>
          <w:sz w:val="28"/>
          <w:szCs w:val="28"/>
        </w:rPr>
      </w:pPr>
      <w:r w:rsidRPr="002350DC">
        <w:rPr>
          <w:sz w:val="28"/>
          <w:szCs w:val="28"/>
        </w:rPr>
        <w:t>На культуру организации влияют такие факторы, как происхождение, вид собственности, технология, яркие события.</w:t>
      </w:r>
    </w:p>
    <w:p w:rsidR="00022E29" w:rsidRDefault="00022E29" w:rsidP="00022E29">
      <w:pPr>
        <w:spacing w:line="360" w:lineRule="auto"/>
        <w:ind w:firstLine="709"/>
        <w:jc w:val="both"/>
        <w:rPr>
          <w:sz w:val="28"/>
        </w:rPr>
      </w:pPr>
      <w:r>
        <w:rPr>
          <w:sz w:val="28"/>
        </w:rPr>
        <w:t xml:space="preserve">Рассматриваемое торговое предприятие ООО «ТД «Водолей- Красноярск» было основано более 6 лет назад и за столь непродолжительное время успело получить признание на рынке оптовых поставок сантехнической продукции в Красноярском крае. За время существования были открыты четыре магазина розничной продажи в Красноярске и один филиал в Абакане. Фирма известна широким ассортиментом качественной продукции, низким уровнем цен и другими несомненными преимуществами. </w:t>
      </w:r>
    </w:p>
    <w:p w:rsidR="00022E29" w:rsidRDefault="00022E29" w:rsidP="00022E29">
      <w:pPr>
        <w:spacing w:line="360" w:lineRule="auto"/>
        <w:ind w:firstLine="709"/>
        <w:jc w:val="both"/>
        <w:rPr>
          <w:sz w:val="28"/>
          <w:szCs w:val="28"/>
        </w:rPr>
      </w:pPr>
      <w:r>
        <w:rPr>
          <w:sz w:val="28"/>
        </w:rPr>
        <w:t>Поскольку понятие культуры нельзя определить однозначно, так как это нечто такое, что возникает в результате взаимодействия различных особенностей организации, постараемся все же исследовать культуру этой организации. С использованием специальной анкеты определим доминирующую культуру в ООО «Водолей- Красноярск». В</w:t>
      </w:r>
      <w:r>
        <w:rPr>
          <w:sz w:val="28"/>
          <w:szCs w:val="28"/>
        </w:rPr>
        <w:t xml:space="preserve"> анкетировании приняли участие 10 сотрудников. Полученные результаты пре</w:t>
      </w:r>
      <w:r w:rsidR="0006044F">
        <w:rPr>
          <w:sz w:val="28"/>
          <w:szCs w:val="28"/>
        </w:rPr>
        <w:t>дставлены в таблице  (приложение 2.2</w:t>
      </w:r>
      <w:r>
        <w:rPr>
          <w:sz w:val="28"/>
          <w:szCs w:val="28"/>
        </w:rPr>
        <w:t>).</w:t>
      </w:r>
    </w:p>
    <w:p w:rsidR="00022E29" w:rsidRPr="002218CA" w:rsidRDefault="00022E29" w:rsidP="00022E29">
      <w:pPr>
        <w:spacing w:line="360" w:lineRule="auto"/>
        <w:ind w:firstLine="709"/>
        <w:jc w:val="both"/>
        <w:rPr>
          <w:sz w:val="28"/>
        </w:rPr>
      </w:pPr>
      <w:r w:rsidRPr="002218CA">
        <w:rPr>
          <w:sz w:val="28"/>
        </w:rPr>
        <w:t>Общее число каждой формулировки:</w:t>
      </w:r>
    </w:p>
    <w:p w:rsidR="00022E29" w:rsidRDefault="00022E29" w:rsidP="00022E29">
      <w:pPr>
        <w:numPr>
          <w:ilvl w:val="0"/>
          <w:numId w:val="2"/>
        </w:numPr>
        <w:spacing w:line="360" w:lineRule="auto"/>
        <w:jc w:val="both"/>
        <w:rPr>
          <w:sz w:val="28"/>
        </w:rPr>
      </w:pPr>
      <w:r>
        <w:rPr>
          <w:sz w:val="28"/>
        </w:rPr>
        <w:t>культура власти (1) – 36,</w:t>
      </w:r>
    </w:p>
    <w:p w:rsidR="00022E29" w:rsidRDefault="00022E29" w:rsidP="00022E29">
      <w:pPr>
        <w:numPr>
          <w:ilvl w:val="0"/>
          <w:numId w:val="2"/>
        </w:numPr>
        <w:spacing w:line="360" w:lineRule="auto"/>
        <w:jc w:val="both"/>
        <w:rPr>
          <w:sz w:val="28"/>
        </w:rPr>
      </w:pPr>
      <w:r>
        <w:rPr>
          <w:sz w:val="28"/>
        </w:rPr>
        <w:t>культура роли (2) – 62,</w:t>
      </w:r>
    </w:p>
    <w:p w:rsidR="00022E29" w:rsidRDefault="00022E29" w:rsidP="00022E29">
      <w:pPr>
        <w:numPr>
          <w:ilvl w:val="0"/>
          <w:numId w:val="2"/>
        </w:numPr>
        <w:spacing w:line="360" w:lineRule="auto"/>
        <w:jc w:val="both"/>
        <w:rPr>
          <w:sz w:val="28"/>
        </w:rPr>
      </w:pPr>
      <w:r>
        <w:rPr>
          <w:sz w:val="28"/>
        </w:rPr>
        <w:t>культура задачи (3) – 32,</w:t>
      </w:r>
    </w:p>
    <w:p w:rsidR="00022E29" w:rsidRDefault="00022E29" w:rsidP="00022E29">
      <w:pPr>
        <w:numPr>
          <w:ilvl w:val="0"/>
          <w:numId w:val="2"/>
        </w:numPr>
        <w:spacing w:line="360" w:lineRule="auto"/>
        <w:jc w:val="both"/>
        <w:rPr>
          <w:sz w:val="28"/>
        </w:rPr>
      </w:pPr>
      <w:r>
        <w:rPr>
          <w:sz w:val="28"/>
        </w:rPr>
        <w:t>культура личности (4) –20 .</w:t>
      </w:r>
    </w:p>
    <w:p w:rsidR="00022E29" w:rsidRDefault="00022E29" w:rsidP="00022E29">
      <w:pPr>
        <w:spacing w:line="360" w:lineRule="auto"/>
        <w:ind w:firstLine="709"/>
        <w:jc w:val="both"/>
        <w:rPr>
          <w:sz w:val="28"/>
          <w:szCs w:val="28"/>
        </w:rPr>
      </w:pPr>
      <w:r>
        <w:rPr>
          <w:sz w:val="28"/>
          <w:szCs w:val="28"/>
        </w:rPr>
        <w:t xml:space="preserve">По результатам  оценок преобладает культура роли  -  данный тип соответствует линейно-функциональной структуре управления. Культура сформировалась с учетом истории фирмы: она работает на рынке сравнительно недавно, и в этот период происходило активное развитие фирмы, расширение складской сети, открытие  магазинов розничной торговли и филиала, </w:t>
      </w:r>
      <w:r w:rsidRPr="00FD30DB">
        <w:rPr>
          <w:sz w:val="28"/>
          <w:szCs w:val="28"/>
        </w:rPr>
        <w:t>формирование имиджа.</w:t>
      </w:r>
    </w:p>
    <w:p w:rsidR="0006044F" w:rsidRDefault="0006044F" w:rsidP="00022E29">
      <w:pPr>
        <w:spacing w:line="360" w:lineRule="auto"/>
        <w:ind w:firstLine="709"/>
        <w:jc w:val="both"/>
        <w:rPr>
          <w:sz w:val="28"/>
          <w:szCs w:val="28"/>
        </w:rPr>
      </w:pPr>
      <w:r>
        <w:rPr>
          <w:sz w:val="28"/>
          <w:szCs w:val="28"/>
        </w:rPr>
        <w:t>Анализ предприятия невозможен без изучения факторов макроокружения, т.е. без проведения СТЭП-анализа.</w:t>
      </w:r>
    </w:p>
    <w:p w:rsidR="0006044F" w:rsidRPr="00FD30DB" w:rsidRDefault="0006044F" w:rsidP="00022E29">
      <w:pPr>
        <w:spacing w:line="360" w:lineRule="auto"/>
        <w:ind w:firstLine="709"/>
        <w:jc w:val="both"/>
        <w:rPr>
          <w:sz w:val="28"/>
          <w:szCs w:val="28"/>
        </w:rPr>
      </w:pPr>
      <w:r>
        <w:rPr>
          <w:sz w:val="28"/>
          <w:szCs w:val="28"/>
        </w:rPr>
        <w:t xml:space="preserve"> </w:t>
      </w:r>
    </w:p>
    <w:p w:rsidR="00897B79" w:rsidRDefault="00897B79" w:rsidP="003E3046">
      <w:pPr>
        <w:spacing w:line="360" w:lineRule="auto"/>
        <w:ind w:firstLine="540"/>
        <w:jc w:val="center"/>
        <w:rPr>
          <w:sz w:val="28"/>
          <w:szCs w:val="28"/>
        </w:rPr>
      </w:pPr>
    </w:p>
    <w:p w:rsidR="00022E29" w:rsidRPr="00FD30DB" w:rsidRDefault="003E3046" w:rsidP="003E3046">
      <w:pPr>
        <w:spacing w:line="360" w:lineRule="auto"/>
        <w:ind w:firstLine="540"/>
        <w:jc w:val="center"/>
        <w:rPr>
          <w:sz w:val="28"/>
          <w:szCs w:val="28"/>
        </w:rPr>
      </w:pPr>
      <w:r w:rsidRPr="00FD30DB">
        <w:rPr>
          <w:sz w:val="28"/>
          <w:szCs w:val="28"/>
        </w:rPr>
        <w:t>СТЭП-анализ</w:t>
      </w:r>
    </w:p>
    <w:p w:rsidR="00022E29" w:rsidRPr="00FD30DB" w:rsidRDefault="00022E29" w:rsidP="00022E29">
      <w:pPr>
        <w:spacing w:line="360" w:lineRule="auto"/>
        <w:jc w:val="both"/>
        <w:rPr>
          <w:bCs/>
          <w:iCs/>
          <w:spacing w:val="20"/>
          <w:sz w:val="28"/>
          <w:szCs w:val="28"/>
        </w:rPr>
      </w:pPr>
      <w:r w:rsidRPr="00FD30DB">
        <w:rPr>
          <w:bCs/>
          <w:iCs/>
          <w:spacing w:val="20"/>
          <w:sz w:val="28"/>
          <w:szCs w:val="28"/>
        </w:rPr>
        <w:t>Социально-культурные факторы</w:t>
      </w:r>
    </w:p>
    <w:p w:rsidR="00022E29" w:rsidRPr="00CE5E56" w:rsidRDefault="00022E29" w:rsidP="00022E29">
      <w:pPr>
        <w:spacing w:line="360" w:lineRule="auto"/>
        <w:ind w:firstLine="540"/>
        <w:jc w:val="both"/>
        <w:rPr>
          <w:bCs/>
          <w:iCs/>
          <w:spacing w:val="20"/>
          <w:sz w:val="28"/>
          <w:szCs w:val="28"/>
        </w:rPr>
      </w:pPr>
      <w:r w:rsidRPr="00FD30DB">
        <w:rPr>
          <w:bCs/>
          <w:iCs/>
          <w:spacing w:val="20"/>
          <w:sz w:val="28"/>
          <w:szCs w:val="28"/>
        </w:rPr>
        <w:t>Для ООО «Водолей» необходимо</w:t>
      </w:r>
      <w:r w:rsidRPr="00CE5E56">
        <w:rPr>
          <w:bCs/>
          <w:iCs/>
          <w:spacing w:val="20"/>
          <w:sz w:val="28"/>
          <w:szCs w:val="28"/>
        </w:rPr>
        <w:t xml:space="preserve"> рассмотреть такие социально-культурные факторы, как рождаемость, численность населения по возрастным группам, численность трудоспособного населения. Немаловажным показателем является </w:t>
      </w:r>
      <w:r>
        <w:rPr>
          <w:bCs/>
          <w:iCs/>
          <w:spacing w:val="20"/>
          <w:sz w:val="28"/>
          <w:szCs w:val="28"/>
        </w:rPr>
        <w:t xml:space="preserve">  и величина среднего заработка и изменение в структуре числа безработного населения.</w:t>
      </w:r>
    </w:p>
    <w:p w:rsidR="00022E29" w:rsidRDefault="00022E29" w:rsidP="00022E29">
      <w:pPr>
        <w:spacing w:line="360" w:lineRule="auto"/>
        <w:ind w:firstLine="540"/>
        <w:jc w:val="both"/>
        <w:rPr>
          <w:bCs/>
          <w:iCs/>
          <w:spacing w:val="20"/>
          <w:sz w:val="28"/>
          <w:szCs w:val="28"/>
        </w:rPr>
      </w:pPr>
      <w:r w:rsidRPr="00CE5E56">
        <w:rPr>
          <w:bCs/>
          <w:iCs/>
          <w:spacing w:val="20"/>
          <w:sz w:val="28"/>
          <w:szCs w:val="28"/>
        </w:rPr>
        <w:t>По данным Федеральной службы государственной статистики эти показатели выглядят следующим образом.</w:t>
      </w:r>
    </w:p>
    <w:p w:rsidR="00022E29" w:rsidRDefault="00022E29" w:rsidP="00022E29">
      <w:pPr>
        <w:spacing w:line="360" w:lineRule="auto"/>
        <w:ind w:firstLine="540"/>
        <w:jc w:val="both"/>
        <w:rPr>
          <w:bCs/>
          <w:iCs/>
          <w:spacing w:val="20"/>
          <w:sz w:val="28"/>
          <w:szCs w:val="28"/>
        </w:rPr>
      </w:pPr>
    </w:p>
    <w:p w:rsidR="00022E29" w:rsidRPr="005A6D3D" w:rsidRDefault="00022E29" w:rsidP="00022E29">
      <w:pPr>
        <w:spacing w:after="60" w:line="360" w:lineRule="auto"/>
        <w:jc w:val="center"/>
        <w:rPr>
          <w:bCs/>
          <w:iCs/>
          <w:spacing w:val="20"/>
          <w:sz w:val="28"/>
          <w:szCs w:val="28"/>
        </w:rPr>
      </w:pPr>
      <w:r w:rsidRPr="005A6D3D">
        <w:rPr>
          <w:bCs/>
          <w:iCs/>
          <w:spacing w:val="20"/>
          <w:sz w:val="28"/>
          <w:szCs w:val="28"/>
        </w:rPr>
        <w:t xml:space="preserve">Таблица </w:t>
      </w:r>
      <w:r w:rsidR="00242E81">
        <w:rPr>
          <w:bCs/>
          <w:iCs/>
          <w:spacing w:val="20"/>
          <w:sz w:val="28"/>
          <w:szCs w:val="28"/>
        </w:rPr>
        <w:t>2.4</w:t>
      </w:r>
      <w:r w:rsidRPr="005A6D3D">
        <w:rPr>
          <w:bCs/>
          <w:iCs/>
          <w:spacing w:val="20"/>
          <w:sz w:val="28"/>
          <w:szCs w:val="28"/>
        </w:rPr>
        <w:t xml:space="preserve"> - Основные социально- экономические показатели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992"/>
        <w:gridCol w:w="992"/>
        <w:gridCol w:w="1058"/>
        <w:gridCol w:w="1034"/>
      </w:tblGrid>
      <w:tr w:rsidR="00022E29" w:rsidTr="00935009">
        <w:tc>
          <w:tcPr>
            <w:tcW w:w="5495" w:type="dxa"/>
          </w:tcPr>
          <w:p w:rsidR="00022E29" w:rsidRPr="00F23AB0" w:rsidRDefault="00022E29" w:rsidP="00935009">
            <w:pPr>
              <w:jc w:val="center"/>
              <w:rPr>
                <w:sz w:val="28"/>
                <w:szCs w:val="28"/>
              </w:rPr>
            </w:pPr>
            <w:r w:rsidRPr="00F23AB0">
              <w:rPr>
                <w:sz w:val="28"/>
                <w:szCs w:val="28"/>
              </w:rPr>
              <w:t>Показатели</w:t>
            </w:r>
          </w:p>
        </w:tc>
        <w:tc>
          <w:tcPr>
            <w:tcW w:w="992" w:type="dxa"/>
            <w:vAlign w:val="bottom"/>
          </w:tcPr>
          <w:p w:rsidR="00022E29" w:rsidRPr="00F23AB0" w:rsidRDefault="00022E29" w:rsidP="00935009">
            <w:pPr>
              <w:jc w:val="center"/>
              <w:rPr>
                <w:color w:val="000000"/>
                <w:sz w:val="28"/>
                <w:szCs w:val="28"/>
              </w:rPr>
            </w:pPr>
            <w:r w:rsidRPr="00F23AB0">
              <w:rPr>
                <w:color w:val="000000"/>
                <w:sz w:val="28"/>
                <w:szCs w:val="28"/>
              </w:rPr>
              <w:t>2004</w:t>
            </w:r>
          </w:p>
        </w:tc>
        <w:tc>
          <w:tcPr>
            <w:tcW w:w="992" w:type="dxa"/>
            <w:vAlign w:val="bottom"/>
          </w:tcPr>
          <w:p w:rsidR="00022E29" w:rsidRPr="00F23AB0" w:rsidRDefault="00022E29" w:rsidP="00935009">
            <w:pPr>
              <w:jc w:val="center"/>
              <w:rPr>
                <w:color w:val="000000"/>
                <w:sz w:val="28"/>
                <w:szCs w:val="28"/>
              </w:rPr>
            </w:pPr>
            <w:r w:rsidRPr="00F23AB0">
              <w:rPr>
                <w:color w:val="000000"/>
                <w:sz w:val="28"/>
                <w:szCs w:val="28"/>
              </w:rPr>
              <w:t>2005</w:t>
            </w:r>
          </w:p>
        </w:tc>
        <w:tc>
          <w:tcPr>
            <w:tcW w:w="1058" w:type="dxa"/>
            <w:vAlign w:val="bottom"/>
          </w:tcPr>
          <w:p w:rsidR="00022E29" w:rsidRPr="00F23AB0" w:rsidRDefault="00022E29" w:rsidP="00935009">
            <w:pPr>
              <w:jc w:val="center"/>
              <w:rPr>
                <w:color w:val="000000"/>
                <w:sz w:val="28"/>
                <w:szCs w:val="28"/>
              </w:rPr>
            </w:pPr>
            <w:r w:rsidRPr="00F23AB0">
              <w:rPr>
                <w:color w:val="000000"/>
                <w:sz w:val="28"/>
                <w:szCs w:val="28"/>
              </w:rPr>
              <w:t>2006</w:t>
            </w:r>
          </w:p>
        </w:tc>
        <w:tc>
          <w:tcPr>
            <w:tcW w:w="1034" w:type="dxa"/>
            <w:vAlign w:val="bottom"/>
          </w:tcPr>
          <w:p w:rsidR="00022E29" w:rsidRPr="00F23AB0" w:rsidRDefault="00022E29" w:rsidP="00935009">
            <w:pPr>
              <w:jc w:val="center"/>
              <w:rPr>
                <w:color w:val="000000"/>
                <w:sz w:val="28"/>
                <w:szCs w:val="28"/>
              </w:rPr>
            </w:pPr>
            <w:r w:rsidRPr="00F23AB0">
              <w:rPr>
                <w:color w:val="000000"/>
                <w:sz w:val="28"/>
                <w:szCs w:val="28"/>
              </w:rPr>
              <w:t>2007</w:t>
            </w:r>
          </w:p>
        </w:tc>
      </w:tr>
      <w:tr w:rsidR="00022E29" w:rsidTr="00935009">
        <w:tc>
          <w:tcPr>
            <w:tcW w:w="5495" w:type="dxa"/>
            <w:vAlign w:val="bottom"/>
          </w:tcPr>
          <w:p w:rsidR="00022E29" w:rsidRPr="00F23AB0" w:rsidRDefault="00022E29" w:rsidP="00935009">
            <w:pPr>
              <w:jc w:val="both"/>
              <w:rPr>
                <w:color w:val="000000"/>
                <w:sz w:val="22"/>
                <w:szCs w:val="22"/>
              </w:rPr>
            </w:pPr>
            <w:r w:rsidRPr="00F23AB0">
              <w:rPr>
                <w:color w:val="000000"/>
                <w:sz w:val="22"/>
                <w:szCs w:val="22"/>
              </w:rPr>
              <w:t>Численность насе</w:t>
            </w:r>
            <w:r w:rsidRPr="00F23AB0">
              <w:rPr>
                <w:color w:val="000000"/>
                <w:sz w:val="22"/>
                <w:szCs w:val="22"/>
              </w:rPr>
              <w:softHyphen/>
              <w:t>ления (на конец года), млн. человек</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143,5</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142,8</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142,2</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142</w:t>
            </w:r>
          </w:p>
        </w:tc>
      </w:tr>
      <w:tr w:rsidR="00022E29" w:rsidTr="00935009">
        <w:tc>
          <w:tcPr>
            <w:tcW w:w="5495" w:type="dxa"/>
            <w:vAlign w:val="bottom"/>
          </w:tcPr>
          <w:p w:rsidR="00022E29" w:rsidRPr="00F23AB0" w:rsidRDefault="00022E29" w:rsidP="00935009">
            <w:pPr>
              <w:jc w:val="both"/>
              <w:rPr>
                <w:color w:val="000000"/>
                <w:sz w:val="22"/>
                <w:szCs w:val="22"/>
              </w:rPr>
            </w:pPr>
            <w:r w:rsidRPr="00F23AB0">
              <w:rPr>
                <w:color w:val="000000"/>
                <w:sz w:val="22"/>
                <w:szCs w:val="22"/>
              </w:rPr>
              <w:t>моложе трудоспособного - всего</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24,1</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23,3</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22,7</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22,5</w:t>
            </w:r>
          </w:p>
        </w:tc>
      </w:tr>
      <w:tr w:rsidR="00022E29" w:rsidTr="00935009">
        <w:tc>
          <w:tcPr>
            <w:tcW w:w="5495" w:type="dxa"/>
            <w:vAlign w:val="bottom"/>
          </w:tcPr>
          <w:p w:rsidR="00022E29" w:rsidRPr="00F23AB0" w:rsidRDefault="00022E29" w:rsidP="00935009">
            <w:pPr>
              <w:jc w:val="both"/>
              <w:rPr>
                <w:color w:val="000000"/>
                <w:sz w:val="22"/>
                <w:szCs w:val="22"/>
              </w:rPr>
            </w:pPr>
            <w:r w:rsidRPr="00F23AB0">
              <w:rPr>
                <w:color w:val="000000"/>
                <w:sz w:val="22"/>
                <w:szCs w:val="22"/>
              </w:rPr>
              <w:t>трудоспособное - всего</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90,2</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90,4</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90,2</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89,7</w:t>
            </w:r>
          </w:p>
        </w:tc>
      </w:tr>
      <w:tr w:rsidR="00022E29" w:rsidTr="00935009">
        <w:trPr>
          <w:trHeight w:val="986"/>
        </w:trPr>
        <w:tc>
          <w:tcPr>
            <w:tcW w:w="5495" w:type="dxa"/>
            <w:vAlign w:val="bottom"/>
          </w:tcPr>
          <w:p w:rsidR="00022E29" w:rsidRPr="00F23AB0" w:rsidRDefault="00022E29" w:rsidP="00935009">
            <w:pPr>
              <w:jc w:val="both"/>
              <w:rPr>
                <w:color w:val="000000"/>
                <w:sz w:val="22"/>
                <w:szCs w:val="22"/>
              </w:rPr>
            </w:pPr>
            <w:r w:rsidRPr="00F23AB0">
              <w:rPr>
                <w:color w:val="000000"/>
                <w:sz w:val="22"/>
                <w:szCs w:val="22"/>
              </w:rPr>
              <w:t>Естественный при</w:t>
            </w:r>
            <w:r w:rsidRPr="00F23AB0">
              <w:rPr>
                <w:color w:val="000000"/>
                <w:sz w:val="22"/>
                <w:szCs w:val="22"/>
              </w:rPr>
              <w:softHyphen/>
              <w:t>рост, убыль (-) населения</w:t>
            </w:r>
          </w:p>
          <w:p w:rsidR="00022E29" w:rsidRPr="00F23AB0" w:rsidRDefault="00022E29" w:rsidP="00935009">
            <w:pPr>
              <w:jc w:val="both"/>
              <w:rPr>
                <w:color w:val="000000"/>
                <w:sz w:val="22"/>
                <w:szCs w:val="22"/>
              </w:rPr>
            </w:pPr>
            <w:r w:rsidRPr="00F23AB0">
              <w:rPr>
                <w:color w:val="000000"/>
                <w:sz w:val="22"/>
                <w:szCs w:val="22"/>
              </w:rPr>
              <w:t>всего, тыс. человек</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-792,9</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-846,5</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-687,1</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-470,3</w:t>
            </w:r>
          </w:p>
        </w:tc>
      </w:tr>
      <w:tr w:rsidR="00022E29" w:rsidTr="00935009">
        <w:trPr>
          <w:trHeight w:val="654"/>
        </w:trPr>
        <w:tc>
          <w:tcPr>
            <w:tcW w:w="5495" w:type="dxa"/>
            <w:vAlign w:val="bottom"/>
          </w:tcPr>
          <w:p w:rsidR="00022E29" w:rsidRPr="00F23AB0" w:rsidRDefault="00022E29" w:rsidP="00935009">
            <w:pPr>
              <w:jc w:val="both"/>
              <w:rPr>
                <w:color w:val="000000"/>
                <w:sz w:val="22"/>
                <w:szCs w:val="22"/>
              </w:rPr>
            </w:pPr>
            <w:r w:rsidRPr="00F23AB0">
              <w:rPr>
                <w:color w:val="000000"/>
                <w:sz w:val="22"/>
                <w:szCs w:val="22"/>
              </w:rPr>
              <w:t>Среднегодовая чис</w:t>
            </w:r>
            <w:r w:rsidRPr="00F23AB0">
              <w:rPr>
                <w:color w:val="000000"/>
                <w:sz w:val="22"/>
                <w:szCs w:val="22"/>
              </w:rPr>
              <w:softHyphen/>
              <w:t>ленность занятых</w:t>
            </w:r>
          </w:p>
          <w:p w:rsidR="00022E29" w:rsidRPr="00F23AB0" w:rsidRDefault="00022E29" w:rsidP="00935009">
            <w:pPr>
              <w:jc w:val="both"/>
              <w:rPr>
                <w:color w:val="000000"/>
                <w:sz w:val="22"/>
                <w:szCs w:val="22"/>
              </w:rPr>
            </w:pPr>
            <w:r w:rsidRPr="00F23AB0">
              <w:rPr>
                <w:color w:val="000000"/>
                <w:sz w:val="22"/>
                <w:szCs w:val="22"/>
              </w:rPr>
              <w:t>в экономике, тыс. человек</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66407</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66792</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67174</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68019</w:t>
            </w:r>
          </w:p>
        </w:tc>
      </w:tr>
      <w:tr w:rsidR="00022E29" w:rsidTr="00935009">
        <w:tc>
          <w:tcPr>
            <w:tcW w:w="5495" w:type="dxa"/>
            <w:vAlign w:val="bottom"/>
          </w:tcPr>
          <w:p w:rsidR="00022E29" w:rsidRPr="00F23AB0" w:rsidRDefault="00022E29" w:rsidP="00935009">
            <w:pPr>
              <w:jc w:val="both"/>
              <w:rPr>
                <w:color w:val="000000"/>
                <w:sz w:val="22"/>
                <w:szCs w:val="22"/>
              </w:rPr>
            </w:pPr>
            <w:r w:rsidRPr="00F23AB0">
              <w:rPr>
                <w:color w:val="000000"/>
                <w:sz w:val="22"/>
                <w:szCs w:val="22"/>
              </w:rPr>
              <w:t>в том числе в организациях негосударственных форм собственности (без муниципальной) и в индивидуальном секторе</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42825</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44292</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45136</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46223</w:t>
            </w:r>
          </w:p>
        </w:tc>
      </w:tr>
      <w:tr w:rsidR="00022E29" w:rsidTr="00935009">
        <w:trPr>
          <w:trHeight w:val="654"/>
        </w:trPr>
        <w:tc>
          <w:tcPr>
            <w:tcW w:w="5495" w:type="dxa"/>
            <w:vAlign w:val="bottom"/>
          </w:tcPr>
          <w:p w:rsidR="00022E29" w:rsidRPr="00F23AB0" w:rsidRDefault="00022E29" w:rsidP="00935009">
            <w:pPr>
              <w:jc w:val="both"/>
              <w:rPr>
                <w:color w:val="000000"/>
                <w:sz w:val="22"/>
                <w:szCs w:val="22"/>
              </w:rPr>
            </w:pPr>
            <w:r w:rsidRPr="00F23AB0">
              <w:rPr>
                <w:color w:val="000000"/>
                <w:sz w:val="22"/>
                <w:szCs w:val="22"/>
              </w:rPr>
              <w:t>Численность безработных,</w:t>
            </w:r>
            <w:r w:rsidRPr="00F23AB0">
              <w:rPr>
                <w:color w:val="000000"/>
                <w:sz w:val="22"/>
                <w:szCs w:val="22"/>
                <w:vertAlign w:val="superscript"/>
              </w:rPr>
              <w:t xml:space="preserve"> </w:t>
            </w:r>
            <w:r w:rsidRPr="00F23AB0">
              <w:rPr>
                <w:color w:val="000000"/>
                <w:sz w:val="22"/>
                <w:szCs w:val="22"/>
              </w:rPr>
              <w:t>тыс. человек</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5775</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5208</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4999</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4246</w:t>
            </w:r>
          </w:p>
        </w:tc>
      </w:tr>
      <w:tr w:rsidR="00022E29" w:rsidTr="00935009">
        <w:tc>
          <w:tcPr>
            <w:tcW w:w="5495" w:type="dxa"/>
            <w:vAlign w:val="bottom"/>
          </w:tcPr>
          <w:p w:rsidR="00022E29" w:rsidRPr="00F23AB0" w:rsidRDefault="00022E29" w:rsidP="00935009">
            <w:pPr>
              <w:jc w:val="both"/>
              <w:rPr>
                <w:color w:val="000000"/>
                <w:sz w:val="22"/>
                <w:szCs w:val="22"/>
              </w:rPr>
            </w:pPr>
            <w:r w:rsidRPr="00F23AB0">
              <w:rPr>
                <w:color w:val="000000"/>
                <w:sz w:val="22"/>
                <w:szCs w:val="22"/>
              </w:rPr>
              <w:t>Численность населения с денеж</w:t>
            </w:r>
            <w:r w:rsidRPr="00F23AB0">
              <w:rPr>
                <w:color w:val="000000"/>
                <w:sz w:val="22"/>
                <w:szCs w:val="22"/>
              </w:rPr>
              <w:softHyphen/>
              <w:t>ными доходами ниже величины прожиточного минимума, млн. чел</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25,2</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25,2</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21,5</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18,7</w:t>
            </w:r>
          </w:p>
        </w:tc>
      </w:tr>
      <w:tr w:rsidR="00022E29" w:rsidTr="00935009">
        <w:trPr>
          <w:trHeight w:val="966"/>
        </w:trPr>
        <w:tc>
          <w:tcPr>
            <w:tcW w:w="5495" w:type="dxa"/>
            <w:vAlign w:val="bottom"/>
          </w:tcPr>
          <w:p w:rsidR="00022E29" w:rsidRPr="00F23AB0" w:rsidRDefault="00022E29" w:rsidP="00935009">
            <w:pPr>
              <w:jc w:val="both"/>
              <w:rPr>
                <w:color w:val="000000"/>
                <w:sz w:val="22"/>
                <w:szCs w:val="22"/>
              </w:rPr>
            </w:pPr>
            <w:r w:rsidRPr="00F23AB0">
              <w:rPr>
                <w:color w:val="000000"/>
                <w:sz w:val="22"/>
                <w:szCs w:val="22"/>
              </w:rPr>
              <w:t>- млн. человек в процентах от общей численности</w:t>
            </w:r>
          </w:p>
          <w:p w:rsidR="00022E29" w:rsidRPr="00F23AB0" w:rsidRDefault="00242E81" w:rsidP="00935009">
            <w:pPr>
              <w:jc w:val="both"/>
              <w:rPr>
                <w:color w:val="000000"/>
                <w:sz w:val="22"/>
                <w:szCs w:val="22"/>
              </w:rPr>
            </w:pPr>
            <w:r w:rsidRPr="00F23AB0">
              <w:rPr>
                <w:color w:val="000000"/>
                <w:sz w:val="22"/>
                <w:szCs w:val="22"/>
              </w:rPr>
              <w:t>Н</w:t>
            </w:r>
            <w:r w:rsidR="00022E29" w:rsidRPr="00F23AB0">
              <w:rPr>
                <w:color w:val="000000"/>
                <w:sz w:val="22"/>
                <w:szCs w:val="22"/>
              </w:rPr>
              <w:t>аселения</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17,6</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17,7</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15,2</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13,3</w:t>
            </w:r>
          </w:p>
        </w:tc>
      </w:tr>
      <w:tr w:rsidR="00022E29" w:rsidTr="00935009">
        <w:tc>
          <w:tcPr>
            <w:tcW w:w="5495" w:type="dxa"/>
            <w:vAlign w:val="bottom"/>
          </w:tcPr>
          <w:p w:rsidR="00022E29" w:rsidRPr="00F23AB0" w:rsidRDefault="00022E29" w:rsidP="00935009">
            <w:pPr>
              <w:jc w:val="both"/>
              <w:rPr>
                <w:color w:val="000000"/>
                <w:sz w:val="22"/>
                <w:szCs w:val="22"/>
              </w:rPr>
            </w:pPr>
            <w:r w:rsidRPr="00F23AB0">
              <w:rPr>
                <w:color w:val="000000"/>
                <w:spacing w:val="-2"/>
                <w:sz w:val="22"/>
                <w:szCs w:val="22"/>
              </w:rPr>
              <w:t>Среднедушевые денежные доходы населения в месяц, руб.</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6410</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lang w:val="ru-MD"/>
              </w:rPr>
              <w:t>8112</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lang w:val="ru-MD"/>
              </w:rPr>
              <w:t>10196</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lang w:val="en-US"/>
              </w:rPr>
              <w:t>12603</w:t>
            </w:r>
          </w:p>
        </w:tc>
      </w:tr>
      <w:tr w:rsidR="00022E29" w:rsidTr="00935009">
        <w:tc>
          <w:tcPr>
            <w:tcW w:w="5495" w:type="dxa"/>
            <w:vAlign w:val="bottom"/>
          </w:tcPr>
          <w:p w:rsidR="00022E29" w:rsidRPr="00F23AB0" w:rsidRDefault="00022E29" w:rsidP="00935009">
            <w:pPr>
              <w:jc w:val="both"/>
              <w:rPr>
                <w:color w:val="000000"/>
                <w:sz w:val="22"/>
                <w:szCs w:val="22"/>
              </w:rPr>
            </w:pPr>
            <w:r w:rsidRPr="00F23AB0">
              <w:rPr>
                <w:color w:val="000000"/>
                <w:sz w:val="22"/>
                <w:szCs w:val="22"/>
              </w:rPr>
              <w:t>Население  в возрасте, лет:</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6740</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8555</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10634</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13593</w:t>
            </w:r>
          </w:p>
        </w:tc>
      </w:tr>
      <w:tr w:rsidR="00022E29" w:rsidTr="00935009">
        <w:tc>
          <w:tcPr>
            <w:tcW w:w="5495" w:type="dxa"/>
            <w:vAlign w:val="bottom"/>
          </w:tcPr>
          <w:p w:rsidR="00022E29" w:rsidRPr="00F23AB0" w:rsidRDefault="00022E29" w:rsidP="00935009">
            <w:pPr>
              <w:jc w:val="both"/>
              <w:rPr>
                <w:color w:val="000000"/>
                <w:sz w:val="22"/>
                <w:szCs w:val="22"/>
              </w:rPr>
            </w:pPr>
            <w:r w:rsidRPr="00F23AB0">
              <w:rPr>
                <w:color w:val="000000"/>
                <w:sz w:val="22"/>
                <w:szCs w:val="22"/>
              </w:rPr>
              <w:t>5-9</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6536</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6418</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6376</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6481</w:t>
            </w:r>
          </w:p>
        </w:tc>
      </w:tr>
      <w:tr w:rsidR="00022E29" w:rsidTr="00935009">
        <w:tc>
          <w:tcPr>
            <w:tcW w:w="5495" w:type="dxa"/>
            <w:vAlign w:val="bottom"/>
          </w:tcPr>
          <w:p w:rsidR="00022E29" w:rsidRPr="00F23AB0" w:rsidRDefault="00022E29" w:rsidP="00935009">
            <w:pPr>
              <w:jc w:val="both"/>
              <w:rPr>
                <w:color w:val="000000"/>
                <w:sz w:val="22"/>
                <w:szCs w:val="22"/>
              </w:rPr>
            </w:pPr>
            <w:r w:rsidRPr="00F23AB0">
              <w:rPr>
                <w:color w:val="000000"/>
                <w:sz w:val="22"/>
                <w:szCs w:val="22"/>
              </w:rPr>
              <w:t>10-14</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8469</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7790</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7283</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6894</w:t>
            </w:r>
          </w:p>
        </w:tc>
      </w:tr>
      <w:tr w:rsidR="00022E29" w:rsidTr="00935009">
        <w:tc>
          <w:tcPr>
            <w:tcW w:w="5495" w:type="dxa"/>
            <w:vAlign w:val="bottom"/>
          </w:tcPr>
          <w:p w:rsidR="00022E29" w:rsidRPr="00F23AB0" w:rsidRDefault="00022E29" w:rsidP="00935009">
            <w:pPr>
              <w:jc w:val="both"/>
              <w:rPr>
                <w:color w:val="000000"/>
                <w:sz w:val="22"/>
                <w:szCs w:val="22"/>
              </w:rPr>
            </w:pPr>
            <w:r w:rsidRPr="00F23AB0">
              <w:rPr>
                <w:color w:val="000000"/>
                <w:sz w:val="22"/>
                <w:szCs w:val="22"/>
              </w:rPr>
              <w:t>15-19</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12241</w:t>
            </w:r>
          </w:p>
        </w:tc>
        <w:tc>
          <w:tcPr>
            <w:tcW w:w="992" w:type="dxa"/>
            <w:vAlign w:val="bottom"/>
          </w:tcPr>
          <w:p w:rsidR="00022E29" w:rsidRPr="00F23AB0" w:rsidRDefault="00022E29" w:rsidP="00935009">
            <w:pPr>
              <w:jc w:val="center"/>
              <w:rPr>
                <w:color w:val="000000"/>
                <w:sz w:val="22"/>
                <w:szCs w:val="22"/>
              </w:rPr>
            </w:pPr>
            <w:r w:rsidRPr="00F23AB0">
              <w:rPr>
                <w:color w:val="000000"/>
                <w:sz w:val="22"/>
                <w:szCs w:val="22"/>
              </w:rPr>
              <w:t>11825</w:t>
            </w:r>
          </w:p>
        </w:tc>
        <w:tc>
          <w:tcPr>
            <w:tcW w:w="1058" w:type="dxa"/>
            <w:vAlign w:val="bottom"/>
          </w:tcPr>
          <w:p w:rsidR="00022E29" w:rsidRPr="00F23AB0" w:rsidRDefault="00022E29" w:rsidP="00935009">
            <w:pPr>
              <w:jc w:val="center"/>
              <w:rPr>
                <w:color w:val="000000"/>
                <w:sz w:val="22"/>
                <w:szCs w:val="22"/>
              </w:rPr>
            </w:pPr>
            <w:r w:rsidRPr="00F23AB0">
              <w:rPr>
                <w:color w:val="000000"/>
                <w:sz w:val="22"/>
                <w:szCs w:val="22"/>
              </w:rPr>
              <w:t>11088</w:t>
            </w:r>
          </w:p>
        </w:tc>
        <w:tc>
          <w:tcPr>
            <w:tcW w:w="1034" w:type="dxa"/>
            <w:vAlign w:val="bottom"/>
          </w:tcPr>
          <w:p w:rsidR="00022E29" w:rsidRPr="00F23AB0" w:rsidRDefault="00022E29" w:rsidP="00935009">
            <w:pPr>
              <w:jc w:val="center"/>
              <w:rPr>
                <w:color w:val="000000"/>
                <w:sz w:val="22"/>
                <w:szCs w:val="22"/>
              </w:rPr>
            </w:pPr>
            <w:r w:rsidRPr="00F23AB0">
              <w:rPr>
                <w:color w:val="000000"/>
                <w:sz w:val="22"/>
                <w:szCs w:val="22"/>
              </w:rPr>
              <w:t>10207</w:t>
            </w:r>
          </w:p>
        </w:tc>
      </w:tr>
    </w:tbl>
    <w:p w:rsidR="00022E29" w:rsidRDefault="00022E29" w:rsidP="00022E29">
      <w:pPr>
        <w:rPr>
          <w:bCs/>
          <w:iCs/>
          <w:spacing w:val="20"/>
          <w:sz w:val="28"/>
          <w:szCs w:val="28"/>
        </w:rPr>
      </w:pPr>
    </w:p>
    <w:p w:rsidR="00022E29" w:rsidRDefault="00022E29" w:rsidP="00022E29">
      <w:pPr>
        <w:spacing w:line="360" w:lineRule="auto"/>
        <w:ind w:firstLine="709"/>
        <w:jc w:val="both"/>
        <w:rPr>
          <w:color w:val="000000"/>
          <w:sz w:val="28"/>
          <w:szCs w:val="28"/>
        </w:rPr>
      </w:pPr>
      <w:r>
        <w:rPr>
          <w:bCs/>
          <w:iCs/>
          <w:spacing w:val="20"/>
          <w:sz w:val="28"/>
          <w:szCs w:val="28"/>
        </w:rPr>
        <w:t xml:space="preserve">По данным таблицы  видно, что в период с 2004 по 2007 год численность населения уменьшилась на 1,5 млн.человек, при этом естественная убыль населения сократилась с  </w:t>
      </w:r>
      <w:r w:rsidRPr="00912CD1">
        <w:rPr>
          <w:color w:val="000000"/>
          <w:sz w:val="28"/>
          <w:szCs w:val="28"/>
        </w:rPr>
        <w:t>792,9</w:t>
      </w:r>
      <w:r w:rsidRPr="00912CD1">
        <w:rPr>
          <w:bCs/>
          <w:iCs/>
          <w:spacing w:val="20"/>
          <w:sz w:val="28"/>
          <w:szCs w:val="28"/>
        </w:rPr>
        <w:t xml:space="preserve"> </w:t>
      </w:r>
      <w:r>
        <w:rPr>
          <w:bCs/>
          <w:iCs/>
          <w:spacing w:val="20"/>
          <w:sz w:val="28"/>
          <w:szCs w:val="28"/>
        </w:rPr>
        <w:t xml:space="preserve">тыс.человек до </w:t>
      </w:r>
      <w:r w:rsidRPr="00912CD1">
        <w:rPr>
          <w:color w:val="000000"/>
          <w:sz w:val="28"/>
          <w:szCs w:val="28"/>
        </w:rPr>
        <w:t>470,3</w:t>
      </w:r>
      <w:r>
        <w:rPr>
          <w:color w:val="000000"/>
          <w:sz w:val="28"/>
          <w:szCs w:val="28"/>
        </w:rPr>
        <w:t xml:space="preserve"> тыс.человек. </w:t>
      </w:r>
    </w:p>
    <w:p w:rsidR="00022E29" w:rsidRDefault="00022E29" w:rsidP="00022E29">
      <w:pPr>
        <w:spacing w:line="360" w:lineRule="auto"/>
        <w:ind w:firstLine="709"/>
        <w:jc w:val="both"/>
        <w:rPr>
          <w:bCs/>
          <w:iCs/>
          <w:spacing w:val="20"/>
          <w:sz w:val="28"/>
          <w:szCs w:val="28"/>
        </w:rPr>
      </w:pPr>
      <w:r>
        <w:rPr>
          <w:color w:val="000000"/>
          <w:sz w:val="28"/>
          <w:szCs w:val="28"/>
        </w:rPr>
        <w:t>В то же время число безработных в 2004г.  составило 5775 тыс. человек, что по сравнению с 2007г. на 1529 тыс.человек меньше.  С</w:t>
      </w:r>
      <w:r w:rsidRPr="00912CD1">
        <w:rPr>
          <w:bCs/>
          <w:iCs/>
          <w:spacing w:val="20"/>
          <w:sz w:val="28"/>
          <w:szCs w:val="28"/>
        </w:rPr>
        <w:t>реднедушевые денежные доходы населения в 2007 году выросли по сравнению с 2004 на 6192,4 руб</w:t>
      </w:r>
      <w:r>
        <w:rPr>
          <w:bCs/>
          <w:iCs/>
          <w:spacing w:val="20"/>
          <w:sz w:val="28"/>
          <w:szCs w:val="28"/>
        </w:rPr>
        <w:t>.</w:t>
      </w:r>
      <w:r w:rsidRPr="00912CD1">
        <w:rPr>
          <w:bCs/>
          <w:iCs/>
          <w:spacing w:val="20"/>
          <w:sz w:val="28"/>
          <w:szCs w:val="28"/>
        </w:rPr>
        <w:t>, что в процентном соотношении составило 196,6%</w:t>
      </w:r>
      <w:r>
        <w:rPr>
          <w:bCs/>
          <w:iCs/>
          <w:spacing w:val="20"/>
          <w:sz w:val="28"/>
          <w:szCs w:val="28"/>
        </w:rPr>
        <w:t>. Это положительно характеризует экономику и повышает покупательскую способность.</w:t>
      </w:r>
    </w:p>
    <w:p w:rsidR="00022E29" w:rsidRDefault="00022E29" w:rsidP="00022E29">
      <w:pPr>
        <w:spacing w:line="360" w:lineRule="auto"/>
        <w:ind w:firstLine="709"/>
        <w:jc w:val="both"/>
        <w:rPr>
          <w:bCs/>
          <w:iCs/>
          <w:spacing w:val="20"/>
          <w:sz w:val="28"/>
          <w:szCs w:val="28"/>
        </w:rPr>
      </w:pPr>
      <w:r>
        <w:rPr>
          <w:bCs/>
          <w:iCs/>
          <w:spacing w:val="20"/>
          <w:sz w:val="28"/>
          <w:szCs w:val="28"/>
        </w:rPr>
        <w:t xml:space="preserve">Число активного населения в возрасте от 15 до 19 лет сокращается (в период с 2004 по 2007г. оно сократилось на 2034 тыс.человек), а это значит что  кадровый состав предприятий претерпит изменения в сторону устаревания работников. </w:t>
      </w:r>
    </w:p>
    <w:p w:rsidR="00022E29" w:rsidRDefault="00022E29" w:rsidP="00022E29">
      <w:pPr>
        <w:spacing w:line="360" w:lineRule="auto"/>
        <w:ind w:firstLine="709"/>
        <w:jc w:val="both"/>
        <w:rPr>
          <w:bCs/>
          <w:iCs/>
          <w:spacing w:val="20"/>
          <w:sz w:val="28"/>
          <w:szCs w:val="28"/>
        </w:rPr>
      </w:pPr>
    </w:p>
    <w:p w:rsidR="00022E29" w:rsidRPr="00CE5E56" w:rsidRDefault="00022E29" w:rsidP="00022E29">
      <w:pPr>
        <w:pStyle w:val="21"/>
        <w:spacing w:after="0" w:line="360" w:lineRule="auto"/>
        <w:ind w:firstLine="540"/>
        <w:jc w:val="center"/>
        <w:rPr>
          <w:sz w:val="28"/>
          <w:szCs w:val="28"/>
        </w:rPr>
      </w:pPr>
      <w:r w:rsidRPr="00CE5E56">
        <w:rPr>
          <w:sz w:val="28"/>
          <w:szCs w:val="28"/>
        </w:rPr>
        <w:t xml:space="preserve">Таблица </w:t>
      </w:r>
      <w:r w:rsidR="00242E81">
        <w:rPr>
          <w:sz w:val="28"/>
          <w:szCs w:val="28"/>
        </w:rPr>
        <w:t xml:space="preserve">2.5 </w:t>
      </w:r>
      <w:r w:rsidRPr="00CE5E56">
        <w:rPr>
          <w:sz w:val="28"/>
          <w:szCs w:val="28"/>
        </w:rPr>
        <w:t>-</w:t>
      </w:r>
      <w:r w:rsidR="00242E81">
        <w:rPr>
          <w:sz w:val="28"/>
          <w:szCs w:val="28"/>
        </w:rPr>
        <w:t xml:space="preserve"> </w:t>
      </w:r>
      <w:r w:rsidRPr="00CE5E56">
        <w:rPr>
          <w:sz w:val="28"/>
          <w:szCs w:val="28"/>
        </w:rPr>
        <w:t>Показатели естественного движения населения</w:t>
      </w:r>
      <w:r>
        <w:rPr>
          <w:sz w:val="28"/>
          <w:szCs w:val="28"/>
        </w:rPr>
        <w:t xml:space="preserve"> в Красноярском крае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0"/>
        <w:gridCol w:w="1414"/>
        <w:gridCol w:w="1238"/>
        <w:gridCol w:w="1416"/>
        <w:gridCol w:w="1238"/>
        <w:gridCol w:w="1062"/>
        <w:gridCol w:w="1236"/>
      </w:tblGrid>
      <w:tr w:rsidR="00022E29" w:rsidRPr="005A6D3D" w:rsidTr="00935009">
        <w:trPr>
          <w:cantSplit/>
        </w:trPr>
        <w:tc>
          <w:tcPr>
            <w:tcW w:w="940" w:type="pct"/>
            <w:vAlign w:val="center"/>
          </w:tcPr>
          <w:p w:rsidR="00022E29" w:rsidRPr="005A6D3D" w:rsidRDefault="00022E29" w:rsidP="00935009">
            <w:pPr>
              <w:jc w:val="center"/>
              <w:rPr>
                <w:sz w:val="28"/>
                <w:szCs w:val="28"/>
              </w:rPr>
            </w:pPr>
          </w:p>
        </w:tc>
        <w:tc>
          <w:tcPr>
            <w:tcW w:w="2172" w:type="pct"/>
            <w:gridSpan w:val="3"/>
            <w:vAlign w:val="center"/>
          </w:tcPr>
          <w:p w:rsidR="00022E29" w:rsidRPr="005A6D3D" w:rsidRDefault="00022E29" w:rsidP="00935009">
            <w:pPr>
              <w:jc w:val="center"/>
              <w:rPr>
                <w:sz w:val="28"/>
                <w:szCs w:val="28"/>
              </w:rPr>
            </w:pPr>
            <w:r w:rsidRPr="005A6D3D">
              <w:rPr>
                <w:sz w:val="28"/>
                <w:szCs w:val="28"/>
              </w:rPr>
              <w:t>Всего, человек</w:t>
            </w:r>
          </w:p>
        </w:tc>
        <w:tc>
          <w:tcPr>
            <w:tcW w:w="1888" w:type="pct"/>
            <w:gridSpan w:val="3"/>
            <w:vAlign w:val="center"/>
          </w:tcPr>
          <w:p w:rsidR="00022E29" w:rsidRPr="005A6D3D" w:rsidRDefault="00022E29" w:rsidP="00935009">
            <w:pPr>
              <w:jc w:val="center"/>
              <w:rPr>
                <w:sz w:val="28"/>
                <w:szCs w:val="28"/>
              </w:rPr>
            </w:pPr>
            <w:r w:rsidRPr="005A6D3D">
              <w:rPr>
                <w:sz w:val="28"/>
                <w:szCs w:val="28"/>
              </w:rPr>
              <w:t>На 1000 человек населения</w:t>
            </w:r>
          </w:p>
        </w:tc>
      </w:tr>
      <w:tr w:rsidR="00022E29" w:rsidRPr="005A6D3D" w:rsidTr="00935009">
        <w:trPr>
          <w:cantSplit/>
          <w:trHeight w:val="1705"/>
        </w:trPr>
        <w:tc>
          <w:tcPr>
            <w:tcW w:w="940" w:type="pct"/>
            <w:vAlign w:val="center"/>
          </w:tcPr>
          <w:p w:rsidR="00022E29" w:rsidRPr="005A6D3D" w:rsidRDefault="00022E29" w:rsidP="00935009">
            <w:pPr>
              <w:jc w:val="center"/>
              <w:rPr>
                <w:sz w:val="28"/>
                <w:szCs w:val="28"/>
              </w:rPr>
            </w:pPr>
          </w:p>
        </w:tc>
        <w:tc>
          <w:tcPr>
            <w:tcW w:w="755" w:type="pct"/>
            <w:textDirection w:val="btLr"/>
            <w:vAlign w:val="center"/>
          </w:tcPr>
          <w:p w:rsidR="00022E29" w:rsidRPr="005A6D3D" w:rsidRDefault="00022E29" w:rsidP="00935009">
            <w:pPr>
              <w:ind w:left="113" w:right="113"/>
              <w:jc w:val="center"/>
            </w:pPr>
            <w:r w:rsidRPr="005A6D3D">
              <w:t>родившихся</w:t>
            </w:r>
          </w:p>
        </w:tc>
        <w:tc>
          <w:tcPr>
            <w:tcW w:w="661" w:type="pct"/>
            <w:textDirection w:val="btLr"/>
            <w:vAlign w:val="center"/>
          </w:tcPr>
          <w:p w:rsidR="00022E29" w:rsidRPr="005A6D3D" w:rsidRDefault="00022E29" w:rsidP="00935009">
            <w:pPr>
              <w:ind w:left="113" w:right="113"/>
              <w:jc w:val="center"/>
            </w:pPr>
            <w:r w:rsidRPr="005A6D3D">
              <w:t>умерших</w:t>
            </w:r>
          </w:p>
        </w:tc>
        <w:tc>
          <w:tcPr>
            <w:tcW w:w="756" w:type="pct"/>
            <w:textDirection w:val="btLr"/>
            <w:vAlign w:val="center"/>
          </w:tcPr>
          <w:p w:rsidR="00022E29" w:rsidRPr="005A6D3D" w:rsidRDefault="00022E29" w:rsidP="00935009">
            <w:pPr>
              <w:ind w:left="113" w:right="113"/>
              <w:jc w:val="center"/>
            </w:pPr>
            <w:r w:rsidRPr="005A6D3D">
              <w:t xml:space="preserve">естественный </w:t>
            </w:r>
            <w:r w:rsidRPr="005A6D3D">
              <w:br/>
              <w:t>прирост</w:t>
            </w:r>
          </w:p>
        </w:tc>
        <w:tc>
          <w:tcPr>
            <w:tcW w:w="661" w:type="pct"/>
            <w:textDirection w:val="btLr"/>
            <w:vAlign w:val="center"/>
          </w:tcPr>
          <w:p w:rsidR="00022E29" w:rsidRPr="005A6D3D" w:rsidRDefault="00022E29" w:rsidP="00935009">
            <w:pPr>
              <w:ind w:left="113" w:right="113"/>
              <w:jc w:val="center"/>
            </w:pPr>
            <w:r w:rsidRPr="005A6D3D">
              <w:t>родившихся</w:t>
            </w:r>
          </w:p>
        </w:tc>
        <w:tc>
          <w:tcPr>
            <w:tcW w:w="567" w:type="pct"/>
            <w:textDirection w:val="btLr"/>
            <w:vAlign w:val="center"/>
          </w:tcPr>
          <w:p w:rsidR="00022E29" w:rsidRPr="005A6D3D" w:rsidRDefault="00022E29" w:rsidP="00935009">
            <w:pPr>
              <w:ind w:left="113" w:right="113"/>
              <w:jc w:val="center"/>
            </w:pPr>
            <w:r w:rsidRPr="005A6D3D">
              <w:t>умерших</w:t>
            </w:r>
          </w:p>
        </w:tc>
        <w:tc>
          <w:tcPr>
            <w:tcW w:w="660" w:type="pct"/>
            <w:textDirection w:val="btLr"/>
            <w:vAlign w:val="center"/>
          </w:tcPr>
          <w:p w:rsidR="00022E29" w:rsidRPr="005A6D3D" w:rsidRDefault="00022E29" w:rsidP="00935009">
            <w:pPr>
              <w:ind w:left="113" w:right="113"/>
              <w:jc w:val="center"/>
            </w:pPr>
            <w:r w:rsidRPr="005A6D3D">
              <w:t xml:space="preserve">естественный </w:t>
            </w:r>
            <w:r w:rsidRPr="005A6D3D">
              <w:br/>
              <w:t>прирост</w:t>
            </w:r>
          </w:p>
        </w:tc>
      </w:tr>
      <w:tr w:rsidR="00022E29" w:rsidRPr="005A6D3D" w:rsidTr="00935009">
        <w:trPr>
          <w:cantSplit/>
          <w:trHeight w:val="240"/>
        </w:trPr>
        <w:tc>
          <w:tcPr>
            <w:tcW w:w="940" w:type="pct"/>
            <w:vAlign w:val="center"/>
          </w:tcPr>
          <w:p w:rsidR="00022E29" w:rsidRPr="005A6D3D" w:rsidRDefault="00022E29" w:rsidP="00935009">
            <w:pPr>
              <w:jc w:val="center"/>
              <w:rPr>
                <w:sz w:val="28"/>
                <w:szCs w:val="28"/>
              </w:rPr>
            </w:pPr>
            <w:r w:rsidRPr="005A6D3D">
              <w:rPr>
                <w:sz w:val="28"/>
                <w:szCs w:val="28"/>
              </w:rPr>
              <w:t>Красноярский край</w:t>
            </w:r>
          </w:p>
        </w:tc>
        <w:tc>
          <w:tcPr>
            <w:tcW w:w="755" w:type="pct"/>
            <w:vAlign w:val="center"/>
          </w:tcPr>
          <w:p w:rsidR="00022E29" w:rsidRPr="005A6D3D" w:rsidRDefault="00022E29" w:rsidP="00935009">
            <w:pPr>
              <w:jc w:val="center"/>
              <w:rPr>
                <w:sz w:val="28"/>
                <w:szCs w:val="28"/>
              </w:rPr>
            </w:pPr>
          </w:p>
        </w:tc>
        <w:tc>
          <w:tcPr>
            <w:tcW w:w="661" w:type="pct"/>
            <w:vAlign w:val="center"/>
          </w:tcPr>
          <w:p w:rsidR="00022E29" w:rsidRPr="005A6D3D" w:rsidRDefault="00022E29" w:rsidP="00935009">
            <w:pPr>
              <w:jc w:val="center"/>
              <w:rPr>
                <w:sz w:val="28"/>
                <w:szCs w:val="28"/>
              </w:rPr>
            </w:pPr>
          </w:p>
        </w:tc>
        <w:tc>
          <w:tcPr>
            <w:tcW w:w="756" w:type="pct"/>
            <w:vAlign w:val="center"/>
          </w:tcPr>
          <w:p w:rsidR="00022E29" w:rsidRPr="005A6D3D" w:rsidRDefault="00022E29" w:rsidP="00935009">
            <w:pPr>
              <w:jc w:val="center"/>
              <w:rPr>
                <w:sz w:val="28"/>
                <w:szCs w:val="28"/>
              </w:rPr>
            </w:pPr>
          </w:p>
        </w:tc>
        <w:tc>
          <w:tcPr>
            <w:tcW w:w="661" w:type="pct"/>
            <w:vAlign w:val="center"/>
          </w:tcPr>
          <w:p w:rsidR="00022E29" w:rsidRPr="005A6D3D" w:rsidRDefault="00022E29" w:rsidP="00935009">
            <w:pPr>
              <w:jc w:val="center"/>
              <w:rPr>
                <w:sz w:val="28"/>
                <w:szCs w:val="28"/>
              </w:rPr>
            </w:pPr>
          </w:p>
        </w:tc>
        <w:tc>
          <w:tcPr>
            <w:tcW w:w="567" w:type="pct"/>
            <w:vAlign w:val="center"/>
          </w:tcPr>
          <w:p w:rsidR="00022E29" w:rsidRPr="005A6D3D" w:rsidRDefault="00022E29" w:rsidP="00935009">
            <w:pPr>
              <w:jc w:val="center"/>
              <w:rPr>
                <w:sz w:val="28"/>
                <w:szCs w:val="28"/>
              </w:rPr>
            </w:pPr>
          </w:p>
        </w:tc>
        <w:tc>
          <w:tcPr>
            <w:tcW w:w="660" w:type="pct"/>
            <w:vAlign w:val="center"/>
          </w:tcPr>
          <w:p w:rsidR="00022E29" w:rsidRPr="005A6D3D" w:rsidRDefault="00022E29" w:rsidP="00935009">
            <w:pPr>
              <w:jc w:val="center"/>
              <w:rPr>
                <w:sz w:val="28"/>
                <w:szCs w:val="28"/>
              </w:rPr>
            </w:pPr>
          </w:p>
        </w:tc>
      </w:tr>
      <w:tr w:rsidR="00022E29" w:rsidRPr="005A6D3D" w:rsidTr="00935009">
        <w:trPr>
          <w:cantSplit/>
        </w:trPr>
        <w:tc>
          <w:tcPr>
            <w:tcW w:w="940" w:type="pct"/>
            <w:vAlign w:val="center"/>
          </w:tcPr>
          <w:p w:rsidR="00022E29" w:rsidRPr="005A6D3D" w:rsidRDefault="00022E29" w:rsidP="00935009">
            <w:pPr>
              <w:jc w:val="center"/>
              <w:rPr>
                <w:sz w:val="28"/>
                <w:szCs w:val="28"/>
              </w:rPr>
            </w:pPr>
            <w:r w:rsidRPr="005A6D3D">
              <w:rPr>
                <w:sz w:val="28"/>
                <w:szCs w:val="28"/>
              </w:rPr>
              <w:t>1970</w:t>
            </w:r>
          </w:p>
        </w:tc>
        <w:tc>
          <w:tcPr>
            <w:tcW w:w="755" w:type="pct"/>
            <w:vAlign w:val="center"/>
          </w:tcPr>
          <w:p w:rsidR="00022E29" w:rsidRPr="005A6D3D" w:rsidRDefault="00022E29" w:rsidP="00935009">
            <w:pPr>
              <w:jc w:val="center"/>
              <w:rPr>
                <w:sz w:val="28"/>
                <w:szCs w:val="28"/>
              </w:rPr>
            </w:pPr>
            <w:r w:rsidRPr="005A6D3D">
              <w:rPr>
                <w:sz w:val="28"/>
                <w:szCs w:val="28"/>
              </w:rPr>
              <w:t>41203</w:t>
            </w:r>
          </w:p>
        </w:tc>
        <w:tc>
          <w:tcPr>
            <w:tcW w:w="661" w:type="pct"/>
            <w:vAlign w:val="center"/>
          </w:tcPr>
          <w:p w:rsidR="00022E29" w:rsidRPr="005A6D3D" w:rsidRDefault="00022E29" w:rsidP="00935009">
            <w:pPr>
              <w:jc w:val="center"/>
              <w:rPr>
                <w:sz w:val="28"/>
                <w:szCs w:val="28"/>
              </w:rPr>
            </w:pPr>
            <w:r w:rsidRPr="005A6D3D">
              <w:rPr>
                <w:sz w:val="28"/>
                <w:szCs w:val="28"/>
              </w:rPr>
              <w:t>19435</w:t>
            </w:r>
          </w:p>
        </w:tc>
        <w:tc>
          <w:tcPr>
            <w:tcW w:w="756" w:type="pct"/>
            <w:vAlign w:val="center"/>
          </w:tcPr>
          <w:p w:rsidR="00022E29" w:rsidRPr="005A6D3D" w:rsidRDefault="00022E29" w:rsidP="00935009">
            <w:pPr>
              <w:jc w:val="center"/>
              <w:rPr>
                <w:sz w:val="28"/>
                <w:szCs w:val="28"/>
              </w:rPr>
            </w:pPr>
            <w:r w:rsidRPr="005A6D3D">
              <w:rPr>
                <w:sz w:val="28"/>
                <w:szCs w:val="28"/>
              </w:rPr>
              <w:t>21768</w:t>
            </w:r>
          </w:p>
        </w:tc>
        <w:tc>
          <w:tcPr>
            <w:tcW w:w="661" w:type="pct"/>
            <w:vAlign w:val="center"/>
          </w:tcPr>
          <w:p w:rsidR="00022E29" w:rsidRPr="005A6D3D" w:rsidRDefault="00022E29" w:rsidP="00935009">
            <w:pPr>
              <w:jc w:val="center"/>
              <w:rPr>
                <w:sz w:val="28"/>
                <w:szCs w:val="28"/>
              </w:rPr>
            </w:pPr>
            <w:r w:rsidRPr="005A6D3D">
              <w:rPr>
                <w:sz w:val="28"/>
                <w:szCs w:val="28"/>
              </w:rPr>
              <w:t>16,4</w:t>
            </w:r>
          </w:p>
        </w:tc>
        <w:tc>
          <w:tcPr>
            <w:tcW w:w="567" w:type="pct"/>
            <w:vAlign w:val="center"/>
          </w:tcPr>
          <w:p w:rsidR="00022E29" w:rsidRPr="005A6D3D" w:rsidRDefault="00022E29" w:rsidP="00935009">
            <w:pPr>
              <w:jc w:val="center"/>
              <w:rPr>
                <w:sz w:val="28"/>
                <w:szCs w:val="28"/>
              </w:rPr>
            </w:pPr>
            <w:r w:rsidRPr="005A6D3D">
              <w:rPr>
                <w:sz w:val="28"/>
                <w:szCs w:val="28"/>
              </w:rPr>
              <w:t>7,7</w:t>
            </w:r>
          </w:p>
        </w:tc>
        <w:tc>
          <w:tcPr>
            <w:tcW w:w="660" w:type="pct"/>
            <w:vAlign w:val="center"/>
          </w:tcPr>
          <w:p w:rsidR="00022E29" w:rsidRPr="005A6D3D" w:rsidRDefault="00022E29" w:rsidP="00935009">
            <w:pPr>
              <w:jc w:val="center"/>
              <w:rPr>
                <w:sz w:val="28"/>
                <w:szCs w:val="28"/>
              </w:rPr>
            </w:pPr>
            <w:r w:rsidRPr="005A6D3D">
              <w:rPr>
                <w:sz w:val="28"/>
                <w:szCs w:val="28"/>
              </w:rPr>
              <w:t>8,7</w:t>
            </w:r>
          </w:p>
        </w:tc>
      </w:tr>
      <w:tr w:rsidR="00022E29" w:rsidRPr="005A6D3D" w:rsidTr="00935009">
        <w:trPr>
          <w:cantSplit/>
        </w:trPr>
        <w:tc>
          <w:tcPr>
            <w:tcW w:w="940" w:type="pct"/>
            <w:vAlign w:val="center"/>
          </w:tcPr>
          <w:p w:rsidR="00022E29" w:rsidRPr="005A6D3D" w:rsidRDefault="00022E29" w:rsidP="00935009">
            <w:pPr>
              <w:jc w:val="center"/>
              <w:rPr>
                <w:sz w:val="28"/>
                <w:szCs w:val="28"/>
              </w:rPr>
            </w:pPr>
            <w:r w:rsidRPr="005A6D3D">
              <w:rPr>
                <w:sz w:val="28"/>
                <w:szCs w:val="28"/>
              </w:rPr>
              <w:t>1980</w:t>
            </w:r>
          </w:p>
        </w:tc>
        <w:tc>
          <w:tcPr>
            <w:tcW w:w="755" w:type="pct"/>
            <w:vAlign w:val="center"/>
          </w:tcPr>
          <w:p w:rsidR="00022E29" w:rsidRPr="005A6D3D" w:rsidRDefault="00022E29" w:rsidP="00935009">
            <w:pPr>
              <w:jc w:val="center"/>
              <w:rPr>
                <w:sz w:val="28"/>
                <w:szCs w:val="28"/>
              </w:rPr>
            </w:pPr>
            <w:r w:rsidRPr="005A6D3D">
              <w:rPr>
                <w:sz w:val="28"/>
                <w:szCs w:val="28"/>
              </w:rPr>
              <w:t>49550</w:t>
            </w:r>
          </w:p>
        </w:tc>
        <w:tc>
          <w:tcPr>
            <w:tcW w:w="661" w:type="pct"/>
            <w:vAlign w:val="center"/>
          </w:tcPr>
          <w:p w:rsidR="00022E29" w:rsidRPr="005A6D3D" w:rsidRDefault="00022E29" w:rsidP="00935009">
            <w:pPr>
              <w:jc w:val="center"/>
              <w:rPr>
                <w:sz w:val="28"/>
                <w:szCs w:val="28"/>
              </w:rPr>
            </w:pPr>
            <w:r w:rsidRPr="005A6D3D">
              <w:rPr>
                <w:sz w:val="28"/>
                <w:szCs w:val="28"/>
              </w:rPr>
              <w:t>26043</w:t>
            </w:r>
          </w:p>
        </w:tc>
        <w:tc>
          <w:tcPr>
            <w:tcW w:w="756" w:type="pct"/>
            <w:vAlign w:val="center"/>
          </w:tcPr>
          <w:p w:rsidR="00022E29" w:rsidRPr="005A6D3D" w:rsidRDefault="00022E29" w:rsidP="00935009">
            <w:pPr>
              <w:jc w:val="center"/>
              <w:rPr>
                <w:sz w:val="28"/>
                <w:szCs w:val="28"/>
              </w:rPr>
            </w:pPr>
            <w:r w:rsidRPr="005A6D3D">
              <w:rPr>
                <w:sz w:val="28"/>
                <w:szCs w:val="28"/>
              </w:rPr>
              <w:t>23507</w:t>
            </w:r>
          </w:p>
        </w:tc>
        <w:tc>
          <w:tcPr>
            <w:tcW w:w="661" w:type="pct"/>
            <w:vAlign w:val="center"/>
          </w:tcPr>
          <w:p w:rsidR="00022E29" w:rsidRPr="005A6D3D" w:rsidRDefault="00022E29" w:rsidP="00935009">
            <w:pPr>
              <w:jc w:val="center"/>
              <w:rPr>
                <w:sz w:val="28"/>
                <w:szCs w:val="28"/>
              </w:rPr>
            </w:pPr>
            <w:r w:rsidRPr="005A6D3D">
              <w:rPr>
                <w:sz w:val="28"/>
                <w:szCs w:val="28"/>
              </w:rPr>
              <w:t>18,1</w:t>
            </w:r>
          </w:p>
        </w:tc>
        <w:tc>
          <w:tcPr>
            <w:tcW w:w="567" w:type="pct"/>
            <w:vAlign w:val="center"/>
          </w:tcPr>
          <w:p w:rsidR="00022E29" w:rsidRPr="005A6D3D" w:rsidRDefault="00022E29" w:rsidP="00935009">
            <w:pPr>
              <w:jc w:val="center"/>
              <w:rPr>
                <w:sz w:val="28"/>
                <w:szCs w:val="28"/>
              </w:rPr>
            </w:pPr>
            <w:r w:rsidRPr="005A6D3D">
              <w:rPr>
                <w:sz w:val="28"/>
                <w:szCs w:val="28"/>
              </w:rPr>
              <w:t>9,5</w:t>
            </w:r>
          </w:p>
        </w:tc>
        <w:tc>
          <w:tcPr>
            <w:tcW w:w="660" w:type="pct"/>
            <w:vAlign w:val="center"/>
          </w:tcPr>
          <w:p w:rsidR="00022E29" w:rsidRPr="005A6D3D" w:rsidRDefault="00022E29" w:rsidP="00935009">
            <w:pPr>
              <w:jc w:val="center"/>
              <w:rPr>
                <w:sz w:val="28"/>
                <w:szCs w:val="28"/>
              </w:rPr>
            </w:pPr>
            <w:r w:rsidRPr="005A6D3D">
              <w:rPr>
                <w:sz w:val="28"/>
                <w:szCs w:val="28"/>
              </w:rPr>
              <w:t>8,6</w:t>
            </w:r>
          </w:p>
        </w:tc>
      </w:tr>
      <w:tr w:rsidR="00022E29" w:rsidRPr="005A6D3D" w:rsidTr="00935009">
        <w:trPr>
          <w:cantSplit/>
        </w:trPr>
        <w:tc>
          <w:tcPr>
            <w:tcW w:w="940" w:type="pct"/>
            <w:vAlign w:val="center"/>
          </w:tcPr>
          <w:p w:rsidR="00022E29" w:rsidRPr="005A6D3D" w:rsidRDefault="00022E29" w:rsidP="00935009">
            <w:pPr>
              <w:jc w:val="center"/>
              <w:rPr>
                <w:sz w:val="28"/>
                <w:szCs w:val="28"/>
              </w:rPr>
            </w:pPr>
            <w:r w:rsidRPr="005A6D3D">
              <w:rPr>
                <w:sz w:val="28"/>
                <w:szCs w:val="28"/>
              </w:rPr>
              <w:t>1990</w:t>
            </w:r>
          </w:p>
        </w:tc>
        <w:tc>
          <w:tcPr>
            <w:tcW w:w="755" w:type="pct"/>
            <w:vAlign w:val="center"/>
          </w:tcPr>
          <w:p w:rsidR="00022E29" w:rsidRPr="005A6D3D" w:rsidRDefault="00022E29" w:rsidP="00935009">
            <w:pPr>
              <w:jc w:val="center"/>
              <w:rPr>
                <w:sz w:val="28"/>
                <w:szCs w:val="28"/>
              </w:rPr>
            </w:pPr>
            <w:r w:rsidRPr="005A6D3D">
              <w:rPr>
                <w:sz w:val="28"/>
                <w:szCs w:val="28"/>
              </w:rPr>
              <w:t>43640</w:t>
            </w:r>
          </w:p>
        </w:tc>
        <w:tc>
          <w:tcPr>
            <w:tcW w:w="661" w:type="pct"/>
            <w:vAlign w:val="center"/>
          </w:tcPr>
          <w:p w:rsidR="00022E29" w:rsidRPr="005A6D3D" w:rsidRDefault="00022E29" w:rsidP="00935009">
            <w:pPr>
              <w:jc w:val="center"/>
              <w:rPr>
                <w:sz w:val="28"/>
                <w:szCs w:val="28"/>
              </w:rPr>
            </w:pPr>
            <w:r w:rsidRPr="005A6D3D">
              <w:rPr>
                <w:sz w:val="28"/>
                <w:szCs w:val="28"/>
              </w:rPr>
              <w:t>29268</w:t>
            </w:r>
          </w:p>
        </w:tc>
        <w:tc>
          <w:tcPr>
            <w:tcW w:w="756" w:type="pct"/>
            <w:vAlign w:val="center"/>
          </w:tcPr>
          <w:p w:rsidR="00022E29" w:rsidRPr="005A6D3D" w:rsidRDefault="00022E29" w:rsidP="00935009">
            <w:pPr>
              <w:jc w:val="center"/>
              <w:rPr>
                <w:sz w:val="28"/>
                <w:szCs w:val="28"/>
              </w:rPr>
            </w:pPr>
            <w:r w:rsidRPr="005A6D3D">
              <w:rPr>
                <w:sz w:val="28"/>
                <w:szCs w:val="28"/>
              </w:rPr>
              <w:t>14372</w:t>
            </w:r>
          </w:p>
        </w:tc>
        <w:tc>
          <w:tcPr>
            <w:tcW w:w="661" w:type="pct"/>
            <w:vAlign w:val="center"/>
          </w:tcPr>
          <w:p w:rsidR="00022E29" w:rsidRPr="005A6D3D" w:rsidRDefault="00022E29" w:rsidP="00935009">
            <w:pPr>
              <w:jc w:val="center"/>
              <w:rPr>
                <w:sz w:val="28"/>
                <w:szCs w:val="28"/>
              </w:rPr>
            </w:pPr>
            <w:r w:rsidRPr="005A6D3D">
              <w:rPr>
                <w:sz w:val="28"/>
                <w:szCs w:val="28"/>
              </w:rPr>
              <w:t>13,8</w:t>
            </w:r>
          </w:p>
        </w:tc>
        <w:tc>
          <w:tcPr>
            <w:tcW w:w="567" w:type="pct"/>
            <w:vAlign w:val="center"/>
          </w:tcPr>
          <w:p w:rsidR="00022E29" w:rsidRPr="005A6D3D" w:rsidRDefault="00022E29" w:rsidP="00935009">
            <w:pPr>
              <w:jc w:val="center"/>
              <w:rPr>
                <w:sz w:val="28"/>
                <w:szCs w:val="28"/>
              </w:rPr>
            </w:pPr>
            <w:r w:rsidRPr="005A6D3D">
              <w:rPr>
                <w:sz w:val="28"/>
                <w:szCs w:val="28"/>
              </w:rPr>
              <w:t>9,3</w:t>
            </w:r>
          </w:p>
        </w:tc>
        <w:tc>
          <w:tcPr>
            <w:tcW w:w="660" w:type="pct"/>
            <w:vAlign w:val="center"/>
          </w:tcPr>
          <w:p w:rsidR="00022E29" w:rsidRPr="005A6D3D" w:rsidRDefault="00022E29" w:rsidP="00935009">
            <w:pPr>
              <w:jc w:val="center"/>
              <w:rPr>
                <w:sz w:val="28"/>
                <w:szCs w:val="28"/>
              </w:rPr>
            </w:pPr>
            <w:r w:rsidRPr="005A6D3D">
              <w:rPr>
                <w:sz w:val="28"/>
                <w:szCs w:val="28"/>
              </w:rPr>
              <w:t>4,5</w:t>
            </w:r>
          </w:p>
        </w:tc>
      </w:tr>
      <w:tr w:rsidR="00022E29" w:rsidRPr="005A6D3D" w:rsidTr="00935009">
        <w:trPr>
          <w:cantSplit/>
        </w:trPr>
        <w:tc>
          <w:tcPr>
            <w:tcW w:w="940" w:type="pct"/>
            <w:vAlign w:val="center"/>
          </w:tcPr>
          <w:p w:rsidR="00022E29" w:rsidRPr="005A6D3D" w:rsidRDefault="00022E29" w:rsidP="00935009">
            <w:pPr>
              <w:jc w:val="center"/>
              <w:rPr>
                <w:sz w:val="28"/>
                <w:szCs w:val="28"/>
              </w:rPr>
            </w:pPr>
            <w:r w:rsidRPr="005A6D3D">
              <w:rPr>
                <w:sz w:val="28"/>
                <w:szCs w:val="28"/>
              </w:rPr>
              <w:t>1995</w:t>
            </w:r>
          </w:p>
        </w:tc>
        <w:tc>
          <w:tcPr>
            <w:tcW w:w="755" w:type="pct"/>
            <w:vAlign w:val="center"/>
          </w:tcPr>
          <w:p w:rsidR="00022E29" w:rsidRPr="005A6D3D" w:rsidRDefault="00022E29" w:rsidP="00935009">
            <w:pPr>
              <w:jc w:val="center"/>
              <w:rPr>
                <w:sz w:val="28"/>
                <w:szCs w:val="28"/>
              </w:rPr>
            </w:pPr>
            <w:r w:rsidRPr="005A6D3D">
              <w:rPr>
                <w:sz w:val="28"/>
                <w:szCs w:val="28"/>
              </w:rPr>
              <w:t>30596</w:t>
            </w:r>
          </w:p>
        </w:tc>
        <w:tc>
          <w:tcPr>
            <w:tcW w:w="661" w:type="pct"/>
            <w:vAlign w:val="center"/>
          </w:tcPr>
          <w:p w:rsidR="00022E29" w:rsidRPr="005A6D3D" w:rsidRDefault="00022E29" w:rsidP="00935009">
            <w:pPr>
              <w:jc w:val="center"/>
              <w:rPr>
                <w:sz w:val="28"/>
                <w:szCs w:val="28"/>
              </w:rPr>
            </w:pPr>
            <w:r w:rsidRPr="005A6D3D">
              <w:rPr>
                <w:sz w:val="28"/>
                <w:szCs w:val="28"/>
              </w:rPr>
              <w:t>43406</w:t>
            </w:r>
          </w:p>
        </w:tc>
        <w:tc>
          <w:tcPr>
            <w:tcW w:w="756" w:type="pct"/>
            <w:vAlign w:val="center"/>
          </w:tcPr>
          <w:p w:rsidR="00022E29" w:rsidRPr="005A6D3D" w:rsidRDefault="00022E29" w:rsidP="00935009">
            <w:pPr>
              <w:jc w:val="center"/>
              <w:rPr>
                <w:sz w:val="28"/>
                <w:szCs w:val="28"/>
              </w:rPr>
            </w:pPr>
            <w:r w:rsidRPr="005A6D3D">
              <w:rPr>
                <w:sz w:val="28"/>
                <w:szCs w:val="28"/>
              </w:rPr>
              <w:t>-12810</w:t>
            </w:r>
          </w:p>
        </w:tc>
        <w:tc>
          <w:tcPr>
            <w:tcW w:w="661" w:type="pct"/>
            <w:vAlign w:val="center"/>
          </w:tcPr>
          <w:p w:rsidR="00022E29" w:rsidRPr="005A6D3D" w:rsidRDefault="00022E29" w:rsidP="00935009">
            <w:pPr>
              <w:jc w:val="center"/>
              <w:rPr>
                <w:sz w:val="28"/>
                <w:szCs w:val="28"/>
              </w:rPr>
            </w:pPr>
            <w:r w:rsidRPr="005A6D3D">
              <w:rPr>
                <w:sz w:val="28"/>
                <w:szCs w:val="28"/>
              </w:rPr>
              <w:t>9,8</w:t>
            </w:r>
          </w:p>
        </w:tc>
        <w:tc>
          <w:tcPr>
            <w:tcW w:w="567" w:type="pct"/>
            <w:vAlign w:val="center"/>
          </w:tcPr>
          <w:p w:rsidR="00022E29" w:rsidRPr="005A6D3D" w:rsidRDefault="00022E29" w:rsidP="00935009">
            <w:pPr>
              <w:jc w:val="center"/>
              <w:rPr>
                <w:sz w:val="28"/>
                <w:szCs w:val="28"/>
              </w:rPr>
            </w:pPr>
            <w:r w:rsidRPr="005A6D3D">
              <w:rPr>
                <w:sz w:val="28"/>
                <w:szCs w:val="28"/>
              </w:rPr>
              <w:t>14,0</w:t>
            </w:r>
          </w:p>
        </w:tc>
        <w:tc>
          <w:tcPr>
            <w:tcW w:w="660" w:type="pct"/>
            <w:vAlign w:val="center"/>
          </w:tcPr>
          <w:p w:rsidR="00022E29" w:rsidRPr="005A6D3D" w:rsidRDefault="00022E29" w:rsidP="00935009">
            <w:pPr>
              <w:jc w:val="center"/>
              <w:rPr>
                <w:sz w:val="28"/>
                <w:szCs w:val="28"/>
              </w:rPr>
            </w:pPr>
            <w:r w:rsidRPr="005A6D3D">
              <w:rPr>
                <w:sz w:val="28"/>
                <w:szCs w:val="28"/>
              </w:rPr>
              <w:t>-4,2</w:t>
            </w:r>
          </w:p>
        </w:tc>
      </w:tr>
      <w:tr w:rsidR="00022E29" w:rsidRPr="005A6D3D" w:rsidTr="00935009">
        <w:trPr>
          <w:cantSplit/>
        </w:trPr>
        <w:tc>
          <w:tcPr>
            <w:tcW w:w="940" w:type="pct"/>
            <w:vAlign w:val="center"/>
          </w:tcPr>
          <w:p w:rsidR="00022E29" w:rsidRPr="005A6D3D" w:rsidRDefault="00022E29" w:rsidP="00935009">
            <w:pPr>
              <w:jc w:val="center"/>
              <w:rPr>
                <w:sz w:val="28"/>
                <w:szCs w:val="28"/>
              </w:rPr>
            </w:pPr>
            <w:r w:rsidRPr="005A6D3D">
              <w:rPr>
                <w:sz w:val="28"/>
                <w:szCs w:val="28"/>
              </w:rPr>
              <w:t>2000</w:t>
            </w:r>
          </w:p>
        </w:tc>
        <w:tc>
          <w:tcPr>
            <w:tcW w:w="755" w:type="pct"/>
            <w:vAlign w:val="center"/>
          </w:tcPr>
          <w:p w:rsidR="00022E29" w:rsidRPr="005A6D3D" w:rsidRDefault="00022E29" w:rsidP="00935009">
            <w:pPr>
              <w:jc w:val="center"/>
              <w:rPr>
                <w:sz w:val="28"/>
                <w:szCs w:val="28"/>
              </w:rPr>
            </w:pPr>
            <w:r w:rsidRPr="005A6D3D">
              <w:rPr>
                <w:sz w:val="28"/>
                <w:szCs w:val="28"/>
              </w:rPr>
              <w:t>28111</w:t>
            </w:r>
          </w:p>
        </w:tc>
        <w:tc>
          <w:tcPr>
            <w:tcW w:w="661" w:type="pct"/>
            <w:vAlign w:val="center"/>
          </w:tcPr>
          <w:p w:rsidR="00022E29" w:rsidRPr="005A6D3D" w:rsidRDefault="00022E29" w:rsidP="00935009">
            <w:pPr>
              <w:jc w:val="center"/>
              <w:rPr>
                <w:sz w:val="28"/>
                <w:szCs w:val="28"/>
              </w:rPr>
            </w:pPr>
            <w:r w:rsidRPr="005A6D3D">
              <w:rPr>
                <w:sz w:val="28"/>
                <w:szCs w:val="28"/>
              </w:rPr>
              <w:t>44456</w:t>
            </w:r>
          </w:p>
        </w:tc>
        <w:tc>
          <w:tcPr>
            <w:tcW w:w="756" w:type="pct"/>
            <w:vAlign w:val="center"/>
          </w:tcPr>
          <w:p w:rsidR="00022E29" w:rsidRPr="005A6D3D" w:rsidRDefault="00022E29" w:rsidP="00935009">
            <w:pPr>
              <w:jc w:val="center"/>
              <w:rPr>
                <w:sz w:val="28"/>
                <w:szCs w:val="28"/>
              </w:rPr>
            </w:pPr>
            <w:r w:rsidRPr="005A6D3D">
              <w:rPr>
                <w:sz w:val="28"/>
                <w:szCs w:val="28"/>
              </w:rPr>
              <w:t>-16345</w:t>
            </w:r>
          </w:p>
        </w:tc>
        <w:tc>
          <w:tcPr>
            <w:tcW w:w="661" w:type="pct"/>
            <w:vAlign w:val="center"/>
          </w:tcPr>
          <w:p w:rsidR="00022E29" w:rsidRPr="005A6D3D" w:rsidRDefault="00022E29" w:rsidP="00935009">
            <w:pPr>
              <w:jc w:val="center"/>
              <w:rPr>
                <w:sz w:val="28"/>
                <w:szCs w:val="28"/>
              </w:rPr>
            </w:pPr>
            <w:r w:rsidRPr="005A6D3D">
              <w:rPr>
                <w:sz w:val="28"/>
                <w:szCs w:val="28"/>
              </w:rPr>
              <w:t>9,3</w:t>
            </w:r>
          </w:p>
        </w:tc>
        <w:tc>
          <w:tcPr>
            <w:tcW w:w="567" w:type="pct"/>
            <w:vAlign w:val="center"/>
          </w:tcPr>
          <w:p w:rsidR="00022E29" w:rsidRPr="005A6D3D" w:rsidRDefault="00022E29" w:rsidP="00935009">
            <w:pPr>
              <w:jc w:val="center"/>
              <w:rPr>
                <w:sz w:val="28"/>
                <w:szCs w:val="28"/>
              </w:rPr>
            </w:pPr>
            <w:r w:rsidRPr="005A6D3D">
              <w:rPr>
                <w:sz w:val="28"/>
                <w:szCs w:val="28"/>
              </w:rPr>
              <w:t>14,8</w:t>
            </w:r>
          </w:p>
        </w:tc>
        <w:tc>
          <w:tcPr>
            <w:tcW w:w="660" w:type="pct"/>
            <w:vAlign w:val="center"/>
          </w:tcPr>
          <w:p w:rsidR="00022E29" w:rsidRPr="005A6D3D" w:rsidRDefault="00022E29" w:rsidP="00935009">
            <w:pPr>
              <w:jc w:val="center"/>
              <w:rPr>
                <w:sz w:val="28"/>
                <w:szCs w:val="28"/>
              </w:rPr>
            </w:pPr>
            <w:r w:rsidRPr="005A6D3D">
              <w:rPr>
                <w:sz w:val="28"/>
                <w:szCs w:val="28"/>
              </w:rPr>
              <w:t>-5,5</w:t>
            </w:r>
          </w:p>
        </w:tc>
      </w:tr>
      <w:tr w:rsidR="00022E29" w:rsidRPr="005A6D3D" w:rsidTr="00935009">
        <w:trPr>
          <w:cantSplit/>
        </w:trPr>
        <w:tc>
          <w:tcPr>
            <w:tcW w:w="940" w:type="pct"/>
            <w:vAlign w:val="center"/>
          </w:tcPr>
          <w:p w:rsidR="00022E29" w:rsidRPr="005A6D3D" w:rsidRDefault="00022E29" w:rsidP="00935009">
            <w:pPr>
              <w:jc w:val="center"/>
              <w:rPr>
                <w:sz w:val="28"/>
                <w:szCs w:val="28"/>
              </w:rPr>
            </w:pPr>
            <w:r w:rsidRPr="005A6D3D">
              <w:rPr>
                <w:sz w:val="28"/>
                <w:szCs w:val="28"/>
              </w:rPr>
              <w:t>2005</w:t>
            </w:r>
          </w:p>
        </w:tc>
        <w:tc>
          <w:tcPr>
            <w:tcW w:w="755" w:type="pct"/>
            <w:vAlign w:val="center"/>
          </w:tcPr>
          <w:p w:rsidR="00022E29" w:rsidRPr="005A6D3D" w:rsidRDefault="00022E29" w:rsidP="00935009">
            <w:pPr>
              <w:jc w:val="center"/>
              <w:rPr>
                <w:sz w:val="28"/>
                <w:szCs w:val="28"/>
              </w:rPr>
            </w:pPr>
            <w:r w:rsidRPr="005A6D3D">
              <w:rPr>
                <w:sz w:val="28"/>
                <w:szCs w:val="28"/>
              </w:rPr>
              <w:t>31534</w:t>
            </w:r>
          </w:p>
        </w:tc>
        <w:tc>
          <w:tcPr>
            <w:tcW w:w="661" w:type="pct"/>
            <w:vAlign w:val="center"/>
          </w:tcPr>
          <w:p w:rsidR="00022E29" w:rsidRPr="005A6D3D" w:rsidRDefault="00022E29" w:rsidP="00935009">
            <w:pPr>
              <w:jc w:val="center"/>
              <w:rPr>
                <w:sz w:val="28"/>
                <w:szCs w:val="28"/>
              </w:rPr>
            </w:pPr>
            <w:r w:rsidRPr="005A6D3D">
              <w:rPr>
                <w:sz w:val="28"/>
                <w:szCs w:val="28"/>
              </w:rPr>
              <w:t>45723</w:t>
            </w:r>
          </w:p>
        </w:tc>
        <w:tc>
          <w:tcPr>
            <w:tcW w:w="756" w:type="pct"/>
            <w:vAlign w:val="center"/>
          </w:tcPr>
          <w:p w:rsidR="00022E29" w:rsidRPr="005A6D3D" w:rsidRDefault="00022E29" w:rsidP="00935009">
            <w:pPr>
              <w:jc w:val="center"/>
              <w:rPr>
                <w:sz w:val="28"/>
                <w:szCs w:val="28"/>
              </w:rPr>
            </w:pPr>
            <w:r w:rsidRPr="005A6D3D">
              <w:rPr>
                <w:sz w:val="28"/>
                <w:szCs w:val="28"/>
              </w:rPr>
              <w:t>-14189</w:t>
            </w:r>
          </w:p>
        </w:tc>
        <w:tc>
          <w:tcPr>
            <w:tcW w:w="661" w:type="pct"/>
            <w:vAlign w:val="center"/>
          </w:tcPr>
          <w:p w:rsidR="00022E29" w:rsidRPr="005A6D3D" w:rsidRDefault="00022E29" w:rsidP="00935009">
            <w:pPr>
              <w:jc w:val="center"/>
              <w:rPr>
                <w:sz w:val="28"/>
                <w:szCs w:val="28"/>
              </w:rPr>
            </w:pPr>
            <w:r w:rsidRPr="005A6D3D">
              <w:rPr>
                <w:sz w:val="28"/>
                <w:szCs w:val="28"/>
              </w:rPr>
              <w:t>10,8</w:t>
            </w:r>
          </w:p>
        </w:tc>
        <w:tc>
          <w:tcPr>
            <w:tcW w:w="567" w:type="pct"/>
            <w:vAlign w:val="center"/>
          </w:tcPr>
          <w:p w:rsidR="00022E29" w:rsidRPr="005A6D3D" w:rsidRDefault="00022E29" w:rsidP="00935009">
            <w:pPr>
              <w:jc w:val="center"/>
              <w:rPr>
                <w:sz w:val="28"/>
                <w:szCs w:val="28"/>
              </w:rPr>
            </w:pPr>
            <w:r w:rsidRPr="005A6D3D">
              <w:rPr>
                <w:sz w:val="28"/>
                <w:szCs w:val="28"/>
              </w:rPr>
              <w:t>15,7</w:t>
            </w:r>
          </w:p>
        </w:tc>
        <w:tc>
          <w:tcPr>
            <w:tcW w:w="660" w:type="pct"/>
            <w:vAlign w:val="center"/>
          </w:tcPr>
          <w:p w:rsidR="00022E29" w:rsidRPr="005A6D3D" w:rsidRDefault="00022E29" w:rsidP="00935009">
            <w:pPr>
              <w:jc w:val="center"/>
              <w:rPr>
                <w:sz w:val="28"/>
                <w:szCs w:val="28"/>
              </w:rPr>
            </w:pPr>
            <w:r w:rsidRPr="005A6D3D">
              <w:rPr>
                <w:sz w:val="28"/>
                <w:szCs w:val="28"/>
              </w:rPr>
              <w:t>-4,9</w:t>
            </w:r>
          </w:p>
        </w:tc>
      </w:tr>
      <w:tr w:rsidR="00022E29" w:rsidRPr="005A6D3D" w:rsidTr="00935009">
        <w:trPr>
          <w:cantSplit/>
        </w:trPr>
        <w:tc>
          <w:tcPr>
            <w:tcW w:w="940" w:type="pct"/>
            <w:vAlign w:val="center"/>
          </w:tcPr>
          <w:p w:rsidR="00022E29" w:rsidRPr="005A6D3D" w:rsidRDefault="00022E29" w:rsidP="00935009">
            <w:pPr>
              <w:jc w:val="center"/>
              <w:rPr>
                <w:sz w:val="28"/>
                <w:szCs w:val="28"/>
              </w:rPr>
            </w:pPr>
            <w:r w:rsidRPr="005A6D3D">
              <w:rPr>
                <w:sz w:val="28"/>
                <w:szCs w:val="28"/>
              </w:rPr>
              <w:t>2006</w:t>
            </w:r>
          </w:p>
        </w:tc>
        <w:tc>
          <w:tcPr>
            <w:tcW w:w="755" w:type="pct"/>
            <w:vAlign w:val="center"/>
          </w:tcPr>
          <w:p w:rsidR="00022E29" w:rsidRPr="005A6D3D" w:rsidRDefault="00022E29" w:rsidP="00935009">
            <w:pPr>
              <w:jc w:val="center"/>
              <w:rPr>
                <w:sz w:val="28"/>
                <w:szCs w:val="28"/>
              </w:rPr>
            </w:pPr>
            <w:r w:rsidRPr="005A6D3D">
              <w:rPr>
                <w:sz w:val="28"/>
                <w:szCs w:val="28"/>
              </w:rPr>
              <w:t>31836</w:t>
            </w:r>
          </w:p>
        </w:tc>
        <w:tc>
          <w:tcPr>
            <w:tcW w:w="661" w:type="pct"/>
            <w:vAlign w:val="center"/>
          </w:tcPr>
          <w:p w:rsidR="00022E29" w:rsidRPr="005A6D3D" w:rsidRDefault="00022E29" w:rsidP="00935009">
            <w:pPr>
              <w:jc w:val="center"/>
              <w:rPr>
                <w:sz w:val="28"/>
                <w:szCs w:val="28"/>
              </w:rPr>
            </w:pPr>
            <w:r w:rsidRPr="005A6D3D">
              <w:rPr>
                <w:sz w:val="28"/>
                <w:szCs w:val="28"/>
              </w:rPr>
              <w:t>40401</w:t>
            </w:r>
          </w:p>
        </w:tc>
        <w:tc>
          <w:tcPr>
            <w:tcW w:w="756" w:type="pct"/>
            <w:vAlign w:val="center"/>
          </w:tcPr>
          <w:p w:rsidR="00022E29" w:rsidRPr="005A6D3D" w:rsidRDefault="00022E29" w:rsidP="00935009">
            <w:pPr>
              <w:jc w:val="center"/>
              <w:rPr>
                <w:sz w:val="28"/>
                <w:szCs w:val="28"/>
              </w:rPr>
            </w:pPr>
            <w:r w:rsidRPr="005A6D3D">
              <w:rPr>
                <w:sz w:val="28"/>
                <w:szCs w:val="28"/>
              </w:rPr>
              <w:t>-8565</w:t>
            </w:r>
          </w:p>
        </w:tc>
        <w:tc>
          <w:tcPr>
            <w:tcW w:w="661" w:type="pct"/>
            <w:vAlign w:val="center"/>
          </w:tcPr>
          <w:p w:rsidR="00022E29" w:rsidRPr="005A6D3D" w:rsidRDefault="00022E29" w:rsidP="00935009">
            <w:pPr>
              <w:jc w:val="center"/>
              <w:rPr>
                <w:sz w:val="28"/>
                <w:szCs w:val="28"/>
              </w:rPr>
            </w:pPr>
            <w:r w:rsidRPr="005A6D3D">
              <w:rPr>
                <w:sz w:val="28"/>
                <w:szCs w:val="28"/>
              </w:rPr>
              <w:t>11,0</w:t>
            </w:r>
          </w:p>
        </w:tc>
        <w:tc>
          <w:tcPr>
            <w:tcW w:w="567" w:type="pct"/>
            <w:vAlign w:val="center"/>
          </w:tcPr>
          <w:p w:rsidR="00022E29" w:rsidRPr="005A6D3D" w:rsidRDefault="00022E29" w:rsidP="00935009">
            <w:pPr>
              <w:jc w:val="center"/>
              <w:rPr>
                <w:sz w:val="28"/>
                <w:szCs w:val="28"/>
              </w:rPr>
            </w:pPr>
            <w:r w:rsidRPr="005A6D3D">
              <w:rPr>
                <w:sz w:val="28"/>
                <w:szCs w:val="28"/>
              </w:rPr>
              <w:t>13,9</w:t>
            </w:r>
          </w:p>
        </w:tc>
        <w:tc>
          <w:tcPr>
            <w:tcW w:w="660" w:type="pct"/>
            <w:vAlign w:val="center"/>
          </w:tcPr>
          <w:p w:rsidR="00022E29" w:rsidRPr="005A6D3D" w:rsidRDefault="00022E29" w:rsidP="00935009">
            <w:pPr>
              <w:jc w:val="center"/>
              <w:rPr>
                <w:sz w:val="28"/>
                <w:szCs w:val="28"/>
              </w:rPr>
            </w:pPr>
            <w:r w:rsidRPr="005A6D3D">
              <w:rPr>
                <w:sz w:val="28"/>
                <w:szCs w:val="28"/>
              </w:rPr>
              <w:t>-2,9</w:t>
            </w:r>
          </w:p>
        </w:tc>
      </w:tr>
      <w:tr w:rsidR="00022E29" w:rsidRPr="005A6D3D" w:rsidTr="00935009">
        <w:trPr>
          <w:cantSplit/>
        </w:trPr>
        <w:tc>
          <w:tcPr>
            <w:tcW w:w="940" w:type="pct"/>
            <w:vAlign w:val="center"/>
          </w:tcPr>
          <w:p w:rsidR="00022E29" w:rsidRPr="005A6D3D" w:rsidRDefault="00022E29" w:rsidP="00935009">
            <w:pPr>
              <w:jc w:val="center"/>
              <w:rPr>
                <w:sz w:val="28"/>
                <w:szCs w:val="28"/>
              </w:rPr>
            </w:pPr>
            <w:r w:rsidRPr="005A6D3D">
              <w:rPr>
                <w:sz w:val="28"/>
                <w:szCs w:val="28"/>
              </w:rPr>
              <w:t>2007</w:t>
            </w:r>
          </w:p>
        </w:tc>
        <w:tc>
          <w:tcPr>
            <w:tcW w:w="755" w:type="pct"/>
            <w:vAlign w:val="center"/>
          </w:tcPr>
          <w:p w:rsidR="00022E29" w:rsidRPr="005A6D3D" w:rsidRDefault="00022E29" w:rsidP="00935009">
            <w:pPr>
              <w:jc w:val="center"/>
              <w:rPr>
                <w:sz w:val="28"/>
                <w:szCs w:val="28"/>
              </w:rPr>
            </w:pPr>
            <w:r w:rsidRPr="005A6D3D">
              <w:rPr>
                <w:sz w:val="28"/>
                <w:szCs w:val="28"/>
              </w:rPr>
              <w:t>34206</w:t>
            </w:r>
          </w:p>
        </w:tc>
        <w:tc>
          <w:tcPr>
            <w:tcW w:w="661" w:type="pct"/>
            <w:vAlign w:val="center"/>
          </w:tcPr>
          <w:p w:rsidR="00022E29" w:rsidRPr="005A6D3D" w:rsidRDefault="00022E29" w:rsidP="00935009">
            <w:pPr>
              <w:jc w:val="center"/>
              <w:rPr>
                <w:sz w:val="28"/>
                <w:szCs w:val="28"/>
              </w:rPr>
            </w:pPr>
            <w:r w:rsidRPr="005A6D3D">
              <w:rPr>
                <w:sz w:val="28"/>
                <w:szCs w:val="28"/>
              </w:rPr>
              <w:t>38470</w:t>
            </w:r>
          </w:p>
        </w:tc>
        <w:tc>
          <w:tcPr>
            <w:tcW w:w="756" w:type="pct"/>
            <w:vAlign w:val="center"/>
          </w:tcPr>
          <w:p w:rsidR="00022E29" w:rsidRPr="005A6D3D" w:rsidRDefault="00022E29" w:rsidP="00935009">
            <w:pPr>
              <w:jc w:val="center"/>
              <w:rPr>
                <w:sz w:val="28"/>
                <w:szCs w:val="28"/>
              </w:rPr>
            </w:pPr>
            <w:r w:rsidRPr="005A6D3D">
              <w:rPr>
                <w:sz w:val="28"/>
                <w:szCs w:val="28"/>
              </w:rPr>
              <w:t>- 4264</w:t>
            </w:r>
          </w:p>
        </w:tc>
        <w:tc>
          <w:tcPr>
            <w:tcW w:w="661" w:type="pct"/>
            <w:vAlign w:val="center"/>
          </w:tcPr>
          <w:p w:rsidR="00022E29" w:rsidRPr="005A6D3D" w:rsidRDefault="00022E29" w:rsidP="00935009">
            <w:pPr>
              <w:jc w:val="center"/>
              <w:rPr>
                <w:sz w:val="28"/>
                <w:szCs w:val="28"/>
              </w:rPr>
            </w:pPr>
            <w:r w:rsidRPr="005A6D3D">
              <w:rPr>
                <w:sz w:val="28"/>
                <w:szCs w:val="28"/>
              </w:rPr>
              <w:t>11,8</w:t>
            </w:r>
          </w:p>
        </w:tc>
        <w:tc>
          <w:tcPr>
            <w:tcW w:w="567" w:type="pct"/>
            <w:vAlign w:val="center"/>
          </w:tcPr>
          <w:p w:rsidR="00022E29" w:rsidRPr="005A6D3D" w:rsidRDefault="00022E29" w:rsidP="00935009">
            <w:pPr>
              <w:jc w:val="center"/>
              <w:rPr>
                <w:sz w:val="28"/>
                <w:szCs w:val="28"/>
              </w:rPr>
            </w:pPr>
            <w:r w:rsidRPr="005A6D3D">
              <w:rPr>
                <w:sz w:val="28"/>
                <w:szCs w:val="28"/>
              </w:rPr>
              <w:t>13,3</w:t>
            </w:r>
          </w:p>
        </w:tc>
        <w:tc>
          <w:tcPr>
            <w:tcW w:w="660" w:type="pct"/>
            <w:vAlign w:val="center"/>
          </w:tcPr>
          <w:p w:rsidR="00022E29" w:rsidRPr="005A6D3D" w:rsidRDefault="00022E29" w:rsidP="00935009">
            <w:pPr>
              <w:jc w:val="center"/>
              <w:rPr>
                <w:sz w:val="28"/>
                <w:szCs w:val="28"/>
              </w:rPr>
            </w:pPr>
            <w:r w:rsidRPr="005A6D3D">
              <w:rPr>
                <w:sz w:val="28"/>
                <w:szCs w:val="28"/>
              </w:rPr>
              <w:t>-1,5</w:t>
            </w:r>
          </w:p>
        </w:tc>
      </w:tr>
      <w:tr w:rsidR="00022E29" w:rsidRPr="005A6D3D" w:rsidTr="00935009">
        <w:trPr>
          <w:cantSplit/>
        </w:trPr>
        <w:tc>
          <w:tcPr>
            <w:tcW w:w="940" w:type="pct"/>
            <w:vAlign w:val="center"/>
          </w:tcPr>
          <w:p w:rsidR="00022E29" w:rsidRPr="005A6D3D" w:rsidRDefault="00022E29" w:rsidP="00935009">
            <w:pPr>
              <w:jc w:val="center"/>
              <w:rPr>
                <w:sz w:val="28"/>
                <w:szCs w:val="28"/>
              </w:rPr>
            </w:pPr>
            <w:r w:rsidRPr="005A6D3D">
              <w:rPr>
                <w:sz w:val="28"/>
                <w:szCs w:val="28"/>
              </w:rPr>
              <w:t>2008</w:t>
            </w:r>
          </w:p>
        </w:tc>
        <w:tc>
          <w:tcPr>
            <w:tcW w:w="755" w:type="pct"/>
            <w:vAlign w:val="center"/>
          </w:tcPr>
          <w:p w:rsidR="00022E29" w:rsidRPr="005A6D3D" w:rsidRDefault="00022E29" w:rsidP="00935009">
            <w:pPr>
              <w:jc w:val="center"/>
              <w:rPr>
                <w:sz w:val="28"/>
                <w:szCs w:val="28"/>
              </w:rPr>
            </w:pPr>
            <w:r w:rsidRPr="005A6D3D">
              <w:rPr>
                <w:sz w:val="28"/>
                <w:szCs w:val="28"/>
              </w:rPr>
              <w:t>36880</w:t>
            </w:r>
          </w:p>
        </w:tc>
        <w:tc>
          <w:tcPr>
            <w:tcW w:w="661" w:type="pct"/>
            <w:vAlign w:val="center"/>
          </w:tcPr>
          <w:p w:rsidR="00022E29" w:rsidRPr="005A6D3D" w:rsidRDefault="00022E29" w:rsidP="00935009">
            <w:pPr>
              <w:jc w:val="center"/>
              <w:rPr>
                <w:sz w:val="28"/>
                <w:szCs w:val="28"/>
              </w:rPr>
            </w:pPr>
            <w:r w:rsidRPr="005A6D3D">
              <w:rPr>
                <w:sz w:val="28"/>
                <w:szCs w:val="28"/>
              </w:rPr>
              <w:t>38987</w:t>
            </w:r>
          </w:p>
        </w:tc>
        <w:tc>
          <w:tcPr>
            <w:tcW w:w="756" w:type="pct"/>
            <w:vAlign w:val="center"/>
          </w:tcPr>
          <w:p w:rsidR="00022E29" w:rsidRPr="005A6D3D" w:rsidRDefault="00022E29" w:rsidP="00935009">
            <w:pPr>
              <w:jc w:val="center"/>
              <w:rPr>
                <w:sz w:val="28"/>
                <w:szCs w:val="28"/>
              </w:rPr>
            </w:pPr>
            <w:r w:rsidRPr="005A6D3D">
              <w:rPr>
                <w:sz w:val="28"/>
                <w:szCs w:val="28"/>
              </w:rPr>
              <w:t>-2107</w:t>
            </w:r>
          </w:p>
        </w:tc>
        <w:tc>
          <w:tcPr>
            <w:tcW w:w="661" w:type="pct"/>
            <w:vAlign w:val="center"/>
          </w:tcPr>
          <w:p w:rsidR="00022E29" w:rsidRPr="005A6D3D" w:rsidRDefault="00022E29" w:rsidP="00935009">
            <w:pPr>
              <w:jc w:val="center"/>
              <w:rPr>
                <w:sz w:val="28"/>
                <w:szCs w:val="28"/>
              </w:rPr>
            </w:pPr>
            <w:r w:rsidRPr="005A6D3D">
              <w:rPr>
                <w:sz w:val="28"/>
                <w:szCs w:val="28"/>
              </w:rPr>
              <w:t>12,8</w:t>
            </w:r>
          </w:p>
        </w:tc>
        <w:tc>
          <w:tcPr>
            <w:tcW w:w="567" w:type="pct"/>
            <w:vAlign w:val="center"/>
          </w:tcPr>
          <w:p w:rsidR="00022E29" w:rsidRPr="005A6D3D" w:rsidRDefault="00022E29" w:rsidP="00935009">
            <w:pPr>
              <w:jc w:val="center"/>
              <w:rPr>
                <w:sz w:val="28"/>
                <w:szCs w:val="28"/>
              </w:rPr>
            </w:pPr>
            <w:r w:rsidRPr="005A6D3D">
              <w:rPr>
                <w:sz w:val="28"/>
                <w:szCs w:val="28"/>
              </w:rPr>
              <w:t>13,5</w:t>
            </w:r>
          </w:p>
        </w:tc>
        <w:tc>
          <w:tcPr>
            <w:tcW w:w="660" w:type="pct"/>
            <w:vAlign w:val="center"/>
          </w:tcPr>
          <w:p w:rsidR="00022E29" w:rsidRPr="005A6D3D" w:rsidRDefault="00022E29" w:rsidP="00935009">
            <w:pPr>
              <w:jc w:val="center"/>
              <w:rPr>
                <w:sz w:val="28"/>
                <w:szCs w:val="28"/>
              </w:rPr>
            </w:pPr>
            <w:r w:rsidRPr="005A6D3D">
              <w:rPr>
                <w:sz w:val="28"/>
                <w:szCs w:val="28"/>
              </w:rPr>
              <w:t>-0,7</w:t>
            </w:r>
          </w:p>
        </w:tc>
      </w:tr>
    </w:tbl>
    <w:p w:rsidR="00022E29" w:rsidRDefault="00022E29" w:rsidP="00022E29">
      <w:pPr>
        <w:spacing w:line="360" w:lineRule="auto"/>
        <w:ind w:firstLine="709"/>
        <w:jc w:val="both"/>
        <w:rPr>
          <w:sz w:val="28"/>
          <w:szCs w:val="28"/>
        </w:rPr>
      </w:pPr>
    </w:p>
    <w:p w:rsidR="00022E29" w:rsidRDefault="00022E29" w:rsidP="00022E29">
      <w:pPr>
        <w:spacing w:line="360" w:lineRule="auto"/>
        <w:ind w:firstLine="709"/>
        <w:jc w:val="both"/>
        <w:rPr>
          <w:sz w:val="28"/>
          <w:szCs w:val="28"/>
        </w:rPr>
      </w:pPr>
      <w:r>
        <w:rPr>
          <w:sz w:val="28"/>
          <w:szCs w:val="28"/>
        </w:rPr>
        <w:t>Показатели естественного движения населения в Красноярском крае за последние 40 лет сильно колебались. Так  в период  с 1970 по  2000 гг. наблюдается снижение рождаемости и увеличение смертности населения, что привело к естественной убыли населения (это показатель снизился на 38113 человек). Однако с 2001г. естественная убыль населения сократилась на 14238 человек, и в 2008г. составила 2107 человек.</w:t>
      </w:r>
    </w:p>
    <w:p w:rsidR="00022E29" w:rsidRDefault="00022E29" w:rsidP="00022E29">
      <w:pPr>
        <w:pStyle w:val="a8"/>
        <w:spacing w:line="360" w:lineRule="auto"/>
        <w:ind w:firstLine="539"/>
        <w:jc w:val="both"/>
        <w:rPr>
          <w:spacing w:val="-20"/>
          <w:sz w:val="28"/>
          <w:szCs w:val="28"/>
        </w:rPr>
      </w:pPr>
      <w:r w:rsidRPr="00CE5E56">
        <w:rPr>
          <w:spacing w:val="-20"/>
          <w:sz w:val="28"/>
          <w:szCs w:val="28"/>
        </w:rPr>
        <w:t xml:space="preserve">Если же говорить об уровне образования, то число лиц с высшим образованием ежегодно и стремительно растет. Также увеличивается число квалифицированных специалистов, закончивших аспирантуру (Таблица </w:t>
      </w:r>
      <w:r w:rsidR="00242E81">
        <w:rPr>
          <w:spacing w:val="-20"/>
          <w:sz w:val="28"/>
          <w:szCs w:val="28"/>
        </w:rPr>
        <w:t>2.6</w:t>
      </w:r>
      <w:r w:rsidRPr="00CE5E56">
        <w:rPr>
          <w:spacing w:val="-20"/>
          <w:sz w:val="28"/>
          <w:szCs w:val="28"/>
        </w:rPr>
        <w:t>).</w:t>
      </w:r>
    </w:p>
    <w:p w:rsidR="00022E29" w:rsidRPr="004334BC" w:rsidRDefault="00022E29" w:rsidP="00022E29">
      <w:pPr>
        <w:pStyle w:val="a8"/>
        <w:spacing w:line="360" w:lineRule="auto"/>
        <w:ind w:firstLine="539"/>
        <w:jc w:val="both"/>
        <w:rPr>
          <w:spacing w:val="-20"/>
          <w:sz w:val="28"/>
          <w:szCs w:val="28"/>
        </w:rPr>
      </w:pPr>
    </w:p>
    <w:p w:rsidR="00022E29" w:rsidRDefault="00022E29" w:rsidP="00022E29">
      <w:pPr>
        <w:pStyle w:val="a8"/>
        <w:spacing w:line="360" w:lineRule="auto"/>
        <w:ind w:firstLine="539"/>
        <w:jc w:val="both"/>
        <w:rPr>
          <w:spacing w:val="-20"/>
          <w:sz w:val="28"/>
          <w:szCs w:val="28"/>
        </w:rPr>
      </w:pPr>
      <w:r w:rsidRPr="00CE5E56">
        <w:rPr>
          <w:spacing w:val="-20"/>
          <w:sz w:val="28"/>
          <w:szCs w:val="28"/>
        </w:rPr>
        <w:t xml:space="preserve">Таблица </w:t>
      </w:r>
      <w:r w:rsidR="00242E81">
        <w:rPr>
          <w:spacing w:val="-20"/>
          <w:sz w:val="28"/>
          <w:szCs w:val="28"/>
        </w:rPr>
        <w:t>2.6</w:t>
      </w:r>
      <w:r w:rsidRPr="00CE5E56">
        <w:rPr>
          <w:spacing w:val="-20"/>
          <w:sz w:val="28"/>
          <w:szCs w:val="28"/>
        </w:rPr>
        <w:t xml:space="preserve"> – Основные показатели деятельности аспирантуры</w:t>
      </w:r>
    </w:p>
    <w:p w:rsidR="00022E29" w:rsidRPr="00CE5E56" w:rsidRDefault="00022E29" w:rsidP="00022E29">
      <w:pPr>
        <w:pStyle w:val="a8"/>
        <w:spacing w:line="360" w:lineRule="auto"/>
        <w:ind w:firstLine="540"/>
        <w:jc w:val="both"/>
        <w:rPr>
          <w:spacing w:val="-20"/>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90"/>
        <w:gridCol w:w="1811"/>
        <w:gridCol w:w="1531"/>
        <w:gridCol w:w="1566"/>
        <w:gridCol w:w="1669"/>
        <w:gridCol w:w="1503"/>
      </w:tblGrid>
      <w:tr w:rsidR="00022E29" w:rsidRPr="004334BC" w:rsidTr="00935009">
        <w:trPr>
          <w:trHeight w:val="1139"/>
          <w:jc w:val="center"/>
        </w:trPr>
        <w:tc>
          <w:tcPr>
            <w:tcW w:w="779" w:type="pct"/>
            <w:vAlign w:val="center"/>
          </w:tcPr>
          <w:p w:rsidR="00022E29" w:rsidRPr="00F23AB0" w:rsidRDefault="00022E29" w:rsidP="00935009">
            <w:pPr>
              <w:pStyle w:val="01-golovka"/>
              <w:spacing w:before="0" w:after="0"/>
              <w:rPr>
                <w:rFonts w:ascii="Times New Roman" w:hAnsi="Times New Roman"/>
                <w:sz w:val="24"/>
                <w:szCs w:val="24"/>
              </w:rPr>
            </w:pPr>
            <w:r w:rsidRPr="00F23AB0">
              <w:rPr>
                <w:rFonts w:ascii="Times New Roman" w:hAnsi="Times New Roman"/>
                <w:sz w:val="24"/>
                <w:szCs w:val="24"/>
              </w:rPr>
              <w:t>Годы</w:t>
            </w:r>
          </w:p>
        </w:tc>
        <w:tc>
          <w:tcPr>
            <w:tcW w:w="946" w:type="pct"/>
            <w:vAlign w:val="center"/>
          </w:tcPr>
          <w:p w:rsidR="00022E29" w:rsidRPr="00F23AB0" w:rsidRDefault="00022E29" w:rsidP="00935009">
            <w:pPr>
              <w:pStyle w:val="01-golovka"/>
              <w:spacing w:before="0" w:after="0"/>
              <w:rPr>
                <w:rFonts w:ascii="Times New Roman" w:hAnsi="Times New Roman"/>
                <w:sz w:val="24"/>
                <w:szCs w:val="24"/>
              </w:rPr>
            </w:pPr>
          </w:p>
          <w:p w:rsidR="00022E29" w:rsidRPr="00F23AB0" w:rsidRDefault="00022E29" w:rsidP="00935009">
            <w:pPr>
              <w:pStyle w:val="01-golovka"/>
              <w:spacing w:before="0" w:after="0"/>
              <w:rPr>
                <w:rFonts w:ascii="Times New Roman" w:hAnsi="Times New Roman"/>
                <w:sz w:val="24"/>
                <w:szCs w:val="24"/>
              </w:rPr>
            </w:pPr>
            <w:r w:rsidRPr="00F23AB0">
              <w:rPr>
                <w:rFonts w:ascii="Times New Roman" w:hAnsi="Times New Roman"/>
                <w:sz w:val="24"/>
                <w:szCs w:val="24"/>
              </w:rPr>
              <w:t>Число организаций, ведущих подготовку аспирантов</w:t>
            </w:r>
          </w:p>
        </w:tc>
        <w:tc>
          <w:tcPr>
            <w:tcW w:w="800" w:type="pct"/>
            <w:vAlign w:val="center"/>
          </w:tcPr>
          <w:p w:rsidR="00022E29" w:rsidRPr="00F23AB0" w:rsidRDefault="00022E29" w:rsidP="00935009">
            <w:pPr>
              <w:pStyle w:val="01-golovka"/>
              <w:spacing w:before="0" w:after="0"/>
              <w:rPr>
                <w:rFonts w:ascii="Times New Roman" w:hAnsi="Times New Roman"/>
                <w:sz w:val="24"/>
                <w:szCs w:val="24"/>
              </w:rPr>
            </w:pPr>
          </w:p>
          <w:p w:rsidR="00022E29" w:rsidRPr="00F23AB0" w:rsidRDefault="00022E29" w:rsidP="00935009">
            <w:pPr>
              <w:pStyle w:val="01-golovka"/>
              <w:spacing w:before="0" w:after="0"/>
              <w:rPr>
                <w:rFonts w:ascii="Times New Roman" w:hAnsi="Times New Roman"/>
                <w:sz w:val="24"/>
                <w:szCs w:val="24"/>
              </w:rPr>
            </w:pPr>
            <w:r w:rsidRPr="00F23AB0">
              <w:rPr>
                <w:rFonts w:ascii="Times New Roman" w:hAnsi="Times New Roman"/>
                <w:sz w:val="24"/>
                <w:szCs w:val="24"/>
              </w:rPr>
              <w:t>Численность аспирантов, человек</w:t>
            </w:r>
          </w:p>
        </w:tc>
        <w:tc>
          <w:tcPr>
            <w:tcW w:w="818" w:type="pct"/>
            <w:vAlign w:val="center"/>
          </w:tcPr>
          <w:p w:rsidR="00022E29" w:rsidRPr="00F23AB0" w:rsidRDefault="00022E29" w:rsidP="00935009">
            <w:pPr>
              <w:pStyle w:val="01-golovka"/>
              <w:spacing w:before="0" w:after="0"/>
              <w:rPr>
                <w:rFonts w:ascii="Times New Roman" w:hAnsi="Times New Roman"/>
                <w:sz w:val="24"/>
                <w:szCs w:val="24"/>
              </w:rPr>
            </w:pPr>
          </w:p>
          <w:p w:rsidR="00022E29" w:rsidRPr="00F23AB0" w:rsidRDefault="00022E29" w:rsidP="00935009">
            <w:pPr>
              <w:pStyle w:val="01-golovka"/>
              <w:spacing w:before="0" w:after="0"/>
              <w:rPr>
                <w:rFonts w:ascii="Times New Roman" w:hAnsi="Times New Roman"/>
                <w:sz w:val="24"/>
                <w:szCs w:val="24"/>
              </w:rPr>
            </w:pPr>
            <w:r w:rsidRPr="00F23AB0">
              <w:rPr>
                <w:rFonts w:ascii="Times New Roman" w:hAnsi="Times New Roman"/>
                <w:sz w:val="24"/>
                <w:szCs w:val="24"/>
              </w:rPr>
              <w:t>Прием в аспирантуру,</w:t>
            </w:r>
            <w:r w:rsidRPr="00F23AB0">
              <w:rPr>
                <w:rFonts w:ascii="Times New Roman" w:hAnsi="Times New Roman"/>
                <w:sz w:val="24"/>
                <w:szCs w:val="24"/>
              </w:rPr>
              <w:br/>
              <w:t>человек</w:t>
            </w:r>
          </w:p>
        </w:tc>
        <w:tc>
          <w:tcPr>
            <w:tcW w:w="872" w:type="pct"/>
            <w:vAlign w:val="center"/>
          </w:tcPr>
          <w:p w:rsidR="00022E29" w:rsidRPr="00F23AB0" w:rsidRDefault="00022E29" w:rsidP="00935009">
            <w:pPr>
              <w:pStyle w:val="01-golovka"/>
              <w:spacing w:before="0" w:after="0"/>
              <w:rPr>
                <w:rFonts w:ascii="Times New Roman" w:hAnsi="Times New Roman"/>
                <w:sz w:val="24"/>
                <w:szCs w:val="24"/>
              </w:rPr>
            </w:pPr>
          </w:p>
          <w:p w:rsidR="00022E29" w:rsidRPr="00F23AB0" w:rsidRDefault="00022E29" w:rsidP="00935009">
            <w:pPr>
              <w:pStyle w:val="01-golovka"/>
              <w:spacing w:before="0" w:after="0"/>
              <w:rPr>
                <w:rFonts w:ascii="Times New Roman" w:hAnsi="Times New Roman"/>
                <w:sz w:val="24"/>
                <w:szCs w:val="24"/>
              </w:rPr>
            </w:pPr>
            <w:r w:rsidRPr="00F23AB0">
              <w:rPr>
                <w:rFonts w:ascii="Times New Roman" w:hAnsi="Times New Roman"/>
                <w:sz w:val="24"/>
                <w:szCs w:val="24"/>
              </w:rPr>
              <w:t>Выпуск из аспирантуры,</w:t>
            </w:r>
            <w:r w:rsidRPr="00F23AB0">
              <w:rPr>
                <w:rFonts w:ascii="Times New Roman" w:hAnsi="Times New Roman"/>
                <w:sz w:val="24"/>
                <w:szCs w:val="24"/>
              </w:rPr>
              <w:br/>
              <w:t xml:space="preserve"> человек</w:t>
            </w:r>
          </w:p>
        </w:tc>
        <w:tc>
          <w:tcPr>
            <w:tcW w:w="785" w:type="pct"/>
            <w:vAlign w:val="center"/>
          </w:tcPr>
          <w:p w:rsidR="00022E29" w:rsidRPr="00F23AB0" w:rsidRDefault="00022E29" w:rsidP="00935009">
            <w:pPr>
              <w:pStyle w:val="01-golovka"/>
              <w:spacing w:before="0" w:after="0"/>
              <w:rPr>
                <w:rFonts w:ascii="Times New Roman" w:hAnsi="Times New Roman"/>
                <w:sz w:val="24"/>
                <w:szCs w:val="24"/>
              </w:rPr>
            </w:pPr>
          </w:p>
          <w:p w:rsidR="00022E29" w:rsidRPr="00F23AB0" w:rsidRDefault="00022E29" w:rsidP="00935009">
            <w:pPr>
              <w:pStyle w:val="01-golovka"/>
              <w:spacing w:before="0" w:after="0"/>
              <w:rPr>
                <w:rFonts w:ascii="Times New Roman" w:hAnsi="Times New Roman"/>
                <w:sz w:val="24"/>
                <w:szCs w:val="24"/>
              </w:rPr>
            </w:pPr>
            <w:r w:rsidRPr="00F23AB0">
              <w:rPr>
                <w:rFonts w:ascii="Times New Roman" w:hAnsi="Times New Roman"/>
                <w:sz w:val="24"/>
                <w:szCs w:val="24"/>
              </w:rPr>
              <w:t xml:space="preserve">в том числе с защитой </w:t>
            </w:r>
            <w:r w:rsidRPr="00F23AB0">
              <w:rPr>
                <w:rFonts w:ascii="Times New Roman" w:hAnsi="Times New Roman"/>
                <w:sz w:val="24"/>
                <w:szCs w:val="24"/>
              </w:rPr>
              <w:br/>
              <w:t>диссертации</w:t>
            </w:r>
          </w:p>
        </w:tc>
      </w:tr>
      <w:tr w:rsidR="00022E29" w:rsidRPr="004334BC" w:rsidTr="00935009">
        <w:trPr>
          <w:jc w:val="center"/>
        </w:trPr>
        <w:tc>
          <w:tcPr>
            <w:tcW w:w="779" w:type="pct"/>
            <w:vAlign w:val="center"/>
          </w:tcPr>
          <w:p w:rsidR="00022E29" w:rsidRPr="00F23AB0" w:rsidRDefault="00022E29" w:rsidP="00935009">
            <w:pPr>
              <w:pStyle w:val="02-bokovik"/>
              <w:spacing w:before="0" w:after="0"/>
              <w:jc w:val="center"/>
              <w:rPr>
                <w:rFonts w:ascii="Times New Roman" w:hAnsi="Times New Roman"/>
                <w:sz w:val="24"/>
                <w:szCs w:val="24"/>
              </w:rPr>
            </w:pPr>
          </w:p>
        </w:tc>
        <w:tc>
          <w:tcPr>
            <w:tcW w:w="4221" w:type="pct"/>
            <w:gridSpan w:val="5"/>
            <w:vAlign w:val="center"/>
          </w:tcPr>
          <w:p w:rsidR="00022E29" w:rsidRPr="00F23AB0" w:rsidRDefault="00022E29" w:rsidP="00935009">
            <w:pPr>
              <w:pStyle w:val="03-zifra"/>
              <w:spacing w:before="0" w:after="0"/>
              <w:ind w:right="0"/>
              <w:jc w:val="center"/>
              <w:rPr>
                <w:rFonts w:ascii="Times New Roman" w:hAnsi="Times New Roman"/>
                <w:b/>
                <w:sz w:val="24"/>
                <w:szCs w:val="24"/>
              </w:rPr>
            </w:pPr>
            <w:r w:rsidRPr="00F23AB0">
              <w:rPr>
                <w:rFonts w:ascii="Times New Roman" w:hAnsi="Times New Roman"/>
                <w:b/>
                <w:sz w:val="24"/>
                <w:szCs w:val="24"/>
              </w:rPr>
              <w:t>Высшие учебные заведения</w:t>
            </w:r>
          </w:p>
        </w:tc>
      </w:tr>
      <w:tr w:rsidR="00022E29" w:rsidRPr="004334BC" w:rsidTr="00935009">
        <w:trPr>
          <w:jc w:val="center"/>
        </w:trPr>
        <w:tc>
          <w:tcPr>
            <w:tcW w:w="779" w:type="pct"/>
            <w:vAlign w:val="center"/>
          </w:tcPr>
          <w:p w:rsidR="00022E29" w:rsidRPr="00F23AB0" w:rsidRDefault="00022E29" w:rsidP="00935009">
            <w:pPr>
              <w:pStyle w:val="02-bokovik"/>
              <w:spacing w:before="0" w:after="0"/>
              <w:jc w:val="center"/>
              <w:rPr>
                <w:rFonts w:ascii="Times New Roman" w:hAnsi="Times New Roman"/>
                <w:sz w:val="24"/>
                <w:szCs w:val="24"/>
              </w:rPr>
            </w:pPr>
            <w:r w:rsidRPr="00F23AB0">
              <w:rPr>
                <w:rFonts w:ascii="Times New Roman" w:hAnsi="Times New Roman"/>
                <w:sz w:val="24"/>
                <w:szCs w:val="24"/>
              </w:rPr>
              <w:t>1995</w:t>
            </w:r>
          </w:p>
        </w:tc>
        <w:tc>
          <w:tcPr>
            <w:tcW w:w="946"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506</w:t>
            </w:r>
          </w:p>
        </w:tc>
        <w:tc>
          <w:tcPr>
            <w:tcW w:w="800"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50829</w:t>
            </w:r>
          </w:p>
        </w:tc>
        <w:tc>
          <w:tcPr>
            <w:tcW w:w="818"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20001</w:t>
            </w:r>
          </w:p>
        </w:tc>
        <w:tc>
          <w:tcPr>
            <w:tcW w:w="872"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8555</w:t>
            </w:r>
          </w:p>
        </w:tc>
        <w:tc>
          <w:tcPr>
            <w:tcW w:w="785" w:type="pct"/>
            <w:vAlign w:val="center"/>
          </w:tcPr>
          <w:p w:rsidR="00022E29" w:rsidRPr="00F23AB0" w:rsidRDefault="00022E29" w:rsidP="00935009">
            <w:pPr>
              <w:pStyle w:val="03-zifra"/>
              <w:tabs>
                <w:tab w:val="center" w:pos="1315"/>
                <w:tab w:val="right" w:pos="2090"/>
              </w:tabs>
              <w:spacing w:before="0" w:after="0"/>
              <w:ind w:right="0"/>
              <w:jc w:val="center"/>
              <w:rPr>
                <w:rFonts w:ascii="Times New Roman" w:hAnsi="Times New Roman"/>
                <w:sz w:val="24"/>
                <w:szCs w:val="24"/>
              </w:rPr>
            </w:pPr>
            <w:r w:rsidRPr="00F23AB0">
              <w:rPr>
                <w:rFonts w:ascii="Times New Roman" w:hAnsi="Times New Roman"/>
                <w:sz w:val="24"/>
                <w:szCs w:val="24"/>
              </w:rPr>
              <w:t>2013</w:t>
            </w:r>
          </w:p>
        </w:tc>
      </w:tr>
      <w:tr w:rsidR="00022E29" w:rsidRPr="004334BC" w:rsidTr="00935009">
        <w:trPr>
          <w:jc w:val="center"/>
        </w:trPr>
        <w:tc>
          <w:tcPr>
            <w:tcW w:w="779" w:type="pct"/>
            <w:vAlign w:val="center"/>
          </w:tcPr>
          <w:p w:rsidR="00022E29" w:rsidRPr="00F23AB0" w:rsidRDefault="00022E29" w:rsidP="00935009">
            <w:pPr>
              <w:pStyle w:val="02-bokovik"/>
              <w:spacing w:before="0" w:after="0"/>
              <w:jc w:val="center"/>
              <w:rPr>
                <w:rFonts w:ascii="Times New Roman" w:hAnsi="Times New Roman"/>
                <w:sz w:val="24"/>
                <w:szCs w:val="24"/>
              </w:rPr>
            </w:pPr>
            <w:r w:rsidRPr="00F23AB0">
              <w:rPr>
                <w:rFonts w:ascii="Times New Roman" w:hAnsi="Times New Roman"/>
                <w:sz w:val="24"/>
                <w:szCs w:val="24"/>
              </w:rPr>
              <w:t>2000</w:t>
            </w:r>
          </w:p>
        </w:tc>
        <w:tc>
          <w:tcPr>
            <w:tcW w:w="946"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565</w:t>
            </w:r>
          </w:p>
        </w:tc>
        <w:tc>
          <w:tcPr>
            <w:tcW w:w="800"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100212</w:t>
            </w:r>
          </w:p>
        </w:tc>
        <w:tc>
          <w:tcPr>
            <w:tcW w:w="818"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37025</w:t>
            </w:r>
          </w:p>
        </w:tc>
        <w:tc>
          <w:tcPr>
            <w:tcW w:w="872"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21015</w:t>
            </w:r>
          </w:p>
        </w:tc>
        <w:tc>
          <w:tcPr>
            <w:tcW w:w="785"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6630</w:t>
            </w:r>
          </w:p>
        </w:tc>
      </w:tr>
      <w:tr w:rsidR="00022E29" w:rsidRPr="004334BC" w:rsidTr="00935009">
        <w:trPr>
          <w:jc w:val="center"/>
        </w:trPr>
        <w:tc>
          <w:tcPr>
            <w:tcW w:w="779" w:type="pct"/>
            <w:vAlign w:val="center"/>
          </w:tcPr>
          <w:p w:rsidR="00022E29" w:rsidRPr="00F23AB0" w:rsidRDefault="00022E29" w:rsidP="00935009">
            <w:pPr>
              <w:pStyle w:val="02-bokovik"/>
              <w:spacing w:before="0" w:after="0"/>
              <w:jc w:val="center"/>
              <w:rPr>
                <w:rFonts w:ascii="Times New Roman" w:hAnsi="Times New Roman"/>
                <w:sz w:val="24"/>
                <w:szCs w:val="24"/>
              </w:rPr>
            </w:pPr>
            <w:r w:rsidRPr="00F23AB0">
              <w:rPr>
                <w:rFonts w:ascii="Times New Roman" w:hAnsi="Times New Roman"/>
                <w:sz w:val="24"/>
                <w:szCs w:val="24"/>
              </w:rPr>
              <w:t>2001</w:t>
            </w:r>
          </w:p>
        </w:tc>
        <w:tc>
          <w:tcPr>
            <w:tcW w:w="946"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587</w:t>
            </w:r>
          </w:p>
        </w:tc>
        <w:tc>
          <w:tcPr>
            <w:tcW w:w="800"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110636</w:t>
            </w:r>
          </w:p>
        </w:tc>
        <w:tc>
          <w:tcPr>
            <w:tcW w:w="818"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39149</w:t>
            </w:r>
          </w:p>
        </w:tc>
        <w:tc>
          <w:tcPr>
            <w:tcW w:w="872"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21837</w:t>
            </w:r>
          </w:p>
        </w:tc>
        <w:tc>
          <w:tcPr>
            <w:tcW w:w="785"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5487</w:t>
            </w:r>
          </w:p>
        </w:tc>
      </w:tr>
      <w:tr w:rsidR="00022E29" w:rsidRPr="004334BC" w:rsidTr="00935009">
        <w:trPr>
          <w:jc w:val="center"/>
        </w:trPr>
        <w:tc>
          <w:tcPr>
            <w:tcW w:w="779" w:type="pct"/>
            <w:vAlign w:val="center"/>
          </w:tcPr>
          <w:p w:rsidR="00022E29" w:rsidRPr="00F23AB0" w:rsidRDefault="00022E29" w:rsidP="00935009">
            <w:pPr>
              <w:pStyle w:val="02-bokovik"/>
              <w:spacing w:before="0" w:after="0"/>
              <w:jc w:val="center"/>
              <w:rPr>
                <w:rFonts w:ascii="Times New Roman" w:hAnsi="Times New Roman"/>
                <w:sz w:val="24"/>
                <w:szCs w:val="24"/>
              </w:rPr>
            </w:pPr>
            <w:r w:rsidRPr="00F23AB0">
              <w:rPr>
                <w:rFonts w:ascii="Times New Roman" w:hAnsi="Times New Roman"/>
                <w:sz w:val="24"/>
                <w:szCs w:val="24"/>
              </w:rPr>
              <w:t>2002</w:t>
            </w:r>
          </w:p>
        </w:tc>
        <w:tc>
          <w:tcPr>
            <w:tcW w:w="946"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598</w:t>
            </w:r>
          </w:p>
        </w:tc>
        <w:tc>
          <w:tcPr>
            <w:tcW w:w="800"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117919</w:t>
            </w:r>
          </w:p>
        </w:tc>
        <w:tc>
          <w:tcPr>
            <w:tcW w:w="818"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40909</w:t>
            </w:r>
          </w:p>
        </w:tc>
        <w:tc>
          <w:tcPr>
            <w:tcW w:w="872"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23896</w:t>
            </w:r>
          </w:p>
        </w:tc>
        <w:tc>
          <w:tcPr>
            <w:tcW w:w="785"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6560</w:t>
            </w:r>
          </w:p>
        </w:tc>
      </w:tr>
      <w:tr w:rsidR="00022E29" w:rsidRPr="004334BC" w:rsidTr="00935009">
        <w:trPr>
          <w:jc w:val="center"/>
        </w:trPr>
        <w:tc>
          <w:tcPr>
            <w:tcW w:w="779" w:type="pct"/>
            <w:vAlign w:val="center"/>
          </w:tcPr>
          <w:p w:rsidR="00022E29" w:rsidRPr="00F23AB0" w:rsidRDefault="00022E29" w:rsidP="00935009">
            <w:pPr>
              <w:pStyle w:val="02-bokovik"/>
              <w:spacing w:before="0" w:after="0"/>
              <w:jc w:val="center"/>
              <w:rPr>
                <w:rFonts w:ascii="Times New Roman" w:hAnsi="Times New Roman"/>
                <w:sz w:val="24"/>
                <w:szCs w:val="24"/>
              </w:rPr>
            </w:pPr>
            <w:r w:rsidRPr="00F23AB0">
              <w:rPr>
                <w:rFonts w:ascii="Times New Roman" w:hAnsi="Times New Roman"/>
                <w:sz w:val="24"/>
                <w:szCs w:val="24"/>
              </w:rPr>
              <w:t>2003</w:t>
            </w:r>
          </w:p>
        </w:tc>
        <w:tc>
          <w:tcPr>
            <w:tcW w:w="946"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614</w:t>
            </w:r>
          </w:p>
        </w:tc>
        <w:tc>
          <w:tcPr>
            <w:tcW w:w="800"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121782</w:t>
            </w:r>
          </w:p>
        </w:tc>
        <w:tc>
          <w:tcPr>
            <w:tcW w:w="818"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41468</w:t>
            </w:r>
          </w:p>
        </w:tc>
        <w:tc>
          <w:tcPr>
            <w:tcW w:w="872"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26463</w:t>
            </w:r>
          </w:p>
        </w:tc>
        <w:tc>
          <w:tcPr>
            <w:tcW w:w="785"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7537</w:t>
            </w:r>
          </w:p>
        </w:tc>
      </w:tr>
      <w:tr w:rsidR="00022E29" w:rsidRPr="004334BC" w:rsidTr="00935009">
        <w:trPr>
          <w:jc w:val="center"/>
        </w:trPr>
        <w:tc>
          <w:tcPr>
            <w:tcW w:w="779" w:type="pct"/>
            <w:vAlign w:val="center"/>
          </w:tcPr>
          <w:p w:rsidR="00022E29" w:rsidRPr="00F23AB0" w:rsidRDefault="00022E29" w:rsidP="00935009">
            <w:pPr>
              <w:pStyle w:val="02-bokovik"/>
              <w:spacing w:before="0" w:after="0"/>
              <w:jc w:val="center"/>
              <w:rPr>
                <w:rFonts w:ascii="Times New Roman" w:hAnsi="Times New Roman"/>
                <w:sz w:val="24"/>
                <w:szCs w:val="24"/>
              </w:rPr>
            </w:pPr>
            <w:r w:rsidRPr="00F23AB0">
              <w:rPr>
                <w:rFonts w:ascii="Times New Roman" w:hAnsi="Times New Roman"/>
                <w:sz w:val="24"/>
                <w:szCs w:val="24"/>
              </w:rPr>
              <w:t>2004</w:t>
            </w:r>
          </w:p>
        </w:tc>
        <w:tc>
          <w:tcPr>
            <w:tcW w:w="946"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621</w:t>
            </w:r>
          </w:p>
        </w:tc>
        <w:tc>
          <w:tcPr>
            <w:tcW w:w="800"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123008</w:t>
            </w:r>
          </w:p>
        </w:tc>
        <w:tc>
          <w:tcPr>
            <w:tcW w:w="818"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41067</w:t>
            </w:r>
          </w:p>
        </w:tc>
        <w:tc>
          <w:tcPr>
            <w:tcW w:w="872"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27939</w:t>
            </w:r>
          </w:p>
        </w:tc>
        <w:tc>
          <w:tcPr>
            <w:tcW w:w="785"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9254</w:t>
            </w:r>
          </w:p>
        </w:tc>
      </w:tr>
      <w:tr w:rsidR="00022E29" w:rsidRPr="004334BC" w:rsidTr="00935009">
        <w:trPr>
          <w:jc w:val="center"/>
        </w:trPr>
        <w:tc>
          <w:tcPr>
            <w:tcW w:w="779" w:type="pct"/>
            <w:vAlign w:val="center"/>
          </w:tcPr>
          <w:p w:rsidR="00022E29" w:rsidRPr="00F23AB0" w:rsidRDefault="00022E29" w:rsidP="00935009">
            <w:pPr>
              <w:pStyle w:val="02-bokovik"/>
              <w:spacing w:before="0" w:after="0"/>
              <w:jc w:val="center"/>
              <w:rPr>
                <w:rFonts w:ascii="Times New Roman" w:hAnsi="Times New Roman"/>
                <w:sz w:val="24"/>
                <w:szCs w:val="24"/>
              </w:rPr>
            </w:pPr>
            <w:r w:rsidRPr="00F23AB0">
              <w:rPr>
                <w:rFonts w:ascii="Times New Roman" w:hAnsi="Times New Roman"/>
                <w:sz w:val="24"/>
                <w:szCs w:val="24"/>
              </w:rPr>
              <w:t>2005</w:t>
            </w:r>
          </w:p>
        </w:tc>
        <w:tc>
          <w:tcPr>
            <w:tcW w:w="946"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640</w:t>
            </w:r>
          </w:p>
        </w:tc>
        <w:tc>
          <w:tcPr>
            <w:tcW w:w="800"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122913</w:t>
            </w:r>
          </w:p>
        </w:tc>
        <w:tc>
          <w:tcPr>
            <w:tcW w:w="818"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40319</w:t>
            </w:r>
          </w:p>
        </w:tc>
        <w:tc>
          <w:tcPr>
            <w:tcW w:w="872"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28755</w:t>
            </w:r>
          </w:p>
        </w:tc>
        <w:tc>
          <w:tcPr>
            <w:tcW w:w="785"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9641</w:t>
            </w:r>
          </w:p>
        </w:tc>
      </w:tr>
      <w:tr w:rsidR="00022E29" w:rsidRPr="004334BC" w:rsidTr="00935009">
        <w:trPr>
          <w:jc w:val="center"/>
        </w:trPr>
        <w:tc>
          <w:tcPr>
            <w:tcW w:w="779" w:type="pct"/>
            <w:vAlign w:val="center"/>
          </w:tcPr>
          <w:p w:rsidR="00022E29" w:rsidRPr="00F23AB0" w:rsidRDefault="00022E29" w:rsidP="00935009">
            <w:pPr>
              <w:pStyle w:val="02-bokovik"/>
              <w:spacing w:before="0" w:after="0"/>
              <w:jc w:val="center"/>
              <w:rPr>
                <w:rFonts w:ascii="Times New Roman" w:hAnsi="Times New Roman"/>
                <w:sz w:val="24"/>
                <w:szCs w:val="24"/>
              </w:rPr>
            </w:pPr>
            <w:r w:rsidRPr="00F23AB0">
              <w:rPr>
                <w:rFonts w:ascii="Times New Roman" w:hAnsi="Times New Roman"/>
                <w:sz w:val="24"/>
                <w:szCs w:val="24"/>
              </w:rPr>
              <w:t>2006</w:t>
            </w:r>
          </w:p>
        </w:tc>
        <w:tc>
          <w:tcPr>
            <w:tcW w:w="946"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673</w:t>
            </w:r>
          </w:p>
        </w:tc>
        <w:tc>
          <w:tcPr>
            <w:tcW w:w="800"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126569</w:t>
            </w:r>
          </w:p>
        </w:tc>
        <w:tc>
          <w:tcPr>
            <w:tcW w:w="818"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44132</w:t>
            </w:r>
          </w:p>
        </w:tc>
        <w:tc>
          <w:tcPr>
            <w:tcW w:w="872"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30665</w:t>
            </w:r>
          </w:p>
        </w:tc>
        <w:tc>
          <w:tcPr>
            <w:tcW w:w="785"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11041</w:t>
            </w:r>
          </w:p>
        </w:tc>
      </w:tr>
      <w:tr w:rsidR="00022E29" w:rsidRPr="004334BC" w:rsidTr="00935009">
        <w:trPr>
          <w:jc w:val="center"/>
        </w:trPr>
        <w:tc>
          <w:tcPr>
            <w:tcW w:w="779" w:type="pct"/>
            <w:vAlign w:val="center"/>
          </w:tcPr>
          <w:p w:rsidR="00022E29" w:rsidRPr="00F23AB0" w:rsidRDefault="00022E29" w:rsidP="00935009">
            <w:pPr>
              <w:pStyle w:val="02-bokovik"/>
              <w:spacing w:before="0" w:after="0"/>
              <w:jc w:val="center"/>
              <w:rPr>
                <w:rFonts w:ascii="Times New Roman" w:hAnsi="Times New Roman"/>
                <w:sz w:val="24"/>
                <w:szCs w:val="24"/>
              </w:rPr>
            </w:pPr>
            <w:r w:rsidRPr="00F23AB0">
              <w:rPr>
                <w:rFonts w:ascii="Times New Roman" w:hAnsi="Times New Roman"/>
                <w:sz w:val="24"/>
                <w:szCs w:val="24"/>
              </w:rPr>
              <w:t>2007</w:t>
            </w:r>
          </w:p>
        </w:tc>
        <w:tc>
          <w:tcPr>
            <w:tcW w:w="946"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691</w:t>
            </w:r>
          </w:p>
        </w:tc>
        <w:tc>
          <w:tcPr>
            <w:tcW w:w="800"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129373</w:t>
            </w:r>
          </w:p>
        </w:tc>
        <w:tc>
          <w:tcPr>
            <w:tcW w:w="818"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45561</w:t>
            </w:r>
          </w:p>
        </w:tc>
        <w:tc>
          <w:tcPr>
            <w:tcW w:w="872"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30900</w:t>
            </w:r>
          </w:p>
        </w:tc>
        <w:tc>
          <w:tcPr>
            <w:tcW w:w="785"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10075</w:t>
            </w:r>
          </w:p>
        </w:tc>
      </w:tr>
      <w:tr w:rsidR="00022E29" w:rsidRPr="004334BC" w:rsidTr="00935009">
        <w:trPr>
          <w:jc w:val="center"/>
        </w:trPr>
        <w:tc>
          <w:tcPr>
            <w:tcW w:w="779" w:type="pct"/>
            <w:vAlign w:val="center"/>
          </w:tcPr>
          <w:p w:rsidR="00022E29" w:rsidRPr="00F23AB0" w:rsidRDefault="00022E29" w:rsidP="00935009">
            <w:pPr>
              <w:pStyle w:val="02-bokovik"/>
              <w:spacing w:before="0" w:after="0"/>
              <w:jc w:val="center"/>
              <w:rPr>
                <w:rFonts w:ascii="Times New Roman" w:hAnsi="Times New Roman"/>
                <w:sz w:val="24"/>
                <w:szCs w:val="24"/>
              </w:rPr>
            </w:pPr>
            <w:r w:rsidRPr="00F23AB0">
              <w:rPr>
                <w:rFonts w:ascii="Times New Roman" w:hAnsi="Times New Roman"/>
                <w:sz w:val="24"/>
                <w:szCs w:val="24"/>
              </w:rPr>
              <w:t>2008</w:t>
            </w:r>
          </w:p>
        </w:tc>
        <w:tc>
          <w:tcPr>
            <w:tcW w:w="946" w:type="pct"/>
            <w:vAlign w:val="center"/>
          </w:tcPr>
          <w:p w:rsidR="00022E29" w:rsidRPr="00F23AB0" w:rsidRDefault="00022E29" w:rsidP="00935009">
            <w:pPr>
              <w:pStyle w:val="03-zifra"/>
              <w:spacing w:before="0" w:after="0"/>
              <w:ind w:right="0"/>
              <w:jc w:val="center"/>
              <w:rPr>
                <w:rFonts w:ascii="Times New Roman" w:hAnsi="Times New Roman"/>
                <w:sz w:val="24"/>
                <w:szCs w:val="24"/>
                <w:lang w:val="en-US"/>
              </w:rPr>
            </w:pPr>
            <w:r w:rsidRPr="00F23AB0">
              <w:rPr>
                <w:rFonts w:ascii="Times New Roman" w:hAnsi="Times New Roman"/>
                <w:sz w:val="24"/>
                <w:szCs w:val="24"/>
              </w:rPr>
              <w:t>71</w:t>
            </w:r>
            <w:r w:rsidRPr="00F23AB0">
              <w:rPr>
                <w:rFonts w:ascii="Times New Roman" w:hAnsi="Times New Roman"/>
                <w:sz w:val="24"/>
                <w:szCs w:val="24"/>
                <w:lang w:val="en-US"/>
              </w:rPr>
              <w:t>8</w:t>
            </w:r>
          </w:p>
        </w:tc>
        <w:tc>
          <w:tcPr>
            <w:tcW w:w="800" w:type="pct"/>
            <w:vAlign w:val="center"/>
          </w:tcPr>
          <w:p w:rsidR="00022E29" w:rsidRPr="00F23AB0" w:rsidRDefault="00022E29" w:rsidP="00935009">
            <w:pPr>
              <w:pStyle w:val="03-zifra"/>
              <w:spacing w:before="0" w:after="0"/>
              <w:ind w:right="0"/>
              <w:jc w:val="center"/>
              <w:rPr>
                <w:rFonts w:ascii="Times New Roman" w:hAnsi="Times New Roman"/>
                <w:sz w:val="24"/>
                <w:szCs w:val="24"/>
                <w:lang w:val="en-US"/>
              </w:rPr>
            </w:pPr>
            <w:r w:rsidRPr="00F23AB0">
              <w:rPr>
                <w:rFonts w:ascii="Times New Roman" w:hAnsi="Times New Roman"/>
                <w:sz w:val="24"/>
                <w:szCs w:val="24"/>
              </w:rPr>
              <w:t>1302</w:t>
            </w:r>
            <w:r w:rsidRPr="00F23AB0">
              <w:rPr>
                <w:rFonts w:ascii="Times New Roman" w:hAnsi="Times New Roman"/>
                <w:sz w:val="24"/>
                <w:szCs w:val="24"/>
                <w:lang w:val="en-US"/>
              </w:rPr>
              <w:t>77</w:t>
            </w:r>
          </w:p>
        </w:tc>
        <w:tc>
          <w:tcPr>
            <w:tcW w:w="818" w:type="pct"/>
            <w:vAlign w:val="center"/>
          </w:tcPr>
          <w:p w:rsidR="00022E29" w:rsidRPr="00F23AB0" w:rsidRDefault="00022E29" w:rsidP="00935009">
            <w:pPr>
              <w:pStyle w:val="03-zifra"/>
              <w:spacing w:before="0" w:after="0"/>
              <w:ind w:right="0"/>
              <w:jc w:val="center"/>
              <w:rPr>
                <w:rFonts w:ascii="Times New Roman" w:hAnsi="Times New Roman"/>
                <w:sz w:val="24"/>
                <w:szCs w:val="24"/>
                <w:lang w:val="en-US"/>
              </w:rPr>
            </w:pPr>
            <w:r w:rsidRPr="00F23AB0">
              <w:rPr>
                <w:rFonts w:ascii="Times New Roman" w:hAnsi="Times New Roman"/>
                <w:sz w:val="24"/>
                <w:szCs w:val="24"/>
              </w:rPr>
              <w:t>442</w:t>
            </w:r>
            <w:r w:rsidRPr="00F23AB0">
              <w:rPr>
                <w:rFonts w:ascii="Times New Roman" w:hAnsi="Times New Roman"/>
                <w:sz w:val="24"/>
                <w:szCs w:val="24"/>
                <w:lang w:val="en-US"/>
              </w:rPr>
              <w:t>57</w:t>
            </w:r>
          </w:p>
        </w:tc>
        <w:tc>
          <w:tcPr>
            <w:tcW w:w="872" w:type="pct"/>
            <w:vAlign w:val="center"/>
          </w:tcPr>
          <w:p w:rsidR="00022E29" w:rsidRPr="00F23AB0" w:rsidRDefault="00022E29" w:rsidP="00935009">
            <w:pPr>
              <w:pStyle w:val="03-zifra"/>
              <w:spacing w:before="0" w:after="0"/>
              <w:ind w:right="0"/>
              <w:jc w:val="center"/>
              <w:rPr>
                <w:rFonts w:ascii="Times New Roman" w:hAnsi="Times New Roman"/>
                <w:sz w:val="24"/>
                <w:szCs w:val="24"/>
                <w:lang w:val="en-US"/>
              </w:rPr>
            </w:pPr>
            <w:r w:rsidRPr="00F23AB0">
              <w:rPr>
                <w:rFonts w:ascii="Times New Roman" w:hAnsi="Times New Roman"/>
                <w:sz w:val="24"/>
                <w:szCs w:val="24"/>
              </w:rPr>
              <w:t>2888</w:t>
            </w:r>
            <w:r w:rsidRPr="00F23AB0">
              <w:rPr>
                <w:rFonts w:ascii="Times New Roman" w:hAnsi="Times New Roman"/>
                <w:sz w:val="24"/>
                <w:szCs w:val="24"/>
                <w:lang w:val="en-US"/>
              </w:rPr>
              <w:t>9</w:t>
            </w:r>
          </w:p>
        </w:tc>
        <w:tc>
          <w:tcPr>
            <w:tcW w:w="785" w:type="pct"/>
            <w:vAlign w:val="center"/>
          </w:tcPr>
          <w:p w:rsidR="00022E29" w:rsidRPr="00F23AB0" w:rsidRDefault="00022E29" w:rsidP="00935009">
            <w:pPr>
              <w:pStyle w:val="03-zifra"/>
              <w:spacing w:before="0" w:after="0"/>
              <w:ind w:right="0"/>
              <w:jc w:val="center"/>
              <w:rPr>
                <w:rFonts w:ascii="Times New Roman" w:hAnsi="Times New Roman"/>
                <w:sz w:val="24"/>
                <w:szCs w:val="24"/>
              </w:rPr>
            </w:pPr>
            <w:r w:rsidRPr="00F23AB0">
              <w:rPr>
                <w:rFonts w:ascii="Times New Roman" w:hAnsi="Times New Roman"/>
                <w:sz w:val="24"/>
                <w:szCs w:val="24"/>
              </w:rPr>
              <w:t>8116</w:t>
            </w:r>
          </w:p>
        </w:tc>
      </w:tr>
    </w:tbl>
    <w:p w:rsidR="00022E29" w:rsidRPr="00CE5E56" w:rsidRDefault="00022E29" w:rsidP="00022E29">
      <w:pPr>
        <w:pStyle w:val="a8"/>
        <w:spacing w:line="360" w:lineRule="auto"/>
        <w:ind w:firstLine="540"/>
        <w:jc w:val="both"/>
        <w:rPr>
          <w:spacing w:val="-20"/>
          <w:sz w:val="28"/>
          <w:szCs w:val="28"/>
        </w:rPr>
      </w:pPr>
    </w:p>
    <w:p w:rsidR="00022E29" w:rsidRPr="00CE5E56" w:rsidRDefault="00022E29" w:rsidP="00FD30DB">
      <w:pPr>
        <w:pStyle w:val="a8"/>
        <w:spacing w:line="360" w:lineRule="auto"/>
        <w:ind w:firstLine="540"/>
        <w:jc w:val="both"/>
        <w:rPr>
          <w:sz w:val="28"/>
          <w:szCs w:val="28"/>
        </w:rPr>
      </w:pPr>
      <w:r w:rsidRPr="00CE5E56">
        <w:rPr>
          <w:sz w:val="28"/>
          <w:szCs w:val="28"/>
        </w:rPr>
        <w:t>Это является важным фактором. Поскольку сотрудники организации ведут работу непосредственно  с людьми – поставщиками и покупателями. И немаловажным фактором в данном сл</w:t>
      </w:r>
      <w:r>
        <w:rPr>
          <w:sz w:val="28"/>
          <w:szCs w:val="28"/>
        </w:rPr>
        <w:t>учае является  их образование (</w:t>
      </w:r>
      <w:r w:rsidRPr="00CE5E56">
        <w:rPr>
          <w:sz w:val="28"/>
          <w:szCs w:val="28"/>
        </w:rPr>
        <w:t>умение  работать оперативно, умение общаться с людьми, вести  деловые переговоры и конечно наличие знаний в данной области  и осведомленность о  с</w:t>
      </w:r>
      <w:r>
        <w:rPr>
          <w:sz w:val="28"/>
          <w:szCs w:val="28"/>
        </w:rPr>
        <w:t>пецифике  работе в данной сфере</w:t>
      </w:r>
      <w:r w:rsidRPr="00CE5E56">
        <w:rPr>
          <w:sz w:val="28"/>
          <w:szCs w:val="28"/>
        </w:rPr>
        <w:t>).</w:t>
      </w:r>
    </w:p>
    <w:p w:rsidR="00022E29" w:rsidRPr="00CE5E56" w:rsidRDefault="00022E29" w:rsidP="00022E29">
      <w:pPr>
        <w:pStyle w:val="a8"/>
        <w:spacing w:line="360" w:lineRule="auto"/>
        <w:ind w:firstLine="540"/>
        <w:jc w:val="both"/>
        <w:rPr>
          <w:spacing w:val="-20"/>
          <w:sz w:val="28"/>
          <w:szCs w:val="28"/>
        </w:rPr>
      </w:pPr>
      <w:r w:rsidRPr="00CE5E56">
        <w:rPr>
          <w:sz w:val="28"/>
          <w:szCs w:val="28"/>
        </w:rPr>
        <w:t>По данным обследования населения по проблемам занятости, проведенного по состоянию на январь 2010</w:t>
      </w:r>
      <w:r>
        <w:rPr>
          <w:sz w:val="28"/>
          <w:szCs w:val="28"/>
        </w:rPr>
        <w:t xml:space="preserve"> </w:t>
      </w:r>
      <w:r w:rsidRPr="00CE5E56">
        <w:rPr>
          <w:sz w:val="28"/>
          <w:szCs w:val="28"/>
        </w:rPr>
        <w:t>года, в общей численности безработных 3764 тыс. человек, или 55,1% составляли мужчины и 3068 тыс.человек, или 44,9% - женщины. Сельские жители составляли среди безработных 2501 тыс.человек, или 36,6%.</w:t>
      </w:r>
    </w:p>
    <w:p w:rsidR="00022E29" w:rsidRPr="00CE5E56" w:rsidRDefault="00022E29" w:rsidP="00022E29">
      <w:pPr>
        <w:spacing w:line="360" w:lineRule="auto"/>
        <w:ind w:firstLine="540"/>
        <w:jc w:val="both"/>
        <w:rPr>
          <w:sz w:val="28"/>
          <w:szCs w:val="28"/>
        </w:rPr>
      </w:pPr>
      <w:r w:rsidRPr="00CE5E56">
        <w:rPr>
          <w:sz w:val="28"/>
          <w:szCs w:val="28"/>
        </w:rPr>
        <w:t>В общей численности занятого в экономике населения в 2009г. 35,8 млн.человек, или 51,6% составляли штатные работники (без учета совместителей) организаций, не относящихся к субъектам малого предпринимательства. На условиях совместительства и по договорам гражданско-правового характера для работы в этих организациях привлекалось еще 1,8 млн. человек (в эквиваленте полной занятости). Число замещенных рабочих мест 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предпринимательства) в 2009г. составило 37,6 млн. и было меньше, чем в 2008г. на 1,4 млн.человек, или на 3,6%.</w:t>
      </w:r>
    </w:p>
    <w:p w:rsidR="00022E29" w:rsidRPr="00CE5E56" w:rsidRDefault="00022E29" w:rsidP="0006044F">
      <w:pPr>
        <w:spacing w:line="360" w:lineRule="auto"/>
        <w:ind w:firstLine="540"/>
        <w:jc w:val="both"/>
        <w:rPr>
          <w:sz w:val="28"/>
          <w:szCs w:val="28"/>
        </w:rPr>
      </w:pPr>
      <w:r w:rsidRPr="00CE5E56">
        <w:rPr>
          <w:sz w:val="28"/>
          <w:szCs w:val="28"/>
        </w:rPr>
        <w:t>В январе 2010г. численность принятых работников по наблюдаемым видам экономической деятельности впервые за период проведения обследования с декабря 2008г. превысила численность выбывших (на 13,0 тыс.человек).</w:t>
      </w:r>
    </w:p>
    <w:p w:rsidR="00022E29" w:rsidRDefault="00022E29" w:rsidP="003E3046">
      <w:pPr>
        <w:spacing w:line="360" w:lineRule="auto"/>
        <w:jc w:val="both"/>
        <w:rPr>
          <w:sz w:val="28"/>
          <w:szCs w:val="28"/>
        </w:rPr>
      </w:pPr>
      <w:r w:rsidRPr="00CE5E56">
        <w:rPr>
          <w:sz w:val="28"/>
          <w:szCs w:val="28"/>
        </w:rPr>
        <w:t>По сведениям обследованных организаций, было принято на работу 2,3% списочной численности работников, выбыло по различным причинам 2,2% списочной численности работников (в январе 2009г. соответственно 1,7% и 2,5%).</w:t>
      </w:r>
    </w:p>
    <w:p w:rsidR="00022E29" w:rsidRDefault="00022E29" w:rsidP="00022E29">
      <w:pPr>
        <w:spacing w:line="360" w:lineRule="auto"/>
        <w:ind w:firstLine="540"/>
        <w:jc w:val="center"/>
        <w:rPr>
          <w:sz w:val="28"/>
          <w:szCs w:val="28"/>
        </w:rPr>
      </w:pPr>
      <w:r w:rsidRPr="00CE5E56">
        <w:rPr>
          <w:sz w:val="28"/>
          <w:szCs w:val="28"/>
        </w:rPr>
        <w:t>Таблица</w:t>
      </w:r>
      <w:r w:rsidR="00242E81">
        <w:rPr>
          <w:sz w:val="28"/>
          <w:szCs w:val="28"/>
        </w:rPr>
        <w:t xml:space="preserve"> 2.7</w:t>
      </w:r>
      <w:r>
        <w:rPr>
          <w:sz w:val="28"/>
          <w:szCs w:val="28"/>
        </w:rPr>
        <w:t xml:space="preserve"> </w:t>
      </w:r>
      <w:r w:rsidRPr="00CE5E56">
        <w:rPr>
          <w:sz w:val="28"/>
          <w:szCs w:val="28"/>
        </w:rPr>
        <w:t xml:space="preserve">- Динамика уровня безработицы среди населения </w:t>
      </w:r>
    </w:p>
    <w:p w:rsidR="00022E29" w:rsidRPr="00CE5E56" w:rsidRDefault="00022E29" w:rsidP="00022E29">
      <w:pPr>
        <w:spacing w:line="360" w:lineRule="auto"/>
        <w:ind w:firstLine="540"/>
        <w:jc w:val="center"/>
        <w:rPr>
          <w:sz w:val="28"/>
          <w:szCs w:val="28"/>
        </w:rPr>
      </w:pPr>
      <w:r w:rsidRPr="00CE5E56">
        <w:rPr>
          <w:sz w:val="28"/>
          <w:szCs w:val="28"/>
        </w:rPr>
        <w:t>в возрасте 15-72 лет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9"/>
        <w:gridCol w:w="1230"/>
        <w:gridCol w:w="1575"/>
        <w:gridCol w:w="1162"/>
        <w:gridCol w:w="1238"/>
        <w:gridCol w:w="1215"/>
        <w:gridCol w:w="1811"/>
      </w:tblGrid>
      <w:tr w:rsidR="00022E29" w:rsidRPr="00CE5E56" w:rsidTr="00935009">
        <w:trPr>
          <w:trHeight w:val="1966"/>
        </w:trPr>
        <w:tc>
          <w:tcPr>
            <w:tcW w:w="4054" w:type="pct"/>
            <w:gridSpan w:val="6"/>
            <w:vAlign w:val="center"/>
          </w:tcPr>
          <w:p w:rsidR="00022E29" w:rsidRPr="00F23AB0" w:rsidRDefault="00022E29" w:rsidP="00935009">
            <w:pPr>
              <w:jc w:val="center"/>
              <w:rPr>
                <w:sz w:val="28"/>
                <w:szCs w:val="28"/>
              </w:rPr>
            </w:pPr>
            <w:r w:rsidRPr="00F23AB0">
              <w:rPr>
                <w:sz w:val="28"/>
                <w:szCs w:val="28"/>
              </w:rPr>
              <w:t>Уровень безработицы</w:t>
            </w:r>
          </w:p>
        </w:tc>
        <w:tc>
          <w:tcPr>
            <w:tcW w:w="946" w:type="pct"/>
            <w:vAlign w:val="center"/>
          </w:tcPr>
          <w:p w:rsidR="00022E29" w:rsidRPr="00F23AB0" w:rsidRDefault="00022E29" w:rsidP="00935009">
            <w:pPr>
              <w:jc w:val="center"/>
              <w:rPr>
                <w:sz w:val="28"/>
                <w:szCs w:val="28"/>
              </w:rPr>
            </w:pPr>
            <w:r w:rsidRPr="00F23AB0">
              <w:rPr>
                <w:sz w:val="28"/>
                <w:szCs w:val="28"/>
              </w:rPr>
              <w:t>Справочно-удельный вес женщин в общей численности безработных, %</w:t>
            </w:r>
          </w:p>
        </w:tc>
      </w:tr>
      <w:tr w:rsidR="00022E29" w:rsidRPr="00CE5E56" w:rsidTr="00935009">
        <w:tc>
          <w:tcPr>
            <w:tcW w:w="700" w:type="pct"/>
            <w:vAlign w:val="center"/>
          </w:tcPr>
          <w:p w:rsidR="00022E29" w:rsidRPr="00F23AB0" w:rsidRDefault="00022E29" w:rsidP="00935009">
            <w:pPr>
              <w:jc w:val="center"/>
              <w:rPr>
                <w:sz w:val="28"/>
                <w:szCs w:val="28"/>
              </w:rPr>
            </w:pPr>
          </w:p>
        </w:tc>
        <w:tc>
          <w:tcPr>
            <w:tcW w:w="643" w:type="pct"/>
            <w:vAlign w:val="center"/>
          </w:tcPr>
          <w:p w:rsidR="00022E29" w:rsidRPr="00F23AB0" w:rsidRDefault="00022E29" w:rsidP="00935009">
            <w:pPr>
              <w:jc w:val="center"/>
              <w:rPr>
                <w:sz w:val="28"/>
                <w:szCs w:val="28"/>
              </w:rPr>
            </w:pPr>
            <w:r w:rsidRPr="00F23AB0">
              <w:rPr>
                <w:sz w:val="28"/>
                <w:szCs w:val="28"/>
              </w:rPr>
              <w:t>всего</w:t>
            </w:r>
          </w:p>
        </w:tc>
        <w:tc>
          <w:tcPr>
            <w:tcW w:w="823" w:type="pct"/>
            <w:vAlign w:val="center"/>
          </w:tcPr>
          <w:p w:rsidR="00022E29" w:rsidRPr="00F23AB0" w:rsidRDefault="00022E29" w:rsidP="00935009">
            <w:pPr>
              <w:jc w:val="center"/>
              <w:rPr>
                <w:sz w:val="28"/>
                <w:szCs w:val="28"/>
              </w:rPr>
            </w:pPr>
            <w:r w:rsidRPr="00F23AB0">
              <w:rPr>
                <w:sz w:val="28"/>
                <w:szCs w:val="28"/>
              </w:rPr>
              <w:t>м</w:t>
            </w:r>
          </w:p>
        </w:tc>
        <w:tc>
          <w:tcPr>
            <w:tcW w:w="607" w:type="pct"/>
            <w:vAlign w:val="center"/>
          </w:tcPr>
          <w:p w:rsidR="00022E29" w:rsidRPr="00F23AB0" w:rsidRDefault="00022E29" w:rsidP="00935009">
            <w:pPr>
              <w:jc w:val="center"/>
              <w:rPr>
                <w:sz w:val="28"/>
                <w:szCs w:val="28"/>
              </w:rPr>
            </w:pPr>
            <w:r w:rsidRPr="00F23AB0">
              <w:rPr>
                <w:sz w:val="28"/>
                <w:szCs w:val="28"/>
              </w:rPr>
              <w:t>ж</w:t>
            </w:r>
          </w:p>
        </w:tc>
        <w:tc>
          <w:tcPr>
            <w:tcW w:w="647" w:type="pct"/>
            <w:vAlign w:val="center"/>
          </w:tcPr>
          <w:p w:rsidR="00022E29" w:rsidRPr="00F23AB0" w:rsidRDefault="00022E29" w:rsidP="00935009">
            <w:pPr>
              <w:jc w:val="center"/>
              <w:rPr>
                <w:sz w:val="28"/>
                <w:szCs w:val="28"/>
              </w:rPr>
            </w:pPr>
            <w:r w:rsidRPr="00F23AB0">
              <w:rPr>
                <w:sz w:val="28"/>
                <w:szCs w:val="28"/>
              </w:rPr>
              <w:t>город</w:t>
            </w:r>
          </w:p>
        </w:tc>
        <w:tc>
          <w:tcPr>
            <w:tcW w:w="635" w:type="pct"/>
            <w:vAlign w:val="center"/>
          </w:tcPr>
          <w:p w:rsidR="00022E29" w:rsidRPr="00F23AB0" w:rsidRDefault="00022E29" w:rsidP="00935009">
            <w:pPr>
              <w:jc w:val="center"/>
              <w:rPr>
                <w:sz w:val="28"/>
                <w:szCs w:val="28"/>
              </w:rPr>
            </w:pPr>
            <w:r w:rsidRPr="00F23AB0">
              <w:rPr>
                <w:sz w:val="28"/>
                <w:szCs w:val="28"/>
              </w:rPr>
              <w:t>село</w:t>
            </w:r>
          </w:p>
        </w:tc>
        <w:tc>
          <w:tcPr>
            <w:tcW w:w="946" w:type="pct"/>
            <w:vAlign w:val="center"/>
          </w:tcPr>
          <w:p w:rsidR="00022E29" w:rsidRPr="00F23AB0" w:rsidRDefault="00022E29" w:rsidP="00935009">
            <w:pPr>
              <w:jc w:val="center"/>
              <w:rPr>
                <w:sz w:val="28"/>
                <w:szCs w:val="28"/>
              </w:rPr>
            </w:pPr>
          </w:p>
        </w:tc>
      </w:tr>
      <w:tr w:rsidR="00022E29" w:rsidRPr="00CE5E56" w:rsidTr="00935009">
        <w:tc>
          <w:tcPr>
            <w:tcW w:w="5000" w:type="pct"/>
            <w:gridSpan w:val="7"/>
            <w:vAlign w:val="center"/>
          </w:tcPr>
          <w:p w:rsidR="00022E29" w:rsidRPr="00F23AB0" w:rsidRDefault="00022E29" w:rsidP="00935009">
            <w:pPr>
              <w:jc w:val="center"/>
              <w:rPr>
                <w:sz w:val="28"/>
                <w:szCs w:val="28"/>
              </w:rPr>
            </w:pPr>
            <w:r w:rsidRPr="00F23AB0">
              <w:rPr>
                <w:sz w:val="28"/>
                <w:szCs w:val="28"/>
              </w:rPr>
              <w:t>2009</w:t>
            </w:r>
          </w:p>
        </w:tc>
      </w:tr>
      <w:tr w:rsidR="00022E29" w:rsidRPr="00CE5E56" w:rsidTr="00935009">
        <w:tc>
          <w:tcPr>
            <w:tcW w:w="700" w:type="pct"/>
            <w:vAlign w:val="center"/>
          </w:tcPr>
          <w:p w:rsidR="00022E29" w:rsidRPr="00F23AB0" w:rsidRDefault="00022E29" w:rsidP="00935009">
            <w:pPr>
              <w:jc w:val="center"/>
              <w:rPr>
                <w:sz w:val="28"/>
                <w:szCs w:val="28"/>
              </w:rPr>
            </w:pPr>
            <w:r w:rsidRPr="00F23AB0">
              <w:rPr>
                <w:sz w:val="28"/>
                <w:szCs w:val="28"/>
              </w:rPr>
              <w:t>Февраль</w:t>
            </w:r>
          </w:p>
        </w:tc>
        <w:tc>
          <w:tcPr>
            <w:tcW w:w="643" w:type="pct"/>
            <w:vAlign w:val="center"/>
          </w:tcPr>
          <w:p w:rsidR="00022E29" w:rsidRPr="00F23AB0" w:rsidRDefault="00022E29" w:rsidP="00935009">
            <w:pPr>
              <w:jc w:val="center"/>
              <w:rPr>
                <w:sz w:val="28"/>
                <w:szCs w:val="28"/>
              </w:rPr>
            </w:pPr>
            <w:r w:rsidRPr="00F23AB0">
              <w:rPr>
                <w:sz w:val="28"/>
                <w:szCs w:val="28"/>
              </w:rPr>
              <w:t>9,4</w:t>
            </w:r>
          </w:p>
        </w:tc>
        <w:tc>
          <w:tcPr>
            <w:tcW w:w="823" w:type="pct"/>
            <w:vAlign w:val="center"/>
          </w:tcPr>
          <w:p w:rsidR="00022E29" w:rsidRPr="00F23AB0" w:rsidRDefault="00022E29" w:rsidP="00935009">
            <w:pPr>
              <w:jc w:val="center"/>
              <w:rPr>
                <w:sz w:val="28"/>
                <w:szCs w:val="28"/>
              </w:rPr>
            </w:pPr>
            <w:r w:rsidRPr="00F23AB0">
              <w:rPr>
                <w:sz w:val="28"/>
                <w:szCs w:val="28"/>
              </w:rPr>
              <w:t>10,2</w:t>
            </w:r>
          </w:p>
        </w:tc>
        <w:tc>
          <w:tcPr>
            <w:tcW w:w="607" w:type="pct"/>
            <w:vAlign w:val="center"/>
          </w:tcPr>
          <w:p w:rsidR="00022E29" w:rsidRPr="00F23AB0" w:rsidRDefault="00022E29" w:rsidP="00935009">
            <w:pPr>
              <w:jc w:val="center"/>
              <w:rPr>
                <w:sz w:val="28"/>
                <w:szCs w:val="28"/>
              </w:rPr>
            </w:pPr>
            <w:r w:rsidRPr="00F23AB0">
              <w:rPr>
                <w:sz w:val="28"/>
                <w:szCs w:val="28"/>
              </w:rPr>
              <w:t>8,6</w:t>
            </w:r>
          </w:p>
        </w:tc>
        <w:tc>
          <w:tcPr>
            <w:tcW w:w="647" w:type="pct"/>
            <w:vAlign w:val="center"/>
          </w:tcPr>
          <w:p w:rsidR="00022E29" w:rsidRPr="00F23AB0" w:rsidRDefault="00022E29" w:rsidP="00935009">
            <w:pPr>
              <w:jc w:val="center"/>
              <w:rPr>
                <w:sz w:val="28"/>
                <w:szCs w:val="28"/>
              </w:rPr>
            </w:pPr>
            <w:r w:rsidRPr="00F23AB0">
              <w:rPr>
                <w:sz w:val="28"/>
                <w:szCs w:val="28"/>
              </w:rPr>
              <w:t>8,2</w:t>
            </w:r>
          </w:p>
        </w:tc>
        <w:tc>
          <w:tcPr>
            <w:tcW w:w="635" w:type="pct"/>
            <w:vAlign w:val="center"/>
          </w:tcPr>
          <w:p w:rsidR="00022E29" w:rsidRPr="00F23AB0" w:rsidRDefault="00022E29" w:rsidP="00935009">
            <w:pPr>
              <w:jc w:val="center"/>
              <w:rPr>
                <w:sz w:val="28"/>
                <w:szCs w:val="28"/>
              </w:rPr>
            </w:pPr>
            <w:r w:rsidRPr="00F23AB0">
              <w:rPr>
                <w:sz w:val="28"/>
                <w:szCs w:val="28"/>
              </w:rPr>
              <w:t>13,1</w:t>
            </w:r>
          </w:p>
        </w:tc>
        <w:tc>
          <w:tcPr>
            <w:tcW w:w="946" w:type="pct"/>
            <w:vAlign w:val="center"/>
          </w:tcPr>
          <w:p w:rsidR="00022E29" w:rsidRPr="00F23AB0" w:rsidRDefault="00022E29" w:rsidP="00935009">
            <w:pPr>
              <w:jc w:val="center"/>
              <w:rPr>
                <w:sz w:val="28"/>
                <w:szCs w:val="28"/>
              </w:rPr>
            </w:pPr>
            <w:r w:rsidRPr="00F23AB0">
              <w:rPr>
                <w:sz w:val="28"/>
                <w:szCs w:val="28"/>
              </w:rPr>
              <w:t>45,0</w:t>
            </w:r>
          </w:p>
        </w:tc>
      </w:tr>
      <w:tr w:rsidR="00022E29" w:rsidRPr="00CE5E56" w:rsidTr="00935009">
        <w:tc>
          <w:tcPr>
            <w:tcW w:w="700" w:type="pct"/>
            <w:vAlign w:val="center"/>
          </w:tcPr>
          <w:p w:rsidR="00022E29" w:rsidRPr="00F23AB0" w:rsidRDefault="00022E29" w:rsidP="00935009">
            <w:pPr>
              <w:jc w:val="center"/>
              <w:rPr>
                <w:sz w:val="28"/>
                <w:szCs w:val="28"/>
              </w:rPr>
            </w:pPr>
            <w:r w:rsidRPr="00F23AB0">
              <w:rPr>
                <w:sz w:val="28"/>
                <w:szCs w:val="28"/>
              </w:rPr>
              <w:t>Май</w:t>
            </w:r>
          </w:p>
        </w:tc>
        <w:tc>
          <w:tcPr>
            <w:tcW w:w="643" w:type="pct"/>
            <w:vAlign w:val="center"/>
          </w:tcPr>
          <w:p w:rsidR="00022E29" w:rsidRPr="00F23AB0" w:rsidRDefault="00022E29" w:rsidP="00935009">
            <w:pPr>
              <w:jc w:val="center"/>
              <w:rPr>
                <w:sz w:val="28"/>
                <w:szCs w:val="28"/>
              </w:rPr>
            </w:pPr>
            <w:r w:rsidRPr="00F23AB0">
              <w:rPr>
                <w:sz w:val="28"/>
                <w:szCs w:val="28"/>
              </w:rPr>
              <w:t>8,5</w:t>
            </w:r>
          </w:p>
        </w:tc>
        <w:tc>
          <w:tcPr>
            <w:tcW w:w="823" w:type="pct"/>
            <w:vAlign w:val="center"/>
          </w:tcPr>
          <w:p w:rsidR="00022E29" w:rsidRPr="00F23AB0" w:rsidRDefault="00022E29" w:rsidP="00935009">
            <w:pPr>
              <w:jc w:val="center"/>
              <w:rPr>
                <w:sz w:val="28"/>
                <w:szCs w:val="28"/>
              </w:rPr>
            </w:pPr>
            <w:r w:rsidRPr="00F23AB0">
              <w:rPr>
                <w:sz w:val="28"/>
                <w:szCs w:val="28"/>
              </w:rPr>
              <w:t>9,2</w:t>
            </w:r>
          </w:p>
        </w:tc>
        <w:tc>
          <w:tcPr>
            <w:tcW w:w="607" w:type="pct"/>
            <w:vAlign w:val="center"/>
          </w:tcPr>
          <w:p w:rsidR="00022E29" w:rsidRPr="00F23AB0" w:rsidRDefault="00022E29" w:rsidP="00935009">
            <w:pPr>
              <w:jc w:val="center"/>
              <w:rPr>
                <w:sz w:val="28"/>
                <w:szCs w:val="28"/>
              </w:rPr>
            </w:pPr>
            <w:r w:rsidRPr="00F23AB0">
              <w:rPr>
                <w:sz w:val="28"/>
                <w:szCs w:val="28"/>
              </w:rPr>
              <w:t>7,9</w:t>
            </w:r>
          </w:p>
        </w:tc>
        <w:tc>
          <w:tcPr>
            <w:tcW w:w="647" w:type="pct"/>
            <w:vAlign w:val="center"/>
          </w:tcPr>
          <w:p w:rsidR="00022E29" w:rsidRPr="00F23AB0" w:rsidRDefault="00022E29" w:rsidP="00935009">
            <w:pPr>
              <w:jc w:val="center"/>
              <w:rPr>
                <w:sz w:val="28"/>
                <w:szCs w:val="28"/>
              </w:rPr>
            </w:pPr>
            <w:r w:rsidRPr="00F23AB0">
              <w:rPr>
                <w:sz w:val="28"/>
                <w:szCs w:val="28"/>
              </w:rPr>
              <w:t>7,7</w:t>
            </w:r>
          </w:p>
        </w:tc>
        <w:tc>
          <w:tcPr>
            <w:tcW w:w="635" w:type="pct"/>
            <w:vAlign w:val="center"/>
          </w:tcPr>
          <w:p w:rsidR="00022E29" w:rsidRPr="00F23AB0" w:rsidRDefault="00022E29" w:rsidP="00935009">
            <w:pPr>
              <w:jc w:val="center"/>
              <w:rPr>
                <w:sz w:val="28"/>
                <w:szCs w:val="28"/>
              </w:rPr>
            </w:pPr>
            <w:r w:rsidRPr="00F23AB0">
              <w:rPr>
                <w:sz w:val="28"/>
                <w:szCs w:val="28"/>
              </w:rPr>
              <w:t>10,9</w:t>
            </w:r>
          </w:p>
        </w:tc>
        <w:tc>
          <w:tcPr>
            <w:tcW w:w="946" w:type="pct"/>
            <w:vAlign w:val="center"/>
          </w:tcPr>
          <w:p w:rsidR="00022E29" w:rsidRPr="00F23AB0" w:rsidRDefault="00022E29" w:rsidP="00935009">
            <w:pPr>
              <w:jc w:val="center"/>
              <w:rPr>
                <w:sz w:val="28"/>
                <w:szCs w:val="28"/>
              </w:rPr>
            </w:pPr>
            <w:r w:rsidRPr="00F23AB0">
              <w:rPr>
                <w:sz w:val="28"/>
                <w:szCs w:val="28"/>
              </w:rPr>
              <w:t>45,2</w:t>
            </w:r>
          </w:p>
        </w:tc>
      </w:tr>
      <w:tr w:rsidR="00022E29" w:rsidRPr="00CE5E56" w:rsidTr="00935009">
        <w:tc>
          <w:tcPr>
            <w:tcW w:w="700" w:type="pct"/>
            <w:vAlign w:val="center"/>
          </w:tcPr>
          <w:p w:rsidR="00022E29" w:rsidRPr="00F23AB0" w:rsidRDefault="00022E29" w:rsidP="00935009">
            <w:pPr>
              <w:jc w:val="center"/>
              <w:rPr>
                <w:sz w:val="28"/>
                <w:szCs w:val="28"/>
              </w:rPr>
            </w:pPr>
            <w:r w:rsidRPr="00F23AB0">
              <w:rPr>
                <w:sz w:val="28"/>
                <w:szCs w:val="28"/>
              </w:rPr>
              <w:t>Август</w:t>
            </w:r>
          </w:p>
        </w:tc>
        <w:tc>
          <w:tcPr>
            <w:tcW w:w="643" w:type="pct"/>
            <w:vAlign w:val="center"/>
          </w:tcPr>
          <w:p w:rsidR="00022E29" w:rsidRPr="00F23AB0" w:rsidRDefault="00022E29" w:rsidP="00935009">
            <w:pPr>
              <w:jc w:val="center"/>
              <w:rPr>
                <w:sz w:val="28"/>
                <w:szCs w:val="28"/>
              </w:rPr>
            </w:pPr>
            <w:r w:rsidRPr="00F23AB0">
              <w:rPr>
                <w:sz w:val="28"/>
                <w:szCs w:val="28"/>
              </w:rPr>
              <w:t>7,8</w:t>
            </w:r>
          </w:p>
        </w:tc>
        <w:tc>
          <w:tcPr>
            <w:tcW w:w="823" w:type="pct"/>
            <w:vAlign w:val="center"/>
          </w:tcPr>
          <w:p w:rsidR="00022E29" w:rsidRPr="00F23AB0" w:rsidRDefault="00022E29" w:rsidP="00935009">
            <w:pPr>
              <w:jc w:val="center"/>
              <w:rPr>
                <w:sz w:val="28"/>
                <w:szCs w:val="28"/>
              </w:rPr>
            </w:pPr>
            <w:r w:rsidRPr="00F23AB0">
              <w:rPr>
                <w:sz w:val="28"/>
                <w:szCs w:val="28"/>
              </w:rPr>
              <w:t>8,3</w:t>
            </w:r>
          </w:p>
        </w:tc>
        <w:tc>
          <w:tcPr>
            <w:tcW w:w="607" w:type="pct"/>
            <w:vAlign w:val="center"/>
          </w:tcPr>
          <w:p w:rsidR="00022E29" w:rsidRPr="00F23AB0" w:rsidRDefault="00022E29" w:rsidP="00935009">
            <w:pPr>
              <w:jc w:val="center"/>
              <w:rPr>
                <w:sz w:val="28"/>
                <w:szCs w:val="28"/>
              </w:rPr>
            </w:pPr>
            <w:r w:rsidRPr="00F23AB0">
              <w:rPr>
                <w:sz w:val="28"/>
                <w:szCs w:val="28"/>
              </w:rPr>
              <w:t>7,4</w:t>
            </w:r>
          </w:p>
        </w:tc>
        <w:tc>
          <w:tcPr>
            <w:tcW w:w="647" w:type="pct"/>
            <w:vAlign w:val="center"/>
          </w:tcPr>
          <w:p w:rsidR="00022E29" w:rsidRPr="00F23AB0" w:rsidRDefault="00022E29" w:rsidP="00935009">
            <w:pPr>
              <w:jc w:val="center"/>
              <w:rPr>
                <w:sz w:val="28"/>
                <w:szCs w:val="28"/>
              </w:rPr>
            </w:pPr>
            <w:r w:rsidRPr="00F23AB0">
              <w:rPr>
                <w:sz w:val="28"/>
                <w:szCs w:val="28"/>
              </w:rPr>
              <w:t>6,9</w:t>
            </w:r>
          </w:p>
        </w:tc>
        <w:tc>
          <w:tcPr>
            <w:tcW w:w="635" w:type="pct"/>
            <w:vAlign w:val="center"/>
          </w:tcPr>
          <w:p w:rsidR="00022E29" w:rsidRPr="00F23AB0" w:rsidRDefault="00022E29" w:rsidP="00935009">
            <w:pPr>
              <w:jc w:val="center"/>
              <w:rPr>
                <w:sz w:val="28"/>
                <w:szCs w:val="28"/>
              </w:rPr>
            </w:pPr>
            <w:r w:rsidRPr="00F23AB0">
              <w:rPr>
                <w:sz w:val="28"/>
                <w:szCs w:val="28"/>
              </w:rPr>
              <w:t>10,7</w:t>
            </w:r>
          </w:p>
        </w:tc>
        <w:tc>
          <w:tcPr>
            <w:tcW w:w="946" w:type="pct"/>
            <w:vAlign w:val="center"/>
          </w:tcPr>
          <w:p w:rsidR="00022E29" w:rsidRPr="00F23AB0" w:rsidRDefault="00022E29" w:rsidP="00935009">
            <w:pPr>
              <w:jc w:val="center"/>
              <w:rPr>
                <w:sz w:val="28"/>
                <w:szCs w:val="28"/>
              </w:rPr>
            </w:pPr>
            <w:r w:rsidRPr="00F23AB0">
              <w:rPr>
                <w:sz w:val="28"/>
                <w:szCs w:val="28"/>
              </w:rPr>
              <w:t>46,4</w:t>
            </w:r>
          </w:p>
        </w:tc>
      </w:tr>
      <w:tr w:rsidR="00022E29" w:rsidRPr="00CE5E56" w:rsidTr="00935009">
        <w:tc>
          <w:tcPr>
            <w:tcW w:w="700" w:type="pct"/>
            <w:vAlign w:val="center"/>
          </w:tcPr>
          <w:p w:rsidR="00022E29" w:rsidRPr="00F23AB0" w:rsidRDefault="00022E29" w:rsidP="00935009">
            <w:pPr>
              <w:jc w:val="center"/>
              <w:rPr>
                <w:sz w:val="28"/>
                <w:szCs w:val="28"/>
              </w:rPr>
            </w:pPr>
            <w:r w:rsidRPr="00F23AB0">
              <w:rPr>
                <w:sz w:val="28"/>
                <w:szCs w:val="28"/>
              </w:rPr>
              <w:t>Сентябрь</w:t>
            </w:r>
          </w:p>
        </w:tc>
        <w:tc>
          <w:tcPr>
            <w:tcW w:w="643" w:type="pct"/>
            <w:vAlign w:val="center"/>
          </w:tcPr>
          <w:p w:rsidR="00022E29" w:rsidRPr="00F23AB0" w:rsidRDefault="00022E29" w:rsidP="00935009">
            <w:pPr>
              <w:jc w:val="center"/>
              <w:rPr>
                <w:sz w:val="28"/>
                <w:szCs w:val="28"/>
              </w:rPr>
            </w:pPr>
            <w:r w:rsidRPr="00F23AB0">
              <w:rPr>
                <w:sz w:val="28"/>
                <w:szCs w:val="28"/>
              </w:rPr>
              <w:t>7,7</w:t>
            </w:r>
          </w:p>
        </w:tc>
        <w:tc>
          <w:tcPr>
            <w:tcW w:w="823" w:type="pct"/>
            <w:vAlign w:val="center"/>
          </w:tcPr>
          <w:p w:rsidR="00022E29" w:rsidRPr="00F23AB0" w:rsidRDefault="00022E29" w:rsidP="00935009">
            <w:pPr>
              <w:jc w:val="center"/>
              <w:rPr>
                <w:sz w:val="28"/>
                <w:szCs w:val="28"/>
              </w:rPr>
            </w:pPr>
            <w:r w:rsidRPr="00F23AB0">
              <w:rPr>
                <w:sz w:val="28"/>
                <w:szCs w:val="28"/>
              </w:rPr>
              <w:t>8,1</w:t>
            </w:r>
          </w:p>
        </w:tc>
        <w:tc>
          <w:tcPr>
            <w:tcW w:w="607" w:type="pct"/>
            <w:vAlign w:val="center"/>
          </w:tcPr>
          <w:p w:rsidR="00022E29" w:rsidRPr="00F23AB0" w:rsidRDefault="00022E29" w:rsidP="00935009">
            <w:pPr>
              <w:jc w:val="center"/>
              <w:rPr>
                <w:sz w:val="28"/>
                <w:szCs w:val="28"/>
              </w:rPr>
            </w:pPr>
            <w:r w:rsidRPr="00F23AB0">
              <w:rPr>
                <w:sz w:val="28"/>
                <w:szCs w:val="28"/>
              </w:rPr>
              <w:t>7,0</w:t>
            </w:r>
          </w:p>
        </w:tc>
        <w:tc>
          <w:tcPr>
            <w:tcW w:w="647" w:type="pct"/>
            <w:vAlign w:val="center"/>
          </w:tcPr>
          <w:p w:rsidR="00022E29" w:rsidRPr="00F23AB0" w:rsidRDefault="00022E29" w:rsidP="00935009">
            <w:pPr>
              <w:jc w:val="center"/>
              <w:rPr>
                <w:sz w:val="28"/>
                <w:szCs w:val="28"/>
              </w:rPr>
            </w:pPr>
            <w:r w:rsidRPr="00F23AB0">
              <w:rPr>
                <w:sz w:val="28"/>
                <w:szCs w:val="28"/>
              </w:rPr>
              <w:t>6,7</w:t>
            </w:r>
          </w:p>
        </w:tc>
        <w:tc>
          <w:tcPr>
            <w:tcW w:w="635" w:type="pct"/>
            <w:vAlign w:val="center"/>
          </w:tcPr>
          <w:p w:rsidR="00022E29" w:rsidRPr="00F23AB0" w:rsidRDefault="00022E29" w:rsidP="00935009">
            <w:pPr>
              <w:jc w:val="center"/>
              <w:rPr>
                <w:sz w:val="28"/>
                <w:szCs w:val="28"/>
              </w:rPr>
            </w:pPr>
            <w:r w:rsidRPr="00F23AB0">
              <w:rPr>
                <w:sz w:val="28"/>
                <w:szCs w:val="28"/>
              </w:rPr>
              <w:t>10,2</w:t>
            </w:r>
          </w:p>
        </w:tc>
        <w:tc>
          <w:tcPr>
            <w:tcW w:w="946" w:type="pct"/>
            <w:vAlign w:val="center"/>
          </w:tcPr>
          <w:p w:rsidR="00022E29" w:rsidRPr="00F23AB0" w:rsidRDefault="00022E29" w:rsidP="00935009">
            <w:pPr>
              <w:jc w:val="center"/>
              <w:rPr>
                <w:sz w:val="28"/>
                <w:szCs w:val="28"/>
              </w:rPr>
            </w:pPr>
            <w:r w:rsidRPr="00F23AB0">
              <w:rPr>
                <w:sz w:val="28"/>
                <w:szCs w:val="28"/>
              </w:rPr>
              <w:t>45,7</w:t>
            </w:r>
          </w:p>
        </w:tc>
      </w:tr>
      <w:tr w:rsidR="00022E29" w:rsidRPr="00CE5E56" w:rsidTr="00935009">
        <w:tc>
          <w:tcPr>
            <w:tcW w:w="700" w:type="pct"/>
            <w:vAlign w:val="center"/>
          </w:tcPr>
          <w:p w:rsidR="00022E29" w:rsidRPr="00F23AB0" w:rsidRDefault="00022E29" w:rsidP="00935009">
            <w:pPr>
              <w:jc w:val="center"/>
              <w:rPr>
                <w:sz w:val="28"/>
                <w:szCs w:val="28"/>
              </w:rPr>
            </w:pPr>
            <w:r w:rsidRPr="00F23AB0">
              <w:rPr>
                <w:sz w:val="28"/>
                <w:szCs w:val="28"/>
              </w:rPr>
              <w:t>Октябрь</w:t>
            </w:r>
          </w:p>
        </w:tc>
        <w:tc>
          <w:tcPr>
            <w:tcW w:w="643" w:type="pct"/>
            <w:vAlign w:val="center"/>
          </w:tcPr>
          <w:p w:rsidR="00022E29" w:rsidRPr="00F23AB0" w:rsidRDefault="00022E29" w:rsidP="00935009">
            <w:pPr>
              <w:jc w:val="center"/>
              <w:rPr>
                <w:sz w:val="28"/>
                <w:szCs w:val="28"/>
              </w:rPr>
            </w:pPr>
            <w:r w:rsidRPr="00F23AB0">
              <w:rPr>
                <w:sz w:val="28"/>
                <w:szCs w:val="28"/>
              </w:rPr>
              <w:t>7,7</w:t>
            </w:r>
          </w:p>
        </w:tc>
        <w:tc>
          <w:tcPr>
            <w:tcW w:w="823" w:type="pct"/>
            <w:vAlign w:val="center"/>
          </w:tcPr>
          <w:p w:rsidR="00022E29" w:rsidRPr="00F23AB0" w:rsidRDefault="00022E29" w:rsidP="00935009">
            <w:pPr>
              <w:jc w:val="center"/>
              <w:rPr>
                <w:sz w:val="28"/>
                <w:szCs w:val="28"/>
              </w:rPr>
            </w:pPr>
            <w:r w:rsidRPr="00F23AB0">
              <w:rPr>
                <w:sz w:val="28"/>
                <w:szCs w:val="28"/>
              </w:rPr>
              <w:t>8,2</w:t>
            </w:r>
          </w:p>
        </w:tc>
        <w:tc>
          <w:tcPr>
            <w:tcW w:w="607" w:type="pct"/>
            <w:vAlign w:val="center"/>
          </w:tcPr>
          <w:p w:rsidR="00022E29" w:rsidRPr="00F23AB0" w:rsidRDefault="00022E29" w:rsidP="00935009">
            <w:pPr>
              <w:jc w:val="center"/>
              <w:rPr>
                <w:sz w:val="28"/>
                <w:szCs w:val="28"/>
              </w:rPr>
            </w:pPr>
            <w:r w:rsidRPr="00F23AB0">
              <w:rPr>
                <w:sz w:val="28"/>
                <w:szCs w:val="28"/>
              </w:rPr>
              <w:t>7,3</w:t>
            </w:r>
          </w:p>
        </w:tc>
        <w:tc>
          <w:tcPr>
            <w:tcW w:w="647" w:type="pct"/>
            <w:vAlign w:val="center"/>
          </w:tcPr>
          <w:p w:rsidR="00022E29" w:rsidRPr="00F23AB0" w:rsidRDefault="00022E29" w:rsidP="00935009">
            <w:pPr>
              <w:jc w:val="center"/>
              <w:rPr>
                <w:sz w:val="28"/>
                <w:szCs w:val="28"/>
              </w:rPr>
            </w:pPr>
            <w:r w:rsidRPr="00F23AB0">
              <w:rPr>
                <w:sz w:val="28"/>
                <w:szCs w:val="28"/>
              </w:rPr>
              <w:t>6,7</w:t>
            </w:r>
          </w:p>
        </w:tc>
        <w:tc>
          <w:tcPr>
            <w:tcW w:w="635" w:type="pct"/>
            <w:vAlign w:val="center"/>
          </w:tcPr>
          <w:p w:rsidR="00022E29" w:rsidRPr="00F23AB0" w:rsidRDefault="00022E29" w:rsidP="00935009">
            <w:pPr>
              <w:jc w:val="center"/>
              <w:rPr>
                <w:sz w:val="28"/>
                <w:szCs w:val="28"/>
              </w:rPr>
            </w:pPr>
            <w:r w:rsidRPr="00F23AB0">
              <w:rPr>
                <w:sz w:val="28"/>
                <w:szCs w:val="28"/>
              </w:rPr>
              <w:t>10,7</w:t>
            </w:r>
          </w:p>
        </w:tc>
        <w:tc>
          <w:tcPr>
            <w:tcW w:w="946" w:type="pct"/>
            <w:vAlign w:val="center"/>
          </w:tcPr>
          <w:p w:rsidR="00022E29" w:rsidRPr="00F23AB0" w:rsidRDefault="00022E29" w:rsidP="00935009">
            <w:pPr>
              <w:jc w:val="center"/>
              <w:rPr>
                <w:sz w:val="28"/>
                <w:szCs w:val="28"/>
              </w:rPr>
            </w:pPr>
            <w:r w:rsidRPr="00F23AB0">
              <w:rPr>
                <w:sz w:val="28"/>
                <w:szCs w:val="28"/>
              </w:rPr>
              <w:t>45,8</w:t>
            </w:r>
          </w:p>
        </w:tc>
      </w:tr>
      <w:tr w:rsidR="00022E29" w:rsidRPr="00CE5E56" w:rsidTr="00935009">
        <w:tc>
          <w:tcPr>
            <w:tcW w:w="700" w:type="pct"/>
            <w:vAlign w:val="center"/>
          </w:tcPr>
          <w:p w:rsidR="00022E29" w:rsidRPr="00F23AB0" w:rsidRDefault="00022E29" w:rsidP="00935009">
            <w:pPr>
              <w:jc w:val="center"/>
              <w:rPr>
                <w:sz w:val="28"/>
                <w:szCs w:val="28"/>
              </w:rPr>
            </w:pPr>
            <w:r w:rsidRPr="00F23AB0">
              <w:rPr>
                <w:sz w:val="28"/>
                <w:szCs w:val="28"/>
              </w:rPr>
              <w:t>Ноябрь</w:t>
            </w:r>
          </w:p>
        </w:tc>
        <w:tc>
          <w:tcPr>
            <w:tcW w:w="643" w:type="pct"/>
            <w:vAlign w:val="center"/>
          </w:tcPr>
          <w:p w:rsidR="00022E29" w:rsidRPr="00F23AB0" w:rsidRDefault="00022E29" w:rsidP="00935009">
            <w:pPr>
              <w:jc w:val="center"/>
              <w:rPr>
                <w:sz w:val="28"/>
                <w:szCs w:val="28"/>
              </w:rPr>
            </w:pPr>
            <w:r w:rsidRPr="00F23AB0">
              <w:rPr>
                <w:sz w:val="28"/>
                <w:szCs w:val="28"/>
              </w:rPr>
              <w:t>8,2</w:t>
            </w:r>
          </w:p>
        </w:tc>
        <w:tc>
          <w:tcPr>
            <w:tcW w:w="823" w:type="pct"/>
            <w:vAlign w:val="center"/>
          </w:tcPr>
          <w:p w:rsidR="00022E29" w:rsidRPr="00F23AB0" w:rsidRDefault="00022E29" w:rsidP="00935009">
            <w:pPr>
              <w:jc w:val="center"/>
              <w:rPr>
                <w:sz w:val="28"/>
                <w:szCs w:val="28"/>
              </w:rPr>
            </w:pPr>
            <w:r w:rsidRPr="00F23AB0">
              <w:rPr>
                <w:sz w:val="28"/>
                <w:szCs w:val="28"/>
              </w:rPr>
              <w:t>8,4</w:t>
            </w:r>
          </w:p>
        </w:tc>
        <w:tc>
          <w:tcPr>
            <w:tcW w:w="607" w:type="pct"/>
            <w:vAlign w:val="center"/>
          </w:tcPr>
          <w:p w:rsidR="00022E29" w:rsidRPr="00F23AB0" w:rsidRDefault="00022E29" w:rsidP="00935009">
            <w:pPr>
              <w:jc w:val="center"/>
              <w:rPr>
                <w:sz w:val="28"/>
                <w:szCs w:val="28"/>
              </w:rPr>
            </w:pPr>
            <w:r w:rsidRPr="00F23AB0">
              <w:rPr>
                <w:sz w:val="28"/>
                <w:szCs w:val="28"/>
              </w:rPr>
              <w:t>7,9</w:t>
            </w:r>
          </w:p>
        </w:tc>
        <w:tc>
          <w:tcPr>
            <w:tcW w:w="647" w:type="pct"/>
            <w:vAlign w:val="center"/>
          </w:tcPr>
          <w:p w:rsidR="00022E29" w:rsidRPr="00F23AB0" w:rsidRDefault="00022E29" w:rsidP="00935009">
            <w:pPr>
              <w:jc w:val="center"/>
              <w:rPr>
                <w:sz w:val="28"/>
                <w:szCs w:val="28"/>
              </w:rPr>
            </w:pPr>
            <w:r w:rsidRPr="00F23AB0">
              <w:rPr>
                <w:sz w:val="28"/>
                <w:szCs w:val="28"/>
              </w:rPr>
              <w:t>7,4</w:t>
            </w:r>
          </w:p>
        </w:tc>
        <w:tc>
          <w:tcPr>
            <w:tcW w:w="635" w:type="pct"/>
            <w:vAlign w:val="center"/>
          </w:tcPr>
          <w:p w:rsidR="00022E29" w:rsidRPr="00F23AB0" w:rsidRDefault="00022E29" w:rsidP="00935009">
            <w:pPr>
              <w:jc w:val="center"/>
              <w:rPr>
                <w:sz w:val="28"/>
                <w:szCs w:val="28"/>
              </w:rPr>
            </w:pPr>
            <w:r w:rsidRPr="00F23AB0">
              <w:rPr>
                <w:sz w:val="28"/>
                <w:szCs w:val="28"/>
              </w:rPr>
              <w:t>10,5</w:t>
            </w:r>
          </w:p>
        </w:tc>
        <w:tc>
          <w:tcPr>
            <w:tcW w:w="946" w:type="pct"/>
            <w:vAlign w:val="center"/>
          </w:tcPr>
          <w:p w:rsidR="00022E29" w:rsidRPr="00F23AB0" w:rsidRDefault="00022E29" w:rsidP="00935009">
            <w:pPr>
              <w:jc w:val="center"/>
              <w:rPr>
                <w:sz w:val="28"/>
                <w:szCs w:val="28"/>
              </w:rPr>
            </w:pPr>
            <w:r w:rsidRPr="00F23AB0">
              <w:rPr>
                <w:sz w:val="28"/>
                <w:szCs w:val="28"/>
              </w:rPr>
              <w:t>47,7</w:t>
            </w:r>
          </w:p>
        </w:tc>
      </w:tr>
      <w:tr w:rsidR="00022E29" w:rsidRPr="00CE5E56" w:rsidTr="00935009">
        <w:tc>
          <w:tcPr>
            <w:tcW w:w="700" w:type="pct"/>
            <w:vAlign w:val="center"/>
          </w:tcPr>
          <w:p w:rsidR="00022E29" w:rsidRPr="00F23AB0" w:rsidRDefault="00022E29" w:rsidP="00935009">
            <w:pPr>
              <w:jc w:val="center"/>
              <w:rPr>
                <w:sz w:val="28"/>
                <w:szCs w:val="28"/>
              </w:rPr>
            </w:pPr>
            <w:r w:rsidRPr="00F23AB0">
              <w:rPr>
                <w:sz w:val="28"/>
                <w:szCs w:val="28"/>
              </w:rPr>
              <w:t>Декабрь</w:t>
            </w:r>
          </w:p>
        </w:tc>
        <w:tc>
          <w:tcPr>
            <w:tcW w:w="643" w:type="pct"/>
            <w:vAlign w:val="center"/>
          </w:tcPr>
          <w:p w:rsidR="00022E29" w:rsidRPr="00F23AB0" w:rsidRDefault="00022E29" w:rsidP="00935009">
            <w:pPr>
              <w:jc w:val="center"/>
              <w:rPr>
                <w:sz w:val="28"/>
                <w:szCs w:val="28"/>
              </w:rPr>
            </w:pPr>
            <w:r w:rsidRPr="00F23AB0">
              <w:rPr>
                <w:sz w:val="28"/>
                <w:szCs w:val="28"/>
              </w:rPr>
              <w:t>8,2</w:t>
            </w:r>
          </w:p>
        </w:tc>
        <w:tc>
          <w:tcPr>
            <w:tcW w:w="823" w:type="pct"/>
            <w:vAlign w:val="center"/>
          </w:tcPr>
          <w:p w:rsidR="00022E29" w:rsidRPr="00F23AB0" w:rsidRDefault="00022E29" w:rsidP="00935009">
            <w:pPr>
              <w:jc w:val="center"/>
              <w:rPr>
                <w:sz w:val="28"/>
                <w:szCs w:val="28"/>
              </w:rPr>
            </w:pPr>
            <w:r w:rsidRPr="00F23AB0">
              <w:rPr>
                <w:sz w:val="28"/>
                <w:szCs w:val="28"/>
              </w:rPr>
              <w:t>8,8</w:t>
            </w:r>
          </w:p>
        </w:tc>
        <w:tc>
          <w:tcPr>
            <w:tcW w:w="607" w:type="pct"/>
            <w:vAlign w:val="center"/>
          </w:tcPr>
          <w:p w:rsidR="00022E29" w:rsidRPr="00F23AB0" w:rsidRDefault="00022E29" w:rsidP="00935009">
            <w:pPr>
              <w:jc w:val="center"/>
              <w:rPr>
                <w:sz w:val="28"/>
                <w:szCs w:val="28"/>
              </w:rPr>
            </w:pPr>
            <w:r w:rsidRPr="00F23AB0">
              <w:rPr>
                <w:sz w:val="28"/>
                <w:szCs w:val="28"/>
              </w:rPr>
              <w:t>7,6</w:t>
            </w:r>
          </w:p>
        </w:tc>
        <w:tc>
          <w:tcPr>
            <w:tcW w:w="647" w:type="pct"/>
            <w:vAlign w:val="center"/>
          </w:tcPr>
          <w:p w:rsidR="00022E29" w:rsidRPr="00F23AB0" w:rsidRDefault="00022E29" w:rsidP="00935009">
            <w:pPr>
              <w:jc w:val="center"/>
              <w:rPr>
                <w:sz w:val="28"/>
                <w:szCs w:val="28"/>
              </w:rPr>
            </w:pPr>
            <w:r w:rsidRPr="00F23AB0">
              <w:rPr>
                <w:sz w:val="28"/>
                <w:szCs w:val="28"/>
              </w:rPr>
              <w:t>7,1</w:t>
            </w:r>
          </w:p>
        </w:tc>
        <w:tc>
          <w:tcPr>
            <w:tcW w:w="635" w:type="pct"/>
            <w:vAlign w:val="center"/>
          </w:tcPr>
          <w:p w:rsidR="00022E29" w:rsidRPr="00F23AB0" w:rsidRDefault="00022E29" w:rsidP="00935009">
            <w:pPr>
              <w:jc w:val="center"/>
              <w:rPr>
                <w:sz w:val="28"/>
                <w:szCs w:val="28"/>
              </w:rPr>
            </w:pPr>
            <w:r w:rsidRPr="00F23AB0">
              <w:rPr>
                <w:sz w:val="28"/>
                <w:szCs w:val="28"/>
              </w:rPr>
              <w:t>10,5</w:t>
            </w:r>
          </w:p>
        </w:tc>
        <w:tc>
          <w:tcPr>
            <w:tcW w:w="946" w:type="pct"/>
            <w:vAlign w:val="center"/>
          </w:tcPr>
          <w:p w:rsidR="00022E29" w:rsidRPr="00F23AB0" w:rsidRDefault="00022E29" w:rsidP="00935009">
            <w:pPr>
              <w:jc w:val="center"/>
              <w:rPr>
                <w:sz w:val="28"/>
                <w:szCs w:val="28"/>
              </w:rPr>
            </w:pPr>
            <w:r w:rsidRPr="00F23AB0">
              <w:rPr>
                <w:sz w:val="28"/>
                <w:szCs w:val="28"/>
              </w:rPr>
              <w:t>45,2</w:t>
            </w:r>
          </w:p>
        </w:tc>
      </w:tr>
      <w:tr w:rsidR="00022E29" w:rsidRPr="00CE5E56" w:rsidTr="00935009">
        <w:tc>
          <w:tcPr>
            <w:tcW w:w="5000" w:type="pct"/>
            <w:gridSpan w:val="7"/>
            <w:vAlign w:val="center"/>
          </w:tcPr>
          <w:p w:rsidR="00022E29" w:rsidRPr="00F23AB0" w:rsidRDefault="00022E29" w:rsidP="00935009">
            <w:pPr>
              <w:jc w:val="center"/>
              <w:rPr>
                <w:sz w:val="28"/>
                <w:szCs w:val="28"/>
              </w:rPr>
            </w:pPr>
            <w:r w:rsidRPr="00F23AB0">
              <w:rPr>
                <w:sz w:val="28"/>
                <w:szCs w:val="28"/>
              </w:rPr>
              <w:t>2010</w:t>
            </w:r>
          </w:p>
        </w:tc>
      </w:tr>
      <w:tr w:rsidR="00022E29" w:rsidRPr="00CE5E56" w:rsidTr="00935009">
        <w:tc>
          <w:tcPr>
            <w:tcW w:w="700" w:type="pct"/>
            <w:vAlign w:val="center"/>
          </w:tcPr>
          <w:p w:rsidR="00022E29" w:rsidRPr="00F23AB0" w:rsidRDefault="00022E29" w:rsidP="00935009">
            <w:pPr>
              <w:jc w:val="center"/>
              <w:rPr>
                <w:sz w:val="28"/>
                <w:szCs w:val="28"/>
              </w:rPr>
            </w:pPr>
            <w:r w:rsidRPr="00F23AB0">
              <w:rPr>
                <w:sz w:val="28"/>
                <w:szCs w:val="28"/>
              </w:rPr>
              <w:t>Январь</w:t>
            </w:r>
          </w:p>
        </w:tc>
        <w:tc>
          <w:tcPr>
            <w:tcW w:w="643" w:type="pct"/>
            <w:vAlign w:val="center"/>
          </w:tcPr>
          <w:p w:rsidR="00022E29" w:rsidRPr="00F23AB0" w:rsidRDefault="00022E29" w:rsidP="00935009">
            <w:pPr>
              <w:jc w:val="center"/>
              <w:rPr>
                <w:sz w:val="28"/>
                <w:szCs w:val="28"/>
              </w:rPr>
            </w:pPr>
            <w:r w:rsidRPr="00F23AB0">
              <w:rPr>
                <w:sz w:val="28"/>
                <w:szCs w:val="28"/>
              </w:rPr>
              <w:t>9,2</w:t>
            </w:r>
          </w:p>
        </w:tc>
        <w:tc>
          <w:tcPr>
            <w:tcW w:w="823" w:type="pct"/>
            <w:vAlign w:val="center"/>
          </w:tcPr>
          <w:p w:rsidR="00022E29" w:rsidRPr="00F23AB0" w:rsidRDefault="00022E29" w:rsidP="00935009">
            <w:pPr>
              <w:jc w:val="center"/>
              <w:rPr>
                <w:sz w:val="28"/>
                <w:szCs w:val="28"/>
              </w:rPr>
            </w:pPr>
            <w:r w:rsidRPr="00F23AB0">
              <w:rPr>
                <w:sz w:val="28"/>
                <w:szCs w:val="28"/>
              </w:rPr>
              <w:t>9,9</w:t>
            </w:r>
          </w:p>
        </w:tc>
        <w:tc>
          <w:tcPr>
            <w:tcW w:w="607" w:type="pct"/>
            <w:vAlign w:val="center"/>
          </w:tcPr>
          <w:p w:rsidR="00022E29" w:rsidRPr="00F23AB0" w:rsidRDefault="00022E29" w:rsidP="00935009">
            <w:pPr>
              <w:jc w:val="center"/>
              <w:rPr>
                <w:sz w:val="28"/>
                <w:szCs w:val="28"/>
              </w:rPr>
            </w:pPr>
            <w:r w:rsidRPr="00F23AB0">
              <w:rPr>
                <w:sz w:val="28"/>
                <w:szCs w:val="28"/>
              </w:rPr>
              <w:t>8,4</w:t>
            </w:r>
          </w:p>
        </w:tc>
        <w:tc>
          <w:tcPr>
            <w:tcW w:w="647" w:type="pct"/>
            <w:vAlign w:val="center"/>
          </w:tcPr>
          <w:p w:rsidR="00022E29" w:rsidRPr="00F23AB0" w:rsidRDefault="00022E29" w:rsidP="00935009">
            <w:pPr>
              <w:jc w:val="center"/>
              <w:rPr>
                <w:sz w:val="28"/>
                <w:szCs w:val="28"/>
              </w:rPr>
            </w:pPr>
            <w:r w:rsidRPr="00F23AB0">
              <w:rPr>
                <w:sz w:val="28"/>
                <w:szCs w:val="28"/>
              </w:rPr>
              <w:t>7,8</w:t>
            </w:r>
          </w:p>
        </w:tc>
        <w:tc>
          <w:tcPr>
            <w:tcW w:w="635" w:type="pct"/>
            <w:vAlign w:val="center"/>
          </w:tcPr>
          <w:p w:rsidR="00022E29" w:rsidRPr="00F23AB0" w:rsidRDefault="00022E29" w:rsidP="00935009">
            <w:pPr>
              <w:jc w:val="center"/>
              <w:rPr>
                <w:sz w:val="28"/>
                <w:szCs w:val="28"/>
              </w:rPr>
            </w:pPr>
            <w:r w:rsidRPr="00F23AB0">
              <w:rPr>
                <w:sz w:val="28"/>
                <w:szCs w:val="28"/>
              </w:rPr>
              <w:t>13,4</w:t>
            </w:r>
          </w:p>
        </w:tc>
        <w:tc>
          <w:tcPr>
            <w:tcW w:w="946" w:type="pct"/>
            <w:vAlign w:val="center"/>
          </w:tcPr>
          <w:p w:rsidR="00022E29" w:rsidRPr="00F23AB0" w:rsidRDefault="00022E29" w:rsidP="00935009">
            <w:pPr>
              <w:jc w:val="center"/>
              <w:rPr>
                <w:sz w:val="28"/>
                <w:szCs w:val="28"/>
              </w:rPr>
            </w:pPr>
            <w:r w:rsidRPr="00F23AB0">
              <w:rPr>
                <w:sz w:val="28"/>
                <w:szCs w:val="28"/>
              </w:rPr>
              <w:t>44,9</w:t>
            </w:r>
          </w:p>
        </w:tc>
      </w:tr>
    </w:tbl>
    <w:p w:rsidR="00022E29" w:rsidRDefault="00022E29" w:rsidP="00022E29">
      <w:pPr>
        <w:spacing w:line="360" w:lineRule="auto"/>
        <w:ind w:firstLine="540"/>
        <w:jc w:val="both"/>
        <w:rPr>
          <w:sz w:val="28"/>
          <w:szCs w:val="28"/>
        </w:rPr>
      </w:pPr>
    </w:p>
    <w:p w:rsidR="00022E29" w:rsidRDefault="00022E29" w:rsidP="00022E29">
      <w:pPr>
        <w:spacing w:line="360" w:lineRule="auto"/>
        <w:ind w:firstLine="540"/>
        <w:jc w:val="both"/>
        <w:rPr>
          <w:sz w:val="28"/>
          <w:szCs w:val="28"/>
        </w:rPr>
      </w:pPr>
      <w:r w:rsidRPr="00CE5E56">
        <w:rPr>
          <w:sz w:val="28"/>
          <w:szCs w:val="28"/>
        </w:rPr>
        <w:t xml:space="preserve">Средний возраст безработных в январе 2010г. составил 35,1 года. Молодежь до 25 лет составляет среди безработных 26,7%, лица в возрасте </w:t>
      </w:r>
      <w:r>
        <w:rPr>
          <w:sz w:val="28"/>
          <w:szCs w:val="28"/>
        </w:rPr>
        <w:t xml:space="preserve">от </w:t>
      </w:r>
      <w:r w:rsidRPr="00CE5E56">
        <w:rPr>
          <w:sz w:val="28"/>
          <w:szCs w:val="28"/>
        </w:rPr>
        <w:t>50 лет и старше - 17,7%</w:t>
      </w:r>
      <w:r>
        <w:rPr>
          <w:sz w:val="28"/>
          <w:szCs w:val="28"/>
        </w:rPr>
        <w:t>.</w:t>
      </w:r>
    </w:p>
    <w:p w:rsidR="0006044F" w:rsidRDefault="0006044F" w:rsidP="00022E29">
      <w:pPr>
        <w:spacing w:line="360" w:lineRule="auto"/>
        <w:ind w:firstLine="540"/>
        <w:jc w:val="both"/>
        <w:rPr>
          <w:sz w:val="28"/>
          <w:szCs w:val="28"/>
        </w:rPr>
      </w:pPr>
      <w:r>
        <w:rPr>
          <w:sz w:val="28"/>
          <w:szCs w:val="28"/>
        </w:rPr>
        <w:t>Необходимо также посмотреть число человек, занятых в экономике за последние несколько лет, чтобы посмотреть тенденция.</w:t>
      </w:r>
    </w:p>
    <w:p w:rsidR="00022E29" w:rsidRDefault="00022E29" w:rsidP="00022E29">
      <w:pPr>
        <w:spacing w:line="360" w:lineRule="auto"/>
        <w:ind w:firstLine="540"/>
        <w:jc w:val="center"/>
        <w:rPr>
          <w:sz w:val="28"/>
          <w:szCs w:val="28"/>
        </w:rPr>
      </w:pPr>
    </w:p>
    <w:p w:rsidR="00022E29" w:rsidRDefault="00022E29" w:rsidP="00022E29">
      <w:pPr>
        <w:spacing w:line="360" w:lineRule="auto"/>
        <w:ind w:firstLine="540"/>
        <w:jc w:val="center"/>
        <w:rPr>
          <w:sz w:val="28"/>
          <w:szCs w:val="28"/>
        </w:rPr>
      </w:pPr>
      <w:r>
        <w:rPr>
          <w:sz w:val="28"/>
          <w:szCs w:val="28"/>
        </w:rPr>
        <w:t>Таблица</w:t>
      </w:r>
      <w:r w:rsidR="00242E81">
        <w:rPr>
          <w:sz w:val="28"/>
          <w:szCs w:val="28"/>
        </w:rPr>
        <w:t xml:space="preserve"> 2.8</w:t>
      </w:r>
      <w:r>
        <w:rPr>
          <w:sz w:val="28"/>
          <w:szCs w:val="28"/>
        </w:rPr>
        <w:t xml:space="preserve"> – Среднегодовая численность занятых в экономике по видам экономической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708"/>
        <w:gridCol w:w="708"/>
        <w:gridCol w:w="708"/>
        <w:gridCol w:w="710"/>
        <w:gridCol w:w="708"/>
        <w:gridCol w:w="712"/>
        <w:gridCol w:w="708"/>
        <w:gridCol w:w="716"/>
        <w:gridCol w:w="10"/>
        <w:gridCol w:w="655"/>
      </w:tblGrid>
      <w:tr w:rsidR="00022E29" w:rsidTr="00935009">
        <w:trPr>
          <w:trHeight w:val="1134"/>
        </w:trPr>
        <w:tc>
          <w:tcPr>
            <w:tcW w:w="1686" w:type="pct"/>
            <w:noWrap/>
          </w:tcPr>
          <w:p w:rsidR="00022E29" w:rsidRPr="00F23AB0" w:rsidRDefault="00022E29" w:rsidP="00935009">
            <w:pPr>
              <w:jc w:val="center"/>
              <w:rPr>
                <w:color w:val="000000"/>
                <w:sz w:val="18"/>
                <w:szCs w:val="18"/>
              </w:rPr>
            </w:pPr>
          </w:p>
        </w:tc>
        <w:tc>
          <w:tcPr>
            <w:tcW w:w="370" w:type="pct"/>
            <w:noWrap/>
            <w:vAlign w:val="center"/>
          </w:tcPr>
          <w:p w:rsidR="00022E29" w:rsidRPr="00F23AB0" w:rsidRDefault="00022E29" w:rsidP="00935009">
            <w:pPr>
              <w:jc w:val="center"/>
              <w:rPr>
                <w:color w:val="000000"/>
                <w:sz w:val="18"/>
                <w:szCs w:val="18"/>
              </w:rPr>
            </w:pPr>
            <w:r w:rsidRPr="00F23AB0">
              <w:rPr>
                <w:color w:val="000000"/>
                <w:sz w:val="18"/>
                <w:szCs w:val="18"/>
              </w:rPr>
              <w:t>2000</w:t>
            </w:r>
          </w:p>
        </w:tc>
        <w:tc>
          <w:tcPr>
            <w:tcW w:w="370" w:type="pct"/>
            <w:noWrap/>
            <w:vAlign w:val="center"/>
          </w:tcPr>
          <w:p w:rsidR="00022E29" w:rsidRPr="00F23AB0" w:rsidRDefault="00022E29" w:rsidP="00935009">
            <w:pPr>
              <w:jc w:val="center"/>
              <w:rPr>
                <w:color w:val="000000"/>
                <w:sz w:val="18"/>
                <w:szCs w:val="18"/>
              </w:rPr>
            </w:pPr>
            <w:r w:rsidRPr="00F23AB0">
              <w:rPr>
                <w:color w:val="000000"/>
                <w:sz w:val="18"/>
                <w:szCs w:val="18"/>
              </w:rPr>
              <w:t>2001</w:t>
            </w:r>
          </w:p>
        </w:tc>
        <w:tc>
          <w:tcPr>
            <w:tcW w:w="370" w:type="pct"/>
            <w:noWrap/>
            <w:vAlign w:val="center"/>
          </w:tcPr>
          <w:p w:rsidR="00022E29" w:rsidRPr="00F23AB0" w:rsidRDefault="00022E29" w:rsidP="00935009">
            <w:pPr>
              <w:jc w:val="center"/>
              <w:rPr>
                <w:color w:val="000000"/>
                <w:sz w:val="18"/>
                <w:szCs w:val="18"/>
              </w:rPr>
            </w:pPr>
            <w:r w:rsidRPr="00F23AB0">
              <w:rPr>
                <w:color w:val="000000"/>
                <w:sz w:val="18"/>
                <w:szCs w:val="18"/>
              </w:rPr>
              <w:t>2002</w:t>
            </w:r>
          </w:p>
        </w:tc>
        <w:tc>
          <w:tcPr>
            <w:tcW w:w="371" w:type="pct"/>
            <w:noWrap/>
            <w:vAlign w:val="center"/>
          </w:tcPr>
          <w:p w:rsidR="00022E29" w:rsidRPr="00F23AB0" w:rsidRDefault="00022E29" w:rsidP="00935009">
            <w:pPr>
              <w:jc w:val="center"/>
              <w:rPr>
                <w:color w:val="000000"/>
                <w:sz w:val="18"/>
                <w:szCs w:val="18"/>
              </w:rPr>
            </w:pPr>
            <w:r w:rsidRPr="00F23AB0">
              <w:rPr>
                <w:color w:val="000000"/>
                <w:sz w:val="18"/>
                <w:szCs w:val="18"/>
              </w:rPr>
              <w:t>2003</w:t>
            </w:r>
          </w:p>
        </w:tc>
        <w:tc>
          <w:tcPr>
            <w:tcW w:w="370" w:type="pct"/>
            <w:noWrap/>
            <w:vAlign w:val="center"/>
          </w:tcPr>
          <w:p w:rsidR="00022E29" w:rsidRPr="00F23AB0" w:rsidRDefault="00022E29" w:rsidP="00935009">
            <w:pPr>
              <w:jc w:val="center"/>
              <w:rPr>
                <w:color w:val="000000"/>
                <w:sz w:val="18"/>
                <w:szCs w:val="18"/>
              </w:rPr>
            </w:pPr>
            <w:r w:rsidRPr="00F23AB0">
              <w:rPr>
                <w:color w:val="000000"/>
                <w:sz w:val="18"/>
                <w:szCs w:val="18"/>
              </w:rPr>
              <w:t>2004</w:t>
            </w:r>
          </w:p>
        </w:tc>
        <w:tc>
          <w:tcPr>
            <w:tcW w:w="372" w:type="pct"/>
            <w:noWrap/>
            <w:vAlign w:val="center"/>
          </w:tcPr>
          <w:p w:rsidR="00022E29" w:rsidRPr="00F23AB0" w:rsidRDefault="00022E29" w:rsidP="00935009">
            <w:pPr>
              <w:jc w:val="center"/>
              <w:rPr>
                <w:color w:val="000000"/>
                <w:sz w:val="18"/>
                <w:szCs w:val="18"/>
              </w:rPr>
            </w:pPr>
            <w:r w:rsidRPr="00F23AB0">
              <w:rPr>
                <w:color w:val="000000"/>
                <w:sz w:val="18"/>
                <w:szCs w:val="18"/>
              </w:rPr>
              <w:t>2005</w:t>
            </w:r>
          </w:p>
        </w:tc>
        <w:tc>
          <w:tcPr>
            <w:tcW w:w="368" w:type="pct"/>
            <w:noWrap/>
            <w:vAlign w:val="center"/>
          </w:tcPr>
          <w:p w:rsidR="00022E29" w:rsidRPr="00F23AB0" w:rsidRDefault="00022E29" w:rsidP="00935009">
            <w:pPr>
              <w:jc w:val="center"/>
              <w:rPr>
                <w:color w:val="000000"/>
                <w:sz w:val="18"/>
                <w:szCs w:val="18"/>
              </w:rPr>
            </w:pPr>
            <w:r w:rsidRPr="00F23AB0">
              <w:rPr>
                <w:color w:val="000000"/>
                <w:sz w:val="18"/>
                <w:szCs w:val="18"/>
              </w:rPr>
              <w:t>2006</w:t>
            </w:r>
          </w:p>
        </w:tc>
        <w:tc>
          <w:tcPr>
            <w:tcW w:w="374" w:type="pct"/>
            <w:noWrap/>
            <w:vAlign w:val="center"/>
          </w:tcPr>
          <w:p w:rsidR="00022E29" w:rsidRPr="00F23AB0" w:rsidRDefault="00022E29" w:rsidP="00935009">
            <w:pPr>
              <w:jc w:val="center"/>
              <w:rPr>
                <w:color w:val="000000"/>
                <w:sz w:val="18"/>
                <w:szCs w:val="18"/>
              </w:rPr>
            </w:pPr>
            <w:r w:rsidRPr="00F23AB0">
              <w:rPr>
                <w:color w:val="000000"/>
                <w:sz w:val="18"/>
                <w:szCs w:val="18"/>
                <w:lang w:val="ru-MD"/>
              </w:rPr>
              <w:t>2007</w:t>
            </w:r>
          </w:p>
        </w:tc>
        <w:tc>
          <w:tcPr>
            <w:tcW w:w="349" w:type="pct"/>
            <w:gridSpan w:val="2"/>
            <w:noWrap/>
            <w:vAlign w:val="center"/>
          </w:tcPr>
          <w:p w:rsidR="00022E29" w:rsidRPr="00F23AB0" w:rsidRDefault="00022E29" w:rsidP="00935009">
            <w:pPr>
              <w:jc w:val="center"/>
              <w:rPr>
                <w:color w:val="000000"/>
                <w:sz w:val="18"/>
                <w:szCs w:val="18"/>
              </w:rPr>
            </w:pPr>
            <w:r w:rsidRPr="00F23AB0">
              <w:rPr>
                <w:color w:val="000000"/>
                <w:sz w:val="18"/>
                <w:szCs w:val="18"/>
                <w:lang w:val="ru-MD"/>
              </w:rPr>
              <w:t>2008</w:t>
            </w:r>
          </w:p>
        </w:tc>
      </w:tr>
      <w:tr w:rsidR="00022E29" w:rsidTr="00935009">
        <w:trPr>
          <w:trHeight w:val="287"/>
        </w:trPr>
        <w:tc>
          <w:tcPr>
            <w:tcW w:w="5000" w:type="pct"/>
            <w:gridSpan w:val="11"/>
            <w:noWrap/>
            <w:vAlign w:val="bottom"/>
          </w:tcPr>
          <w:p w:rsidR="00022E29" w:rsidRPr="00F23AB0" w:rsidRDefault="00022E29" w:rsidP="00935009">
            <w:pPr>
              <w:jc w:val="center"/>
              <w:rPr>
                <w:color w:val="000000"/>
                <w:sz w:val="18"/>
                <w:szCs w:val="18"/>
              </w:rPr>
            </w:pPr>
            <w:r w:rsidRPr="00F23AB0">
              <w:rPr>
                <w:color w:val="000000"/>
                <w:sz w:val="18"/>
                <w:szCs w:val="18"/>
              </w:rPr>
              <w:t>Тысяч человек</w:t>
            </w:r>
          </w:p>
        </w:tc>
      </w:tr>
      <w:tr w:rsidR="00022E29" w:rsidTr="00FD30DB">
        <w:trPr>
          <w:trHeight w:val="300"/>
        </w:trPr>
        <w:tc>
          <w:tcPr>
            <w:tcW w:w="1686" w:type="pct"/>
            <w:noWrap/>
          </w:tcPr>
          <w:p w:rsidR="00022E29" w:rsidRPr="00F23AB0" w:rsidRDefault="00022E29" w:rsidP="00935009">
            <w:pPr>
              <w:jc w:val="center"/>
              <w:rPr>
                <w:color w:val="000000"/>
                <w:sz w:val="18"/>
                <w:szCs w:val="18"/>
              </w:rPr>
            </w:pPr>
            <w:r w:rsidRPr="00F23AB0">
              <w:rPr>
                <w:color w:val="000000"/>
                <w:sz w:val="18"/>
                <w:szCs w:val="18"/>
              </w:rPr>
              <w:t>Всего в экономике</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lang w:val="ru-MD"/>
              </w:rPr>
              <w:t>64517</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64980</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65574</w:t>
            </w:r>
          </w:p>
        </w:tc>
        <w:tc>
          <w:tcPr>
            <w:tcW w:w="371" w:type="pct"/>
            <w:noWrap/>
            <w:vAlign w:val="center"/>
          </w:tcPr>
          <w:p w:rsidR="00022E29" w:rsidRPr="00F23AB0" w:rsidRDefault="00022E29" w:rsidP="00FD30DB">
            <w:pPr>
              <w:jc w:val="center"/>
              <w:rPr>
                <w:color w:val="000000"/>
                <w:sz w:val="18"/>
                <w:szCs w:val="18"/>
              </w:rPr>
            </w:pPr>
            <w:r w:rsidRPr="00F23AB0">
              <w:rPr>
                <w:color w:val="000000"/>
                <w:sz w:val="18"/>
                <w:szCs w:val="18"/>
              </w:rPr>
              <w:t>65979</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66407</w:t>
            </w:r>
          </w:p>
        </w:tc>
        <w:tc>
          <w:tcPr>
            <w:tcW w:w="372" w:type="pct"/>
            <w:noWrap/>
            <w:vAlign w:val="center"/>
          </w:tcPr>
          <w:p w:rsidR="00022E29" w:rsidRPr="00F23AB0" w:rsidRDefault="00022E29" w:rsidP="00FD30DB">
            <w:pPr>
              <w:jc w:val="center"/>
              <w:rPr>
                <w:color w:val="000000"/>
                <w:sz w:val="18"/>
                <w:szCs w:val="18"/>
              </w:rPr>
            </w:pPr>
            <w:r w:rsidRPr="00F23AB0">
              <w:rPr>
                <w:color w:val="000000"/>
                <w:sz w:val="18"/>
                <w:szCs w:val="18"/>
              </w:rPr>
              <w:t>66792</w:t>
            </w:r>
          </w:p>
        </w:tc>
        <w:tc>
          <w:tcPr>
            <w:tcW w:w="368" w:type="pct"/>
            <w:noWrap/>
            <w:vAlign w:val="center"/>
          </w:tcPr>
          <w:p w:rsidR="00022E29" w:rsidRPr="00F23AB0" w:rsidRDefault="00022E29" w:rsidP="00FD30DB">
            <w:pPr>
              <w:jc w:val="center"/>
              <w:rPr>
                <w:color w:val="000000"/>
                <w:sz w:val="18"/>
                <w:szCs w:val="18"/>
              </w:rPr>
            </w:pPr>
            <w:r w:rsidRPr="00F23AB0">
              <w:rPr>
                <w:color w:val="000000"/>
                <w:sz w:val="18"/>
                <w:szCs w:val="18"/>
              </w:rPr>
              <w:t>67174</w:t>
            </w:r>
          </w:p>
        </w:tc>
        <w:tc>
          <w:tcPr>
            <w:tcW w:w="379" w:type="pct"/>
            <w:gridSpan w:val="2"/>
            <w:noWrap/>
            <w:vAlign w:val="center"/>
          </w:tcPr>
          <w:p w:rsidR="00022E29" w:rsidRPr="00F23AB0" w:rsidRDefault="00022E29" w:rsidP="00FD30DB">
            <w:pPr>
              <w:jc w:val="center"/>
              <w:rPr>
                <w:color w:val="000000"/>
                <w:sz w:val="18"/>
                <w:szCs w:val="18"/>
              </w:rPr>
            </w:pPr>
            <w:r w:rsidRPr="00F23AB0">
              <w:rPr>
                <w:color w:val="000000"/>
                <w:sz w:val="18"/>
                <w:szCs w:val="18"/>
              </w:rPr>
              <w:t>68019</w:t>
            </w:r>
          </w:p>
        </w:tc>
        <w:tc>
          <w:tcPr>
            <w:tcW w:w="344" w:type="pct"/>
            <w:noWrap/>
            <w:vAlign w:val="center"/>
          </w:tcPr>
          <w:p w:rsidR="00022E29" w:rsidRPr="00F23AB0" w:rsidRDefault="00022E29" w:rsidP="00FD30DB">
            <w:pPr>
              <w:jc w:val="center"/>
              <w:rPr>
                <w:color w:val="000000"/>
                <w:sz w:val="18"/>
                <w:szCs w:val="18"/>
              </w:rPr>
            </w:pPr>
            <w:r w:rsidRPr="00F23AB0">
              <w:rPr>
                <w:color w:val="000000"/>
                <w:sz w:val="18"/>
                <w:szCs w:val="18"/>
              </w:rPr>
              <w:t>68474</w:t>
            </w:r>
          </w:p>
        </w:tc>
      </w:tr>
      <w:tr w:rsidR="00022E29" w:rsidTr="00FD30DB">
        <w:trPr>
          <w:trHeight w:val="300"/>
        </w:trPr>
        <w:tc>
          <w:tcPr>
            <w:tcW w:w="1686" w:type="pct"/>
            <w:noWrap/>
          </w:tcPr>
          <w:p w:rsidR="00022E29" w:rsidRPr="00F23AB0" w:rsidRDefault="00022E29" w:rsidP="00935009">
            <w:pPr>
              <w:jc w:val="center"/>
              <w:rPr>
                <w:color w:val="000000"/>
                <w:sz w:val="18"/>
                <w:szCs w:val="18"/>
              </w:rPr>
            </w:pPr>
            <w:r w:rsidRPr="00F23AB0">
              <w:rPr>
                <w:color w:val="000000"/>
                <w:sz w:val="18"/>
                <w:szCs w:val="18"/>
              </w:rPr>
              <w:t>оптовая и розничная торговля; ремонт автотранспортных средств, мотоциклов, бытовых изделий и предметов личного пользования</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lang w:val="ru-MD"/>
              </w:rPr>
              <w:t>8806</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9524</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9893</w:t>
            </w:r>
          </w:p>
        </w:tc>
        <w:tc>
          <w:tcPr>
            <w:tcW w:w="371" w:type="pct"/>
            <w:noWrap/>
            <w:vAlign w:val="center"/>
          </w:tcPr>
          <w:p w:rsidR="00022E29" w:rsidRPr="00F23AB0" w:rsidRDefault="00022E29" w:rsidP="00FD30DB">
            <w:pPr>
              <w:jc w:val="center"/>
              <w:rPr>
                <w:color w:val="000000"/>
                <w:sz w:val="18"/>
                <w:szCs w:val="18"/>
              </w:rPr>
            </w:pPr>
            <w:r w:rsidRPr="00F23AB0">
              <w:rPr>
                <w:color w:val="000000"/>
                <w:sz w:val="18"/>
                <w:szCs w:val="18"/>
              </w:rPr>
              <w:t>10462</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10843</w:t>
            </w:r>
          </w:p>
        </w:tc>
        <w:tc>
          <w:tcPr>
            <w:tcW w:w="372" w:type="pct"/>
            <w:noWrap/>
            <w:vAlign w:val="center"/>
          </w:tcPr>
          <w:p w:rsidR="00022E29" w:rsidRPr="00F23AB0" w:rsidRDefault="00022E29" w:rsidP="00FD30DB">
            <w:pPr>
              <w:jc w:val="center"/>
              <w:rPr>
                <w:color w:val="000000"/>
                <w:sz w:val="18"/>
                <w:szCs w:val="18"/>
              </w:rPr>
            </w:pPr>
            <w:r w:rsidRPr="00F23AB0">
              <w:rPr>
                <w:color w:val="000000"/>
                <w:sz w:val="18"/>
                <w:szCs w:val="18"/>
              </w:rPr>
              <w:t>11088</w:t>
            </w:r>
          </w:p>
        </w:tc>
        <w:tc>
          <w:tcPr>
            <w:tcW w:w="368" w:type="pct"/>
            <w:noWrap/>
            <w:vAlign w:val="center"/>
          </w:tcPr>
          <w:p w:rsidR="00022E29" w:rsidRPr="00F23AB0" w:rsidRDefault="00022E29" w:rsidP="00FD30DB">
            <w:pPr>
              <w:jc w:val="center"/>
              <w:rPr>
                <w:color w:val="000000"/>
                <w:sz w:val="18"/>
                <w:szCs w:val="18"/>
              </w:rPr>
            </w:pPr>
            <w:r w:rsidRPr="00F23AB0">
              <w:rPr>
                <w:color w:val="000000"/>
                <w:sz w:val="18"/>
                <w:szCs w:val="18"/>
              </w:rPr>
              <w:t>11317</w:t>
            </w:r>
          </w:p>
        </w:tc>
        <w:tc>
          <w:tcPr>
            <w:tcW w:w="379" w:type="pct"/>
            <w:gridSpan w:val="2"/>
            <w:noWrap/>
            <w:vAlign w:val="center"/>
          </w:tcPr>
          <w:p w:rsidR="00022E29" w:rsidRPr="00F23AB0" w:rsidRDefault="00022E29" w:rsidP="00FD30DB">
            <w:pPr>
              <w:jc w:val="center"/>
              <w:rPr>
                <w:color w:val="000000"/>
                <w:sz w:val="18"/>
                <w:szCs w:val="18"/>
              </w:rPr>
            </w:pPr>
            <w:r w:rsidRPr="00F23AB0">
              <w:rPr>
                <w:color w:val="000000"/>
                <w:sz w:val="18"/>
                <w:szCs w:val="18"/>
              </w:rPr>
              <w:t>11713</w:t>
            </w:r>
          </w:p>
        </w:tc>
        <w:tc>
          <w:tcPr>
            <w:tcW w:w="344" w:type="pct"/>
            <w:noWrap/>
            <w:vAlign w:val="center"/>
          </w:tcPr>
          <w:p w:rsidR="00022E29" w:rsidRPr="00F23AB0" w:rsidRDefault="00022E29" w:rsidP="00FD30DB">
            <w:pPr>
              <w:jc w:val="center"/>
              <w:rPr>
                <w:color w:val="000000"/>
                <w:sz w:val="18"/>
                <w:szCs w:val="18"/>
              </w:rPr>
            </w:pPr>
            <w:r w:rsidRPr="00F23AB0">
              <w:rPr>
                <w:color w:val="000000"/>
                <w:sz w:val="18"/>
                <w:szCs w:val="18"/>
              </w:rPr>
              <w:t>12020</w:t>
            </w:r>
          </w:p>
        </w:tc>
      </w:tr>
      <w:tr w:rsidR="00022E29" w:rsidTr="00FD30DB">
        <w:trPr>
          <w:trHeight w:val="300"/>
        </w:trPr>
        <w:tc>
          <w:tcPr>
            <w:tcW w:w="5000" w:type="pct"/>
            <w:gridSpan w:val="11"/>
            <w:noWrap/>
            <w:vAlign w:val="center"/>
          </w:tcPr>
          <w:p w:rsidR="00022E29" w:rsidRPr="00F23AB0" w:rsidRDefault="00022E29" w:rsidP="00FD30DB">
            <w:pPr>
              <w:jc w:val="center"/>
              <w:rPr>
                <w:color w:val="000000"/>
                <w:sz w:val="18"/>
                <w:szCs w:val="18"/>
              </w:rPr>
            </w:pPr>
            <w:r w:rsidRPr="00F23AB0">
              <w:rPr>
                <w:color w:val="000000"/>
                <w:sz w:val="18"/>
                <w:szCs w:val="18"/>
              </w:rPr>
              <w:t>В процентах к итогу</w:t>
            </w:r>
          </w:p>
        </w:tc>
      </w:tr>
      <w:tr w:rsidR="00022E29" w:rsidTr="00FD30DB">
        <w:trPr>
          <w:trHeight w:val="300"/>
        </w:trPr>
        <w:tc>
          <w:tcPr>
            <w:tcW w:w="1686" w:type="pct"/>
            <w:noWrap/>
          </w:tcPr>
          <w:p w:rsidR="00022E29" w:rsidRPr="00F23AB0" w:rsidRDefault="00022E29" w:rsidP="00935009">
            <w:pPr>
              <w:jc w:val="center"/>
              <w:rPr>
                <w:color w:val="000000"/>
                <w:sz w:val="18"/>
                <w:szCs w:val="18"/>
              </w:rPr>
            </w:pPr>
            <w:r w:rsidRPr="00F23AB0">
              <w:rPr>
                <w:color w:val="000000"/>
                <w:sz w:val="18"/>
                <w:szCs w:val="18"/>
              </w:rPr>
              <w:t>Всего в экономике</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lang w:val="ru-MD"/>
              </w:rPr>
              <w:t>100</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100</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100</w:t>
            </w:r>
          </w:p>
        </w:tc>
        <w:tc>
          <w:tcPr>
            <w:tcW w:w="371" w:type="pct"/>
            <w:noWrap/>
            <w:vAlign w:val="center"/>
          </w:tcPr>
          <w:p w:rsidR="00022E29" w:rsidRPr="00F23AB0" w:rsidRDefault="00022E29" w:rsidP="00FD30DB">
            <w:pPr>
              <w:jc w:val="center"/>
              <w:rPr>
                <w:color w:val="000000"/>
                <w:sz w:val="18"/>
                <w:szCs w:val="18"/>
              </w:rPr>
            </w:pPr>
            <w:r w:rsidRPr="00F23AB0">
              <w:rPr>
                <w:color w:val="000000"/>
                <w:sz w:val="18"/>
                <w:szCs w:val="18"/>
              </w:rPr>
              <w:t>100</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100</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100</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100</w:t>
            </w:r>
          </w:p>
        </w:tc>
        <w:tc>
          <w:tcPr>
            <w:tcW w:w="379" w:type="pct"/>
            <w:gridSpan w:val="2"/>
            <w:noWrap/>
            <w:vAlign w:val="center"/>
          </w:tcPr>
          <w:p w:rsidR="00022E29" w:rsidRPr="00F23AB0" w:rsidRDefault="00022E29" w:rsidP="00FD30DB">
            <w:pPr>
              <w:jc w:val="center"/>
              <w:rPr>
                <w:color w:val="000000"/>
                <w:sz w:val="18"/>
                <w:szCs w:val="18"/>
              </w:rPr>
            </w:pPr>
            <w:r w:rsidRPr="00F23AB0">
              <w:rPr>
                <w:color w:val="000000"/>
                <w:sz w:val="18"/>
                <w:szCs w:val="18"/>
              </w:rPr>
              <w:t>100</w:t>
            </w:r>
          </w:p>
        </w:tc>
        <w:tc>
          <w:tcPr>
            <w:tcW w:w="344" w:type="pct"/>
            <w:noWrap/>
            <w:vAlign w:val="center"/>
          </w:tcPr>
          <w:p w:rsidR="00022E29" w:rsidRPr="00F23AB0" w:rsidRDefault="00022E29" w:rsidP="00FD30DB">
            <w:pPr>
              <w:jc w:val="center"/>
              <w:rPr>
                <w:color w:val="000000"/>
                <w:sz w:val="18"/>
                <w:szCs w:val="18"/>
              </w:rPr>
            </w:pPr>
            <w:r w:rsidRPr="00F23AB0">
              <w:rPr>
                <w:color w:val="000000"/>
                <w:sz w:val="18"/>
                <w:szCs w:val="18"/>
              </w:rPr>
              <w:t>100</w:t>
            </w:r>
          </w:p>
        </w:tc>
      </w:tr>
      <w:tr w:rsidR="00022E29" w:rsidTr="00FD30DB">
        <w:trPr>
          <w:trHeight w:val="300"/>
        </w:trPr>
        <w:tc>
          <w:tcPr>
            <w:tcW w:w="1686" w:type="pct"/>
            <w:noWrap/>
          </w:tcPr>
          <w:p w:rsidR="00022E29" w:rsidRPr="00F23AB0" w:rsidRDefault="00022E29" w:rsidP="00935009">
            <w:pPr>
              <w:jc w:val="center"/>
              <w:rPr>
                <w:color w:val="000000"/>
                <w:sz w:val="18"/>
                <w:szCs w:val="18"/>
              </w:rPr>
            </w:pPr>
            <w:r w:rsidRPr="00F23AB0">
              <w:rPr>
                <w:color w:val="000000"/>
                <w:sz w:val="18"/>
                <w:szCs w:val="18"/>
              </w:rPr>
              <w:t>оптовая и розничная торговля; ремонт автотранспортных средств, мотоциклов, бытовых изделий и предметов личного пользования</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13,7</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14,6</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15,1</w:t>
            </w:r>
          </w:p>
        </w:tc>
        <w:tc>
          <w:tcPr>
            <w:tcW w:w="371" w:type="pct"/>
            <w:noWrap/>
            <w:vAlign w:val="center"/>
          </w:tcPr>
          <w:p w:rsidR="00022E29" w:rsidRPr="00F23AB0" w:rsidRDefault="00022E29" w:rsidP="00FD30DB">
            <w:pPr>
              <w:jc w:val="center"/>
              <w:rPr>
                <w:color w:val="000000"/>
                <w:sz w:val="18"/>
                <w:szCs w:val="18"/>
              </w:rPr>
            </w:pPr>
            <w:r w:rsidRPr="00F23AB0">
              <w:rPr>
                <w:color w:val="000000"/>
                <w:sz w:val="18"/>
                <w:szCs w:val="18"/>
              </w:rPr>
              <w:t>15,8</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16,3</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16,6</w:t>
            </w:r>
          </w:p>
        </w:tc>
        <w:tc>
          <w:tcPr>
            <w:tcW w:w="370" w:type="pct"/>
            <w:noWrap/>
            <w:vAlign w:val="center"/>
          </w:tcPr>
          <w:p w:rsidR="00022E29" w:rsidRPr="00F23AB0" w:rsidRDefault="00022E29" w:rsidP="00FD30DB">
            <w:pPr>
              <w:jc w:val="center"/>
              <w:rPr>
                <w:color w:val="000000"/>
                <w:sz w:val="18"/>
                <w:szCs w:val="18"/>
              </w:rPr>
            </w:pPr>
            <w:r w:rsidRPr="00F23AB0">
              <w:rPr>
                <w:color w:val="000000"/>
                <w:sz w:val="18"/>
                <w:szCs w:val="18"/>
              </w:rPr>
              <w:t>16,8</w:t>
            </w:r>
          </w:p>
        </w:tc>
        <w:tc>
          <w:tcPr>
            <w:tcW w:w="379" w:type="pct"/>
            <w:gridSpan w:val="2"/>
            <w:noWrap/>
            <w:vAlign w:val="center"/>
          </w:tcPr>
          <w:p w:rsidR="00022E29" w:rsidRPr="00F23AB0" w:rsidRDefault="00022E29" w:rsidP="00FD30DB">
            <w:pPr>
              <w:jc w:val="center"/>
              <w:rPr>
                <w:color w:val="000000"/>
                <w:sz w:val="18"/>
                <w:szCs w:val="18"/>
              </w:rPr>
            </w:pPr>
            <w:r w:rsidRPr="00F23AB0">
              <w:rPr>
                <w:color w:val="000000"/>
                <w:sz w:val="18"/>
                <w:szCs w:val="18"/>
              </w:rPr>
              <w:t>17,2</w:t>
            </w:r>
          </w:p>
        </w:tc>
        <w:tc>
          <w:tcPr>
            <w:tcW w:w="344" w:type="pct"/>
            <w:noWrap/>
            <w:vAlign w:val="center"/>
          </w:tcPr>
          <w:p w:rsidR="00022E29" w:rsidRPr="00F23AB0" w:rsidRDefault="00022E29" w:rsidP="00FD30DB">
            <w:pPr>
              <w:jc w:val="center"/>
              <w:rPr>
                <w:color w:val="000000"/>
                <w:sz w:val="18"/>
                <w:szCs w:val="18"/>
              </w:rPr>
            </w:pPr>
            <w:r w:rsidRPr="00F23AB0">
              <w:rPr>
                <w:color w:val="000000"/>
                <w:sz w:val="18"/>
                <w:szCs w:val="18"/>
              </w:rPr>
              <w:t>17,6</w:t>
            </w:r>
          </w:p>
        </w:tc>
      </w:tr>
    </w:tbl>
    <w:p w:rsidR="00022E29" w:rsidRDefault="00022E29" w:rsidP="00022E29">
      <w:pPr>
        <w:spacing w:line="360" w:lineRule="auto"/>
        <w:ind w:firstLine="540"/>
        <w:jc w:val="center"/>
        <w:rPr>
          <w:sz w:val="28"/>
          <w:szCs w:val="28"/>
        </w:rPr>
      </w:pPr>
    </w:p>
    <w:p w:rsidR="00022E29" w:rsidRDefault="00022E29" w:rsidP="00022E29">
      <w:pPr>
        <w:spacing w:line="360" w:lineRule="auto"/>
        <w:ind w:firstLine="540"/>
        <w:jc w:val="both"/>
        <w:rPr>
          <w:sz w:val="28"/>
          <w:szCs w:val="28"/>
        </w:rPr>
      </w:pPr>
      <w:r>
        <w:rPr>
          <w:sz w:val="28"/>
          <w:szCs w:val="28"/>
        </w:rPr>
        <w:t>В период с 2000 по 2008 гг. численность населения, занятых в оптовой и розничной торговле, увеличилась на 3,9 % и составила в 2008г. 17,6 % от общего числа, занятых в экономике.</w:t>
      </w:r>
    </w:p>
    <w:p w:rsidR="0006044F" w:rsidRDefault="0006044F" w:rsidP="00022E29">
      <w:pPr>
        <w:spacing w:line="360" w:lineRule="auto"/>
        <w:ind w:firstLine="540"/>
        <w:jc w:val="both"/>
        <w:rPr>
          <w:sz w:val="28"/>
          <w:szCs w:val="28"/>
        </w:rPr>
      </w:pPr>
      <w:r>
        <w:rPr>
          <w:sz w:val="28"/>
          <w:szCs w:val="28"/>
        </w:rPr>
        <w:t>Уровень образования в современном мире является неотъемлемой частью человека при приеме на работу.</w:t>
      </w:r>
    </w:p>
    <w:p w:rsidR="0006044F" w:rsidRDefault="0006044F" w:rsidP="00022E29">
      <w:pPr>
        <w:spacing w:line="360" w:lineRule="auto"/>
        <w:ind w:firstLine="540"/>
        <w:jc w:val="both"/>
        <w:rPr>
          <w:sz w:val="28"/>
          <w:szCs w:val="28"/>
        </w:rPr>
      </w:pPr>
      <w:r>
        <w:rPr>
          <w:sz w:val="28"/>
          <w:szCs w:val="28"/>
        </w:rPr>
        <w:t xml:space="preserve"> </w:t>
      </w:r>
    </w:p>
    <w:p w:rsidR="00022E29" w:rsidRDefault="00022E29" w:rsidP="00022E29">
      <w:pPr>
        <w:spacing w:line="360" w:lineRule="auto"/>
        <w:ind w:firstLine="540"/>
        <w:jc w:val="center"/>
        <w:rPr>
          <w:sz w:val="28"/>
          <w:szCs w:val="28"/>
        </w:rPr>
      </w:pPr>
      <w:r>
        <w:rPr>
          <w:sz w:val="28"/>
          <w:szCs w:val="28"/>
        </w:rPr>
        <w:t>Таблица</w:t>
      </w:r>
      <w:r w:rsidR="00242E81">
        <w:rPr>
          <w:sz w:val="28"/>
          <w:szCs w:val="28"/>
        </w:rPr>
        <w:t xml:space="preserve"> 2.9</w:t>
      </w:r>
      <w:r>
        <w:rPr>
          <w:sz w:val="28"/>
          <w:szCs w:val="28"/>
        </w:rPr>
        <w:t xml:space="preserve"> – Численность занятых в экономике по уровню образования </w:t>
      </w:r>
    </w:p>
    <w:p w:rsidR="00022E29" w:rsidRDefault="00022E29" w:rsidP="00022E29">
      <w:pPr>
        <w:spacing w:line="360" w:lineRule="auto"/>
        <w:ind w:firstLine="540"/>
        <w:jc w:val="center"/>
        <w:rPr>
          <w:sz w:val="28"/>
          <w:szCs w:val="28"/>
        </w:rPr>
      </w:pPr>
      <w:r>
        <w:rPr>
          <w:sz w:val="28"/>
          <w:szCs w:val="28"/>
        </w:rPr>
        <w:t>в 2008 г.</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126"/>
        <w:gridCol w:w="1124"/>
        <w:gridCol w:w="1124"/>
        <w:gridCol w:w="1124"/>
        <w:gridCol w:w="1124"/>
        <w:gridCol w:w="933"/>
        <w:gridCol w:w="748"/>
        <w:gridCol w:w="1170"/>
      </w:tblGrid>
      <w:tr w:rsidR="00022E29" w:rsidRPr="00BB406D" w:rsidTr="00935009">
        <w:trPr>
          <w:trHeight w:val="315"/>
          <w:jc w:val="center"/>
        </w:trPr>
        <w:tc>
          <w:tcPr>
            <w:tcW w:w="841" w:type="dxa"/>
            <w:vMerge w:val="restart"/>
            <w:vAlign w:val="center"/>
          </w:tcPr>
          <w:p w:rsidR="00022E29" w:rsidRPr="00F23AB0" w:rsidRDefault="00022E29" w:rsidP="00935009">
            <w:pPr>
              <w:jc w:val="center"/>
              <w:rPr>
                <w:color w:val="000000"/>
                <w:sz w:val="20"/>
                <w:szCs w:val="20"/>
              </w:rPr>
            </w:pPr>
          </w:p>
        </w:tc>
        <w:tc>
          <w:tcPr>
            <w:tcW w:w="861" w:type="dxa"/>
            <w:vMerge w:val="restart"/>
            <w:vAlign w:val="center"/>
          </w:tcPr>
          <w:p w:rsidR="00022E29" w:rsidRPr="00F23AB0" w:rsidRDefault="00022E29" w:rsidP="00935009">
            <w:pPr>
              <w:jc w:val="center"/>
              <w:rPr>
                <w:color w:val="000000"/>
                <w:sz w:val="20"/>
                <w:szCs w:val="20"/>
              </w:rPr>
            </w:pPr>
            <w:r w:rsidRPr="00F23AB0">
              <w:rPr>
                <w:color w:val="000000"/>
                <w:sz w:val="20"/>
                <w:szCs w:val="20"/>
              </w:rPr>
              <w:t>Занятые в экономике - всего</w:t>
            </w:r>
          </w:p>
        </w:tc>
        <w:tc>
          <w:tcPr>
            <w:tcW w:w="7869" w:type="dxa"/>
            <w:gridSpan w:val="7"/>
            <w:vAlign w:val="center"/>
          </w:tcPr>
          <w:p w:rsidR="00022E29" w:rsidRPr="00F23AB0" w:rsidRDefault="00022E29" w:rsidP="00935009">
            <w:pPr>
              <w:jc w:val="center"/>
              <w:rPr>
                <w:color w:val="000000"/>
                <w:sz w:val="20"/>
                <w:szCs w:val="20"/>
              </w:rPr>
            </w:pPr>
            <w:r w:rsidRPr="00F23AB0">
              <w:rPr>
                <w:color w:val="000000"/>
                <w:sz w:val="20"/>
                <w:szCs w:val="20"/>
              </w:rPr>
              <w:t>в том числе имеют образование</w:t>
            </w:r>
          </w:p>
        </w:tc>
      </w:tr>
      <w:tr w:rsidR="00022E29" w:rsidRPr="00BB406D" w:rsidTr="00935009">
        <w:trPr>
          <w:cantSplit/>
          <w:trHeight w:val="1610"/>
          <w:jc w:val="center"/>
        </w:trPr>
        <w:tc>
          <w:tcPr>
            <w:tcW w:w="841" w:type="dxa"/>
            <w:vMerge/>
            <w:tcBorders>
              <w:bottom w:val="single" w:sz="4" w:space="0" w:color="000000"/>
            </w:tcBorders>
            <w:vAlign w:val="center"/>
          </w:tcPr>
          <w:p w:rsidR="00022E29" w:rsidRPr="00F23AB0" w:rsidRDefault="00022E29" w:rsidP="00935009">
            <w:pPr>
              <w:jc w:val="center"/>
              <w:rPr>
                <w:color w:val="000000"/>
                <w:sz w:val="20"/>
                <w:szCs w:val="20"/>
              </w:rPr>
            </w:pPr>
          </w:p>
        </w:tc>
        <w:tc>
          <w:tcPr>
            <w:tcW w:w="861" w:type="dxa"/>
            <w:vMerge/>
            <w:tcBorders>
              <w:bottom w:val="single" w:sz="4" w:space="0" w:color="000000"/>
            </w:tcBorders>
            <w:vAlign w:val="center"/>
          </w:tcPr>
          <w:p w:rsidR="00022E29" w:rsidRPr="00F23AB0" w:rsidRDefault="00022E29" w:rsidP="00935009">
            <w:pPr>
              <w:jc w:val="center"/>
              <w:rPr>
                <w:color w:val="000000"/>
                <w:sz w:val="20"/>
                <w:szCs w:val="20"/>
              </w:rPr>
            </w:pPr>
          </w:p>
        </w:tc>
        <w:tc>
          <w:tcPr>
            <w:tcW w:w="1347" w:type="dxa"/>
            <w:textDirection w:val="btLr"/>
            <w:vAlign w:val="center"/>
          </w:tcPr>
          <w:p w:rsidR="00022E29" w:rsidRPr="00F23AB0" w:rsidRDefault="00022E29" w:rsidP="00935009">
            <w:pPr>
              <w:ind w:left="113" w:right="113"/>
              <w:jc w:val="center"/>
              <w:rPr>
                <w:color w:val="000000"/>
                <w:sz w:val="20"/>
                <w:szCs w:val="20"/>
              </w:rPr>
            </w:pPr>
            <w:r w:rsidRPr="00F23AB0">
              <w:rPr>
                <w:color w:val="000000"/>
                <w:sz w:val="20"/>
                <w:szCs w:val="20"/>
              </w:rPr>
              <w:t>высшее</w:t>
            </w:r>
          </w:p>
          <w:p w:rsidR="00022E29" w:rsidRPr="00F23AB0" w:rsidRDefault="00022E29" w:rsidP="00935009">
            <w:pPr>
              <w:ind w:left="113" w:right="113"/>
              <w:jc w:val="center"/>
              <w:rPr>
                <w:color w:val="000000"/>
                <w:sz w:val="20"/>
                <w:szCs w:val="20"/>
              </w:rPr>
            </w:pPr>
            <w:r w:rsidRPr="00F23AB0">
              <w:rPr>
                <w:color w:val="000000"/>
                <w:sz w:val="20"/>
                <w:szCs w:val="20"/>
              </w:rPr>
              <w:t>профессиональное</w:t>
            </w:r>
          </w:p>
        </w:tc>
        <w:tc>
          <w:tcPr>
            <w:tcW w:w="1347" w:type="dxa"/>
            <w:textDirection w:val="btLr"/>
            <w:vAlign w:val="center"/>
          </w:tcPr>
          <w:p w:rsidR="00022E29" w:rsidRPr="00F23AB0" w:rsidRDefault="00022E29" w:rsidP="00935009">
            <w:pPr>
              <w:ind w:left="113" w:right="113"/>
              <w:jc w:val="center"/>
              <w:rPr>
                <w:color w:val="000000"/>
                <w:sz w:val="20"/>
                <w:szCs w:val="20"/>
              </w:rPr>
            </w:pPr>
            <w:r w:rsidRPr="00F23AB0">
              <w:rPr>
                <w:color w:val="000000"/>
                <w:sz w:val="20"/>
                <w:szCs w:val="20"/>
              </w:rPr>
              <w:t>неполное</w:t>
            </w:r>
          </w:p>
          <w:p w:rsidR="00022E29" w:rsidRPr="00F23AB0" w:rsidRDefault="00022E29" w:rsidP="00935009">
            <w:pPr>
              <w:ind w:left="113" w:right="113"/>
              <w:jc w:val="center"/>
              <w:rPr>
                <w:color w:val="000000"/>
                <w:sz w:val="20"/>
                <w:szCs w:val="20"/>
              </w:rPr>
            </w:pPr>
            <w:r w:rsidRPr="00F23AB0">
              <w:rPr>
                <w:color w:val="000000"/>
                <w:sz w:val="20"/>
                <w:szCs w:val="20"/>
              </w:rPr>
              <w:t>высшее профессиональное</w:t>
            </w:r>
          </w:p>
        </w:tc>
        <w:tc>
          <w:tcPr>
            <w:tcW w:w="1347" w:type="dxa"/>
            <w:textDirection w:val="btLr"/>
            <w:vAlign w:val="center"/>
          </w:tcPr>
          <w:p w:rsidR="00022E29" w:rsidRPr="00F23AB0" w:rsidRDefault="00022E29" w:rsidP="00935009">
            <w:pPr>
              <w:ind w:left="113" w:right="113"/>
              <w:jc w:val="center"/>
              <w:rPr>
                <w:color w:val="000000"/>
                <w:sz w:val="20"/>
                <w:szCs w:val="20"/>
              </w:rPr>
            </w:pPr>
            <w:r w:rsidRPr="00F23AB0">
              <w:rPr>
                <w:color w:val="000000"/>
                <w:sz w:val="20"/>
                <w:szCs w:val="20"/>
              </w:rPr>
              <w:t>среднее</w:t>
            </w:r>
          </w:p>
          <w:p w:rsidR="00022E29" w:rsidRPr="00F23AB0" w:rsidRDefault="00022E29" w:rsidP="00935009">
            <w:pPr>
              <w:ind w:left="113" w:right="113"/>
              <w:jc w:val="center"/>
              <w:rPr>
                <w:color w:val="000000"/>
                <w:sz w:val="20"/>
                <w:szCs w:val="20"/>
              </w:rPr>
            </w:pPr>
            <w:r w:rsidRPr="00F23AB0">
              <w:rPr>
                <w:color w:val="000000"/>
                <w:sz w:val="20"/>
                <w:szCs w:val="20"/>
              </w:rPr>
              <w:t>профессиональное</w:t>
            </w:r>
          </w:p>
        </w:tc>
        <w:tc>
          <w:tcPr>
            <w:tcW w:w="1347" w:type="dxa"/>
            <w:textDirection w:val="btLr"/>
            <w:vAlign w:val="center"/>
          </w:tcPr>
          <w:p w:rsidR="00022E29" w:rsidRPr="00F23AB0" w:rsidRDefault="00022E29" w:rsidP="00935009">
            <w:pPr>
              <w:ind w:left="113" w:right="113"/>
              <w:jc w:val="center"/>
              <w:rPr>
                <w:color w:val="000000"/>
                <w:sz w:val="20"/>
                <w:szCs w:val="20"/>
              </w:rPr>
            </w:pPr>
            <w:r w:rsidRPr="00F23AB0">
              <w:rPr>
                <w:color w:val="000000"/>
                <w:sz w:val="20"/>
                <w:szCs w:val="20"/>
              </w:rPr>
              <w:t>начальное</w:t>
            </w:r>
          </w:p>
          <w:p w:rsidR="00022E29" w:rsidRPr="00F23AB0" w:rsidRDefault="00022E29" w:rsidP="00935009">
            <w:pPr>
              <w:ind w:left="113" w:right="113"/>
              <w:jc w:val="center"/>
              <w:rPr>
                <w:color w:val="000000"/>
                <w:sz w:val="20"/>
                <w:szCs w:val="20"/>
              </w:rPr>
            </w:pPr>
            <w:r w:rsidRPr="00F23AB0">
              <w:rPr>
                <w:color w:val="000000"/>
                <w:sz w:val="20"/>
                <w:szCs w:val="20"/>
              </w:rPr>
              <w:t>профессиональное</w:t>
            </w:r>
          </w:p>
        </w:tc>
        <w:tc>
          <w:tcPr>
            <w:tcW w:w="738" w:type="dxa"/>
            <w:textDirection w:val="btLr"/>
            <w:vAlign w:val="center"/>
          </w:tcPr>
          <w:p w:rsidR="00022E29" w:rsidRPr="00F23AB0" w:rsidRDefault="00022E29" w:rsidP="00935009">
            <w:pPr>
              <w:ind w:left="113" w:right="113"/>
              <w:jc w:val="center"/>
              <w:rPr>
                <w:color w:val="000000"/>
                <w:sz w:val="20"/>
                <w:szCs w:val="20"/>
              </w:rPr>
            </w:pPr>
            <w:r w:rsidRPr="00F23AB0">
              <w:rPr>
                <w:color w:val="000000"/>
                <w:sz w:val="20"/>
                <w:szCs w:val="20"/>
              </w:rPr>
              <w:t>среднее</w:t>
            </w:r>
          </w:p>
          <w:p w:rsidR="00022E29" w:rsidRPr="00F23AB0" w:rsidRDefault="00022E29" w:rsidP="00935009">
            <w:pPr>
              <w:ind w:left="113" w:right="113"/>
              <w:jc w:val="center"/>
              <w:rPr>
                <w:color w:val="000000"/>
                <w:sz w:val="20"/>
                <w:szCs w:val="20"/>
              </w:rPr>
            </w:pPr>
            <w:r w:rsidRPr="00F23AB0">
              <w:rPr>
                <w:color w:val="000000"/>
                <w:sz w:val="20"/>
                <w:szCs w:val="20"/>
              </w:rPr>
              <w:t>(полное)</w:t>
            </w:r>
          </w:p>
          <w:p w:rsidR="00022E29" w:rsidRPr="00F23AB0" w:rsidRDefault="00022E29" w:rsidP="00935009">
            <w:pPr>
              <w:ind w:left="113" w:right="113"/>
              <w:jc w:val="center"/>
              <w:rPr>
                <w:color w:val="000000"/>
                <w:sz w:val="20"/>
                <w:szCs w:val="20"/>
              </w:rPr>
            </w:pPr>
            <w:r w:rsidRPr="00F23AB0">
              <w:rPr>
                <w:color w:val="000000"/>
                <w:sz w:val="20"/>
                <w:szCs w:val="20"/>
              </w:rPr>
              <w:t>общее</w:t>
            </w:r>
          </w:p>
        </w:tc>
        <w:tc>
          <w:tcPr>
            <w:tcW w:w="775" w:type="dxa"/>
            <w:tcBorders>
              <w:bottom w:val="single" w:sz="4" w:space="0" w:color="000000"/>
            </w:tcBorders>
            <w:textDirection w:val="btLr"/>
            <w:vAlign w:val="center"/>
          </w:tcPr>
          <w:p w:rsidR="00022E29" w:rsidRPr="00F23AB0" w:rsidRDefault="00022E29" w:rsidP="00935009">
            <w:pPr>
              <w:ind w:left="113" w:right="113"/>
              <w:jc w:val="center"/>
              <w:rPr>
                <w:color w:val="000000"/>
                <w:sz w:val="20"/>
                <w:szCs w:val="20"/>
              </w:rPr>
            </w:pPr>
            <w:r w:rsidRPr="00F23AB0">
              <w:rPr>
                <w:color w:val="000000"/>
                <w:sz w:val="20"/>
                <w:szCs w:val="20"/>
              </w:rPr>
              <w:t>основное</w:t>
            </w:r>
          </w:p>
          <w:p w:rsidR="00022E29" w:rsidRPr="00F23AB0" w:rsidRDefault="00022E29" w:rsidP="00935009">
            <w:pPr>
              <w:ind w:left="113" w:right="113"/>
              <w:jc w:val="center"/>
              <w:rPr>
                <w:color w:val="000000"/>
                <w:sz w:val="20"/>
                <w:szCs w:val="20"/>
              </w:rPr>
            </w:pPr>
            <w:r w:rsidRPr="00F23AB0">
              <w:rPr>
                <w:color w:val="000000"/>
                <w:sz w:val="20"/>
                <w:szCs w:val="20"/>
              </w:rPr>
              <w:t>общее</w:t>
            </w:r>
          </w:p>
        </w:tc>
        <w:tc>
          <w:tcPr>
            <w:tcW w:w="968" w:type="dxa"/>
            <w:tcBorders>
              <w:bottom w:val="single" w:sz="4" w:space="0" w:color="000000"/>
            </w:tcBorders>
            <w:textDirection w:val="btLr"/>
            <w:vAlign w:val="center"/>
          </w:tcPr>
          <w:p w:rsidR="00022E29" w:rsidRPr="00F23AB0" w:rsidRDefault="00022E29" w:rsidP="00935009">
            <w:pPr>
              <w:ind w:left="113" w:right="113"/>
              <w:jc w:val="center"/>
              <w:rPr>
                <w:color w:val="000000"/>
                <w:sz w:val="20"/>
                <w:szCs w:val="20"/>
              </w:rPr>
            </w:pPr>
            <w:r w:rsidRPr="00F23AB0">
              <w:rPr>
                <w:color w:val="000000"/>
                <w:sz w:val="20"/>
                <w:szCs w:val="20"/>
              </w:rPr>
              <w:t>не имеют</w:t>
            </w:r>
          </w:p>
          <w:p w:rsidR="00022E29" w:rsidRPr="00F23AB0" w:rsidRDefault="00022E29" w:rsidP="00935009">
            <w:pPr>
              <w:ind w:left="113" w:right="113"/>
              <w:jc w:val="center"/>
              <w:rPr>
                <w:color w:val="000000"/>
                <w:sz w:val="20"/>
                <w:szCs w:val="20"/>
              </w:rPr>
            </w:pPr>
            <w:r w:rsidRPr="00F23AB0">
              <w:rPr>
                <w:color w:val="000000"/>
                <w:sz w:val="20"/>
                <w:szCs w:val="20"/>
              </w:rPr>
              <w:t>основного</w:t>
            </w:r>
          </w:p>
          <w:p w:rsidR="00022E29" w:rsidRPr="00F23AB0" w:rsidRDefault="00022E29" w:rsidP="00935009">
            <w:pPr>
              <w:ind w:left="113" w:right="113"/>
              <w:jc w:val="center"/>
              <w:rPr>
                <w:color w:val="000000"/>
                <w:sz w:val="20"/>
                <w:szCs w:val="20"/>
              </w:rPr>
            </w:pPr>
            <w:r w:rsidRPr="00F23AB0">
              <w:rPr>
                <w:color w:val="000000"/>
                <w:sz w:val="20"/>
                <w:szCs w:val="20"/>
              </w:rPr>
              <w:t>общего</w:t>
            </w:r>
          </w:p>
          <w:p w:rsidR="00022E29" w:rsidRPr="00F23AB0" w:rsidRDefault="00022E29" w:rsidP="00935009">
            <w:pPr>
              <w:ind w:left="113" w:right="113"/>
              <w:jc w:val="center"/>
              <w:rPr>
                <w:color w:val="000000"/>
                <w:sz w:val="20"/>
                <w:szCs w:val="20"/>
              </w:rPr>
            </w:pPr>
            <w:r w:rsidRPr="00F23AB0">
              <w:rPr>
                <w:color w:val="000000"/>
                <w:sz w:val="20"/>
                <w:szCs w:val="20"/>
              </w:rPr>
              <w:t>образования</w:t>
            </w:r>
          </w:p>
        </w:tc>
      </w:tr>
      <w:tr w:rsidR="00022E29" w:rsidRPr="00BB406D" w:rsidTr="00935009">
        <w:trPr>
          <w:trHeight w:val="360"/>
          <w:jc w:val="center"/>
        </w:trPr>
        <w:tc>
          <w:tcPr>
            <w:tcW w:w="841" w:type="dxa"/>
            <w:vAlign w:val="center"/>
          </w:tcPr>
          <w:p w:rsidR="00022E29" w:rsidRPr="00FD30DB" w:rsidRDefault="00022E29" w:rsidP="00935009">
            <w:pPr>
              <w:jc w:val="center"/>
              <w:rPr>
                <w:bCs/>
                <w:color w:val="000000"/>
                <w:sz w:val="20"/>
                <w:szCs w:val="20"/>
              </w:rPr>
            </w:pPr>
            <w:r w:rsidRPr="00FD30DB">
              <w:rPr>
                <w:bCs/>
                <w:color w:val="000000"/>
                <w:sz w:val="20"/>
                <w:szCs w:val="20"/>
              </w:rPr>
              <w:t>Всего в эко</w:t>
            </w:r>
            <w:r w:rsidRPr="00FD30DB">
              <w:rPr>
                <w:bCs/>
                <w:color w:val="000000"/>
                <w:sz w:val="20"/>
                <w:szCs w:val="20"/>
              </w:rPr>
              <w:softHyphen/>
              <w:t>номике</w:t>
            </w:r>
          </w:p>
        </w:tc>
        <w:tc>
          <w:tcPr>
            <w:tcW w:w="861" w:type="dxa"/>
            <w:vAlign w:val="center"/>
          </w:tcPr>
          <w:p w:rsidR="00022E29" w:rsidRPr="00FD30DB" w:rsidRDefault="00022E29" w:rsidP="00935009">
            <w:pPr>
              <w:jc w:val="center"/>
              <w:rPr>
                <w:bCs/>
                <w:color w:val="000000"/>
                <w:sz w:val="20"/>
                <w:szCs w:val="20"/>
              </w:rPr>
            </w:pPr>
            <w:r w:rsidRPr="00FD30DB">
              <w:rPr>
                <w:bCs/>
                <w:color w:val="000000"/>
                <w:sz w:val="20"/>
                <w:szCs w:val="20"/>
              </w:rPr>
              <w:t>100</w:t>
            </w:r>
          </w:p>
        </w:tc>
        <w:tc>
          <w:tcPr>
            <w:tcW w:w="1347" w:type="dxa"/>
            <w:vAlign w:val="center"/>
          </w:tcPr>
          <w:p w:rsidR="00022E29" w:rsidRPr="00FD30DB" w:rsidRDefault="00022E29" w:rsidP="00935009">
            <w:pPr>
              <w:jc w:val="center"/>
              <w:rPr>
                <w:bCs/>
                <w:color w:val="000000"/>
                <w:sz w:val="20"/>
                <w:szCs w:val="20"/>
              </w:rPr>
            </w:pPr>
            <w:r w:rsidRPr="00FD30DB">
              <w:rPr>
                <w:bCs/>
                <w:color w:val="000000"/>
                <w:sz w:val="20"/>
                <w:szCs w:val="20"/>
              </w:rPr>
              <w:t>27,9</w:t>
            </w:r>
          </w:p>
        </w:tc>
        <w:tc>
          <w:tcPr>
            <w:tcW w:w="1347" w:type="dxa"/>
            <w:vAlign w:val="center"/>
          </w:tcPr>
          <w:p w:rsidR="00022E29" w:rsidRPr="00FD30DB" w:rsidRDefault="00022E29" w:rsidP="00935009">
            <w:pPr>
              <w:jc w:val="center"/>
              <w:rPr>
                <w:bCs/>
                <w:color w:val="000000"/>
                <w:sz w:val="20"/>
                <w:szCs w:val="20"/>
              </w:rPr>
            </w:pPr>
            <w:r w:rsidRPr="00FD30DB">
              <w:rPr>
                <w:bCs/>
                <w:color w:val="000000"/>
                <w:sz w:val="20"/>
                <w:szCs w:val="20"/>
              </w:rPr>
              <w:t>1,6</w:t>
            </w:r>
          </w:p>
        </w:tc>
        <w:tc>
          <w:tcPr>
            <w:tcW w:w="1347" w:type="dxa"/>
            <w:vAlign w:val="center"/>
          </w:tcPr>
          <w:p w:rsidR="00022E29" w:rsidRPr="00FD30DB" w:rsidRDefault="00022E29" w:rsidP="00935009">
            <w:pPr>
              <w:jc w:val="center"/>
              <w:rPr>
                <w:bCs/>
                <w:color w:val="000000"/>
                <w:sz w:val="20"/>
                <w:szCs w:val="20"/>
              </w:rPr>
            </w:pPr>
            <w:r w:rsidRPr="00FD30DB">
              <w:rPr>
                <w:bCs/>
                <w:color w:val="000000"/>
                <w:sz w:val="20"/>
                <w:szCs w:val="20"/>
              </w:rPr>
              <w:t>26,5</w:t>
            </w:r>
          </w:p>
        </w:tc>
        <w:tc>
          <w:tcPr>
            <w:tcW w:w="1347" w:type="dxa"/>
            <w:vAlign w:val="center"/>
          </w:tcPr>
          <w:p w:rsidR="00022E29" w:rsidRPr="00FD30DB" w:rsidRDefault="00022E29" w:rsidP="00935009">
            <w:pPr>
              <w:jc w:val="center"/>
              <w:rPr>
                <w:bCs/>
                <w:color w:val="000000"/>
                <w:sz w:val="20"/>
                <w:szCs w:val="20"/>
              </w:rPr>
            </w:pPr>
            <w:r w:rsidRPr="00FD30DB">
              <w:rPr>
                <w:bCs/>
                <w:color w:val="000000"/>
                <w:sz w:val="20"/>
                <w:szCs w:val="20"/>
              </w:rPr>
              <w:t>19,3</w:t>
            </w:r>
          </w:p>
        </w:tc>
        <w:tc>
          <w:tcPr>
            <w:tcW w:w="738" w:type="dxa"/>
            <w:vAlign w:val="center"/>
          </w:tcPr>
          <w:p w:rsidR="00022E29" w:rsidRPr="00FD30DB" w:rsidRDefault="00022E29" w:rsidP="00935009">
            <w:pPr>
              <w:jc w:val="center"/>
              <w:rPr>
                <w:bCs/>
                <w:color w:val="000000"/>
                <w:sz w:val="20"/>
                <w:szCs w:val="20"/>
              </w:rPr>
            </w:pPr>
            <w:r w:rsidRPr="00FD30DB">
              <w:rPr>
                <w:bCs/>
                <w:color w:val="000000"/>
                <w:sz w:val="20"/>
                <w:szCs w:val="20"/>
              </w:rPr>
              <w:t>20,1</w:t>
            </w:r>
          </w:p>
        </w:tc>
        <w:tc>
          <w:tcPr>
            <w:tcW w:w="775" w:type="dxa"/>
            <w:vAlign w:val="center"/>
          </w:tcPr>
          <w:p w:rsidR="00022E29" w:rsidRPr="00FD30DB" w:rsidRDefault="00022E29" w:rsidP="00935009">
            <w:pPr>
              <w:jc w:val="center"/>
              <w:rPr>
                <w:bCs/>
                <w:color w:val="000000"/>
                <w:sz w:val="20"/>
                <w:szCs w:val="20"/>
              </w:rPr>
            </w:pPr>
            <w:r w:rsidRPr="00FD30DB">
              <w:rPr>
                <w:bCs/>
                <w:color w:val="000000"/>
                <w:sz w:val="20"/>
                <w:szCs w:val="20"/>
              </w:rPr>
              <w:t>4,1</w:t>
            </w:r>
          </w:p>
        </w:tc>
        <w:tc>
          <w:tcPr>
            <w:tcW w:w="968" w:type="dxa"/>
            <w:vAlign w:val="center"/>
          </w:tcPr>
          <w:p w:rsidR="00022E29" w:rsidRPr="00FD30DB" w:rsidRDefault="00022E29" w:rsidP="00935009">
            <w:pPr>
              <w:jc w:val="center"/>
              <w:rPr>
                <w:bCs/>
                <w:color w:val="000000"/>
                <w:sz w:val="20"/>
                <w:szCs w:val="20"/>
              </w:rPr>
            </w:pPr>
            <w:r w:rsidRPr="00FD30DB">
              <w:rPr>
                <w:bCs/>
                <w:color w:val="000000"/>
                <w:sz w:val="20"/>
                <w:szCs w:val="20"/>
              </w:rPr>
              <w:t>0,5</w:t>
            </w:r>
          </w:p>
        </w:tc>
      </w:tr>
      <w:tr w:rsidR="00022E29" w:rsidRPr="00BB406D" w:rsidTr="00935009">
        <w:trPr>
          <w:trHeight w:val="600"/>
          <w:jc w:val="center"/>
        </w:trPr>
        <w:tc>
          <w:tcPr>
            <w:tcW w:w="841" w:type="dxa"/>
            <w:vAlign w:val="center"/>
          </w:tcPr>
          <w:p w:rsidR="00022E29" w:rsidRPr="00FD30DB" w:rsidRDefault="00022E29" w:rsidP="00935009">
            <w:pPr>
              <w:jc w:val="center"/>
              <w:rPr>
                <w:color w:val="000000"/>
                <w:sz w:val="20"/>
                <w:szCs w:val="20"/>
              </w:rPr>
            </w:pPr>
            <w:r w:rsidRPr="00FD30DB">
              <w:rPr>
                <w:color w:val="000000"/>
                <w:sz w:val="20"/>
                <w:szCs w:val="20"/>
              </w:rPr>
              <w:t>Оптовая и розничная торговля</w:t>
            </w:r>
          </w:p>
        </w:tc>
        <w:tc>
          <w:tcPr>
            <w:tcW w:w="861" w:type="dxa"/>
            <w:vAlign w:val="center"/>
          </w:tcPr>
          <w:p w:rsidR="00022E29" w:rsidRPr="00FD30DB" w:rsidRDefault="00022E29" w:rsidP="00935009">
            <w:pPr>
              <w:jc w:val="center"/>
              <w:rPr>
                <w:color w:val="000000"/>
                <w:sz w:val="20"/>
                <w:szCs w:val="20"/>
              </w:rPr>
            </w:pPr>
            <w:r w:rsidRPr="00FD30DB">
              <w:rPr>
                <w:color w:val="000000"/>
                <w:sz w:val="20"/>
                <w:szCs w:val="20"/>
              </w:rPr>
              <w:t>100</w:t>
            </w:r>
          </w:p>
        </w:tc>
        <w:tc>
          <w:tcPr>
            <w:tcW w:w="1347" w:type="dxa"/>
            <w:vAlign w:val="center"/>
          </w:tcPr>
          <w:p w:rsidR="00022E29" w:rsidRPr="00FD30DB" w:rsidRDefault="00022E29" w:rsidP="00935009">
            <w:pPr>
              <w:jc w:val="center"/>
              <w:rPr>
                <w:color w:val="000000"/>
                <w:sz w:val="20"/>
                <w:szCs w:val="20"/>
              </w:rPr>
            </w:pPr>
            <w:r w:rsidRPr="00FD30DB">
              <w:rPr>
                <w:color w:val="000000"/>
                <w:sz w:val="20"/>
                <w:szCs w:val="20"/>
              </w:rPr>
              <w:t>21</w:t>
            </w:r>
          </w:p>
        </w:tc>
        <w:tc>
          <w:tcPr>
            <w:tcW w:w="1347" w:type="dxa"/>
            <w:vAlign w:val="center"/>
          </w:tcPr>
          <w:p w:rsidR="00022E29" w:rsidRPr="00FD30DB" w:rsidRDefault="00022E29" w:rsidP="00935009">
            <w:pPr>
              <w:jc w:val="center"/>
              <w:rPr>
                <w:color w:val="000000"/>
                <w:sz w:val="20"/>
                <w:szCs w:val="20"/>
              </w:rPr>
            </w:pPr>
            <w:r w:rsidRPr="00FD30DB">
              <w:rPr>
                <w:color w:val="000000"/>
                <w:sz w:val="20"/>
                <w:szCs w:val="20"/>
              </w:rPr>
              <w:t>3,1</w:t>
            </w:r>
          </w:p>
        </w:tc>
        <w:tc>
          <w:tcPr>
            <w:tcW w:w="1347" w:type="dxa"/>
            <w:vAlign w:val="center"/>
          </w:tcPr>
          <w:p w:rsidR="00022E29" w:rsidRPr="00FD30DB" w:rsidRDefault="00022E29" w:rsidP="00935009">
            <w:pPr>
              <w:jc w:val="center"/>
              <w:rPr>
                <w:color w:val="000000"/>
                <w:sz w:val="20"/>
                <w:szCs w:val="20"/>
              </w:rPr>
            </w:pPr>
            <w:r w:rsidRPr="00FD30DB">
              <w:rPr>
                <w:color w:val="000000"/>
                <w:sz w:val="20"/>
                <w:szCs w:val="20"/>
              </w:rPr>
              <w:t>28,5</w:t>
            </w:r>
          </w:p>
        </w:tc>
        <w:tc>
          <w:tcPr>
            <w:tcW w:w="1347" w:type="dxa"/>
            <w:vAlign w:val="center"/>
          </w:tcPr>
          <w:p w:rsidR="00022E29" w:rsidRPr="00FD30DB" w:rsidRDefault="00022E29" w:rsidP="00935009">
            <w:pPr>
              <w:jc w:val="center"/>
              <w:rPr>
                <w:color w:val="000000"/>
                <w:sz w:val="20"/>
                <w:szCs w:val="20"/>
              </w:rPr>
            </w:pPr>
            <w:r w:rsidRPr="00FD30DB">
              <w:rPr>
                <w:color w:val="000000"/>
                <w:sz w:val="20"/>
                <w:szCs w:val="20"/>
              </w:rPr>
              <w:t>19,9</w:t>
            </w:r>
          </w:p>
        </w:tc>
        <w:tc>
          <w:tcPr>
            <w:tcW w:w="738" w:type="dxa"/>
            <w:vAlign w:val="center"/>
          </w:tcPr>
          <w:p w:rsidR="00022E29" w:rsidRPr="00FD30DB" w:rsidRDefault="00022E29" w:rsidP="00935009">
            <w:pPr>
              <w:jc w:val="center"/>
              <w:rPr>
                <w:color w:val="000000"/>
                <w:sz w:val="20"/>
                <w:szCs w:val="20"/>
              </w:rPr>
            </w:pPr>
            <w:r w:rsidRPr="00FD30DB">
              <w:rPr>
                <w:color w:val="000000"/>
                <w:sz w:val="20"/>
                <w:szCs w:val="20"/>
              </w:rPr>
              <w:t>23,9</w:t>
            </w:r>
          </w:p>
        </w:tc>
        <w:tc>
          <w:tcPr>
            <w:tcW w:w="775" w:type="dxa"/>
            <w:vAlign w:val="center"/>
          </w:tcPr>
          <w:p w:rsidR="00022E29" w:rsidRPr="00FD30DB" w:rsidRDefault="00022E29" w:rsidP="00935009">
            <w:pPr>
              <w:jc w:val="center"/>
              <w:rPr>
                <w:color w:val="000000"/>
                <w:sz w:val="20"/>
                <w:szCs w:val="20"/>
              </w:rPr>
            </w:pPr>
            <w:r w:rsidRPr="00FD30DB">
              <w:rPr>
                <w:color w:val="000000"/>
                <w:sz w:val="20"/>
                <w:szCs w:val="20"/>
              </w:rPr>
              <w:t>3,4</w:t>
            </w:r>
          </w:p>
        </w:tc>
        <w:tc>
          <w:tcPr>
            <w:tcW w:w="968" w:type="dxa"/>
            <w:vAlign w:val="center"/>
          </w:tcPr>
          <w:p w:rsidR="00022E29" w:rsidRPr="00FD30DB" w:rsidRDefault="00022E29" w:rsidP="00935009">
            <w:pPr>
              <w:jc w:val="center"/>
              <w:rPr>
                <w:color w:val="000000"/>
                <w:sz w:val="20"/>
                <w:szCs w:val="20"/>
              </w:rPr>
            </w:pPr>
            <w:r w:rsidRPr="00FD30DB">
              <w:rPr>
                <w:color w:val="000000"/>
                <w:sz w:val="20"/>
                <w:szCs w:val="20"/>
              </w:rPr>
              <w:t>0,2</w:t>
            </w:r>
          </w:p>
        </w:tc>
      </w:tr>
    </w:tbl>
    <w:p w:rsidR="00022E29" w:rsidRDefault="00022E29" w:rsidP="00022E29">
      <w:pPr>
        <w:spacing w:line="360" w:lineRule="auto"/>
        <w:ind w:firstLine="540"/>
        <w:jc w:val="both"/>
        <w:rPr>
          <w:sz w:val="28"/>
          <w:szCs w:val="28"/>
        </w:rPr>
      </w:pPr>
      <w:r>
        <w:rPr>
          <w:sz w:val="28"/>
          <w:szCs w:val="28"/>
        </w:rPr>
        <w:t xml:space="preserve"> </w:t>
      </w:r>
    </w:p>
    <w:p w:rsidR="00022E29" w:rsidRDefault="00022E29" w:rsidP="00022E29">
      <w:pPr>
        <w:spacing w:line="360" w:lineRule="auto"/>
        <w:ind w:firstLine="540"/>
        <w:jc w:val="both"/>
        <w:rPr>
          <w:sz w:val="28"/>
          <w:szCs w:val="28"/>
        </w:rPr>
      </w:pPr>
      <w:r>
        <w:rPr>
          <w:sz w:val="28"/>
          <w:szCs w:val="28"/>
        </w:rPr>
        <w:t>Рассматривая численность занятых в экономике по уровню образования (работающих в сфере оптовой и розничной торговли), можно сказать, что наибольшее число имеют среднее профессиональное (28,5%) и среднее общее образование (23,9%).</w:t>
      </w:r>
    </w:p>
    <w:p w:rsidR="00022E29" w:rsidRDefault="00022E29" w:rsidP="00022E29">
      <w:pPr>
        <w:spacing w:line="360" w:lineRule="auto"/>
        <w:ind w:firstLine="540"/>
        <w:jc w:val="both"/>
        <w:rPr>
          <w:sz w:val="28"/>
          <w:szCs w:val="28"/>
        </w:rPr>
      </w:pPr>
      <w:r>
        <w:rPr>
          <w:sz w:val="28"/>
          <w:szCs w:val="28"/>
        </w:rPr>
        <w:t>Это говорит о том, что процент высоко квалифицированных специалистов  по-прежнему остается низок.</w:t>
      </w:r>
    </w:p>
    <w:p w:rsidR="00022E29" w:rsidRDefault="00022E29" w:rsidP="00022E29">
      <w:pPr>
        <w:spacing w:line="360" w:lineRule="auto"/>
        <w:ind w:firstLine="540"/>
        <w:jc w:val="both"/>
        <w:rPr>
          <w:sz w:val="28"/>
          <w:szCs w:val="28"/>
        </w:rPr>
      </w:pPr>
    </w:p>
    <w:p w:rsidR="00022E29" w:rsidRPr="00FD30DB" w:rsidRDefault="00022E29" w:rsidP="00022E29">
      <w:pPr>
        <w:spacing w:line="360" w:lineRule="auto"/>
        <w:ind w:firstLine="540"/>
        <w:jc w:val="both"/>
        <w:rPr>
          <w:iCs/>
          <w:spacing w:val="20"/>
          <w:sz w:val="28"/>
          <w:szCs w:val="28"/>
        </w:rPr>
      </w:pPr>
      <w:r w:rsidRPr="00FD30DB">
        <w:rPr>
          <w:iCs/>
          <w:spacing w:val="20"/>
          <w:sz w:val="28"/>
          <w:szCs w:val="28"/>
        </w:rPr>
        <w:t>Технологические факторы</w:t>
      </w:r>
    </w:p>
    <w:p w:rsidR="00022E29" w:rsidRPr="00CE5E56" w:rsidRDefault="00022E29" w:rsidP="00022E29">
      <w:pPr>
        <w:pStyle w:val="a8"/>
        <w:spacing w:line="360" w:lineRule="auto"/>
        <w:ind w:firstLine="540"/>
        <w:jc w:val="both"/>
        <w:rPr>
          <w:sz w:val="28"/>
          <w:szCs w:val="28"/>
        </w:rPr>
      </w:pPr>
      <w:r w:rsidRPr="00CE5E56">
        <w:rPr>
          <w:sz w:val="28"/>
          <w:szCs w:val="28"/>
        </w:rPr>
        <w:t>Если же говорить о технологических факторах, то, несомненно, в данной сфере они оказывают значительное влияние. Интернет  уже существенно облегчил задачу – подписание договоров, осуществление</w:t>
      </w:r>
      <w:r>
        <w:rPr>
          <w:sz w:val="28"/>
          <w:szCs w:val="28"/>
        </w:rPr>
        <w:t xml:space="preserve"> заказов,  он-</w:t>
      </w:r>
      <w:r w:rsidRPr="00CE5E56">
        <w:rPr>
          <w:sz w:val="28"/>
          <w:szCs w:val="28"/>
        </w:rPr>
        <w:t>лайн конференции с  поставщиками в других городах и даже заграницей уже возможны и успешно используются  в рассматриваемой организации. Однако, в мире постоянно разрабатываются новые технологий, методики ведения бизнеса, оформление заказов.</w:t>
      </w:r>
    </w:p>
    <w:p w:rsidR="00022E29" w:rsidRDefault="00022E29" w:rsidP="00022E29">
      <w:pPr>
        <w:pStyle w:val="a8"/>
        <w:spacing w:line="360" w:lineRule="auto"/>
        <w:ind w:firstLine="540"/>
        <w:jc w:val="both"/>
        <w:rPr>
          <w:sz w:val="28"/>
          <w:szCs w:val="28"/>
        </w:rPr>
      </w:pPr>
      <w:r w:rsidRPr="00CE5E56">
        <w:rPr>
          <w:sz w:val="28"/>
          <w:szCs w:val="28"/>
        </w:rPr>
        <w:t xml:space="preserve">Известно, что Россия далека от мировых лидеров по разработке и созданию новых технологий (конечно проблема по большей части не в создании, а в финансировании  подобного рода проектов). </w:t>
      </w:r>
    </w:p>
    <w:p w:rsidR="00022E29" w:rsidRDefault="00022E29" w:rsidP="00022E29">
      <w:pPr>
        <w:pStyle w:val="a8"/>
        <w:spacing w:line="360" w:lineRule="auto"/>
        <w:ind w:firstLine="540"/>
        <w:jc w:val="center"/>
        <w:rPr>
          <w:sz w:val="28"/>
          <w:szCs w:val="28"/>
        </w:rPr>
      </w:pPr>
    </w:p>
    <w:p w:rsidR="005B6765" w:rsidRDefault="005B6765" w:rsidP="00022E29">
      <w:pPr>
        <w:pStyle w:val="a8"/>
        <w:spacing w:line="360" w:lineRule="auto"/>
        <w:ind w:firstLine="540"/>
        <w:jc w:val="center"/>
        <w:rPr>
          <w:sz w:val="28"/>
          <w:szCs w:val="28"/>
        </w:rPr>
      </w:pPr>
    </w:p>
    <w:p w:rsidR="00022E29" w:rsidRDefault="00022E29" w:rsidP="00022E29">
      <w:pPr>
        <w:pStyle w:val="a8"/>
        <w:spacing w:line="360" w:lineRule="auto"/>
        <w:ind w:firstLine="540"/>
        <w:jc w:val="center"/>
        <w:rPr>
          <w:sz w:val="28"/>
          <w:szCs w:val="28"/>
        </w:rPr>
      </w:pPr>
      <w:r>
        <w:rPr>
          <w:sz w:val="28"/>
          <w:szCs w:val="28"/>
        </w:rPr>
        <w:t>Таблица</w:t>
      </w:r>
      <w:r w:rsidR="00242E81">
        <w:rPr>
          <w:sz w:val="28"/>
          <w:szCs w:val="28"/>
        </w:rPr>
        <w:t xml:space="preserve"> 2.10</w:t>
      </w:r>
      <w:r>
        <w:rPr>
          <w:sz w:val="28"/>
          <w:szCs w:val="28"/>
        </w:rPr>
        <w:t xml:space="preserve"> – Число созданных передовых технологий</w:t>
      </w:r>
    </w:p>
    <w:p w:rsidR="00022E29" w:rsidRPr="00326814" w:rsidRDefault="00022E29" w:rsidP="00022E29">
      <w:pPr>
        <w:pStyle w:val="a8"/>
        <w:spacing w:line="360" w:lineRule="auto"/>
        <w:ind w:firstLine="540"/>
        <w:jc w:val="center"/>
        <w:rPr>
          <w:sz w:val="28"/>
          <w:szCs w:val="28"/>
        </w:rPr>
      </w:pPr>
    </w:p>
    <w:tbl>
      <w:tblPr>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7"/>
        <w:gridCol w:w="660"/>
        <w:gridCol w:w="65"/>
        <w:gridCol w:w="864"/>
        <w:gridCol w:w="6"/>
        <w:gridCol w:w="870"/>
        <w:gridCol w:w="985"/>
        <w:gridCol w:w="30"/>
        <w:gridCol w:w="871"/>
        <w:gridCol w:w="30"/>
        <w:gridCol w:w="840"/>
        <w:gridCol w:w="918"/>
      </w:tblGrid>
      <w:tr w:rsidR="00022E29" w:rsidRPr="00FD30DB" w:rsidTr="00FD30DB">
        <w:trPr>
          <w:trHeight w:val="217"/>
        </w:trPr>
        <w:tc>
          <w:tcPr>
            <w:tcW w:w="3449" w:type="dxa"/>
            <w:vMerge w:val="restart"/>
            <w:vAlign w:val="center"/>
          </w:tcPr>
          <w:p w:rsidR="00022E29" w:rsidRPr="00FD30DB" w:rsidRDefault="00022E29" w:rsidP="00FD30DB">
            <w:pPr>
              <w:pStyle w:val="00-Zagolovok"/>
              <w:spacing w:after="0" w:line="240" w:lineRule="auto"/>
              <w:jc w:val="left"/>
              <w:rPr>
                <w:rFonts w:ascii="Times New Roman" w:hAnsi="Times New Roman"/>
                <w:b w:val="0"/>
                <w:szCs w:val="18"/>
              </w:rPr>
            </w:pPr>
          </w:p>
        </w:tc>
        <w:tc>
          <w:tcPr>
            <w:tcW w:w="709" w:type="dxa"/>
            <w:gridSpan w:val="2"/>
            <w:vMerge w:val="restart"/>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Все</w:t>
            </w:r>
            <w:r w:rsidRPr="00FD30DB">
              <w:rPr>
                <w:rFonts w:ascii="Times New Roman" w:hAnsi="Times New Roman"/>
                <w:b w:val="0"/>
                <w:caps w:val="0"/>
                <w:szCs w:val="18"/>
              </w:rPr>
              <w:br/>
              <w:t>технологии</w:t>
            </w:r>
          </w:p>
        </w:tc>
        <w:tc>
          <w:tcPr>
            <w:tcW w:w="5291" w:type="dxa"/>
            <w:gridSpan w:val="9"/>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Технологии</w:t>
            </w:r>
          </w:p>
        </w:tc>
      </w:tr>
      <w:tr w:rsidR="00022E29" w:rsidRPr="00FD30DB" w:rsidTr="00FD30DB">
        <w:trPr>
          <w:trHeight w:val="173"/>
        </w:trPr>
        <w:tc>
          <w:tcPr>
            <w:tcW w:w="3449" w:type="dxa"/>
            <w:vMerge/>
            <w:vAlign w:val="center"/>
          </w:tcPr>
          <w:p w:rsidR="00022E29" w:rsidRPr="00FD30DB" w:rsidRDefault="00022E29" w:rsidP="00FD30DB">
            <w:pPr>
              <w:pStyle w:val="00-Zagolovok"/>
              <w:spacing w:after="0" w:line="240" w:lineRule="auto"/>
              <w:jc w:val="left"/>
              <w:rPr>
                <w:rFonts w:ascii="Times New Roman" w:hAnsi="Times New Roman"/>
                <w:b w:val="0"/>
                <w:szCs w:val="18"/>
              </w:rPr>
            </w:pPr>
          </w:p>
        </w:tc>
        <w:tc>
          <w:tcPr>
            <w:tcW w:w="709" w:type="dxa"/>
            <w:gridSpan w:val="2"/>
            <w:vMerge/>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p>
        </w:tc>
        <w:tc>
          <w:tcPr>
            <w:tcW w:w="851" w:type="dxa"/>
            <w:gridSpan w:val="2"/>
            <w:vMerge w:val="restart"/>
            <w:vAlign w:val="center"/>
          </w:tcPr>
          <w:p w:rsidR="00022E29" w:rsidRPr="00FD30DB" w:rsidRDefault="00022E29" w:rsidP="00FD30DB">
            <w:pPr>
              <w:pStyle w:val="00-Zagolovok"/>
              <w:spacing w:after="0" w:line="240" w:lineRule="auto"/>
              <w:jc w:val="left"/>
              <w:rPr>
                <w:rFonts w:ascii="Times New Roman" w:hAnsi="Times New Roman"/>
                <w:b w:val="0"/>
                <w:szCs w:val="18"/>
              </w:rPr>
            </w:pPr>
            <w:r w:rsidRPr="00FD30DB">
              <w:rPr>
                <w:rFonts w:ascii="Times New Roman" w:hAnsi="Times New Roman"/>
                <w:b w:val="0"/>
                <w:caps w:val="0"/>
                <w:szCs w:val="18"/>
              </w:rPr>
              <w:t>новые</w:t>
            </w:r>
            <w:r w:rsidRPr="00FD30DB">
              <w:rPr>
                <w:rFonts w:ascii="Times New Roman" w:hAnsi="Times New Roman"/>
                <w:b w:val="0"/>
                <w:caps w:val="0"/>
                <w:szCs w:val="18"/>
              </w:rPr>
              <w:br/>
              <w:t>для России</w:t>
            </w:r>
          </w:p>
        </w:tc>
        <w:tc>
          <w:tcPr>
            <w:tcW w:w="850" w:type="dxa"/>
            <w:vMerge w:val="restart"/>
            <w:vAlign w:val="center"/>
          </w:tcPr>
          <w:p w:rsidR="00022E29" w:rsidRPr="00FD30DB" w:rsidRDefault="00022E29" w:rsidP="00FD30DB">
            <w:pPr>
              <w:pStyle w:val="00-Zagolovok"/>
              <w:spacing w:after="0" w:line="240" w:lineRule="auto"/>
              <w:jc w:val="left"/>
              <w:rPr>
                <w:rFonts w:ascii="Times New Roman" w:hAnsi="Times New Roman"/>
                <w:b w:val="0"/>
                <w:szCs w:val="18"/>
              </w:rPr>
            </w:pPr>
            <w:r w:rsidRPr="00FD30DB">
              <w:rPr>
                <w:rFonts w:ascii="Times New Roman" w:hAnsi="Times New Roman"/>
                <w:b w:val="0"/>
                <w:caps w:val="0"/>
                <w:szCs w:val="18"/>
              </w:rPr>
              <w:t>принципиально</w:t>
            </w:r>
            <w:r w:rsidRPr="00FD30DB">
              <w:rPr>
                <w:rFonts w:ascii="Times New Roman" w:hAnsi="Times New Roman"/>
                <w:b w:val="0"/>
                <w:caps w:val="0"/>
                <w:szCs w:val="18"/>
              </w:rPr>
              <w:br/>
              <w:t xml:space="preserve"> новые</w:t>
            </w:r>
          </w:p>
        </w:tc>
        <w:tc>
          <w:tcPr>
            <w:tcW w:w="2693" w:type="dxa"/>
            <w:gridSpan w:val="5"/>
            <w:vAlign w:val="center"/>
          </w:tcPr>
          <w:p w:rsidR="00022E29" w:rsidRPr="00FD30DB" w:rsidRDefault="00022E29" w:rsidP="00FD30DB">
            <w:pPr>
              <w:pStyle w:val="00-Zagolovok"/>
              <w:spacing w:after="0" w:line="240" w:lineRule="auto"/>
              <w:jc w:val="left"/>
              <w:rPr>
                <w:rFonts w:ascii="Times New Roman" w:hAnsi="Times New Roman"/>
                <w:b w:val="0"/>
                <w:szCs w:val="18"/>
              </w:rPr>
            </w:pPr>
            <w:r w:rsidRPr="00FD30DB">
              <w:rPr>
                <w:rFonts w:ascii="Times New Roman" w:hAnsi="Times New Roman"/>
                <w:b w:val="0"/>
                <w:caps w:val="0"/>
                <w:szCs w:val="18"/>
              </w:rPr>
              <w:t>созданные с использованием патентов</w:t>
            </w:r>
          </w:p>
        </w:tc>
        <w:tc>
          <w:tcPr>
            <w:tcW w:w="897" w:type="dxa"/>
            <w:vMerge w:val="restart"/>
            <w:vAlign w:val="center"/>
          </w:tcPr>
          <w:p w:rsidR="00022E29" w:rsidRPr="00FD30DB" w:rsidRDefault="00022E29" w:rsidP="00FD30DB">
            <w:pPr>
              <w:pStyle w:val="00-Zagolovok"/>
              <w:spacing w:after="0" w:line="240" w:lineRule="auto"/>
              <w:jc w:val="left"/>
              <w:rPr>
                <w:rFonts w:ascii="Times New Roman" w:hAnsi="Times New Roman"/>
                <w:b w:val="0"/>
                <w:szCs w:val="18"/>
              </w:rPr>
            </w:pPr>
            <w:r w:rsidRPr="00FD30DB">
              <w:rPr>
                <w:rFonts w:ascii="Times New Roman" w:hAnsi="Times New Roman"/>
                <w:b w:val="0"/>
                <w:caps w:val="0"/>
                <w:szCs w:val="18"/>
              </w:rPr>
              <w:t xml:space="preserve">обладающие </w:t>
            </w:r>
            <w:r w:rsidRPr="00FD30DB">
              <w:rPr>
                <w:rFonts w:ascii="Times New Roman" w:hAnsi="Times New Roman"/>
                <w:b w:val="0"/>
                <w:caps w:val="0"/>
                <w:szCs w:val="18"/>
              </w:rPr>
              <w:br/>
              <w:t>патентной</w:t>
            </w:r>
            <w:r w:rsidRPr="00FD30DB">
              <w:rPr>
                <w:rFonts w:ascii="Times New Roman" w:hAnsi="Times New Roman"/>
                <w:b w:val="0"/>
                <w:caps w:val="0"/>
                <w:szCs w:val="18"/>
              </w:rPr>
              <w:br/>
              <w:t>чистотой</w:t>
            </w:r>
          </w:p>
        </w:tc>
      </w:tr>
      <w:tr w:rsidR="00022E29" w:rsidRPr="00FD30DB" w:rsidTr="00FD30DB">
        <w:trPr>
          <w:trHeight w:val="173"/>
        </w:trPr>
        <w:tc>
          <w:tcPr>
            <w:tcW w:w="3449" w:type="dxa"/>
            <w:vMerge/>
            <w:vAlign w:val="center"/>
          </w:tcPr>
          <w:p w:rsidR="00022E29" w:rsidRPr="00FD30DB" w:rsidRDefault="00022E29" w:rsidP="00FD30DB">
            <w:pPr>
              <w:pStyle w:val="00-Zagolovok"/>
              <w:spacing w:after="0" w:line="240" w:lineRule="auto"/>
              <w:jc w:val="left"/>
              <w:rPr>
                <w:rFonts w:ascii="Times New Roman" w:hAnsi="Times New Roman"/>
                <w:b w:val="0"/>
                <w:szCs w:val="18"/>
              </w:rPr>
            </w:pPr>
          </w:p>
        </w:tc>
        <w:tc>
          <w:tcPr>
            <w:tcW w:w="709" w:type="dxa"/>
            <w:gridSpan w:val="2"/>
            <w:vMerge/>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p>
        </w:tc>
        <w:tc>
          <w:tcPr>
            <w:tcW w:w="851" w:type="dxa"/>
            <w:gridSpan w:val="2"/>
            <w:vMerge/>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p>
        </w:tc>
        <w:tc>
          <w:tcPr>
            <w:tcW w:w="850" w:type="dxa"/>
            <w:vMerge/>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p>
        </w:tc>
        <w:tc>
          <w:tcPr>
            <w:tcW w:w="992" w:type="dxa"/>
            <w:gridSpan w:val="2"/>
            <w:vAlign w:val="center"/>
          </w:tcPr>
          <w:p w:rsidR="00022E29" w:rsidRPr="00FD30DB" w:rsidRDefault="00022E29" w:rsidP="00FD30DB">
            <w:pPr>
              <w:pStyle w:val="00-Zagolovok"/>
              <w:spacing w:after="0" w:line="240" w:lineRule="auto"/>
              <w:jc w:val="left"/>
              <w:rPr>
                <w:rFonts w:ascii="Times New Roman" w:hAnsi="Times New Roman"/>
                <w:b w:val="0"/>
                <w:szCs w:val="18"/>
              </w:rPr>
            </w:pPr>
            <w:r w:rsidRPr="00FD30DB">
              <w:rPr>
                <w:rFonts w:ascii="Times New Roman" w:hAnsi="Times New Roman"/>
                <w:b w:val="0"/>
                <w:caps w:val="0"/>
                <w:szCs w:val="18"/>
              </w:rPr>
              <w:t>на изобретения</w:t>
            </w:r>
          </w:p>
        </w:tc>
        <w:tc>
          <w:tcPr>
            <w:tcW w:w="851" w:type="dxa"/>
            <w:vAlign w:val="center"/>
          </w:tcPr>
          <w:p w:rsidR="00022E29" w:rsidRPr="00FD30DB" w:rsidRDefault="00022E29" w:rsidP="00FD30DB">
            <w:pPr>
              <w:pStyle w:val="00-Zagolovok"/>
              <w:spacing w:after="0" w:line="240" w:lineRule="auto"/>
              <w:jc w:val="left"/>
              <w:rPr>
                <w:rFonts w:ascii="Times New Roman" w:hAnsi="Times New Roman"/>
                <w:b w:val="0"/>
                <w:szCs w:val="18"/>
              </w:rPr>
            </w:pPr>
            <w:r w:rsidRPr="00FD30DB">
              <w:rPr>
                <w:rFonts w:ascii="Times New Roman" w:hAnsi="Times New Roman"/>
                <w:b w:val="0"/>
                <w:caps w:val="0"/>
                <w:szCs w:val="18"/>
              </w:rPr>
              <w:t xml:space="preserve">на полезные </w:t>
            </w:r>
            <w:r w:rsidRPr="00FD30DB">
              <w:rPr>
                <w:rFonts w:ascii="Times New Roman" w:hAnsi="Times New Roman"/>
                <w:b w:val="0"/>
                <w:caps w:val="0"/>
                <w:szCs w:val="18"/>
              </w:rPr>
              <w:br/>
              <w:t>модели</w:t>
            </w:r>
          </w:p>
        </w:tc>
        <w:tc>
          <w:tcPr>
            <w:tcW w:w="850" w:type="dxa"/>
            <w:gridSpan w:val="2"/>
            <w:vAlign w:val="center"/>
          </w:tcPr>
          <w:p w:rsidR="00022E29" w:rsidRPr="00FD30DB" w:rsidRDefault="00022E29" w:rsidP="00FD30DB">
            <w:pPr>
              <w:pStyle w:val="00-Zagolovok"/>
              <w:spacing w:after="0" w:line="240" w:lineRule="auto"/>
              <w:jc w:val="left"/>
              <w:rPr>
                <w:rFonts w:ascii="Times New Roman" w:hAnsi="Times New Roman"/>
                <w:b w:val="0"/>
                <w:spacing w:val="-2"/>
                <w:szCs w:val="18"/>
              </w:rPr>
            </w:pPr>
            <w:r w:rsidRPr="00FD30DB">
              <w:rPr>
                <w:rFonts w:ascii="Times New Roman" w:hAnsi="Times New Roman"/>
                <w:b w:val="0"/>
                <w:caps w:val="0"/>
                <w:spacing w:val="-2"/>
                <w:szCs w:val="18"/>
              </w:rPr>
              <w:t>на промышленные образцы</w:t>
            </w:r>
          </w:p>
        </w:tc>
        <w:tc>
          <w:tcPr>
            <w:tcW w:w="897" w:type="dxa"/>
            <w:vMerge/>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p>
        </w:tc>
      </w:tr>
      <w:tr w:rsidR="00022E29" w:rsidRPr="00FD30DB" w:rsidTr="00FD30DB">
        <w:trPr>
          <w:trHeight w:val="173"/>
        </w:trPr>
        <w:tc>
          <w:tcPr>
            <w:tcW w:w="9449" w:type="dxa"/>
            <w:gridSpan w:val="12"/>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2006 г.</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bCs/>
                <w:caps w:val="0"/>
                <w:szCs w:val="18"/>
              </w:rPr>
              <w:t>Передовые</w:t>
            </w:r>
            <w:r w:rsidRPr="00FD30DB">
              <w:rPr>
                <w:rFonts w:ascii="Times New Roman" w:hAnsi="Times New Roman"/>
                <w:b w:val="0"/>
                <w:caps w:val="0"/>
                <w:szCs w:val="18"/>
              </w:rPr>
              <w:t xml:space="preserve"> производственные технологии - всего</w:t>
            </w:r>
          </w:p>
        </w:tc>
        <w:tc>
          <w:tcPr>
            <w:tcW w:w="709" w:type="dxa"/>
            <w:gridSpan w:val="2"/>
            <w:vAlign w:val="center"/>
          </w:tcPr>
          <w:p w:rsidR="00022E29" w:rsidRPr="00FD30DB" w:rsidRDefault="00022E29" w:rsidP="00FD30DB">
            <w:pPr>
              <w:rPr>
                <w:sz w:val="18"/>
                <w:szCs w:val="18"/>
              </w:rPr>
            </w:pPr>
            <w:r w:rsidRPr="00FD30DB">
              <w:rPr>
                <w:sz w:val="18"/>
                <w:szCs w:val="18"/>
              </w:rPr>
              <w:t>735</w:t>
            </w:r>
          </w:p>
        </w:tc>
        <w:tc>
          <w:tcPr>
            <w:tcW w:w="851" w:type="dxa"/>
            <w:gridSpan w:val="2"/>
            <w:vAlign w:val="center"/>
          </w:tcPr>
          <w:p w:rsidR="00022E29" w:rsidRPr="00FD30DB" w:rsidRDefault="00022E29" w:rsidP="00FD30DB">
            <w:pPr>
              <w:rPr>
                <w:sz w:val="18"/>
                <w:szCs w:val="18"/>
              </w:rPr>
            </w:pPr>
            <w:r w:rsidRPr="00FD30DB">
              <w:rPr>
                <w:sz w:val="18"/>
                <w:szCs w:val="18"/>
              </w:rPr>
              <w:t>642</w:t>
            </w:r>
          </w:p>
        </w:tc>
        <w:tc>
          <w:tcPr>
            <w:tcW w:w="850" w:type="dxa"/>
            <w:vAlign w:val="center"/>
          </w:tcPr>
          <w:p w:rsidR="00022E29" w:rsidRPr="00FD30DB" w:rsidRDefault="00022E29" w:rsidP="00FD30DB">
            <w:pPr>
              <w:rPr>
                <w:sz w:val="18"/>
                <w:szCs w:val="18"/>
              </w:rPr>
            </w:pPr>
            <w:r w:rsidRPr="00FD30DB">
              <w:rPr>
                <w:sz w:val="18"/>
                <w:szCs w:val="18"/>
              </w:rPr>
              <w:t>52</w:t>
            </w:r>
          </w:p>
        </w:tc>
        <w:tc>
          <w:tcPr>
            <w:tcW w:w="992" w:type="dxa"/>
            <w:gridSpan w:val="2"/>
            <w:vAlign w:val="center"/>
          </w:tcPr>
          <w:p w:rsidR="00022E29" w:rsidRPr="00FD30DB" w:rsidRDefault="00022E29" w:rsidP="00FD30DB">
            <w:pPr>
              <w:rPr>
                <w:sz w:val="18"/>
                <w:szCs w:val="18"/>
              </w:rPr>
            </w:pPr>
            <w:r w:rsidRPr="00FD30DB">
              <w:rPr>
                <w:sz w:val="18"/>
                <w:szCs w:val="18"/>
              </w:rPr>
              <w:t>288</w:t>
            </w:r>
          </w:p>
        </w:tc>
        <w:tc>
          <w:tcPr>
            <w:tcW w:w="851" w:type="dxa"/>
            <w:vAlign w:val="center"/>
          </w:tcPr>
          <w:p w:rsidR="00022E29" w:rsidRPr="00FD30DB" w:rsidRDefault="00022E29" w:rsidP="00FD30DB">
            <w:pPr>
              <w:rPr>
                <w:sz w:val="18"/>
                <w:szCs w:val="18"/>
              </w:rPr>
            </w:pPr>
            <w:r w:rsidRPr="00FD30DB">
              <w:rPr>
                <w:sz w:val="18"/>
                <w:szCs w:val="18"/>
              </w:rPr>
              <w:t>109</w:t>
            </w:r>
          </w:p>
        </w:tc>
        <w:tc>
          <w:tcPr>
            <w:tcW w:w="850" w:type="dxa"/>
            <w:gridSpan w:val="2"/>
            <w:vAlign w:val="center"/>
          </w:tcPr>
          <w:p w:rsidR="00022E29" w:rsidRPr="00FD30DB" w:rsidRDefault="00022E29" w:rsidP="00FD30DB">
            <w:pPr>
              <w:rPr>
                <w:sz w:val="18"/>
                <w:szCs w:val="18"/>
              </w:rPr>
            </w:pPr>
            <w:r w:rsidRPr="00FD30DB">
              <w:rPr>
                <w:sz w:val="18"/>
                <w:szCs w:val="18"/>
              </w:rPr>
              <w:t>13</w:t>
            </w:r>
          </w:p>
        </w:tc>
        <w:tc>
          <w:tcPr>
            <w:tcW w:w="897" w:type="dxa"/>
            <w:vAlign w:val="center"/>
          </w:tcPr>
          <w:p w:rsidR="00022E29" w:rsidRPr="00FD30DB" w:rsidRDefault="00022E29" w:rsidP="00FD30DB">
            <w:pPr>
              <w:rPr>
                <w:sz w:val="18"/>
                <w:szCs w:val="18"/>
              </w:rPr>
            </w:pPr>
            <w:r w:rsidRPr="00FD30DB">
              <w:rPr>
                <w:sz w:val="18"/>
                <w:szCs w:val="18"/>
              </w:rPr>
              <w:t>406</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Проектирование и инжиниринг</w:t>
            </w:r>
          </w:p>
        </w:tc>
        <w:tc>
          <w:tcPr>
            <w:tcW w:w="709" w:type="dxa"/>
            <w:gridSpan w:val="2"/>
            <w:vAlign w:val="center"/>
          </w:tcPr>
          <w:p w:rsidR="00022E29" w:rsidRPr="00FD30DB" w:rsidRDefault="00022E29" w:rsidP="00FD30DB">
            <w:pPr>
              <w:rPr>
                <w:bCs/>
                <w:sz w:val="18"/>
                <w:szCs w:val="18"/>
              </w:rPr>
            </w:pPr>
            <w:r w:rsidRPr="00FD30DB">
              <w:rPr>
                <w:bCs/>
                <w:sz w:val="18"/>
                <w:szCs w:val="18"/>
              </w:rPr>
              <w:t>148</w:t>
            </w:r>
          </w:p>
        </w:tc>
        <w:tc>
          <w:tcPr>
            <w:tcW w:w="851" w:type="dxa"/>
            <w:gridSpan w:val="2"/>
            <w:vAlign w:val="center"/>
          </w:tcPr>
          <w:p w:rsidR="00022E29" w:rsidRPr="00FD30DB" w:rsidRDefault="00022E29" w:rsidP="00FD30DB">
            <w:pPr>
              <w:rPr>
                <w:bCs/>
                <w:sz w:val="18"/>
                <w:szCs w:val="18"/>
              </w:rPr>
            </w:pPr>
            <w:r w:rsidRPr="00FD30DB">
              <w:rPr>
                <w:bCs/>
                <w:sz w:val="18"/>
                <w:szCs w:val="18"/>
              </w:rPr>
              <w:t>138</w:t>
            </w:r>
          </w:p>
        </w:tc>
        <w:tc>
          <w:tcPr>
            <w:tcW w:w="850" w:type="dxa"/>
            <w:vAlign w:val="center"/>
          </w:tcPr>
          <w:p w:rsidR="00022E29" w:rsidRPr="00FD30DB" w:rsidRDefault="00022E29" w:rsidP="00FD30DB">
            <w:pPr>
              <w:rPr>
                <w:bCs/>
                <w:sz w:val="18"/>
                <w:szCs w:val="18"/>
              </w:rPr>
            </w:pPr>
            <w:r w:rsidRPr="00FD30DB">
              <w:rPr>
                <w:bCs/>
                <w:sz w:val="18"/>
                <w:szCs w:val="18"/>
              </w:rPr>
              <w:t>7</w:t>
            </w:r>
          </w:p>
        </w:tc>
        <w:tc>
          <w:tcPr>
            <w:tcW w:w="992" w:type="dxa"/>
            <w:gridSpan w:val="2"/>
            <w:vAlign w:val="center"/>
          </w:tcPr>
          <w:p w:rsidR="00022E29" w:rsidRPr="00FD30DB" w:rsidRDefault="00022E29" w:rsidP="00FD30DB">
            <w:pPr>
              <w:rPr>
                <w:bCs/>
                <w:sz w:val="18"/>
                <w:szCs w:val="18"/>
              </w:rPr>
            </w:pPr>
            <w:r w:rsidRPr="00FD30DB">
              <w:rPr>
                <w:bCs/>
                <w:sz w:val="18"/>
                <w:szCs w:val="18"/>
              </w:rPr>
              <w:t>45</w:t>
            </w:r>
          </w:p>
        </w:tc>
        <w:tc>
          <w:tcPr>
            <w:tcW w:w="851" w:type="dxa"/>
            <w:vAlign w:val="center"/>
          </w:tcPr>
          <w:p w:rsidR="00022E29" w:rsidRPr="00FD30DB" w:rsidRDefault="00022E29" w:rsidP="00FD30DB">
            <w:pPr>
              <w:rPr>
                <w:bCs/>
                <w:sz w:val="18"/>
                <w:szCs w:val="18"/>
              </w:rPr>
            </w:pPr>
            <w:r w:rsidRPr="00FD30DB">
              <w:rPr>
                <w:bCs/>
                <w:sz w:val="18"/>
                <w:szCs w:val="18"/>
              </w:rPr>
              <w:t>24</w:t>
            </w:r>
          </w:p>
        </w:tc>
        <w:tc>
          <w:tcPr>
            <w:tcW w:w="850" w:type="dxa"/>
            <w:gridSpan w:val="2"/>
            <w:vAlign w:val="center"/>
          </w:tcPr>
          <w:p w:rsidR="00022E29" w:rsidRPr="00FD30DB" w:rsidRDefault="00022E29" w:rsidP="00FD30DB">
            <w:pPr>
              <w:rPr>
                <w:bCs/>
                <w:sz w:val="18"/>
                <w:szCs w:val="18"/>
              </w:rPr>
            </w:pPr>
            <w:r w:rsidRPr="00FD30DB">
              <w:rPr>
                <w:bCs/>
                <w:sz w:val="18"/>
                <w:szCs w:val="18"/>
              </w:rPr>
              <w:t>3</w:t>
            </w:r>
          </w:p>
        </w:tc>
        <w:tc>
          <w:tcPr>
            <w:tcW w:w="897" w:type="dxa"/>
            <w:vAlign w:val="center"/>
          </w:tcPr>
          <w:p w:rsidR="00022E29" w:rsidRPr="00FD30DB" w:rsidRDefault="00022E29" w:rsidP="00FD30DB">
            <w:pPr>
              <w:rPr>
                <w:bCs/>
                <w:sz w:val="18"/>
                <w:szCs w:val="18"/>
              </w:rPr>
            </w:pPr>
            <w:r w:rsidRPr="00FD30DB">
              <w:rPr>
                <w:bCs/>
                <w:sz w:val="18"/>
                <w:szCs w:val="18"/>
              </w:rPr>
              <w:t>84</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Производство, обработка и сборка</w:t>
            </w:r>
          </w:p>
        </w:tc>
        <w:tc>
          <w:tcPr>
            <w:tcW w:w="709" w:type="dxa"/>
            <w:gridSpan w:val="2"/>
            <w:vAlign w:val="center"/>
          </w:tcPr>
          <w:p w:rsidR="00022E29" w:rsidRPr="00FD30DB" w:rsidRDefault="00022E29" w:rsidP="00FD30DB">
            <w:pPr>
              <w:rPr>
                <w:bCs/>
                <w:sz w:val="18"/>
                <w:szCs w:val="18"/>
              </w:rPr>
            </w:pPr>
            <w:r w:rsidRPr="00FD30DB">
              <w:rPr>
                <w:bCs/>
                <w:sz w:val="18"/>
                <w:szCs w:val="18"/>
              </w:rPr>
              <w:t>362</w:t>
            </w:r>
          </w:p>
        </w:tc>
        <w:tc>
          <w:tcPr>
            <w:tcW w:w="851" w:type="dxa"/>
            <w:gridSpan w:val="2"/>
            <w:vAlign w:val="center"/>
          </w:tcPr>
          <w:p w:rsidR="00022E29" w:rsidRPr="00FD30DB" w:rsidRDefault="00022E29" w:rsidP="00FD30DB">
            <w:pPr>
              <w:rPr>
                <w:bCs/>
                <w:sz w:val="18"/>
                <w:szCs w:val="18"/>
              </w:rPr>
            </w:pPr>
            <w:r w:rsidRPr="00FD30DB">
              <w:rPr>
                <w:bCs/>
                <w:sz w:val="18"/>
                <w:szCs w:val="18"/>
              </w:rPr>
              <w:t>308</w:t>
            </w:r>
          </w:p>
        </w:tc>
        <w:tc>
          <w:tcPr>
            <w:tcW w:w="850" w:type="dxa"/>
            <w:vAlign w:val="center"/>
          </w:tcPr>
          <w:p w:rsidR="00022E29" w:rsidRPr="00FD30DB" w:rsidRDefault="00022E29" w:rsidP="00FD30DB">
            <w:pPr>
              <w:rPr>
                <w:bCs/>
                <w:sz w:val="18"/>
                <w:szCs w:val="18"/>
              </w:rPr>
            </w:pPr>
            <w:r w:rsidRPr="00FD30DB">
              <w:rPr>
                <w:bCs/>
                <w:sz w:val="18"/>
                <w:szCs w:val="18"/>
              </w:rPr>
              <w:t>25</w:t>
            </w:r>
          </w:p>
        </w:tc>
        <w:tc>
          <w:tcPr>
            <w:tcW w:w="992" w:type="dxa"/>
            <w:gridSpan w:val="2"/>
            <w:vAlign w:val="center"/>
          </w:tcPr>
          <w:p w:rsidR="00022E29" w:rsidRPr="00FD30DB" w:rsidRDefault="00022E29" w:rsidP="00FD30DB">
            <w:pPr>
              <w:rPr>
                <w:bCs/>
                <w:sz w:val="18"/>
                <w:szCs w:val="18"/>
              </w:rPr>
            </w:pPr>
            <w:r w:rsidRPr="00FD30DB">
              <w:rPr>
                <w:bCs/>
                <w:sz w:val="18"/>
                <w:szCs w:val="18"/>
              </w:rPr>
              <w:t>158</w:t>
            </w:r>
          </w:p>
        </w:tc>
        <w:tc>
          <w:tcPr>
            <w:tcW w:w="851" w:type="dxa"/>
            <w:vAlign w:val="center"/>
          </w:tcPr>
          <w:p w:rsidR="00022E29" w:rsidRPr="00FD30DB" w:rsidRDefault="00022E29" w:rsidP="00FD30DB">
            <w:pPr>
              <w:rPr>
                <w:bCs/>
                <w:sz w:val="18"/>
                <w:szCs w:val="18"/>
              </w:rPr>
            </w:pPr>
            <w:r w:rsidRPr="00FD30DB">
              <w:rPr>
                <w:bCs/>
                <w:sz w:val="18"/>
                <w:szCs w:val="18"/>
              </w:rPr>
              <w:t>52</w:t>
            </w:r>
          </w:p>
        </w:tc>
        <w:tc>
          <w:tcPr>
            <w:tcW w:w="850" w:type="dxa"/>
            <w:gridSpan w:val="2"/>
            <w:vAlign w:val="center"/>
          </w:tcPr>
          <w:p w:rsidR="00022E29" w:rsidRPr="00FD30DB" w:rsidRDefault="00022E29" w:rsidP="00FD30DB">
            <w:pPr>
              <w:rPr>
                <w:bCs/>
                <w:sz w:val="18"/>
                <w:szCs w:val="18"/>
              </w:rPr>
            </w:pPr>
            <w:r w:rsidRPr="00FD30DB">
              <w:rPr>
                <w:bCs/>
                <w:sz w:val="18"/>
                <w:szCs w:val="18"/>
              </w:rPr>
              <w:t>9</w:t>
            </w:r>
          </w:p>
        </w:tc>
        <w:tc>
          <w:tcPr>
            <w:tcW w:w="897" w:type="dxa"/>
            <w:vAlign w:val="center"/>
          </w:tcPr>
          <w:p w:rsidR="00022E29" w:rsidRPr="00FD30DB" w:rsidRDefault="00022E29" w:rsidP="00FD30DB">
            <w:pPr>
              <w:rPr>
                <w:bCs/>
                <w:sz w:val="18"/>
                <w:szCs w:val="18"/>
              </w:rPr>
            </w:pPr>
            <w:r w:rsidRPr="00FD30DB">
              <w:rPr>
                <w:bCs/>
                <w:sz w:val="18"/>
                <w:szCs w:val="18"/>
              </w:rPr>
              <w:t>207</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Автоматизированные погрузочно-разгрузочные операции; транспортировка материалов и деталей</w:t>
            </w:r>
          </w:p>
        </w:tc>
        <w:tc>
          <w:tcPr>
            <w:tcW w:w="709" w:type="dxa"/>
            <w:gridSpan w:val="2"/>
            <w:vAlign w:val="center"/>
          </w:tcPr>
          <w:p w:rsidR="00022E29" w:rsidRPr="00FD30DB" w:rsidRDefault="00022E29" w:rsidP="00FD30DB">
            <w:pPr>
              <w:rPr>
                <w:bCs/>
                <w:sz w:val="18"/>
                <w:szCs w:val="18"/>
              </w:rPr>
            </w:pPr>
            <w:r w:rsidRPr="00FD30DB">
              <w:rPr>
                <w:bCs/>
                <w:sz w:val="18"/>
                <w:szCs w:val="18"/>
              </w:rPr>
              <w:t>13</w:t>
            </w:r>
          </w:p>
        </w:tc>
        <w:tc>
          <w:tcPr>
            <w:tcW w:w="851" w:type="dxa"/>
            <w:gridSpan w:val="2"/>
            <w:vAlign w:val="center"/>
          </w:tcPr>
          <w:p w:rsidR="00022E29" w:rsidRPr="00FD30DB" w:rsidRDefault="00022E29" w:rsidP="00FD30DB">
            <w:pPr>
              <w:rPr>
                <w:bCs/>
                <w:sz w:val="18"/>
                <w:szCs w:val="18"/>
              </w:rPr>
            </w:pPr>
            <w:r w:rsidRPr="00FD30DB">
              <w:rPr>
                <w:bCs/>
                <w:sz w:val="18"/>
                <w:szCs w:val="18"/>
              </w:rPr>
              <w:t>11</w:t>
            </w:r>
          </w:p>
        </w:tc>
        <w:tc>
          <w:tcPr>
            <w:tcW w:w="850" w:type="dxa"/>
            <w:vAlign w:val="center"/>
          </w:tcPr>
          <w:p w:rsidR="00022E29" w:rsidRPr="00FD30DB" w:rsidRDefault="00022E29" w:rsidP="00FD30DB">
            <w:pPr>
              <w:rPr>
                <w:bCs/>
                <w:sz w:val="18"/>
                <w:szCs w:val="18"/>
              </w:rPr>
            </w:pPr>
            <w:r w:rsidRPr="00FD30DB">
              <w:rPr>
                <w:bCs/>
                <w:sz w:val="18"/>
                <w:szCs w:val="18"/>
              </w:rPr>
              <w:t>1</w:t>
            </w:r>
          </w:p>
        </w:tc>
        <w:tc>
          <w:tcPr>
            <w:tcW w:w="992" w:type="dxa"/>
            <w:gridSpan w:val="2"/>
            <w:vAlign w:val="center"/>
          </w:tcPr>
          <w:p w:rsidR="00022E29" w:rsidRPr="00FD30DB" w:rsidRDefault="00022E29" w:rsidP="00FD30DB">
            <w:pPr>
              <w:rPr>
                <w:bCs/>
                <w:sz w:val="18"/>
                <w:szCs w:val="18"/>
              </w:rPr>
            </w:pPr>
            <w:r w:rsidRPr="00FD30DB">
              <w:rPr>
                <w:bCs/>
                <w:sz w:val="18"/>
                <w:szCs w:val="18"/>
              </w:rPr>
              <w:t>4</w:t>
            </w:r>
          </w:p>
        </w:tc>
        <w:tc>
          <w:tcPr>
            <w:tcW w:w="851" w:type="dxa"/>
            <w:vAlign w:val="center"/>
          </w:tcPr>
          <w:p w:rsidR="00022E29" w:rsidRPr="00FD30DB" w:rsidRDefault="00022E29" w:rsidP="00FD30DB">
            <w:pPr>
              <w:rPr>
                <w:bCs/>
                <w:sz w:val="18"/>
                <w:szCs w:val="18"/>
              </w:rPr>
            </w:pPr>
            <w:r w:rsidRPr="00FD30DB">
              <w:rPr>
                <w:bCs/>
                <w:sz w:val="18"/>
                <w:szCs w:val="18"/>
              </w:rPr>
              <w:t>2</w:t>
            </w:r>
          </w:p>
        </w:tc>
        <w:tc>
          <w:tcPr>
            <w:tcW w:w="850" w:type="dxa"/>
            <w:gridSpan w:val="2"/>
            <w:vAlign w:val="center"/>
          </w:tcPr>
          <w:p w:rsidR="00022E29" w:rsidRPr="00FD30DB" w:rsidRDefault="00022E29" w:rsidP="00FD30DB">
            <w:pPr>
              <w:rPr>
                <w:bCs/>
                <w:sz w:val="18"/>
                <w:szCs w:val="18"/>
              </w:rPr>
            </w:pPr>
            <w:r w:rsidRPr="00FD30DB">
              <w:rPr>
                <w:bCs/>
                <w:sz w:val="18"/>
                <w:szCs w:val="18"/>
              </w:rPr>
              <w:t>-</w:t>
            </w:r>
          </w:p>
        </w:tc>
        <w:tc>
          <w:tcPr>
            <w:tcW w:w="897" w:type="dxa"/>
            <w:vAlign w:val="center"/>
          </w:tcPr>
          <w:p w:rsidR="00022E29" w:rsidRPr="00FD30DB" w:rsidRDefault="00022E29" w:rsidP="00FD30DB">
            <w:pPr>
              <w:rPr>
                <w:bCs/>
                <w:sz w:val="18"/>
                <w:szCs w:val="18"/>
              </w:rPr>
            </w:pPr>
            <w:r w:rsidRPr="00FD30DB">
              <w:rPr>
                <w:bCs/>
                <w:sz w:val="18"/>
                <w:szCs w:val="18"/>
              </w:rPr>
              <w:t>6</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 xml:space="preserve">Аппаратура автоматизированного наблюдения </w:t>
            </w:r>
            <w:r w:rsidRPr="00FD30DB">
              <w:rPr>
                <w:rFonts w:ascii="Times New Roman" w:hAnsi="Times New Roman"/>
                <w:b w:val="0"/>
                <w:caps w:val="0"/>
                <w:szCs w:val="18"/>
              </w:rPr>
              <w:br/>
              <w:t>(контроля)</w:t>
            </w:r>
          </w:p>
        </w:tc>
        <w:tc>
          <w:tcPr>
            <w:tcW w:w="709" w:type="dxa"/>
            <w:gridSpan w:val="2"/>
            <w:vAlign w:val="center"/>
          </w:tcPr>
          <w:p w:rsidR="00022E29" w:rsidRPr="00FD30DB" w:rsidRDefault="00022E29" w:rsidP="00FD30DB">
            <w:pPr>
              <w:rPr>
                <w:bCs/>
                <w:sz w:val="18"/>
                <w:szCs w:val="18"/>
              </w:rPr>
            </w:pPr>
            <w:r w:rsidRPr="00FD30DB">
              <w:rPr>
                <w:bCs/>
                <w:sz w:val="18"/>
                <w:szCs w:val="18"/>
              </w:rPr>
              <w:t>97</w:t>
            </w:r>
          </w:p>
        </w:tc>
        <w:tc>
          <w:tcPr>
            <w:tcW w:w="851" w:type="dxa"/>
            <w:gridSpan w:val="2"/>
            <w:vAlign w:val="center"/>
          </w:tcPr>
          <w:p w:rsidR="00022E29" w:rsidRPr="00FD30DB" w:rsidRDefault="00022E29" w:rsidP="00FD30DB">
            <w:pPr>
              <w:rPr>
                <w:bCs/>
                <w:sz w:val="18"/>
                <w:szCs w:val="18"/>
              </w:rPr>
            </w:pPr>
            <w:r w:rsidRPr="00FD30DB">
              <w:rPr>
                <w:bCs/>
                <w:sz w:val="18"/>
                <w:szCs w:val="18"/>
              </w:rPr>
              <w:t>79</w:t>
            </w:r>
          </w:p>
        </w:tc>
        <w:tc>
          <w:tcPr>
            <w:tcW w:w="850" w:type="dxa"/>
            <w:vAlign w:val="center"/>
          </w:tcPr>
          <w:p w:rsidR="00022E29" w:rsidRPr="00FD30DB" w:rsidRDefault="00022E29" w:rsidP="00FD30DB">
            <w:pPr>
              <w:rPr>
                <w:bCs/>
                <w:sz w:val="18"/>
                <w:szCs w:val="18"/>
              </w:rPr>
            </w:pPr>
            <w:r w:rsidRPr="00FD30DB">
              <w:rPr>
                <w:bCs/>
                <w:sz w:val="18"/>
                <w:szCs w:val="18"/>
              </w:rPr>
              <w:t>14</w:t>
            </w:r>
          </w:p>
        </w:tc>
        <w:tc>
          <w:tcPr>
            <w:tcW w:w="992" w:type="dxa"/>
            <w:gridSpan w:val="2"/>
            <w:vAlign w:val="center"/>
          </w:tcPr>
          <w:p w:rsidR="00022E29" w:rsidRPr="00FD30DB" w:rsidRDefault="00022E29" w:rsidP="00FD30DB">
            <w:pPr>
              <w:rPr>
                <w:bCs/>
                <w:sz w:val="18"/>
                <w:szCs w:val="18"/>
              </w:rPr>
            </w:pPr>
            <w:r w:rsidRPr="00FD30DB">
              <w:rPr>
                <w:bCs/>
                <w:sz w:val="18"/>
                <w:szCs w:val="18"/>
              </w:rPr>
              <w:t>45</w:t>
            </w:r>
          </w:p>
        </w:tc>
        <w:tc>
          <w:tcPr>
            <w:tcW w:w="851" w:type="dxa"/>
            <w:vAlign w:val="center"/>
          </w:tcPr>
          <w:p w:rsidR="00022E29" w:rsidRPr="00FD30DB" w:rsidRDefault="00022E29" w:rsidP="00FD30DB">
            <w:pPr>
              <w:rPr>
                <w:bCs/>
                <w:sz w:val="18"/>
                <w:szCs w:val="18"/>
              </w:rPr>
            </w:pPr>
            <w:r w:rsidRPr="00FD30DB">
              <w:rPr>
                <w:bCs/>
                <w:sz w:val="18"/>
                <w:szCs w:val="18"/>
              </w:rPr>
              <w:t>17</w:t>
            </w:r>
          </w:p>
        </w:tc>
        <w:tc>
          <w:tcPr>
            <w:tcW w:w="850" w:type="dxa"/>
            <w:gridSpan w:val="2"/>
            <w:vAlign w:val="center"/>
          </w:tcPr>
          <w:p w:rsidR="00022E29" w:rsidRPr="00FD30DB" w:rsidRDefault="00022E29" w:rsidP="00FD30DB">
            <w:pPr>
              <w:rPr>
                <w:bCs/>
                <w:sz w:val="18"/>
                <w:szCs w:val="18"/>
              </w:rPr>
            </w:pPr>
            <w:r w:rsidRPr="00FD30DB">
              <w:rPr>
                <w:bCs/>
                <w:sz w:val="18"/>
                <w:szCs w:val="18"/>
              </w:rPr>
              <w:t>1</w:t>
            </w:r>
          </w:p>
        </w:tc>
        <w:tc>
          <w:tcPr>
            <w:tcW w:w="897" w:type="dxa"/>
            <w:vAlign w:val="center"/>
          </w:tcPr>
          <w:p w:rsidR="00022E29" w:rsidRPr="00FD30DB" w:rsidRDefault="00022E29" w:rsidP="00FD30DB">
            <w:pPr>
              <w:rPr>
                <w:bCs/>
                <w:sz w:val="18"/>
                <w:szCs w:val="18"/>
              </w:rPr>
            </w:pPr>
            <w:r w:rsidRPr="00FD30DB">
              <w:rPr>
                <w:bCs/>
                <w:sz w:val="18"/>
                <w:szCs w:val="18"/>
              </w:rPr>
              <w:t>51</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Связь и управление</w:t>
            </w:r>
          </w:p>
        </w:tc>
        <w:tc>
          <w:tcPr>
            <w:tcW w:w="709" w:type="dxa"/>
            <w:gridSpan w:val="2"/>
            <w:vAlign w:val="center"/>
          </w:tcPr>
          <w:p w:rsidR="00022E29" w:rsidRPr="00FD30DB" w:rsidRDefault="00022E29" w:rsidP="00FD30DB">
            <w:pPr>
              <w:rPr>
                <w:bCs/>
                <w:sz w:val="18"/>
                <w:szCs w:val="18"/>
              </w:rPr>
            </w:pPr>
            <w:r w:rsidRPr="00FD30DB">
              <w:rPr>
                <w:bCs/>
                <w:sz w:val="18"/>
                <w:szCs w:val="18"/>
              </w:rPr>
              <w:t>56</w:t>
            </w:r>
          </w:p>
        </w:tc>
        <w:tc>
          <w:tcPr>
            <w:tcW w:w="851" w:type="dxa"/>
            <w:gridSpan w:val="2"/>
            <w:vAlign w:val="center"/>
          </w:tcPr>
          <w:p w:rsidR="00022E29" w:rsidRPr="00FD30DB" w:rsidRDefault="00022E29" w:rsidP="00FD30DB">
            <w:pPr>
              <w:rPr>
                <w:bCs/>
                <w:sz w:val="18"/>
                <w:szCs w:val="18"/>
              </w:rPr>
            </w:pPr>
            <w:r w:rsidRPr="00FD30DB">
              <w:rPr>
                <w:bCs/>
                <w:sz w:val="18"/>
                <w:szCs w:val="18"/>
              </w:rPr>
              <w:t>52</w:t>
            </w:r>
          </w:p>
        </w:tc>
        <w:tc>
          <w:tcPr>
            <w:tcW w:w="850" w:type="dxa"/>
            <w:vAlign w:val="center"/>
          </w:tcPr>
          <w:p w:rsidR="00022E29" w:rsidRPr="00FD30DB" w:rsidRDefault="00022E29" w:rsidP="00FD30DB">
            <w:pPr>
              <w:rPr>
                <w:bCs/>
                <w:sz w:val="18"/>
                <w:szCs w:val="18"/>
              </w:rPr>
            </w:pPr>
            <w:r w:rsidRPr="00FD30DB">
              <w:rPr>
                <w:bCs/>
                <w:sz w:val="18"/>
                <w:szCs w:val="18"/>
              </w:rPr>
              <w:t>3</w:t>
            </w:r>
          </w:p>
        </w:tc>
        <w:tc>
          <w:tcPr>
            <w:tcW w:w="992" w:type="dxa"/>
            <w:gridSpan w:val="2"/>
            <w:vAlign w:val="center"/>
          </w:tcPr>
          <w:p w:rsidR="00022E29" w:rsidRPr="00FD30DB" w:rsidRDefault="00022E29" w:rsidP="00FD30DB">
            <w:pPr>
              <w:rPr>
                <w:bCs/>
                <w:sz w:val="18"/>
                <w:szCs w:val="18"/>
              </w:rPr>
            </w:pPr>
            <w:r w:rsidRPr="00FD30DB">
              <w:rPr>
                <w:bCs/>
                <w:sz w:val="18"/>
                <w:szCs w:val="18"/>
              </w:rPr>
              <w:t>13</w:t>
            </w:r>
          </w:p>
        </w:tc>
        <w:tc>
          <w:tcPr>
            <w:tcW w:w="851" w:type="dxa"/>
            <w:vAlign w:val="center"/>
          </w:tcPr>
          <w:p w:rsidR="00022E29" w:rsidRPr="00FD30DB" w:rsidRDefault="00022E29" w:rsidP="00FD30DB">
            <w:pPr>
              <w:rPr>
                <w:bCs/>
                <w:sz w:val="18"/>
                <w:szCs w:val="18"/>
              </w:rPr>
            </w:pPr>
            <w:r w:rsidRPr="00FD30DB">
              <w:rPr>
                <w:bCs/>
                <w:sz w:val="18"/>
                <w:szCs w:val="18"/>
              </w:rPr>
              <w:t>4</w:t>
            </w:r>
          </w:p>
        </w:tc>
        <w:tc>
          <w:tcPr>
            <w:tcW w:w="850" w:type="dxa"/>
            <w:gridSpan w:val="2"/>
            <w:vAlign w:val="center"/>
          </w:tcPr>
          <w:p w:rsidR="00022E29" w:rsidRPr="00FD30DB" w:rsidRDefault="00022E29" w:rsidP="00FD30DB">
            <w:pPr>
              <w:rPr>
                <w:bCs/>
                <w:sz w:val="18"/>
                <w:szCs w:val="18"/>
              </w:rPr>
            </w:pPr>
            <w:r w:rsidRPr="00FD30DB">
              <w:rPr>
                <w:bCs/>
                <w:sz w:val="18"/>
                <w:szCs w:val="18"/>
              </w:rPr>
              <w:t>-</w:t>
            </w:r>
          </w:p>
        </w:tc>
        <w:tc>
          <w:tcPr>
            <w:tcW w:w="897" w:type="dxa"/>
            <w:vAlign w:val="center"/>
          </w:tcPr>
          <w:p w:rsidR="00022E29" w:rsidRPr="00FD30DB" w:rsidRDefault="00022E29" w:rsidP="00FD30DB">
            <w:pPr>
              <w:rPr>
                <w:bCs/>
                <w:sz w:val="18"/>
                <w:szCs w:val="18"/>
              </w:rPr>
            </w:pPr>
            <w:r w:rsidRPr="00FD30DB">
              <w:rPr>
                <w:bCs/>
                <w:sz w:val="18"/>
                <w:szCs w:val="18"/>
              </w:rPr>
              <w:t>28</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Производственные информационные системы</w:t>
            </w:r>
          </w:p>
        </w:tc>
        <w:tc>
          <w:tcPr>
            <w:tcW w:w="709" w:type="dxa"/>
            <w:gridSpan w:val="2"/>
            <w:vAlign w:val="center"/>
          </w:tcPr>
          <w:p w:rsidR="00022E29" w:rsidRPr="00FD30DB" w:rsidRDefault="00022E29" w:rsidP="00FD30DB">
            <w:pPr>
              <w:rPr>
                <w:bCs/>
                <w:sz w:val="18"/>
                <w:szCs w:val="18"/>
              </w:rPr>
            </w:pPr>
            <w:r w:rsidRPr="00FD30DB">
              <w:rPr>
                <w:bCs/>
                <w:sz w:val="18"/>
                <w:szCs w:val="18"/>
              </w:rPr>
              <w:t>24</w:t>
            </w:r>
          </w:p>
        </w:tc>
        <w:tc>
          <w:tcPr>
            <w:tcW w:w="851" w:type="dxa"/>
            <w:gridSpan w:val="2"/>
            <w:vAlign w:val="center"/>
          </w:tcPr>
          <w:p w:rsidR="00022E29" w:rsidRPr="00FD30DB" w:rsidRDefault="00022E29" w:rsidP="00FD30DB">
            <w:pPr>
              <w:rPr>
                <w:bCs/>
                <w:sz w:val="18"/>
                <w:szCs w:val="18"/>
              </w:rPr>
            </w:pPr>
            <w:r w:rsidRPr="00FD30DB">
              <w:rPr>
                <w:bCs/>
                <w:sz w:val="18"/>
                <w:szCs w:val="18"/>
              </w:rPr>
              <w:t>24</w:t>
            </w:r>
          </w:p>
        </w:tc>
        <w:tc>
          <w:tcPr>
            <w:tcW w:w="850" w:type="dxa"/>
            <w:vAlign w:val="center"/>
          </w:tcPr>
          <w:p w:rsidR="00022E29" w:rsidRPr="00FD30DB" w:rsidRDefault="00022E29" w:rsidP="00FD30DB">
            <w:pPr>
              <w:rPr>
                <w:bCs/>
                <w:sz w:val="18"/>
                <w:szCs w:val="18"/>
              </w:rPr>
            </w:pPr>
            <w:r w:rsidRPr="00FD30DB">
              <w:rPr>
                <w:bCs/>
                <w:sz w:val="18"/>
                <w:szCs w:val="18"/>
              </w:rPr>
              <w:t>-</w:t>
            </w:r>
          </w:p>
        </w:tc>
        <w:tc>
          <w:tcPr>
            <w:tcW w:w="992" w:type="dxa"/>
            <w:gridSpan w:val="2"/>
            <w:vAlign w:val="center"/>
          </w:tcPr>
          <w:p w:rsidR="00022E29" w:rsidRPr="00FD30DB" w:rsidRDefault="00022E29" w:rsidP="00FD30DB">
            <w:pPr>
              <w:rPr>
                <w:bCs/>
                <w:sz w:val="18"/>
                <w:szCs w:val="18"/>
              </w:rPr>
            </w:pPr>
            <w:r w:rsidRPr="00FD30DB">
              <w:rPr>
                <w:bCs/>
                <w:sz w:val="18"/>
                <w:szCs w:val="18"/>
              </w:rPr>
              <w:t>8</w:t>
            </w:r>
          </w:p>
        </w:tc>
        <w:tc>
          <w:tcPr>
            <w:tcW w:w="851" w:type="dxa"/>
            <w:vAlign w:val="center"/>
          </w:tcPr>
          <w:p w:rsidR="00022E29" w:rsidRPr="00FD30DB" w:rsidRDefault="00022E29" w:rsidP="00FD30DB">
            <w:pPr>
              <w:rPr>
                <w:bCs/>
                <w:sz w:val="18"/>
                <w:szCs w:val="18"/>
              </w:rPr>
            </w:pPr>
            <w:r w:rsidRPr="00FD30DB">
              <w:rPr>
                <w:bCs/>
                <w:sz w:val="18"/>
                <w:szCs w:val="18"/>
              </w:rPr>
              <w:t>2</w:t>
            </w:r>
          </w:p>
        </w:tc>
        <w:tc>
          <w:tcPr>
            <w:tcW w:w="850" w:type="dxa"/>
            <w:gridSpan w:val="2"/>
            <w:vAlign w:val="center"/>
          </w:tcPr>
          <w:p w:rsidR="00022E29" w:rsidRPr="00FD30DB" w:rsidRDefault="00022E29" w:rsidP="00FD30DB">
            <w:pPr>
              <w:rPr>
                <w:bCs/>
                <w:sz w:val="18"/>
                <w:szCs w:val="18"/>
              </w:rPr>
            </w:pPr>
            <w:r w:rsidRPr="00FD30DB">
              <w:rPr>
                <w:bCs/>
                <w:sz w:val="18"/>
                <w:szCs w:val="18"/>
              </w:rPr>
              <w:t>-</w:t>
            </w:r>
          </w:p>
        </w:tc>
        <w:tc>
          <w:tcPr>
            <w:tcW w:w="897" w:type="dxa"/>
            <w:vAlign w:val="center"/>
          </w:tcPr>
          <w:p w:rsidR="00022E29" w:rsidRPr="00FD30DB" w:rsidRDefault="00022E29" w:rsidP="00FD30DB">
            <w:pPr>
              <w:rPr>
                <w:bCs/>
                <w:sz w:val="18"/>
                <w:szCs w:val="18"/>
              </w:rPr>
            </w:pPr>
            <w:r w:rsidRPr="00FD30DB">
              <w:rPr>
                <w:bCs/>
                <w:sz w:val="18"/>
                <w:szCs w:val="18"/>
              </w:rPr>
              <w:t>13</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Интегрированное управление и контроль</w:t>
            </w:r>
          </w:p>
        </w:tc>
        <w:tc>
          <w:tcPr>
            <w:tcW w:w="709" w:type="dxa"/>
            <w:gridSpan w:val="2"/>
            <w:vAlign w:val="center"/>
          </w:tcPr>
          <w:p w:rsidR="00022E29" w:rsidRPr="00FD30DB" w:rsidRDefault="00022E29" w:rsidP="00FD30DB">
            <w:pPr>
              <w:rPr>
                <w:bCs/>
                <w:sz w:val="18"/>
                <w:szCs w:val="18"/>
              </w:rPr>
            </w:pPr>
            <w:r w:rsidRPr="00FD30DB">
              <w:rPr>
                <w:bCs/>
                <w:sz w:val="18"/>
                <w:szCs w:val="18"/>
              </w:rPr>
              <w:t>35</w:t>
            </w:r>
          </w:p>
        </w:tc>
        <w:tc>
          <w:tcPr>
            <w:tcW w:w="851" w:type="dxa"/>
            <w:gridSpan w:val="2"/>
            <w:vAlign w:val="center"/>
          </w:tcPr>
          <w:p w:rsidR="00022E29" w:rsidRPr="00FD30DB" w:rsidRDefault="00022E29" w:rsidP="00FD30DB">
            <w:pPr>
              <w:rPr>
                <w:bCs/>
                <w:sz w:val="18"/>
                <w:szCs w:val="18"/>
              </w:rPr>
            </w:pPr>
            <w:r w:rsidRPr="00FD30DB">
              <w:rPr>
                <w:bCs/>
                <w:sz w:val="18"/>
                <w:szCs w:val="18"/>
              </w:rPr>
              <w:t>30</w:t>
            </w:r>
          </w:p>
        </w:tc>
        <w:tc>
          <w:tcPr>
            <w:tcW w:w="850" w:type="dxa"/>
            <w:vAlign w:val="center"/>
          </w:tcPr>
          <w:p w:rsidR="00022E29" w:rsidRPr="00FD30DB" w:rsidRDefault="00022E29" w:rsidP="00FD30DB">
            <w:pPr>
              <w:rPr>
                <w:bCs/>
                <w:sz w:val="18"/>
                <w:szCs w:val="18"/>
              </w:rPr>
            </w:pPr>
            <w:r w:rsidRPr="00FD30DB">
              <w:rPr>
                <w:bCs/>
                <w:sz w:val="18"/>
                <w:szCs w:val="18"/>
              </w:rPr>
              <w:t>2</w:t>
            </w:r>
          </w:p>
        </w:tc>
        <w:tc>
          <w:tcPr>
            <w:tcW w:w="992" w:type="dxa"/>
            <w:gridSpan w:val="2"/>
            <w:vAlign w:val="center"/>
          </w:tcPr>
          <w:p w:rsidR="00022E29" w:rsidRPr="00FD30DB" w:rsidRDefault="00022E29" w:rsidP="00FD30DB">
            <w:pPr>
              <w:rPr>
                <w:bCs/>
                <w:sz w:val="18"/>
                <w:szCs w:val="18"/>
              </w:rPr>
            </w:pPr>
            <w:r w:rsidRPr="00FD30DB">
              <w:rPr>
                <w:bCs/>
                <w:sz w:val="18"/>
                <w:szCs w:val="18"/>
              </w:rPr>
              <w:t>15</w:t>
            </w:r>
          </w:p>
        </w:tc>
        <w:tc>
          <w:tcPr>
            <w:tcW w:w="851" w:type="dxa"/>
            <w:vAlign w:val="center"/>
          </w:tcPr>
          <w:p w:rsidR="00022E29" w:rsidRPr="00FD30DB" w:rsidRDefault="00022E29" w:rsidP="00FD30DB">
            <w:pPr>
              <w:rPr>
                <w:bCs/>
                <w:sz w:val="18"/>
                <w:szCs w:val="18"/>
              </w:rPr>
            </w:pPr>
            <w:r w:rsidRPr="00FD30DB">
              <w:rPr>
                <w:bCs/>
                <w:sz w:val="18"/>
                <w:szCs w:val="18"/>
              </w:rPr>
              <w:t>8</w:t>
            </w:r>
          </w:p>
        </w:tc>
        <w:tc>
          <w:tcPr>
            <w:tcW w:w="850" w:type="dxa"/>
            <w:gridSpan w:val="2"/>
            <w:vAlign w:val="center"/>
          </w:tcPr>
          <w:p w:rsidR="00022E29" w:rsidRPr="00FD30DB" w:rsidRDefault="00022E29" w:rsidP="00FD30DB">
            <w:pPr>
              <w:rPr>
                <w:bCs/>
                <w:sz w:val="18"/>
                <w:szCs w:val="18"/>
              </w:rPr>
            </w:pPr>
            <w:r w:rsidRPr="00FD30DB">
              <w:rPr>
                <w:bCs/>
                <w:sz w:val="18"/>
                <w:szCs w:val="18"/>
              </w:rPr>
              <w:t>-</w:t>
            </w:r>
          </w:p>
        </w:tc>
        <w:tc>
          <w:tcPr>
            <w:tcW w:w="897" w:type="dxa"/>
            <w:vAlign w:val="center"/>
          </w:tcPr>
          <w:p w:rsidR="00022E29" w:rsidRPr="00FD30DB" w:rsidRDefault="00022E29" w:rsidP="00FD30DB">
            <w:pPr>
              <w:rPr>
                <w:bCs/>
                <w:sz w:val="18"/>
                <w:szCs w:val="18"/>
              </w:rPr>
            </w:pPr>
            <w:r w:rsidRPr="00FD30DB">
              <w:rPr>
                <w:bCs/>
                <w:sz w:val="18"/>
                <w:szCs w:val="18"/>
              </w:rPr>
              <w:t>17</w:t>
            </w:r>
          </w:p>
        </w:tc>
      </w:tr>
      <w:tr w:rsidR="00022E29" w:rsidRPr="00FD30DB" w:rsidTr="00FD30DB">
        <w:tc>
          <w:tcPr>
            <w:tcW w:w="9449" w:type="dxa"/>
            <w:gridSpan w:val="12"/>
            <w:vAlign w:val="center"/>
          </w:tcPr>
          <w:p w:rsidR="00022E29" w:rsidRPr="00FD30DB" w:rsidRDefault="00022E29" w:rsidP="00FD30DB">
            <w:pPr>
              <w:rPr>
                <w:sz w:val="18"/>
                <w:szCs w:val="18"/>
              </w:rPr>
            </w:pPr>
            <w:r w:rsidRPr="00FD30DB">
              <w:rPr>
                <w:sz w:val="18"/>
                <w:szCs w:val="18"/>
              </w:rPr>
              <w:t>2007г.</w:t>
            </w:r>
          </w:p>
        </w:tc>
      </w:tr>
      <w:tr w:rsidR="00022E29" w:rsidRPr="00FD30DB" w:rsidTr="00FD30DB">
        <w:trPr>
          <w:trHeight w:val="60"/>
        </w:trPr>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bCs/>
                <w:caps w:val="0"/>
                <w:szCs w:val="18"/>
              </w:rPr>
              <w:t>Передовые</w:t>
            </w:r>
            <w:r w:rsidRPr="00FD30DB">
              <w:rPr>
                <w:rFonts w:ascii="Times New Roman" w:hAnsi="Times New Roman"/>
                <w:b w:val="0"/>
                <w:caps w:val="0"/>
                <w:szCs w:val="18"/>
              </w:rPr>
              <w:t xml:space="preserve"> производственные технологии - всего</w:t>
            </w:r>
          </w:p>
        </w:tc>
        <w:tc>
          <w:tcPr>
            <w:tcW w:w="709" w:type="dxa"/>
            <w:gridSpan w:val="2"/>
            <w:vAlign w:val="center"/>
          </w:tcPr>
          <w:p w:rsidR="00022E29" w:rsidRPr="00FD30DB" w:rsidRDefault="00022E29" w:rsidP="00FD30DB">
            <w:pPr>
              <w:rPr>
                <w:sz w:val="18"/>
                <w:szCs w:val="18"/>
              </w:rPr>
            </w:pPr>
            <w:r w:rsidRPr="00FD30DB">
              <w:rPr>
                <w:sz w:val="18"/>
                <w:szCs w:val="18"/>
              </w:rPr>
              <w:t>780</w:t>
            </w:r>
          </w:p>
        </w:tc>
        <w:tc>
          <w:tcPr>
            <w:tcW w:w="851" w:type="dxa"/>
            <w:gridSpan w:val="2"/>
            <w:vAlign w:val="center"/>
          </w:tcPr>
          <w:p w:rsidR="00022E29" w:rsidRPr="00FD30DB" w:rsidRDefault="00022E29" w:rsidP="00FD30DB">
            <w:pPr>
              <w:rPr>
                <w:sz w:val="18"/>
                <w:szCs w:val="18"/>
              </w:rPr>
            </w:pPr>
            <w:r w:rsidRPr="00FD30DB">
              <w:rPr>
                <w:sz w:val="18"/>
                <w:szCs w:val="18"/>
              </w:rPr>
              <w:t>653</w:t>
            </w:r>
          </w:p>
        </w:tc>
        <w:tc>
          <w:tcPr>
            <w:tcW w:w="850" w:type="dxa"/>
            <w:vAlign w:val="center"/>
          </w:tcPr>
          <w:p w:rsidR="00022E29" w:rsidRPr="00FD30DB" w:rsidRDefault="00022E29" w:rsidP="00FD30DB">
            <w:pPr>
              <w:rPr>
                <w:sz w:val="18"/>
                <w:szCs w:val="18"/>
              </w:rPr>
            </w:pPr>
            <w:r w:rsidRPr="00FD30DB">
              <w:rPr>
                <w:sz w:val="18"/>
                <w:szCs w:val="18"/>
              </w:rPr>
              <w:t>75</w:t>
            </w:r>
          </w:p>
        </w:tc>
        <w:tc>
          <w:tcPr>
            <w:tcW w:w="992" w:type="dxa"/>
            <w:gridSpan w:val="2"/>
            <w:vAlign w:val="center"/>
          </w:tcPr>
          <w:p w:rsidR="00022E29" w:rsidRPr="00FD30DB" w:rsidRDefault="00022E29" w:rsidP="00FD30DB">
            <w:pPr>
              <w:rPr>
                <w:sz w:val="18"/>
                <w:szCs w:val="18"/>
              </w:rPr>
            </w:pPr>
            <w:r w:rsidRPr="00FD30DB">
              <w:rPr>
                <w:sz w:val="18"/>
                <w:szCs w:val="18"/>
              </w:rPr>
              <w:t>250</w:t>
            </w:r>
          </w:p>
        </w:tc>
        <w:tc>
          <w:tcPr>
            <w:tcW w:w="851" w:type="dxa"/>
            <w:vAlign w:val="center"/>
          </w:tcPr>
          <w:p w:rsidR="00022E29" w:rsidRPr="00FD30DB" w:rsidRDefault="00022E29" w:rsidP="00FD30DB">
            <w:pPr>
              <w:rPr>
                <w:sz w:val="18"/>
                <w:szCs w:val="18"/>
              </w:rPr>
            </w:pPr>
            <w:r w:rsidRPr="00FD30DB">
              <w:rPr>
                <w:sz w:val="18"/>
                <w:szCs w:val="18"/>
              </w:rPr>
              <w:t>114</w:t>
            </w:r>
          </w:p>
        </w:tc>
        <w:tc>
          <w:tcPr>
            <w:tcW w:w="850" w:type="dxa"/>
            <w:gridSpan w:val="2"/>
            <w:vAlign w:val="center"/>
          </w:tcPr>
          <w:p w:rsidR="00022E29" w:rsidRPr="00FD30DB" w:rsidRDefault="00022E29" w:rsidP="00FD30DB">
            <w:pPr>
              <w:rPr>
                <w:sz w:val="18"/>
                <w:szCs w:val="18"/>
              </w:rPr>
            </w:pPr>
            <w:r w:rsidRPr="00FD30DB">
              <w:rPr>
                <w:sz w:val="18"/>
                <w:szCs w:val="18"/>
              </w:rPr>
              <w:t>37</w:t>
            </w:r>
          </w:p>
        </w:tc>
        <w:tc>
          <w:tcPr>
            <w:tcW w:w="897" w:type="dxa"/>
            <w:vAlign w:val="center"/>
          </w:tcPr>
          <w:p w:rsidR="00022E29" w:rsidRPr="00FD30DB" w:rsidRDefault="00022E29" w:rsidP="00FD30DB">
            <w:pPr>
              <w:rPr>
                <w:sz w:val="18"/>
                <w:szCs w:val="18"/>
              </w:rPr>
            </w:pPr>
            <w:r w:rsidRPr="00FD30DB">
              <w:rPr>
                <w:sz w:val="18"/>
                <w:szCs w:val="18"/>
              </w:rPr>
              <w:t>401</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Проектирование и инжиниринг</w:t>
            </w:r>
          </w:p>
        </w:tc>
        <w:tc>
          <w:tcPr>
            <w:tcW w:w="709" w:type="dxa"/>
            <w:gridSpan w:val="2"/>
            <w:vAlign w:val="center"/>
          </w:tcPr>
          <w:p w:rsidR="00022E29" w:rsidRPr="00FD30DB" w:rsidRDefault="00022E29" w:rsidP="00FD30DB">
            <w:pPr>
              <w:rPr>
                <w:bCs/>
                <w:sz w:val="18"/>
                <w:szCs w:val="18"/>
              </w:rPr>
            </w:pPr>
            <w:r w:rsidRPr="00FD30DB">
              <w:rPr>
                <w:bCs/>
                <w:sz w:val="18"/>
                <w:szCs w:val="18"/>
              </w:rPr>
              <w:t>177</w:t>
            </w:r>
          </w:p>
        </w:tc>
        <w:tc>
          <w:tcPr>
            <w:tcW w:w="851" w:type="dxa"/>
            <w:gridSpan w:val="2"/>
            <w:vAlign w:val="center"/>
          </w:tcPr>
          <w:p w:rsidR="00022E29" w:rsidRPr="00FD30DB" w:rsidRDefault="00022E29" w:rsidP="00FD30DB">
            <w:pPr>
              <w:rPr>
                <w:bCs/>
                <w:sz w:val="18"/>
                <w:szCs w:val="18"/>
              </w:rPr>
            </w:pPr>
            <w:r w:rsidRPr="00FD30DB">
              <w:rPr>
                <w:bCs/>
                <w:sz w:val="18"/>
                <w:szCs w:val="18"/>
              </w:rPr>
              <w:t>140</w:t>
            </w:r>
          </w:p>
        </w:tc>
        <w:tc>
          <w:tcPr>
            <w:tcW w:w="850" w:type="dxa"/>
            <w:vAlign w:val="center"/>
          </w:tcPr>
          <w:p w:rsidR="00022E29" w:rsidRPr="00FD30DB" w:rsidRDefault="00022E29" w:rsidP="00FD30DB">
            <w:pPr>
              <w:rPr>
                <w:bCs/>
                <w:sz w:val="18"/>
                <w:szCs w:val="18"/>
              </w:rPr>
            </w:pPr>
            <w:r w:rsidRPr="00FD30DB">
              <w:rPr>
                <w:bCs/>
                <w:sz w:val="18"/>
                <w:szCs w:val="18"/>
              </w:rPr>
              <w:t>17</w:t>
            </w:r>
          </w:p>
        </w:tc>
        <w:tc>
          <w:tcPr>
            <w:tcW w:w="992" w:type="dxa"/>
            <w:gridSpan w:val="2"/>
            <w:vAlign w:val="center"/>
          </w:tcPr>
          <w:p w:rsidR="00022E29" w:rsidRPr="00FD30DB" w:rsidRDefault="00022E29" w:rsidP="00FD30DB">
            <w:pPr>
              <w:rPr>
                <w:bCs/>
                <w:sz w:val="18"/>
                <w:szCs w:val="18"/>
              </w:rPr>
            </w:pPr>
            <w:r w:rsidRPr="00FD30DB">
              <w:rPr>
                <w:bCs/>
                <w:sz w:val="18"/>
                <w:szCs w:val="18"/>
              </w:rPr>
              <w:t>50</w:t>
            </w:r>
          </w:p>
        </w:tc>
        <w:tc>
          <w:tcPr>
            <w:tcW w:w="851" w:type="dxa"/>
            <w:vAlign w:val="center"/>
          </w:tcPr>
          <w:p w:rsidR="00022E29" w:rsidRPr="00FD30DB" w:rsidRDefault="00022E29" w:rsidP="00FD30DB">
            <w:pPr>
              <w:rPr>
                <w:bCs/>
                <w:sz w:val="18"/>
                <w:szCs w:val="18"/>
              </w:rPr>
            </w:pPr>
            <w:r w:rsidRPr="00FD30DB">
              <w:rPr>
                <w:bCs/>
                <w:sz w:val="18"/>
                <w:szCs w:val="18"/>
              </w:rPr>
              <w:t>24</w:t>
            </w:r>
          </w:p>
        </w:tc>
        <w:tc>
          <w:tcPr>
            <w:tcW w:w="850" w:type="dxa"/>
            <w:gridSpan w:val="2"/>
            <w:vAlign w:val="center"/>
          </w:tcPr>
          <w:p w:rsidR="00022E29" w:rsidRPr="00FD30DB" w:rsidRDefault="00022E29" w:rsidP="00FD30DB">
            <w:pPr>
              <w:rPr>
                <w:bCs/>
                <w:sz w:val="18"/>
                <w:szCs w:val="18"/>
              </w:rPr>
            </w:pPr>
            <w:r w:rsidRPr="00FD30DB">
              <w:rPr>
                <w:bCs/>
                <w:sz w:val="18"/>
                <w:szCs w:val="18"/>
              </w:rPr>
              <w:t>15</w:t>
            </w:r>
          </w:p>
        </w:tc>
        <w:tc>
          <w:tcPr>
            <w:tcW w:w="897" w:type="dxa"/>
            <w:vAlign w:val="center"/>
          </w:tcPr>
          <w:p w:rsidR="00022E29" w:rsidRPr="00FD30DB" w:rsidRDefault="00022E29" w:rsidP="00FD30DB">
            <w:pPr>
              <w:rPr>
                <w:bCs/>
                <w:sz w:val="18"/>
                <w:szCs w:val="18"/>
              </w:rPr>
            </w:pPr>
            <w:r w:rsidRPr="00FD30DB">
              <w:rPr>
                <w:bCs/>
                <w:sz w:val="18"/>
                <w:szCs w:val="18"/>
              </w:rPr>
              <w:t>96</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Производство, обработка и сборка</w:t>
            </w:r>
          </w:p>
        </w:tc>
        <w:tc>
          <w:tcPr>
            <w:tcW w:w="709" w:type="dxa"/>
            <w:gridSpan w:val="2"/>
            <w:vAlign w:val="center"/>
          </w:tcPr>
          <w:p w:rsidR="00022E29" w:rsidRPr="00FD30DB" w:rsidRDefault="00022E29" w:rsidP="00FD30DB">
            <w:pPr>
              <w:rPr>
                <w:bCs/>
                <w:sz w:val="18"/>
                <w:szCs w:val="18"/>
              </w:rPr>
            </w:pPr>
            <w:r w:rsidRPr="00FD30DB">
              <w:rPr>
                <w:bCs/>
                <w:sz w:val="18"/>
                <w:szCs w:val="18"/>
              </w:rPr>
              <w:t>365</w:t>
            </w:r>
          </w:p>
        </w:tc>
        <w:tc>
          <w:tcPr>
            <w:tcW w:w="851" w:type="dxa"/>
            <w:gridSpan w:val="2"/>
            <w:vAlign w:val="center"/>
          </w:tcPr>
          <w:p w:rsidR="00022E29" w:rsidRPr="00FD30DB" w:rsidRDefault="00022E29" w:rsidP="00FD30DB">
            <w:pPr>
              <w:rPr>
                <w:bCs/>
                <w:sz w:val="18"/>
                <w:szCs w:val="18"/>
              </w:rPr>
            </w:pPr>
            <w:r w:rsidRPr="00FD30DB">
              <w:rPr>
                <w:bCs/>
                <w:sz w:val="18"/>
                <w:szCs w:val="18"/>
              </w:rPr>
              <w:t>314</w:t>
            </w:r>
          </w:p>
        </w:tc>
        <w:tc>
          <w:tcPr>
            <w:tcW w:w="850" w:type="dxa"/>
            <w:vAlign w:val="center"/>
          </w:tcPr>
          <w:p w:rsidR="00022E29" w:rsidRPr="00FD30DB" w:rsidRDefault="00022E29" w:rsidP="00FD30DB">
            <w:pPr>
              <w:rPr>
                <w:bCs/>
                <w:sz w:val="18"/>
                <w:szCs w:val="18"/>
              </w:rPr>
            </w:pPr>
            <w:r w:rsidRPr="00FD30DB">
              <w:rPr>
                <w:bCs/>
                <w:sz w:val="18"/>
                <w:szCs w:val="18"/>
              </w:rPr>
              <w:t>30</w:t>
            </w:r>
          </w:p>
        </w:tc>
        <w:tc>
          <w:tcPr>
            <w:tcW w:w="992" w:type="dxa"/>
            <w:gridSpan w:val="2"/>
            <w:vAlign w:val="center"/>
          </w:tcPr>
          <w:p w:rsidR="00022E29" w:rsidRPr="00FD30DB" w:rsidRDefault="00022E29" w:rsidP="00FD30DB">
            <w:pPr>
              <w:rPr>
                <w:bCs/>
                <w:sz w:val="18"/>
                <w:szCs w:val="18"/>
              </w:rPr>
            </w:pPr>
            <w:r w:rsidRPr="00FD30DB">
              <w:rPr>
                <w:bCs/>
                <w:sz w:val="18"/>
                <w:szCs w:val="18"/>
              </w:rPr>
              <w:t>127</w:t>
            </w:r>
          </w:p>
        </w:tc>
        <w:tc>
          <w:tcPr>
            <w:tcW w:w="851" w:type="dxa"/>
            <w:vAlign w:val="center"/>
          </w:tcPr>
          <w:p w:rsidR="00022E29" w:rsidRPr="00FD30DB" w:rsidRDefault="00022E29" w:rsidP="00FD30DB">
            <w:pPr>
              <w:rPr>
                <w:bCs/>
                <w:sz w:val="18"/>
                <w:szCs w:val="18"/>
              </w:rPr>
            </w:pPr>
            <w:r w:rsidRPr="00FD30DB">
              <w:rPr>
                <w:bCs/>
                <w:sz w:val="18"/>
                <w:szCs w:val="18"/>
              </w:rPr>
              <w:t>49</w:t>
            </w:r>
          </w:p>
        </w:tc>
        <w:tc>
          <w:tcPr>
            <w:tcW w:w="850" w:type="dxa"/>
            <w:gridSpan w:val="2"/>
            <w:vAlign w:val="center"/>
          </w:tcPr>
          <w:p w:rsidR="00022E29" w:rsidRPr="00FD30DB" w:rsidRDefault="00022E29" w:rsidP="00FD30DB">
            <w:pPr>
              <w:rPr>
                <w:bCs/>
                <w:sz w:val="18"/>
                <w:szCs w:val="18"/>
              </w:rPr>
            </w:pPr>
            <w:r w:rsidRPr="00FD30DB">
              <w:rPr>
                <w:bCs/>
                <w:sz w:val="18"/>
                <w:szCs w:val="18"/>
              </w:rPr>
              <w:t>6</w:t>
            </w:r>
          </w:p>
        </w:tc>
        <w:tc>
          <w:tcPr>
            <w:tcW w:w="897" w:type="dxa"/>
            <w:vAlign w:val="center"/>
          </w:tcPr>
          <w:p w:rsidR="00022E29" w:rsidRPr="00FD30DB" w:rsidRDefault="00022E29" w:rsidP="00FD30DB">
            <w:pPr>
              <w:rPr>
                <w:bCs/>
                <w:sz w:val="18"/>
                <w:szCs w:val="18"/>
              </w:rPr>
            </w:pPr>
            <w:r w:rsidRPr="00FD30DB">
              <w:rPr>
                <w:bCs/>
                <w:sz w:val="18"/>
                <w:szCs w:val="18"/>
              </w:rPr>
              <w:t>188</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Автоматизированные погрузочно-разгрузочные операции; транспортировка материалов и деталей</w:t>
            </w:r>
          </w:p>
        </w:tc>
        <w:tc>
          <w:tcPr>
            <w:tcW w:w="709" w:type="dxa"/>
            <w:gridSpan w:val="2"/>
            <w:vAlign w:val="center"/>
          </w:tcPr>
          <w:p w:rsidR="00022E29" w:rsidRPr="00FD30DB" w:rsidRDefault="00022E29" w:rsidP="00FD30DB">
            <w:pPr>
              <w:rPr>
                <w:bCs/>
                <w:sz w:val="18"/>
                <w:szCs w:val="18"/>
              </w:rPr>
            </w:pPr>
            <w:r w:rsidRPr="00FD30DB">
              <w:rPr>
                <w:bCs/>
                <w:sz w:val="18"/>
                <w:szCs w:val="18"/>
              </w:rPr>
              <w:t>8</w:t>
            </w:r>
          </w:p>
        </w:tc>
        <w:tc>
          <w:tcPr>
            <w:tcW w:w="851" w:type="dxa"/>
            <w:gridSpan w:val="2"/>
            <w:vAlign w:val="center"/>
          </w:tcPr>
          <w:p w:rsidR="00022E29" w:rsidRPr="00FD30DB" w:rsidRDefault="00022E29" w:rsidP="00FD30DB">
            <w:pPr>
              <w:rPr>
                <w:bCs/>
                <w:sz w:val="18"/>
                <w:szCs w:val="18"/>
              </w:rPr>
            </w:pPr>
            <w:r w:rsidRPr="00FD30DB">
              <w:rPr>
                <w:bCs/>
                <w:sz w:val="18"/>
                <w:szCs w:val="18"/>
              </w:rPr>
              <w:t>8</w:t>
            </w:r>
          </w:p>
        </w:tc>
        <w:tc>
          <w:tcPr>
            <w:tcW w:w="850" w:type="dxa"/>
            <w:vAlign w:val="center"/>
          </w:tcPr>
          <w:p w:rsidR="00022E29" w:rsidRPr="00FD30DB" w:rsidRDefault="00022E29" w:rsidP="00FD30DB">
            <w:pPr>
              <w:rPr>
                <w:bCs/>
                <w:sz w:val="18"/>
                <w:szCs w:val="18"/>
              </w:rPr>
            </w:pPr>
            <w:r w:rsidRPr="00FD30DB">
              <w:rPr>
                <w:bCs/>
                <w:sz w:val="18"/>
                <w:szCs w:val="18"/>
              </w:rPr>
              <w:t>-</w:t>
            </w:r>
          </w:p>
        </w:tc>
        <w:tc>
          <w:tcPr>
            <w:tcW w:w="992" w:type="dxa"/>
            <w:gridSpan w:val="2"/>
            <w:vAlign w:val="center"/>
          </w:tcPr>
          <w:p w:rsidR="00022E29" w:rsidRPr="00FD30DB" w:rsidRDefault="00022E29" w:rsidP="00FD30DB">
            <w:pPr>
              <w:rPr>
                <w:bCs/>
                <w:sz w:val="18"/>
                <w:szCs w:val="18"/>
              </w:rPr>
            </w:pPr>
            <w:r w:rsidRPr="00FD30DB">
              <w:rPr>
                <w:bCs/>
                <w:sz w:val="18"/>
                <w:szCs w:val="18"/>
              </w:rPr>
              <w:t>-</w:t>
            </w:r>
          </w:p>
        </w:tc>
        <w:tc>
          <w:tcPr>
            <w:tcW w:w="851" w:type="dxa"/>
            <w:vAlign w:val="center"/>
          </w:tcPr>
          <w:p w:rsidR="00022E29" w:rsidRPr="00FD30DB" w:rsidRDefault="00022E29" w:rsidP="00FD30DB">
            <w:pPr>
              <w:rPr>
                <w:bCs/>
                <w:sz w:val="18"/>
                <w:szCs w:val="18"/>
              </w:rPr>
            </w:pPr>
            <w:r w:rsidRPr="00FD30DB">
              <w:rPr>
                <w:bCs/>
                <w:sz w:val="18"/>
                <w:szCs w:val="18"/>
              </w:rPr>
              <w:t>2</w:t>
            </w:r>
          </w:p>
        </w:tc>
        <w:tc>
          <w:tcPr>
            <w:tcW w:w="850" w:type="dxa"/>
            <w:gridSpan w:val="2"/>
            <w:vAlign w:val="center"/>
          </w:tcPr>
          <w:p w:rsidR="00022E29" w:rsidRPr="00FD30DB" w:rsidRDefault="00022E29" w:rsidP="00FD30DB">
            <w:pPr>
              <w:rPr>
                <w:bCs/>
                <w:sz w:val="18"/>
                <w:szCs w:val="18"/>
              </w:rPr>
            </w:pPr>
            <w:r w:rsidRPr="00FD30DB">
              <w:rPr>
                <w:bCs/>
                <w:sz w:val="18"/>
                <w:szCs w:val="18"/>
              </w:rPr>
              <w:t>-</w:t>
            </w:r>
          </w:p>
        </w:tc>
        <w:tc>
          <w:tcPr>
            <w:tcW w:w="897" w:type="dxa"/>
            <w:vAlign w:val="center"/>
          </w:tcPr>
          <w:p w:rsidR="00022E29" w:rsidRPr="00FD30DB" w:rsidRDefault="00022E29" w:rsidP="00FD30DB">
            <w:pPr>
              <w:rPr>
                <w:bCs/>
                <w:sz w:val="18"/>
                <w:szCs w:val="18"/>
              </w:rPr>
            </w:pPr>
            <w:r w:rsidRPr="00FD30DB">
              <w:rPr>
                <w:bCs/>
                <w:sz w:val="18"/>
                <w:szCs w:val="18"/>
              </w:rPr>
              <w:t>4</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 xml:space="preserve">Аппаратура автоматизированного наблюдения </w:t>
            </w:r>
            <w:r w:rsidRPr="00FD30DB">
              <w:rPr>
                <w:rFonts w:ascii="Times New Roman" w:hAnsi="Times New Roman"/>
                <w:b w:val="0"/>
                <w:caps w:val="0"/>
                <w:szCs w:val="18"/>
              </w:rPr>
              <w:br/>
              <w:t>(контроля)</w:t>
            </w:r>
          </w:p>
        </w:tc>
        <w:tc>
          <w:tcPr>
            <w:tcW w:w="709" w:type="dxa"/>
            <w:gridSpan w:val="2"/>
            <w:vAlign w:val="center"/>
          </w:tcPr>
          <w:p w:rsidR="00022E29" w:rsidRPr="00FD30DB" w:rsidRDefault="00022E29" w:rsidP="00FD30DB">
            <w:pPr>
              <w:rPr>
                <w:bCs/>
                <w:sz w:val="18"/>
                <w:szCs w:val="18"/>
              </w:rPr>
            </w:pPr>
            <w:r w:rsidRPr="00FD30DB">
              <w:rPr>
                <w:bCs/>
                <w:sz w:val="18"/>
                <w:szCs w:val="18"/>
              </w:rPr>
              <w:t>110</w:t>
            </w:r>
          </w:p>
        </w:tc>
        <w:tc>
          <w:tcPr>
            <w:tcW w:w="851" w:type="dxa"/>
            <w:gridSpan w:val="2"/>
            <w:vAlign w:val="center"/>
          </w:tcPr>
          <w:p w:rsidR="00022E29" w:rsidRPr="00FD30DB" w:rsidRDefault="00022E29" w:rsidP="00FD30DB">
            <w:pPr>
              <w:rPr>
                <w:bCs/>
                <w:sz w:val="18"/>
                <w:szCs w:val="18"/>
              </w:rPr>
            </w:pPr>
            <w:r w:rsidRPr="00FD30DB">
              <w:rPr>
                <w:bCs/>
                <w:sz w:val="18"/>
                <w:szCs w:val="18"/>
              </w:rPr>
              <w:t>91</w:t>
            </w:r>
          </w:p>
        </w:tc>
        <w:tc>
          <w:tcPr>
            <w:tcW w:w="850" w:type="dxa"/>
            <w:vAlign w:val="center"/>
          </w:tcPr>
          <w:p w:rsidR="00022E29" w:rsidRPr="00FD30DB" w:rsidRDefault="00022E29" w:rsidP="00FD30DB">
            <w:pPr>
              <w:rPr>
                <w:bCs/>
                <w:sz w:val="18"/>
                <w:szCs w:val="18"/>
              </w:rPr>
            </w:pPr>
            <w:r w:rsidRPr="00FD30DB">
              <w:rPr>
                <w:bCs/>
                <w:sz w:val="18"/>
                <w:szCs w:val="18"/>
              </w:rPr>
              <w:t>14</w:t>
            </w:r>
          </w:p>
        </w:tc>
        <w:tc>
          <w:tcPr>
            <w:tcW w:w="992" w:type="dxa"/>
            <w:gridSpan w:val="2"/>
            <w:vAlign w:val="center"/>
          </w:tcPr>
          <w:p w:rsidR="00022E29" w:rsidRPr="00FD30DB" w:rsidRDefault="00022E29" w:rsidP="00FD30DB">
            <w:pPr>
              <w:rPr>
                <w:bCs/>
                <w:sz w:val="18"/>
                <w:szCs w:val="18"/>
              </w:rPr>
            </w:pPr>
            <w:r w:rsidRPr="00FD30DB">
              <w:rPr>
                <w:bCs/>
                <w:sz w:val="18"/>
                <w:szCs w:val="18"/>
              </w:rPr>
              <w:t>46</w:t>
            </w:r>
          </w:p>
        </w:tc>
        <w:tc>
          <w:tcPr>
            <w:tcW w:w="851" w:type="dxa"/>
            <w:vAlign w:val="center"/>
          </w:tcPr>
          <w:p w:rsidR="00022E29" w:rsidRPr="00FD30DB" w:rsidRDefault="00022E29" w:rsidP="00FD30DB">
            <w:pPr>
              <w:rPr>
                <w:bCs/>
                <w:sz w:val="18"/>
                <w:szCs w:val="18"/>
              </w:rPr>
            </w:pPr>
            <w:r w:rsidRPr="00FD30DB">
              <w:rPr>
                <w:bCs/>
                <w:sz w:val="18"/>
                <w:szCs w:val="18"/>
              </w:rPr>
              <w:t>24</w:t>
            </w:r>
          </w:p>
        </w:tc>
        <w:tc>
          <w:tcPr>
            <w:tcW w:w="850" w:type="dxa"/>
            <w:gridSpan w:val="2"/>
            <w:vAlign w:val="center"/>
          </w:tcPr>
          <w:p w:rsidR="00022E29" w:rsidRPr="00FD30DB" w:rsidRDefault="00022E29" w:rsidP="00FD30DB">
            <w:pPr>
              <w:rPr>
                <w:bCs/>
                <w:sz w:val="18"/>
                <w:szCs w:val="18"/>
              </w:rPr>
            </w:pPr>
            <w:r w:rsidRPr="00FD30DB">
              <w:rPr>
                <w:bCs/>
                <w:sz w:val="18"/>
                <w:szCs w:val="18"/>
              </w:rPr>
              <w:t>13</w:t>
            </w:r>
          </w:p>
        </w:tc>
        <w:tc>
          <w:tcPr>
            <w:tcW w:w="897" w:type="dxa"/>
            <w:vAlign w:val="center"/>
          </w:tcPr>
          <w:p w:rsidR="00022E29" w:rsidRPr="00FD30DB" w:rsidRDefault="00022E29" w:rsidP="00FD30DB">
            <w:pPr>
              <w:rPr>
                <w:bCs/>
                <w:sz w:val="18"/>
                <w:szCs w:val="18"/>
              </w:rPr>
            </w:pPr>
            <w:r w:rsidRPr="00FD30DB">
              <w:rPr>
                <w:bCs/>
                <w:sz w:val="18"/>
                <w:szCs w:val="18"/>
              </w:rPr>
              <w:t>60</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Связь и управление</w:t>
            </w:r>
          </w:p>
        </w:tc>
        <w:tc>
          <w:tcPr>
            <w:tcW w:w="709" w:type="dxa"/>
            <w:gridSpan w:val="2"/>
            <w:vAlign w:val="center"/>
          </w:tcPr>
          <w:p w:rsidR="00022E29" w:rsidRPr="00FD30DB" w:rsidRDefault="00022E29" w:rsidP="00FD30DB">
            <w:pPr>
              <w:rPr>
                <w:bCs/>
                <w:sz w:val="18"/>
                <w:szCs w:val="18"/>
              </w:rPr>
            </w:pPr>
            <w:r w:rsidRPr="00FD30DB">
              <w:rPr>
                <w:bCs/>
                <w:sz w:val="18"/>
                <w:szCs w:val="18"/>
              </w:rPr>
              <w:t>67</w:t>
            </w:r>
          </w:p>
        </w:tc>
        <w:tc>
          <w:tcPr>
            <w:tcW w:w="851" w:type="dxa"/>
            <w:gridSpan w:val="2"/>
            <w:vAlign w:val="center"/>
          </w:tcPr>
          <w:p w:rsidR="00022E29" w:rsidRPr="00FD30DB" w:rsidRDefault="00022E29" w:rsidP="00FD30DB">
            <w:pPr>
              <w:rPr>
                <w:bCs/>
                <w:sz w:val="18"/>
                <w:szCs w:val="18"/>
              </w:rPr>
            </w:pPr>
            <w:r w:rsidRPr="00FD30DB">
              <w:rPr>
                <w:bCs/>
                <w:sz w:val="18"/>
                <w:szCs w:val="18"/>
              </w:rPr>
              <w:t>52</w:t>
            </w:r>
          </w:p>
        </w:tc>
        <w:tc>
          <w:tcPr>
            <w:tcW w:w="850" w:type="dxa"/>
            <w:vAlign w:val="center"/>
          </w:tcPr>
          <w:p w:rsidR="00022E29" w:rsidRPr="00FD30DB" w:rsidRDefault="00022E29" w:rsidP="00FD30DB">
            <w:pPr>
              <w:rPr>
                <w:bCs/>
                <w:sz w:val="18"/>
                <w:szCs w:val="18"/>
              </w:rPr>
            </w:pPr>
            <w:r w:rsidRPr="00FD30DB">
              <w:rPr>
                <w:bCs/>
                <w:sz w:val="18"/>
                <w:szCs w:val="18"/>
              </w:rPr>
              <w:t>12</w:t>
            </w:r>
          </w:p>
        </w:tc>
        <w:tc>
          <w:tcPr>
            <w:tcW w:w="992" w:type="dxa"/>
            <w:gridSpan w:val="2"/>
            <w:vAlign w:val="center"/>
          </w:tcPr>
          <w:p w:rsidR="00022E29" w:rsidRPr="00FD30DB" w:rsidRDefault="00022E29" w:rsidP="00FD30DB">
            <w:pPr>
              <w:rPr>
                <w:bCs/>
                <w:sz w:val="18"/>
                <w:szCs w:val="18"/>
              </w:rPr>
            </w:pPr>
            <w:r w:rsidRPr="00FD30DB">
              <w:rPr>
                <w:bCs/>
                <w:sz w:val="18"/>
                <w:szCs w:val="18"/>
              </w:rPr>
              <w:t>14</w:t>
            </w:r>
          </w:p>
        </w:tc>
        <w:tc>
          <w:tcPr>
            <w:tcW w:w="851" w:type="dxa"/>
            <w:vAlign w:val="center"/>
          </w:tcPr>
          <w:p w:rsidR="00022E29" w:rsidRPr="00FD30DB" w:rsidRDefault="00022E29" w:rsidP="00FD30DB">
            <w:pPr>
              <w:rPr>
                <w:bCs/>
                <w:sz w:val="18"/>
                <w:szCs w:val="18"/>
              </w:rPr>
            </w:pPr>
            <w:r w:rsidRPr="00FD30DB">
              <w:rPr>
                <w:bCs/>
                <w:sz w:val="18"/>
                <w:szCs w:val="18"/>
              </w:rPr>
              <w:t>9</w:t>
            </w:r>
          </w:p>
        </w:tc>
        <w:tc>
          <w:tcPr>
            <w:tcW w:w="850" w:type="dxa"/>
            <w:gridSpan w:val="2"/>
            <w:vAlign w:val="center"/>
          </w:tcPr>
          <w:p w:rsidR="00022E29" w:rsidRPr="00FD30DB" w:rsidRDefault="00022E29" w:rsidP="00FD30DB">
            <w:pPr>
              <w:rPr>
                <w:bCs/>
                <w:sz w:val="18"/>
                <w:szCs w:val="18"/>
              </w:rPr>
            </w:pPr>
            <w:r w:rsidRPr="00FD30DB">
              <w:rPr>
                <w:bCs/>
                <w:sz w:val="18"/>
                <w:szCs w:val="18"/>
              </w:rPr>
              <w:t>3</w:t>
            </w:r>
          </w:p>
        </w:tc>
        <w:tc>
          <w:tcPr>
            <w:tcW w:w="897" w:type="dxa"/>
            <w:vAlign w:val="center"/>
          </w:tcPr>
          <w:p w:rsidR="00022E29" w:rsidRPr="00FD30DB" w:rsidRDefault="00022E29" w:rsidP="00FD30DB">
            <w:pPr>
              <w:rPr>
                <w:bCs/>
                <w:sz w:val="18"/>
                <w:szCs w:val="18"/>
              </w:rPr>
            </w:pPr>
            <w:r w:rsidRPr="00FD30DB">
              <w:rPr>
                <w:bCs/>
                <w:sz w:val="18"/>
                <w:szCs w:val="18"/>
              </w:rPr>
              <w:t>36</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Производственные информационные системы</w:t>
            </w:r>
          </w:p>
        </w:tc>
        <w:tc>
          <w:tcPr>
            <w:tcW w:w="709" w:type="dxa"/>
            <w:gridSpan w:val="2"/>
            <w:vAlign w:val="center"/>
          </w:tcPr>
          <w:p w:rsidR="00022E29" w:rsidRPr="00FD30DB" w:rsidRDefault="00022E29" w:rsidP="00FD30DB">
            <w:pPr>
              <w:rPr>
                <w:bCs/>
                <w:sz w:val="18"/>
                <w:szCs w:val="18"/>
              </w:rPr>
            </w:pPr>
            <w:r w:rsidRPr="00FD30DB">
              <w:rPr>
                <w:bCs/>
                <w:sz w:val="18"/>
                <w:szCs w:val="18"/>
              </w:rPr>
              <w:t>14</w:t>
            </w:r>
          </w:p>
        </w:tc>
        <w:tc>
          <w:tcPr>
            <w:tcW w:w="851" w:type="dxa"/>
            <w:gridSpan w:val="2"/>
            <w:vAlign w:val="center"/>
          </w:tcPr>
          <w:p w:rsidR="00022E29" w:rsidRPr="00FD30DB" w:rsidRDefault="00022E29" w:rsidP="00FD30DB">
            <w:pPr>
              <w:rPr>
                <w:bCs/>
                <w:sz w:val="18"/>
                <w:szCs w:val="18"/>
              </w:rPr>
            </w:pPr>
            <w:r w:rsidRPr="00FD30DB">
              <w:rPr>
                <w:bCs/>
                <w:sz w:val="18"/>
                <w:szCs w:val="18"/>
              </w:rPr>
              <w:t>13</w:t>
            </w:r>
          </w:p>
        </w:tc>
        <w:tc>
          <w:tcPr>
            <w:tcW w:w="850" w:type="dxa"/>
            <w:vAlign w:val="center"/>
          </w:tcPr>
          <w:p w:rsidR="00022E29" w:rsidRPr="00FD30DB" w:rsidRDefault="00022E29" w:rsidP="00FD30DB">
            <w:pPr>
              <w:rPr>
                <w:bCs/>
                <w:sz w:val="18"/>
                <w:szCs w:val="18"/>
              </w:rPr>
            </w:pPr>
            <w:r w:rsidRPr="00FD30DB">
              <w:rPr>
                <w:bCs/>
                <w:sz w:val="18"/>
                <w:szCs w:val="18"/>
              </w:rPr>
              <w:t>1</w:t>
            </w:r>
          </w:p>
        </w:tc>
        <w:tc>
          <w:tcPr>
            <w:tcW w:w="992" w:type="dxa"/>
            <w:gridSpan w:val="2"/>
            <w:vAlign w:val="center"/>
          </w:tcPr>
          <w:p w:rsidR="00022E29" w:rsidRPr="00FD30DB" w:rsidRDefault="00022E29" w:rsidP="00FD30DB">
            <w:pPr>
              <w:rPr>
                <w:bCs/>
                <w:sz w:val="18"/>
                <w:szCs w:val="18"/>
              </w:rPr>
            </w:pPr>
            <w:r w:rsidRPr="00FD30DB">
              <w:rPr>
                <w:bCs/>
                <w:sz w:val="18"/>
                <w:szCs w:val="18"/>
              </w:rPr>
              <w:t>2</w:t>
            </w:r>
          </w:p>
        </w:tc>
        <w:tc>
          <w:tcPr>
            <w:tcW w:w="851" w:type="dxa"/>
            <w:vAlign w:val="center"/>
          </w:tcPr>
          <w:p w:rsidR="00022E29" w:rsidRPr="00FD30DB" w:rsidRDefault="00022E29" w:rsidP="00FD30DB">
            <w:pPr>
              <w:rPr>
                <w:bCs/>
                <w:sz w:val="18"/>
                <w:szCs w:val="18"/>
              </w:rPr>
            </w:pPr>
            <w:r w:rsidRPr="00FD30DB">
              <w:rPr>
                <w:bCs/>
                <w:sz w:val="18"/>
                <w:szCs w:val="18"/>
              </w:rPr>
              <w:t>2</w:t>
            </w:r>
          </w:p>
        </w:tc>
        <w:tc>
          <w:tcPr>
            <w:tcW w:w="850" w:type="dxa"/>
            <w:gridSpan w:val="2"/>
            <w:vAlign w:val="center"/>
          </w:tcPr>
          <w:p w:rsidR="00022E29" w:rsidRPr="00FD30DB" w:rsidRDefault="00022E29" w:rsidP="00FD30DB">
            <w:pPr>
              <w:rPr>
                <w:bCs/>
                <w:sz w:val="18"/>
                <w:szCs w:val="18"/>
              </w:rPr>
            </w:pPr>
            <w:r w:rsidRPr="00FD30DB">
              <w:rPr>
                <w:bCs/>
                <w:sz w:val="18"/>
                <w:szCs w:val="18"/>
              </w:rPr>
              <w:t>-</w:t>
            </w:r>
          </w:p>
        </w:tc>
        <w:tc>
          <w:tcPr>
            <w:tcW w:w="897" w:type="dxa"/>
            <w:vAlign w:val="center"/>
          </w:tcPr>
          <w:p w:rsidR="00022E29" w:rsidRPr="00FD30DB" w:rsidRDefault="00022E29" w:rsidP="00FD30DB">
            <w:pPr>
              <w:rPr>
                <w:bCs/>
                <w:sz w:val="18"/>
                <w:szCs w:val="18"/>
              </w:rPr>
            </w:pPr>
            <w:r w:rsidRPr="00FD30DB">
              <w:rPr>
                <w:bCs/>
                <w:sz w:val="18"/>
                <w:szCs w:val="18"/>
              </w:rPr>
              <w:t>3</w:t>
            </w:r>
          </w:p>
        </w:tc>
      </w:tr>
      <w:tr w:rsidR="00022E29" w:rsidRPr="00FD30DB" w:rsidTr="00FD30DB">
        <w:trPr>
          <w:trHeight w:val="60"/>
        </w:trPr>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Интегрированное управление и контроль</w:t>
            </w:r>
          </w:p>
        </w:tc>
        <w:tc>
          <w:tcPr>
            <w:tcW w:w="709" w:type="dxa"/>
            <w:gridSpan w:val="2"/>
            <w:vAlign w:val="center"/>
          </w:tcPr>
          <w:p w:rsidR="00022E29" w:rsidRPr="00FD30DB" w:rsidRDefault="00022E29" w:rsidP="00FD30DB">
            <w:pPr>
              <w:rPr>
                <w:bCs/>
                <w:sz w:val="18"/>
                <w:szCs w:val="18"/>
              </w:rPr>
            </w:pPr>
            <w:r w:rsidRPr="00FD30DB">
              <w:rPr>
                <w:bCs/>
                <w:sz w:val="18"/>
                <w:szCs w:val="18"/>
              </w:rPr>
              <w:t>39</w:t>
            </w:r>
          </w:p>
        </w:tc>
        <w:tc>
          <w:tcPr>
            <w:tcW w:w="851" w:type="dxa"/>
            <w:gridSpan w:val="2"/>
            <w:vAlign w:val="center"/>
          </w:tcPr>
          <w:p w:rsidR="00022E29" w:rsidRPr="00FD30DB" w:rsidRDefault="00022E29" w:rsidP="00FD30DB">
            <w:pPr>
              <w:rPr>
                <w:bCs/>
                <w:sz w:val="18"/>
                <w:szCs w:val="18"/>
              </w:rPr>
            </w:pPr>
            <w:r w:rsidRPr="00FD30DB">
              <w:rPr>
                <w:bCs/>
                <w:sz w:val="18"/>
                <w:szCs w:val="18"/>
              </w:rPr>
              <w:t>35</w:t>
            </w:r>
          </w:p>
        </w:tc>
        <w:tc>
          <w:tcPr>
            <w:tcW w:w="850" w:type="dxa"/>
            <w:vAlign w:val="center"/>
          </w:tcPr>
          <w:p w:rsidR="00022E29" w:rsidRPr="00FD30DB" w:rsidRDefault="00022E29" w:rsidP="00FD30DB">
            <w:pPr>
              <w:rPr>
                <w:bCs/>
                <w:sz w:val="18"/>
                <w:szCs w:val="18"/>
              </w:rPr>
            </w:pPr>
            <w:r w:rsidRPr="00FD30DB">
              <w:rPr>
                <w:bCs/>
                <w:sz w:val="18"/>
                <w:szCs w:val="18"/>
              </w:rPr>
              <w:t>1</w:t>
            </w:r>
          </w:p>
        </w:tc>
        <w:tc>
          <w:tcPr>
            <w:tcW w:w="992" w:type="dxa"/>
            <w:gridSpan w:val="2"/>
            <w:vAlign w:val="center"/>
          </w:tcPr>
          <w:p w:rsidR="00022E29" w:rsidRPr="00FD30DB" w:rsidRDefault="00022E29" w:rsidP="00FD30DB">
            <w:pPr>
              <w:rPr>
                <w:bCs/>
                <w:sz w:val="18"/>
                <w:szCs w:val="18"/>
              </w:rPr>
            </w:pPr>
            <w:r w:rsidRPr="00FD30DB">
              <w:rPr>
                <w:bCs/>
                <w:sz w:val="18"/>
                <w:szCs w:val="18"/>
              </w:rPr>
              <w:t>11</w:t>
            </w:r>
          </w:p>
        </w:tc>
        <w:tc>
          <w:tcPr>
            <w:tcW w:w="851" w:type="dxa"/>
            <w:vAlign w:val="center"/>
          </w:tcPr>
          <w:p w:rsidR="00022E29" w:rsidRPr="00FD30DB" w:rsidRDefault="00022E29" w:rsidP="00FD30DB">
            <w:pPr>
              <w:rPr>
                <w:bCs/>
                <w:sz w:val="18"/>
                <w:szCs w:val="18"/>
              </w:rPr>
            </w:pPr>
            <w:r w:rsidRPr="00FD30DB">
              <w:rPr>
                <w:bCs/>
                <w:sz w:val="18"/>
                <w:szCs w:val="18"/>
              </w:rPr>
              <w:t>4</w:t>
            </w:r>
          </w:p>
        </w:tc>
        <w:tc>
          <w:tcPr>
            <w:tcW w:w="850" w:type="dxa"/>
            <w:gridSpan w:val="2"/>
            <w:vAlign w:val="center"/>
          </w:tcPr>
          <w:p w:rsidR="00022E29" w:rsidRPr="00FD30DB" w:rsidRDefault="00022E29" w:rsidP="00FD30DB">
            <w:pPr>
              <w:rPr>
                <w:bCs/>
                <w:sz w:val="18"/>
                <w:szCs w:val="18"/>
              </w:rPr>
            </w:pPr>
            <w:r w:rsidRPr="00FD30DB">
              <w:rPr>
                <w:bCs/>
                <w:sz w:val="18"/>
                <w:szCs w:val="18"/>
              </w:rPr>
              <w:t>-</w:t>
            </w:r>
          </w:p>
        </w:tc>
        <w:tc>
          <w:tcPr>
            <w:tcW w:w="897" w:type="dxa"/>
            <w:vAlign w:val="center"/>
          </w:tcPr>
          <w:p w:rsidR="00022E29" w:rsidRPr="00FD30DB" w:rsidRDefault="00022E29" w:rsidP="00FD30DB">
            <w:pPr>
              <w:rPr>
                <w:bCs/>
                <w:sz w:val="18"/>
                <w:szCs w:val="18"/>
              </w:rPr>
            </w:pPr>
            <w:r w:rsidRPr="00FD30DB">
              <w:rPr>
                <w:bCs/>
                <w:sz w:val="18"/>
                <w:szCs w:val="18"/>
              </w:rPr>
              <w:t>14</w:t>
            </w:r>
          </w:p>
        </w:tc>
      </w:tr>
      <w:tr w:rsidR="00022E29" w:rsidRPr="00FD30DB" w:rsidTr="00FD30DB">
        <w:tc>
          <w:tcPr>
            <w:tcW w:w="9449" w:type="dxa"/>
            <w:gridSpan w:val="12"/>
            <w:vAlign w:val="center"/>
          </w:tcPr>
          <w:p w:rsidR="00022E29" w:rsidRPr="00FD30DB" w:rsidRDefault="00022E29" w:rsidP="00FD30DB">
            <w:pPr>
              <w:rPr>
                <w:sz w:val="18"/>
                <w:szCs w:val="18"/>
              </w:rPr>
            </w:pPr>
            <w:r w:rsidRPr="00FD30DB">
              <w:rPr>
                <w:sz w:val="18"/>
                <w:szCs w:val="18"/>
              </w:rPr>
              <w:t>2008г.</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bCs/>
                <w:caps w:val="0"/>
                <w:szCs w:val="18"/>
              </w:rPr>
              <w:t>Передовые</w:t>
            </w:r>
            <w:r w:rsidRPr="00FD30DB">
              <w:rPr>
                <w:rFonts w:ascii="Times New Roman" w:hAnsi="Times New Roman"/>
                <w:b w:val="0"/>
                <w:caps w:val="0"/>
                <w:szCs w:val="18"/>
              </w:rPr>
              <w:t xml:space="preserve"> производственные технологии - всего</w:t>
            </w:r>
          </w:p>
        </w:tc>
        <w:tc>
          <w:tcPr>
            <w:tcW w:w="645" w:type="dxa"/>
            <w:vAlign w:val="center"/>
          </w:tcPr>
          <w:p w:rsidR="00022E29" w:rsidRPr="00FD30DB" w:rsidRDefault="00022E29" w:rsidP="00FD30DB">
            <w:pPr>
              <w:rPr>
                <w:sz w:val="18"/>
                <w:szCs w:val="18"/>
              </w:rPr>
            </w:pPr>
            <w:r w:rsidRPr="00FD30DB">
              <w:rPr>
                <w:sz w:val="18"/>
                <w:szCs w:val="18"/>
              </w:rPr>
              <w:t>854</w:t>
            </w:r>
          </w:p>
        </w:tc>
        <w:tc>
          <w:tcPr>
            <w:tcW w:w="909" w:type="dxa"/>
            <w:gridSpan w:val="2"/>
            <w:vAlign w:val="center"/>
          </w:tcPr>
          <w:p w:rsidR="00022E29" w:rsidRPr="00FD30DB" w:rsidRDefault="00022E29" w:rsidP="00FD30DB">
            <w:pPr>
              <w:rPr>
                <w:sz w:val="18"/>
                <w:szCs w:val="18"/>
              </w:rPr>
            </w:pPr>
            <w:r w:rsidRPr="00FD30DB">
              <w:rPr>
                <w:sz w:val="18"/>
                <w:szCs w:val="18"/>
              </w:rPr>
              <w:t>738</w:t>
            </w:r>
          </w:p>
        </w:tc>
        <w:tc>
          <w:tcPr>
            <w:tcW w:w="856" w:type="dxa"/>
            <w:gridSpan w:val="2"/>
            <w:vAlign w:val="center"/>
          </w:tcPr>
          <w:p w:rsidR="00022E29" w:rsidRPr="00FD30DB" w:rsidRDefault="00022E29" w:rsidP="00FD30DB">
            <w:pPr>
              <w:rPr>
                <w:sz w:val="18"/>
                <w:szCs w:val="18"/>
              </w:rPr>
            </w:pPr>
            <w:r w:rsidRPr="00FD30DB">
              <w:rPr>
                <w:sz w:val="18"/>
                <w:szCs w:val="18"/>
              </w:rPr>
              <w:t>54</w:t>
            </w:r>
          </w:p>
        </w:tc>
        <w:tc>
          <w:tcPr>
            <w:tcW w:w="963" w:type="dxa"/>
            <w:vAlign w:val="center"/>
          </w:tcPr>
          <w:p w:rsidR="00022E29" w:rsidRPr="00FD30DB" w:rsidRDefault="00022E29" w:rsidP="00FD30DB">
            <w:pPr>
              <w:rPr>
                <w:sz w:val="18"/>
                <w:szCs w:val="18"/>
              </w:rPr>
            </w:pPr>
            <w:r w:rsidRPr="00FD30DB">
              <w:rPr>
                <w:sz w:val="18"/>
                <w:szCs w:val="18"/>
              </w:rPr>
              <w:t>299</w:t>
            </w:r>
          </w:p>
        </w:tc>
        <w:tc>
          <w:tcPr>
            <w:tcW w:w="909" w:type="dxa"/>
            <w:gridSpan w:val="3"/>
            <w:vAlign w:val="center"/>
          </w:tcPr>
          <w:p w:rsidR="00022E29" w:rsidRPr="00FD30DB" w:rsidRDefault="00022E29" w:rsidP="00FD30DB">
            <w:pPr>
              <w:rPr>
                <w:sz w:val="18"/>
                <w:szCs w:val="18"/>
              </w:rPr>
            </w:pPr>
            <w:r w:rsidRPr="00FD30DB">
              <w:rPr>
                <w:sz w:val="18"/>
                <w:szCs w:val="18"/>
              </w:rPr>
              <w:t>121</w:t>
            </w:r>
          </w:p>
        </w:tc>
        <w:tc>
          <w:tcPr>
            <w:tcW w:w="821" w:type="dxa"/>
            <w:vAlign w:val="center"/>
          </w:tcPr>
          <w:p w:rsidR="00022E29" w:rsidRPr="00FD30DB" w:rsidRDefault="00022E29" w:rsidP="00FD30DB">
            <w:pPr>
              <w:rPr>
                <w:sz w:val="18"/>
                <w:szCs w:val="18"/>
              </w:rPr>
            </w:pPr>
            <w:r w:rsidRPr="00FD30DB">
              <w:rPr>
                <w:sz w:val="18"/>
                <w:szCs w:val="18"/>
              </w:rPr>
              <w:t>29</w:t>
            </w:r>
          </w:p>
        </w:tc>
        <w:tc>
          <w:tcPr>
            <w:tcW w:w="897" w:type="dxa"/>
            <w:vAlign w:val="center"/>
          </w:tcPr>
          <w:p w:rsidR="00022E29" w:rsidRPr="00FD30DB" w:rsidRDefault="00022E29" w:rsidP="00FD30DB">
            <w:pPr>
              <w:rPr>
                <w:sz w:val="18"/>
                <w:szCs w:val="18"/>
              </w:rPr>
            </w:pPr>
            <w:r w:rsidRPr="00FD30DB">
              <w:rPr>
                <w:sz w:val="18"/>
                <w:szCs w:val="18"/>
              </w:rPr>
              <w:t>523</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Проектирование и инжиниринг</w:t>
            </w:r>
          </w:p>
        </w:tc>
        <w:tc>
          <w:tcPr>
            <w:tcW w:w="645" w:type="dxa"/>
            <w:vAlign w:val="center"/>
          </w:tcPr>
          <w:p w:rsidR="00022E29" w:rsidRPr="00FD30DB" w:rsidRDefault="00022E29" w:rsidP="00FD30DB">
            <w:pPr>
              <w:rPr>
                <w:bCs/>
                <w:sz w:val="18"/>
                <w:szCs w:val="18"/>
              </w:rPr>
            </w:pPr>
            <w:r w:rsidRPr="00FD30DB">
              <w:rPr>
                <w:bCs/>
                <w:sz w:val="18"/>
                <w:szCs w:val="18"/>
              </w:rPr>
              <w:t>173</w:t>
            </w:r>
          </w:p>
        </w:tc>
        <w:tc>
          <w:tcPr>
            <w:tcW w:w="909" w:type="dxa"/>
            <w:gridSpan w:val="2"/>
            <w:vAlign w:val="center"/>
          </w:tcPr>
          <w:p w:rsidR="00022E29" w:rsidRPr="00FD30DB" w:rsidRDefault="00022E29" w:rsidP="00FD30DB">
            <w:pPr>
              <w:rPr>
                <w:bCs/>
                <w:sz w:val="18"/>
                <w:szCs w:val="18"/>
              </w:rPr>
            </w:pPr>
            <w:r w:rsidRPr="00FD30DB">
              <w:rPr>
                <w:bCs/>
                <w:sz w:val="18"/>
                <w:szCs w:val="18"/>
              </w:rPr>
              <w:t>150</w:t>
            </w:r>
          </w:p>
        </w:tc>
        <w:tc>
          <w:tcPr>
            <w:tcW w:w="856" w:type="dxa"/>
            <w:gridSpan w:val="2"/>
            <w:vAlign w:val="center"/>
          </w:tcPr>
          <w:p w:rsidR="00022E29" w:rsidRPr="00FD30DB" w:rsidRDefault="00022E29" w:rsidP="00FD30DB">
            <w:pPr>
              <w:rPr>
                <w:bCs/>
                <w:sz w:val="18"/>
                <w:szCs w:val="18"/>
              </w:rPr>
            </w:pPr>
            <w:r w:rsidRPr="00FD30DB">
              <w:rPr>
                <w:bCs/>
                <w:sz w:val="18"/>
                <w:szCs w:val="18"/>
              </w:rPr>
              <w:t>7</w:t>
            </w:r>
          </w:p>
        </w:tc>
        <w:tc>
          <w:tcPr>
            <w:tcW w:w="963" w:type="dxa"/>
            <w:vAlign w:val="center"/>
          </w:tcPr>
          <w:p w:rsidR="00022E29" w:rsidRPr="00FD30DB" w:rsidRDefault="00022E29" w:rsidP="00FD30DB">
            <w:pPr>
              <w:rPr>
                <w:bCs/>
                <w:sz w:val="18"/>
                <w:szCs w:val="18"/>
              </w:rPr>
            </w:pPr>
            <w:r w:rsidRPr="00FD30DB">
              <w:rPr>
                <w:bCs/>
                <w:sz w:val="18"/>
                <w:szCs w:val="18"/>
              </w:rPr>
              <w:t>53</w:t>
            </w:r>
          </w:p>
        </w:tc>
        <w:tc>
          <w:tcPr>
            <w:tcW w:w="909" w:type="dxa"/>
            <w:gridSpan w:val="3"/>
            <w:vAlign w:val="center"/>
          </w:tcPr>
          <w:p w:rsidR="00022E29" w:rsidRPr="00FD30DB" w:rsidRDefault="00022E29" w:rsidP="00FD30DB">
            <w:pPr>
              <w:rPr>
                <w:bCs/>
                <w:sz w:val="18"/>
                <w:szCs w:val="18"/>
              </w:rPr>
            </w:pPr>
            <w:r w:rsidRPr="00FD30DB">
              <w:rPr>
                <w:bCs/>
                <w:sz w:val="18"/>
                <w:szCs w:val="18"/>
              </w:rPr>
              <w:t>24</w:t>
            </w:r>
          </w:p>
        </w:tc>
        <w:tc>
          <w:tcPr>
            <w:tcW w:w="821" w:type="dxa"/>
            <w:vAlign w:val="center"/>
          </w:tcPr>
          <w:p w:rsidR="00022E29" w:rsidRPr="00FD30DB" w:rsidRDefault="00022E29" w:rsidP="00FD30DB">
            <w:pPr>
              <w:rPr>
                <w:bCs/>
                <w:sz w:val="18"/>
                <w:szCs w:val="18"/>
              </w:rPr>
            </w:pPr>
            <w:r w:rsidRPr="00FD30DB">
              <w:rPr>
                <w:bCs/>
                <w:sz w:val="18"/>
                <w:szCs w:val="18"/>
              </w:rPr>
              <w:t>3</w:t>
            </w:r>
          </w:p>
        </w:tc>
        <w:tc>
          <w:tcPr>
            <w:tcW w:w="897" w:type="dxa"/>
            <w:vAlign w:val="center"/>
          </w:tcPr>
          <w:p w:rsidR="00022E29" w:rsidRPr="00FD30DB" w:rsidRDefault="00022E29" w:rsidP="00FD30DB">
            <w:pPr>
              <w:rPr>
                <w:bCs/>
                <w:sz w:val="18"/>
                <w:szCs w:val="18"/>
              </w:rPr>
            </w:pPr>
            <w:r w:rsidRPr="00FD30DB">
              <w:rPr>
                <w:bCs/>
                <w:sz w:val="18"/>
                <w:szCs w:val="18"/>
              </w:rPr>
              <w:t>105</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Производство, обработка и сборка</w:t>
            </w:r>
          </w:p>
        </w:tc>
        <w:tc>
          <w:tcPr>
            <w:tcW w:w="645" w:type="dxa"/>
            <w:vAlign w:val="center"/>
          </w:tcPr>
          <w:p w:rsidR="00022E29" w:rsidRPr="00FD30DB" w:rsidRDefault="00022E29" w:rsidP="00FD30DB">
            <w:pPr>
              <w:rPr>
                <w:bCs/>
                <w:sz w:val="18"/>
                <w:szCs w:val="18"/>
              </w:rPr>
            </w:pPr>
            <w:r w:rsidRPr="00FD30DB">
              <w:rPr>
                <w:bCs/>
                <w:sz w:val="18"/>
                <w:szCs w:val="18"/>
              </w:rPr>
              <w:t>369</w:t>
            </w:r>
          </w:p>
        </w:tc>
        <w:tc>
          <w:tcPr>
            <w:tcW w:w="909" w:type="dxa"/>
            <w:gridSpan w:val="2"/>
            <w:vAlign w:val="center"/>
          </w:tcPr>
          <w:p w:rsidR="00022E29" w:rsidRPr="00FD30DB" w:rsidRDefault="00022E29" w:rsidP="00FD30DB">
            <w:pPr>
              <w:rPr>
                <w:bCs/>
                <w:sz w:val="18"/>
                <w:szCs w:val="18"/>
              </w:rPr>
            </w:pPr>
            <w:r w:rsidRPr="00FD30DB">
              <w:rPr>
                <w:bCs/>
                <w:sz w:val="18"/>
                <w:szCs w:val="18"/>
              </w:rPr>
              <w:t>316</w:t>
            </w:r>
          </w:p>
        </w:tc>
        <w:tc>
          <w:tcPr>
            <w:tcW w:w="856" w:type="dxa"/>
            <w:gridSpan w:val="2"/>
            <w:vAlign w:val="center"/>
          </w:tcPr>
          <w:p w:rsidR="00022E29" w:rsidRPr="00FD30DB" w:rsidRDefault="00022E29" w:rsidP="00FD30DB">
            <w:pPr>
              <w:rPr>
                <w:bCs/>
                <w:sz w:val="18"/>
                <w:szCs w:val="18"/>
              </w:rPr>
            </w:pPr>
            <w:r w:rsidRPr="00FD30DB">
              <w:rPr>
                <w:bCs/>
                <w:sz w:val="18"/>
                <w:szCs w:val="18"/>
              </w:rPr>
              <w:t>24</w:t>
            </w:r>
          </w:p>
        </w:tc>
        <w:tc>
          <w:tcPr>
            <w:tcW w:w="963" w:type="dxa"/>
            <w:vAlign w:val="center"/>
          </w:tcPr>
          <w:p w:rsidR="00022E29" w:rsidRPr="00FD30DB" w:rsidRDefault="00022E29" w:rsidP="00FD30DB">
            <w:pPr>
              <w:rPr>
                <w:bCs/>
                <w:sz w:val="18"/>
                <w:szCs w:val="18"/>
              </w:rPr>
            </w:pPr>
            <w:r w:rsidRPr="00FD30DB">
              <w:rPr>
                <w:bCs/>
                <w:sz w:val="18"/>
                <w:szCs w:val="18"/>
              </w:rPr>
              <w:t>136</w:t>
            </w:r>
          </w:p>
        </w:tc>
        <w:tc>
          <w:tcPr>
            <w:tcW w:w="909" w:type="dxa"/>
            <w:gridSpan w:val="3"/>
            <w:vAlign w:val="center"/>
          </w:tcPr>
          <w:p w:rsidR="00022E29" w:rsidRPr="00FD30DB" w:rsidRDefault="00022E29" w:rsidP="00FD30DB">
            <w:pPr>
              <w:rPr>
                <w:bCs/>
                <w:sz w:val="18"/>
                <w:szCs w:val="18"/>
              </w:rPr>
            </w:pPr>
            <w:r w:rsidRPr="00FD30DB">
              <w:rPr>
                <w:bCs/>
                <w:sz w:val="18"/>
                <w:szCs w:val="18"/>
              </w:rPr>
              <w:t>52</w:t>
            </w:r>
          </w:p>
        </w:tc>
        <w:tc>
          <w:tcPr>
            <w:tcW w:w="821" w:type="dxa"/>
            <w:vAlign w:val="center"/>
          </w:tcPr>
          <w:p w:rsidR="00022E29" w:rsidRPr="00FD30DB" w:rsidRDefault="00022E29" w:rsidP="00FD30DB">
            <w:pPr>
              <w:rPr>
                <w:bCs/>
                <w:sz w:val="18"/>
                <w:szCs w:val="18"/>
              </w:rPr>
            </w:pPr>
            <w:r w:rsidRPr="00FD30DB">
              <w:rPr>
                <w:bCs/>
                <w:sz w:val="18"/>
                <w:szCs w:val="18"/>
              </w:rPr>
              <w:t>14</w:t>
            </w:r>
          </w:p>
        </w:tc>
        <w:tc>
          <w:tcPr>
            <w:tcW w:w="897" w:type="dxa"/>
            <w:vAlign w:val="center"/>
          </w:tcPr>
          <w:p w:rsidR="00022E29" w:rsidRPr="00FD30DB" w:rsidRDefault="00022E29" w:rsidP="00FD30DB">
            <w:pPr>
              <w:rPr>
                <w:bCs/>
                <w:sz w:val="18"/>
                <w:szCs w:val="18"/>
              </w:rPr>
            </w:pPr>
            <w:r w:rsidRPr="00FD30DB">
              <w:rPr>
                <w:bCs/>
                <w:sz w:val="18"/>
                <w:szCs w:val="18"/>
              </w:rPr>
              <w:t>239</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Автоматизированные погрузочно-разгрузочные операции; транспортировка материалов и деталей</w:t>
            </w:r>
          </w:p>
        </w:tc>
        <w:tc>
          <w:tcPr>
            <w:tcW w:w="645" w:type="dxa"/>
            <w:vAlign w:val="center"/>
          </w:tcPr>
          <w:p w:rsidR="00022E29" w:rsidRPr="00FD30DB" w:rsidRDefault="00022E29" w:rsidP="00FD30DB">
            <w:pPr>
              <w:rPr>
                <w:bCs/>
                <w:sz w:val="18"/>
                <w:szCs w:val="18"/>
              </w:rPr>
            </w:pPr>
            <w:r w:rsidRPr="00FD30DB">
              <w:rPr>
                <w:bCs/>
                <w:sz w:val="18"/>
                <w:szCs w:val="18"/>
              </w:rPr>
              <w:t>14</w:t>
            </w:r>
          </w:p>
        </w:tc>
        <w:tc>
          <w:tcPr>
            <w:tcW w:w="909" w:type="dxa"/>
            <w:gridSpan w:val="2"/>
            <w:vAlign w:val="center"/>
          </w:tcPr>
          <w:p w:rsidR="00022E29" w:rsidRPr="00FD30DB" w:rsidRDefault="00022E29" w:rsidP="00FD30DB">
            <w:pPr>
              <w:rPr>
                <w:bCs/>
                <w:sz w:val="18"/>
                <w:szCs w:val="18"/>
              </w:rPr>
            </w:pPr>
            <w:r w:rsidRPr="00FD30DB">
              <w:rPr>
                <w:bCs/>
                <w:sz w:val="18"/>
                <w:szCs w:val="18"/>
              </w:rPr>
              <w:t>12</w:t>
            </w:r>
          </w:p>
        </w:tc>
        <w:tc>
          <w:tcPr>
            <w:tcW w:w="856" w:type="dxa"/>
            <w:gridSpan w:val="2"/>
            <w:vAlign w:val="center"/>
          </w:tcPr>
          <w:p w:rsidR="00022E29" w:rsidRPr="00FD30DB" w:rsidRDefault="00022E29" w:rsidP="00FD30DB">
            <w:pPr>
              <w:rPr>
                <w:bCs/>
                <w:sz w:val="18"/>
                <w:szCs w:val="18"/>
              </w:rPr>
            </w:pPr>
            <w:r w:rsidRPr="00FD30DB">
              <w:rPr>
                <w:bCs/>
                <w:sz w:val="18"/>
                <w:szCs w:val="18"/>
              </w:rPr>
              <w:t>1</w:t>
            </w:r>
          </w:p>
        </w:tc>
        <w:tc>
          <w:tcPr>
            <w:tcW w:w="963" w:type="dxa"/>
            <w:vAlign w:val="center"/>
          </w:tcPr>
          <w:p w:rsidR="00022E29" w:rsidRPr="00FD30DB" w:rsidRDefault="00022E29" w:rsidP="00FD30DB">
            <w:pPr>
              <w:rPr>
                <w:bCs/>
                <w:sz w:val="18"/>
                <w:szCs w:val="18"/>
              </w:rPr>
            </w:pPr>
            <w:r w:rsidRPr="00FD30DB">
              <w:rPr>
                <w:bCs/>
                <w:sz w:val="18"/>
                <w:szCs w:val="18"/>
              </w:rPr>
              <w:t>8</w:t>
            </w:r>
          </w:p>
        </w:tc>
        <w:tc>
          <w:tcPr>
            <w:tcW w:w="909" w:type="dxa"/>
            <w:gridSpan w:val="3"/>
            <w:vAlign w:val="center"/>
          </w:tcPr>
          <w:p w:rsidR="00022E29" w:rsidRPr="00FD30DB" w:rsidRDefault="00022E29" w:rsidP="00FD30DB">
            <w:pPr>
              <w:rPr>
                <w:bCs/>
                <w:sz w:val="18"/>
                <w:szCs w:val="18"/>
              </w:rPr>
            </w:pPr>
            <w:r w:rsidRPr="00FD30DB">
              <w:rPr>
                <w:bCs/>
                <w:sz w:val="18"/>
                <w:szCs w:val="18"/>
              </w:rPr>
              <w:t>3</w:t>
            </w:r>
          </w:p>
        </w:tc>
        <w:tc>
          <w:tcPr>
            <w:tcW w:w="821" w:type="dxa"/>
            <w:vAlign w:val="center"/>
          </w:tcPr>
          <w:p w:rsidR="00022E29" w:rsidRPr="00FD30DB" w:rsidRDefault="00022E29" w:rsidP="00FD30DB">
            <w:pPr>
              <w:rPr>
                <w:bCs/>
                <w:sz w:val="18"/>
                <w:szCs w:val="18"/>
              </w:rPr>
            </w:pPr>
            <w:r w:rsidRPr="00FD30DB">
              <w:rPr>
                <w:bCs/>
                <w:sz w:val="18"/>
                <w:szCs w:val="18"/>
              </w:rPr>
              <w:t>-</w:t>
            </w:r>
          </w:p>
        </w:tc>
        <w:tc>
          <w:tcPr>
            <w:tcW w:w="897" w:type="dxa"/>
            <w:vAlign w:val="center"/>
          </w:tcPr>
          <w:p w:rsidR="00022E29" w:rsidRPr="00FD30DB" w:rsidRDefault="00022E29" w:rsidP="00FD30DB">
            <w:pPr>
              <w:rPr>
                <w:bCs/>
                <w:sz w:val="18"/>
                <w:szCs w:val="18"/>
              </w:rPr>
            </w:pPr>
            <w:r w:rsidRPr="00FD30DB">
              <w:rPr>
                <w:bCs/>
                <w:sz w:val="18"/>
                <w:szCs w:val="18"/>
              </w:rPr>
              <w:t>7</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 xml:space="preserve">Аппаратура автоматизированного наблюдения </w:t>
            </w:r>
            <w:r w:rsidRPr="00FD30DB">
              <w:rPr>
                <w:rFonts w:ascii="Times New Roman" w:hAnsi="Times New Roman"/>
                <w:b w:val="0"/>
                <w:caps w:val="0"/>
                <w:szCs w:val="18"/>
              </w:rPr>
              <w:br/>
              <w:t>(контроля)</w:t>
            </w:r>
          </w:p>
        </w:tc>
        <w:tc>
          <w:tcPr>
            <w:tcW w:w="645" w:type="dxa"/>
            <w:vAlign w:val="center"/>
          </w:tcPr>
          <w:p w:rsidR="00022E29" w:rsidRPr="00FD30DB" w:rsidRDefault="00022E29" w:rsidP="00FD30DB">
            <w:pPr>
              <w:rPr>
                <w:bCs/>
                <w:sz w:val="18"/>
                <w:szCs w:val="18"/>
              </w:rPr>
            </w:pPr>
            <w:r w:rsidRPr="00FD30DB">
              <w:rPr>
                <w:bCs/>
                <w:sz w:val="18"/>
                <w:szCs w:val="18"/>
              </w:rPr>
              <w:t>99</w:t>
            </w:r>
          </w:p>
        </w:tc>
        <w:tc>
          <w:tcPr>
            <w:tcW w:w="909" w:type="dxa"/>
            <w:gridSpan w:val="2"/>
            <w:vAlign w:val="center"/>
          </w:tcPr>
          <w:p w:rsidR="00022E29" w:rsidRPr="00FD30DB" w:rsidRDefault="00022E29" w:rsidP="00FD30DB">
            <w:pPr>
              <w:rPr>
                <w:bCs/>
                <w:sz w:val="18"/>
                <w:szCs w:val="18"/>
              </w:rPr>
            </w:pPr>
            <w:r w:rsidRPr="00FD30DB">
              <w:rPr>
                <w:bCs/>
                <w:sz w:val="18"/>
                <w:szCs w:val="18"/>
              </w:rPr>
              <w:t>87</w:t>
            </w:r>
          </w:p>
        </w:tc>
        <w:tc>
          <w:tcPr>
            <w:tcW w:w="856" w:type="dxa"/>
            <w:gridSpan w:val="2"/>
            <w:vAlign w:val="center"/>
          </w:tcPr>
          <w:p w:rsidR="00022E29" w:rsidRPr="00FD30DB" w:rsidRDefault="00022E29" w:rsidP="00FD30DB">
            <w:pPr>
              <w:rPr>
                <w:bCs/>
                <w:sz w:val="18"/>
                <w:szCs w:val="18"/>
              </w:rPr>
            </w:pPr>
            <w:r w:rsidRPr="00FD30DB">
              <w:rPr>
                <w:bCs/>
                <w:sz w:val="18"/>
                <w:szCs w:val="18"/>
              </w:rPr>
              <w:t>8</w:t>
            </w:r>
          </w:p>
        </w:tc>
        <w:tc>
          <w:tcPr>
            <w:tcW w:w="963" w:type="dxa"/>
            <w:vAlign w:val="center"/>
          </w:tcPr>
          <w:p w:rsidR="00022E29" w:rsidRPr="00FD30DB" w:rsidRDefault="00022E29" w:rsidP="00FD30DB">
            <w:pPr>
              <w:rPr>
                <w:bCs/>
                <w:sz w:val="18"/>
                <w:szCs w:val="18"/>
              </w:rPr>
            </w:pPr>
            <w:r w:rsidRPr="00FD30DB">
              <w:rPr>
                <w:bCs/>
                <w:sz w:val="18"/>
                <w:szCs w:val="18"/>
              </w:rPr>
              <w:t>44</w:t>
            </w:r>
          </w:p>
        </w:tc>
        <w:tc>
          <w:tcPr>
            <w:tcW w:w="909" w:type="dxa"/>
            <w:gridSpan w:val="3"/>
            <w:vAlign w:val="center"/>
          </w:tcPr>
          <w:p w:rsidR="00022E29" w:rsidRPr="00FD30DB" w:rsidRDefault="00022E29" w:rsidP="00FD30DB">
            <w:pPr>
              <w:rPr>
                <w:bCs/>
                <w:sz w:val="18"/>
                <w:szCs w:val="18"/>
              </w:rPr>
            </w:pPr>
            <w:r w:rsidRPr="00FD30DB">
              <w:rPr>
                <w:bCs/>
                <w:sz w:val="18"/>
                <w:szCs w:val="18"/>
              </w:rPr>
              <w:t>20</w:t>
            </w:r>
          </w:p>
        </w:tc>
        <w:tc>
          <w:tcPr>
            <w:tcW w:w="821" w:type="dxa"/>
            <w:vAlign w:val="center"/>
          </w:tcPr>
          <w:p w:rsidR="00022E29" w:rsidRPr="00FD30DB" w:rsidRDefault="00022E29" w:rsidP="00FD30DB">
            <w:pPr>
              <w:rPr>
                <w:bCs/>
                <w:sz w:val="18"/>
                <w:szCs w:val="18"/>
              </w:rPr>
            </w:pPr>
            <w:r w:rsidRPr="00FD30DB">
              <w:rPr>
                <w:bCs/>
                <w:sz w:val="18"/>
                <w:szCs w:val="18"/>
              </w:rPr>
              <w:t>4</w:t>
            </w:r>
          </w:p>
        </w:tc>
        <w:tc>
          <w:tcPr>
            <w:tcW w:w="897" w:type="dxa"/>
            <w:vAlign w:val="center"/>
          </w:tcPr>
          <w:p w:rsidR="00022E29" w:rsidRPr="00FD30DB" w:rsidRDefault="00022E29" w:rsidP="00FD30DB">
            <w:pPr>
              <w:rPr>
                <w:bCs/>
                <w:sz w:val="18"/>
                <w:szCs w:val="18"/>
              </w:rPr>
            </w:pPr>
            <w:r w:rsidRPr="00FD30DB">
              <w:rPr>
                <w:bCs/>
                <w:sz w:val="18"/>
                <w:szCs w:val="18"/>
              </w:rPr>
              <w:t>65</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Связь и управление</w:t>
            </w:r>
          </w:p>
        </w:tc>
        <w:tc>
          <w:tcPr>
            <w:tcW w:w="645" w:type="dxa"/>
            <w:vAlign w:val="center"/>
          </w:tcPr>
          <w:p w:rsidR="00022E29" w:rsidRPr="00FD30DB" w:rsidRDefault="00022E29" w:rsidP="00FD30DB">
            <w:pPr>
              <w:rPr>
                <w:bCs/>
                <w:sz w:val="18"/>
                <w:szCs w:val="18"/>
              </w:rPr>
            </w:pPr>
            <w:r w:rsidRPr="00FD30DB">
              <w:rPr>
                <w:bCs/>
                <w:sz w:val="18"/>
                <w:szCs w:val="18"/>
              </w:rPr>
              <w:t>68</w:t>
            </w:r>
          </w:p>
        </w:tc>
        <w:tc>
          <w:tcPr>
            <w:tcW w:w="909" w:type="dxa"/>
            <w:gridSpan w:val="2"/>
            <w:vAlign w:val="center"/>
          </w:tcPr>
          <w:p w:rsidR="00022E29" w:rsidRPr="00FD30DB" w:rsidRDefault="00022E29" w:rsidP="00FD30DB">
            <w:pPr>
              <w:rPr>
                <w:bCs/>
                <w:sz w:val="18"/>
                <w:szCs w:val="18"/>
              </w:rPr>
            </w:pPr>
            <w:r w:rsidRPr="00FD30DB">
              <w:rPr>
                <w:bCs/>
                <w:sz w:val="18"/>
                <w:szCs w:val="18"/>
              </w:rPr>
              <w:t>65</w:t>
            </w:r>
          </w:p>
        </w:tc>
        <w:tc>
          <w:tcPr>
            <w:tcW w:w="856" w:type="dxa"/>
            <w:gridSpan w:val="2"/>
            <w:vAlign w:val="center"/>
          </w:tcPr>
          <w:p w:rsidR="00022E29" w:rsidRPr="00FD30DB" w:rsidRDefault="00022E29" w:rsidP="00FD30DB">
            <w:pPr>
              <w:rPr>
                <w:bCs/>
                <w:sz w:val="18"/>
                <w:szCs w:val="18"/>
              </w:rPr>
            </w:pPr>
            <w:r w:rsidRPr="00FD30DB">
              <w:rPr>
                <w:bCs/>
                <w:sz w:val="18"/>
                <w:szCs w:val="18"/>
              </w:rPr>
              <w:t>1</w:t>
            </w:r>
          </w:p>
        </w:tc>
        <w:tc>
          <w:tcPr>
            <w:tcW w:w="963" w:type="dxa"/>
            <w:vAlign w:val="center"/>
          </w:tcPr>
          <w:p w:rsidR="00022E29" w:rsidRPr="00FD30DB" w:rsidRDefault="00022E29" w:rsidP="00FD30DB">
            <w:pPr>
              <w:rPr>
                <w:bCs/>
                <w:sz w:val="18"/>
                <w:szCs w:val="18"/>
              </w:rPr>
            </w:pPr>
            <w:r w:rsidRPr="00FD30DB">
              <w:rPr>
                <w:bCs/>
                <w:sz w:val="18"/>
                <w:szCs w:val="18"/>
              </w:rPr>
              <w:t>13</w:t>
            </w:r>
          </w:p>
        </w:tc>
        <w:tc>
          <w:tcPr>
            <w:tcW w:w="909" w:type="dxa"/>
            <w:gridSpan w:val="3"/>
            <w:vAlign w:val="center"/>
          </w:tcPr>
          <w:p w:rsidR="00022E29" w:rsidRPr="00FD30DB" w:rsidRDefault="00022E29" w:rsidP="00FD30DB">
            <w:pPr>
              <w:rPr>
                <w:bCs/>
                <w:sz w:val="18"/>
                <w:szCs w:val="18"/>
              </w:rPr>
            </w:pPr>
            <w:r w:rsidRPr="00FD30DB">
              <w:rPr>
                <w:bCs/>
                <w:sz w:val="18"/>
                <w:szCs w:val="18"/>
              </w:rPr>
              <w:t>2</w:t>
            </w:r>
          </w:p>
        </w:tc>
        <w:tc>
          <w:tcPr>
            <w:tcW w:w="821" w:type="dxa"/>
            <w:vAlign w:val="center"/>
          </w:tcPr>
          <w:p w:rsidR="00022E29" w:rsidRPr="00FD30DB" w:rsidRDefault="00022E29" w:rsidP="00FD30DB">
            <w:pPr>
              <w:rPr>
                <w:bCs/>
                <w:sz w:val="18"/>
                <w:szCs w:val="18"/>
              </w:rPr>
            </w:pPr>
            <w:r w:rsidRPr="00FD30DB">
              <w:rPr>
                <w:bCs/>
                <w:sz w:val="18"/>
                <w:szCs w:val="18"/>
              </w:rPr>
              <w:t>4</w:t>
            </w:r>
          </w:p>
        </w:tc>
        <w:tc>
          <w:tcPr>
            <w:tcW w:w="897" w:type="dxa"/>
            <w:vAlign w:val="center"/>
          </w:tcPr>
          <w:p w:rsidR="00022E29" w:rsidRPr="00FD30DB" w:rsidRDefault="00022E29" w:rsidP="00FD30DB">
            <w:pPr>
              <w:rPr>
                <w:bCs/>
                <w:sz w:val="18"/>
                <w:szCs w:val="18"/>
              </w:rPr>
            </w:pPr>
            <w:r w:rsidRPr="00FD30DB">
              <w:rPr>
                <w:bCs/>
                <w:sz w:val="18"/>
                <w:szCs w:val="18"/>
              </w:rPr>
              <w:t>43</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Производственные информационные системы</w:t>
            </w:r>
          </w:p>
        </w:tc>
        <w:tc>
          <w:tcPr>
            <w:tcW w:w="645" w:type="dxa"/>
            <w:vAlign w:val="center"/>
          </w:tcPr>
          <w:p w:rsidR="00022E29" w:rsidRPr="00FD30DB" w:rsidRDefault="00022E29" w:rsidP="00FD30DB">
            <w:pPr>
              <w:rPr>
                <w:bCs/>
                <w:sz w:val="18"/>
                <w:szCs w:val="18"/>
              </w:rPr>
            </w:pPr>
            <w:r w:rsidRPr="00FD30DB">
              <w:rPr>
                <w:bCs/>
                <w:sz w:val="18"/>
                <w:szCs w:val="18"/>
              </w:rPr>
              <w:t>23</w:t>
            </w:r>
          </w:p>
        </w:tc>
        <w:tc>
          <w:tcPr>
            <w:tcW w:w="909" w:type="dxa"/>
            <w:gridSpan w:val="2"/>
            <w:vAlign w:val="center"/>
          </w:tcPr>
          <w:p w:rsidR="00022E29" w:rsidRPr="00FD30DB" w:rsidRDefault="00022E29" w:rsidP="00FD30DB">
            <w:pPr>
              <w:rPr>
                <w:bCs/>
                <w:sz w:val="18"/>
                <w:szCs w:val="18"/>
              </w:rPr>
            </w:pPr>
            <w:r w:rsidRPr="00FD30DB">
              <w:rPr>
                <w:bCs/>
                <w:sz w:val="18"/>
                <w:szCs w:val="18"/>
              </w:rPr>
              <w:t>20</w:t>
            </w:r>
          </w:p>
        </w:tc>
        <w:tc>
          <w:tcPr>
            <w:tcW w:w="856" w:type="dxa"/>
            <w:gridSpan w:val="2"/>
            <w:vAlign w:val="center"/>
          </w:tcPr>
          <w:p w:rsidR="00022E29" w:rsidRPr="00FD30DB" w:rsidRDefault="00022E29" w:rsidP="00FD30DB">
            <w:pPr>
              <w:rPr>
                <w:bCs/>
                <w:sz w:val="18"/>
                <w:szCs w:val="18"/>
              </w:rPr>
            </w:pPr>
            <w:r w:rsidRPr="00FD30DB">
              <w:rPr>
                <w:bCs/>
                <w:sz w:val="18"/>
                <w:szCs w:val="18"/>
              </w:rPr>
              <w:t>1</w:t>
            </w:r>
          </w:p>
        </w:tc>
        <w:tc>
          <w:tcPr>
            <w:tcW w:w="963" w:type="dxa"/>
            <w:vAlign w:val="center"/>
          </w:tcPr>
          <w:p w:rsidR="00022E29" w:rsidRPr="00FD30DB" w:rsidRDefault="00022E29" w:rsidP="00FD30DB">
            <w:pPr>
              <w:rPr>
                <w:bCs/>
                <w:sz w:val="18"/>
                <w:szCs w:val="18"/>
              </w:rPr>
            </w:pPr>
            <w:r w:rsidRPr="00FD30DB">
              <w:rPr>
                <w:bCs/>
                <w:sz w:val="18"/>
                <w:szCs w:val="18"/>
              </w:rPr>
              <w:t>3</w:t>
            </w:r>
          </w:p>
        </w:tc>
        <w:tc>
          <w:tcPr>
            <w:tcW w:w="909" w:type="dxa"/>
            <w:gridSpan w:val="3"/>
            <w:vAlign w:val="center"/>
          </w:tcPr>
          <w:p w:rsidR="00022E29" w:rsidRPr="00FD30DB" w:rsidRDefault="00022E29" w:rsidP="00FD30DB">
            <w:pPr>
              <w:rPr>
                <w:bCs/>
                <w:sz w:val="18"/>
                <w:szCs w:val="18"/>
              </w:rPr>
            </w:pPr>
            <w:r w:rsidRPr="00FD30DB">
              <w:rPr>
                <w:bCs/>
                <w:sz w:val="18"/>
                <w:szCs w:val="18"/>
              </w:rPr>
              <w:t>4</w:t>
            </w:r>
          </w:p>
        </w:tc>
        <w:tc>
          <w:tcPr>
            <w:tcW w:w="821" w:type="dxa"/>
            <w:vAlign w:val="center"/>
          </w:tcPr>
          <w:p w:rsidR="00022E29" w:rsidRPr="00FD30DB" w:rsidRDefault="00022E29" w:rsidP="00FD30DB">
            <w:pPr>
              <w:rPr>
                <w:bCs/>
                <w:sz w:val="18"/>
                <w:szCs w:val="18"/>
              </w:rPr>
            </w:pPr>
            <w:r w:rsidRPr="00FD30DB">
              <w:rPr>
                <w:bCs/>
                <w:sz w:val="18"/>
                <w:szCs w:val="18"/>
              </w:rPr>
              <w:t>2</w:t>
            </w:r>
          </w:p>
        </w:tc>
        <w:tc>
          <w:tcPr>
            <w:tcW w:w="897" w:type="dxa"/>
            <w:vAlign w:val="center"/>
          </w:tcPr>
          <w:p w:rsidR="00022E29" w:rsidRPr="00FD30DB" w:rsidRDefault="00022E29" w:rsidP="00FD30DB">
            <w:pPr>
              <w:rPr>
                <w:bCs/>
                <w:sz w:val="18"/>
                <w:szCs w:val="18"/>
              </w:rPr>
            </w:pPr>
            <w:r w:rsidRPr="00FD30DB">
              <w:rPr>
                <w:bCs/>
                <w:sz w:val="18"/>
                <w:szCs w:val="18"/>
              </w:rPr>
              <w:t>5</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Интегрированное управление и контроль</w:t>
            </w:r>
          </w:p>
        </w:tc>
        <w:tc>
          <w:tcPr>
            <w:tcW w:w="645" w:type="dxa"/>
            <w:vAlign w:val="center"/>
          </w:tcPr>
          <w:p w:rsidR="00022E29" w:rsidRPr="00FD30DB" w:rsidRDefault="00022E29" w:rsidP="00FD30DB">
            <w:pPr>
              <w:rPr>
                <w:bCs/>
                <w:sz w:val="18"/>
                <w:szCs w:val="18"/>
              </w:rPr>
            </w:pPr>
            <w:r w:rsidRPr="00FD30DB">
              <w:rPr>
                <w:bCs/>
                <w:sz w:val="18"/>
                <w:szCs w:val="18"/>
              </w:rPr>
              <w:t>41</w:t>
            </w:r>
          </w:p>
        </w:tc>
        <w:tc>
          <w:tcPr>
            <w:tcW w:w="909" w:type="dxa"/>
            <w:gridSpan w:val="2"/>
            <w:vAlign w:val="center"/>
          </w:tcPr>
          <w:p w:rsidR="00022E29" w:rsidRPr="00FD30DB" w:rsidRDefault="00022E29" w:rsidP="00FD30DB">
            <w:pPr>
              <w:rPr>
                <w:bCs/>
                <w:sz w:val="18"/>
                <w:szCs w:val="18"/>
              </w:rPr>
            </w:pPr>
            <w:r w:rsidRPr="00FD30DB">
              <w:rPr>
                <w:bCs/>
                <w:sz w:val="18"/>
                <w:szCs w:val="18"/>
              </w:rPr>
              <w:t>37</w:t>
            </w:r>
          </w:p>
        </w:tc>
        <w:tc>
          <w:tcPr>
            <w:tcW w:w="856" w:type="dxa"/>
            <w:gridSpan w:val="2"/>
            <w:vAlign w:val="center"/>
          </w:tcPr>
          <w:p w:rsidR="00022E29" w:rsidRPr="00FD30DB" w:rsidRDefault="00022E29" w:rsidP="00FD30DB">
            <w:pPr>
              <w:rPr>
                <w:bCs/>
                <w:sz w:val="18"/>
                <w:szCs w:val="18"/>
              </w:rPr>
            </w:pPr>
            <w:r w:rsidRPr="00FD30DB">
              <w:rPr>
                <w:bCs/>
                <w:sz w:val="18"/>
                <w:szCs w:val="18"/>
              </w:rPr>
              <w:t>3</w:t>
            </w:r>
          </w:p>
        </w:tc>
        <w:tc>
          <w:tcPr>
            <w:tcW w:w="963" w:type="dxa"/>
            <w:vAlign w:val="center"/>
          </w:tcPr>
          <w:p w:rsidR="00022E29" w:rsidRPr="00FD30DB" w:rsidRDefault="00022E29" w:rsidP="00FD30DB">
            <w:pPr>
              <w:rPr>
                <w:bCs/>
                <w:sz w:val="18"/>
                <w:szCs w:val="18"/>
              </w:rPr>
            </w:pPr>
            <w:r w:rsidRPr="00FD30DB">
              <w:rPr>
                <w:bCs/>
                <w:sz w:val="18"/>
                <w:szCs w:val="18"/>
              </w:rPr>
              <w:t>11</w:t>
            </w:r>
          </w:p>
        </w:tc>
        <w:tc>
          <w:tcPr>
            <w:tcW w:w="909" w:type="dxa"/>
            <w:gridSpan w:val="3"/>
            <w:vAlign w:val="center"/>
          </w:tcPr>
          <w:p w:rsidR="00022E29" w:rsidRPr="00FD30DB" w:rsidRDefault="00022E29" w:rsidP="00FD30DB">
            <w:pPr>
              <w:rPr>
                <w:bCs/>
                <w:sz w:val="18"/>
                <w:szCs w:val="18"/>
              </w:rPr>
            </w:pPr>
            <w:r w:rsidRPr="00FD30DB">
              <w:rPr>
                <w:bCs/>
                <w:sz w:val="18"/>
                <w:szCs w:val="18"/>
              </w:rPr>
              <w:t>6</w:t>
            </w:r>
          </w:p>
        </w:tc>
        <w:tc>
          <w:tcPr>
            <w:tcW w:w="821" w:type="dxa"/>
            <w:vAlign w:val="center"/>
          </w:tcPr>
          <w:p w:rsidR="00022E29" w:rsidRPr="00FD30DB" w:rsidRDefault="00022E29" w:rsidP="00FD30DB">
            <w:pPr>
              <w:rPr>
                <w:bCs/>
                <w:sz w:val="18"/>
                <w:szCs w:val="18"/>
              </w:rPr>
            </w:pPr>
            <w:r w:rsidRPr="00FD30DB">
              <w:rPr>
                <w:bCs/>
                <w:sz w:val="18"/>
                <w:szCs w:val="18"/>
              </w:rPr>
              <w:t>1</w:t>
            </w:r>
          </w:p>
        </w:tc>
        <w:tc>
          <w:tcPr>
            <w:tcW w:w="897" w:type="dxa"/>
            <w:vAlign w:val="center"/>
          </w:tcPr>
          <w:p w:rsidR="00022E29" w:rsidRPr="00FD30DB" w:rsidRDefault="00022E29" w:rsidP="00FD30DB">
            <w:pPr>
              <w:rPr>
                <w:bCs/>
                <w:sz w:val="18"/>
                <w:szCs w:val="18"/>
              </w:rPr>
            </w:pPr>
            <w:r w:rsidRPr="00FD30DB">
              <w:rPr>
                <w:bCs/>
                <w:sz w:val="18"/>
                <w:szCs w:val="18"/>
              </w:rPr>
              <w:t>15</w:t>
            </w:r>
          </w:p>
        </w:tc>
      </w:tr>
      <w:tr w:rsidR="00022E29" w:rsidRPr="00FD30DB" w:rsidTr="00FD30DB">
        <w:tc>
          <w:tcPr>
            <w:tcW w:w="3449" w:type="dxa"/>
            <w:vAlign w:val="center"/>
          </w:tcPr>
          <w:p w:rsidR="00022E29" w:rsidRPr="00FD30DB" w:rsidRDefault="00022E29" w:rsidP="00FD30DB">
            <w:pPr>
              <w:pStyle w:val="00-Zagolovok"/>
              <w:spacing w:after="0" w:line="240" w:lineRule="auto"/>
              <w:jc w:val="left"/>
              <w:rPr>
                <w:rFonts w:ascii="Times New Roman" w:hAnsi="Times New Roman"/>
                <w:b w:val="0"/>
                <w:caps w:val="0"/>
                <w:szCs w:val="18"/>
              </w:rPr>
            </w:pPr>
            <w:r w:rsidRPr="00FD30DB">
              <w:rPr>
                <w:rFonts w:ascii="Times New Roman" w:hAnsi="Times New Roman"/>
                <w:b w:val="0"/>
                <w:caps w:val="0"/>
                <w:szCs w:val="18"/>
              </w:rPr>
              <w:t>Нанотехнологии</w:t>
            </w:r>
          </w:p>
        </w:tc>
        <w:tc>
          <w:tcPr>
            <w:tcW w:w="645" w:type="dxa"/>
            <w:vAlign w:val="center"/>
          </w:tcPr>
          <w:p w:rsidR="00022E29" w:rsidRPr="00FD30DB" w:rsidRDefault="00022E29" w:rsidP="00FD30DB">
            <w:pPr>
              <w:rPr>
                <w:bCs/>
                <w:sz w:val="18"/>
                <w:szCs w:val="18"/>
              </w:rPr>
            </w:pPr>
            <w:r w:rsidRPr="00FD30DB">
              <w:rPr>
                <w:bCs/>
                <w:sz w:val="18"/>
                <w:szCs w:val="18"/>
              </w:rPr>
              <w:t>67</w:t>
            </w:r>
          </w:p>
        </w:tc>
        <w:tc>
          <w:tcPr>
            <w:tcW w:w="909" w:type="dxa"/>
            <w:gridSpan w:val="2"/>
            <w:vAlign w:val="center"/>
          </w:tcPr>
          <w:p w:rsidR="00022E29" w:rsidRPr="00FD30DB" w:rsidRDefault="00022E29" w:rsidP="00FD30DB">
            <w:pPr>
              <w:rPr>
                <w:bCs/>
                <w:sz w:val="18"/>
                <w:szCs w:val="18"/>
              </w:rPr>
            </w:pPr>
            <w:r w:rsidRPr="00FD30DB">
              <w:rPr>
                <w:bCs/>
                <w:sz w:val="18"/>
                <w:szCs w:val="18"/>
              </w:rPr>
              <w:t>51</w:t>
            </w:r>
          </w:p>
        </w:tc>
        <w:tc>
          <w:tcPr>
            <w:tcW w:w="856" w:type="dxa"/>
            <w:gridSpan w:val="2"/>
            <w:vAlign w:val="center"/>
          </w:tcPr>
          <w:p w:rsidR="00022E29" w:rsidRPr="00FD30DB" w:rsidRDefault="00022E29" w:rsidP="00FD30DB">
            <w:pPr>
              <w:rPr>
                <w:bCs/>
                <w:sz w:val="18"/>
                <w:szCs w:val="18"/>
              </w:rPr>
            </w:pPr>
            <w:r w:rsidRPr="00FD30DB">
              <w:rPr>
                <w:bCs/>
                <w:sz w:val="18"/>
                <w:szCs w:val="18"/>
              </w:rPr>
              <w:t>9</w:t>
            </w:r>
          </w:p>
        </w:tc>
        <w:tc>
          <w:tcPr>
            <w:tcW w:w="963" w:type="dxa"/>
            <w:vAlign w:val="center"/>
          </w:tcPr>
          <w:p w:rsidR="00022E29" w:rsidRPr="00FD30DB" w:rsidRDefault="00022E29" w:rsidP="00FD30DB">
            <w:pPr>
              <w:rPr>
                <w:bCs/>
                <w:sz w:val="18"/>
                <w:szCs w:val="18"/>
              </w:rPr>
            </w:pPr>
            <w:r w:rsidRPr="00FD30DB">
              <w:rPr>
                <w:bCs/>
                <w:sz w:val="18"/>
                <w:szCs w:val="18"/>
              </w:rPr>
              <w:t>31</w:t>
            </w:r>
          </w:p>
        </w:tc>
        <w:tc>
          <w:tcPr>
            <w:tcW w:w="909" w:type="dxa"/>
            <w:gridSpan w:val="3"/>
            <w:vAlign w:val="center"/>
          </w:tcPr>
          <w:p w:rsidR="00022E29" w:rsidRPr="00FD30DB" w:rsidRDefault="00022E29" w:rsidP="00FD30DB">
            <w:pPr>
              <w:rPr>
                <w:bCs/>
                <w:sz w:val="18"/>
                <w:szCs w:val="18"/>
              </w:rPr>
            </w:pPr>
            <w:r w:rsidRPr="00FD30DB">
              <w:rPr>
                <w:bCs/>
                <w:sz w:val="18"/>
                <w:szCs w:val="18"/>
              </w:rPr>
              <w:t>10</w:t>
            </w:r>
          </w:p>
        </w:tc>
        <w:tc>
          <w:tcPr>
            <w:tcW w:w="821" w:type="dxa"/>
            <w:vAlign w:val="center"/>
          </w:tcPr>
          <w:p w:rsidR="00022E29" w:rsidRPr="00FD30DB" w:rsidRDefault="00022E29" w:rsidP="00FD30DB">
            <w:pPr>
              <w:rPr>
                <w:bCs/>
                <w:sz w:val="18"/>
                <w:szCs w:val="18"/>
              </w:rPr>
            </w:pPr>
            <w:r w:rsidRPr="00FD30DB">
              <w:rPr>
                <w:bCs/>
                <w:sz w:val="18"/>
                <w:szCs w:val="18"/>
              </w:rPr>
              <w:t>1</w:t>
            </w:r>
          </w:p>
        </w:tc>
        <w:tc>
          <w:tcPr>
            <w:tcW w:w="897" w:type="dxa"/>
            <w:vAlign w:val="center"/>
          </w:tcPr>
          <w:p w:rsidR="00022E29" w:rsidRPr="00FD30DB" w:rsidRDefault="00022E29" w:rsidP="00FD30DB">
            <w:pPr>
              <w:rPr>
                <w:bCs/>
                <w:sz w:val="18"/>
                <w:szCs w:val="18"/>
              </w:rPr>
            </w:pPr>
            <w:r w:rsidRPr="00FD30DB">
              <w:rPr>
                <w:bCs/>
                <w:sz w:val="18"/>
                <w:szCs w:val="18"/>
              </w:rPr>
              <w:t>44</w:t>
            </w:r>
          </w:p>
        </w:tc>
      </w:tr>
    </w:tbl>
    <w:p w:rsidR="00022E29" w:rsidRDefault="00022E29" w:rsidP="00022E29">
      <w:pPr>
        <w:pStyle w:val="a8"/>
        <w:spacing w:line="360" w:lineRule="auto"/>
        <w:ind w:firstLine="540"/>
        <w:jc w:val="both"/>
        <w:rPr>
          <w:sz w:val="28"/>
          <w:szCs w:val="28"/>
        </w:rPr>
      </w:pPr>
    </w:p>
    <w:p w:rsidR="00022E29" w:rsidRDefault="00022E29" w:rsidP="00022E29">
      <w:pPr>
        <w:pStyle w:val="a8"/>
        <w:spacing w:line="360" w:lineRule="auto"/>
        <w:ind w:firstLine="540"/>
        <w:jc w:val="both"/>
        <w:rPr>
          <w:sz w:val="28"/>
          <w:szCs w:val="28"/>
        </w:rPr>
      </w:pPr>
      <w:r>
        <w:rPr>
          <w:sz w:val="28"/>
          <w:szCs w:val="28"/>
        </w:rPr>
        <w:t>По данным из таблицы 4 видно, что количество патентов, принципиально новых для России, ежегодно увеличивается. Это хорошо отражается на российских предприятиях, так как улучшается качество связи, способы погрузки и разгрузки и т.д.</w:t>
      </w:r>
    </w:p>
    <w:p w:rsidR="00022E29" w:rsidRPr="00CE5E56" w:rsidRDefault="00022E29" w:rsidP="00022E29">
      <w:pPr>
        <w:pStyle w:val="a8"/>
        <w:spacing w:line="360" w:lineRule="auto"/>
        <w:ind w:firstLine="540"/>
        <w:jc w:val="both"/>
        <w:rPr>
          <w:sz w:val="28"/>
          <w:szCs w:val="28"/>
        </w:rPr>
      </w:pPr>
    </w:p>
    <w:p w:rsidR="00022E29" w:rsidRDefault="00022E29" w:rsidP="00022E29">
      <w:pPr>
        <w:jc w:val="center"/>
        <w:rPr>
          <w:sz w:val="28"/>
          <w:szCs w:val="28"/>
        </w:rPr>
      </w:pPr>
      <w:r w:rsidRPr="00CE5E56">
        <w:rPr>
          <w:sz w:val="28"/>
          <w:szCs w:val="28"/>
        </w:rPr>
        <w:t xml:space="preserve">Таблица </w:t>
      </w:r>
      <w:r w:rsidR="00242E81">
        <w:rPr>
          <w:sz w:val="28"/>
          <w:szCs w:val="28"/>
        </w:rPr>
        <w:t xml:space="preserve">2.11 </w:t>
      </w:r>
      <w:r w:rsidRPr="00CE5E56">
        <w:rPr>
          <w:sz w:val="28"/>
          <w:szCs w:val="28"/>
        </w:rPr>
        <w:t>- Распределение домашних хозяйств  по видам и благоустройству занимаемого  жилого помещения в 2008г.</w:t>
      </w:r>
      <w:r w:rsidRPr="00CE5E56">
        <w:rPr>
          <w:sz w:val="28"/>
          <w:szCs w:val="28"/>
        </w:rPr>
        <w:br/>
        <w:t>(</w:t>
      </w:r>
      <w:r w:rsidRPr="00401846">
        <w:rPr>
          <w:sz w:val="22"/>
          <w:szCs w:val="22"/>
        </w:rPr>
        <w:t xml:space="preserve">по материалам выборочного обследования бюджетов домашних хозяйств; </w:t>
      </w:r>
      <w:r w:rsidRPr="00401846">
        <w:rPr>
          <w:sz w:val="22"/>
          <w:szCs w:val="22"/>
        </w:rPr>
        <w:br/>
        <w:t>на конец года; в процентах от общего числа домохозяйств соответствующей группы</w:t>
      </w:r>
      <w:r w:rsidRPr="00CE5E56">
        <w:rPr>
          <w:sz w:val="28"/>
          <w:szCs w:val="28"/>
        </w:rPr>
        <w:t>)</w:t>
      </w:r>
    </w:p>
    <w:p w:rsidR="00022E29" w:rsidRPr="00B22F35" w:rsidRDefault="00022E29" w:rsidP="00022E29">
      <w:pPr>
        <w:jc w:val="center"/>
        <w:rPr>
          <w:sz w:val="20"/>
          <w:szCs w:val="20"/>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6"/>
        <w:gridCol w:w="986"/>
        <w:gridCol w:w="6"/>
        <w:gridCol w:w="39"/>
        <w:gridCol w:w="1082"/>
        <w:gridCol w:w="13"/>
        <w:gridCol w:w="1071"/>
        <w:gridCol w:w="63"/>
        <w:gridCol w:w="992"/>
        <w:gridCol w:w="28"/>
        <w:gridCol w:w="1082"/>
        <w:gridCol w:w="24"/>
        <w:gridCol w:w="1010"/>
      </w:tblGrid>
      <w:tr w:rsidR="00022E29" w:rsidRPr="00FD30DB" w:rsidTr="00935009">
        <w:tc>
          <w:tcPr>
            <w:tcW w:w="3227" w:type="dxa"/>
            <w:vMerge w:val="restart"/>
            <w:vAlign w:val="center"/>
          </w:tcPr>
          <w:p w:rsidR="00022E29" w:rsidRPr="00FD30DB" w:rsidRDefault="00022E29" w:rsidP="00935009">
            <w:pPr>
              <w:jc w:val="center"/>
              <w:rPr>
                <w:sz w:val="20"/>
                <w:szCs w:val="20"/>
              </w:rPr>
            </w:pPr>
          </w:p>
        </w:tc>
        <w:tc>
          <w:tcPr>
            <w:tcW w:w="986" w:type="dxa"/>
            <w:vMerge w:val="restart"/>
            <w:vAlign w:val="center"/>
          </w:tcPr>
          <w:p w:rsidR="00022E29" w:rsidRPr="00FD30DB" w:rsidRDefault="00022E29" w:rsidP="00935009">
            <w:pPr>
              <w:jc w:val="center"/>
              <w:rPr>
                <w:sz w:val="20"/>
                <w:szCs w:val="20"/>
              </w:rPr>
            </w:pPr>
            <w:r w:rsidRPr="00FD30DB">
              <w:rPr>
                <w:sz w:val="20"/>
                <w:szCs w:val="20"/>
              </w:rPr>
              <w:t xml:space="preserve">Все  </w:t>
            </w:r>
            <w:r w:rsidRPr="00FD30DB">
              <w:rPr>
                <w:sz w:val="20"/>
                <w:szCs w:val="20"/>
              </w:rPr>
              <w:br/>
              <w:t>домохозяйства</w:t>
            </w:r>
          </w:p>
        </w:tc>
        <w:tc>
          <w:tcPr>
            <w:tcW w:w="5410" w:type="dxa"/>
            <w:gridSpan w:val="11"/>
            <w:vAlign w:val="center"/>
          </w:tcPr>
          <w:p w:rsidR="00022E29" w:rsidRPr="00FD30DB" w:rsidRDefault="00022E29" w:rsidP="00935009">
            <w:pPr>
              <w:tabs>
                <w:tab w:val="center" w:pos="6634"/>
              </w:tabs>
              <w:jc w:val="center"/>
              <w:rPr>
                <w:noProof/>
                <w:sz w:val="20"/>
                <w:szCs w:val="20"/>
                <w:vertAlign w:val="superscript"/>
              </w:rPr>
            </w:pPr>
            <w:r w:rsidRPr="00FD30DB">
              <w:rPr>
                <w:noProof/>
                <w:sz w:val="20"/>
                <w:szCs w:val="20"/>
              </w:rPr>
              <w:t>из них по группам населения в зависимости от уровня располагаемых ресурсов</w:t>
            </w:r>
          </w:p>
        </w:tc>
      </w:tr>
      <w:tr w:rsidR="00022E29" w:rsidRPr="00FD30DB" w:rsidTr="00935009">
        <w:trPr>
          <w:cantSplit/>
          <w:trHeight w:val="1506"/>
        </w:trPr>
        <w:tc>
          <w:tcPr>
            <w:tcW w:w="3227" w:type="dxa"/>
            <w:vMerge/>
            <w:vAlign w:val="center"/>
          </w:tcPr>
          <w:p w:rsidR="00022E29" w:rsidRPr="00FD30DB" w:rsidRDefault="00022E29" w:rsidP="00935009">
            <w:pPr>
              <w:jc w:val="center"/>
              <w:rPr>
                <w:sz w:val="20"/>
                <w:szCs w:val="20"/>
              </w:rPr>
            </w:pPr>
          </w:p>
        </w:tc>
        <w:tc>
          <w:tcPr>
            <w:tcW w:w="986" w:type="dxa"/>
            <w:vMerge/>
            <w:vAlign w:val="center"/>
          </w:tcPr>
          <w:p w:rsidR="00022E29" w:rsidRPr="00FD30DB" w:rsidRDefault="00022E29" w:rsidP="00935009">
            <w:pPr>
              <w:jc w:val="center"/>
              <w:rPr>
                <w:noProof/>
                <w:sz w:val="20"/>
                <w:szCs w:val="20"/>
              </w:rPr>
            </w:pPr>
          </w:p>
        </w:tc>
        <w:tc>
          <w:tcPr>
            <w:tcW w:w="1140" w:type="dxa"/>
            <w:gridSpan w:val="4"/>
            <w:textDirection w:val="btLr"/>
            <w:vAlign w:val="center"/>
          </w:tcPr>
          <w:p w:rsidR="00022E29" w:rsidRPr="00FD30DB" w:rsidRDefault="00022E29" w:rsidP="00935009">
            <w:pPr>
              <w:jc w:val="center"/>
              <w:rPr>
                <w:noProof/>
                <w:sz w:val="20"/>
                <w:szCs w:val="20"/>
              </w:rPr>
            </w:pPr>
            <w:r w:rsidRPr="00FD30DB">
              <w:rPr>
                <w:noProof/>
                <w:sz w:val="20"/>
                <w:szCs w:val="20"/>
              </w:rPr>
              <w:t xml:space="preserve">первая </w:t>
            </w:r>
            <w:r w:rsidRPr="00FD30DB">
              <w:rPr>
                <w:noProof/>
                <w:sz w:val="20"/>
                <w:szCs w:val="20"/>
              </w:rPr>
              <w:br/>
              <w:t>(с наименьшими располагаемыми ресурсами)</w:t>
            </w:r>
          </w:p>
        </w:tc>
        <w:tc>
          <w:tcPr>
            <w:tcW w:w="1134" w:type="dxa"/>
            <w:gridSpan w:val="2"/>
            <w:textDirection w:val="btLr"/>
            <w:vAlign w:val="center"/>
          </w:tcPr>
          <w:p w:rsidR="00022E29" w:rsidRPr="00FD30DB" w:rsidRDefault="00022E29" w:rsidP="00935009">
            <w:pPr>
              <w:tabs>
                <w:tab w:val="center" w:pos="6634"/>
              </w:tabs>
              <w:jc w:val="center"/>
              <w:rPr>
                <w:noProof/>
                <w:sz w:val="20"/>
                <w:szCs w:val="20"/>
              </w:rPr>
            </w:pPr>
            <w:r w:rsidRPr="00FD30DB">
              <w:rPr>
                <w:noProof/>
                <w:sz w:val="20"/>
                <w:szCs w:val="20"/>
              </w:rPr>
              <w:t>вторая</w:t>
            </w:r>
          </w:p>
        </w:tc>
        <w:tc>
          <w:tcPr>
            <w:tcW w:w="992" w:type="dxa"/>
            <w:textDirection w:val="btLr"/>
            <w:vAlign w:val="center"/>
          </w:tcPr>
          <w:p w:rsidR="00022E29" w:rsidRPr="00FD30DB" w:rsidRDefault="00022E29" w:rsidP="00935009">
            <w:pPr>
              <w:tabs>
                <w:tab w:val="center" w:pos="6634"/>
              </w:tabs>
              <w:jc w:val="center"/>
              <w:rPr>
                <w:noProof/>
                <w:sz w:val="20"/>
                <w:szCs w:val="20"/>
              </w:rPr>
            </w:pPr>
            <w:r w:rsidRPr="00FD30DB">
              <w:rPr>
                <w:noProof/>
                <w:sz w:val="20"/>
                <w:szCs w:val="20"/>
              </w:rPr>
              <w:t>третья</w:t>
            </w:r>
          </w:p>
        </w:tc>
        <w:tc>
          <w:tcPr>
            <w:tcW w:w="1134" w:type="dxa"/>
            <w:gridSpan w:val="3"/>
            <w:textDirection w:val="btLr"/>
            <w:vAlign w:val="center"/>
          </w:tcPr>
          <w:p w:rsidR="00022E29" w:rsidRPr="00FD30DB" w:rsidRDefault="00022E29" w:rsidP="00935009">
            <w:pPr>
              <w:tabs>
                <w:tab w:val="center" w:pos="6634"/>
              </w:tabs>
              <w:jc w:val="center"/>
              <w:rPr>
                <w:noProof/>
                <w:sz w:val="20"/>
                <w:szCs w:val="20"/>
              </w:rPr>
            </w:pPr>
            <w:r w:rsidRPr="00FD30DB">
              <w:rPr>
                <w:noProof/>
                <w:sz w:val="20"/>
                <w:szCs w:val="20"/>
              </w:rPr>
              <w:t>четвертая</w:t>
            </w:r>
          </w:p>
        </w:tc>
        <w:tc>
          <w:tcPr>
            <w:tcW w:w="1010" w:type="dxa"/>
            <w:textDirection w:val="btLr"/>
            <w:vAlign w:val="center"/>
          </w:tcPr>
          <w:p w:rsidR="00022E29" w:rsidRPr="00FD30DB" w:rsidRDefault="00022E29" w:rsidP="00935009">
            <w:pPr>
              <w:tabs>
                <w:tab w:val="center" w:pos="6634"/>
              </w:tabs>
              <w:jc w:val="center"/>
              <w:rPr>
                <w:noProof/>
                <w:sz w:val="20"/>
                <w:szCs w:val="20"/>
              </w:rPr>
            </w:pPr>
            <w:r w:rsidRPr="00FD30DB">
              <w:rPr>
                <w:noProof/>
                <w:sz w:val="20"/>
                <w:szCs w:val="20"/>
              </w:rPr>
              <w:t xml:space="preserve">пятая </w:t>
            </w:r>
            <w:r w:rsidRPr="00FD30DB">
              <w:rPr>
                <w:noProof/>
                <w:sz w:val="20"/>
                <w:szCs w:val="20"/>
              </w:rPr>
              <w:br/>
              <w:t>(с наибольшими располагаемыми ресурсами)</w:t>
            </w:r>
          </w:p>
        </w:tc>
      </w:tr>
      <w:tr w:rsidR="00022E29" w:rsidRPr="00FD30DB" w:rsidTr="00935009">
        <w:tc>
          <w:tcPr>
            <w:tcW w:w="3227" w:type="dxa"/>
            <w:vAlign w:val="center"/>
          </w:tcPr>
          <w:p w:rsidR="00022E29" w:rsidRPr="00FD30DB" w:rsidRDefault="00022E29" w:rsidP="00935009">
            <w:pPr>
              <w:jc w:val="center"/>
              <w:rPr>
                <w:sz w:val="20"/>
                <w:szCs w:val="20"/>
              </w:rPr>
            </w:pPr>
          </w:p>
        </w:tc>
        <w:tc>
          <w:tcPr>
            <w:tcW w:w="6396" w:type="dxa"/>
            <w:gridSpan w:val="12"/>
            <w:vAlign w:val="center"/>
          </w:tcPr>
          <w:p w:rsidR="00022E29" w:rsidRPr="00FD30DB" w:rsidRDefault="00022E29" w:rsidP="00935009">
            <w:pPr>
              <w:pStyle w:val="1"/>
              <w:spacing w:before="0" w:after="0"/>
              <w:jc w:val="center"/>
              <w:rPr>
                <w:rFonts w:ascii="Times New Roman" w:hAnsi="Times New Roman" w:cs="Times New Roman"/>
                <w:b w:val="0"/>
                <w:sz w:val="20"/>
                <w:szCs w:val="20"/>
              </w:rPr>
            </w:pPr>
            <w:r w:rsidRPr="00FD30DB">
              <w:rPr>
                <w:rFonts w:ascii="Times New Roman" w:hAnsi="Times New Roman" w:cs="Times New Roman"/>
                <w:b w:val="0"/>
                <w:sz w:val="20"/>
                <w:szCs w:val="20"/>
              </w:rPr>
              <w:t>Все домашние хозяйства</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Домашние хозяйства, занимающие:</w:t>
            </w:r>
          </w:p>
        </w:tc>
        <w:tc>
          <w:tcPr>
            <w:tcW w:w="992" w:type="dxa"/>
            <w:gridSpan w:val="2"/>
            <w:vAlign w:val="center"/>
          </w:tcPr>
          <w:p w:rsidR="00022E29" w:rsidRPr="00FD30DB" w:rsidRDefault="00022E29" w:rsidP="00935009">
            <w:pPr>
              <w:jc w:val="center"/>
              <w:rPr>
                <w:sz w:val="20"/>
                <w:szCs w:val="20"/>
              </w:rPr>
            </w:pPr>
          </w:p>
        </w:tc>
        <w:tc>
          <w:tcPr>
            <w:tcW w:w="1134" w:type="dxa"/>
            <w:gridSpan w:val="3"/>
            <w:vAlign w:val="center"/>
          </w:tcPr>
          <w:p w:rsidR="00022E29" w:rsidRPr="00FD30DB" w:rsidRDefault="00022E29" w:rsidP="00935009">
            <w:pPr>
              <w:jc w:val="center"/>
              <w:rPr>
                <w:sz w:val="20"/>
                <w:szCs w:val="20"/>
              </w:rPr>
            </w:pPr>
          </w:p>
        </w:tc>
        <w:tc>
          <w:tcPr>
            <w:tcW w:w="1134" w:type="dxa"/>
            <w:gridSpan w:val="2"/>
            <w:vAlign w:val="center"/>
          </w:tcPr>
          <w:p w:rsidR="00022E29" w:rsidRPr="00FD30DB" w:rsidRDefault="00022E29" w:rsidP="00935009">
            <w:pPr>
              <w:jc w:val="center"/>
              <w:rPr>
                <w:sz w:val="20"/>
                <w:szCs w:val="20"/>
              </w:rPr>
            </w:pPr>
          </w:p>
        </w:tc>
        <w:tc>
          <w:tcPr>
            <w:tcW w:w="1020" w:type="dxa"/>
            <w:gridSpan w:val="2"/>
            <w:vAlign w:val="center"/>
          </w:tcPr>
          <w:p w:rsidR="00022E29" w:rsidRPr="00FD30DB" w:rsidRDefault="00022E29" w:rsidP="00935009">
            <w:pPr>
              <w:jc w:val="center"/>
              <w:rPr>
                <w:sz w:val="20"/>
                <w:szCs w:val="20"/>
              </w:rPr>
            </w:pPr>
          </w:p>
        </w:tc>
        <w:tc>
          <w:tcPr>
            <w:tcW w:w="1082" w:type="dxa"/>
            <w:vAlign w:val="center"/>
          </w:tcPr>
          <w:p w:rsidR="00022E29" w:rsidRPr="00FD30DB" w:rsidRDefault="00022E29" w:rsidP="00935009">
            <w:pPr>
              <w:jc w:val="center"/>
              <w:rPr>
                <w:sz w:val="20"/>
                <w:szCs w:val="20"/>
              </w:rPr>
            </w:pPr>
          </w:p>
        </w:tc>
        <w:tc>
          <w:tcPr>
            <w:tcW w:w="1034" w:type="dxa"/>
            <w:gridSpan w:val="2"/>
            <w:vAlign w:val="center"/>
          </w:tcPr>
          <w:p w:rsidR="00022E29" w:rsidRPr="00FD30DB" w:rsidRDefault="00022E29" w:rsidP="00935009">
            <w:pPr>
              <w:jc w:val="center"/>
              <w:rPr>
                <w:sz w:val="20"/>
                <w:szCs w:val="20"/>
              </w:rPr>
            </w:pP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отдельную квартиру</w:t>
            </w:r>
          </w:p>
        </w:tc>
        <w:tc>
          <w:tcPr>
            <w:tcW w:w="992" w:type="dxa"/>
            <w:gridSpan w:val="2"/>
            <w:vAlign w:val="center"/>
          </w:tcPr>
          <w:p w:rsidR="00022E29" w:rsidRPr="00FD30DB" w:rsidRDefault="00022E29" w:rsidP="00935009">
            <w:pPr>
              <w:jc w:val="center"/>
              <w:rPr>
                <w:sz w:val="20"/>
                <w:szCs w:val="20"/>
              </w:rPr>
            </w:pPr>
            <w:r w:rsidRPr="00FD30DB">
              <w:rPr>
                <w:sz w:val="20"/>
                <w:szCs w:val="20"/>
              </w:rPr>
              <w:t>71,2</w:t>
            </w:r>
          </w:p>
        </w:tc>
        <w:tc>
          <w:tcPr>
            <w:tcW w:w="1134" w:type="dxa"/>
            <w:gridSpan w:val="3"/>
            <w:vAlign w:val="center"/>
          </w:tcPr>
          <w:p w:rsidR="00022E29" w:rsidRPr="00FD30DB" w:rsidRDefault="00022E29" w:rsidP="00935009">
            <w:pPr>
              <w:jc w:val="center"/>
              <w:rPr>
                <w:sz w:val="20"/>
                <w:szCs w:val="20"/>
              </w:rPr>
            </w:pPr>
            <w:r w:rsidRPr="00FD30DB">
              <w:rPr>
                <w:sz w:val="20"/>
                <w:szCs w:val="20"/>
              </w:rPr>
              <w:t>66,1</w:t>
            </w:r>
          </w:p>
        </w:tc>
        <w:tc>
          <w:tcPr>
            <w:tcW w:w="1134" w:type="dxa"/>
            <w:gridSpan w:val="2"/>
            <w:vAlign w:val="center"/>
          </w:tcPr>
          <w:p w:rsidR="00022E29" w:rsidRPr="00FD30DB" w:rsidRDefault="00022E29" w:rsidP="00935009">
            <w:pPr>
              <w:jc w:val="center"/>
              <w:rPr>
                <w:sz w:val="20"/>
                <w:szCs w:val="20"/>
              </w:rPr>
            </w:pPr>
            <w:r w:rsidRPr="00FD30DB">
              <w:rPr>
                <w:sz w:val="20"/>
                <w:szCs w:val="20"/>
              </w:rPr>
              <w:t>70,7</w:t>
            </w:r>
          </w:p>
        </w:tc>
        <w:tc>
          <w:tcPr>
            <w:tcW w:w="1020" w:type="dxa"/>
            <w:gridSpan w:val="2"/>
            <w:vAlign w:val="center"/>
          </w:tcPr>
          <w:p w:rsidR="00022E29" w:rsidRPr="00FD30DB" w:rsidRDefault="00022E29" w:rsidP="00935009">
            <w:pPr>
              <w:jc w:val="center"/>
              <w:rPr>
                <w:sz w:val="20"/>
                <w:szCs w:val="20"/>
              </w:rPr>
            </w:pPr>
            <w:r w:rsidRPr="00FD30DB">
              <w:rPr>
                <w:sz w:val="20"/>
                <w:szCs w:val="20"/>
              </w:rPr>
              <w:t>72,0</w:t>
            </w:r>
          </w:p>
        </w:tc>
        <w:tc>
          <w:tcPr>
            <w:tcW w:w="1082" w:type="dxa"/>
            <w:vAlign w:val="center"/>
          </w:tcPr>
          <w:p w:rsidR="00022E29" w:rsidRPr="00FD30DB" w:rsidRDefault="00022E29" w:rsidP="00935009">
            <w:pPr>
              <w:jc w:val="center"/>
              <w:rPr>
                <w:sz w:val="20"/>
                <w:szCs w:val="20"/>
              </w:rPr>
            </w:pPr>
            <w:r w:rsidRPr="00FD30DB">
              <w:rPr>
                <w:sz w:val="20"/>
                <w:szCs w:val="20"/>
              </w:rPr>
              <w:t>72,7</w:t>
            </w:r>
          </w:p>
        </w:tc>
        <w:tc>
          <w:tcPr>
            <w:tcW w:w="1034" w:type="dxa"/>
            <w:gridSpan w:val="2"/>
            <w:vAlign w:val="center"/>
          </w:tcPr>
          <w:p w:rsidR="00022E29" w:rsidRPr="00FD30DB" w:rsidRDefault="00022E29" w:rsidP="00935009">
            <w:pPr>
              <w:jc w:val="center"/>
              <w:rPr>
                <w:sz w:val="20"/>
                <w:szCs w:val="20"/>
              </w:rPr>
            </w:pPr>
            <w:r w:rsidRPr="00FD30DB">
              <w:rPr>
                <w:sz w:val="20"/>
                <w:szCs w:val="20"/>
              </w:rPr>
              <w:t>73,4</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жилую площадь в коммунальной квартире</w:t>
            </w:r>
          </w:p>
        </w:tc>
        <w:tc>
          <w:tcPr>
            <w:tcW w:w="992" w:type="dxa"/>
            <w:gridSpan w:val="2"/>
            <w:vAlign w:val="center"/>
          </w:tcPr>
          <w:p w:rsidR="00022E29" w:rsidRPr="00FD30DB" w:rsidRDefault="00022E29" w:rsidP="00935009">
            <w:pPr>
              <w:jc w:val="center"/>
              <w:rPr>
                <w:sz w:val="20"/>
                <w:szCs w:val="20"/>
              </w:rPr>
            </w:pPr>
            <w:r w:rsidRPr="00FD30DB">
              <w:rPr>
                <w:sz w:val="20"/>
                <w:szCs w:val="20"/>
              </w:rPr>
              <w:t>2,0</w:t>
            </w:r>
          </w:p>
        </w:tc>
        <w:tc>
          <w:tcPr>
            <w:tcW w:w="1134" w:type="dxa"/>
            <w:gridSpan w:val="3"/>
            <w:vAlign w:val="center"/>
          </w:tcPr>
          <w:p w:rsidR="00022E29" w:rsidRPr="00FD30DB" w:rsidRDefault="00022E29" w:rsidP="00935009">
            <w:pPr>
              <w:jc w:val="center"/>
              <w:rPr>
                <w:sz w:val="20"/>
                <w:szCs w:val="20"/>
              </w:rPr>
            </w:pPr>
            <w:r w:rsidRPr="00FD30DB">
              <w:rPr>
                <w:sz w:val="20"/>
                <w:szCs w:val="20"/>
              </w:rPr>
              <w:t>2,1</w:t>
            </w:r>
          </w:p>
        </w:tc>
        <w:tc>
          <w:tcPr>
            <w:tcW w:w="1134" w:type="dxa"/>
            <w:gridSpan w:val="2"/>
            <w:vAlign w:val="center"/>
          </w:tcPr>
          <w:p w:rsidR="00022E29" w:rsidRPr="00FD30DB" w:rsidRDefault="00022E29" w:rsidP="00935009">
            <w:pPr>
              <w:jc w:val="center"/>
              <w:rPr>
                <w:sz w:val="20"/>
                <w:szCs w:val="20"/>
              </w:rPr>
            </w:pPr>
            <w:r w:rsidRPr="00FD30DB">
              <w:rPr>
                <w:sz w:val="20"/>
                <w:szCs w:val="20"/>
              </w:rPr>
              <w:t>2,1</w:t>
            </w:r>
          </w:p>
        </w:tc>
        <w:tc>
          <w:tcPr>
            <w:tcW w:w="1020" w:type="dxa"/>
            <w:gridSpan w:val="2"/>
            <w:vAlign w:val="center"/>
          </w:tcPr>
          <w:p w:rsidR="00022E29" w:rsidRPr="00FD30DB" w:rsidRDefault="00022E29" w:rsidP="00935009">
            <w:pPr>
              <w:jc w:val="center"/>
              <w:rPr>
                <w:sz w:val="20"/>
                <w:szCs w:val="20"/>
              </w:rPr>
            </w:pPr>
            <w:r w:rsidRPr="00FD30DB">
              <w:rPr>
                <w:sz w:val="20"/>
                <w:szCs w:val="20"/>
              </w:rPr>
              <w:t>2,3</w:t>
            </w:r>
          </w:p>
        </w:tc>
        <w:tc>
          <w:tcPr>
            <w:tcW w:w="1082" w:type="dxa"/>
            <w:vAlign w:val="center"/>
          </w:tcPr>
          <w:p w:rsidR="00022E29" w:rsidRPr="00FD30DB" w:rsidRDefault="00022E29" w:rsidP="00935009">
            <w:pPr>
              <w:jc w:val="center"/>
              <w:rPr>
                <w:sz w:val="20"/>
                <w:szCs w:val="20"/>
              </w:rPr>
            </w:pPr>
            <w:r w:rsidRPr="00FD30DB">
              <w:rPr>
                <w:sz w:val="20"/>
                <w:szCs w:val="20"/>
              </w:rPr>
              <w:t>1,6</w:t>
            </w:r>
          </w:p>
        </w:tc>
        <w:tc>
          <w:tcPr>
            <w:tcW w:w="1034" w:type="dxa"/>
            <w:gridSpan w:val="2"/>
            <w:vAlign w:val="center"/>
          </w:tcPr>
          <w:p w:rsidR="00022E29" w:rsidRPr="00FD30DB" w:rsidRDefault="00022E29" w:rsidP="00935009">
            <w:pPr>
              <w:jc w:val="center"/>
              <w:rPr>
                <w:sz w:val="20"/>
                <w:szCs w:val="20"/>
              </w:rPr>
            </w:pPr>
            <w:r w:rsidRPr="00FD30DB">
              <w:rPr>
                <w:sz w:val="20"/>
                <w:szCs w:val="20"/>
              </w:rPr>
              <w:t>1,9</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жилую площадь в общежитии</w:t>
            </w:r>
          </w:p>
        </w:tc>
        <w:tc>
          <w:tcPr>
            <w:tcW w:w="992" w:type="dxa"/>
            <w:gridSpan w:val="2"/>
            <w:vAlign w:val="center"/>
          </w:tcPr>
          <w:p w:rsidR="00022E29" w:rsidRPr="00FD30DB" w:rsidRDefault="00022E29" w:rsidP="00935009">
            <w:pPr>
              <w:jc w:val="center"/>
              <w:rPr>
                <w:sz w:val="20"/>
                <w:szCs w:val="20"/>
              </w:rPr>
            </w:pPr>
            <w:r w:rsidRPr="00FD30DB">
              <w:rPr>
                <w:sz w:val="20"/>
                <w:szCs w:val="20"/>
              </w:rPr>
              <w:t>1,2</w:t>
            </w:r>
          </w:p>
        </w:tc>
        <w:tc>
          <w:tcPr>
            <w:tcW w:w="1134" w:type="dxa"/>
            <w:gridSpan w:val="3"/>
            <w:vAlign w:val="center"/>
          </w:tcPr>
          <w:p w:rsidR="00022E29" w:rsidRPr="00FD30DB" w:rsidRDefault="00022E29" w:rsidP="00935009">
            <w:pPr>
              <w:jc w:val="center"/>
              <w:rPr>
                <w:sz w:val="20"/>
                <w:szCs w:val="20"/>
              </w:rPr>
            </w:pPr>
            <w:r w:rsidRPr="00FD30DB">
              <w:rPr>
                <w:sz w:val="20"/>
                <w:szCs w:val="20"/>
              </w:rPr>
              <w:t>1,8</w:t>
            </w:r>
          </w:p>
        </w:tc>
        <w:tc>
          <w:tcPr>
            <w:tcW w:w="1134" w:type="dxa"/>
            <w:gridSpan w:val="2"/>
            <w:vAlign w:val="center"/>
          </w:tcPr>
          <w:p w:rsidR="00022E29" w:rsidRPr="00FD30DB" w:rsidRDefault="00022E29" w:rsidP="00935009">
            <w:pPr>
              <w:jc w:val="center"/>
              <w:rPr>
                <w:sz w:val="20"/>
                <w:szCs w:val="20"/>
              </w:rPr>
            </w:pPr>
            <w:r w:rsidRPr="00FD30DB">
              <w:rPr>
                <w:sz w:val="20"/>
                <w:szCs w:val="20"/>
              </w:rPr>
              <w:t>1,1</w:t>
            </w:r>
          </w:p>
        </w:tc>
        <w:tc>
          <w:tcPr>
            <w:tcW w:w="1020" w:type="dxa"/>
            <w:gridSpan w:val="2"/>
            <w:vAlign w:val="center"/>
          </w:tcPr>
          <w:p w:rsidR="00022E29" w:rsidRPr="00FD30DB" w:rsidRDefault="00022E29" w:rsidP="00935009">
            <w:pPr>
              <w:jc w:val="center"/>
              <w:rPr>
                <w:sz w:val="20"/>
                <w:szCs w:val="20"/>
              </w:rPr>
            </w:pPr>
            <w:r w:rsidRPr="00FD30DB">
              <w:rPr>
                <w:sz w:val="20"/>
                <w:szCs w:val="20"/>
              </w:rPr>
              <w:t>1,1</w:t>
            </w:r>
          </w:p>
        </w:tc>
        <w:tc>
          <w:tcPr>
            <w:tcW w:w="1082" w:type="dxa"/>
            <w:vAlign w:val="center"/>
          </w:tcPr>
          <w:p w:rsidR="00022E29" w:rsidRPr="00FD30DB" w:rsidRDefault="00022E29" w:rsidP="00935009">
            <w:pPr>
              <w:jc w:val="center"/>
              <w:rPr>
                <w:sz w:val="20"/>
                <w:szCs w:val="20"/>
              </w:rPr>
            </w:pPr>
            <w:r w:rsidRPr="00FD30DB">
              <w:rPr>
                <w:sz w:val="20"/>
                <w:szCs w:val="20"/>
              </w:rPr>
              <w:t>1,2</w:t>
            </w:r>
          </w:p>
        </w:tc>
        <w:tc>
          <w:tcPr>
            <w:tcW w:w="1034" w:type="dxa"/>
            <w:gridSpan w:val="2"/>
            <w:vAlign w:val="center"/>
          </w:tcPr>
          <w:p w:rsidR="00022E29" w:rsidRPr="00FD30DB" w:rsidRDefault="00022E29" w:rsidP="00935009">
            <w:pPr>
              <w:jc w:val="center"/>
              <w:rPr>
                <w:sz w:val="20"/>
                <w:szCs w:val="20"/>
              </w:rPr>
            </w:pPr>
            <w:r w:rsidRPr="00FD30DB">
              <w:rPr>
                <w:sz w:val="20"/>
                <w:szCs w:val="20"/>
              </w:rPr>
              <w:t>1,0</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отдельный дом, часть дома</w:t>
            </w:r>
          </w:p>
        </w:tc>
        <w:tc>
          <w:tcPr>
            <w:tcW w:w="992" w:type="dxa"/>
            <w:gridSpan w:val="2"/>
            <w:vAlign w:val="center"/>
          </w:tcPr>
          <w:p w:rsidR="00022E29" w:rsidRPr="00FD30DB" w:rsidRDefault="00022E29" w:rsidP="00935009">
            <w:pPr>
              <w:jc w:val="center"/>
              <w:rPr>
                <w:sz w:val="20"/>
                <w:szCs w:val="20"/>
              </w:rPr>
            </w:pPr>
            <w:r w:rsidRPr="00FD30DB">
              <w:rPr>
                <w:sz w:val="20"/>
                <w:szCs w:val="20"/>
              </w:rPr>
              <w:t>25,5</w:t>
            </w:r>
          </w:p>
        </w:tc>
        <w:tc>
          <w:tcPr>
            <w:tcW w:w="1134" w:type="dxa"/>
            <w:gridSpan w:val="3"/>
            <w:vAlign w:val="center"/>
          </w:tcPr>
          <w:p w:rsidR="00022E29" w:rsidRPr="00FD30DB" w:rsidRDefault="00022E29" w:rsidP="00935009">
            <w:pPr>
              <w:jc w:val="center"/>
              <w:rPr>
                <w:sz w:val="20"/>
                <w:szCs w:val="20"/>
              </w:rPr>
            </w:pPr>
            <w:r w:rsidRPr="00FD30DB">
              <w:rPr>
                <w:sz w:val="20"/>
                <w:szCs w:val="20"/>
              </w:rPr>
              <w:t>30,0</w:t>
            </w:r>
          </w:p>
        </w:tc>
        <w:tc>
          <w:tcPr>
            <w:tcW w:w="1134" w:type="dxa"/>
            <w:gridSpan w:val="2"/>
            <w:vAlign w:val="center"/>
          </w:tcPr>
          <w:p w:rsidR="00022E29" w:rsidRPr="00FD30DB" w:rsidRDefault="00022E29" w:rsidP="00935009">
            <w:pPr>
              <w:jc w:val="center"/>
              <w:rPr>
                <w:sz w:val="20"/>
                <w:szCs w:val="20"/>
              </w:rPr>
            </w:pPr>
            <w:r w:rsidRPr="00FD30DB">
              <w:rPr>
                <w:sz w:val="20"/>
                <w:szCs w:val="20"/>
              </w:rPr>
              <w:t>26,0</w:t>
            </w:r>
          </w:p>
        </w:tc>
        <w:tc>
          <w:tcPr>
            <w:tcW w:w="1020" w:type="dxa"/>
            <w:gridSpan w:val="2"/>
            <w:vAlign w:val="center"/>
          </w:tcPr>
          <w:p w:rsidR="00022E29" w:rsidRPr="00FD30DB" w:rsidRDefault="00022E29" w:rsidP="00935009">
            <w:pPr>
              <w:jc w:val="center"/>
              <w:rPr>
                <w:sz w:val="20"/>
                <w:szCs w:val="20"/>
              </w:rPr>
            </w:pPr>
            <w:r w:rsidRPr="00FD30DB">
              <w:rPr>
                <w:sz w:val="20"/>
                <w:szCs w:val="20"/>
              </w:rPr>
              <w:t>24,6</w:t>
            </w:r>
          </w:p>
        </w:tc>
        <w:tc>
          <w:tcPr>
            <w:tcW w:w="1082" w:type="dxa"/>
            <w:vAlign w:val="center"/>
          </w:tcPr>
          <w:p w:rsidR="00022E29" w:rsidRPr="00FD30DB" w:rsidRDefault="00022E29" w:rsidP="00935009">
            <w:pPr>
              <w:jc w:val="center"/>
              <w:rPr>
                <w:sz w:val="20"/>
                <w:szCs w:val="20"/>
              </w:rPr>
            </w:pPr>
            <w:r w:rsidRPr="00FD30DB">
              <w:rPr>
                <w:sz w:val="20"/>
                <w:szCs w:val="20"/>
              </w:rPr>
              <w:t>24,5</w:t>
            </w:r>
          </w:p>
        </w:tc>
        <w:tc>
          <w:tcPr>
            <w:tcW w:w="1034" w:type="dxa"/>
            <w:gridSpan w:val="2"/>
            <w:vAlign w:val="center"/>
          </w:tcPr>
          <w:p w:rsidR="00022E29" w:rsidRPr="00FD30DB" w:rsidRDefault="00022E29" w:rsidP="00935009">
            <w:pPr>
              <w:jc w:val="center"/>
              <w:rPr>
                <w:sz w:val="20"/>
                <w:szCs w:val="20"/>
              </w:rPr>
            </w:pPr>
            <w:r w:rsidRPr="00FD30DB">
              <w:rPr>
                <w:sz w:val="20"/>
                <w:szCs w:val="20"/>
              </w:rPr>
              <w:t>23,7</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другое жилье</w:t>
            </w:r>
          </w:p>
        </w:tc>
        <w:tc>
          <w:tcPr>
            <w:tcW w:w="992" w:type="dxa"/>
            <w:gridSpan w:val="2"/>
            <w:vAlign w:val="center"/>
          </w:tcPr>
          <w:p w:rsidR="00022E29" w:rsidRPr="00FD30DB" w:rsidRDefault="00022E29" w:rsidP="00935009">
            <w:pPr>
              <w:jc w:val="center"/>
              <w:rPr>
                <w:sz w:val="20"/>
                <w:szCs w:val="20"/>
              </w:rPr>
            </w:pPr>
            <w:r w:rsidRPr="00FD30DB">
              <w:rPr>
                <w:sz w:val="20"/>
                <w:szCs w:val="20"/>
              </w:rPr>
              <w:t>0,0</w:t>
            </w:r>
          </w:p>
        </w:tc>
        <w:tc>
          <w:tcPr>
            <w:tcW w:w="1134" w:type="dxa"/>
            <w:gridSpan w:val="3"/>
            <w:vAlign w:val="center"/>
          </w:tcPr>
          <w:p w:rsidR="00022E29" w:rsidRPr="00FD30DB" w:rsidRDefault="00022E29" w:rsidP="00935009">
            <w:pPr>
              <w:jc w:val="center"/>
              <w:rPr>
                <w:sz w:val="20"/>
                <w:szCs w:val="20"/>
              </w:rPr>
            </w:pPr>
            <w:r w:rsidRPr="00FD30DB">
              <w:rPr>
                <w:sz w:val="20"/>
                <w:szCs w:val="20"/>
              </w:rPr>
              <w:t>0,0</w:t>
            </w:r>
          </w:p>
        </w:tc>
        <w:tc>
          <w:tcPr>
            <w:tcW w:w="1134" w:type="dxa"/>
            <w:gridSpan w:val="2"/>
            <w:vAlign w:val="center"/>
          </w:tcPr>
          <w:p w:rsidR="00022E29" w:rsidRPr="00FD30DB" w:rsidRDefault="00022E29" w:rsidP="00935009">
            <w:pPr>
              <w:jc w:val="center"/>
              <w:rPr>
                <w:sz w:val="20"/>
                <w:szCs w:val="20"/>
              </w:rPr>
            </w:pPr>
            <w:r w:rsidRPr="00FD30DB">
              <w:rPr>
                <w:sz w:val="20"/>
                <w:szCs w:val="20"/>
              </w:rPr>
              <w:t>0,0</w:t>
            </w:r>
          </w:p>
        </w:tc>
        <w:tc>
          <w:tcPr>
            <w:tcW w:w="1020" w:type="dxa"/>
            <w:gridSpan w:val="2"/>
            <w:vAlign w:val="center"/>
          </w:tcPr>
          <w:p w:rsidR="00022E29" w:rsidRPr="00FD30DB" w:rsidRDefault="00022E29" w:rsidP="00935009">
            <w:pPr>
              <w:jc w:val="center"/>
              <w:rPr>
                <w:sz w:val="20"/>
                <w:szCs w:val="20"/>
              </w:rPr>
            </w:pPr>
            <w:r w:rsidRPr="00FD30DB">
              <w:rPr>
                <w:sz w:val="20"/>
                <w:szCs w:val="20"/>
              </w:rPr>
              <w:t>-</w:t>
            </w:r>
          </w:p>
        </w:tc>
        <w:tc>
          <w:tcPr>
            <w:tcW w:w="1082" w:type="dxa"/>
            <w:vAlign w:val="center"/>
          </w:tcPr>
          <w:p w:rsidR="00022E29" w:rsidRPr="00FD30DB" w:rsidRDefault="00022E29" w:rsidP="00935009">
            <w:pPr>
              <w:jc w:val="center"/>
              <w:rPr>
                <w:sz w:val="20"/>
                <w:szCs w:val="20"/>
              </w:rPr>
            </w:pPr>
            <w:r w:rsidRPr="00FD30DB">
              <w:rPr>
                <w:sz w:val="20"/>
                <w:szCs w:val="20"/>
              </w:rPr>
              <w:t>0,0</w:t>
            </w:r>
          </w:p>
        </w:tc>
        <w:tc>
          <w:tcPr>
            <w:tcW w:w="1034" w:type="dxa"/>
            <w:gridSpan w:val="2"/>
            <w:vAlign w:val="center"/>
          </w:tcPr>
          <w:p w:rsidR="00022E29" w:rsidRPr="00FD30DB" w:rsidRDefault="00022E29" w:rsidP="00935009">
            <w:pPr>
              <w:jc w:val="center"/>
              <w:rPr>
                <w:sz w:val="20"/>
                <w:szCs w:val="20"/>
              </w:rPr>
            </w:pPr>
            <w:r w:rsidRPr="00FD30DB">
              <w:rPr>
                <w:sz w:val="20"/>
                <w:szCs w:val="20"/>
              </w:rPr>
              <w:t>0,0</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Домашние хозяйства, проживающие в жилище, оборудованном:</w:t>
            </w:r>
          </w:p>
        </w:tc>
        <w:tc>
          <w:tcPr>
            <w:tcW w:w="992" w:type="dxa"/>
            <w:gridSpan w:val="2"/>
            <w:vAlign w:val="center"/>
          </w:tcPr>
          <w:p w:rsidR="00022E29" w:rsidRPr="00FD30DB" w:rsidRDefault="00022E29" w:rsidP="00935009">
            <w:pPr>
              <w:jc w:val="center"/>
              <w:rPr>
                <w:sz w:val="20"/>
                <w:szCs w:val="20"/>
              </w:rPr>
            </w:pPr>
          </w:p>
        </w:tc>
        <w:tc>
          <w:tcPr>
            <w:tcW w:w="1134" w:type="dxa"/>
            <w:gridSpan w:val="3"/>
            <w:vAlign w:val="center"/>
          </w:tcPr>
          <w:p w:rsidR="00022E29" w:rsidRPr="00FD30DB" w:rsidRDefault="00022E29" w:rsidP="00935009">
            <w:pPr>
              <w:jc w:val="center"/>
              <w:rPr>
                <w:sz w:val="20"/>
                <w:szCs w:val="20"/>
              </w:rPr>
            </w:pPr>
          </w:p>
        </w:tc>
        <w:tc>
          <w:tcPr>
            <w:tcW w:w="1134" w:type="dxa"/>
            <w:gridSpan w:val="2"/>
            <w:vAlign w:val="center"/>
          </w:tcPr>
          <w:p w:rsidR="00022E29" w:rsidRPr="00FD30DB" w:rsidRDefault="00022E29" w:rsidP="00935009">
            <w:pPr>
              <w:jc w:val="center"/>
              <w:rPr>
                <w:sz w:val="20"/>
                <w:szCs w:val="20"/>
              </w:rPr>
            </w:pPr>
          </w:p>
        </w:tc>
        <w:tc>
          <w:tcPr>
            <w:tcW w:w="1020" w:type="dxa"/>
            <w:gridSpan w:val="2"/>
            <w:vAlign w:val="center"/>
          </w:tcPr>
          <w:p w:rsidR="00022E29" w:rsidRPr="00FD30DB" w:rsidRDefault="00022E29" w:rsidP="00935009">
            <w:pPr>
              <w:jc w:val="center"/>
              <w:rPr>
                <w:sz w:val="20"/>
                <w:szCs w:val="20"/>
              </w:rPr>
            </w:pPr>
          </w:p>
        </w:tc>
        <w:tc>
          <w:tcPr>
            <w:tcW w:w="1082" w:type="dxa"/>
            <w:vAlign w:val="center"/>
          </w:tcPr>
          <w:p w:rsidR="00022E29" w:rsidRPr="00FD30DB" w:rsidRDefault="00022E29" w:rsidP="00935009">
            <w:pPr>
              <w:jc w:val="center"/>
              <w:rPr>
                <w:sz w:val="20"/>
                <w:szCs w:val="20"/>
              </w:rPr>
            </w:pPr>
          </w:p>
        </w:tc>
        <w:tc>
          <w:tcPr>
            <w:tcW w:w="1034" w:type="dxa"/>
            <w:gridSpan w:val="2"/>
            <w:vAlign w:val="center"/>
          </w:tcPr>
          <w:p w:rsidR="00022E29" w:rsidRPr="00FD30DB" w:rsidRDefault="00022E29" w:rsidP="00935009">
            <w:pPr>
              <w:jc w:val="center"/>
              <w:rPr>
                <w:sz w:val="20"/>
                <w:szCs w:val="20"/>
              </w:rPr>
            </w:pP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водопроводом</w:t>
            </w:r>
          </w:p>
        </w:tc>
        <w:tc>
          <w:tcPr>
            <w:tcW w:w="992" w:type="dxa"/>
            <w:gridSpan w:val="2"/>
            <w:vAlign w:val="center"/>
          </w:tcPr>
          <w:p w:rsidR="00022E29" w:rsidRPr="00FD30DB" w:rsidRDefault="00022E29" w:rsidP="00935009">
            <w:pPr>
              <w:jc w:val="center"/>
              <w:rPr>
                <w:sz w:val="20"/>
                <w:szCs w:val="20"/>
              </w:rPr>
            </w:pPr>
            <w:r w:rsidRPr="00FD30DB">
              <w:rPr>
                <w:sz w:val="20"/>
                <w:szCs w:val="20"/>
              </w:rPr>
              <w:t>89,0</w:t>
            </w:r>
          </w:p>
        </w:tc>
        <w:tc>
          <w:tcPr>
            <w:tcW w:w="1134" w:type="dxa"/>
            <w:gridSpan w:val="3"/>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82,6</w:t>
            </w:r>
          </w:p>
        </w:tc>
        <w:tc>
          <w:tcPr>
            <w:tcW w:w="11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87,5</w:t>
            </w:r>
          </w:p>
        </w:tc>
        <w:tc>
          <w:tcPr>
            <w:tcW w:w="1020"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89,4</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91,6</w:t>
            </w:r>
          </w:p>
        </w:tc>
        <w:tc>
          <w:tcPr>
            <w:tcW w:w="10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92,2</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канализацией</w:t>
            </w:r>
          </w:p>
        </w:tc>
        <w:tc>
          <w:tcPr>
            <w:tcW w:w="992" w:type="dxa"/>
            <w:gridSpan w:val="2"/>
            <w:vAlign w:val="center"/>
          </w:tcPr>
          <w:p w:rsidR="00022E29" w:rsidRPr="00FD30DB" w:rsidRDefault="00022E29" w:rsidP="00935009">
            <w:pPr>
              <w:jc w:val="center"/>
              <w:rPr>
                <w:sz w:val="20"/>
                <w:szCs w:val="20"/>
              </w:rPr>
            </w:pPr>
            <w:r w:rsidRPr="00FD30DB">
              <w:rPr>
                <w:sz w:val="20"/>
                <w:szCs w:val="20"/>
              </w:rPr>
              <w:t>75,8</w:t>
            </w:r>
          </w:p>
        </w:tc>
        <w:tc>
          <w:tcPr>
            <w:tcW w:w="1134" w:type="dxa"/>
            <w:gridSpan w:val="3"/>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69,9</w:t>
            </w:r>
          </w:p>
        </w:tc>
        <w:tc>
          <w:tcPr>
            <w:tcW w:w="11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74,5</w:t>
            </w:r>
          </w:p>
        </w:tc>
        <w:tc>
          <w:tcPr>
            <w:tcW w:w="1020"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76,8</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77,6</w:t>
            </w:r>
          </w:p>
        </w:tc>
        <w:tc>
          <w:tcPr>
            <w:tcW w:w="10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78,6</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центральным отоплением</w:t>
            </w:r>
          </w:p>
        </w:tc>
        <w:tc>
          <w:tcPr>
            <w:tcW w:w="992" w:type="dxa"/>
            <w:gridSpan w:val="2"/>
            <w:vAlign w:val="center"/>
          </w:tcPr>
          <w:p w:rsidR="00022E29" w:rsidRPr="00FD30DB" w:rsidRDefault="00022E29" w:rsidP="00935009">
            <w:pPr>
              <w:jc w:val="center"/>
              <w:rPr>
                <w:sz w:val="20"/>
                <w:szCs w:val="20"/>
              </w:rPr>
            </w:pPr>
            <w:r w:rsidRPr="00FD30DB">
              <w:rPr>
                <w:sz w:val="20"/>
                <w:szCs w:val="20"/>
              </w:rPr>
              <w:t>92,4</w:t>
            </w:r>
          </w:p>
        </w:tc>
        <w:tc>
          <w:tcPr>
            <w:tcW w:w="1134" w:type="dxa"/>
            <w:gridSpan w:val="3"/>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87,4</w:t>
            </w:r>
          </w:p>
        </w:tc>
        <w:tc>
          <w:tcPr>
            <w:tcW w:w="11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90,9</w:t>
            </w:r>
          </w:p>
        </w:tc>
        <w:tc>
          <w:tcPr>
            <w:tcW w:w="1020"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93,1</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94,4</w:t>
            </w:r>
          </w:p>
        </w:tc>
        <w:tc>
          <w:tcPr>
            <w:tcW w:w="10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94,9</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горячим водоснабжением</w:t>
            </w:r>
          </w:p>
        </w:tc>
        <w:tc>
          <w:tcPr>
            <w:tcW w:w="992" w:type="dxa"/>
            <w:gridSpan w:val="2"/>
            <w:vAlign w:val="center"/>
          </w:tcPr>
          <w:p w:rsidR="00022E29" w:rsidRPr="00FD30DB" w:rsidRDefault="00022E29" w:rsidP="00935009">
            <w:pPr>
              <w:jc w:val="center"/>
              <w:rPr>
                <w:sz w:val="20"/>
                <w:szCs w:val="20"/>
              </w:rPr>
            </w:pPr>
            <w:r w:rsidRPr="00FD30DB">
              <w:rPr>
                <w:sz w:val="20"/>
                <w:szCs w:val="20"/>
              </w:rPr>
              <w:t>82,1</w:t>
            </w:r>
          </w:p>
        </w:tc>
        <w:tc>
          <w:tcPr>
            <w:tcW w:w="1134" w:type="dxa"/>
            <w:gridSpan w:val="3"/>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72,5</w:t>
            </w:r>
          </w:p>
        </w:tc>
        <w:tc>
          <w:tcPr>
            <w:tcW w:w="11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79,4</w:t>
            </w:r>
          </w:p>
        </w:tc>
        <w:tc>
          <w:tcPr>
            <w:tcW w:w="1020"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83,0</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85,6</w:t>
            </w:r>
          </w:p>
        </w:tc>
        <w:tc>
          <w:tcPr>
            <w:tcW w:w="10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87,2</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ванной, душем</w:t>
            </w:r>
          </w:p>
        </w:tc>
        <w:tc>
          <w:tcPr>
            <w:tcW w:w="992" w:type="dxa"/>
            <w:gridSpan w:val="2"/>
            <w:vAlign w:val="center"/>
          </w:tcPr>
          <w:p w:rsidR="00022E29" w:rsidRPr="00FD30DB" w:rsidRDefault="00022E29" w:rsidP="00935009">
            <w:pPr>
              <w:jc w:val="center"/>
              <w:rPr>
                <w:sz w:val="20"/>
                <w:szCs w:val="20"/>
              </w:rPr>
            </w:pPr>
            <w:r w:rsidRPr="00FD30DB">
              <w:rPr>
                <w:sz w:val="20"/>
                <w:szCs w:val="20"/>
              </w:rPr>
              <w:t>81,5</w:t>
            </w:r>
          </w:p>
        </w:tc>
        <w:tc>
          <w:tcPr>
            <w:tcW w:w="1134" w:type="dxa"/>
            <w:gridSpan w:val="3"/>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73,0</w:t>
            </w:r>
          </w:p>
        </w:tc>
        <w:tc>
          <w:tcPr>
            <w:tcW w:w="11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78,9</w:t>
            </w:r>
          </w:p>
        </w:tc>
        <w:tc>
          <w:tcPr>
            <w:tcW w:w="1020"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81,7</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85,2</w:t>
            </w:r>
          </w:p>
        </w:tc>
        <w:tc>
          <w:tcPr>
            <w:tcW w:w="10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86,1</w:t>
            </w:r>
          </w:p>
        </w:tc>
      </w:tr>
      <w:tr w:rsidR="00022E29" w:rsidRPr="00FD30DB" w:rsidTr="00935009">
        <w:tc>
          <w:tcPr>
            <w:tcW w:w="3227" w:type="dxa"/>
            <w:vAlign w:val="center"/>
          </w:tcPr>
          <w:p w:rsidR="00022E29" w:rsidRPr="00FD30DB" w:rsidRDefault="00022E29" w:rsidP="00935009">
            <w:pPr>
              <w:rPr>
                <w:sz w:val="20"/>
                <w:szCs w:val="20"/>
              </w:rPr>
            </w:pPr>
          </w:p>
        </w:tc>
        <w:tc>
          <w:tcPr>
            <w:tcW w:w="6396" w:type="dxa"/>
            <w:gridSpan w:val="12"/>
            <w:vAlign w:val="center"/>
          </w:tcPr>
          <w:p w:rsidR="00022E29" w:rsidRPr="00FD30DB" w:rsidRDefault="00022E29" w:rsidP="00935009">
            <w:pPr>
              <w:pStyle w:val="1"/>
              <w:spacing w:before="0" w:after="0"/>
              <w:jc w:val="center"/>
              <w:rPr>
                <w:rFonts w:ascii="Times New Roman" w:hAnsi="Times New Roman" w:cs="Times New Roman"/>
                <w:b w:val="0"/>
                <w:sz w:val="20"/>
                <w:szCs w:val="20"/>
              </w:rPr>
            </w:pPr>
            <w:r w:rsidRPr="00FD30DB">
              <w:rPr>
                <w:rFonts w:ascii="Times New Roman" w:hAnsi="Times New Roman" w:cs="Times New Roman"/>
                <w:b w:val="0"/>
                <w:sz w:val="20"/>
                <w:szCs w:val="20"/>
              </w:rPr>
              <w:t>Домашние хозяйства в городской местности</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Домашние хозяйства, занимающие:</w:t>
            </w:r>
          </w:p>
        </w:tc>
        <w:tc>
          <w:tcPr>
            <w:tcW w:w="1031" w:type="dxa"/>
            <w:gridSpan w:val="3"/>
            <w:vAlign w:val="center"/>
          </w:tcPr>
          <w:p w:rsidR="00022E29" w:rsidRPr="00FD30DB" w:rsidRDefault="00022E29" w:rsidP="00935009">
            <w:pPr>
              <w:jc w:val="center"/>
              <w:rPr>
                <w:sz w:val="20"/>
                <w:szCs w:val="20"/>
              </w:rPr>
            </w:pPr>
          </w:p>
        </w:tc>
        <w:tc>
          <w:tcPr>
            <w:tcW w:w="1082" w:type="dxa"/>
            <w:vAlign w:val="center"/>
          </w:tcPr>
          <w:p w:rsidR="00022E29" w:rsidRPr="00FD30DB" w:rsidRDefault="00022E29" w:rsidP="00935009">
            <w:pPr>
              <w:jc w:val="center"/>
              <w:rPr>
                <w:sz w:val="20"/>
                <w:szCs w:val="20"/>
              </w:rPr>
            </w:pPr>
          </w:p>
        </w:tc>
        <w:tc>
          <w:tcPr>
            <w:tcW w:w="1084" w:type="dxa"/>
            <w:gridSpan w:val="2"/>
            <w:vAlign w:val="center"/>
          </w:tcPr>
          <w:p w:rsidR="00022E29" w:rsidRPr="00FD30DB" w:rsidRDefault="00022E29" w:rsidP="00935009">
            <w:pPr>
              <w:jc w:val="center"/>
              <w:rPr>
                <w:sz w:val="20"/>
                <w:szCs w:val="20"/>
              </w:rPr>
            </w:pPr>
          </w:p>
        </w:tc>
        <w:tc>
          <w:tcPr>
            <w:tcW w:w="1083" w:type="dxa"/>
            <w:gridSpan w:val="3"/>
            <w:vAlign w:val="center"/>
          </w:tcPr>
          <w:p w:rsidR="00022E29" w:rsidRPr="00FD30DB" w:rsidRDefault="00022E29" w:rsidP="00935009">
            <w:pPr>
              <w:jc w:val="center"/>
              <w:rPr>
                <w:sz w:val="20"/>
                <w:szCs w:val="20"/>
              </w:rPr>
            </w:pPr>
          </w:p>
        </w:tc>
        <w:tc>
          <w:tcPr>
            <w:tcW w:w="1082" w:type="dxa"/>
            <w:vAlign w:val="center"/>
          </w:tcPr>
          <w:p w:rsidR="00022E29" w:rsidRPr="00FD30DB" w:rsidRDefault="00022E29" w:rsidP="00935009">
            <w:pPr>
              <w:jc w:val="center"/>
              <w:rPr>
                <w:sz w:val="20"/>
                <w:szCs w:val="20"/>
              </w:rPr>
            </w:pPr>
          </w:p>
        </w:tc>
        <w:tc>
          <w:tcPr>
            <w:tcW w:w="1034" w:type="dxa"/>
            <w:gridSpan w:val="2"/>
            <w:vAlign w:val="center"/>
          </w:tcPr>
          <w:p w:rsidR="00022E29" w:rsidRPr="00FD30DB" w:rsidRDefault="00022E29" w:rsidP="00935009">
            <w:pPr>
              <w:jc w:val="center"/>
              <w:rPr>
                <w:sz w:val="20"/>
                <w:szCs w:val="20"/>
              </w:rPr>
            </w:pP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отдельную квартиру</w:t>
            </w:r>
          </w:p>
        </w:tc>
        <w:tc>
          <w:tcPr>
            <w:tcW w:w="1031" w:type="dxa"/>
            <w:gridSpan w:val="3"/>
            <w:vAlign w:val="center"/>
          </w:tcPr>
          <w:p w:rsidR="00022E29" w:rsidRPr="00FD30DB" w:rsidRDefault="00022E29" w:rsidP="00935009">
            <w:pPr>
              <w:jc w:val="center"/>
              <w:rPr>
                <w:sz w:val="20"/>
                <w:szCs w:val="20"/>
              </w:rPr>
            </w:pPr>
            <w:r w:rsidRPr="00FD30DB">
              <w:rPr>
                <w:sz w:val="20"/>
                <w:szCs w:val="20"/>
              </w:rPr>
              <w:t>86,1</w:t>
            </w:r>
          </w:p>
        </w:tc>
        <w:tc>
          <w:tcPr>
            <w:tcW w:w="1082" w:type="dxa"/>
            <w:vAlign w:val="center"/>
          </w:tcPr>
          <w:p w:rsidR="00022E29" w:rsidRPr="00FD30DB" w:rsidRDefault="00022E29" w:rsidP="00935009">
            <w:pPr>
              <w:jc w:val="center"/>
              <w:rPr>
                <w:sz w:val="20"/>
                <w:szCs w:val="20"/>
              </w:rPr>
            </w:pPr>
            <w:r w:rsidRPr="00FD30DB">
              <w:rPr>
                <w:sz w:val="20"/>
                <w:szCs w:val="20"/>
              </w:rPr>
              <w:t>80,0</w:t>
            </w:r>
          </w:p>
        </w:tc>
        <w:tc>
          <w:tcPr>
            <w:tcW w:w="1084" w:type="dxa"/>
            <w:gridSpan w:val="2"/>
            <w:vAlign w:val="center"/>
          </w:tcPr>
          <w:p w:rsidR="00022E29" w:rsidRPr="00FD30DB" w:rsidRDefault="00022E29" w:rsidP="00935009">
            <w:pPr>
              <w:jc w:val="center"/>
              <w:rPr>
                <w:sz w:val="20"/>
                <w:szCs w:val="20"/>
              </w:rPr>
            </w:pPr>
            <w:r w:rsidRPr="00FD30DB">
              <w:rPr>
                <w:sz w:val="20"/>
                <w:szCs w:val="20"/>
              </w:rPr>
              <w:t>85,3</w:t>
            </w:r>
          </w:p>
        </w:tc>
        <w:tc>
          <w:tcPr>
            <w:tcW w:w="1083" w:type="dxa"/>
            <w:gridSpan w:val="3"/>
            <w:vAlign w:val="center"/>
          </w:tcPr>
          <w:p w:rsidR="00022E29" w:rsidRPr="00FD30DB" w:rsidRDefault="00022E29" w:rsidP="00935009">
            <w:pPr>
              <w:jc w:val="center"/>
              <w:rPr>
                <w:sz w:val="20"/>
                <w:szCs w:val="20"/>
              </w:rPr>
            </w:pPr>
            <w:r w:rsidRPr="00FD30DB">
              <w:rPr>
                <w:sz w:val="20"/>
                <w:szCs w:val="20"/>
              </w:rPr>
              <w:t>87,3</w:t>
            </w:r>
          </w:p>
        </w:tc>
        <w:tc>
          <w:tcPr>
            <w:tcW w:w="1082" w:type="dxa"/>
            <w:vAlign w:val="center"/>
          </w:tcPr>
          <w:p w:rsidR="00022E29" w:rsidRPr="00FD30DB" w:rsidRDefault="00022E29" w:rsidP="00935009">
            <w:pPr>
              <w:jc w:val="center"/>
              <w:rPr>
                <w:sz w:val="20"/>
                <w:szCs w:val="20"/>
              </w:rPr>
            </w:pPr>
            <w:r w:rsidRPr="00FD30DB">
              <w:rPr>
                <w:sz w:val="20"/>
                <w:szCs w:val="20"/>
              </w:rPr>
              <w:t>88,4</w:t>
            </w:r>
          </w:p>
        </w:tc>
        <w:tc>
          <w:tcPr>
            <w:tcW w:w="1034" w:type="dxa"/>
            <w:gridSpan w:val="2"/>
            <w:vAlign w:val="center"/>
          </w:tcPr>
          <w:p w:rsidR="00022E29" w:rsidRPr="00FD30DB" w:rsidRDefault="00022E29" w:rsidP="00935009">
            <w:pPr>
              <w:jc w:val="center"/>
              <w:rPr>
                <w:sz w:val="20"/>
                <w:szCs w:val="20"/>
              </w:rPr>
            </w:pPr>
            <w:r w:rsidRPr="00FD30DB">
              <w:rPr>
                <w:sz w:val="20"/>
                <w:szCs w:val="20"/>
              </w:rPr>
              <w:t>88,1</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жилую площадь в коммунальной квартире</w:t>
            </w:r>
          </w:p>
        </w:tc>
        <w:tc>
          <w:tcPr>
            <w:tcW w:w="1031" w:type="dxa"/>
            <w:gridSpan w:val="3"/>
            <w:vAlign w:val="center"/>
          </w:tcPr>
          <w:p w:rsidR="00022E29" w:rsidRPr="00FD30DB" w:rsidRDefault="00022E29" w:rsidP="00935009">
            <w:pPr>
              <w:jc w:val="center"/>
              <w:rPr>
                <w:sz w:val="20"/>
                <w:szCs w:val="20"/>
              </w:rPr>
            </w:pPr>
            <w:r w:rsidRPr="00FD30DB">
              <w:rPr>
                <w:sz w:val="20"/>
                <w:szCs w:val="20"/>
              </w:rPr>
              <w:t>2,4</w:t>
            </w:r>
          </w:p>
        </w:tc>
        <w:tc>
          <w:tcPr>
            <w:tcW w:w="1082" w:type="dxa"/>
            <w:vAlign w:val="center"/>
          </w:tcPr>
          <w:p w:rsidR="00022E29" w:rsidRPr="00FD30DB" w:rsidRDefault="00022E29" w:rsidP="00935009">
            <w:pPr>
              <w:jc w:val="center"/>
              <w:rPr>
                <w:sz w:val="20"/>
                <w:szCs w:val="20"/>
              </w:rPr>
            </w:pPr>
            <w:r w:rsidRPr="00FD30DB">
              <w:rPr>
                <w:sz w:val="20"/>
                <w:szCs w:val="20"/>
              </w:rPr>
              <w:t>2,6</w:t>
            </w:r>
          </w:p>
        </w:tc>
        <w:tc>
          <w:tcPr>
            <w:tcW w:w="1084" w:type="dxa"/>
            <w:gridSpan w:val="2"/>
            <w:vAlign w:val="center"/>
          </w:tcPr>
          <w:p w:rsidR="00022E29" w:rsidRPr="00FD30DB" w:rsidRDefault="00022E29" w:rsidP="00935009">
            <w:pPr>
              <w:jc w:val="center"/>
              <w:rPr>
                <w:sz w:val="20"/>
                <w:szCs w:val="20"/>
              </w:rPr>
            </w:pPr>
            <w:r w:rsidRPr="00FD30DB">
              <w:rPr>
                <w:sz w:val="20"/>
                <w:szCs w:val="20"/>
              </w:rPr>
              <w:t>2,7</w:t>
            </w:r>
          </w:p>
        </w:tc>
        <w:tc>
          <w:tcPr>
            <w:tcW w:w="1083" w:type="dxa"/>
            <w:gridSpan w:val="3"/>
            <w:vAlign w:val="center"/>
          </w:tcPr>
          <w:p w:rsidR="00022E29" w:rsidRPr="00FD30DB" w:rsidRDefault="00022E29" w:rsidP="00935009">
            <w:pPr>
              <w:jc w:val="center"/>
              <w:rPr>
                <w:sz w:val="20"/>
                <w:szCs w:val="20"/>
              </w:rPr>
            </w:pPr>
            <w:r w:rsidRPr="00FD30DB">
              <w:rPr>
                <w:sz w:val="20"/>
                <w:szCs w:val="20"/>
              </w:rPr>
              <w:t>2,7</w:t>
            </w:r>
          </w:p>
        </w:tc>
        <w:tc>
          <w:tcPr>
            <w:tcW w:w="1082" w:type="dxa"/>
            <w:vAlign w:val="center"/>
          </w:tcPr>
          <w:p w:rsidR="00022E29" w:rsidRPr="00FD30DB" w:rsidRDefault="00022E29" w:rsidP="00935009">
            <w:pPr>
              <w:jc w:val="center"/>
              <w:rPr>
                <w:sz w:val="20"/>
                <w:szCs w:val="20"/>
              </w:rPr>
            </w:pPr>
            <w:r w:rsidRPr="00FD30DB">
              <w:rPr>
                <w:sz w:val="20"/>
                <w:szCs w:val="20"/>
              </w:rPr>
              <w:t>2,0</w:t>
            </w:r>
          </w:p>
        </w:tc>
        <w:tc>
          <w:tcPr>
            <w:tcW w:w="1034" w:type="dxa"/>
            <w:gridSpan w:val="2"/>
            <w:vAlign w:val="center"/>
          </w:tcPr>
          <w:p w:rsidR="00022E29" w:rsidRPr="00FD30DB" w:rsidRDefault="00022E29" w:rsidP="00935009">
            <w:pPr>
              <w:jc w:val="center"/>
              <w:rPr>
                <w:sz w:val="20"/>
                <w:szCs w:val="20"/>
              </w:rPr>
            </w:pPr>
            <w:r w:rsidRPr="00FD30DB">
              <w:rPr>
                <w:sz w:val="20"/>
                <w:szCs w:val="20"/>
              </w:rPr>
              <w:t>2,3</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жилую площадь в общежитии</w:t>
            </w:r>
          </w:p>
        </w:tc>
        <w:tc>
          <w:tcPr>
            <w:tcW w:w="1031" w:type="dxa"/>
            <w:gridSpan w:val="3"/>
            <w:vAlign w:val="center"/>
          </w:tcPr>
          <w:p w:rsidR="00022E29" w:rsidRPr="00FD30DB" w:rsidRDefault="00022E29" w:rsidP="00935009">
            <w:pPr>
              <w:jc w:val="center"/>
              <w:rPr>
                <w:sz w:val="20"/>
                <w:szCs w:val="20"/>
              </w:rPr>
            </w:pPr>
            <w:r w:rsidRPr="00FD30DB">
              <w:rPr>
                <w:sz w:val="20"/>
                <w:szCs w:val="20"/>
              </w:rPr>
              <w:t>1,4</w:t>
            </w:r>
          </w:p>
        </w:tc>
        <w:tc>
          <w:tcPr>
            <w:tcW w:w="1082" w:type="dxa"/>
            <w:vAlign w:val="center"/>
          </w:tcPr>
          <w:p w:rsidR="00022E29" w:rsidRPr="00FD30DB" w:rsidRDefault="00022E29" w:rsidP="00935009">
            <w:pPr>
              <w:jc w:val="center"/>
              <w:rPr>
                <w:sz w:val="20"/>
                <w:szCs w:val="20"/>
              </w:rPr>
            </w:pPr>
            <w:r w:rsidRPr="00FD30DB">
              <w:rPr>
                <w:sz w:val="20"/>
                <w:szCs w:val="20"/>
              </w:rPr>
              <w:t>2,2</w:t>
            </w:r>
          </w:p>
        </w:tc>
        <w:tc>
          <w:tcPr>
            <w:tcW w:w="1084" w:type="dxa"/>
            <w:gridSpan w:val="2"/>
            <w:vAlign w:val="center"/>
          </w:tcPr>
          <w:p w:rsidR="00022E29" w:rsidRPr="00FD30DB" w:rsidRDefault="00022E29" w:rsidP="00935009">
            <w:pPr>
              <w:jc w:val="center"/>
              <w:rPr>
                <w:sz w:val="20"/>
                <w:szCs w:val="20"/>
              </w:rPr>
            </w:pPr>
            <w:r w:rsidRPr="00FD30DB">
              <w:rPr>
                <w:sz w:val="20"/>
                <w:szCs w:val="20"/>
              </w:rPr>
              <w:t>1,3</w:t>
            </w:r>
          </w:p>
        </w:tc>
        <w:tc>
          <w:tcPr>
            <w:tcW w:w="1083" w:type="dxa"/>
            <w:gridSpan w:val="3"/>
            <w:vAlign w:val="center"/>
          </w:tcPr>
          <w:p w:rsidR="00022E29" w:rsidRPr="00FD30DB" w:rsidRDefault="00022E29" w:rsidP="00935009">
            <w:pPr>
              <w:jc w:val="center"/>
              <w:rPr>
                <w:sz w:val="20"/>
                <w:szCs w:val="20"/>
              </w:rPr>
            </w:pPr>
            <w:r w:rsidRPr="00FD30DB">
              <w:rPr>
                <w:sz w:val="20"/>
                <w:szCs w:val="20"/>
              </w:rPr>
              <w:t>1,4</w:t>
            </w:r>
          </w:p>
        </w:tc>
        <w:tc>
          <w:tcPr>
            <w:tcW w:w="1082" w:type="dxa"/>
            <w:vAlign w:val="center"/>
          </w:tcPr>
          <w:p w:rsidR="00022E29" w:rsidRPr="00FD30DB" w:rsidRDefault="00022E29" w:rsidP="00935009">
            <w:pPr>
              <w:jc w:val="center"/>
              <w:rPr>
                <w:sz w:val="20"/>
                <w:szCs w:val="20"/>
              </w:rPr>
            </w:pPr>
            <w:r w:rsidRPr="00FD30DB">
              <w:rPr>
                <w:sz w:val="20"/>
                <w:szCs w:val="20"/>
              </w:rPr>
              <w:t>1,7</w:t>
            </w:r>
          </w:p>
        </w:tc>
        <w:tc>
          <w:tcPr>
            <w:tcW w:w="1034" w:type="dxa"/>
            <w:gridSpan w:val="2"/>
            <w:vAlign w:val="center"/>
          </w:tcPr>
          <w:p w:rsidR="00022E29" w:rsidRPr="00FD30DB" w:rsidRDefault="00022E29" w:rsidP="00935009">
            <w:pPr>
              <w:jc w:val="center"/>
              <w:rPr>
                <w:sz w:val="20"/>
                <w:szCs w:val="20"/>
              </w:rPr>
            </w:pPr>
            <w:r w:rsidRPr="00FD30DB">
              <w:rPr>
                <w:sz w:val="20"/>
                <w:szCs w:val="20"/>
              </w:rPr>
              <w:t>0,8</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отдельный дом, часть дома</w:t>
            </w:r>
          </w:p>
        </w:tc>
        <w:tc>
          <w:tcPr>
            <w:tcW w:w="1031" w:type="dxa"/>
            <w:gridSpan w:val="3"/>
            <w:vAlign w:val="center"/>
          </w:tcPr>
          <w:p w:rsidR="00022E29" w:rsidRPr="00FD30DB" w:rsidRDefault="00022E29" w:rsidP="00935009">
            <w:pPr>
              <w:jc w:val="center"/>
              <w:rPr>
                <w:sz w:val="20"/>
                <w:szCs w:val="20"/>
              </w:rPr>
            </w:pPr>
            <w:r w:rsidRPr="00FD30DB">
              <w:rPr>
                <w:sz w:val="20"/>
                <w:szCs w:val="20"/>
              </w:rPr>
              <w:t>10,1</w:t>
            </w:r>
          </w:p>
        </w:tc>
        <w:tc>
          <w:tcPr>
            <w:tcW w:w="1082" w:type="dxa"/>
            <w:vAlign w:val="center"/>
          </w:tcPr>
          <w:p w:rsidR="00022E29" w:rsidRPr="00FD30DB" w:rsidRDefault="00022E29" w:rsidP="00935009">
            <w:pPr>
              <w:jc w:val="center"/>
              <w:rPr>
                <w:sz w:val="20"/>
                <w:szCs w:val="20"/>
              </w:rPr>
            </w:pPr>
            <w:r w:rsidRPr="00FD30DB">
              <w:rPr>
                <w:sz w:val="20"/>
                <w:szCs w:val="20"/>
              </w:rPr>
              <w:t>15,2</w:t>
            </w:r>
          </w:p>
        </w:tc>
        <w:tc>
          <w:tcPr>
            <w:tcW w:w="1084" w:type="dxa"/>
            <w:gridSpan w:val="2"/>
            <w:vAlign w:val="center"/>
          </w:tcPr>
          <w:p w:rsidR="00022E29" w:rsidRPr="00FD30DB" w:rsidRDefault="00022E29" w:rsidP="00935009">
            <w:pPr>
              <w:jc w:val="center"/>
              <w:rPr>
                <w:sz w:val="20"/>
                <w:szCs w:val="20"/>
              </w:rPr>
            </w:pPr>
            <w:r w:rsidRPr="00FD30DB">
              <w:rPr>
                <w:sz w:val="20"/>
                <w:szCs w:val="20"/>
              </w:rPr>
              <w:t>10,6</w:t>
            </w:r>
          </w:p>
        </w:tc>
        <w:tc>
          <w:tcPr>
            <w:tcW w:w="1083" w:type="dxa"/>
            <w:gridSpan w:val="3"/>
            <w:vAlign w:val="center"/>
          </w:tcPr>
          <w:p w:rsidR="00022E29" w:rsidRPr="00FD30DB" w:rsidRDefault="00022E29" w:rsidP="00935009">
            <w:pPr>
              <w:jc w:val="center"/>
              <w:rPr>
                <w:sz w:val="20"/>
                <w:szCs w:val="20"/>
              </w:rPr>
            </w:pPr>
            <w:r w:rsidRPr="00FD30DB">
              <w:rPr>
                <w:sz w:val="20"/>
                <w:szCs w:val="20"/>
              </w:rPr>
              <w:t>8,6</w:t>
            </w:r>
          </w:p>
        </w:tc>
        <w:tc>
          <w:tcPr>
            <w:tcW w:w="1082" w:type="dxa"/>
            <w:vAlign w:val="center"/>
          </w:tcPr>
          <w:p w:rsidR="00022E29" w:rsidRPr="00FD30DB" w:rsidRDefault="00022E29" w:rsidP="00935009">
            <w:pPr>
              <w:jc w:val="center"/>
              <w:rPr>
                <w:sz w:val="20"/>
                <w:szCs w:val="20"/>
              </w:rPr>
            </w:pPr>
            <w:r w:rsidRPr="00FD30DB">
              <w:rPr>
                <w:sz w:val="20"/>
                <w:szCs w:val="20"/>
              </w:rPr>
              <w:t>8,0</w:t>
            </w:r>
          </w:p>
        </w:tc>
        <w:tc>
          <w:tcPr>
            <w:tcW w:w="1034" w:type="dxa"/>
            <w:gridSpan w:val="2"/>
            <w:vAlign w:val="center"/>
          </w:tcPr>
          <w:p w:rsidR="00022E29" w:rsidRPr="00FD30DB" w:rsidRDefault="00022E29" w:rsidP="00935009">
            <w:pPr>
              <w:jc w:val="center"/>
              <w:rPr>
                <w:sz w:val="20"/>
                <w:szCs w:val="20"/>
              </w:rPr>
            </w:pPr>
            <w:r w:rsidRPr="00FD30DB">
              <w:rPr>
                <w:sz w:val="20"/>
                <w:szCs w:val="20"/>
              </w:rPr>
              <w:t>8,8</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другое жилье</w:t>
            </w:r>
          </w:p>
        </w:tc>
        <w:tc>
          <w:tcPr>
            <w:tcW w:w="1031" w:type="dxa"/>
            <w:gridSpan w:val="3"/>
            <w:vAlign w:val="center"/>
          </w:tcPr>
          <w:p w:rsidR="00022E29" w:rsidRPr="00FD30DB" w:rsidRDefault="00022E29" w:rsidP="00935009">
            <w:pPr>
              <w:jc w:val="center"/>
              <w:rPr>
                <w:sz w:val="20"/>
                <w:szCs w:val="20"/>
              </w:rPr>
            </w:pPr>
            <w:r w:rsidRPr="00FD30DB">
              <w:rPr>
                <w:sz w:val="20"/>
                <w:szCs w:val="20"/>
              </w:rPr>
              <w:t>0,0</w:t>
            </w:r>
          </w:p>
        </w:tc>
        <w:tc>
          <w:tcPr>
            <w:tcW w:w="1082" w:type="dxa"/>
            <w:vAlign w:val="center"/>
          </w:tcPr>
          <w:p w:rsidR="00022E29" w:rsidRPr="00FD30DB" w:rsidRDefault="00022E29" w:rsidP="00935009">
            <w:pPr>
              <w:jc w:val="center"/>
              <w:rPr>
                <w:sz w:val="20"/>
                <w:szCs w:val="20"/>
              </w:rPr>
            </w:pPr>
            <w:r w:rsidRPr="00FD30DB">
              <w:rPr>
                <w:sz w:val="20"/>
                <w:szCs w:val="20"/>
              </w:rPr>
              <w:t>0,0</w:t>
            </w:r>
          </w:p>
        </w:tc>
        <w:tc>
          <w:tcPr>
            <w:tcW w:w="1084" w:type="dxa"/>
            <w:gridSpan w:val="2"/>
            <w:vAlign w:val="center"/>
          </w:tcPr>
          <w:p w:rsidR="00022E29" w:rsidRPr="00FD30DB" w:rsidRDefault="00022E29" w:rsidP="00935009">
            <w:pPr>
              <w:jc w:val="center"/>
              <w:rPr>
                <w:sz w:val="20"/>
                <w:szCs w:val="20"/>
              </w:rPr>
            </w:pPr>
            <w:r w:rsidRPr="00FD30DB">
              <w:rPr>
                <w:sz w:val="20"/>
                <w:szCs w:val="20"/>
              </w:rPr>
              <w:t>0,0</w:t>
            </w:r>
          </w:p>
        </w:tc>
        <w:tc>
          <w:tcPr>
            <w:tcW w:w="1083" w:type="dxa"/>
            <w:gridSpan w:val="3"/>
            <w:vAlign w:val="center"/>
          </w:tcPr>
          <w:p w:rsidR="00022E29" w:rsidRPr="00FD30DB" w:rsidRDefault="00022E29" w:rsidP="00935009">
            <w:pPr>
              <w:jc w:val="center"/>
              <w:rPr>
                <w:sz w:val="20"/>
                <w:szCs w:val="20"/>
              </w:rPr>
            </w:pPr>
            <w:r w:rsidRPr="00FD30DB">
              <w:rPr>
                <w:sz w:val="20"/>
                <w:szCs w:val="20"/>
              </w:rPr>
              <w:t>-</w:t>
            </w:r>
          </w:p>
        </w:tc>
        <w:tc>
          <w:tcPr>
            <w:tcW w:w="1082" w:type="dxa"/>
            <w:vAlign w:val="center"/>
          </w:tcPr>
          <w:p w:rsidR="00022E29" w:rsidRPr="00FD30DB" w:rsidRDefault="00022E29" w:rsidP="00935009">
            <w:pPr>
              <w:jc w:val="center"/>
              <w:rPr>
                <w:sz w:val="20"/>
                <w:szCs w:val="20"/>
              </w:rPr>
            </w:pPr>
            <w:r w:rsidRPr="00FD30DB">
              <w:rPr>
                <w:sz w:val="20"/>
                <w:szCs w:val="20"/>
              </w:rPr>
              <w:t>0,0</w:t>
            </w:r>
          </w:p>
        </w:tc>
        <w:tc>
          <w:tcPr>
            <w:tcW w:w="1034" w:type="dxa"/>
            <w:gridSpan w:val="2"/>
            <w:vAlign w:val="center"/>
          </w:tcPr>
          <w:p w:rsidR="00022E29" w:rsidRPr="00FD30DB" w:rsidRDefault="00022E29" w:rsidP="00935009">
            <w:pPr>
              <w:jc w:val="center"/>
              <w:rPr>
                <w:sz w:val="20"/>
                <w:szCs w:val="20"/>
              </w:rPr>
            </w:pPr>
            <w:r w:rsidRPr="00FD30DB">
              <w:rPr>
                <w:sz w:val="20"/>
                <w:szCs w:val="20"/>
              </w:rPr>
              <w:t>0,0</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Домашние хозяйства, проживающие в жилище, оборудованном:</w:t>
            </w:r>
          </w:p>
        </w:tc>
        <w:tc>
          <w:tcPr>
            <w:tcW w:w="1031" w:type="dxa"/>
            <w:gridSpan w:val="3"/>
            <w:vAlign w:val="center"/>
          </w:tcPr>
          <w:p w:rsidR="00022E29" w:rsidRPr="00FD30DB" w:rsidRDefault="00022E29" w:rsidP="00935009">
            <w:pPr>
              <w:jc w:val="center"/>
              <w:rPr>
                <w:sz w:val="20"/>
                <w:szCs w:val="20"/>
              </w:rPr>
            </w:pPr>
          </w:p>
        </w:tc>
        <w:tc>
          <w:tcPr>
            <w:tcW w:w="1082" w:type="dxa"/>
            <w:vAlign w:val="center"/>
          </w:tcPr>
          <w:p w:rsidR="00022E29" w:rsidRPr="00FD30DB" w:rsidRDefault="00022E29" w:rsidP="00935009">
            <w:pPr>
              <w:jc w:val="center"/>
              <w:rPr>
                <w:sz w:val="20"/>
                <w:szCs w:val="20"/>
              </w:rPr>
            </w:pPr>
          </w:p>
        </w:tc>
        <w:tc>
          <w:tcPr>
            <w:tcW w:w="1084" w:type="dxa"/>
            <w:gridSpan w:val="2"/>
            <w:vAlign w:val="center"/>
          </w:tcPr>
          <w:p w:rsidR="00022E29" w:rsidRPr="00FD30DB" w:rsidRDefault="00022E29" w:rsidP="00935009">
            <w:pPr>
              <w:jc w:val="center"/>
              <w:rPr>
                <w:sz w:val="20"/>
                <w:szCs w:val="20"/>
              </w:rPr>
            </w:pPr>
          </w:p>
        </w:tc>
        <w:tc>
          <w:tcPr>
            <w:tcW w:w="1083" w:type="dxa"/>
            <w:gridSpan w:val="3"/>
            <w:vAlign w:val="center"/>
          </w:tcPr>
          <w:p w:rsidR="00022E29" w:rsidRPr="00FD30DB" w:rsidRDefault="00022E29" w:rsidP="00935009">
            <w:pPr>
              <w:jc w:val="center"/>
              <w:rPr>
                <w:sz w:val="20"/>
                <w:szCs w:val="20"/>
              </w:rPr>
            </w:pPr>
          </w:p>
        </w:tc>
        <w:tc>
          <w:tcPr>
            <w:tcW w:w="1082" w:type="dxa"/>
            <w:vAlign w:val="center"/>
          </w:tcPr>
          <w:p w:rsidR="00022E29" w:rsidRPr="00FD30DB" w:rsidRDefault="00022E29" w:rsidP="00935009">
            <w:pPr>
              <w:jc w:val="center"/>
              <w:rPr>
                <w:sz w:val="20"/>
                <w:szCs w:val="20"/>
              </w:rPr>
            </w:pPr>
          </w:p>
        </w:tc>
        <w:tc>
          <w:tcPr>
            <w:tcW w:w="1034" w:type="dxa"/>
            <w:gridSpan w:val="2"/>
            <w:vAlign w:val="center"/>
          </w:tcPr>
          <w:p w:rsidR="00022E29" w:rsidRPr="00FD30DB" w:rsidRDefault="00022E29" w:rsidP="00935009">
            <w:pPr>
              <w:jc w:val="center"/>
              <w:rPr>
                <w:sz w:val="20"/>
                <w:szCs w:val="20"/>
              </w:rPr>
            </w:pP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водопроводом</w:t>
            </w:r>
          </w:p>
        </w:tc>
        <w:tc>
          <w:tcPr>
            <w:tcW w:w="1031" w:type="dxa"/>
            <w:gridSpan w:val="3"/>
            <w:vAlign w:val="center"/>
          </w:tcPr>
          <w:p w:rsidR="00022E29" w:rsidRPr="00FD30DB" w:rsidRDefault="00022E29" w:rsidP="00935009">
            <w:pPr>
              <w:jc w:val="center"/>
              <w:rPr>
                <w:sz w:val="20"/>
                <w:szCs w:val="20"/>
              </w:rPr>
            </w:pPr>
            <w:r w:rsidRPr="00FD30DB">
              <w:rPr>
                <w:sz w:val="20"/>
                <w:szCs w:val="20"/>
              </w:rPr>
              <w:t>96,3</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92,3</w:t>
            </w:r>
          </w:p>
        </w:tc>
        <w:tc>
          <w:tcPr>
            <w:tcW w:w="108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95,5</w:t>
            </w:r>
          </w:p>
        </w:tc>
        <w:tc>
          <w:tcPr>
            <w:tcW w:w="1083" w:type="dxa"/>
            <w:gridSpan w:val="3"/>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97,2</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97,9</w:t>
            </w:r>
          </w:p>
        </w:tc>
        <w:tc>
          <w:tcPr>
            <w:tcW w:w="10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97,7</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канализацией</w:t>
            </w:r>
          </w:p>
        </w:tc>
        <w:tc>
          <w:tcPr>
            <w:tcW w:w="1031" w:type="dxa"/>
            <w:gridSpan w:val="3"/>
            <w:vAlign w:val="center"/>
          </w:tcPr>
          <w:p w:rsidR="00022E29" w:rsidRPr="00FD30DB" w:rsidRDefault="00022E29" w:rsidP="00935009">
            <w:pPr>
              <w:jc w:val="center"/>
              <w:rPr>
                <w:sz w:val="20"/>
                <w:szCs w:val="20"/>
              </w:rPr>
            </w:pPr>
            <w:r w:rsidRPr="00FD30DB">
              <w:rPr>
                <w:sz w:val="20"/>
                <w:szCs w:val="20"/>
              </w:rPr>
              <w:t>91,1</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84,8</w:t>
            </w:r>
          </w:p>
        </w:tc>
        <w:tc>
          <w:tcPr>
            <w:tcW w:w="108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90,0</w:t>
            </w:r>
          </w:p>
        </w:tc>
        <w:tc>
          <w:tcPr>
            <w:tcW w:w="1083" w:type="dxa"/>
            <w:gridSpan w:val="3"/>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92,3</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93,7</w:t>
            </w:r>
          </w:p>
        </w:tc>
        <w:tc>
          <w:tcPr>
            <w:tcW w:w="10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93,4</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центральным отоплением</w:t>
            </w:r>
          </w:p>
        </w:tc>
        <w:tc>
          <w:tcPr>
            <w:tcW w:w="1031" w:type="dxa"/>
            <w:gridSpan w:val="3"/>
            <w:vAlign w:val="center"/>
          </w:tcPr>
          <w:p w:rsidR="00022E29" w:rsidRPr="00FD30DB" w:rsidRDefault="00022E29" w:rsidP="00935009">
            <w:pPr>
              <w:jc w:val="center"/>
              <w:rPr>
                <w:sz w:val="20"/>
                <w:szCs w:val="20"/>
              </w:rPr>
            </w:pPr>
            <w:r w:rsidRPr="00FD30DB">
              <w:rPr>
                <w:sz w:val="20"/>
                <w:szCs w:val="20"/>
              </w:rPr>
              <w:t>97,3</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93,8</w:t>
            </w:r>
          </w:p>
        </w:tc>
        <w:tc>
          <w:tcPr>
            <w:tcW w:w="108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96,2</w:t>
            </w:r>
          </w:p>
        </w:tc>
        <w:tc>
          <w:tcPr>
            <w:tcW w:w="1083" w:type="dxa"/>
            <w:gridSpan w:val="3"/>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97,9</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98,9</w:t>
            </w:r>
          </w:p>
        </w:tc>
        <w:tc>
          <w:tcPr>
            <w:tcW w:w="10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98,8</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горячим водоснабжением</w:t>
            </w:r>
          </w:p>
        </w:tc>
        <w:tc>
          <w:tcPr>
            <w:tcW w:w="1031" w:type="dxa"/>
            <w:gridSpan w:val="3"/>
            <w:vAlign w:val="center"/>
          </w:tcPr>
          <w:p w:rsidR="00022E29" w:rsidRPr="00FD30DB" w:rsidRDefault="00022E29" w:rsidP="00935009">
            <w:pPr>
              <w:jc w:val="center"/>
              <w:rPr>
                <w:sz w:val="20"/>
                <w:szCs w:val="20"/>
              </w:rPr>
            </w:pPr>
            <w:r w:rsidRPr="00FD30DB">
              <w:rPr>
                <w:sz w:val="20"/>
                <w:szCs w:val="20"/>
              </w:rPr>
              <w:t>93,1</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85,6</w:t>
            </w:r>
          </w:p>
        </w:tc>
        <w:tc>
          <w:tcPr>
            <w:tcW w:w="108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91,6</w:t>
            </w:r>
          </w:p>
        </w:tc>
        <w:tc>
          <w:tcPr>
            <w:tcW w:w="1083" w:type="dxa"/>
            <w:gridSpan w:val="3"/>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94,3</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95,9</w:t>
            </w:r>
          </w:p>
        </w:tc>
        <w:tc>
          <w:tcPr>
            <w:tcW w:w="10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96,5</w:t>
            </w:r>
          </w:p>
        </w:tc>
      </w:tr>
      <w:tr w:rsidR="00022E29" w:rsidRPr="00FD30DB" w:rsidTr="00935009">
        <w:tc>
          <w:tcPr>
            <w:tcW w:w="3227" w:type="dxa"/>
            <w:vAlign w:val="center"/>
          </w:tcPr>
          <w:p w:rsidR="00022E29" w:rsidRPr="00FD30DB" w:rsidRDefault="00022E29" w:rsidP="00935009">
            <w:pPr>
              <w:rPr>
                <w:sz w:val="20"/>
                <w:szCs w:val="20"/>
              </w:rPr>
            </w:pPr>
            <w:r w:rsidRPr="00FD30DB">
              <w:rPr>
                <w:sz w:val="20"/>
                <w:szCs w:val="20"/>
              </w:rPr>
              <w:t>ванной, душем</w:t>
            </w:r>
          </w:p>
        </w:tc>
        <w:tc>
          <w:tcPr>
            <w:tcW w:w="1031" w:type="dxa"/>
            <w:gridSpan w:val="3"/>
            <w:vAlign w:val="center"/>
          </w:tcPr>
          <w:p w:rsidR="00022E29" w:rsidRPr="00FD30DB" w:rsidRDefault="00022E29" w:rsidP="00935009">
            <w:pPr>
              <w:jc w:val="center"/>
              <w:rPr>
                <w:sz w:val="20"/>
                <w:szCs w:val="20"/>
              </w:rPr>
            </w:pPr>
            <w:r w:rsidRPr="00FD30DB">
              <w:rPr>
                <w:sz w:val="20"/>
                <w:szCs w:val="20"/>
              </w:rPr>
              <w:t>92,8</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85,9</w:t>
            </w:r>
          </w:p>
        </w:tc>
        <w:tc>
          <w:tcPr>
            <w:tcW w:w="108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91,1</w:t>
            </w:r>
          </w:p>
        </w:tc>
        <w:tc>
          <w:tcPr>
            <w:tcW w:w="1083" w:type="dxa"/>
            <w:gridSpan w:val="3"/>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93,7</w:t>
            </w:r>
          </w:p>
        </w:tc>
        <w:tc>
          <w:tcPr>
            <w:tcW w:w="1082" w:type="dxa"/>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95,6</w:t>
            </w:r>
          </w:p>
        </w:tc>
        <w:tc>
          <w:tcPr>
            <w:tcW w:w="1034" w:type="dxa"/>
            <w:gridSpan w:val="2"/>
            <w:vAlign w:val="center"/>
          </w:tcPr>
          <w:p w:rsidR="00022E29" w:rsidRPr="00FD30DB" w:rsidRDefault="00022E29" w:rsidP="00935009">
            <w:pPr>
              <w:jc w:val="center"/>
              <w:rPr>
                <w:rFonts w:eastAsia="Arial Unicode MS"/>
                <w:sz w:val="20"/>
                <w:szCs w:val="20"/>
              </w:rPr>
            </w:pPr>
            <w:r w:rsidRPr="00FD30DB">
              <w:rPr>
                <w:rFonts w:eastAsia="Arial Unicode MS"/>
                <w:sz w:val="20"/>
                <w:szCs w:val="20"/>
              </w:rPr>
              <w:t>96,4</w:t>
            </w:r>
          </w:p>
        </w:tc>
      </w:tr>
    </w:tbl>
    <w:p w:rsidR="00022E29" w:rsidRPr="00CE5E56" w:rsidRDefault="00022E29" w:rsidP="00022E29">
      <w:pPr>
        <w:spacing w:after="120" w:line="360" w:lineRule="auto"/>
        <w:ind w:firstLine="540"/>
        <w:jc w:val="both"/>
        <w:rPr>
          <w:sz w:val="28"/>
          <w:szCs w:val="28"/>
        </w:rPr>
      </w:pPr>
    </w:p>
    <w:p w:rsidR="00022E29" w:rsidRPr="00FD30DB" w:rsidRDefault="00022E29" w:rsidP="00022E29">
      <w:pPr>
        <w:spacing w:after="120" w:line="360" w:lineRule="auto"/>
        <w:ind w:firstLine="540"/>
        <w:jc w:val="both"/>
        <w:rPr>
          <w:sz w:val="28"/>
          <w:szCs w:val="28"/>
        </w:rPr>
      </w:pPr>
      <w:r w:rsidRPr="00CE5E56">
        <w:rPr>
          <w:sz w:val="28"/>
          <w:szCs w:val="28"/>
        </w:rPr>
        <w:t xml:space="preserve">По  данным таблицы </w:t>
      </w:r>
      <w:r w:rsidR="00242E81">
        <w:rPr>
          <w:sz w:val="28"/>
          <w:szCs w:val="28"/>
        </w:rPr>
        <w:t>2.11</w:t>
      </w:r>
      <w:r w:rsidRPr="00CE5E56">
        <w:rPr>
          <w:sz w:val="28"/>
          <w:szCs w:val="28"/>
        </w:rPr>
        <w:t xml:space="preserve"> видно, что доля населения с благоустроенным жильем (наличием сан.</w:t>
      </w:r>
      <w:r>
        <w:rPr>
          <w:sz w:val="28"/>
          <w:szCs w:val="28"/>
        </w:rPr>
        <w:t xml:space="preserve"> </w:t>
      </w:r>
      <w:r w:rsidRPr="00CE5E56">
        <w:rPr>
          <w:sz w:val="28"/>
          <w:szCs w:val="28"/>
        </w:rPr>
        <w:t xml:space="preserve">узла) возрастает. Следовательно, спрос на сантехнику возрастает. А люди, уже имеющие благоустроенное жилье будут стремиться к повышению удобства и качества используемого сантехнического </w:t>
      </w:r>
      <w:r w:rsidRPr="00FD30DB">
        <w:rPr>
          <w:sz w:val="28"/>
          <w:szCs w:val="28"/>
        </w:rPr>
        <w:t xml:space="preserve">оборудования. </w:t>
      </w:r>
    </w:p>
    <w:p w:rsidR="00022E29" w:rsidRPr="00FD30DB" w:rsidRDefault="00022E29" w:rsidP="00022E29">
      <w:pPr>
        <w:spacing w:line="360" w:lineRule="auto"/>
        <w:ind w:firstLine="540"/>
        <w:jc w:val="both"/>
        <w:rPr>
          <w:iCs/>
          <w:spacing w:val="20"/>
          <w:sz w:val="28"/>
          <w:szCs w:val="28"/>
        </w:rPr>
      </w:pPr>
      <w:r w:rsidRPr="00FD30DB">
        <w:rPr>
          <w:iCs/>
          <w:spacing w:val="20"/>
          <w:sz w:val="28"/>
          <w:szCs w:val="28"/>
        </w:rPr>
        <w:t>Экономические факторы</w:t>
      </w:r>
    </w:p>
    <w:p w:rsidR="00022E29" w:rsidRDefault="00022E29" w:rsidP="00022E29">
      <w:pPr>
        <w:spacing w:line="360" w:lineRule="auto"/>
        <w:ind w:firstLine="540"/>
        <w:jc w:val="both"/>
        <w:rPr>
          <w:sz w:val="28"/>
          <w:szCs w:val="28"/>
        </w:rPr>
      </w:pPr>
      <w:r>
        <w:rPr>
          <w:sz w:val="28"/>
          <w:szCs w:val="28"/>
        </w:rPr>
        <w:t>Наряду с остальными экономические факторы играют немаловажную роль в развитии предприятий и организаций. Рассмотрим некоторые из них.</w:t>
      </w:r>
    </w:p>
    <w:p w:rsidR="00022E29" w:rsidRPr="00E11B0C" w:rsidRDefault="00022E29" w:rsidP="00022E29">
      <w:pPr>
        <w:spacing w:line="360" w:lineRule="auto"/>
        <w:ind w:firstLine="540"/>
        <w:jc w:val="both"/>
        <w:rPr>
          <w:sz w:val="28"/>
          <w:szCs w:val="28"/>
        </w:rPr>
      </w:pPr>
      <w:r>
        <w:rPr>
          <w:sz w:val="28"/>
          <w:szCs w:val="28"/>
        </w:rPr>
        <w:t>Р</w:t>
      </w:r>
      <w:r w:rsidRPr="00CE5E56">
        <w:rPr>
          <w:sz w:val="28"/>
          <w:szCs w:val="28"/>
        </w:rPr>
        <w:t>абота по прайсам и каталогам, осуществление переговоров о наличии товара непосредственно у поставщиков значительно упрощают работу. Д</w:t>
      </w:r>
      <w:r>
        <w:rPr>
          <w:sz w:val="28"/>
          <w:szCs w:val="28"/>
        </w:rPr>
        <w:t>анная методика продаж (под заказ</w:t>
      </w:r>
      <w:r w:rsidRPr="00CE5E56">
        <w:rPr>
          <w:sz w:val="28"/>
          <w:szCs w:val="28"/>
        </w:rPr>
        <w:t>)</w:t>
      </w:r>
      <w:r>
        <w:rPr>
          <w:sz w:val="28"/>
          <w:szCs w:val="28"/>
        </w:rPr>
        <w:t xml:space="preserve"> –</w:t>
      </w:r>
      <w:r w:rsidRPr="00CE5E56">
        <w:rPr>
          <w:sz w:val="28"/>
          <w:szCs w:val="28"/>
        </w:rPr>
        <w:t xml:space="preserve"> </w:t>
      </w:r>
      <w:r>
        <w:rPr>
          <w:sz w:val="28"/>
          <w:szCs w:val="28"/>
        </w:rPr>
        <w:t xml:space="preserve">это, как правило, </w:t>
      </w:r>
      <w:r w:rsidRPr="00CE5E56">
        <w:rPr>
          <w:sz w:val="28"/>
          <w:szCs w:val="28"/>
        </w:rPr>
        <w:t>закупка элитной сантехники и сантехнического оборудования, используемая   в сфере гостиничного бизнеса и услуг питания( когда  даже   дизайн туалета является  частью  общего интерьера и</w:t>
      </w:r>
      <w:r>
        <w:rPr>
          <w:sz w:val="28"/>
          <w:szCs w:val="28"/>
        </w:rPr>
        <w:t xml:space="preserve"> престижа</w:t>
      </w:r>
      <w:r w:rsidRPr="00CE5E56">
        <w:rPr>
          <w:sz w:val="28"/>
          <w:szCs w:val="28"/>
        </w:rPr>
        <w:t xml:space="preserve">).Приведенная в таблице </w:t>
      </w:r>
      <w:r w:rsidR="00242E81">
        <w:rPr>
          <w:sz w:val="28"/>
          <w:szCs w:val="28"/>
        </w:rPr>
        <w:t>2.12</w:t>
      </w:r>
      <w:r w:rsidRPr="00CE5E56">
        <w:rPr>
          <w:sz w:val="28"/>
          <w:szCs w:val="28"/>
        </w:rPr>
        <w:t xml:space="preserve"> статистика позволяет сделать вывод, что рост числа подобных заведений, несомненно поднимет спрос на предоставляемые услуги по заказу элитных и эксклюзивных сантехнических частей.</w:t>
      </w:r>
    </w:p>
    <w:p w:rsidR="00022E29" w:rsidRPr="00CE5E56" w:rsidRDefault="00022E29" w:rsidP="00022E29">
      <w:pPr>
        <w:pStyle w:val="3"/>
        <w:keepNext w:val="0"/>
        <w:widowControl/>
        <w:spacing w:before="240" w:line="360" w:lineRule="auto"/>
        <w:ind w:firstLine="540"/>
        <w:rPr>
          <w:b w:val="0"/>
          <w:color w:val="000000"/>
          <w:sz w:val="28"/>
          <w:szCs w:val="28"/>
        </w:rPr>
      </w:pPr>
      <w:r w:rsidRPr="00CE5E56">
        <w:rPr>
          <w:b w:val="0"/>
          <w:sz w:val="28"/>
          <w:szCs w:val="28"/>
        </w:rPr>
        <w:t xml:space="preserve">Таблица </w:t>
      </w:r>
      <w:r w:rsidR="00242E81">
        <w:rPr>
          <w:b w:val="0"/>
          <w:sz w:val="28"/>
          <w:szCs w:val="28"/>
        </w:rPr>
        <w:t>2.12 -</w:t>
      </w:r>
      <w:r w:rsidRPr="00CE5E56">
        <w:rPr>
          <w:b w:val="0"/>
          <w:sz w:val="28"/>
          <w:szCs w:val="28"/>
        </w:rPr>
        <w:t xml:space="preserve"> Число предприятий гостиничного бизнеса </w:t>
      </w:r>
      <w:r w:rsidRPr="00CE5E56">
        <w:rPr>
          <w:b w:val="0"/>
          <w:color w:val="000000"/>
          <w:sz w:val="28"/>
          <w:szCs w:val="28"/>
          <w:vertAlign w:val="superscript"/>
        </w:rPr>
        <w:br/>
        <w:t>(на 1 января)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568"/>
        <w:gridCol w:w="567"/>
        <w:gridCol w:w="568"/>
        <w:gridCol w:w="570"/>
        <w:gridCol w:w="708"/>
        <w:gridCol w:w="567"/>
        <w:gridCol w:w="708"/>
        <w:gridCol w:w="567"/>
        <w:gridCol w:w="706"/>
        <w:gridCol w:w="850"/>
        <w:gridCol w:w="708"/>
        <w:gridCol w:w="957"/>
      </w:tblGrid>
      <w:tr w:rsidR="00022E29" w:rsidRPr="00CE5E56" w:rsidTr="00935009">
        <w:trPr>
          <w:trHeight w:val="546"/>
        </w:trPr>
        <w:tc>
          <w:tcPr>
            <w:tcW w:w="797" w:type="pct"/>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jc w:val="center"/>
              <w:rPr>
                <w:sz w:val="16"/>
                <w:szCs w:val="16"/>
              </w:rPr>
            </w:pPr>
          </w:p>
        </w:tc>
        <w:tc>
          <w:tcPr>
            <w:tcW w:w="1188" w:type="pct"/>
            <w:gridSpan w:val="4"/>
            <w:vAlign w:val="center"/>
          </w:tcPr>
          <w:p w:rsidR="00022E29" w:rsidRPr="00F23AB0" w:rsidRDefault="00022E29" w:rsidP="00935009">
            <w:pPr>
              <w:jc w:val="center"/>
              <w:rPr>
                <w:sz w:val="16"/>
                <w:szCs w:val="16"/>
              </w:rPr>
            </w:pPr>
            <w:r w:rsidRPr="00F23AB0">
              <w:rPr>
                <w:sz w:val="16"/>
                <w:szCs w:val="16"/>
              </w:rPr>
              <w:t>2005</w:t>
            </w:r>
          </w:p>
        </w:tc>
        <w:tc>
          <w:tcPr>
            <w:tcW w:w="1332" w:type="pct"/>
            <w:gridSpan w:val="4"/>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jc w:val="center"/>
              <w:rPr>
                <w:sz w:val="16"/>
                <w:szCs w:val="16"/>
              </w:rPr>
            </w:pPr>
            <w:r w:rsidRPr="00F23AB0">
              <w:rPr>
                <w:sz w:val="16"/>
                <w:szCs w:val="16"/>
              </w:rPr>
              <w:t>2007</w:t>
            </w:r>
          </w:p>
        </w:tc>
        <w:tc>
          <w:tcPr>
            <w:tcW w:w="1683" w:type="pct"/>
            <w:gridSpan w:val="4"/>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jc w:val="center"/>
              <w:rPr>
                <w:sz w:val="16"/>
                <w:szCs w:val="16"/>
              </w:rPr>
            </w:pPr>
            <w:r w:rsidRPr="00F23AB0">
              <w:rPr>
                <w:sz w:val="16"/>
                <w:szCs w:val="16"/>
              </w:rPr>
              <w:t>2008</w:t>
            </w:r>
          </w:p>
        </w:tc>
      </w:tr>
      <w:tr w:rsidR="00022E29" w:rsidRPr="00CE5E56" w:rsidTr="00935009">
        <w:trPr>
          <w:trHeight w:val="1141"/>
        </w:trPr>
        <w:tc>
          <w:tcPr>
            <w:tcW w:w="797" w:type="pct"/>
            <w:vMerge w:val="restart"/>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jc w:val="center"/>
              <w:rPr>
                <w:sz w:val="16"/>
                <w:szCs w:val="16"/>
              </w:rPr>
            </w:pPr>
          </w:p>
        </w:tc>
        <w:tc>
          <w:tcPr>
            <w:tcW w:w="297" w:type="pct"/>
            <w:vMerge w:val="restart"/>
            <w:textDirection w:val="btLr"/>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ind w:left="113" w:right="113"/>
              <w:jc w:val="center"/>
              <w:rPr>
                <w:sz w:val="16"/>
                <w:szCs w:val="16"/>
              </w:rPr>
            </w:pPr>
            <w:r w:rsidRPr="00F23AB0">
              <w:rPr>
                <w:color w:val="000000"/>
                <w:sz w:val="16"/>
                <w:szCs w:val="16"/>
                <w:lang w:val="ru-MD"/>
              </w:rPr>
              <w:t>Число предприятий и организаций, тыс</w:t>
            </w:r>
          </w:p>
        </w:tc>
        <w:tc>
          <w:tcPr>
            <w:tcW w:w="891" w:type="pct"/>
            <w:gridSpan w:val="3"/>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jc w:val="center"/>
              <w:rPr>
                <w:sz w:val="16"/>
                <w:szCs w:val="16"/>
              </w:rPr>
            </w:pPr>
            <w:r w:rsidRPr="00F23AB0">
              <w:rPr>
                <w:sz w:val="16"/>
                <w:szCs w:val="16"/>
              </w:rPr>
              <w:t xml:space="preserve">из них по формам </w:t>
            </w:r>
            <w:r w:rsidRPr="00F23AB0">
              <w:rPr>
                <w:sz w:val="16"/>
                <w:szCs w:val="16"/>
              </w:rPr>
              <w:br/>
              <w:t>собственности,тыс.</w:t>
            </w:r>
          </w:p>
        </w:tc>
        <w:tc>
          <w:tcPr>
            <w:tcW w:w="370" w:type="pct"/>
            <w:vMerge w:val="restart"/>
            <w:textDirection w:val="btLr"/>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ind w:left="113" w:right="113"/>
              <w:jc w:val="center"/>
              <w:rPr>
                <w:sz w:val="16"/>
                <w:szCs w:val="16"/>
              </w:rPr>
            </w:pPr>
            <w:r w:rsidRPr="00F23AB0">
              <w:rPr>
                <w:color w:val="000000"/>
                <w:sz w:val="16"/>
                <w:szCs w:val="16"/>
                <w:lang w:val="ru-MD"/>
              </w:rPr>
              <w:t>Число предприятий и организаций, тыс</w:t>
            </w:r>
          </w:p>
        </w:tc>
        <w:tc>
          <w:tcPr>
            <w:tcW w:w="962" w:type="pct"/>
            <w:gridSpan w:val="3"/>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jc w:val="center"/>
              <w:rPr>
                <w:sz w:val="16"/>
                <w:szCs w:val="16"/>
              </w:rPr>
            </w:pPr>
            <w:r w:rsidRPr="00F23AB0">
              <w:rPr>
                <w:sz w:val="16"/>
                <w:szCs w:val="16"/>
              </w:rPr>
              <w:t xml:space="preserve">из них по формам </w:t>
            </w:r>
            <w:r w:rsidRPr="00F23AB0">
              <w:rPr>
                <w:sz w:val="16"/>
                <w:szCs w:val="16"/>
              </w:rPr>
              <w:br/>
              <w:t>собственности, тыс.</w:t>
            </w:r>
          </w:p>
        </w:tc>
        <w:tc>
          <w:tcPr>
            <w:tcW w:w="369" w:type="pct"/>
            <w:vMerge w:val="restart"/>
            <w:textDirection w:val="btLr"/>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ind w:left="113" w:right="113"/>
              <w:jc w:val="center"/>
              <w:rPr>
                <w:sz w:val="16"/>
                <w:szCs w:val="16"/>
              </w:rPr>
            </w:pPr>
            <w:r w:rsidRPr="00F23AB0">
              <w:rPr>
                <w:color w:val="000000"/>
                <w:sz w:val="16"/>
                <w:szCs w:val="16"/>
                <w:lang w:val="ru-MD"/>
              </w:rPr>
              <w:t>Число предприятий и организаций</w:t>
            </w:r>
            <w:r w:rsidRPr="00F23AB0">
              <w:rPr>
                <w:sz w:val="16"/>
                <w:szCs w:val="16"/>
              </w:rPr>
              <w:t>, тыс</w:t>
            </w:r>
          </w:p>
        </w:tc>
        <w:tc>
          <w:tcPr>
            <w:tcW w:w="1314" w:type="pct"/>
            <w:gridSpan w:val="3"/>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jc w:val="center"/>
              <w:rPr>
                <w:sz w:val="16"/>
                <w:szCs w:val="16"/>
              </w:rPr>
            </w:pPr>
            <w:r w:rsidRPr="00F23AB0">
              <w:rPr>
                <w:sz w:val="16"/>
                <w:szCs w:val="16"/>
              </w:rPr>
              <w:t xml:space="preserve">из них по формам </w:t>
            </w:r>
            <w:r w:rsidRPr="00F23AB0">
              <w:rPr>
                <w:sz w:val="16"/>
                <w:szCs w:val="16"/>
              </w:rPr>
              <w:br/>
              <w:t>собственности, тыс.</w:t>
            </w:r>
          </w:p>
        </w:tc>
      </w:tr>
      <w:tr w:rsidR="00022E29" w:rsidRPr="00CE5E56" w:rsidTr="00935009">
        <w:trPr>
          <w:trHeight w:val="1161"/>
        </w:trPr>
        <w:tc>
          <w:tcPr>
            <w:tcW w:w="797" w:type="pct"/>
            <w:vMerge/>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jc w:val="center"/>
              <w:rPr>
                <w:sz w:val="16"/>
                <w:szCs w:val="16"/>
              </w:rPr>
            </w:pPr>
          </w:p>
        </w:tc>
        <w:tc>
          <w:tcPr>
            <w:tcW w:w="297" w:type="pct"/>
            <w:vMerge/>
            <w:textDirection w:val="btLr"/>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ind w:left="113" w:right="113"/>
              <w:jc w:val="center"/>
              <w:rPr>
                <w:sz w:val="16"/>
                <w:szCs w:val="16"/>
              </w:rPr>
            </w:pPr>
          </w:p>
        </w:tc>
        <w:tc>
          <w:tcPr>
            <w:tcW w:w="296" w:type="pct"/>
            <w:textDirection w:val="btLr"/>
            <w:vAlign w:val="center"/>
          </w:tcPr>
          <w:p w:rsidR="00022E29" w:rsidRPr="00F23AB0" w:rsidRDefault="00022E29" w:rsidP="00935009">
            <w:pPr>
              <w:ind w:left="113" w:right="113"/>
              <w:jc w:val="center"/>
              <w:rPr>
                <w:sz w:val="16"/>
                <w:szCs w:val="16"/>
              </w:rPr>
            </w:pPr>
            <w:r w:rsidRPr="00F23AB0">
              <w:rPr>
                <w:sz w:val="16"/>
                <w:szCs w:val="16"/>
              </w:rPr>
              <w:t>государственная</w:t>
            </w:r>
          </w:p>
        </w:tc>
        <w:tc>
          <w:tcPr>
            <w:tcW w:w="297" w:type="pct"/>
            <w:textDirection w:val="btLr"/>
            <w:vAlign w:val="center"/>
          </w:tcPr>
          <w:p w:rsidR="00022E29" w:rsidRPr="00F23AB0" w:rsidRDefault="00022E29" w:rsidP="00935009">
            <w:pPr>
              <w:ind w:left="113" w:right="113"/>
              <w:jc w:val="center"/>
              <w:rPr>
                <w:sz w:val="16"/>
                <w:szCs w:val="16"/>
              </w:rPr>
            </w:pPr>
            <w:r w:rsidRPr="00F23AB0">
              <w:rPr>
                <w:sz w:val="16"/>
                <w:szCs w:val="16"/>
              </w:rPr>
              <w:t>частная</w:t>
            </w:r>
          </w:p>
        </w:tc>
        <w:tc>
          <w:tcPr>
            <w:tcW w:w="298" w:type="pct"/>
            <w:textDirection w:val="btLr"/>
            <w:vAlign w:val="center"/>
          </w:tcPr>
          <w:p w:rsidR="00022E29" w:rsidRPr="00F23AB0" w:rsidRDefault="00022E29" w:rsidP="00935009">
            <w:pPr>
              <w:ind w:left="113" w:right="113"/>
              <w:jc w:val="center"/>
              <w:rPr>
                <w:sz w:val="16"/>
                <w:szCs w:val="16"/>
              </w:rPr>
            </w:pPr>
            <w:r w:rsidRPr="00F23AB0">
              <w:rPr>
                <w:sz w:val="16"/>
                <w:szCs w:val="16"/>
              </w:rPr>
              <w:t>смешанная российская</w:t>
            </w:r>
          </w:p>
        </w:tc>
        <w:tc>
          <w:tcPr>
            <w:tcW w:w="370" w:type="pct"/>
            <w:vMerge/>
            <w:textDirection w:val="btLr"/>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ind w:left="113" w:right="113"/>
              <w:jc w:val="center"/>
              <w:rPr>
                <w:sz w:val="16"/>
                <w:szCs w:val="16"/>
              </w:rPr>
            </w:pPr>
          </w:p>
        </w:tc>
        <w:tc>
          <w:tcPr>
            <w:tcW w:w="296" w:type="pct"/>
            <w:textDirection w:val="btLr"/>
            <w:vAlign w:val="center"/>
          </w:tcPr>
          <w:p w:rsidR="00022E29" w:rsidRPr="00F23AB0" w:rsidRDefault="00022E29" w:rsidP="00935009">
            <w:pPr>
              <w:ind w:left="113" w:right="113"/>
              <w:jc w:val="center"/>
              <w:rPr>
                <w:sz w:val="16"/>
                <w:szCs w:val="16"/>
              </w:rPr>
            </w:pPr>
            <w:r w:rsidRPr="00F23AB0">
              <w:rPr>
                <w:sz w:val="16"/>
                <w:szCs w:val="16"/>
              </w:rPr>
              <w:t>государственная</w:t>
            </w:r>
          </w:p>
        </w:tc>
        <w:tc>
          <w:tcPr>
            <w:tcW w:w="370" w:type="pct"/>
            <w:textDirection w:val="btLr"/>
            <w:vAlign w:val="center"/>
          </w:tcPr>
          <w:p w:rsidR="00022E29" w:rsidRPr="00F23AB0" w:rsidRDefault="00022E29" w:rsidP="00935009">
            <w:pPr>
              <w:ind w:left="113" w:right="113"/>
              <w:jc w:val="center"/>
              <w:rPr>
                <w:sz w:val="16"/>
                <w:szCs w:val="16"/>
              </w:rPr>
            </w:pPr>
            <w:r w:rsidRPr="00F23AB0">
              <w:rPr>
                <w:sz w:val="16"/>
                <w:szCs w:val="16"/>
              </w:rPr>
              <w:t>частная</w:t>
            </w:r>
          </w:p>
        </w:tc>
        <w:tc>
          <w:tcPr>
            <w:tcW w:w="296" w:type="pct"/>
            <w:textDirection w:val="btLr"/>
            <w:vAlign w:val="center"/>
          </w:tcPr>
          <w:p w:rsidR="00022E29" w:rsidRPr="00F23AB0" w:rsidRDefault="00022E29" w:rsidP="00935009">
            <w:pPr>
              <w:ind w:left="113" w:right="113"/>
              <w:jc w:val="center"/>
              <w:rPr>
                <w:sz w:val="16"/>
                <w:szCs w:val="16"/>
              </w:rPr>
            </w:pPr>
            <w:r w:rsidRPr="00F23AB0">
              <w:rPr>
                <w:sz w:val="16"/>
                <w:szCs w:val="16"/>
              </w:rPr>
              <w:t>смешанная российская</w:t>
            </w:r>
          </w:p>
        </w:tc>
        <w:tc>
          <w:tcPr>
            <w:tcW w:w="369" w:type="pct"/>
            <w:vMerge/>
            <w:textDirection w:val="btLr"/>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ind w:left="113" w:right="113"/>
              <w:jc w:val="center"/>
              <w:rPr>
                <w:sz w:val="16"/>
                <w:szCs w:val="16"/>
              </w:rPr>
            </w:pPr>
          </w:p>
        </w:tc>
        <w:tc>
          <w:tcPr>
            <w:tcW w:w="444" w:type="pct"/>
            <w:textDirection w:val="btLr"/>
            <w:vAlign w:val="center"/>
          </w:tcPr>
          <w:p w:rsidR="00022E29" w:rsidRPr="00F23AB0" w:rsidRDefault="00022E29" w:rsidP="00935009">
            <w:pPr>
              <w:ind w:left="113" w:right="113"/>
              <w:jc w:val="center"/>
              <w:rPr>
                <w:sz w:val="16"/>
                <w:szCs w:val="16"/>
              </w:rPr>
            </w:pPr>
            <w:r w:rsidRPr="00F23AB0">
              <w:rPr>
                <w:sz w:val="16"/>
                <w:szCs w:val="16"/>
              </w:rPr>
              <w:t>государственная</w:t>
            </w:r>
          </w:p>
        </w:tc>
        <w:tc>
          <w:tcPr>
            <w:tcW w:w="370" w:type="pct"/>
            <w:textDirection w:val="btLr"/>
            <w:vAlign w:val="center"/>
          </w:tcPr>
          <w:p w:rsidR="00022E29" w:rsidRPr="00F23AB0" w:rsidRDefault="00022E29" w:rsidP="00935009">
            <w:pPr>
              <w:ind w:left="113" w:right="113"/>
              <w:jc w:val="center"/>
              <w:rPr>
                <w:sz w:val="16"/>
                <w:szCs w:val="16"/>
              </w:rPr>
            </w:pPr>
            <w:r w:rsidRPr="00F23AB0">
              <w:rPr>
                <w:sz w:val="16"/>
                <w:szCs w:val="16"/>
              </w:rPr>
              <w:t>частная</w:t>
            </w:r>
          </w:p>
        </w:tc>
        <w:tc>
          <w:tcPr>
            <w:tcW w:w="500" w:type="pct"/>
            <w:textDirection w:val="btLr"/>
            <w:vAlign w:val="center"/>
          </w:tcPr>
          <w:p w:rsidR="00022E29" w:rsidRPr="00F23AB0" w:rsidRDefault="00022E29" w:rsidP="00935009">
            <w:pPr>
              <w:ind w:left="113" w:right="113"/>
              <w:jc w:val="center"/>
              <w:rPr>
                <w:sz w:val="16"/>
                <w:szCs w:val="16"/>
              </w:rPr>
            </w:pPr>
            <w:r w:rsidRPr="00F23AB0">
              <w:rPr>
                <w:sz w:val="16"/>
                <w:szCs w:val="16"/>
              </w:rPr>
              <w:t>смешанная российская</w:t>
            </w:r>
          </w:p>
        </w:tc>
      </w:tr>
      <w:tr w:rsidR="00022E29" w:rsidRPr="00CE5E56" w:rsidTr="00935009">
        <w:tc>
          <w:tcPr>
            <w:tcW w:w="797" w:type="pct"/>
            <w:vAlign w:val="center"/>
          </w:tcPr>
          <w:p w:rsidR="00022E29" w:rsidRPr="00F23AB0" w:rsidRDefault="00022E29" w:rsidP="00935009">
            <w:pPr>
              <w:tabs>
                <w:tab w:val="left" w:pos="1263"/>
                <w:tab w:val="left" w:pos="2526"/>
                <w:tab w:val="left" w:pos="3789"/>
                <w:tab w:val="left" w:pos="5052"/>
                <w:tab w:val="left" w:pos="6315"/>
                <w:tab w:val="left" w:pos="7578"/>
                <w:tab w:val="left" w:pos="8841"/>
                <w:tab w:val="left" w:pos="10104"/>
                <w:tab w:val="left" w:pos="11367"/>
                <w:tab w:val="left" w:pos="12630"/>
              </w:tabs>
              <w:jc w:val="center"/>
              <w:rPr>
                <w:sz w:val="16"/>
                <w:szCs w:val="16"/>
              </w:rPr>
            </w:pPr>
            <w:r w:rsidRPr="00F23AB0">
              <w:rPr>
                <w:color w:val="000000"/>
                <w:sz w:val="16"/>
                <w:szCs w:val="16"/>
                <w:lang w:val="ru-MD"/>
              </w:rPr>
              <w:t>гостиницы и рестораны</w:t>
            </w:r>
          </w:p>
        </w:tc>
        <w:tc>
          <w:tcPr>
            <w:tcW w:w="297" w:type="pct"/>
            <w:vAlign w:val="center"/>
          </w:tcPr>
          <w:p w:rsidR="00022E29" w:rsidRPr="00F23AB0" w:rsidRDefault="00022E29" w:rsidP="00935009">
            <w:pPr>
              <w:jc w:val="center"/>
              <w:rPr>
                <w:color w:val="000000"/>
                <w:sz w:val="16"/>
                <w:szCs w:val="16"/>
                <w:lang w:val="ru-MD"/>
              </w:rPr>
            </w:pPr>
            <w:r w:rsidRPr="00F23AB0">
              <w:rPr>
                <w:color w:val="000000"/>
                <w:sz w:val="16"/>
                <w:szCs w:val="16"/>
                <w:lang w:val="ru-MD"/>
              </w:rPr>
              <w:t>74,0</w:t>
            </w:r>
          </w:p>
        </w:tc>
        <w:tc>
          <w:tcPr>
            <w:tcW w:w="296" w:type="pct"/>
            <w:vAlign w:val="center"/>
          </w:tcPr>
          <w:p w:rsidR="00022E29" w:rsidRPr="00F23AB0" w:rsidRDefault="00022E29" w:rsidP="00935009">
            <w:pPr>
              <w:jc w:val="center"/>
              <w:rPr>
                <w:color w:val="000000"/>
                <w:sz w:val="16"/>
                <w:szCs w:val="16"/>
                <w:lang w:val="ru-MD"/>
              </w:rPr>
            </w:pPr>
            <w:r w:rsidRPr="00F23AB0">
              <w:rPr>
                <w:color w:val="000000"/>
                <w:sz w:val="16"/>
                <w:szCs w:val="16"/>
                <w:lang w:val="ru-MD"/>
              </w:rPr>
              <w:t>4,4</w:t>
            </w:r>
          </w:p>
        </w:tc>
        <w:tc>
          <w:tcPr>
            <w:tcW w:w="297" w:type="pct"/>
            <w:vAlign w:val="center"/>
          </w:tcPr>
          <w:p w:rsidR="00022E29" w:rsidRPr="00F23AB0" w:rsidRDefault="00022E29" w:rsidP="00935009">
            <w:pPr>
              <w:jc w:val="center"/>
              <w:rPr>
                <w:color w:val="000000"/>
                <w:sz w:val="16"/>
                <w:szCs w:val="16"/>
                <w:lang w:val="ru-MD"/>
              </w:rPr>
            </w:pPr>
            <w:r w:rsidRPr="00F23AB0">
              <w:rPr>
                <w:color w:val="000000"/>
                <w:sz w:val="16"/>
                <w:szCs w:val="16"/>
                <w:lang w:val="ru-MD"/>
              </w:rPr>
              <w:t>61,6</w:t>
            </w:r>
          </w:p>
        </w:tc>
        <w:tc>
          <w:tcPr>
            <w:tcW w:w="298" w:type="pct"/>
            <w:vAlign w:val="center"/>
          </w:tcPr>
          <w:p w:rsidR="00022E29" w:rsidRPr="00F23AB0" w:rsidRDefault="00022E29" w:rsidP="00935009">
            <w:pPr>
              <w:jc w:val="center"/>
              <w:rPr>
                <w:color w:val="000000"/>
                <w:sz w:val="16"/>
                <w:szCs w:val="16"/>
                <w:lang w:val="ru-MD"/>
              </w:rPr>
            </w:pPr>
            <w:r w:rsidRPr="00F23AB0">
              <w:rPr>
                <w:color w:val="000000"/>
                <w:sz w:val="16"/>
                <w:szCs w:val="16"/>
                <w:lang w:val="ru-MD"/>
              </w:rPr>
              <w:t>2,9</w:t>
            </w:r>
          </w:p>
        </w:tc>
        <w:tc>
          <w:tcPr>
            <w:tcW w:w="370" w:type="pct"/>
            <w:vAlign w:val="center"/>
          </w:tcPr>
          <w:p w:rsidR="00022E29" w:rsidRPr="00F23AB0" w:rsidRDefault="00022E29" w:rsidP="00935009">
            <w:pPr>
              <w:jc w:val="center"/>
              <w:rPr>
                <w:color w:val="000000"/>
                <w:sz w:val="16"/>
                <w:szCs w:val="16"/>
                <w:lang w:val="ru-MD"/>
              </w:rPr>
            </w:pPr>
            <w:r w:rsidRPr="00F23AB0">
              <w:rPr>
                <w:color w:val="000000"/>
                <w:sz w:val="16"/>
                <w:szCs w:val="16"/>
                <w:lang w:val="ru-MD"/>
              </w:rPr>
              <w:t>84,7</w:t>
            </w:r>
          </w:p>
        </w:tc>
        <w:tc>
          <w:tcPr>
            <w:tcW w:w="296" w:type="pct"/>
            <w:vAlign w:val="center"/>
          </w:tcPr>
          <w:p w:rsidR="00022E29" w:rsidRPr="00F23AB0" w:rsidRDefault="00022E29" w:rsidP="00935009">
            <w:pPr>
              <w:jc w:val="center"/>
              <w:rPr>
                <w:color w:val="000000"/>
                <w:sz w:val="16"/>
                <w:szCs w:val="16"/>
                <w:lang w:val="ru-MD"/>
              </w:rPr>
            </w:pPr>
            <w:r w:rsidRPr="00F23AB0">
              <w:rPr>
                <w:color w:val="000000"/>
                <w:sz w:val="16"/>
                <w:szCs w:val="16"/>
                <w:lang w:val="ru-MD"/>
              </w:rPr>
              <w:t>3,5</w:t>
            </w:r>
          </w:p>
        </w:tc>
        <w:tc>
          <w:tcPr>
            <w:tcW w:w="370" w:type="pct"/>
            <w:vAlign w:val="center"/>
          </w:tcPr>
          <w:p w:rsidR="00022E29" w:rsidRPr="00F23AB0" w:rsidRDefault="00022E29" w:rsidP="00935009">
            <w:pPr>
              <w:jc w:val="center"/>
              <w:rPr>
                <w:color w:val="000000"/>
                <w:sz w:val="16"/>
                <w:szCs w:val="16"/>
                <w:lang w:val="ru-MD"/>
              </w:rPr>
            </w:pPr>
            <w:r w:rsidRPr="00F23AB0">
              <w:rPr>
                <w:color w:val="000000"/>
                <w:sz w:val="16"/>
                <w:szCs w:val="16"/>
                <w:lang w:val="ru-MD"/>
              </w:rPr>
              <w:t>75,4</w:t>
            </w:r>
          </w:p>
        </w:tc>
        <w:tc>
          <w:tcPr>
            <w:tcW w:w="296" w:type="pct"/>
            <w:vAlign w:val="center"/>
          </w:tcPr>
          <w:p w:rsidR="00022E29" w:rsidRPr="00F23AB0" w:rsidRDefault="00022E29" w:rsidP="00935009">
            <w:pPr>
              <w:jc w:val="center"/>
              <w:rPr>
                <w:color w:val="000000"/>
                <w:sz w:val="16"/>
                <w:szCs w:val="16"/>
                <w:lang w:val="ru-MD"/>
              </w:rPr>
            </w:pPr>
            <w:r w:rsidRPr="00F23AB0">
              <w:rPr>
                <w:color w:val="000000"/>
                <w:sz w:val="16"/>
                <w:szCs w:val="16"/>
                <w:lang w:val="ru-MD"/>
              </w:rPr>
              <w:t>1,5</w:t>
            </w:r>
          </w:p>
        </w:tc>
        <w:tc>
          <w:tcPr>
            <w:tcW w:w="369" w:type="pct"/>
            <w:vAlign w:val="center"/>
          </w:tcPr>
          <w:p w:rsidR="00022E29" w:rsidRPr="00F23AB0" w:rsidRDefault="00022E29" w:rsidP="00935009">
            <w:pPr>
              <w:jc w:val="center"/>
              <w:rPr>
                <w:color w:val="000000"/>
                <w:sz w:val="16"/>
                <w:szCs w:val="16"/>
                <w:lang w:val="ru-MD"/>
              </w:rPr>
            </w:pPr>
            <w:r w:rsidRPr="00F23AB0">
              <w:rPr>
                <w:color w:val="000000"/>
                <w:sz w:val="16"/>
                <w:szCs w:val="16"/>
                <w:lang w:val="ru-MD"/>
              </w:rPr>
              <w:t>85,9</w:t>
            </w:r>
          </w:p>
        </w:tc>
        <w:tc>
          <w:tcPr>
            <w:tcW w:w="444" w:type="pct"/>
            <w:vAlign w:val="center"/>
          </w:tcPr>
          <w:p w:rsidR="00022E29" w:rsidRPr="00F23AB0" w:rsidRDefault="00022E29" w:rsidP="00935009">
            <w:pPr>
              <w:jc w:val="center"/>
              <w:rPr>
                <w:color w:val="000000"/>
                <w:sz w:val="16"/>
                <w:szCs w:val="16"/>
                <w:lang w:val="ru-MD"/>
              </w:rPr>
            </w:pPr>
            <w:r w:rsidRPr="00F23AB0">
              <w:rPr>
                <w:color w:val="000000"/>
                <w:sz w:val="16"/>
                <w:szCs w:val="16"/>
                <w:lang w:val="ru-MD"/>
              </w:rPr>
              <w:t>3,1</w:t>
            </w:r>
          </w:p>
        </w:tc>
        <w:tc>
          <w:tcPr>
            <w:tcW w:w="370" w:type="pct"/>
            <w:vAlign w:val="center"/>
          </w:tcPr>
          <w:p w:rsidR="00022E29" w:rsidRPr="00F23AB0" w:rsidRDefault="00022E29" w:rsidP="00935009">
            <w:pPr>
              <w:jc w:val="center"/>
              <w:rPr>
                <w:color w:val="000000"/>
                <w:sz w:val="16"/>
                <w:szCs w:val="16"/>
                <w:lang w:val="ru-MD"/>
              </w:rPr>
            </w:pPr>
            <w:r w:rsidRPr="00F23AB0">
              <w:rPr>
                <w:color w:val="000000"/>
                <w:sz w:val="16"/>
                <w:szCs w:val="16"/>
                <w:lang w:val="ru-MD"/>
              </w:rPr>
              <w:t>77,3</w:t>
            </w:r>
          </w:p>
        </w:tc>
        <w:tc>
          <w:tcPr>
            <w:tcW w:w="500" w:type="pct"/>
            <w:vAlign w:val="center"/>
          </w:tcPr>
          <w:p w:rsidR="00022E29" w:rsidRPr="00F23AB0" w:rsidRDefault="00022E29" w:rsidP="00935009">
            <w:pPr>
              <w:jc w:val="center"/>
              <w:rPr>
                <w:color w:val="000000"/>
                <w:sz w:val="16"/>
                <w:szCs w:val="16"/>
                <w:lang w:val="ru-MD"/>
              </w:rPr>
            </w:pPr>
            <w:r w:rsidRPr="00F23AB0">
              <w:rPr>
                <w:color w:val="000000"/>
                <w:sz w:val="16"/>
                <w:szCs w:val="16"/>
                <w:lang w:val="ru-MD"/>
              </w:rPr>
              <w:t>1,2</w:t>
            </w:r>
          </w:p>
        </w:tc>
      </w:tr>
    </w:tbl>
    <w:p w:rsidR="00022E29" w:rsidRDefault="00022E29" w:rsidP="00022E29">
      <w:pPr>
        <w:tabs>
          <w:tab w:val="left" w:pos="1263"/>
          <w:tab w:val="left" w:pos="2526"/>
          <w:tab w:val="left" w:pos="3789"/>
          <w:tab w:val="left" w:pos="5052"/>
          <w:tab w:val="left" w:pos="6315"/>
          <w:tab w:val="left" w:pos="7578"/>
          <w:tab w:val="left" w:pos="8841"/>
          <w:tab w:val="left" w:pos="10104"/>
          <w:tab w:val="left" w:pos="11367"/>
          <w:tab w:val="left" w:pos="12630"/>
        </w:tabs>
        <w:spacing w:after="120" w:line="360" w:lineRule="auto"/>
        <w:ind w:firstLine="540"/>
        <w:jc w:val="both"/>
        <w:rPr>
          <w:sz w:val="28"/>
          <w:szCs w:val="28"/>
        </w:rPr>
      </w:pPr>
    </w:p>
    <w:p w:rsidR="00242E81" w:rsidRDefault="00242E81" w:rsidP="00022E29">
      <w:pPr>
        <w:tabs>
          <w:tab w:val="left" w:pos="1263"/>
          <w:tab w:val="left" w:pos="2526"/>
          <w:tab w:val="left" w:pos="3789"/>
          <w:tab w:val="left" w:pos="5052"/>
          <w:tab w:val="left" w:pos="6315"/>
          <w:tab w:val="left" w:pos="7578"/>
          <w:tab w:val="left" w:pos="8841"/>
          <w:tab w:val="left" w:pos="10104"/>
          <w:tab w:val="left" w:pos="11367"/>
          <w:tab w:val="left" w:pos="12630"/>
        </w:tabs>
        <w:spacing w:after="120" w:line="360" w:lineRule="auto"/>
        <w:ind w:firstLine="540"/>
        <w:jc w:val="both"/>
        <w:rPr>
          <w:sz w:val="28"/>
          <w:szCs w:val="28"/>
        </w:rPr>
      </w:pPr>
      <w:r>
        <w:rPr>
          <w:sz w:val="28"/>
          <w:szCs w:val="28"/>
        </w:rPr>
        <w:t>Так как предприятие вращается в сфере торговли, то никак нельзя упускать из виду состояние основных показателей организаций сферы торговли (таблица 2.13)</w:t>
      </w:r>
    </w:p>
    <w:p w:rsidR="005B6765" w:rsidRPr="00CE5E56" w:rsidRDefault="005B6765" w:rsidP="00022E29">
      <w:pPr>
        <w:tabs>
          <w:tab w:val="left" w:pos="1263"/>
          <w:tab w:val="left" w:pos="2526"/>
          <w:tab w:val="left" w:pos="3789"/>
          <w:tab w:val="left" w:pos="5052"/>
          <w:tab w:val="left" w:pos="6315"/>
          <w:tab w:val="left" w:pos="7578"/>
          <w:tab w:val="left" w:pos="8841"/>
          <w:tab w:val="left" w:pos="10104"/>
          <w:tab w:val="left" w:pos="11367"/>
          <w:tab w:val="left" w:pos="12630"/>
        </w:tabs>
        <w:spacing w:after="120" w:line="360" w:lineRule="auto"/>
        <w:ind w:firstLine="540"/>
        <w:jc w:val="both"/>
        <w:rPr>
          <w:sz w:val="28"/>
          <w:szCs w:val="28"/>
        </w:rPr>
      </w:pPr>
    </w:p>
    <w:p w:rsidR="00022E29" w:rsidRPr="00242E81" w:rsidRDefault="00022E29" w:rsidP="00022E29">
      <w:pPr>
        <w:pStyle w:val="01-golovka"/>
        <w:widowControl/>
        <w:tabs>
          <w:tab w:val="center" w:pos="6634"/>
        </w:tabs>
        <w:spacing w:before="0" w:after="0"/>
        <w:rPr>
          <w:rFonts w:ascii="Times New Roman" w:hAnsi="Times New Roman"/>
          <w:bCs/>
          <w:sz w:val="28"/>
          <w:szCs w:val="28"/>
        </w:rPr>
      </w:pPr>
      <w:r w:rsidRPr="00242E81">
        <w:rPr>
          <w:rFonts w:ascii="Times New Roman" w:hAnsi="Times New Roman"/>
          <w:color w:val="000000"/>
          <w:sz w:val="28"/>
          <w:szCs w:val="28"/>
        </w:rPr>
        <w:t xml:space="preserve">Таблица </w:t>
      </w:r>
      <w:r w:rsidR="00242E81" w:rsidRPr="00242E81">
        <w:rPr>
          <w:rFonts w:ascii="Times New Roman" w:hAnsi="Times New Roman"/>
          <w:color w:val="000000"/>
          <w:sz w:val="28"/>
          <w:szCs w:val="28"/>
        </w:rPr>
        <w:t xml:space="preserve">2.13 </w:t>
      </w:r>
      <w:r w:rsidRPr="00242E81">
        <w:rPr>
          <w:rFonts w:ascii="Times New Roman" w:hAnsi="Times New Roman"/>
          <w:color w:val="000000"/>
          <w:sz w:val="28"/>
          <w:szCs w:val="28"/>
        </w:rPr>
        <w:t xml:space="preserve">-  </w:t>
      </w:r>
      <w:r w:rsidRPr="00242E81">
        <w:rPr>
          <w:rFonts w:ascii="Times New Roman" w:hAnsi="Times New Roman"/>
          <w:bCs/>
          <w:sz w:val="28"/>
          <w:szCs w:val="28"/>
        </w:rPr>
        <w:t>Основные показатели деятельности организаций торговли</w:t>
      </w:r>
    </w:p>
    <w:p w:rsidR="00022E29" w:rsidRPr="00B22F35" w:rsidRDefault="00022E29" w:rsidP="00022E29">
      <w:pPr>
        <w:pStyle w:val="01-golovka"/>
        <w:widowControl/>
        <w:tabs>
          <w:tab w:val="center" w:pos="6634"/>
        </w:tabs>
        <w:spacing w:before="0" w:after="0"/>
        <w:rPr>
          <w:rFonts w:ascii="Times New Roman" w:hAnsi="Times New Roman"/>
          <w:snapToGrid/>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44"/>
        <w:gridCol w:w="1476"/>
        <w:gridCol w:w="1476"/>
        <w:gridCol w:w="1474"/>
      </w:tblGrid>
      <w:tr w:rsidR="00022E29" w:rsidRPr="00B22F35" w:rsidTr="00935009">
        <w:tc>
          <w:tcPr>
            <w:tcW w:w="2688" w:type="pct"/>
            <w:vMerge w:val="restart"/>
          </w:tcPr>
          <w:p w:rsidR="00022E29" w:rsidRPr="00B22F35" w:rsidRDefault="00022E29" w:rsidP="00935009">
            <w:pPr>
              <w:jc w:val="center"/>
            </w:pPr>
          </w:p>
        </w:tc>
        <w:tc>
          <w:tcPr>
            <w:tcW w:w="2312" w:type="pct"/>
            <w:gridSpan w:val="3"/>
          </w:tcPr>
          <w:p w:rsidR="00022E29" w:rsidRPr="00B22F35" w:rsidRDefault="00022E29" w:rsidP="00935009">
            <w:pPr>
              <w:jc w:val="center"/>
            </w:pPr>
            <w:r>
              <w:t>О</w:t>
            </w:r>
            <w:r w:rsidRPr="00B22F35">
              <w:t>рганизации розничной торговли</w:t>
            </w:r>
          </w:p>
        </w:tc>
      </w:tr>
      <w:tr w:rsidR="00022E29" w:rsidRPr="00B22F35" w:rsidTr="00242E81">
        <w:tc>
          <w:tcPr>
            <w:tcW w:w="2688" w:type="pct"/>
            <w:vMerge/>
          </w:tcPr>
          <w:p w:rsidR="00022E29" w:rsidRPr="00B22F35" w:rsidRDefault="00022E29" w:rsidP="00935009">
            <w:pPr>
              <w:jc w:val="center"/>
            </w:pPr>
          </w:p>
        </w:tc>
        <w:tc>
          <w:tcPr>
            <w:tcW w:w="771" w:type="pct"/>
            <w:vAlign w:val="center"/>
          </w:tcPr>
          <w:p w:rsidR="00022E29" w:rsidRPr="00B22F35" w:rsidRDefault="00022E29" w:rsidP="00242E81">
            <w:pPr>
              <w:jc w:val="center"/>
            </w:pPr>
            <w:r w:rsidRPr="00B22F35">
              <w:t>2005</w:t>
            </w:r>
          </w:p>
        </w:tc>
        <w:tc>
          <w:tcPr>
            <w:tcW w:w="771" w:type="pct"/>
            <w:vAlign w:val="center"/>
          </w:tcPr>
          <w:p w:rsidR="00022E29" w:rsidRPr="00B22F35" w:rsidRDefault="00022E29" w:rsidP="00242E81">
            <w:pPr>
              <w:jc w:val="center"/>
            </w:pPr>
            <w:r w:rsidRPr="00B22F35">
              <w:t>2007</w:t>
            </w:r>
          </w:p>
        </w:tc>
        <w:tc>
          <w:tcPr>
            <w:tcW w:w="771" w:type="pct"/>
            <w:vAlign w:val="center"/>
          </w:tcPr>
          <w:p w:rsidR="00022E29" w:rsidRPr="00B22F35" w:rsidRDefault="00022E29" w:rsidP="00242E81">
            <w:pPr>
              <w:jc w:val="center"/>
            </w:pPr>
            <w:r w:rsidRPr="00B22F35">
              <w:t>2008</w:t>
            </w:r>
          </w:p>
        </w:tc>
      </w:tr>
      <w:tr w:rsidR="00022E29" w:rsidRPr="00B22F35" w:rsidTr="00242E81">
        <w:tc>
          <w:tcPr>
            <w:tcW w:w="2688" w:type="pct"/>
            <w:vAlign w:val="center"/>
          </w:tcPr>
          <w:p w:rsidR="00022E29" w:rsidRPr="00B22F35" w:rsidRDefault="00022E29" w:rsidP="00935009">
            <w:r w:rsidRPr="00B22F35">
              <w:t>Число организаций (на конец года), тыс.</w:t>
            </w:r>
          </w:p>
        </w:tc>
        <w:tc>
          <w:tcPr>
            <w:tcW w:w="771" w:type="pct"/>
            <w:vAlign w:val="center"/>
          </w:tcPr>
          <w:p w:rsidR="00022E29" w:rsidRPr="00B22F35" w:rsidRDefault="00022E29" w:rsidP="00242E81">
            <w:pPr>
              <w:jc w:val="center"/>
            </w:pPr>
            <w:r w:rsidRPr="00B22F35">
              <w:t>133,3</w:t>
            </w:r>
          </w:p>
        </w:tc>
        <w:tc>
          <w:tcPr>
            <w:tcW w:w="771" w:type="pct"/>
            <w:vAlign w:val="center"/>
          </w:tcPr>
          <w:p w:rsidR="00022E29" w:rsidRPr="00B22F35" w:rsidRDefault="00022E29" w:rsidP="00242E81">
            <w:pPr>
              <w:jc w:val="center"/>
            </w:pPr>
            <w:r w:rsidRPr="00B22F35">
              <w:t>169,8</w:t>
            </w:r>
          </w:p>
        </w:tc>
        <w:tc>
          <w:tcPr>
            <w:tcW w:w="771" w:type="pct"/>
            <w:vAlign w:val="center"/>
          </w:tcPr>
          <w:p w:rsidR="00022E29" w:rsidRPr="00B22F35" w:rsidRDefault="00022E29" w:rsidP="00242E81">
            <w:pPr>
              <w:jc w:val="center"/>
            </w:pPr>
            <w:r w:rsidRPr="00B22F35">
              <w:t>179,0</w:t>
            </w:r>
          </w:p>
        </w:tc>
      </w:tr>
      <w:tr w:rsidR="00022E29" w:rsidRPr="00B22F35" w:rsidTr="00242E81">
        <w:tc>
          <w:tcPr>
            <w:tcW w:w="2688" w:type="pct"/>
            <w:vAlign w:val="center"/>
          </w:tcPr>
          <w:p w:rsidR="00022E29" w:rsidRPr="00242E81" w:rsidRDefault="00022E29" w:rsidP="00935009">
            <w:pPr>
              <w:rPr>
                <w:sz w:val="22"/>
                <w:szCs w:val="22"/>
              </w:rPr>
            </w:pPr>
            <w:r w:rsidRPr="00242E81">
              <w:rPr>
                <w:sz w:val="22"/>
                <w:szCs w:val="22"/>
              </w:rPr>
              <w:t>Среднегодовая численность работников, тыс.человек</w:t>
            </w:r>
          </w:p>
        </w:tc>
        <w:tc>
          <w:tcPr>
            <w:tcW w:w="771" w:type="pct"/>
            <w:vAlign w:val="center"/>
          </w:tcPr>
          <w:p w:rsidR="00022E29" w:rsidRPr="00B22F35" w:rsidRDefault="00022E29" w:rsidP="00242E81">
            <w:pPr>
              <w:jc w:val="center"/>
            </w:pPr>
            <w:r w:rsidRPr="00B22F35">
              <w:t>1808,4</w:t>
            </w:r>
          </w:p>
        </w:tc>
        <w:tc>
          <w:tcPr>
            <w:tcW w:w="771" w:type="pct"/>
            <w:vAlign w:val="center"/>
          </w:tcPr>
          <w:p w:rsidR="00022E29" w:rsidRPr="00B22F35" w:rsidRDefault="00022E29" w:rsidP="00242E81">
            <w:pPr>
              <w:jc w:val="center"/>
            </w:pPr>
            <w:r w:rsidRPr="00B22F35">
              <w:t>2254,3</w:t>
            </w:r>
          </w:p>
        </w:tc>
        <w:tc>
          <w:tcPr>
            <w:tcW w:w="771" w:type="pct"/>
            <w:vAlign w:val="center"/>
          </w:tcPr>
          <w:p w:rsidR="00022E29" w:rsidRPr="00B22F35" w:rsidRDefault="00022E29" w:rsidP="00242E81">
            <w:pPr>
              <w:jc w:val="center"/>
            </w:pPr>
            <w:r w:rsidRPr="00B22F35">
              <w:t>2398,7</w:t>
            </w:r>
          </w:p>
        </w:tc>
      </w:tr>
      <w:tr w:rsidR="00022E29" w:rsidRPr="00B22F35" w:rsidTr="00242E81">
        <w:tc>
          <w:tcPr>
            <w:tcW w:w="2688" w:type="pct"/>
            <w:vAlign w:val="center"/>
          </w:tcPr>
          <w:p w:rsidR="00022E29" w:rsidRPr="00B22F35" w:rsidRDefault="00022E29" w:rsidP="00935009">
            <w:r w:rsidRPr="00B22F35">
              <w:t>Среднемесячная номинальная начисленная заработная плата работников, руб.</w:t>
            </w:r>
          </w:p>
        </w:tc>
        <w:tc>
          <w:tcPr>
            <w:tcW w:w="771" w:type="pct"/>
            <w:vAlign w:val="center"/>
          </w:tcPr>
          <w:p w:rsidR="00022E29" w:rsidRPr="00B22F35" w:rsidRDefault="00022E29" w:rsidP="00242E81">
            <w:pPr>
              <w:jc w:val="center"/>
            </w:pPr>
            <w:r w:rsidRPr="00B22F35">
              <w:t>5214,3</w:t>
            </w:r>
          </w:p>
        </w:tc>
        <w:tc>
          <w:tcPr>
            <w:tcW w:w="771" w:type="pct"/>
            <w:vAlign w:val="center"/>
          </w:tcPr>
          <w:p w:rsidR="00022E29" w:rsidRPr="00B22F35" w:rsidRDefault="00022E29" w:rsidP="00242E81">
            <w:pPr>
              <w:jc w:val="center"/>
            </w:pPr>
            <w:r w:rsidRPr="00B22F35">
              <w:t>8946,9</w:t>
            </w:r>
          </w:p>
        </w:tc>
        <w:tc>
          <w:tcPr>
            <w:tcW w:w="771" w:type="pct"/>
            <w:vAlign w:val="center"/>
          </w:tcPr>
          <w:p w:rsidR="00022E29" w:rsidRPr="00B22F35" w:rsidRDefault="00022E29" w:rsidP="00242E81">
            <w:pPr>
              <w:jc w:val="center"/>
            </w:pPr>
            <w:r w:rsidRPr="00B22F35">
              <w:t>12134,2</w:t>
            </w:r>
          </w:p>
        </w:tc>
      </w:tr>
      <w:tr w:rsidR="00022E29" w:rsidRPr="00B22F35" w:rsidTr="00242E81">
        <w:tc>
          <w:tcPr>
            <w:tcW w:w="2688" w:type="pct"/>
            <w:vAlign w:val="center"/>
          </w:tcPr>
          <w:p w:rsidR="00022E29" w:rsidRPr="00B22F35" w:rsidRDefault="00022E29" w:rsidP="00935009">
            <w:r w:rsidRPr="00B22F35">
              <w:t>Оборот (в фактически действовавших ценах), млрд.руб.</w:t>
            </w:r>
          </w:p>
        </w:tc>
        <w:tc>
          <w:tcPr>
            <w:tcW w:w="771" w:type="pct"/>
            <w:vAlign w:val="center"/>
          </w:tcPr>
          <w:p w:rsidR="00022E29" w:rsidRPr="00B22F35" w:rsidRDefault="00022E29" w:rsidP="00242E81">
            <w:pPr>
              <w:jc w:val="center"/>
            </w:pPr>
            <w:r w:rsidRPr="00B22F35">
              <w:t>2659,7</w:t>
            </w:r>
          </w:p>
        </w:tc>
        <w:tc>
          <w:tcPr>
            <w:tcW w:w="771" w:type="pct"/>
            <w:vAlign w:val="center"/>
          </w:tcPr>
          <w:p w:rsidR="00022E29" w:rsidRPr="00B22F35" w:rsidRDefault="00022E29" w:rsidP="00242E81">
            <w:pPr>
              <w:jc w:val="center"/>
            </w:pPr>
            <w:r w:rsidRPr="00B22F35">
              <w:t>4371,4</w:t>
            </w:r>
          </w:p>
        </w:tc>
        <w:tc>
          <w:tcPr>
            <w:tcW w:w="771" w:type="pct"/>
            <w:vAlign w:val="center"/>
          </w:tcPr>
          <w:p w:rsidR="00022E29" w:rsidRPr="00F23AB0" w:rsidRDefault="00022E29" w:rsidP="00242E81">
            <w:pPr>
              <w:jc w:val="center"/>
              <w:rPr>
                <w:lang w:val="en-US"/>
              </w:rPr>
            </w:pPr>
            <w:r w:rsidRPr="00F23AB0">
              <w:rPr>
                <w:lang w:val="en-US"/>
              </w:rPr>
              <w:t>4528,5</w:t>
            </w:r>
          </w:p>
        </w:tc>
      </w:tr>
      <w:tr w:rsidR="00022E29" w:rsidRPr="00B22F35" w:rsidTr="00242E81">
        <w:tc>
          <w:tcPr>
            <w:tcW w:w="2688" w:type="pct"/>
            <w:vAlign w:val="center"/>
          </w:tcPr>
          <w:p w:rsidR="00022E29" w:rsidRPr="00B22F35" w:rsidRDefault="00022E29" w:rsidP="00935009">
            <w:r w:rsidRPr="00B22F35">
              <w:t>Инвестиции в основной капитал (в фактически действовавших ценах), млн. руб.</w:t>
            </w:r>
          </w:p>
        </w:tc>
        <w:tc>
          <w:tcPr>
            <w:tcW w:w="771" w:type="pct"/>
            <w:vAlign w:val="center"/>
          </w:tcPr>
          <w:p w:rsidR="00022E29" w:rsidRPr="00B22F35" w:rsidRDefault="00022E29" w:rsidP="00242E81">
            <w:pPr>
              <w:jc w:val="center"/>
            </w:pPr>
            <w:r w:rsidRPr="00B22F35">
              <w:t>34243,4</w:t>
            </w:r>
          </w:p>
        </w:tc>
        <w:tc>
          <w:tcPr>
            <w:tcW w:w="771" w:type="pct"/>
            <w:vAlign w:val="center"/>
          </w:tcPr>
          <w:p w:rsidR="00022E29" w:rsidRPr="00B22F35" w:rsidRDefault="00022E29" w:rsidP="00242E81">
            <w:pPr>
              <w:jc w:val="center"/>
            </w:pPr>
            <w:r w:rsidRPr="00B22F35">
              <w:t>72702,7</w:t>
            </w:r>
          </w:p>
        </w:tc>
        <w:tc>
          <w:tcPr>
            <w:tcW w:w="771" w:type="pct"/>
            <w:vAlign w:val="center"/>
          </w:tcPr>
          <w:p w:rsidR="00022E29" w:rsidRPr="00B22F35" w:rsidRDefault="00022E29" w:rsidP="00242E81">
            <w:pPr>
              <w:jc w:val="center"/>
            </w:pPr>
            <w:r w:rsidRPr="00B22F35">
              <w:t>88436,1</w:t>
            </w:r>
          </w:p>
        </w:tc>
      </w:tr>
      <w:tr w:rsidR="00022E29" w:rsidRPr="00B22F35" w:rsidTr="00242E81">
        <w:tc>
          <w:tcPr>
            <w:tcW w:w="2688" w:type="pct"/>
            <w:vAlign w:val="center"/>
          </w:tcPr>
          <w:p w:rsidR="00022E29" w:rsidRPr="00B22F35" w:rsidRDefault="00022E29" w:rsidP="00935009">
            <w:r w:rsidRPr="00B22F35">
              <w:t>Валовая прибыль, млрд.руб.</w:t>
            </w:r>
          </w:p>
        </w:tc>
        <w:tc>
          <w:tcPr>
            <w:tcW w:w="771" w:type="pct"/>
            <w:vAlign w:val="center"/>
          </w:tcPr>
          <w:p w:rsidR="00022E29" w:rsidRPr="00B22F35" w:rsidRDefault="00022E29" w:rsidP="00242E81">
            <w:pPr>
              <w:jc w:val="center"/>
            </w:pPr>
            <w:r w:rsidRPr="00B22F35">
              <w:t>223,7</w:t>
            </w:r>
          </w:p>
        </w:tc>
        <w:tc>
          <w:tcPr>
            <w:tcW w:w="771" w:type="pct"/>
            <w:vAlign w:val="center"/>
          </w:tcPr>
          <w:p w:rsidR="00022E29" w:rsidRPr="00B22F35" w:rsidRDefault="00022E29" w:rsidP="00242E81">
            <w:pPr>
              <w:jc w:val="center"/>
            </w:pPr>
            <w:r w:rsidRPr="00B22F35">
              <w:t>499,2</w:t>
            </w:r>
          </w:p>
        </w:tc>
        <w:tc>
          <w:tcPr>
            <w:tcW w:w="771" w:type="pct"/>
            <w:vAlign w:val="center"/>
          </w:tcPr>
          <w:p w:rsidR="00022E29" w:rsidRPr="00B22F35" w:rsidRDefault="00022E29" w:rsidP="00242E81">
            <w:pPr>
              <w:jc w:val="center"/>
            </w:pPr>
            <w:r w:rsidRPr="00B22F35">
              <w:t>639,8</w:t>
            </w:r>
          </w:p>
        </w:tc>
      </w:tr>
      <w:tr w:rsidR="00022E29" w:rsidRPr="00B22F35" w:rsidTr="00242E81">
        <w:tc>
          <w:tcPr>
            <w:tcW w:w="2688" w:type="pct"/>
            <w:vAlign w:val="center"/>
          </w:tcPr>
          <w:p w:rsidR="00022E29" w:rsidRPr="00B22F35" w:rsidRDefault="00022E29" w:rsidP="00935009">
            <w:r w:rsidRPr="00B22F35">
              <w:t>Коммерческие и управленческие расходы, млрд. руб.</w:t>
            </w:r>
          </w:p>
        </w:tc>
        <w:tc>
          <w:tcPr>
            <w:tcW w:w="771" w:type="pct"/>
            <w:vAlign w:val="center"/>
          </w:tcPr>
          <w:p w:rsidR="00022E29" w:rsidRPr="00B22F35" w:rsidRDefault="00022E29" w:rsidP="00242E81">
            <w:pPr>
              <w:jc w:val="center"/>
            </w:pPr>
            <w:r w:rsidRPr="00B22F35">
              <w:t>183,3</w:t>
            </w:r>
          </w:p>
        </w:tc>
        <w:tc>
          <w:tcPr>
            <w:tcW w:w="771" w:type="pct"/>
            <w:vAlign w:val="center"/>
          </w:tcPr>
          <w:p w:rsidR="00022E29" w:rsidRPr="00B22F35" w:rsidRDefault="00022E29" w:rsidP="00242E81">
            <w:pPr>
              <w:jc w:val="center"/>
            </w:pPr>
            <w:r w:rsidRPr="00B22F35">
              <w:t>438,0</w:t>
            </w:r>
          </w:p>
        </w:tc>
        <w:tc>
          <w:tcPr>
            <w:tcW w:w="771" w:type="pct"/>
            <w:vAlign w:val="center"/>
          </w:tcPr>
          <w:p w:rsidR="00022E29" w:rsidRPr="00B22F35" w:rsidRDefault="00022E29" w:rsidP="00242E81">
            <w:pPr>
              <w:jc w:val="center"/>
            </w:pPr>
            <w:r w:rsidRPr="00B22F35">
              <w:t>557,8</w:t>
            </w:r>
          </w:p>
        </w:tc>
      </w:tr>
    </w:tbl>
    <w:p w:rsidR="00022E29" w:rsidRDefault="00022E29" w:rsidP="00022E29">
      <w:pPr>
        <w:tabs>
          <w:tab w:val="center" w:pos="6634"/>
        </w:tabs>
        <w:spacing w:line="360" w:lineRule="auto"/>
        <w:ind w:firstLine="709"/>
        <w:jc w:val="both"/>
      </w:pPr>
    </w:p>
    <w:p w:rsidR="003E3046" w:rsidRDefault="00022E29" w:rsidP="00242E81">
      <w:pPr>
        <w:tabs>
          <w:tab w:val="center" w:pos="6634"/>
        </w:tabs>
        <w:spacing w:line="360" w:lineRule="auto"/>
        <w:ind w:firstLine="709"/>
        <w:jc w:val="both"/>
        <w:rPr>
          <w:sz w:val="28"/>
          <w:szCs w:val="28"/>
        </w:rPr>
      </w:pPr>
      <w:r w:rsidRPr="00242E81">
        <w:rPr>
          <w:sz w:val="28"/>
          <w:szCs w:val="28"/>
        </w:rPr>
        <w:t>Динамика основных показателей деятельности организаций торговли за 2005-2008 гг. показывает, что все показатели стабильно увеличивались. Это гов</w:t>
      </w:r>
      <w:r w:rsidR="003E3046" w:rsidRPr="00242E81">
        <w:rPr>
          <w:sz w:val="28"/>
          <w:szCs w:val="28"/>
        </w:rPr>
        <w:t>о</w:t>
      </w:r>
      <w:r w:rsidRPr="00242E81">
        <w:rPr>
          <w:sz w:val="28"/>
          <w:szCs w:val="28"/>
        </w:rPr>
        <w:t>рит о положительных моментах в</w:t>
      </w:r>
      <w:r w:rsidR="00242E81">
        <w:rPr>
          <w:sz w:val="28"/>
          <w:szCs w:val="28"/>
        </w:rPr>
        <w:t xml:space="preserve"> развитии торговли</w:t>
      </w:r>
      <w:r w:rsidRPr="00242E81">
        <w:rPr>
          <w:sz w:val="28"/>
          <w:szCs w:val="28"/>
        </w:rPr>
        <w:t xml:space="preserve">. </w:t>
      </w:r>
    </w:p>
    <w:p w:rsidR="00242E81" w:rsidRPr="00242E81" w:rsidRDefault="00242E81" w:rsidP="00242E81">
      <w:pPr>
        <w:tabs>
          <w:tab w:val="center" w:pos="6634"/>
        </w:tabs>
        <w:spacing w:line="360" w:lineRule="auto"/>
        <w:ind w:firstLine="709"/>
        <w:jc w:val="both"/>
        <w:rPr>
          <w:sz w:val="28"/>
          <w:szCs w:val="28"/>
        </w:rPr>
      </w:pPr>
      <w:r>
        <w:rPr>
          <w:sz w:val="28"/>
          <w:szCs w:val="28"/>
        </w:rPr>
        <w:t>Оборот организаций торговли необходимо рассмотреть отдельно, т.к. это является наиважнейшим показателем для предприятий, целью которых является получение прибыли.</w:t>
      </w:r>
    </w:p>
    <w:p w:rsidR="00022E29" w:rsidRPr="00242E81" w:rsidRDefault="00022E29" w:rsidP="00022E29">
      <w:pPr>
        <w:tabs>
          <w:tab w:val="center" w:pos="6634"/>
        </w:tabs>
        <w:jc w:val="center"/>
        <w:rPr>
          <w:sz w:val="28"/>
          <w:szCs w:val="28"/>
          <w:vertAlign w:val="superscript"/>
        </w:rPr>
      </w:pPr>
      <w:r w:rsidRPr="00242E81">
        <w:rPr>
          <w:color w:val="000000"/>
          <w:sz w:val="28"/>
          <w:szCs w:val="28"/>
        </w:rPr>
        <w:t xml:space="preserve">Таблица </w:t>
      </w:r>
      <w:r w:rsidR="00242E81" w:rsidRPr="00242E81">
        <w:rPr>
          <w:color w:val="000000"/>
          <w:sz w:val="28"/>
          <w:szCs w:val="28"/>
        </w:rPr>
        <w:t xml:space="preserve">2.14 </w:t>
      </w:r>
      <w:r w:rsidRPr="00242E81">
        <w:rPr>
          <w:color w:val="000000"/>
          <w:sz w:val="28"/>
          <w:szCs w:val="28"/>
        </w:rPr>
        <w:t xml:space="preserve">-  </w:t>
      </w:r>
      <w:r w:rsidRPr="00242E81">
        <w:rPr>
          <w:sz w:val="28"/>
          <w:szCs w:val="28"/>
        </w:rPr>
        <w:t xml:space="preserve"> Оборот организаций торговли</w:t>
      </w:r>
    </w:p>
    <w:p w:rsidR="00022E29" w:rsidRPr="00242E81" w:rsidRDefault="00022E29" w:rsidP="00022E29">
      <w:pPr>
        <w:pStyle w:val="01-golovka"/>
        <w:widowControl/>
        <w:tabs>
          <w:tab w:val="center" w:pos="6634"/>
        </w:tabs>
        <w:spacing w:before="0" w:after="0"/>
        <w:rPr>
          <w:rFonts w:ascii="Times New Roman" w:hAnsi="Times New Roman"/>
          <w:snapToGrid/>
          <w:sz w:val="28"/>
          <w:szCs w:val="28"/>
        </w:rPr>
      </w:pPr>
      <w:r w:rsidRPr="00242E81">
        <w:rPr>
          <w:rFonts w:ascii="Times New Roman" w:hAnsi="Times New Roman"/>
          <w:snapToGrid/>
          <w:sz w:val="28"/>
          <w:szCs w:val="28"/>
        </w:rPr>
        <w:t>(</w:t>
      </w:r>
      <w:r w:rsidRPr="00242E81">
        <w:rPr>
          <w:rFonts w:ascii="Times New Roman" w:hAnsi="Times New Roman"/>
          <w:sz w:val="28"/>
          <w:szCs w:val="28"/>
        </w:rPr>
        <w:t>в фактически действовавших ценах</w:t>
      </w:r>
      <w:r w:rsidRPr="00242E81">
        <w:rPr>
          <w:rFonts w:ascii="Times New Roman" w:hAnsi="Times New Roman"/>
          <w:snapToGrid/>
          <w:sz w:val="28"/>
          <w:szCs w:val="28"/>
        </w:rPr>
        <w:t>)</w:t>
      </w:r>
    </w:p>
    <w:p w:rsidR="00022E29" w:rsidRPr="00B22F35" w:rsidRDefault="00022E29" w:rsidP="00022E29">
      <w:pPr>
        <w:pStyle w:val="01-golovka"/>
        <w:widowControl/>
        <w:tabs>
          <w:tab w:val="center" w:pos="6634"/>
        </w:tabs>
        <w:spacing w:before="0" w:after="0"/>
        <w:rPr>
          <w:rFonts w:ascii="Times New Roman" w:hAnsi="Times New Roman"/>
          <w:snapToGrid/>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66"/>
        <w:gridCol w:w="766"/>
        <w:gridCol w:w="1085"/>
        <w:gridCol w:w="766"/>
        <w:gridCol w:w="1085"/>
        <w:gridCol w:w="766"/>
        <w:gridCol w:w="1085"/>
        <w:gridCol w:w="766"/>
        <w:gridCol w:w="1085"/>
      </w:tblGrid>
      <w:tr w:rsidR="00022E29" w:rsidRPr="00B22F35" w:rsidTr="00935009">
        <w:tc>
          <w:tcPr>
            <w:tcW w:w="1300" w:type="pct"/>
            <w:vMerge w:val="restart"/>
          </w:tcPr>
          <w:p w:rsidR="00022E29" w:rsidRPr="00B22F35" w:rsidRDefault="00022E29" w:rsidP="00935009">
            <w:pPr>
              <w:jc w:val="center"/>
            </w:pPr>
          </w:p>
        </w:tc>
        <w:tc>
          <w:tcPr>
            <w:tcW w:w="925" w:type="pct"/>
            <w:gridSpan w:val="2"/>
          </w:tcPr>
          <w:p w:rsidR="00022E29" w:rsidRPr="00F23AB0" w:rsidRDefault="00022E29" w:rsidP="00935009">
            <w:pPr>
              <w:jc w:val="center"/>
              <w:rPr>
                <w:sz w:val="20"/>
                <w:szCs w:val="20"/>
              </w:rPr>
            </w:pPr>
            <w:r w:rsidRPr="00F23AB0">
              <w:rPr>
                <w:sz w:val="20"/>
                <w:szCs w:val="20"/>
              </w:rPr>
              <w:t>2005</w:t>
            </w:r>
          </w:p>
        </w:tc>
        <w:tc>
          <w:tcPr>
            <w:tcW w:w="925" w:type="pct"/>
            <w:gridSpan w:val="2"/>
          </w:tcPr>
          <w:p w:rsidR="00022E29" w:rsidRPr="00F23AB0" w:rsidRDefault="00022E29" w:rsidP="00935009">
            <w:pPr>
              <w:jc w:val="center"/>
              <w:rPr>
                <w:sz w:val="20"/>
                <w:szCs w:val="20"/>
              </w:rPr>
            </w:pPr>
            <w:r w:rsidRPr="00F23AB0">
              <w:rPr>
                <w:sz w:val="20"/>
                <w:szCs w:val="20"/>
              </w:rPr>
              <w:t>2006</w:t>
            </w:r>
          </w:p>
        </w:tc>
        <w:tc>
          <w:tcPr>
            <w:tcW w:w="925" w:type="pct"/>
            <w:gridSpan w:val="2"/>
          </w:tcPr>
          <w:p w:rsidR="00022E29" w:rsidRPr="00F23AB0" w:rsidRDefault="00022E29" w:rsidP="00935009">
            <w:pPr>
              <w:jc w:val="center"/>
              <w:rPr>
                <w:sz w:val="20"/>
                <w:szCs w:val="20"/>
              </w:rPr>
            </w:pPr>
            <w:r w:rsidRPr="00F23AB0">
              <w:rPr>
                <w:sz w:val="20"/>
                <w:szCs w:val="20"/>
              </w:rPr>
              <w:t>2007</w:t>
            </w:r>
          </w:p>
        </w:tc>
        <w:tc>
          <w:tcPr>
            <w:tcW w:w="925" w:type="pct"/>
            <w:gridSpan w:val="2"/>
          </w:tcPr>
          <w:p w:rsidR="00022E29" w:rsidRPr="00F23AB0" w:rsidRDefault="00022E29" w:rsidP="00935009">
            <w:pPr>
              <w:jc w:val="center"/>
              <w:rPr>
                <w:sz w:val="20"/>
                <w:szCs w:val="20"/>
              </w:rPr>
            </w:pPr>
            <w:r w:rsidRPr="00F23AB0">
              <w:rPr>
                <w:sz w:val="20"/>
                <w:szCs w:val="20"/>
              </w:rPr>
              <w:t>2008</w:t>
            </w:r>
          </w:p>
        </w:tc>
      </w:tr>
      <w:tr w:rsidR="00022E29" w:rsidRPr="00B22F35" w:rsidTr="00935009">
        <w:tc>
          <w:tcPr>
            <w:tcW w:w="1300" w:type="pct"/>
            <w:vMerge/>
          </w:tcPr>
          <w:p w:rsidR="00022E29" w:rsidRPr="00B22F35" w:rsidRDefault="00022E29" w:rsidP="00935009">
            <w:pPr>
              <w:jc w:val="center"/>
            </w:pPr>
          </w:p>
        </w:tc>
        <w:tc>
          <w:tcPr>
            <w:tcW w:w="383" w:type="pct"/>
          </w:tcPr>
          <w:p w:rsidR="00022E29" w:rsidRPr="00F23AB0" w:rsidRDefault="00022E29" w:rsidP="00935009">
            <w:pPr>
              <w:jc w:val="center"/>
              <w:rPr>
                <w:sz w:val="20"/>
                <w:szCs w:val="20"/>
              </w:rPr>
            </w:pPr>
            <w:r w:rsidRPr="00F23AB0">
              <w:rPr>
                <w:sz w:val="20"/>
                <w:szCs w:val="20"/>
              </w:rPr>
              <w:t>Млрд. руб.</w:t>
            </w:r>
          </w:p>
        </w:tc>
        <w:tc>
          <w:tcPr>
            <w:tcW w:w="541" w:type="pct"/>
          </w:tcPr>
          <w:p w:rsidR="00022E29" w:rsidRPr="00F23AB0" w:rsidRDefault="00022E29" w:rsidP="00935009">
            <w:pPr>
              <w:jc w:val="center"/>
              <w:rPr>
                <w:spacing w:val="-2"/>
                <w:sz w:val="20"/>
                <w:szCs w:val="20"/>
              </w:rPr>
            </w:pPr>
            <w:r w:rsidRPr="00F23AB0">
              <w:rPr>
                <w:spacing w:val="-2"/>
                <w:sz w:val="20"/>
                <w:szCs w:val="20"/>
              </w:rPr>
              <w:t xml:space="preserve">В процентах </w:t>
            </w:r>
            <w:r w:rsidRPr="00F23AB0">
              <w:rPr>
                <w:spacing w:val="-2"/>
                <w:sz w:val="20"/>
                <w:szCs w:val="20"/>
              </w:rPr>
              <w:br/>
              <w:t>к итогу</w:t>
            </w:r>
          </w:p>
        </w:tc>
        <w:tc>
          <w:tcPr>
            <w:tcW w:w="384" w:type="pct"/>
          </w:tcPr>
          <w:p w:rsidR="00022E29" w:rsidRPr="00F23AB0" w:rsidRDefault="00022E29" w:rsidP="00935009">
            <w:pPr>
              <w:jc w:val="center"/>
              <w:rPr>
                <w:sz w:val="20"/>
                <w:szCs w:val="20"/>
              </w:rPr>
            </w:pPr>
            <w:r w:rsidRPr="00F23AB0">
              <w:rPr>
                <w:sz w:val="20"/>
                <w:szCs w:val="20"/>
              </w:rPr>
              <w:t>Млрд. руб.</w:t>
            </w:r>
          </w:p>
        </w:tc>
        <w:tc>
          <w:tcPr>
            <w:tcW w:w="541" w:type="pct"/>
          </w:tcPr>
          <w:p w:rsidR="00022E29" w:rsidRPr="00F23AB0" w:rsidRDefault="00022E29" w:rsidP="00935009">
            <w:pPr>
              <w:jc w:val="center"/>
              <w:rPr>
                <w:spacing w:val="-2"/>
                <w:sz w:val="20"/>
                <w:szCs w:val="20"/>
              </w:rPr>
            </w:pPr>
            <w:r w:rsidRPr="00F23AB0">
              <w:rPr>
                <w:spacing w:val="-2"/>
                <w:sz w:val="20"/>
                <w:szCs w:val="20"/>
              </w:rPr>
              <w:t xml:space="preserve">В процентах </w:t>
            </w:r>
            <w:r w:rsidRPr="00F23AB0">
              <w:rPr>
                <w:spacing w:val="-2"/>
                <w:sz w:val="20"/>
                <w:szCs w:val="20"/>
              </w:rPr>
              <w:br/>
              <w:t>к итогу</w:t>
            </w:r>
          </w:p>
        </w:tc>
        <w:tc>
          <w:tcPr>
            <w:tcW w:w="384" w:type="pct"/>
          </w:tcPr>
          <w:p w:rsidR="00022E29" w:rsidRPr="00F23AB0" w:rsidRDefault="00022E29" w:rsidP="00935009">
            <w:pPr>
              <w:jc w:val="center"/>
              <w:rPr>
                <w:sz w:val="20"/>
                <w:szCs w:val="20"/>
              </w:rPr>
            </w:pPr>
            <w:r w:rsidRPr="00F23AB0">
              <w:rPr>
                <w:sz w:val="20"/>
                <w:szCs w:val="20"/>
              </w:rPr>
              <w:t>Млрд. руб.</w:t>
            </w:r>
          </w:p>
        </w:tc>
        <w:tc>
          <w:tcPr>
            <w:tcW w:w="541" w:type="pct"/>
          </w:tcPr>
          <w:p w:rsidR="00022E29" w:rsidRPr="00F23AB0" w:rsidRDefault="00022E29" w:rsidP="00935009">
            <w:pPr>
              <w:jc w:val="center"/>
              <w:rPr>
                <w:spacing w:val="-2"/>
                <w:sz w:val="20"/>
                <w:szCs w:val="20"/>
              </w:rPr>
            </w:pPr>
            <w:r w:rsidRPr="00F23AB0">
              <w:rPr>
                <w:spacing w:val="-2"/>
                <w:sz w:val="20"/>
                <w:szCs w:val="20"/>
              </w:rPr>
              <w:t xml:space="preserve">В процентах </w:t>
            </w:r>
            <w:r w:rsidRPr="00F23AB0">
              <w:rPr>
                <w:spacing w:val="-2"/>
                <w:sz w:val="20"/>
                <w:szCs w:val="20"/>
              </w:rPr>
              <w:br/>
              <w:t>к итогу</w:t>
            </w:r>
          </w:p>
        </w:tc>
        <w:tc>
          <w:tcPr>
            <w:tcW w:w="384" w:type="pct"/>
          </w:tcPr>
          <w:p w:rsidR="00022E29" w:rsidRPr="00F23AB0" w:rsidRDefault="00022E29" w:rsidP="00935009">
            <w:pPr>
              <w:jc w:val="center"/>
              <w:rPr>
                <w:sz w:val="20"/>
                <w:szCs w:val="20"/>
              </w:rPr>
            </w:pPr>
            <w:r w:rsidRPr="00F23AB0">
              <w:rPr>
                <w:sz w:val="20"/>
                <w:szCs w:val="20"/>
              </w:rPr>
              <w:t>Млрд. руб.</w:t>
            </w:r>
          </w:p>
        </w:tc>
        <w:tc>
          <w:tcPr>
            <w:tcW w:w="541" w:type="pct"/>
          </w:tcPr>
          <w:p w:rsidR="00022E29" w:rsidRPr="00F23AB0" w:rsidRDefault="00022E29" w:rsidP="00935009">
            <w:pPr>
              <w:jc w:val="center"/>
              <w:rPr>
                <w:spacing w:val="-2"/>
                <w:sz w:val="20"/>
                <w:szCs w:val="20"/>
              </w:rPr>
            </w:pPr>
            <w:r w:rsidRPr="00F23AB0">
              <w:rPr>
                <w:spacing w:val="-2"/>
                <w:sz w:val="20"/>
                <w:szCs w:val="20"/>
              </w:rPr>
              <w:t xml:space="preserve">В процентах </w:t>
            </w:r>
            <w:r w:rsidRPr="00F23AB0">
              <w:rPr>
                <w:spacing w:val="-2"/>
                <w:sz w:val="20"/>
                <w:szCs w:val="20"/>
              </w:rPr>
              <w:br/>
              <w:t>к итогу</w:t>
            </w:r>
          </w:p>
        </w:tc>
      </w:tr>
      <w:tr w:rsidR="00022E29" w:rsidRPr="00B22F35" w:rsidTr="00935009">
        <w:tc>
          <w:tcPr>
            <w:tcW w:w="1300" w:type="pct"/>
          </w:tcPr>
          <w:p w:rsidR="00022E29" w:rsidRPr="00F23AB0" w:rsidRDefault="00022E29" w:rsidP="00935009">
            <w:pPr>
              <w:jc w:val="both"/>
              <w:rPr>
                <w:bCs/>
                <w:sz w:val="20"/>
                <w:szCs w:val="20"/>
              </w:rPr>
            </w:pPr>
            <w:r w:rsidRPr="00F23AB0">
              <w:rPr>
                <w:bCs/>
                <w:sz w:val="20"/>
                <w:szCs w:val="20"/>
              </w:rPr>
              <w:t>Организации розничной торговли и предметов личного пользования</w:t>
            </w:r>
          </w:p>
        </w:tc>
        <w:tc>
          <w:tcPr>
            <w:tcW w:w="383" w:type="pct"/>
          </w:tcPr>
          <w:p w:rsidR="00022E29" w:rsidRPr="00F23AB0" w:rsidRDefault="00022E29" w:rsidP="00935009">
            <w:pPr>
              <w:jc w:val="center"/>
              <w:rPr>
                <w:sz w:val="20"/>
                <w:szCs w:val="20"/>
              </w:rPr>
            </w:pPr>
            <w:r w:rsidRPr="00F23AB0">
              <w:rPr>
                <w:sz w:val="20"/>
                <w:szCs w:val="20"/>
              </w:rPr>
              <w:t>1067,0</w:t>
            </w:r>
          </w:p>
        </w:tc>
        <w:tc>
          <w:tcPr>
            <w:tcW w:w="541" w:type="pct"/>
          </w:tcPr>
          <w:p w:rsidR="00022E29" w:rsidRPr="00F23AB0" w:rsidRDefault="00022E29" w:rsidP="00935009">
            <w:pPr>
              <w:jc w:val="center"/>
              <w:rPr>
                <w:sz w:val="20"/>
                <w:szCs w:val="20"/>
              </w:rPr>
            </w:pPr>
            <w:r w:rsidRPr="00F23AB0">
              <w:rPr>
                <w:sz w:val="20"/>
                <w:szCs w:val="20"/>
              </w:rPr>
              <w:t>100</w:t>
            </w:r>
          </w:p>
        </w:tc>
        <w:tc>
          <w:tcPr>
            <w:tcW w:w="384" w:type="pct"/>
          </w:tcPr>
          <w:p w:rsidR="00022E29" w:rsidRPr="00F23AB0" w:rsidRDefault="00022E29" w:rsidP="00935009">
            <w:pPr>
              <w:jc w:val="center"/>
              <w:rPr>
                <w:sz w:val="20"/>
                <w:szCs w:val="20"/>
              </w:rPr>
            </w:pPr>
            <w:r w:rsidRPr="00F23AB0">
              <w:rPr>
                <w:sz w:val="20"/>
                <w:szCs w:val="20"/>
              </w:rPr>
              <w:t>1409,0</w:t>
            </w:r>
          </w:p>
        </w:tc>
        <w:tc>
          <w:tcPr>
            <w:tcW w:w="541" w:type="pct"/>
          </w:tcPr>
          <w:p w:rsidR="00022E29" w:rsidRPr="00F23AB0" w:rsidRDefault="00022E29" w:rsidP="00935009">
            <w:pPr>
              <w:jc w:val="center"/>
              <w:rPr>
                <w:sz w:val="20"/>
                <w:szCs w:val="20"/>
              </w:rPr>
            </w:pPr>
            <w:r w:rsidRPr="00F23AB0">
              <w:rPr>
                <w:sz w:val="20"/>
                <w:szCs w:val="20"/>
              </w:rPr>
              <w:t>100</w:t>
            </w:r>
          </w:p>
        </w:tc>
        <w:tc>
          <w:tcPr>
            <w:tcW w:w="384" w:type="pct"/>
          </w:tcPr>
          <w:p w:rsidR="00022E29" w:rsidRPr="00F23AB0" w:rsidRDefault="00022E29" w:rsidP="00935009">
            <w:pPr>
              <w:jc w:val="center"/>
              <w:rPr>
                <w:sz w:val="20"/>
                <w:szCs w:val="20"/>
              </w:rPr>
            </w:pPr>
            <w:r w:rsidRPr="00F23AB0">
              <w:rPr>
                <w:sz w:val="20"/>
                <w:szCs w:val="20"/>
              </w:rPr>
              <w:t>2035,7</w:t>
            </w:r>
          </w:p>
        </w:tc>
        <w:tc>
          <w:tcPr>
            <w:tcW w:w="541" w:type="pct"/>
          </w:tcPr>
          <w:p w:rsidR="00022E29" w:rsidRPr="00F23AB0" w:rsidRDefault="00022E29" w:rsidP="00935009">
            <w:pPr>
              <w:jc w:val="center"/>
              <w:rPr>
                <w:sz w:val="20"/>
                <w:szCs w:val="20"/>
              </w:rPr>
            </w:pPr>
            <w:r w:rsidRPr="00F23AB0">
              <w:rPr>
                <w:sz w:val="20"/>
                <w:szCs w:val="20"/>
              </w:rPr>
              <w:t>100</w:t>
            </w:r>
          </w:p>
        </w:tc>
        <w:tc>
          <w:tcPr>
            <w:tcW w:w="384" w:type="pct"/>
          </w:tcPr>
          <w:p w:rsidR="00022E29" w:rsidRPr="00F23AB0" w:rsidRDefault="00022E29" w:rsidP="00935009">
            <w:pPr>
              <w:jc w:val="center"/>
              <w:rPr>
                <w:sz w:val="20"/>
                <w:szCs w:val="20"/>
              </w:rPr>
            </w:pPr>
            <w:r w:rsidRPr="00F23AB0">
              <w:rPr>
                <w:sz w:val="20"/>
                <w:szCs w:val="20"/>
              </w:rPr>
              <w:t>2497,1</w:t>
            </w:r>
          </w:p>
        </w:tc>
        <w:tc>
          <w:tcPr>
            <w:tcW w:w="541" w:type="pct"/>
          </w:tcPr>
          <w:p w:rsidR="00022E29" w:rsidRPr="00F23AB0" w:rsidRDefault="00022E29" w:rsidP="00935009">
            <w:pPr>
              <w:jc w:val="center"/>
              <w:rPr>
                <w:sz w:val="20"/>
                <w:szCs w:val="20"/>
              </w:rPr>
            </w:pPr>
            <w:r w:rsidRPr="00F23AB0">
              <w:rPr>
                <w:sz w:val="20"/>
                <w:szCs w:val="20"/>
              </w:rPr>
              <w:t>100</w:t>
            </w:r>
          </w:p>
        </w:tc>
      </w:tr>
      <w:tr w:rsidR="00022E29" w:rsidRPr="00B22F35" w:rsidTr="00935009">
        <w:tc>
          <w:tcPr>
            <w:tcW w:w="1300" w:type="pct"/>
          </w:tcPr>
          <w:p w:rsidR="00022E29" w:rsidRPr="00F23AB0" w:rsidRDefault="00022E29" w:rsidP="00935009">
            <w:pPr>
              <w:pStyle w:val="xl4016413"/>
              <w:spacing w:before="0" w:after="0"/>
              <w:rPr>
                <w:rFonts w:ascii="Times New Roman" w:eastAsia="Times New Roman" w:hAnsi="Times New Roman"/>
                <w:sz w:val="20"/>
              </w:rPr>
            </w:pPr>
            <w:r w:rsidRPr="00F23AB0">
              <w:rPr>
                <w:rFonts w:ascii="Times New Roman" w:eastAsia="Times New Roman" w:hAnsi="Times New Roman"/>
                <w:sz w:val="20"/>
              </w:rPr>
              <w:t>в том числе:</w:t>
            </w:r>
          </w:p>
        </w:tc>
        <w:tc>
          <w:tcPr>
            <w:tcW w:w="383" w:type="pct"/>
          </w:tcPr>
          <w:p w:rsidR="00022E29" w:rsidRPr="00F23AB0" w:rsidRDefault="00022E29" w:rsidP="00935009">
            <w:pPr>
              <w:jc w:val="center"/>
              <w:rPr>
                <w:sz w:val="20"/>
                <w:szCs w:val="20"/>
              </w:rPr>
            </w:pPr>
          </w:p>
        </w:tc>
        <w:tc>
          <w:tcPr>
            <w:tcW w:w="541" w:type="pct"/>
          </w:tcPr>
          <w:p w:rsidR="00022E29" w:rsidRPr="00F23AB0" w:rsidRDefault="00022E29" w:rsidP="00935009">
            <w:pPr>
              <w:jc w:val="center"/>
              <w:rPr>
                <w:sz w:val="20"/>
                <w:szCs w:val="20"/>
              </w:rPr>
            </w:pPr>
          </w:p>
        </w:tc>
        <w:tc>
          <w:tcPr>
            <w:tcW w:w="384" w:type="pct"/>
          </w:tcPr>
          <w:p w:rsidR="00022E29" w:rsidRPr="00F23AB0" w:rsidRDefault="00022E29" w:rsidP="00935009">
            <w:pPr>
              <w:jc w:val="center"/>
              <w:rPr>
                <w:sz w:val="20"/>
                <w:szCs w:val="20"/>
              </w:rPr>
            </w:pPr>
          </w:p>
        </w:tc>
        <w:tc>
          <w:tcPr>
            <w:tcW w:w="541" w:type="pct"/>
          </w:tcPr>
          <w:p w:rsidR="00022E29" w:rsidRPr="00F23AB0" w:rsidRDefault="00022E29" w:rsidP="00935009">
            <w:pPr>
              <w:jc w:val="center"/>
              <w:rPr>
                <w:sz w:val="20"/>
                <w:szCs w:val="20"/>
              </w:rPr>
            </w:pPr>
          </w:p>
        </w:tc>
        <w:tc>
          <w:tcPr>
            <w:tcW w:w="384" w:type="pct"/>
          </w:tcPr>
          <w:p w:rsidR="00022E29" w:rsidRPr="00F23AB0" w:rsidRDefault="00022E29" w:rsidP="00935009">
            <w:pPr>
              <w:jc w:val="center"/>
              <w:rPr>
                <w:sz w:val="20"/>
                <w:szCs w:val="20"/>
              </w:rPr>
            </w:pPr>
          </w:p>
        </w:tc>
        <w:tc>
          <w:tcPr>
            <w:tcW w:w="541" w:type="pct"/>
          </w:tcPr>
          <w:p w:rsidR="00022E29" w:rsidRPr="00F23AB0" w:rsidRDefault="00022E29" w:rsidP="00935009">
            <w:pPr>
              <w:jc w:val="center"/>
              <w:rPr>
                <w:sz w:val="20"/>
                <w:szCs w:val="20"/>
              </w:rPr>
            </w:pPr>
          </w:p>
        </w:tc>
        <w:tc>
          <w:tcPr>
            <w:tcW w:w="384" w:type="pct"/>
          </w:tcPr>
          <w:p w:rsidR="00022E29" w:rsidRPr="00F23AB0" w:rsidRDefault="00022E29" w:rsidP="00935009">
            <w:pPr>
              <w:jc w:val="center"/>
              <w:rPr>
                <w:sz w:val="20"/>
                <w:szCs w:val="20"/>
              </w:rPr>
            </w:pPr>
          </w:p>
        </w:tc>
        <w:tc>
          <w:tcPr>
            <w:tcW w:w="541" w:type="pct"/>
          </w:tcPr>
          <w:p w:rsidR="00022E29" w:rsidRPr="00F23AB0" w:rsidRDefault="00022E29" w:rsidP="00935009">
            <w:pPr>
              <w:jc w:val="center"/>
              <w:rPr>
                <w:sz w:val="20"/>
                <w:szCs w:val="20"/>
              </w:rPr>
            </w:pPr>
          </w:p>
        </w:tc>
      </w:tr>
      <w:tr w:rsidR="00022E29" w:rsidRPr="00B22F35" w:rsidTr="00935009">
        <w:tc>
          <w:tcPr>
            <w:tcW w:w="1300" w:type="pct"/>
          </w:tcPr>
          <w:p w:rsidR="00022E29" w:rsidRPr="00F23AB0" w:rsidRDefault="00022E29" w:rsidP="00935009">
            <w:pPr>
              <w:jc w:val="both"/>
              <w:rPr>
                <w:sz w:val="20"/>
                <w:szCs w:val="20"/>
              </w:rPr>
            </w:pPr>
            <w:r w:rsidRPr="00F23AB0">
              <w:rPr>
                <w:sz w:val="20"/>
                <w:szCs w:val="20"/>
              </w:rPr>
              <w:t>прочей розничной торговли в специализированных магазинах</w:t>
            </w:r>
          </w:p>
        </w:tc>
        <w:tc>
          <w:tcPr>
            <w:tcW w:w="383" w:type="pct"/>
          </w:tcPr>
          <w:p w:rsidR="00022E29" w:rsidRPr="00F23AB0" w:rsidRDefault="00022E29" w:rsidP="00935009">
            <w:pPr>
              <w:jc w:val="center"/>
              <w:rPr>
                <w:sz w:val="20"/>
                <w:szCs w:val="20"/>
              </w:rPr>
            </w:pPr>
            <w:r w:rsidRPr="00F23AB0">
              <w:rPr>
                <w:sz w:val="20"/>
                <w:szCs w:val="20"/>
              </w:rPr>
              <w:t>240,7</w:t>
            </w:r>
          </w:p>
        </w:tc>
        <w:tc>
          <w:tcPr>
            <w:tcW w:w="541" w:type="pct"/>
          </w:tcPr>
          <w:p w:rsidR="00022E29" w:rsidRPr="00F23AB0" w:rsidRDefault="00022E29" w:rsidP="00935009">
            <w:pPr>
              <w:jc w:val="center"/>
              <w:rPr>
                <w:sz w:val="20"/>
                <w:szCs w:val="20"/>
              </w:rPr>
            </w:pPr>
            <w:r w:rsidRPr="00F23AB0">
              <w:rPr>
                <w:sz w:val="20"/>
                <w:szCs w:val="20"/>
              </w:rPr>
              <w:t>22,6</w:t>
            </w:r>
          </w:p>
        </w:tc>
        <w:tc>
          <w:tcPr>
            <w:tcW w:w="384" w:type="pct"/>
          </w:tcPr>
          <w:p w:rsidR="00022E29" w:rsidRPr="00F23AB0" w:rsidRDefault="00022E29" w:rsidP="00935009">
            <w:pPr>
              <w:jc w:val="center"/>
              <w:rPr>
                <w:sz w:val="20"/>
                <w:szCs w:val="20"/>
              </w:rPr>
            </w:pPr>
            <w:r w:rsidRPr="00F23AB0">
              <w:rPr>
                <w:sz w:val="20"/>
                <w:szCs w:val="20"/>
              </w:rPr>
              <w:t>256,6</w:t>
            </w:r>
          </w:p>
        </w:tc>
        <w:tc>
          <w:tcPr>
            <w:tcW w:w="541" w:type="pct"/>
          </w:tcPr>
          <w:p w:rsidR="00022E29" w:rsidRPr="00F23AB0" w:rsidRDefault="00022E29" w:rsidP="00935009">
            <w:pPr>
              <w:jc w:val="center"/>
              <w:rPr>
                <w:sz w:val="20"/>
                <w:szCs w:val="20"/>
              </w:rPr>
            </w:pPr>
            <w:r w:rsidRPr="00F23AB0">
              <w:rPr>
                <w:sz w:val="20"/>
                <w:szCs w:val="20"/>
              </w:rPr>
              <w:t>18,2</w:t>
            </w:r>
          </w:p>
        </w:tc>
        <w:tc>
          <w:tcPr>
            <w:tcW w:w="384" w:type="pct"/>
          </w:tcPr>
          <w:p w:rsidR="00022E29" w:rsidRPr="00F23AB0" w:rsidRDefault="00022E29" w:rsidP="00935009">
            <w:pPr>
              <w:jc w:val="center"/>
              <w:rPr>
                <w:sz w:val="20"/>
                <w:szCs w:val="20"/>
              </w:rPr>
            </w:pPr>
            <w:r w:rsidRPr="00F23AB0">
              <w:rPr>
                <w:sz w:val="20"/>
                <w:szCs w:val="20"/>
              </w:rPr>
              <w:t>401,5</w:t>
            </w:r>
          </w:p>
        </w:tc>
        <w:tc>
          <w:tcPr>
            <w:tcW w:w="541" w:type="pct"/>
          </w:tcPr>
          <w:p w:rsidR="00022E29" w:rsidRPr="00F23AB0" w:rsidRDefault="00022E29" w:rsidP="00935009">
            <w:pPr>
              <w:jc w:val="center"/>
              <w:rPr>
                <w:sz w:val="20"/>
                <w:szCs w:val="20"/>
              </w:rPr>
            </w:pPr>
            <w:r w:rsidRPr="00F23AB0">
              <w:rPr>
                <w:sz w:val="20"/>
                <w:szCs w:val="20"/>
              </w:rPr>
              <w:t>19,7</w:t>
            </w:r>
          </w:p>
        </w:tc>
        <w:tc>
          <w:tcPr>
            <w:tcW w:w="384" w:type="pct"/>
          </w:tcPr>
          <w:p w:rsidR="00022E29" w:rsidRPr="00F23AB0" w:rsidRDefault="00022E29" w:rsidP="00935009">
            <w:pPr>
              <w:jc w:val="center"/>
              <w:rPr>
                <w:sz w:val="20"/>
                <w:szCs w:val="20"/>
              </w:rPr>
            </w:pPr>
            <w:r w:rsidRPr="00F23AB0">
              <w:rPr>
                <w:sz w:val="20"/>
                <w:szCs w:val="20"/>
              </w:rPr>
              <w:t>618,5</w:t>
            </w:r>
          </w:p>
        </w:tc>
        <w:tc>
          <w:tcPr>
            <w:tcW w:w="541" w:type="pct"/>
          </w:tcPr>
          <w:p w:rsidR="00022E29" w:rsidRPr="00F23AB0" w:rsidRDefault="00022E29" w:rsidP="00935009">
            <w:pPr>
              <w:jc w:val="center"/>
              <w:rPr>
                <w:sz w:val="20"/>
                <w:szCs w:val="20"/>
              </w:rPr>
            </w:pPr>
            <w:r w:rsidRPr="00F23AB0">
              <w:rPr>
                <w:sz w:val="20"/>
                <w:szCs w:val="20"/>
              </w:rPr>
              <w:t>24,8</w:t>
            </w:r>
          </w:p>
        </w:tc>
      </w:tr>
    </w:tbl>
    <w:p w:rsidR="00022E29" w:rsidRPr="00B22F35" w:rsidRDefault="00022E29" w:rsidP="00022E29">
      <w:pPr>
        <w:tabs>
          <w:tab w:val="center" w:pos="6634"/>
        </w:tabs>
        <w:jc w:val="center"/>
        <w:rPr>
          <w:color w:val="000000"/>
        </w:rPr>
      </w:pPr>
    </w:p>
    <w:p w:rsidR="00022E29" w:rsidRDefault="00022E29" w:rsidP="00022E29">
      <w:pPr>
        <w:spacing w:line="360" w:lineRule="auto"/>
        <w:ind w:firstLine="540"/>
        <w:jc w:val="both"/>
        <w:rPr>
          <w:sz w:val="28"/>
          <w:szCs w:val="28"/>
        </w:rPr>
      </w:pPr>
      <w:r>
        <w:rPr>
          <w:sz w:val="28"/>
          <w:szCs w:val="28"/>
        </w:rPr>
        <w:t>В данной таблице показан оборот розничной торговли с 2005 по 2008гг. Из динамики видно, что оборот розничной торговли в специализированных магазинах колебался, так в 2008г. (в сравнении с 2007г.) оборот увеличился на 5,1%, что составило 217 млрд.руб.</w:t>
      </w:r>
    </w:p>
    <w:p w:rsidR="00242E81" w:rsidRDefault="00242E81" w:rsidP="00022E29">
      <w:pPr>
        <w:spacing w:line="360" w:lineRule="auto"/>
        <w:ind w:firstLine="540"/>
        <w:jc w:val="both"/>
        <w:rPr>
          <w:sz w:val="28"/>
          <w:szCs w:val="28"/>
        </w:rPr>
      </w:pPr>
      <w:r>
        <w:rPr>
          <w:sz w:val="28"/>
          <w:szCs w:val="28"/>
        </w:rPr>
        <w:t>Дл</w:t>
      </w:r>
      <w:r w:rsidR="005B6765">
        <w:rPr>
          <w:sz w:val="28"/>
          <w:szCs w:val="28"/>
        </w:rPr>
        <w:t>я того, чтобы посмотреть формирование оборота розничной торговли в Красноярском крае за 2007-2008гг. необходимо обратиться к рис.2.4</w:t>
      </w:r>
    </w:p>
    <w:p w:rsidR="00022E29" w:rsidRDefault="00022E29" w:rsidP="00022E29">
      <w:pPr>
        <w:pStyle w:val="fd"/>
        <w:widowControl/>
        <w:jc w:val="center"/>
        <w:rPr>
          <w:b/>
        </w:rPr>
      </w:pPr>
    </w:p>
    <w:p w:rsidR="00022E29" w:rsidRDefault="005B69E7" w:rsidP="00022E29">
      <w:pPr>
        <w:pStyle w:val="fd"/>
        <w:widowControl/>
        <w:ind w:left="2124" w:firstLine="708"/>
        <w:rPr>
          <w:b/>
          <w:sz w:val="22"/>
        </w:rPr>
      </w:pPr>
      <w:r>
        <w:rPr>
          <w:noProof/>
        </w:rPr>
        <w:object w:dxaOrig="1440" w:dyaOrig="1440">
          <v:shape id="_x0000_s1175" type="#_x0000_t75" style="position:absolute;left:0;text-align:left;margin-left:237.65pt;margin-top:12.75pt;width:218.45pt;height:124.8pt;z-index:-251658752;visibility:visible;mso-wrap-distance-bottom:.01pt" wrapcoords="-148 0 -148 21713 21813 21713 21813 0 -148 0">
            <v:imagedata r:id="rId9" o:title=""/>
            <w10:wrap type="tight"/>
          </v:shape>
          <o:OLEObject Type="Embed" ProgID="Excel.Sheet.8" ShapeID="_x0000_s1175" DrawAspect="Content" ObjectID="_1472067649" r:id="rId10">
            <o:FieldCodes>\s</o:FieldCodes>
          </o:OLEObject>
        </w:object>
      </w:r>
      <w:r>
        <w:rPr>
          <w:noProof/>
        </w:rPr>
        <w:object w:dxaOrig="1440" w:dyaOrig="1440">
          <v:shape id="_x0000_s1176" type="#_x0000_t75" style="position:absolute;left:0;text-align:left;margin-left:18.3pt;margin-top:12.75pt;width:219.35pt;height:124.8pt;z-index:251656704;visibility:visible;mso-wrap-distance-bottom:.01pt" o:allowincell="f">
            <v:imagedata r:id="rId11" o:title=""/>
            <w10:wrap type="topAndBottom"/>
          </v:shape>
          <o:OLEObject Type="Embed" ProgID="Excel.Sheet.8" ShapeID="_x0000_s1176" DrawAspect="Content" ObjectID="_1472067650" r:id="rId12">
            <o:FieldCodes>\s</o:FieldCodes>
          </o:OLEObject>
        </w:object>
      </w:r>
      <w:r w:rsidR="00022E29">
        <w:rPr>
          <w:b/>
          <w:sz w:val="22"/>
        </w:rPr>
        <w:t xml:space="preserve">2007 </w:t>
      </w:r>
      <w:r w:rsidR="00022E29">
        <w:rPr>
          <w:b/>
          <w:sz w:val="22"/>
        </w:rPr>
        <w:tab/>
      </w:r>
      <w:r w:rsidR="00022E29">
        <w:rPr>
          <w:b/>
          <w:sz w:val="22"/>
        </w:rPr>
        <w:tab/>
      </w:r>
      <w:r w:rsidR="00022E29">
        <w:rPr>
          <w:b/>
          <w:sz w:val="22"/>
        </w:rPr>
        <w:tab/>
      </w:r>
      <w:r w:rsidR="00022E29">
        <w:rPr>
          <w:b/>
          <w:sz w:val="22"/>
        </w:rPr>
        <w:tab/>
      </w:r>
      <w:r w:rsidR="00022E29">
        <w:rPr>
          <w:b/>
          <w:sz w:val="22"/>
        </w:rPr>
        <w:tab/>
        <w:t>2008</w:t>
      </w:r>
    </w:p>
    <w:p w:rsidR="00022E29" w:rsidRPr="00E11B0C" w:rsidRDefault="005B6765" w:rsidP="005B6765">
      <w:pPr>
        <w:ind w:left="1134"/>
        <w:rPr>
          <w:sz w:val="28"/>
          <w:szCs w:val="28"/>
        </w:rPr>
      </w:pPr>
      <w:r>
        <w:rPr>
          <w:sz w:val="28"/>
          <w:szCs w:val="28"/>
        </w:rPr>
        <w:t>1. Крупные организации и с</w:t>
      </w:r>
      <w:r w:rsidR="00022E29" w:rsidRPr="00E11B0C">
        <w:rPr>
          <w:sz w:val="28"/>
          <w:szCs w:val="28"/>
        </w:rPr>
        <w:t xml:space="preserve">убъекты среднего предпринимательства </w:t>
      </w:r>
    </w:p>
    <w:p w:rsidR="00022E29" w:rsidRPr="00E11B0C" w:rsidRDefault="00022E29" w:rsidP="00022E29">
      <w:pPr>
        <w:pStyle w:val="fd"/>
        <w:widowControl/>
        <w:ind w:left="1134"/>
        <w:rPr>
          <w:sz w:val="28"/>
          <w:szCs w:val="28"/>
        </w:rPr>
      </w:pPr>
      <w:r w:rsidRPr="00E11B0C">
        <w:rPr>
          <w:sz w:val="28"/>
          <w:szCs w:val="28"/>
        </w:rPr>
        <w:t>2. Малые предприятия (включая микропредприятия)</w:t>
      </w:r>
    </w:p>
    <w:p w:rsidR="00022E29" w:rsidRPr="00E11B0C" w:rsidRDefault="00022E29" w:rsidP="00022E29">
      <w:pPr>
        <w:pStyle w:val="fd"/>
        <w:widowControl/>
        <w:ind w:left="1134"/>
        <w:rPr>
          <w:sz w:val="28"/>
          <w:szCs w:val="28"/>
        </w:rPr>
      </w:pPr>
      <w:r w:rsidRPr="00E11B0C">
        <w:rPr>
          <w:sz w:val="28"/>
          <w:szCs w:val="28"/>
        </w:rPr>
        <w:t xml:space="preserve">3. Индивидуальные предприниматели, </w:t>
      </w:r>
    </w:p>
    <w:p w:rsidR="00022E29" w:rsidRPr="00E11B0C" w:rsidRDefault="00022E29" w:rsidP="00022E29">
      <w:pPr>
        <w:pStyle w:val="fd"/>
        <w:widowControl/>
        <w:ind w:left="1134"/>
        <w:rPr>
          <w:sz w:val="28"/>
          <w:szCs w:val="28"/>
        </w:rPr>
      </w:pPr>
      <w:r w:rsidRPr="00E11B0C">
        <w:rPr>
          <w:sz w:val="28"/>
          <w:szCs w:val="28"/>
        </w:rPr>
        <w:t xml:space="preserve">    реализующие товары вне рынка и ярмарки</w:t>
      </w:r>
    </w:p>
    <w:p w:rsidR="00022E29" w:rsidRPr="00E11B0C" w:rsidRDefault="00022E29" w:rsidP="00022E29">
      <w:pPr>
        <w:pStyle w:val="fd"/>
        <w:widowControl/>
        <w:ind w:left="1134"/>
        <w:rPr>
          <w:sz w:val="28"/>
          <w:szCs w:val="28"/>
        </w:rPr>
      </w:pPr>
      <w:r w:rsidRPr="00E11B0C">
        <w:rPr>
          <w:sz w:val="28"/>
          <w:szCs w:val="28"/>
        </w:rPr>
        <w:t>4. Розничные рынки и ярмарки</w:t>
      </w:r>
    </w:p>
    <w:p w:rsidR="00022E29" w:rsidRDefault="00022E29" w:rsidP="00022E29">
      <w:pPr>
        <w:pStyle w:val="1"/>
        <w:jc w:val="center"/>
        <w:rPr>
          <w:rFonts w:ascii="Times New Roman" w:hAnsi="Times New Roman" w:cs="Times New Roman"/>
          <w:b w:val="0"/>
          <w:sz w:val="28"/>
          <w:szCs w:val="28"/>
        </w:rPr>
      </w:pPr>
      <w:r>
        <w:rPr>
          <w:rFonts w:ascii="Times New Roman" w:hAnsi="Times New Roman" w:cs="Times New Roman"/>
          <w:b w:val="0"/>
          <w:sz w:val="28"/>
          <w:szCs w:val="28"/>
        </w:rPr>
        <w:t xml:space="preserve">Рис. </w:t>
      </w:r>
      <w:r w:rsidR="005B6765">
        <w:rPr>
          <w:rFonts w:ascii="Times New Roman" w:hAnsi="Times New Roman" w:cs="Times New Roman"/>
          <w:b w:val="0"/>
          <w:sz w:val="28"/>
          <w:szCs w:val="28"/>
        </w:rPr>
        <w:t xml:space="preserve">2.4 </w:t>
      </w:r>
      <w:r w:rsidRPr="00E11B0C">
        <w:rPr>
          <w:rFonts w:ascii="Times New Roman" w:hAnsi="Times New Roman" w:cs="Times New Roman"/>
          <w:b w:val="0"/>
          <w:sz w:val="28"/>
          <w:szCs w:val="28"/>
        </w:rPr>
        <w:t>Формирование оборота розничной торговли</w:t>
      </w:r>
      <w:r>
        <w:rPr>
          <w:rFonts w:ascii="Times New Roman" w:hAnsi="Times New Roman" w:cs="Times New Roman"/>
          <w:b w:val="0"/>
          <w:sz w:val="28"/>
          <w:szCs w:val="28"/>
        </w:rPr>
        <w:t xml:space="preserve"> в Красноярском крае</w:t>
      </w:r>
    </w:p>
    <w:p w:rsidR="00022E29" w:rsidRDefault="00022E29" w:rsidP="00022E29">
      <w:pPr>
        <w:pStyle w:val="1"/>
        <w:jc w:val="center"/>
        <w:rPr>
          <w:rFonts w:ascii="Times New Roman" w:hAnsi="Times New Roman" w:cs="Times New Roman"/>
          <w:b w:val="0"/>
          <w:sz w:val="28"/>
          <w:szCs w:val="28"/>
        </w:rPr>
      </w:pPr>
      <w:r>
        <w:rPr>
          <w:rFonts w:ascii="Times New Roman" w:hAnsi="Times New Roman" w:cs="Times New Roman"/>
          <w:b w:val="0"/>
          <w:sz w:val="28"/>
          <w:szCs w:val="28"/>
        </w:rPr>
        <w:t>за 2007-2008 гг.</w:t>
      </w:r>
    </w:p>
    <w:p w:rsidR="00022E29" w:rsidRDefault="005B6765" w:rsidP="009B2234">
      <w:pPr>
        <w:spacing w:line="360" w:lineRule="auto"/>
        <w:ind w:firstLine="709"/>
        <w:jc w:val="both"/>
        <w:rPr>
          <w:sz w:val="28"/>
          <w:szCs w:val="28"/>
        </w:rPr>
      </w:pPr>
      <w:r w:rsidRPr="009B2234">
        <w:rPr>
          <w:sz w:val="28"/>
          <w:szCs w:val="28"/>
        </w:rPr>
        <w:t xml:space="preserve">Данный рисунок показывает, что в 2008г., по сравнению с 2007г., произошло увеличение доли индивидуальных  предпринимателей на 1,2%, а также увеличение доли малых  предприятий </w:t>
      </w:r>
      <w:r w:rsidR="009B2234" w:rsidRPr="009B2234">
        <w:rPr>
          <w:sz w:val="28"/>
          <w:szCs w:val="28"/>
        </w:rPr>
        <w:t>на 6,9%. Это говорит о том, что в Красноярском крае идет развитие малого и среднего бизнеса, что должно положительно сказаться на состоянии экономики края.</w:t>
      </w:r>
    </w:p>
    <w:p w:rsidR="009B2234" w:rsidRDefault="00022E29" w:rsidP="00022E29">
      <w:pPr>
        <w:tabs>
          <w:tab w:val="left" w:pos="1263"/>
          <w:tab w:val="left" w:pos="2526"/>
          <w:tab w:val="left" w:pos="3789"/>
          <w:tab w:val="left" w:pos="5052"/>
        </w:tabs>
        <w:jc w:val="center"/>
        <w:rPr>
          <w:color w:val="000000"/>
          <w:sz w:val="28"/>
          <w:szCs w:val="28"/>
        </w:rPr>
      </w:pPr>
      <w:r w:rsidRPr="009B2234">
        <w:rPr>
          <w:color w:val="000000"/>
          <w:sz w:val="28"/>
          <w:szCs w:val="28"/>
        </w:rPr>
        <w:t>Таблица</w:t>
      </w:r>
      <w:r w:rsidR="009B2234" w:rsidRPr="009B2234">
        <w:rPr>
          <w:color w:val="000000"/>
          <w:sz w:val="28"/>
          <w:szCs w:val="28"/>
        </w:rPr>
        <w:t xml:space="preserve"> 2.15</w:t>
      </w:r>
      <w:r w:rsidRPr="009B2234">
        <w:rPr>
          <w:color w:val="000000"/>
          <w:sz w:val="28"/>
          <w:szCs w:val="28"/>
        </w:rPr>
        <w:t xml:space="preserve"> -  Распределение предприятий и организаций </w:t>
      </w:r>
    </w:p>
    <w:p w:rsidR="00022E29" w:rsidRPr="009B2234" w:rsidRDefault="00022E29" w:rsidP="009B2234">
      <w:pPr>
        <w:tabs>
          <w:tab w:val="left" w:pos="1263"/>
          <w:tab w:val="left" w:pos="2526"/>
          <w:tab w:val="left" w:pos="3789"/>
          <w:tab w:val="left" w:pos="5052"/>
        </w:tabs>
        <w:jc w:val="center"/>
        <w:rPr>
          <w:color w:val="000000"/>
          <w:sz w:val="28"/>
          <w:szCs w:val="28"/>
        </w:rPr>
      </w:pPr>
      <w:r w:rsidRPr="009B2234">
        <w:rPr>
          <w:color w:val="000000"/>
          <w:sz w:val="28"/>
          <w:szCs w:val="28"/>
        </w:rPr>
        <w:t xml:space="preserve">по формам собственности </w:t>
      </w:r>
      <w:r w:rsidRPr="009B2234">
        <w:rPr>
          <w:color w:val="000000"/>
        </w:rPr>
        <w:t>(на 1 января)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67"/>
        <w:gridCol w:w="764"/>
        <w:gridCol w:w="773"/>
        <w:gridCol w:w="771"/>
        <w:gridCol w:w="775"/>
        <w:gridCol w:w="777"/>
        <w:gridCol w:w="783"/>
        <w:gridCol w:w="777"/>
        <w:gridCol w:w="783"/>
      </w:tblGrid>
      <w:tr w:rsidR="00022E29" w:rsidRPr="00B22F35" w:rsidTr="00935009">
        <w:tc>
          <w:tcPr>
            <w:tcW w:w="1759" w:type="pct"/>
            <w:vMerge w:val="restart"/>
          </w:tcPr>
          <w:p w:rsidR="00022E29" w:rsidRPr="00F23AB0" w:rsidRDefault="00022E29" w:rsidP="00935009">
            <w:pPr>
              <w:jc w:val="center"/>
              <w:rPr>
                <w:color w:val="000000"/>
              </w:rPr>
            </w:pPr>
          </w:p>
        </w:tc>
        <w:tc>
          <w:tcPr>
            <w:tcW w:w="3241" w:type="pct"/>
            <w:gridSpan w:val="8"/>
          </w:tcPr>
          <w:p w:rsidR="00022E29" w:rsidRPr="00F23AB0" w:rsidRDefault="00022E29" w:rsidP="00935009">
            <w:pPr>
              <w:jc w:val="center"/>
              <w:rPr>
                <w:color w:val="000000"/>
              </w:rPr>
            </w:pPr>
            <w:r w:rsidRPr="00F23AB0">
              <w:rPr>
                <w:color w:val="000000"/>
              </w:rPr>
              <w:t>Тыс.</w:t>
            </w:r>
          </w:p>
        </w:tc>
      </w:tr>
      <w:tr w:rsidR="00022E29" w:rsidRPr="00B22F35" w:rsidTr="00935009">
        <w:tc>
          <w:tcPr>
            <w:tcW w:w="1759" w:type="pct"/>
            <w:vMerge/>
          </w:tcPr>
          <w:p w:rsidR="00022E29" w:rsidRPr="00F23AB0" w:rsidRDefault="00022E29" w:rsidP="00935009">
            <w:pPr>
              <w:jc w:val="center"/>
              <w:rPr>
                <w:color w:val="000000"/>
              </w:rPr>
            </w:pPr>
          </w:p>
        </w:tc>
        <w:tc>
          <w:tcPr>
            <w:tcW w:w="399" w:type="pct"/>
          </w:tcPr>
          <w:p w:rsidR="00022E29" w:rsidRPr="00F23AB0" w:rsidRDefault="00022E29" w:rsidP="00935009">
            <w:pPr>
              <w:jc w:val="center"/>
              <w:rPr>
                <w:color w:val="000000"/>
                <w:sz w:val="20"/>
                <w:szCs w:val="20"/>
              </w:rPr>
            </w:pPr>
            <w:r w:rsidRPr="00F23AB0">
              <w:rPr>
                <w:color w:val="000000"/>
                <w:sz w:val="20"/>
                <w:szCs w:val="20"/>
              </w:rPr>
              <w:t>1996</w:t>
            </w:r>
          </w:p>
        </w:tc>
        <w:tc>
          <w:tcPr>
            <w:tcW w:w="404" w:type="pct"/>
          </w:tcPr>
          <w:p w:rsidR="00022E29" w:rsidRPr="00F23AB0" w:rsidRDefault="00022E29" w:rsidP="00935009">
            <w:pPr>
              <w:jc w:val="center"/>
              <w:rPr>
                <w:color w:val="000000"/>
                <w:sz w:val="20"/>
                <w:szCs w:val="20"/>
              </w:rPr>
            </w:pPr>
            <w:r w:rsidRPr="00F23AB0">
              <w:rPr>
                <w:color w:val="000000"/>
                <w:sz w:val="20"/>
                <w:szCs w:val="20"/>
              </w:rPr>
              <w:t>2001</w:t>
            </w:r>
          </w:p>
        </w:tc>
        <w:tc>
          <w:tcPr>
            <w:tcW w:w="403" w:type="pct"/>
          </w:tcPr>
          <w:p w:rsidR="00022E29" w:rsidRPr="00F23AB0" w:rsidRDefault="00022E29" w:rsidP="00935009">
            <w:pPr>
              <w:jc w:val="center"/>
              <w:rPr>
                <w:color w:val="000000"/>
                <w:sz w:val="20"/>
                <w:szCs w:val="20"/>
              </w:rPr>
            </w:pPr>
            <w:r w:rsidRPr="00F23AB0">
              <w:rPr>
                <w:color w:val="000000"/>
                <w:sz w:val="20"/>
                <w:szCs w:val="20"/>
              </w:rPr>
              <w:t>2004</w:t>
            </w:r>
          </w:p>
        </w:tc>
        <w:tc>
          <w:tcPr>
            <w:tcW w:w="405" w:type="pct"/>
          </w:tcPr>
          <w:p w:rsidR="00022E29" w:rsidRPr="00F23AB0" w:rsidRDefault="00022E29" w:rsidP="00935009">
            <w:pPr>
              <w:jc w:val="center"/>
              <w:rPr>
                <w:color w:val="000000"/>
                <w:sz w:val="20"/>
                <w:szCs w:val="20"/>
              </w:rPr>
            </w:pPr>
            <w:r w:rsidRPr="00F23AB0">
              <w:rPr>
                <w:color w:val="000000"/>
                <w:sz w:val="20"/>
                <w:szCs w:val="20"/>
              </w:rPr>
              <w:t>2005</w:t>
            </w:r>
          </w:p>
        </w:tc>
        <w:tc>
          <w:tcPr>
            <w:tcW w:w="406" w:type="pct"/>
          </w:tcPr>
          <w:p w:rsidR="00022E29" w:rsidRPr="00F23AB0" w:rsidRDefault="00022E29" w:rsidP="00935009">
            <w:pPr>
              <w:jc w:val="center"/>
              <w:rPr>
                <w:color w:val="000000"/>
                <w:sz w:val="20"/>
                <w:szCs w:val="20"/>
              </w:rPr>
            </w:pPr>
            <w:r w:rsidRPr="00F23AB0">
              <w:rPr>
                <w:color w:val="000000"/>
                <w:sz w:val="20"/>
                <w:szCs w:val="20"/>
              </w:rPr>
              <w:t>2006</w:t>
            </w:r>
          </w:p>
        </w:tc>
        <w:tc>
          <w:tcPr>
            <w:tcW w:w="409" w:type="pct"/>
          </w:tcPr>
          <w:p w:rsidR="00022E29" w:rsidRPr="00F23AB0" w:rsidRDefault="00022E29" w:rsidP="00935009">
            <w:pPr>
              <w:jc w:val="center"/>
              <w:rPr>
                <w:color w:val="000000"/>
                <w:sz w:val="20"/>
                <w:szCs w:val="20"/>
              </w:rPr>
            </w:pPr>
            <w:r w:rsidRPr="00F23AB0">
              <w:rPr>
                <w:color w:val="000000"/>
                <w:sz w:val="20"/>
                <w:szCs w:val="20"/>
              </w:rPr>
              <w:t>2007</w:t>
            </w:r>
          </w:p>
        </w:tc>
        <w:tc>
          <w:tcPr>
            <w:tcW w:w="406" w:type="pct"/>
          </w:tcPr>
          <w:p w:rsidR="00022E29" w:rsidRPr="00F23AB0" w:rsidRDefault="00022E29" w:rsidP="00935009">
            <w:pPr>
              <w:jc w:val="center"/>
              <w:rPr>
                <w:color w:val="000000"/>
                <w:sz w:val="20"/>
                <w:szCs w:val="20"/>
              </w:rPr>
            </w:pPr>
            <w:r w:rsidRPr="00F23AB0">
              <w:rPr>
                <w:color w:val="000000"/>
                <w:sz w:val="20"/>
                <w:szCs w:val="20"/>
              </w:rPr>
              <w:t>2008</w:t>
            </w:r>
          </w:p>
        </w:tc>
        <w:tc>
          <w:tcPr>
            <w:tcW w:w="409" w:type="pct"/>
          </w:tcPr>
          <w:p w:rsidR="00022E29" w:rsidRPr="00F23AB0" w:rsidRDefault="00022E29" w:rsidP="00935009">
            <w:pPr>
              <w:jc w:val="center"/>
              <w:rPr>
                <w:color w:val="000000"/>
                <w:sz w:val="20"/>
                <w:szCs w:val="20"/>
              </w:rPr>
            </w:pPr>
            <w:r w:rsidRPr="00F23AB0">
              <w:rPr>
                <w:color w:val="000000"/>
                <w:sz w:val="20"/>
                <w:szCs w:val="20"/>
              </w:rPr>
              <w:t>2009</w:t>
            </w:r>
          </w:p>
        </w:tc>
      </w:tr>
      <w:tr w:rsidR="00022E29" w:rsidRPr="00B22F35" w:rsidTr="00935009">
        <w:tc>
          <w:tcPr>
            <w:tcW w:w="1759" w:type="pct"/>
          </w:tcPr>
          <w:p w:rsidR="00022E29" w:rsidRPr="00F23AB0" w:rsidRDefault="00022E29" w:rsidP="00935009">
            <w:pPr>
              <w:jc w:val="center"/>
              <w:rPr>
                <w:bCs/>
                <w:color w:val="000000"/>
              </w:rPr>
            </w:pPr>
            <w:r w:rsidRPr="00F23AB0">
              <w:rPr>
                <w:color w:val="000000"/>
              </w:rPr>
              <w:t>Число предприятий и организаций</w:t>
            </w:r>
            <w:r w:rsidRPr="00F23AB0">
              <w:rPr>
                <w:bCs/>
                <w:color w:val="000000"/>
              </w:rPr>
              <w:t xml:space="preserve"> - всего</w:t>
            </w:r>
          </w:p>
        </w:tc>
        <w:tc>
          <w:tcPr>
            <w:tcW w:w="399" w:type="pct"/>
          </w:tcPr>
          <w:p w:rsidR="00022E29" w:rsidRPr="00F23AB0" w:rsidRDefault="00022E29" w:rsidP="00935009">
            <w:pPr>
              <w:jc w:val="center"/>
              <w:rPr>
                <w:color w:val="000000"/>
                <w:sz w:val="20"/>
                <w:szCs w:val="20"/>
              </w:rPr>
            </w:pPr>
            <w:r w:rsidRPr="00F23AB0">
              <w:rPr>
                <w:color w:val="000000"/>
                <w:sz w:val="20"/>
                <w:szCs w:val="20"/>
              </w:rPr>
              <w:t>2250</w:t>
            </w:r>
          </w:p>
        </w:tc>
        <w:tc>
          <w:tcPr>
            <w:tcW w:w="404" w:type="pct"/>
          </w:tcPr>
          <w:p w:rsidR="00022E29" w:rsidRPr="00F23AB0" w:rsidRDefault="00022E29" w:rsidP="00935009">
            <w:pPr>
              <w:jc w:val="center"/>
              <w:rPr>
                <w:color w:val="000000"/>
                <w:sz w:val="20"/>
                <w:szCs w:val="20"/>
              </w:rPr>
            </w:pPr>
            <w:r w:rsidRPr="00F23AB0">
              <w:rPr>
                <w:color w:val="000000"/>
                <w:sz w:val="20"/>
                <w:szCs w:val="20"/>
              </w:rPr>
              <w:t>3346</w:t>
            </w:r>
          </w:p>
        </w:tc>
        <w:tc>
          <w:tcPr>
            <w:tcW w:w="403" w:type="pct"/>
          </w:tcPr>
          <w:p w:rsidR="00022E29" w:rsidRPr="00F23AB0" w:rsidRDefault="00022E29" w:rsidP="00935009">
            <w:pPr>
              <w:jc w:val="center"/>
              <w:rPr>
                <w:color w:val="000000"/>
                <w:sz w:val="20"/>
                <w:szCs w:val="20"/>
              </w:rPr>
            </w:pPr>
            <w:r w:rsidRPr="00F23AB0">
              <w:rPr>
                <w:color w:val="000000"/>
                <w:sz w:val="20"/>
                <w:szCs w:val="20"/>
              </w:rPr>
              <w:t>4150</w:t>
            </w:r>
          </w:p>
        </w:tc>
        <w:tc>
          <w:tcPr>
            <w:tcW w:w="405" w:type="pct"/>
          </w:tcPr>
          <w:p w:rsidR="00022E29" w:rsidRPr="00F23AB0" w:rsidRDefault="00022E29" w:rsidP="00935009">
            <w:pPr>
              <w:jc w:val="center"/>
              <w:rPr>
                <w:color w:val="000000"/>
                <w:sz w:val="20"/>
                <w:szCs w:val="20"/>
              </w:rPr>
            </w:pPr>
            <w:r w:rsidRPr="00F23AB0">
              <w:rPr>
                <w:color w:val="000000"/>
                <w:sz w:val="20"/>
                <w:szCs w:val="20"/>
              </w:rPr>
              <w:t>4417</w:t>
            </w:r>
          </w:p>
        </w:tc>
        <w:tc>
          <w:tcPr>
            <w:tcW w:w="406" w:type="pct"/>
          </w:tcPr>
          <w:p w:rsidR="00022E29" w:rsidRPr="00F23AB0" w:rsidRDefault="00022E29" w:rsidP="00935009">
            <w:pPr>
              <w:jc w:val="center"/>
              <w:rPr>
                <w:color w:val="000000"/>
                <w:sz w:val="20"/>
                <w:szCs w:val="20"/>
              </w:rPr>
            </w:pPr>
            <w:r w:rsidRPr="00F23AB0">
              <w:rPr>
                <w:color w:val="000000"/>
                <w:sz w:val="20"/>
                <w:szCs w:val="20"/>
              </w:rPr>
              <w:t>4767</w:t>
            </w:r>
          </w:p>
        </w:tc>
        <w:tc>
          <w:tcPr>
            <w:tcW w:w="409" w:type="pct"/>
          </w:tcPr>
          <w:p w:rsidR="00022E29" w:rsidRPr="00F23AB0" w:rsidRDefault="00022E29" w:rsidP="00935009">
            <w:pPr>
              <w:jc w:val="center"/>
              <w:rPr>
                <w:color w:val="000000"/>
                <w:sz w:val="20"/>
                <w:szCs w:val="20"/>
              </w:rPr>
            </w:pPr>
            <w:r w:rsidRPr="00F23AB0">
              <w:rPr>
                <w:color w:val="000000"/>
                <w:sz w:val="20"/>
                <w:szCs w:val="20"/>
              </w:rPr>
              <w:t>4507</w:t>
            </w:r>
          </w:p>
        </w:tc>
        <w:tc>
          <w:tcPr>
            <w:tcW w:w="406" w:type="pct"/>
          </w:tcPr>
          <w:p w:rsidR="00022E29" w:rsidRPr="00F23AB0" w:rsidRDefault="00022E29" w:rsidP="00935009">
            <w:pPr>
              <w:jc w:val="center"/>
              <w:rPr>
                <w:color w:val="000000"/>
                <w:sz w:val="20"/>
                <w:szCs w:val="20"/>
              </w:rPr>
            </w:pPr>
            <w:r w:rsidRPr="00F23AB0">
              <w:rPr>
                <w:color w:val="000000"/>
                <w:sz w:val="20"/>
                <w:szCs w:val="20"/>
              </w:rPr>
              <w:t>4675</w:t>
            </w:r>
          </w:p>
        </w:tc>
        <w:tc>
          <w:tcPr>
            <w:tcW w:w="409" w:type="pct"/>
          </w:tcPr>
          <w:p w:rsidR="00022E29" w:rsidRPr="00F23AB0" w:rsidRDefault="00022E29" w:rsidP="00935009">
            <w:pPr>
              <w:jc w:val="center"/>
              <w:rPr>
                <w:color w:val="000000"/>
                <w:sz w:val="20"/>
                <w:szCs w:val="20"/>
              </w:rPr>
            </w:pPr>
            <w:r w:rsidRPr="00F23AB0">
              <w:rPr>
                <w:color w:val="000000"/>
                <w:sz w:val="20"/>
                <w:szCs w:val="20"/>
              </w:rPr>
              <w:t>4772</w:t>
            </w:r>
          </w:p>
        </w:tc>
      </w:tr>
      <w:tr w:rsidR="00022E29" w:rsidRPr="00B22F35" w:rsidTr="00935009">
        <w:tc>
          <w:tcPr>
            <w:tcW w:w="1759" w:type="pct"/>
          </w:tcPr>
          <w:p w:rsidR="00022E29" w:rsidRPr="00F23AB0" w:rsidRDefault="00022E29" w:rsidP="00935009">
            <w:pPr>
              <w:jc w:val="center"/>
              <w:rPr>
                <w:color w:val="000000"/>
              </w:rPr>
            </w:pPr>
            <w:r w:rsidRPr="00F23AB0">
              <w:rPr>
                <w:color w:val="000000"/>
              </w:rPr>
              <w:t>частная</w:t>
            </w:r>
          </w:p>
        </w:tc>
        <w:tc>
          <w:tcPr>
            <w:tcW w:w="399" w:type="pct"/>
          </w:tcPr>
          <w:p w:rsidR="00022E29" w:rsidRPr="00F23AB0" w:rsidRDefault="00022E29" w:rsidP="00935009">
            <w:pPr>
              <w:jc w:val="center"/>
              <w:rPr>
                <w:color w:val="000000"/>
                <w:sz w:val="20"/>
                <w:szCs w:val="20"/>
              </w:rPr>
            </w:pPr>
            <w:r w:rsidRPr="00F23AB0">
              <w:rPr>
                <w:color w:val="000000"/>
                <w:sz w:val="20"/>
                <w:szCs w:val="20"/>
              </w:rPr>
              <w:t>1426</w:t>
            </w:r>
          </w:p>
        </w:tc>
        <w:tc>
          <w:tcPr>
            <w:tcW w:w="404" w:type="pct"/>
          </w:tcPr>
          <w:p w:rsidR="00022E29" w:rsidRPr="00F23AB0" w:rsidRDefault="00022E29" w:rsidP="00935009">
            <w:pPr>
              <w:jc w:val="center"/>
              <w:rPr>
                <w:color w:val="000000"/>
                <w:sz w:val="20"/>
                <w:szCs w:val="20"/>
              </w:rPr>
            </w:pPr>
            <w:r w:rsidRPr="00F23AB0">
              <w:rPr>
                <w:color w:val="000000"/>
                <w:sz w:val="20"/>
                <w:szCs w:val="20"/>
              </w:rPr>
              <w:t>2510</w:t>
            </w:r>
          </w:p>
        </w:tc>
        <w:tc>
          <w:tcPr>
            <w:tcW w:w="403" w:type="pct"/>
          </w:tcPr>
          <w:p w:rsidR="00022E29" w:rsidRPr="00F23AB0" w:rsidRDefault="00022E29" w:rsidP="00935009">
            <w:pPr>
              <w:jc w:val="center"/>
              <w:rPr>
                <w:color w:val="000000"/>
                <w:sz w:val="20"/>
                <w:szCs w:val="20"/>
              </w:rPr>
            </w:pPr>
            <w:r w:rsidRPr="00F23AB0">
              <w:rPr>
                <w:color w:val="000000"/>
                <w:sz w:val="20"/>
                <w:szCs w:val="20"/>
              </w:rPr>
              <w:t>3238</w:t>
            </w:r>
          </w:p>
        </w:tc>
        <w:tc>
          <w:tcPr>
            <w:tcW w:w="405" w:type="pct"/>
          </w:tcPr>
          <w:p w:rsidR="00022E29" w:rsidRPr="00F23AB0" w:rsidRDefault="00022E29" w:rsidP="00935009">
            <w:pPr>
              <w:jc w:val="center"/>
              <w:rPr>
                <w:color w:val="000000"/>
                <w:sz w:val="20"/>
                <w:szCs w:val="20"/>
              </w:rPr>
            </w:pPr>
            <w:r w:rsidRPr="00F23AB0">
              <w:rPr>
                <w:color w:val="000000"/>
                <w:sz w:val="20"/>
                <w:szCs w:val="20"/>
              </w:rPr>
              <w:t>3499</w:t>
            </w:r>
          </w:p>
        </w:tc>
        <w:tc>
          <w:tcPr>
            <w:tcW w:w="406" w:type="pct"/>
          </w:tcPr>
          <w:p w:rsidR="00022E29" w:rsidRPr="00F23AB0" w:rsidRDefault="00022E29" w:rsidP="00935009">
            <w:pPr>
              <w:jc w:val="center"/>
              <w:rPr>
                <w:color w:val="000000"/>
                <w:sz w:val="20"/>
                <w:szCs w:val="20"/>
              </w:rPr>
            </w:pPr>
            <w:r w:rsidRPr="00F23AB0">
              <w:rPr>
                <w:color w:val="000000"/>
                <w:sz w:val="20"/>
                <w:szCs w:val="20"/>
              </w:rPr>
              <w:t>3838</w:t>
            </w:r>
          </w:p>
        </w:tc>
        <w:tc>
          <w:tcPr>
            <w:tcW w:w="409" w:type="pct"/>
          </w:tcPr>
          <w:p w:rsidR="00022E29" w:rsidRPr="00F23AB0" w:rsidRDefault="00022E29" w:rsidP="00935009">
            <w:pPr>
              <w:jc w:val="center"/>
              <w:rPr>
                <w:color w:val="000000"/>
                <w:sz w:val="20"/>
                <w:szCs w:val="20"/>
              </w:rPr>
            </w:pPr>
            <w:r w:rsidRPr="00F23AB0">
              <w:rPr>
                <w:color w:val="000000"/>
                <w:sz w:val="20"/>
                <w:szCs w:val="20"/>
              </w:rPr>
              <w:t>3639</w:t>
            </w:r>
          </w:p>
        </w:tc>
        <w:tc>
          <w:tcPr>
            <w:tcW w:w="406" w:type="pct"/>
          </w:tcPr>
          <w:p w:rsidR="00022E29" w:rsidRPr="00F23AB0" w:rsidRDefault="00022E29" w:rsidP="00935009">
            <w:pPr>
              <w:jc w:val="center"/>
              <w:rPr>
                <w:color w:val="000000"/>
                <w:sz w:val="20"/>
                <w:szCs w:val="20"/>
              </w:rPr>
            </w:pPr>
            <w:r w:rsidRPr="00F23AB0">
              <w:rPr>
                <w:color w:val="000000"/>
                <w:sz w:val="20"/>
                <w:szCs w:val="20"/>
              </w:rPr>
              <w:t>3855</w:t>
            </w:r>
          </w:p>
        </w:tc>
        <w:tc>
          <w:tcPr>
            <w:tcW w:w="409" w:type="pct"/>
          </w:tcPr>
          <w:p w:rsidR="00022E29" w:rsidRPr="00F23AB0" w:rsidRDefault="00022E29" w:rsidP="00935009">
            <w:pPr>
              <w:jc w:val="center"/>
              <w:rPr>
                <w:color w:val="000000"/>
                <w:sz w:val="20"/>
                <w:szCs w:val="20"/>
              </w:rPr>
            </w:pPr>
            <w:r w:rsidRPr="00F23AB0">
              <w:rPr>
                <w:color w:val="000000"/>
                <w:sz w:val="20"/>
                <w:szCs w:val="20"/>
              </w:rPr>
              <w:t>3976</w:t>
            </w:r>
          </w:p>
        </w:tc>
      </w:tr>
    </w:tbl>
    <w:p w:rsidR="00022E29" w:rsidRDefault="00022E29" w:rsidP="00022E29">
      <w:pPr>
        <w:pStyle w:val="21"/>
        <w:spacing w:after="0" w:line="360" w:lineRule="auto"/>
        <w:ind w:firstLine="709"/>
        <w:jc w:val="both"/>
        <w:rPr>
          <w:color w:val="000000"/>
        </w:rPr>
      </w:pPr>
    </w:p>
    <w:p w:rsidR="00022E29" w:rsidRPr="009B2234" w:rsidRDefault="00022E29" w:rsidP="00022E29">
      <w:pPr>
        <w:pStyle w:val="21"/>
        <w:spacing w:after="0" w:line="360" w:lineRule="auto"/>
        <w:ind w:firstLine="709"/>
        <w:jc w:val="both"/>
        <w:rPr>
          <w:color w:val="000000"/>
          <w:sz w:val="28"/>
          <w:szCs w:val="28"/>
        </w:rPr>
      </w:pPr>
      <w:r w:rsidRPr="009B2234">
        <w:rPr>
          <w:color w:val="000000"/>
          <w:sz w:val="28"/>
          <w:szCs w:val="28"/>
        </w:rPr>
        <w:t>Из данной таблицы видно, что на протяжении последнего десятилетия общее число организаций и предприятий стабильно росло. В тоже время и увеличивалось число частной формы собственности, что говорит о развитии рыночных отношений в целом по стране.</w:t>
      </w:r>
    </w:p>
    <w:p w:rsidR="00022E29" w:rsidRPr="009B2234" w:rsidRDefault="00022E29" w:rsidP="00022E29">
      <w:pPr>
        <w:pStyle w:val="21"/>
        <w:spacing w:after="0" w:line="360" w:lineRule="auto"/>
        <w:ind w:firstLine="709"/>
        <w:jc w:val="both"/>
        <w:rPr>
          <w:color w:val="000000"/>
          <w:sz w:val="28"/>
          <w:szCs w:val="28"/>
        </w:rPr>
      </w:pPr>
    </w:p>
    <w:p w:rsidR="009B2234" w:rsidRDefault="00022E29" w:rsidP="00022E29">
      <w:pPr>
        <w:pStyle w:val="3"/>
        <w:keepNext w:val="0"/>
        <w:widowControl/>
        <w:spacing w:before="0" w:after="0"/>
        <w:rPr>
          <w:b w:val="0"/>
          <w:color w:val="000000"/>
          <w:sz w:val="28"/>
          <w:szCs w:val="28"/>
        </w:rPr>
      </w:pPr>
      <w:r w:rsidRPr="009B2234">
        <w:rPr>
          <w:b w:val="0"/>
          <w:color w:val="000000"/>
          <w:sz w:val="28"/>
          <w:szCs w:val="28"/>
        </w:rPr>
        <w:t>Таблица</w:t>
      </w:r>
      <w:r w:rsidR="009B2234">
        <w:rPr>
          <w:b w:val="0"/>
          <w:color w:val="000000"/>
          <w:sz w:val="28"/>
          <w:szCs w:val="28"/>
        </w:rPr>
        <w:t xml:space="preserve"> 2.16</w:t>
      </w:r>
      <w:r w:rsidRPr="009B2234">
        <w:rPr>
          <w:b w:val="0"/>
          <w:color w:val="000000"/>
          <w:sz w:val="28"/>
          <w:szCs w:val="28"/>
        </w:rPr>
        <w:t xml:space="preserve"> -  Основные показатели деятельности </w:t>
      </w:r>
    </w:p>
    <w:p w:rsidR="00022E29" w:rsidRPr="009B2234" w:rsidRDefault="00022E29" w:rsidP="00022E29">
      <w:pPr>
        <w:pStyle w:val="3"/>
        <w:keepNext w:val="0"/>
        <w:widowControl/>
        <w:spacing w:before="0" w:after="0"/>
        <w:rPr>
          <w:b w:val="0"/>
          <w:color w:val="000000"/>
          <w:sz w:val="28"/>
          <w:szCs w:val="28"/>
        </w:rPr>
      </w:pPr>
      <w:r w:rsidRPr="009B2234">
        <w:rPr>
          <w:b w:val="0"/>
          <w:color w:val="000000"/>
          <w:sz w:val="28"/>
          <w:szCs w:val="28"/>
        </w:rPr>
        <w:t xml:space="preserve">малых предприятий  в </w:t>
      </w:r>
      <w:smartTag w:uri="urn:schemas-microsoft-com:office:smarttags" w:element="metricconverter">
        <w:smartTagPr>
          <w:attr w:name="ProductID" w:val="2008 г"/>
        </w:smartTagPr>
        <w:r w:rsidRPr="009B2234">
          <w:rPr>
            <w:b w:val="0"/>
            <w:color w:val="000000"/>
            <w:sz w:val="28"/>
            <w:szCs w:val="28"/>
          </w:rPr>
          <w:t>2008 г</w:t>
        </w:r>
      </w:smartTag>
      <w:r w:rsidRPr="009B2234">
        <w:rPr>
          <w:b w:val="0"/>
          <w:color w:val="000000"/>
          <w:sz w:val="28"/>
          <w:szCs w:val="28"/>
        </w:rPr>
        <w:t>.</w:t>
      </w:r>
    </w:p>
    <w:p w:rsidR="00022E29" w:rsidRPr="00E11B0C" w:rsidRDefault="00022E29" w:rsidP="00022E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48"/>
        <w:gridCol w:w="1773"/>
        <w:gridCol w:w="1775"/>
        <w:gridCol w:w="1774"/>
      </w:tblGrid>
      <w:tr w:rsidR="00022E29" w:rsidRPr="00B22F35" w:rsidTr="00935009">
        <w:tc>
          <w:tcPr>
            <w:tcW w:w="2219" w:type="pct"/>
            <w:vMerge w:val="restart"/>
          </w:tcPr>
          <w:p w:rsidR="00022E29" w:rsidRPr="00F23AB0" w:rsidRDefault="00022E29" w:rsidP="00935009">
            <w:pPr>
              <w:jc w:val="center"/>
              <w:rPr>
                <w:color w:val="000000"/>
              </w:rPr>
            </w:pPr>
          </w:p>
        </w:tc>
        <w:tc>
          <w:tcPr>
            <w:tcW w:w="926" w:type="pct"/>
          </w:tcPr>
          <w:p w:rsidR="00022E29" w:rsidRPr="00F23AB0" w:rsidRDefault="00022E29" w:rsidP="00935009">
            <w:pPr>
              <w:jc w:val="center"/>
              <w:rPr>
                <w:color w:val="000000"/>
              </w:rPr>
            </w:pPr>
            <w:r w:rsidRPr="00F23AB0">
              <w:rPr>
                <w:color w:val="000000"/>
              </w:rPr>
              <w:t xml:space="preserve">Число малых предприятий </w:t>
            </w:r>
            <w:r w:rsidRPr="00F23AB0">
              <w:rPr>
                <w:color w:val="000000"/>
              </w:rPr>
              <w:br/>
              <w:t>(на конец года), тыс.</w:t>
            </w:r>
          </w:p>
        </w:tc>
        <w:tc>
          <w:tcPr>
            <w:tcW w:w="927" w:type="pct"/>
          </w:tcPr>
          <w:p w:rsidR="00022E29" w:rsidRPr="00F23AB0" w:rsidRDefault="00022E29" w:rsidP="00935009">
            <w:pPr>
              <w:jc w:val="center"/>
              <w:rPr>
                <w:color w:val="000000"/>
              </w:rPr>
            </w:pPr>
            <w:r w:rsidRPr="00F23AB0">
              <w:rPr>
                <w:color w:val="000000"/>
              </w:rPr>
              <w:t xml:space="preserve">Средняя численность </w:t>
            </w:r>
            <w:r w:rsidRPr="00F23AB0">
              <w:rPr>
                <w:color w:val="000000"/>
              </w:rPr>
              <w:br/>
              <w:t>работников</w:t>
            </w:r>
            <w:r w:rsidRPr="00F23AB0">
              <w:rPr>
                <w:color w:val="000000"/>
                <w:vertAlign w:val="superscript"/>
              </w:rPr>
              <w:t>2)</w:t>
            </w:r>
            <w:r w:rsidRPr="00F23AB0">
              <w:rPr>
                <w:color w:val="000000"/>
              </w:rPr>
              <w:t>, тыс. человек</w:t>
            </w:r>
          </w:p>
        </w:tc>
        <w:tc>
          <w:tcPr>
            <w:tcW w:w="927" w:type="pct"/>
            <w:vMerge w:val="restart"/>
          </w:tcPr>
          <w:p w:rsidR="00022E29" w:rsidRPr="00B22F35" w:rsidRDefault="00022E29" w:rsidP="00935009">
            <w:pPr>
              <w:jc w:val="center"/>
            </w:pPr>
            <w:r w:rsidRPr="00B22F35">
              <w:t xml:space="preserve">Оборот малых </w:t>
            </w:r>
            <w:r w:rsidRPr="00B22F35">
              <w:br/>
              <w:t xml:space="preserve">предприятий – </w:t>
            </w:r>
            <w:r w:rsidRPr="00B22F35">
              <w:br/>
              <w:t>всего, млрд. руб.</w:t>
            </w:r>
          </w:p>
        </w:tc>
      </w:tr>
      <w:tr w:rsidR="00022E29" w:rsidRPr="00B22F35" w:rsidTr="00935009">
        <w:tc>
          <w:tcPr>
            <w:tcW w:w="2219" w:type="pct"/>
            <w:vMerge/>
          </w:tcPr>
          <w:p w:rsidR="00022E29" w:rsidRPr="00F23AB0" w:rsidRDefault="00022E29" w:rsidP="00935009">
            <w:pPr>
              <w:jc w:val="center"/>
              <w:rPr>
                <w:color w:val="000000"/>
              </w:rPr>
            </w:pPr>
          </w:p>
        </w:tc>
        <w:tc>
          <w:tcPr>
            <w:tcW w:w="926" w:type="pct"/>
          </w:tcPr>
          <w:p w:rsidR="00022E29" w:rsidRPr="00F23AB0" w:rsidRDefault="00022E29" w:rsidP="00935009">
            <w:pPr>
              <w:jc w:val="center"/>
              <w:rPr>
                <w:color w:val="000000"/>
              </w:rPr>
            </w:pPr>
            <w:r w:rsidRPr="00F23AB0">
              <w:rPr>
                <w:color w:val="000000"/>
              </w:rPr>
              <w:t>всего</w:t>
            </w:r>
          </w:p>
        </w:tc>
        <w:tc>
          <w:tcPr>
            <w:tcW w:w="927" w:type="pct"/>
          </w:tcPr>
          <w:p w:rsidR="00022E29" w:rsidRPr="00F23AB0" w:rsidRDefault="00022E29" w:rsidP="00935009">
            <w:pPr>
              <w:jc w:val="center"/>
              <w:rPr>
                <w:color w:val="000000"/>
              </w:rPr>
            </w:pPr>
            <w:r w:rsidRPr="00F23AB0">
              <w:rPr>
                <w:color w:val="000000"/>
              </w:rPr>
              <w:t>всего</w:t>
            </w:r>
          </w:p>
        </w:tc>
        <w:tc>
          <w:tcPr>
            <w:tcW w:w="927" w:type="pct"/>
            <w:vMerge/>
          </w:tcPr>
          <w:p w:rsidR="00022E29" w:rsidRPr="00B22F35" w:rsidRDefault="00022E29" w:rsidP="00935009">
            <w:pPr>
              <w:jc w:val="center"/>
            </w:pPr>
          </w:p>
        </w:tc>
      </w:tr>
      <w:tr w:rsidR="00022E29" w:rsidRPr="00B22F35" w:rsidTr="00935009">
        <w:tc>
          <w:tcPr>
            <w:tcW w:w="2219" w:type="pct"/>
          </w:tcPr>
          <w:p w:rsidR="00022E29" w:rsidRPr="00F23AB0" w:rsidRDefault="00022E29" w:rsidP="00935009">
            <w:pPr>
              <w:jc w:val="center"/>
              <w:rPr>
                <w:color w:val="000000"/>
                <w:spacing w:val="-4"/>
              </w:rPr>
            </w:pPr>
            <w:r w:rsidRPr="00F23AB0">
              <w:rPr>
                <w:color w:val="000000"/>
                <w:spacing w:val="-4"/>
              </w:rPr>
              <w:t>Российская Федерация</w:t>
            </w:r>
          </w:p>
        </w:tc>
        <w:tc>
          <w:tcPr>
            <w:tcW w:w="926" w:type="pct"/>
          </w:tcPr>
          <w:p w:rsidR="00022E29" w:rsidRPr="00F23AB0" w:rsidRDefault="00022E29" w:rsidP="00935009">
            <w:pPr>
              <w:jc w:val="center"/>
              <w:rPr>
                <w:color w:val="000000"/>
              </w:rPr>
            </w:pPr>
            <w:r w:rsidRPr="00F23AB0">
              <w:rPr>
                <w:color w:val="000000"/>
              </w:rPr>
              <w:t>1347,7</w:t>
            </w:r>
          </w:p>
        </w:tc>
        <w:tc>
          <w:tcPr>
            <w:tcW w:w="927" w:type="pct"/>
          </w:tcPr>
          <w:p w:rsidR="00022E29" w:rsidRPr="00F23AB0" w:rsidRDefault="00022E29" w:rsidP="00935009">
            <w:pPr>
              <w:jc w:val="center"/>
              <w:rPr>
                <w:color w:val="000000"/>
              </w:rPr>
            </w:pPr>
            <w:r w:rsidRPr="00F23AB0">
              <w:rPr>
                <w:color w:val="000000"/>
              </w:rPr>
              <w:t>11412,1</w:t>
            </w:r>
          </w:p>
        </w:tc>
        <w:tc>
          <w:tcPr>
            <w:tcW w:w="927" w:type="pct"/>
          </w:tcPr>
          <w:p w:rsidR="00022E29" w:rsidRPr="00B22F35" w:rsidRDefault="00022E29" w:rsidP="00935009">
            <w:pPr>
              <w:jc w:val="center"/>
            </w:pPr>
            <w:r w:rsidRPr="00B22F35">
              <w:t>18727,6</w:t>
            </w:r>
          </w:p>
        </w:tc>
      </w:tr>
      <w:tr w:rsidR="00022E29" w:rsidRPr="00B22F35" w:rsidTr="00935009">
        <w:tc>
          <w:tcPr>
            <w:tcW w:w="2219" w:type="pct"/>
          </w:tcPr>
          <w:p w:rsidR="00022E29" w:rsidRPr="00F23AB0" w:rsidRDefault="00022E29" w:rsidP="00935009">
            <w:pPr>
              <w:jc w:val="center"/>
              <w:rPr>
                <w:color w:val="000000"/>
              </w:rPr>
            </w:pPr>
            <w:r w:rsidRPr="00F23AB0">
              <w:rPr>
                <w:color w:val="000000"/>
              </w:rPr>
              <w:t>Красноярский край</w:t>
            </w:r>
          </w:p>
        </w:tc>
        <w:tc>
          <w:tcPr>
            <w:tcW w:w="926" w:type="pct"/>
          </w:tcPr>
          <w:p w:rsidR="00022E29" w:rsidRPr="00F23AB0" w:rsidRDefault="00022E29" w:rsidP="00935009">
            <w:pPr>
              <w:jc w:val="center"/>
              <w:rPr>
                <w:color w:val="000000"/>
              </w:rPr>
            </w:pPr>
            <w:r w:rsidRPr="00F23AB0">
              <w:rPr>
                <w:color w:val="000000"/>
              </w:rPr>
              <w:t>33,6</w:t>
            </w:r>
          </w:p>
        </w:tc>
        <w:tc>
          <w:tcPr>
            <w:tcW w:w="927" w:type="pct"/>
          </w:tcPr>
          <w:p w:rsidR="00022E29" w:rsidRPr="00F23AB0" w:rsidRDefault="00022E29" w:rsidP="00935009">
            <w:pPr>
              <w:jc w:val="center"/>
              <w:rPr>
                <w:color w:val="000000"/>
              </w:rPr>
            </w:pPr>
            <w:r w:rsidRPr="00F23AB0">
              <w:rPr>
                <w:color w:val="000000"/>
              </w:rPr>
              <w:t>203,4</w:t>
            </w:r>
          </w:p>
        </w:tc>
        <w:tc>
          <w:tcPr>
            <w:tcW w:w="927" w:type="pct"/>
          </w:tcPr>
          <w:p w:rsidR="00022E29" w:rsidRPr="00B22F35" w:rsidRDefault="00022E29" w:rsidP="00935009">
            <w:pPr>
              <w:jc w:val="center"/>
            </w:pPr>
            <w:r w:rsidRPr="00B22F35">
              <w:t>274,6</w:t>
            </w:r>
          </w:p>
        </w:tc>
      </w:tr>
    </w:tbl>
    <w:p w:rsidR="00022E29" w:rsidRDefault="00022E29" w:rsidP="00022E29">
      <w:pPr>
        <w:pStyle w:val="21"/>
        <w:spacing w:after="0" w:line="360" w:lineRule="auto"/>
        <w:ind w:firstLine="709"/>
        <w:jc w:val="both"/>
        <w:rPr>
          <w:color w:val="000000"/>
          <w:sz w:val="28"/>
          <w:szCs w:val="28"/>
        </w:rPr>
      </w:pPr>
    </w:p>
    <w:p w:rsidR="00022E29" w:rsidRPr="00E66E94" w:rsidRDefault="00022E29" w:rsidP="00022E29">
      <w:pPr>
        <w:pStyle w:val="21"/>
        <w:spacing w:after="0" w:line="360" w:lineRule="auto"/>
        <w:ind w:firstLine="709"/>
        <w:jc w:val="both"/>
        <w:rPr>
          <w:color w:val="000000"/>
          <w:sz w:val="28"/>
          <w:szCs w:val="28"/>
        </w:rPr>
      </w:pPr>
      <w:r w:rsidRPr="00E66E94">
        <w:rPr>
          <w:color w:val="000000"/>
          <w:sz w:val="28"/>
          <w:szCs w:val="28"/>
        </w:rPr>
        <w:t>По данным таблицы число малых предприятий в Красноярском крае от общего числа предприятий на территории РФ составило 2,5%,  а средняя численность работников края составила 203,4 тыс. человек, что составляет 1,8%. Оборот малых предприятий Красноярского края составляет 1,5% от общего оборота малых предприятий по РФ.</w:t>
      </w:r>
    </w:p>
    <w:p w:rsidR="00022E29" w:rsidRPr="00E66E94" w:rsidRDefault="00022E29" w:rsidP="009B2234">
      <w:pPr>
        <w:pStyle w:val="21"/>
        <w:spacing w:after="0" w:line="360" w:lineRule="auto"/>
        <w:ind w:firstLine="709"/>
        <w:jc w:val="both"/>
        <w:rPr>
          <w:color w:val="000000"/>
          <w:sz w:val="28"/>
          <w:szCs w:val="28"/>
        </w:rPr>
      </w:pPr>
      <w:r w:rsidRPr="00E66E94">
        <w:rPr>
          <w:color w:val="000000"/>
          <w:sz w:val="28"/>
          <w:szCs w:val="28"/>
        </w:rPr>
        <w:t>Эти данные говорят о том, что малый бизнес в Красноярском крае практически не развит.</w:t>
      </w:r>
    </w:p>
    <w:p w:rsidR="009B2234" w:rsidRDefault="00022E29" w:rsidP="00022E29">
      <w:pPr>
        <w:pStyle w:val="21"/>
        <w:spacing w:after="0" w:line="240" w:lineRule="auto"/>
        <w:jc w:val="center"/>
        <w:rPr>
          <w:color w:val="000000"/>
          <w:sz w:val="28"/>
          <w:szCs w:val="28"/>
        </w:rPr>
      </w:pPr>
      <w:r w:rsidRPr="009B2234">
        <w:rPr>
          <w:color w:val="000000"/>
          <w:sz w:val="28"/>
          <w:szCs w:val="28"/>
        </w:rPr>
        <w:t xml:space="preserve">Таблица </w:t>
      </w:r>
      <w:r w:rsidR="009B2234">
        <w:rPr>
          <w:color w:val="000000"/>
          <w:sz w:val="28"/>
          <w:szCs w:val="28"/>
        </w:rPr>
        <w:t xml:space="preserve">2.17 </w:t>
      </w:r>
      <w:r w:rsidRPr="009B2234">
        <w:rPr>
          <w:color w:val="000000"/>
          <w:sz w:val="28"/>
          <w:szCs w:val="28"/>
        </w:rPr>
        <w:t xml:space="preserve">-  Число малых  предприятий по видам </w:t>
      </w:r>
    </w:p>
    <w:p w:rsidR="00022E29" w:rsidRPr="009B2234" w:rsidRDefault="00022E29" w:rsidP="009B2234">
      <w:pPr>
        <w:pStyle w:val="21"/>
        <w:spacing w:after="0" w:line="240" w:lineRule="auto"/>
        <w:jc w:val="center"/>
        <w:rPr>
          <w:color w:val="000000"/>
          <w:sz w:val="28"/>
          <w:szCs w:val="28"/>
        </w:rPr>
      </w:pPr>
      <w:r w:rsidRPr="009B2234">
        <w:rPr>
          <w:color w:val="000000"/>
          <w:sz w:val="28"/>
          <w:szCs w:val="28"/>
        </w:rPr>
        <w:t xml:space="preserve">экономической деятельности в 2008 году </w:t>
      </w:r>
      <w:r w:rsidRPr="009B2234">
        <w:rPr>
          <w:bCs/>
          <w:color w:val="000000"/>
          <w:sz w:val="28"/>
          <w:szCs w:val="28"/>
        </w:rPr>
        <w:t>(на конец года)</w:t>
      </w:r>
    </w:p>
    <w:p w:rsidR="00022E29" w:rsidRPr="00B22F35" w:rsidRDefault="00022E29" w:rsidP="00022E29">
      <w:pPr>
        <w:pStyle w:val="21"/>
        <w:spacing w:after="0" w:line="240" w:lineRule="auto"/>
        <w:jc w:val="center"/>
        <w:rPr>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08"/>
        <w:gridCol w:w="1792"/>
        <w:gridCol w:w="1770"/>
      </w:tblGrid>
      <w:tr w:rsidR="00022E29" w:rsidRPr="00B22F35" w:rsidTr="00935009">
        <w:tc>
          <w:tcPr>
            <w:tcW w:w="3139" w:type="pct"/>
            <w:vMerge w:val="restart"/>
          </w:tcPr>
          <w:p w:rsidR="00022E29" w:rsidRPr="00F23AB0" w:rsidRDefault="00022E29" w:rsidP="00935009">
            <w:pPr>
              <w:jc w:val="center"/>
              <w:rPr>
                <w:color w:val="000000"/>
              </w:rPr>
            </w:pPr>
          </w:p>
        </w:tc>
        <w:tc>
          <w:tcPr>
            <w:tcW w:w="1861" w:type="pct"/>
            <w:gridSpan w:val="2"/>
          </w:tcPr>
          <w:p w:rsidR="00022E29" w:rsidRPr="00F23AB0" w:rsidRDefault="00022E29" w:rsidP="00935009">
            <w:pPr>
              <w:jc w:val="center"/>
              <w:rPr>
                <w:color w:val="000000"/>
              </w:rPr>
            </w:pPr>
            <w:r w:rsidRPr="00F23AB0">
              <w:rPr>
                <w:color w:val="000000"/>
              </w:rPr>
              <w:t>Малые предприятия</w:t>
            </w:r>
          </w:p>
        </w:tc>
      </w:tr>
      <w:tr w:rsidR="00022E29" w:rsidRPr="00B22F35" w:rsidTr="00935009">
        <w:tc>
          <w:tcPr>
            <w:tcW w:w="3139" w:type="pct"/>
            <w:vMerge/>
          </w:tcPr>
          <w:p w:rsidR="00022E29" w:rsidRPr="00F23AB0" w:rsidRDefault="00022E29" w:rsidP="00935009">
            <w:pPr>
              <w:jc w:val="center"/>
              <w:rPr>
                <w:color w:val="000000"/>
              </w:rPr>
            </w:pPr>
          </w:p>
        </w:tc>
        <w:tc>
          <w:tcPr>
            <w:tcW w:w="936" w:type="pct"/>
          </w:tcPr>
          <w:p w:rsidR="00022E29" w:rsidRPr="00F23AB0" w:rsidRDefault="00022E29" w:rsidP="00935009">
            <w:pPr>
              <w:jc w:val="center"/>
              <w:rPr>
                <w:color w:val="000000"/>
              </w:rPr>
            </w:pPr>
            <w:r w:rsidRPr="00F23AB0">
              <w:rPr>
                <w:color w:val="000000"/>
              </w:rPr>
              <w:t>тыс.</w:t>
            </w:r>
          </w:p>
        </w:tc>
        <w:tc>
          <w:tcPr>
            <w:tcW w:w="925" w:type="pct"/>
          </w:tcPr>
          <w:p w:rsidR="00022E29" w:rsidRPr="00F23AB0" w:rsidRDefault="00022E29" w:rsidP="00935009">
            <w:pPr>
              <w:jc w:val="center"/>
              <w:rPr>
                <w:color w:val="000000"/>
              </w:rPr>
            </w:pPr>
            <w:r w:rsidRPr="00F23AB0">
              <w:rPr>
                <w:color w:val="000000"/>
              </w:rPr>
              <w:t xml:space="preserve">в процентах </w:t>
            </w:r>
            <w:r w:rsidRPr="00F23AB0">
              <w:rPr>
                <w:color w:val="000000"/>
              </w:rPr>
              <w:br/>
              <w:t>к итогу</w:t>
            </w:r>
          </w:p>
        </w:tc>
      </w:tr>
      <w:tr w:rsidR="00022E29" w:rsidRPr="00B22F35" w:rsidTr="00935009">
        <w:tc>
          <w:tcPr>
            <w:tcW w:w="3139" w:type="pct"/>
          </w:tcPr>
          <w:p w:rsidR="00022E29" w:rsidRPr="00F23AB0" w:rsidRDefault="00022E29" w:rsidP="00935009">
            <w:pPr>
              <w:jc w:val="center"/>
              <w:rPr>
                <w:color w:val="000000"/>
              </w:rPr>
            </w:pPr>
            <w:r w:rsidRPr="00F23AB0">
              <w:rPr>
                <w:color w:val="000000"/>
              </w:rPr>
              <w:t>Всего</w:t>
            </w:r>
          </w:p>
        </w:tc>
        <w:tc>
          <w:tcPr>
            <w:tcW w:w="936" w:type="pct"/>
          </w:tcPr>
          <w:p w:rsidR="00022E29" w:rsidRPr="009B2234" w:rsidRDefault="00022E29" w:rsidP="00935009">
            <w:pPr>
              <w:jc w:val="center"/>
              <w:rPr>
                <w:color w:val="000000"/>
              </w:rPr>
            </w:pPr>
            <w:r w:rsidRPr="00F23AB0">
              <w:rPr>
                <w:color w:val="000000"/>
              </w:rPr>
              <w:t>1347,7</w:t>
            </w:r>
          </w:p>
        </w:tc>
        <w:tc>
          <w:tcPr>
            <w:tcW w:w="925" w:type="pct"/>
          </w:tcPr>
          <w:p w:rsidR="00022E29" w:rsidRPr="00F23AB0" w:rsidRDefault="00022E29" w:rsidP="00935009">
            <w:pPr>
              <w:jc w:val="center"/>
              <w:rPr>
                <w:color w:val="000000"/>
              </w:rPr>
            </w:pPr>
            <w:r w:rsidRPr="00F23AB0">
              <w:rPr>
                <w:color w:val="000000"/>
                <w:lang w:val="ru-MD"/>
              </w:rPr>
              <w:t>100</w:t>
            </w:r>
          </w:p>
        </w:tc>
      </w:tr>
      <w:tr w:rsidR="00022E29" w:rsidRPr="00B22F35" w:rsidTr="00935009">
        <w:tc>
          <w:tcPr>
            <w:tcW w:w="3139" w:type="pct"/>
          </w:tcPr>
          <w:p w:rsidR="00022E29" w:rsidRPr="00F23AB0" w:rsidRDefault="00022E29" w:rsidP="00935009">
            <w:pPr>
              <w:pStyle w:val="a9"/>
              <w:ind w:left="0"/>
              <w:jc w:val="center"/>
              <w:rPr>
                <w:sz w:val="24"/>
                <w:szCs w:val="24"/>
              </w:rPr>
            </w:pPr>
            <w:r w:rsidRPr="00F23AB0">
              <w:rPr>
                <w:sz w:val="24"/>
                <w:szCs w:val="24"/>
              </w:rPr>
              <w:t>оптовая и розничная торговля</w:t>
            </w:r>
          </w:p>
        </w:tc>
        <w:tc>
          <w:tcPr>
            <w:tcW w:w="936" w:type="pct"/>
          </w:tcPr>
          <w:p w:rsidR="00022E29" w:rsidRPr="00F23AB0" w:rsidRDefault="00022E29" w:rsidP="00935009">
            <w:pPr>
              <w:jc w:val="center"/>
              <w:rPr>
                <w:color w:val="000000"/>
              </w:rPr>
            </w:pPr>
            <w:r w:rsidRPr="00F23AB0">
              <w:rPr>
                <w:color w:val="000000"/>
              </w:rPr>
              <w:t>571,9</w:t>
            </w:r>
          </w:p>
        </w:tc>
        <w:tc>
          <w:tcPr>
            <w:tcW w:w="925" w:type="pct"/>
          </w:tcPr>
          <w:p w:rsidR="00022E29" w:rsidRPr="00F23AB0" w:rsidRDefault="00022E29" w:rsidP="00935009">
            <w:pPr>
              <w:jc w:val="center"/>
              <w:rPr>
                <w:color w:val="000000"/>
              </w:rPr>
            </w:pPr>
            <w:r w:rsidRPr="00F23AB0">
              <w:rPr>
                <w:color w:val="000000"/>
              </w:rPr>
              <w:t>42,4</w:t>
            </w:r>
          </w:p>
        </w:tc>
      </w:tr>
    </w:tbl>
    <w:p w:rsidR="00022E29" w:rsidRDefault="00022E29" w:rsidP="003E3046">
      <w:pPr>
        <w:pStyle w:val="3"/>
        <w:keepNext w:val="0"/>
        <w:widowControl/>
        <w:spacing w:before="0" w:after="0" w:line="360" w:lineRule="auto"/>
        <w:jc w:val="both"/>
        <w:rPr>
          <w:b w:val="0"/>
          <w:color w:val="000000"/>
          <w:sz w:val="24"/>
          <w:szCs w:val="24"/>
        </w:rPr>
      </w:pPr>
    </w:p>
    <w:p w:rsidR="00022E29" w:rsidRPr="009B2234" w:rsidRDefault="00022E29" w:rsidP="009B2234">
      <w:pPr>
        <w:pStyle w:val="3"/>
        <w:keepNext w:val="0"/>
        <w:widowControl/>
        <w:spacing w:before="0" w:after="0" w:line="360" w:lineRule="auto"/>
        <w:ind w:firstLine="709"/>
        <w:jc w:val="both"/>
        <w:rPr>
          <w:b w:val="0"/>
          <w:color w:val="000000"/>
          <w:sz w:val="28"/>
          <w:szCs w:val="28"/>
        </w:rPr>
      </w:pPr>
      <w:r w:rsidRPr="009B2234">
        <w:rPr>
          <w:b w:val="0"/>
          <w:color w:val="000000"/>
          <w:sz w:val="28"/>
          <w:szCs w:val="28"/>
        </w:rPr>
        <w:t>В 2008 году число малых предприятий оптовой и розничной торговли составило 42,4 % от общего количества, что составляет не малую долю на рынке.</w:t>
      </w:r>
    </w:p>
    <w:p w:rsidR="00022E29" w:rsidRPr="009B2234" w:rsidRDefault="00022E29" w:rsidP="00022E29">
      <w:pPr>
        <w:tabs>
          <w:tab w:val="center" w:pos="6634"/>
        </w:tabs>
        <w:jc w:val="center"/>
        <w:rPr>
          <w:sz w:val="28"/>
          <w:szCs w:val="28"/>
        </w:rPr>
      </w:pPr>
      <w:r w:rsidRPr="009B2234">
        <w:rPr>
          <w:color w:val="000000"/>
          <w:sz w:val="28"/>
          <w:szCs w:val="28"/>
        </w:rPr>
        <w:t xml:space="preserve">Таблица </w:t>
      </w:r>
      <w:r w:rsidR="009B2234">
        <w:rPr>
          <w:color w:val="000000"/>
          <w:sz w:val="28"/>
          <w:szCs w:val="28"/>
        </w:rPr>
        <w:t xml:space="preserve">2.18 </w:t>
      </w:r>
      <w:r w:rsidRPr="009B2234">
        <w:rPr>
          <w:color w:val="000000"/>
          <w:sz w:val="28"/>
          <w:szCs w:val="28"/>
        </w:rPr>
        <w:t xml:space="preserve">-  </w:t>
      </w:r>
      <w:r w:rsidRPr="009B2234">
        <w:rPr>
          <w:sz w:val="28"/>
          <w:szCs w:val="28"/>
        </w:rPr>
        <w:t>Число хозяйствующих субъектов торговли</w:t>
      </w:r>
      <w:r w:rsidRPr="009B2234">
        <w:rPr>
          <w:sz w:val="28"/>
          <w:szCs w:val="28"/>
        </w:rPr>
        <w:br/>
        <w:t>(</w:t>
      </w:r>
      <w:r w:rsidRPr="009B2234">
        <w:rPr>
          <w:snapToGrid w:val="0"/>
          <w:sz w:val="28"/>
          <w:szCs w:val="28"/>
        </w:rPr>
        <w:t>на 1 января</w:t>
      </w:r>
      <w:r w:rsidRPr="009B2234">
        <w:rPr>
          <w:sz w:val="28"/>
          <w:szCs w:val="28"/>
        </w:rPr>
        <w:t>)</w:t>
      </w:r>
    </w:p>
    <w:p w:rsidR="00022E29" w:rsidRPr="00B22F35" w:rsidRDefault="00022E29" w:rsidP="00022E29">
      <w:pPr>
        <w:tabs>
          <w:tab w:val="center" w:pos="6634"/>
        </w:tabs>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5"/>
        <w:gridCol w:w="1063"/>
        <w:gridCol w:w="1066"/>
        <w:gridCol w:w="1066"/>
        <w:gridCol w:w="1066"/>
        <w:gridCol w:w="1064"/>
      </w:tblGrid>
      <w:tr w:rsidR="00022E29" w:rsidRPr="00B22F35" w:rsidTr="00935009">
        <w:trPr>
          <w:trHeight w:val="335"/>
        </w:trPr>
        <w:tc>
          <w:tcPr>
            <w:tcW w:w="4246" w:type="dxa"/>
          </w:tcPr>
          <w:p w:rsidR="00022E29" w:rsidRPr="00B22F35" w:rsidRDefault="00022E29" w:rsidP="00935009">
            <w:pPr>
              <w:jc w:val="center"/>
            </w:pPr>
          </w:p>
        </w:tc>
        <w:tc>
          <w:tcPr>
            <w:tcW w:w="1063" w:type="dxa"/>
          </w:tcPr>
          <w:p w:rsidR="00022E29" w:rsidRPr="00B22F35" w:rsidRDefault="00022E29" w:rsidP="00935009">
            <w:pPr>
              <w:jc w:val="center"/>
            </w:pPr>
            <w:r w:rsidRPr="00B22F35">
              <w:t>2005</w:t>
            </w:r>
          </w:p>
        </w:tc>
        <w:tc>
          <w:tcPr>
            <w:tcW w:w="1066" w:type="dxa"/>
          </w:tcPr>
          <w:p w:rsidR="00022E29" w:rsidRPr="00B22F35" w:rsidRDefault="00022E29" w:rsidP="00935009">
            <w:pPr>
              <w:jc w:val="center"/>
            </w:pPr>
            <w:r w:rsidRPr="00B22F35">
              <w:t>2006</w:t>
            </w:r>
          </w:p>
        </w:tc>
        <w:tc>
          <w:tcPr>
            <w:tcW w:w="1066" w:type="dxa"/>
          </w:tcPr>
          <w:p w:rsidR="00022E29" w:rsidRPr="00B22F35" w:rsidRDefault="00022E29" w:rsidP="00935009">
            <w:pPr>
              <w:jc w:val="center"/>
            </w:pPr>
            <w:r w:rsidRPr="00B22F35">
              <w:t>2007</w:t>
            </w:r>
          </w:p>
        </w:tc>
        <w:tc>
          <w:tcPr>
            <w:tcW w:w="1066" w:type="dxa"/>
          </w:tcPr>
          <w:p w:rsidR="00022E29" w:rsidRPr="00B22F35" w:rsidRDefault="00022E29" w:rsidP="00935009">
            <w:pPr>
              <w:jc w:val="center"/>
            </w:pPr>
            <w:r w:rsidRPr="00B22F35">
              <w:t>2008</w:t>
            </w:r>
          </w:p>
        </w:tc>
        <w:tc>
          <w:tcPr>
            <w:tcW w:w="1064" w:type="dxa"/>
          </w:tcPr>
          <w:p w:rsidR="00022E29" w:rsidRPr="00B22F35" w:rsidRDefault="00022E29" w:rsidP="00935009">
            <w:pPr>
              <w:jc w:val="center"/>
            </w:pPr>
            <w:r w:rsidRPr="00B22F35">
              <w:t>2009</w:t>
            </w:r>
          </w:p>
        </w:tc>
      </w:tr>
      <w:tr w:rsidR="00022E29" w:rsidRPr="00B22F35" w:rsidTr="00935009">
        <w:tc>
          <w:tcPr>
            <w:tcW w:w="4246" w:type="dxa"/>
          </w:tcPr>
          <w:p w:rsidR="00022E29" w:rsidRPr="00F23AB0" w:rsidRDefault="00022E29" w:rsidP="00935009">
            <w:pPr>
              <w:jc w:val="center"/>
              <w:rPr>
                <w:bCs/>
              </w:rPr>
            </w:pPr>
            <w:r w:rsidRPr="00F23AB0">
              <w:rPr>
                <w:bCs/>
              </w:rPr>
              <w:t xml:space="preserve">Организации розничной торговли (кроме торговли автотранспортными средствами и мотоциклами) и по ремонту бытовых изделий и предметов личного пользования, </w:t>
            </w:r>
            <w:r w:rsidRPr="00B22F35">
              <w:t>тыс</w:t>
            </w:r>
            <w:r w:rsidRPr="00F23AB0">
              <w:rPr>
                <w:bCs/>
              </w:rPr>
              <w:t>.</w:t>
            </w:r>
          </w:p>
        </w:tc>
        <w:tc>
          <w:tcPr>
            <w:tcW w:w="1063" w:type="dxa"/>
          </w:tcPr>
          <w:p w:rsidR="00022E29" w:rsidRPr="00F23AB0" w:rsidRDefault="00022E29" w:rsidP="00935009">
            <w:pPr>
              <w:jc w:val="center"/>
              <w:rPr>
                <w:bCs/>
              </w:rPr>
            </w:pPr>
            <w:r w:rsidRPr="00F23AB0">
              <w:rPr>
                <w:bCs/>
              </w:rPr>
              <w:t>129,0</w:t>
            </w:r>
          </w:p>
        </w:tc>
        <w:tc>
          <w:tcPr>
            <w:tcW w:w="1066" w:type="dxa"/>
          </w:tcPr>
          <w:p w:rsidR="00022E29" w:rsidRPr="00F23AB0" w:rsidRDefault="00022E29" w:rsidP="00935009">
            <w:pPr>
              <w:jc w:val="center"/>
              <w:rPr>
                <w:bCs/>
              </w:rPr>
            </w:pPr>
            <w:r w:rsidRPr="00F23AB0">
              <w:rPr>
                <w:bCs/>
              </w:rPr>
              <w:t>133,3</w:t>
            </w:r>
          </w:p>
        </w:tc>
        <w:tc>
          <w:tcPr>
            <w:tcW w:w="1066" w:type="dxa"/>
          </w:tcPr>
          <w:p w:rsidR="00022E29" w:rsidRPr="00F23AB0" w:rsidRDefault="00022E29" w:rsidP="00935009">
            <w:pPr>
              <w:jc w:val="center"/>
              <w:rPr>
                <w:bCs/>
                <w:vertAlign w:val="superscript"/>
              </w:rPr>
            </w:pPr>
            <w:r w:rsidRPr="00F23AB0">
              <w:rPr>
                <w:bCs/>
              </w:rPr>
              <w:t>182,5</w:t>
            </w:r>
          </w:p>
        </w:tc>
        <w:tc>
          <w:tcPr>
            <w:tcW w:w="1066" w:type="dxa"/>
          </w:tcPr>
          <w:p w:rsidR="00022E29" w:rsidRPr="00F23AB0" w:rsidRDefault="00022E29" w:rsidP="00935009">
            <w:pPr>
              <w:jc w:val="center"/>
              <w:rPr>
                <w:bCs/>
              </w:rPr>
            </w:pPr>
            <w:r w:rsidRPr="00F23AB0">
              <w:rPr>
                <w:bCs/>
              </w:rPr>
              <w:t>169,8</w:t>
            </w:r>
          </w:p>
        </w:tc>
        <w:tc>
          <w:tcPr>
            <w:tcW w:w="1064" w:type="dxa"/>
          </w:tcPr>
          <w:p w:rsidR="00022E29" w:rsidRPr="00F23AB0" w:rsidRDefault="00022E29" w:rsidP="00935009">
            <w:pPr>
              <w:jc w:val="center"/>
              <w:rPr>
                <w:bCs/>
              </w:rPr>
            </w:pPr>
            <w:r w:rsidRPr="00F23AB0">
              <w:rPr>
                <w:bCs/>
              </w:rPr>
              <w:t>179,0</w:t>
            </w:r>
          </w:p>
        </w:tc>
      </w:tr>
      <w:tr w:rsidR="00022E29" w:rsidRPr="00B22F35" w:rsidTr="00935009">
        <w:tc>
          <w:tcPr>
            <w:tcW w:w="4246" w:type="dxa"/>
          </w:tcPr>
          <w:p w:rsidR="00022E29" w:rsidRPr="00B22F35" w:rsidRDefault="00022E29" w:rsidP="00935009">
            <w:pPr>
              <w:jc w:val="center"/>
            </w:pPr>
            <w:r w:rsidRPr="00B22F35">
              <w:t>в том числе:</w:t>
            </w:r>
          </w:p>
        </w:tc>
        <w:tc>
          <w:tcPr>
            <w:tcW w:w="1063" w:type="dxa"/>
          </w:tcPr>
          <w:p w:rsidR="00022E29" w:rsidRPr="00B22F35" w:rsidRDefault="00022E29" w:rsidP="00935009">
            <w:pPr>
              <w:jc w:val="center"/>
            </w:pPr>
          </w:p>
        </w:tc>
        <w:tc>
          <w:tcPr>
            <w:tcW w:w="1066" w:type="dxa"/>
          </w:tcPr>
          <w:p w:rsidR="00022E29" w:rsidRPr="00B22F35" w:rsidRDefault="00022E29" w:rsidP="00935009">
            <w:pPr>
              <w:jc w:val="center"/>
            </w:pPr>
          </w:p>
        </w:tc>
        <w:tc>
          <w:tcPr>
            <w:tcW w:w="1066" w:type="dxa"/>
          </w:tcPr>
          <w:p w:rsidR="00022E29" w:rsidRPr="00B22F35" w:rsidRDefault="00022E29" w:rsidP="00935009">
            <w:pPr>
              <w:jc w:val="center"/>
            </w:pPr>
          </w:p>
        </w:tc>
        <w:tc>
          <w:tcPr>
            <w:tcW w:w="1066" w:type="dxa"/>
          </w:tcPr>
          <w:p w:rsidR="00022E29" w:rsidRPr="00B22F35" w:rsidRDefault="00022E29" w:rsidP="00935009">
            <w:pPr>
              <w:jc w:val="center"/>
            </w:pPr>
          </w:p>
        </w:tc>
        <w:tc>
          <w:tcPr>
            <w:tcW w:w="1064" w:type="dxa"/>
          </w:tcPr>
          <w:p w:rsidR="00022E29" w:rsidRPr="00B22F35" w:rsidRDefault="00022E29" w:rsidP="00935009">
            <w:pPr>
              <w:jc w:val="center"/>
            </w:pPr>
          </w:p>
        </w:tc>
      </w:tr>
      <w:tr w:rsidR="00022E29" w:rsidRPr="00B22F35" w:rsidTr="00935009">
        <w:tc>
          <w:tcPr>
            <w:tcW w:w="4246" w:type="dxa"/>
          </w:tcPr>
          <w:p w:rsidR="00022E29" w:rsidRPr="00B22F35" w:rsidRDefault="00022E29" w:rsidP="00935009">
            <w:pPr>
              <w:jc w:val="center"/>
            </w:pPr>
            <w:r w:rsidRPr="00B22F35">
              <w:t>прочей розничной торговли в специализированных магазинах</w:t>
            </w:r>
          </w:p>
        </w:tc>
        <w:tc>
          <w:tcPr>
            <w:tcW w:w="1063" w:type="dxa"/>
          </w:tcPr>
          <w:p w:rsidR="00022E29" w:rsidRPr="00B22F35" w:rsidRDefault="00022E29" w:rsidP="00935009">
            <w:pPr>
              <w:jc w:val="center"/>
            </w:pPr>
            <w:r w:rsidRPr="00B22F35">
              <w:t>35,7</w:t>
            </w:r>
          </w:p>
        </w:tc>
        <w:tc>
          <w:tcPr>
            <w:tcW w:w="1066" w:type="dxa"/>
          </w:tcPr>
          <w:p w:rsidR="00022E29" w:rsidRPr="00B22F35" w:rsidRDefault="00022E29" w:rsidP="00935009">
            <w:pPr>
              <w:jc w:val="center"/>
            </w:pPr>
            <w:r w:rsidRPr="00B22F35">
              <w:t>40,1</w:t>
            </w:r>
          </w:p>
        </w:tc>
        <w:tc>
          <w:tcPr>
            <w:tcW w:w="1066" w:type="dxa"/>
          </w:tcPr>
          <w:p w:rsidR="00022E29" w:rsidRPr="00B22F35" w:rsidRDefault="00022E29" w:rsidP="00935009">
            <w:pPr>
              <w:jc w:val="center"/>
            </w:pPr>
            <w:r w:rsidRPr="00B22F35">
              <w:t>49,1</w:t>
            </w:r>
          </w:p>
        </w:tc>
        <w:tc>
          <w:tcPr>
            <w:tcW w:w="1066" w:type="dxa"/>
          </w:tcPr>
          <w:p w:rsidR="00022E29" w:rsidRPr="00B22F35" w:rsidRDefault="00022E29" w:rsidP="00935009">
            <w:pPr>
              <w:jc w:val="center"/>
            </w:pPr>
            <w:r w:rsidRPr="00B22F35">
              <w:t>50,8</w:t>
            </w:r>
          </w:p>
        </w:tc>
        <w:tc>
          <w:tcPr>
            <w:tcW w:w="1064" w:type="dxa"/>
          </w:tcPr>
          <w:p w:rsidR="00022E29" w:rsidRPr="00B22F35" w:rsidRDefault="00022E29" w:rsidP="00935009">
            <w:pPr>
              <w:jc w:val="center"/>
            </w:pPr>
            <w:r w:rsidRPr="00B22F35">
              <w:t>50,8</w:t>
            </w:r>
          </w:p>
        </w:tc>
      </w:tr>
    </w:tbl>
    <w:p w:rsidR="00022E29" w:rsidRDefault="00022E29" w:rsidP="00022E29">
      <w:pPr>
        <w:pStyle w:val="01-golovka"/>
        <w:widowControl/>
        <w:tabs>
          <w:tab w:val="center" w:pos="6634"/>
        </w:tabs>
        <w:spacing w:before="0" w:after="0" w:line="360" w:lineRule="auto"/>
        <w:ind w:firstLine="709"/>
        <w:jc w:val="both"/>
        <w:rPr>
          <w:rFonts w:ascii="Times New Roman" w:hAnsi="Times New Roman"/>
          <w:sz w:val="24"/>
          <w:szCs w:val="24"/>
        </w:rPr>
      </w:pPr>
    </w:p>
    <w:p w:rsidR="00022E29" w:rsidRPr="009B2234" w:rsidRDefault="00022E29" w:rsidP="00022E29">
      <w:pPr>
        <w:pStyle w:val="01-golovka"/>
        <w:widowControl/>
        <w:tabs>
          <w:tab w:val="center" w:pos="6634"/>
        </w:tabs>
        <w:spacing w:before="0" w:after="0" w:line="360" w:lineRule="auto"/>
        <w:ind w:firstLine="709"/>
        <w:jc w:val="both"/>
        <w:rPr>
          <w:rFonts w:ascii="Times New Roman" w:hAnsi="Times New Roman"/>
          <w:sz w:val="28"/>
          <w:szCs w:val="28"/>
        </w:rPr>
      </w:pPr>
      <w:r w:rsidRPr="009B2234">
        <w:rPr>
          <w:rFonts w:ascii="Times New Roman" w:hAnsi="Times New Roman"/>
          <w:sz w:val="28"/>
          <w:szCs w:val="28"/>
        </w:rPr>
        <w:t xml:space="preserve">Рассмотрев в динамике число хозяйствующих субъектов торговли, видно, что доля прочей розничной торговли в специализированных магазинах в 2009г. выросла незначительно по сравнению с 2005г., разница доли прочей торговли составляет 0,7% </w:t>
      </w:r>
    </w:p>
    <w:p w:rsidR="00022E29" w:rsidRDefault="00022E29" w:rsidP="00022E29">
      <w:pPr>
        <w:pStyle w:val="01-golovka"/>
        <w:widowControl/>
        <w:tabs>
          <w:tab w:val="center" w:pos="6634"/>
        </w:tabs>
        <w:spacing w:before="0" w:after="0"/>
        <w:rPr>
          <w:rFonts w:ascii="Times New Roman" w:hAnsi="Times New Roman"/>
          <w:color w:val="000000"/>
          <w:sz w:val="24"/>
          <w:szCs w:val="24"/>
        </w:rPr>
      </w:pPr>
    </w:p>
    <w:p w:rsidR="009B2234" w:rsidRDefault="00022E29" w:rsidP="00022E29">
      <w:pPr>
        <w:spacing w:line="360" w:lineRule="auto"/>
        <w:jc w:val="center"/>
        <w:rPr>
          <w:sz w:val="28"/>
          <w:szCs w:val="28"/>
        </w:rPr>
      </w:pPr>
      <w:r w:rsidRPr="008A50BA">
        <w:rPr>
          <w:sz w:val="28"/>
          <w:szCs w:val="28"/>
        </w:rPr>
        <w:t>Таблица</w:t>
      </w:r>
      <w:r>
        <w:rPr>
          <w:sz w:val="28"/>
          <w:szCs w:val="28"/>
        </w:rPr>
        <w:t xml:space="preserve"> </w:t>
      </w:r>
      <w:r w:rsidR="009B2234">
        <w:rPr>
          <w:sz w:val="28"/>
          <w:szCs w:val="28"/>
        </w:rPr>
        <w:t xml:space="preserve">2.19 </w:t>
      </w:r>
      <w:r w:rsidRPr="008A50BA">
        <w:rPr>
          <w:sz w:val="28"/>
          <w:szCs w:val="28"/>
        </w:rPr>
        <w:t xml:space="preserve">- Показатели инфляции в России за период </w:t>
      </w:r>
      <w:r>
        <w:rPr>
          <w:sz w:val="28"/>
          <w:szCs w:val="28"/>
        </w:rPr>
        <w:t xml:space="preserve"> </w:t>
      </w:r>
    </w:p>
    <w:p w:rsidR="00022E29" w:rsidRPr="008A50BA" w:rsidRDefault="00022E29" w:rsidP="00022E29">
      <w:pPr>
        <w:spacing w:line="360" w:lineRule="auto"/>
        <w:jc w:val="center"/>
        <w:rPr>
          <w:sz w:val="28"/>
          <w:szCs w:val="28"/>
        </w:rPr>
      </w:pPr>
      <w:r>
        <w:rPr>
          <w:sz w:val="28"/>
          <w:szCs w:val="28"/>
        </w:rPr>
        <w:t xml:space="preserve">с 2003 по </w:t>
      </w:r>
      <w:smartTag w:uri="urn:schemas-microsoft-com:office:smarttags" w:element="metricconverter">
        <w:smartTagPr>
          <w:attr w:name="ProductID" w:val="2008 г"/>
        </w:smartTagPr>
        <w:r w:rsidRPr="008A50BA">
          <w:rPr>
            <w:sz w:val="28"/>
            <w:szCs w:val="28"/>
          </w:rPr>
          <w:t>2008 г</w:t>
        </w:r>
      </w:smartTag>
      <w:r w:rsidRPr="008A50BA">
        <w:rPr>
          <w:sz w:val="28"/>
          <w:szCs w:val="28"/>
        </w:rPr>
        <w:t>.г,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6"/>
        <w:gridCol w:w="1367"/>
        <w:gridCol w:w="1367"/>
        <w:gridCol w:w="1367"/>
        <w:gridCol w:w="1367"/>
        <w:gridCol w:w="1368"/>
        <w:gridCol w:w="1368"/>
      </w:tblGrid>
      <w:tr w:rsidR="00022E29" w:rsidTr="00935009">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месяц/годы</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2003</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2004</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2005</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2006</w:t>
            </w:r>
          </w:p>
        </w:tc>
        <w:tc>
          <w:tcPr>
            <w:tcW w:w="1368"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2007</w:t>
            </w:r>
          </w:p>
        </w:tc>
        <w:tc>
          <w:tcPr>
            <w:tcW w:w="1368"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2008</w:t>
            </w:r>
          </w:p>
        </w:tc>
      </w:tr>
      <w:tr w:rsidR="00022E29" w:rsidTr="00935009">
        <w:tc>
          <w:tcPr>
            <w:tcW w:w="1367" w:type="dxa"/>
            <w:vAlign w:val="center"/>
          </w:tcPr>
          <w:p w:rsidR="00022E29" w:rsidRDefault="00022E29" w:rsidP="00935009">
            <w:pPr>
              <w:jc w:val="center"/>
            </w:pPr>
            <w:r>
              <w:t>январь</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2,4</w:t>
            </w:r>
          </w:p>
        </w:tc>
        <w:tc>
          <w:tcPr>
            <w:tcW w:w="1367" w:type="dxa"/>
            <w:vAlign w:val="center"/>
          </w:tcPr>
          <w:p w:rsidR="00022E29" w:rsidRDefault="00022E29" w:rsidP="00935009">
            <w:pPr>
              <w:jc w:val="center"/>
            </w:pPr>
            <w:r>
              <w:t>1,8</w:t>
            </w:r>
          </w:p>
        </w:tc>
        <w:tc>
          <w:tcPr>
            <w:tcW w:w="1367" w:type="dxa"/>
            <w:vAlign w:val="center"/>
          </w:tcPr>
          <w:p w:rsidR="00022E29" w:rsidRDefault="00022E29" w:rsidP="00935009">
            <w:pPr>
              <w:jc w:val="center"/>
            </w:pPr>
            <w:r>
              <w:t>2,6</w:t>
            </w:r>
          </w:p>
        </w:tc>
        <w:tc>
          <w:tcPr>
            <w:tcW w:w="1367" w:type="dxa"/>
            <w:vAlign w:val="center"/>
          </w:tcPr>
          <w:p w:rsidR="00022E29" w:rsidRDefault="00022E29" w:rsidP="00935009">
            <w:pPr>
              <w:jc w:val="center"/>
            </w:pPr>
            <w:r>
              <w:t>2,4</w:t>
            </w:r>
          </w:p>
        </w:tc>
        <w:tc>
          <w:tcPr>
            <w:tcW w:w="1368" w:type="dxa"/>
            <w:vAlign w:val="center"/>
          </w:tcPr>
          <w:p w:rsidR="00022E29" w:rsidRDefault="00022E29" w:rsidP="00935009">
            <w:pPr>
              <w:jc w:val="center"/>
            </w:pPr>
            <w:r>
              <w:t>1,7</w:t>
            </w:r>
          </w:p>
        </w:tc>
        <w:tc>
          <w:tcPr>
            <w:tcW w:w="1368" w:type="dxa"/>
            <w:vAlign w:val="center"/>
          </w:tcPr>
          <w:p w:rsidR="00022E29" w:rsidRDefault="00022E29" w:rsidP="00935009">
            <w:pPr>
              <w:jc w:val="center"/>
            </w:pPr>
            <w:r>
              <w:t>2,3</w:t>
            </w:r>
          </w:p>
        </w:tc>
      </w:tr>
      <w:tr w:rsidR="00022E29" w:rsidTr="00935009">
        <w:tc>
          <w:tcPr>
            <w:tcW w:w="1367" w:type="dxa"/>
            <w:vAlign w:val="center"/>
          </w:tcPr>
          <w:p w:rsidR="00022E29" w:rsidRDefault="00022E29" w:rsidP="00935009">
            <w:pPr>
              <w:jc w:val="center"/>
            </w:pPr>
            <w:r>
              <w:t>февраль</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1,6</w:t>
            </w:r>
          </w:p>
        </w:tc>
        <w:tc>
          <w:tcPr>
            <w:tcW w:w="1367" w:type="dxa"/>
            <w:vAlign w:val="center"/>
          </w:tcPr>
          <w:p w:rsidR="00022E29" w:rsidRDefault="00022E29" w:rsidP="00935009">
            <w:pPr>
              <w:jc w:val="center"/>
            </w:pPr>
            <w:r>
              <w:t>1</w:t>
            </w:r>
          </w:p>
        </w:tc>
        <w:tc>
          <w:tcPr>
            <w:tcW w:w="1367" w:type="dxa"/>
            <w:vAlign w:val="center"/>
          </w:tcPr>
          <w:p w:rsidR="00022E29" w:rsidRDefault="00022E29" w:rsidP="00935009">
            <w:pPr>
              <w:jc w:val="center"/>
            </w:pPr>
            <w:r>
              <w:t>1,2</w:t>
            </w:r>
          </w:p>
        </w:tc>
        <w:tc>
          <w:tcPr>
            <w:tcW w:w="1367" w:type="dxa"/>
            <w:vAlign w:val="center"/>
          </w:tcPr>
          <w:p w:rsidR="00022E29" w:rsidRDefault="00022E29" w:rsidP="00935009">
            <w:pPr>
              <w:jc w:val="center"/>
            </w:pPr>
            <w:r>
              <w:t>1,7</w:t>
            </w:r>
          </w:p>
        </w:tc>
        <w:tc>
          <w:tcPr>
            <w:tcW w:w="1368" w:type="dxa"/>
            <w:vAlign w:val="center"/>
          </w:tcPr>
          <w:p w:rsidR="00022E29" w:rsidRDefault="00022E29" w:rsidP="00935009">
            <w:pPr>
              <w:jc w:val="center"/>
            </w:pPr>
            <w:r>
              <w:t>1,1</w:t>
            </w:r>
          </w:p>
        </w:tc>
        <w:tc>
          <w:tcPr>
            <w:tcW w:w="1368" w:type="dxa"/>
            <w:vAlign w:val="center"/>
          </w:tcPr>
          <w:p w:rsidR="00022E29" w:rsidRDefault="00022E29" w:rsidP="00935009">
            <w:pPr>
              <w:jc w:val="center"/>
            </w:pPr>
            <w:r>
              <w:t>1,2</w:t>
            </w:r>
          </w:p>
        </w:tc>
      </w:tr>
      <w:tr w:rsidR="00022E29" w:rsidTr="00935009">
        <w:tc>
          <w:tcPr>
            <w:tcW w:w="1367" w:type="dxa"/>
            <w:vAlign w:val="center"/>
          </w:tcPr>
          <w:p w:rsidR="00022E29" w:rsidRDefault="00022E29" w:rsidP="00935009">
            <w:pPr>
              <w:jc w:val="center"/>
            </w:pPr>
            <w:r>
              <w:t>март</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1,1</w:t>
            </w:r>
          </w:p>
        </w:tc>
        <w:tc>
          <w:tcPr>
            <w:tcW w:w="1367" w:type="dxa"/>
            <w:vAlign w:val="center"/>
          </w:tcPr>
          <w:p w:rsidR="00022E29" w:rsidRDefault="00022E29" w:rsidP="00935009">
            <w:pPr>
              <w:jc w:val="center"/>
            </w:pPr>
            <w:r>
              <w:t>0,8</w:t>
            </w:r>
          </w:p>
        </w:tc>
        <w:tc>
          <w:tcPr>
            <w:tcW w:w="1367" w:type="dxa"/>
            <w:vAlign w:val="center"/>
          </w:tcPr>
          <w:p w:rsidR="00022E29" w:rsidRDefault="00022E29" w:rsidP="00935009">
            <w:pPr>
              <w:jc w:val="center"/>
            </w:pPr>
            <w:r>
              <w:t>1,3</w:t>
            </w:r>
          </w:p>
        </w:tc>
        <w:tc>
          <w:tcPr>
            <w:tcW w:w="1367" w:type="dxa"/>
            <w:vAlign w:val="center"/>
          </w:tcPr>
          <w:p w:rsidR="00022E29" w:rsidRDefault="00022E29" w:rsidP="00935009">
            <w:pPr>
              <w:jc w:val="center"/>
            </w:pPr>
            <w:r>
              <w:t>0,8</w:t>
            </w:r>
          </w:p>
        </w:tc>
        <w:tc>
          <w:tcPr>
            <w:tcW w:w="1368" w:type="dxa"/>
            <w:vAlign w:val="center"/>
          </w:tcPr>
          <w:p w:rsidR="00022E29" w:rsidRDefault="00022E29" w:rsidP="00935009">
            <w:pPr>
              <w:jc w:val="center"/>
            </w:pPr>
            <w:r>
              <w:t>0,6</w:t>
            </w:r>
          </w:p>
        </w:tc>
        <w:tc>
          <w:tcPr>
            <w:tcW w:w="1368" w:type="dxa"/>
            <w:vAlign w:val="center"/>
          </w:tcPr>
          <w:p w:rsidR="00022E29" w:rsidRDefault="00022E29" w:rsidP="00935009">
            <w:pPr>
              <w:jc w:val="center"/>
            </w:pPr>
            <w:r>
              <w:t>1,2</w:t>
            </w:r>
          </w:p>
        </w:tc>
      </w:tr>
      <w:tr w:rsidR="00022E29" w:rsidTr="00935009">
        <w:tc>
          <w:tcPr>
            <w:tcW w:w="1367" w:type="dxa"/>
            <w:vAlign w:val="center"/>
          </w:tcPr>
          <w:p w:rsidR="00022E29" w:rsidRDefault="00022E29" w:rsidP="00935009">
            <w:pPr>
              <w:jc w:val="center"/>
            </w:pPr>
            <w:r>
              <w:t>апрель</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1</w:t>
            </w:r>
          </w:p>
        </w:tc>
        <w:tc>
          <w:tcPr>
            <w:tcW w:w="1367" w:type="dxa"/>
            <w:vAlign w:val="center"/>
          </w:tcPr>
          <w:p w:rsidR="00022E29" w:rsidRDefault="00022E29" w:rsidP="00935009">
            <w:pPr>
              <w:jc w:val="center"/>
            </w:pPr>
            <w:r>
              <w:t>1</w:t>
            </w:r>
          </w:p>
        </w:tc>
        <w:tc>
          <w:tcPr>
            <w:tcW w:w="1367" w:type="dxa"/>
            <w:vAlign w:val="center"/>
          </w:tcPr>
          <w:p w:rsidR="00022E29" w:rsidRDefault="00022E29" w:rsidP="00935009">
            <w:pPr>
              <w:jc w:val="center"/>
            </w:pPr>
            <w:r>
              <w:t>1,1</w:t>
            </w:r>
          </w:p>
        </w:tc>
        <w:tc>
          <w:tcPr>
            <w:tcW w:w="1367" w:type="dxa"/>
            <w:vAlign w:val="center"/>
          </w:tcPr>
          <w:p w:rsidR="00022E29" w:rsidRDefault="00022E29" w:rsidP="00935009">
            <w:pPr>
              <w:jc w:val="center"/>
            </w:pPr>
            <w:r>
              <w:t>0,4</w:t>
            </w:r>
          </w:p>
        </w:tc>
        <w:tc>
          <w:tcPr>
            <w:tcW w:w="1368" w:type="dxa"/>
            <w:vAlign w:val="center"/>
          </w:tcPr>
          <w:p w:rsidR="00022E29" w:rsidRDefault="00022E29" w:rsidP="00935009">
            <w:pPr>
              <w:jc w:val="center"/>
            </w:pPr>
            <w:r>
              <w:t>0,6</w:t>
            </w:r>
          </w:p>
        </w:tc>
        <w:tc>
          <w:tcPr>
            <w:tcW w:w="1368" w:type="dxa"/>
            <w:vAlign w:val="center"/>
          </w:tcPr>
          <w:p w:rsidR="00022E29" w:rsidRDefault="00022E29" w:rsidP="00935009">
            <w:pPr>
              <w:jc w:val="center"/>
            </w:pPr>
            <w:r>
              <w:t>1,4</w:t>
            </w:r>
          </w:p>
        </w:tc>
      </w:tr>
      <w:tr w:rsidR="00022E29" w:rsidTr="00935009">
        <w:tc>
          <w:tcPr>
            <w:tcW w:w="1367" w:type="dxa"/>
            <w:vAlign w:val="center"/>
          </w:tcPr>
          <w:p w:rsidR="00022E29" w:rsidRDefault="00022E29" w:rsidP="00935009">
            <w:pPr>
              <w:jc w:val="center"/>
            </w:pPr>
            <w:r>
              <w:t>май</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0,8</w:t>
            </w:r>
          </w:p>
        </w:tc>
        <w:tc>
          <w:tcPr>
            <w:tcW w:w="1367" w:type="dxa"/>
            <w:vAlign w:val="center"/>
          </w:tcPr>
          <w:p w:rsidR="00022E29" w:rsidRDefault="00022E29" w:rsidP="00935009">
            <w:pPr>
              <w:jc w:val="center"/>
            </w:pPr>
            <w:r>
              <w:t>0,7</w:t>
            </w:r>
          </w:p>
        </w:tc>
        <w:tc>
          <w:tcPr>
            <w:tcW w:w="1367" w:type="dxa"/>
            <w:vAlign w:val="center"/>
          </w:tcPr>
          <w:p w:rsidR="00022E29" w:rsidRDefault="00022E29" w:rsidP="00935009">
            <w:pPr>
              <w:jc w:val="center"/>
            </w:pPr>
            <w:r>
              <w:t>0,8</w:t>
            </w:r>
          </w:p>
        </w:tc>
        <w:tc>
          <w:tcPr>
            <w:tcW w:w="1367" w:type="dxa"/>
            <w:vAlign w:val="center"/>
          </w:tcPr>
          <w:p w:rsidR="00022E29" w:rsidRDefault="00022E29" w:rsidP="00935009">
            <w:pPr>
              <w:jc w:val="center"/>
            </w:pPr>
            <w:r>
              <w:t>0,5</w:t>
            </w:r>
          </w:p>
        </w:tc>
        <w:tc>
          <w:tcPr>
            <w:tcW w:w="1368" w:type="dxa"/>
            <w:vAlign w:val="center"/>
          </w:tcPr>
          <w:p w:rsidR="00022E29" w:rsidRDefault="00022E29" w:rsidP="00935009">
            <w:pPr>
              <w:jc w:val="center"/>
            </w:pPr>
            <w:r>
              <w:t>0,6</w:t>
            </w:r>
          </w:p>
        </w:tc>
        <w:tc>
          <w:tcPr>
            <w:tcW w:w="1368" w:type="dxa"/>
            <w:vAlign w:val="center"/>
          </w:tcPr>
          <w:p w:rsidR="00022E29" w:rsidRDefault="00022E29" w:rsidP="00935009">
            <w:pPr>
              <w:jc w:val="center"/>
            </w:pPr>
            <w:r>
              <w:t>1,4</w:t>
            </w:r>
          </w:p>
        </w:tc>
      </w:tr>
      <w:tr w:rsidR="00022E29" w:rsidTr="00935009">
        <w:tc>
          <w:tcPr>
            <w:tcW w:w="1367" w:type="dxa"/>
            <w:vAlign w:val="center"/>
          </w:tcPr>
          <w:p w:rsidR="00022E29" w:rsidRDefault="00022E29" w:rsidP="00935009">
            <w:pPr>
              <w:jc w:val="center"/>
            </w:pPr>
            <w:r>
              <w:t>июнь</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0,8</w:t>
            </w:r>
          </w:p>
        </w:tc>
        <w:tc>
          <w:tcPr>
            <w:tcW w:w="1367" w:type="dxa"/>
            <w:vAlign w:val="center"/>
          </w:tcPr>
          <w:p w:rsidR="00022E29" w:rsidRDefault="00022E29" w:rsidP="00935009">
            <w:pPr>
              <w:jc w:val="center"/>
            </w:pPr>
            <w:r>
              <w:t>0,8</w:t>
            </w:r>
          </w:p>
        </w:tc>
        <w:tc>
          <w:tcPr>
            <w:tcW w:w="1367" w:type="dxa"/>
            <w:vAlign w:val="center"/>
          </w:tcPr>
          <w:p w:rsidR="00022E29" w:rsidRDefault="00022E29" w:rsidP="00935009">
            <w:pPr>
              <w:jc w:val="center"/>
            </w:pPr>
            <w:r>
              <w:t>0,6</w:t>
            </w:r>
          </w:p>
        </w:tc>
        <w:tc>
          <w:tcPr>
            <w:tcW w:w="1367" w:type="dxa"/>
            <w:vAlign w:val="center"/>
          </w:tcPr>
          <w:p w:rsidR="00022E29" w:rsidRDefault="00022E29" w:rsidP="00935009">
            <w:pPr>
              <w:jc w:val="center"/>
            </w:pPr>
            <w:r>
              <w:t>0,3</w:t>
            </w:r>
          </w:p>
        </w:tc>
        <w:tc>
          <w:tcPr>
            <w:tcW w:w="1368" w:type="dxa"/>
            <w:vAlign w:val="center"/>
          </w:tcPr>
          <w:p w:rsidR="00022E29" w:rsidRDefault="00022E29" w:rsidP="00935009">
            <w:pPr>
              <w:jc w:val="center"/>
            </w:pPr>
            <w:r>
              <w:t>0,6</w:t>
            </w:r>
          </w:p>
        </w:tc>
        <w:tc>
          <w:tcPr>
            <w:tcW w:w="1368" w:type="dxa"/>
            <w:vAlign w:val="center"/>
          </w:tcPr>
          <w:p w:rsidR="00022E29" w:rsidRDefault="00022E29" w:rsidP="00935009">
            <w:pPr>
              <w:jc w:val="center"/>
            </w:pPr>
            <w:r>
              <w:t>1</w:t>
            </w:r>
          </w:p>
        </w:tc>
      </w:tr>
      <w:tr w:rsidR="00022E29" w:rsidTr="00935009">
        <w:tc>
          <w:tcPr>
            <w:tcW w:w="1367" w:type="dxa"/>
            <w:vAlign w:val="center"/>
          </w:tcPr>
          <w:p w:rsidR="00022E29" w:rsidRDefault="00022E29" w:rsidP="00935009">
            <w:pPr>
              <w:jc w:val="center"/>
            </w:pPr>
            <w:r>
              <w:t>июль</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0,7</w:t>
            </w:r>
          </w:p>
        </w:tc>
        <w:tc>
          <w:tcPr>
            <w:tcW w:w="1367" w:type="dxa"/>
            <w:vAlign w:val="center"/>
          </w:tcPr>
          <w:p w:rsidR="00022E29" w:rsidRDefault="00022E29" w:rsidP="00935009">
            <w:pPr>
              <w:jc w:val="center"/>
            </w:pPr>
            <w:r>
              <w:t>0,9</w:t>
            </w:r>
          </w:p>
        </w:tc>
        <w:tc>
          <w:tcPr>
            <w:tcW w:w="1367" w:type="dxa"/>
            <w:vAlign w:val="center"/>
          </w:tcPr>
          <w:p w:rsidR="00022E29" w:rsidRDefault="00022E29" w:rsidP="00935009">
            <w:pPr>
              <w:jc w:val="center"/>
            </w:pPr>
            <w:r>
              <w:t>0,5</w:t>
            </w:r>
          </w:p>
        </w:tc>
        <w:tc>
          <w:tcPr>
            <w:tcW w:w="1367" w:type="dxa"/>
            <w:vAlign w:val="center"/>
          </w:tcPr>
          <w:p w:rsidR="00022E29" w:rsidRDefault="00022E29" w:rsidP="00935009">
            <w:pPr>
              <w:jc w:val="center"/>
            </w:pPr>
            <w:r>
              <w:t>0,7</w:t>
            </w:r>
          </w:p>
        </w:tc>
        <w:tc>
          <w:tcPr>
            <w:tcW w:w="1368" w:type="dxa"/>
            <w:vAlign w:val="center"/>
          </w:tcPr>
          <w:p w:rsidR="00022E29" w:rsidRDefault="00022E29" w:rsidP="00935009">
            <w:pPr>
              <w:jc w:val="center"/>
            </w:pPr>
            <w:r>
              <w:t>1</w:t>
            </w:r>
          </w:p>
        </w:tc>
        <w:tc>
          <w:tcPr>
            <w:tcW w:w="1368" w:type="dxa"/>
            <w:vAlign w:val="center"/>
          </w:tcPr>
          <w:p w:rsidR="00022E29" w:rsidRDefault="00022E29" w:rsidP="00935009">
            <w:pPr>
              <w:jc w:val="center"/>
            </w:pPr>
            <w:r>
              <w:t>0,5</w:t>
            </w:r>
          </w:p>
        </w:tc>
      </w:tr>
      <w:tr w:rsidR="00022E29" w:rsidTr="00935009">
        <w:tc>
          <w:tcPr>
            <w:tcW w:w="1367" w:type="dxa"/>
            <w:vAlign w:val="center"/>
          </w:tcPr>
          <w:p w:rsidR="00022E29" w:rsidRDefault="00022E29" w:rsidP="00935009">
            <w:pPr>
              <w:jc w:val="center"/>
            </w:pPr>
            <w:r>
              <w:t>август</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0,4</w:t>
            </w:r>
          </w:p>
        </w:tc>
        <w:tc>
          <w:tcPr>
            <w:tcW w:w="1367" w:type="dxa"/>
            <w:vAlign w:val="center"/>
          </w:tcPr>
          <w:p w:rsidR="00022E29" w:rsidRDefault="00022E29" w:rsidP="00935009">
            <w:pPr>
              <w:jc w:val="center"/>
            </w:pPr>
            <w:r>
              <w:t>-0,4</w:t>
            </w:r>
          </w:p>
        </w:tc>
        <w:tc>
          <w:tcPr>
            <w:tcW w:w="1367" w:type="dxa"/>
            <w:vAlign w:val="center"/>
          </w:tcPr>
          <w:p w:rsidR="00022E29" w:rsidRDefault="00022E29" w:rsidP="00935009">
            <w:pPr>
              <w:jc w:val="center"/>
            </w:pPr>
            <w:r>
              <w:t>-0,1</w:t>
            </w:r>
          </w:p>
        </w:tc>
        <w:tc>
          <w:tcPr>
            <w:tcW w:w="1367" w:type="dxa"/>
            <w:vAlign w:val="center"/>
          </w:tcPr>
          <w:p w:rsidR="00022E29" w:rsidRDefault="00022E29" w:rsidP="00935009">
            <w:pPr>
              <w:jc w:val="center"/>
            </w:pPr>
            <w:r>
              <w:t>0,2</w:t>
            </w:r>
          </w:p>
        </w:tc>
        <w:tc>
          <w:tcPr>
            <w:tcW w:w="1368" w:type="dxa"/>
            <w:vAlign w:val="center"/>
          </w:tcPr>
          <w:p w:rsidR="00022E29" w:rsidRDefault="00022E29" w:rsidP="00935009">
            <w:pPr>
              <w:jc w:val="center"/>
            </w:pPr>
            <w:r>
              <w:t>0,1</w:t>
            </w:r>
          </w:p>
        </w:tc>
        <w:tc>
          <w:tcPr>
            <w:tcW w:w="1368" w:type="dxa"/>
            <w:vAlign w:val="center"/>
          </w:tcPr>
          <w:p w:rsidR="00022E29" w:rsidRDefault="00022E29" w:rsidP="00935009">
            <w:pPr>
              <w:jc w:val="center"/>
            </w:pPr>
            <w:r>
              <w:t>0,4</w:t>
            </w:r>
          </w:p>
        </w:tc>
      </w:tr>
      <w:tr w:rsidR="00022E29" w:rsidTr="00935009">
        <w:tc>
          <w:tcPr>
            <w:tcW w:w="1367" w:type="dxa"/>
            <w:vAlign w:val="center"/>
          </w:tcPr>
          <w:p w:rsidR="00022E29" w:rsidRDefault="00022E29" w:rsidP="00935009">
            <w:pPr>
              <w:jc w:val="center"/>
            </w:pPr>
            <w:r>
              <w:t>сентябрь</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0,3</w:t>
            </w:r>
          </w:p>
        </w:tc>
        <w:tc>
          <w:tcPr>
            <w:tcW w:w="1367" w:type="dxa"/>
            <w:vAlign w:val="center"/>
          </w:tcPr>
          <w:p w:rsidR="00022E29" w:rsidRDefault="00022E29" w:rsidP="00935009">
            <w:pPr>
              <w:jc w:val="center"/>
            </w:pPr>
            <w:r>
              <w:t>0,4</w:t>
            </w:r>
          </w:p>
        </w:tc>
        <w:tc>
          <w:tcPr>
            <w:tcW w:w="1367" w:type="dxa"/>
            <w:vAlign w:val="center"/>
          </w:tcPr>
          <w:p w:rsidR="00022E29" w:rsidRDefault="00022E29" w:rsidP="00935009">
            <w:pPr>
              <w:jc w:val="center"/>
            </w:pPr>
            <w:r>
              <w:t>0,3</w:t>
            </w:r>
          </w:p>
        </w:tc>
        <w:tc>
          <w:tcPr>
            <w:tcW w:w="1367" w:type="dxa"/>
            <w:vAlign w:val="center"/>
          </w:tcPr>
          <w:p w:rsidR="00022E29" w:rsidRDefault="00022E29" w:rsidP="00935009">
            <w:pPr>
              <w:jc w:val="center"/>
            </w:pPr>
            <w:r>
              <w:t>0,1</w:t>
            </w:r>
          </w:p>
        </w:tc>
        <w:tc>
          <w:tcPr>
            <w:tcW w:w="1368" w:type="dxa"/>
            <w:vAlign w:val="center"/>
          </w:tcPr>
          <w:p w:rsidR="00022E29" w:rsidRDefault="00022E29" w:rsidP="00935009">
            <w:pPr>
              <w:jc w:val="center"/>
            </w:pPr>
            <w:r>
              <w:t>0,8</w:t>
            </w:r>
          </w:p>
        </w:tc>
        <w:tc>
          <w:tcPr>
            <w:tcW w:w="1368" w:type="dxa"/>
            <w:vAlign w:val="center"/>
          </w:tcPr>
          <w:p w:rsidR="00022E29" w:rsidRDefault="00022E29" w:rsidP="00935009">
            <w:pPr>
              <w:jc w:val="center"/>
            </w:pPr>
            <w:r>
              <w:t>0,8</w:t>
            </w:r>
          </w:p>
        </w:tc>
      </w:tr>
      <w:tr w:rsidR="00022E29" w:rsidTr="00935009">
        <w:tc>
          <w:tcPr>
            <w:tcW w:w="1367" w:type="dxa"/>
            <w:vAlign w:val="center"/>
          </w:tcPr>
          <w:p w:rsidR="00022E29" w:rsidRDefault="00022E29" w:rsidP="00935009">
            <w:pPr>
              <w:jc w:val="center"/>
            </w:pPr>
            <w:r>
              <w:t>октябрь</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1</w:t>
            </w:r>
          </w:p>
        </w:tc>
        <w:tc>
          <w:tcPr>
            <w:tcW w:w="1367" w:type="dxa"/>
            <w:vAlign w:val="center"/>
          </w:tcPr>
          <w:p w:rsidR="00022E29" w:rsidRDefault="00022E29" w:rsidP="00935009">
            <w:pPr>
              <w:jc w:val="center"/>
            </w:pPr>
            <w:r>
              <w:t>1,1</w:t>
            </w:r>
          </w:p>
        </w:tc>
        <w:tc>
          <w:tcPr>
            <w:tcW w:w="1367" w:type="dxa"/>
            <w:vAlign w:val="center"/>
          </w:tcPr>
          <w:p w:rsidR="00022E29" w:rsidRDefault="00022E29" w:rsidP="00935009">
            <w:pPr>
              <w:jc w:val="center"/>
            </w:pPr>
            <w:r>
              <w:t>0,6</w:t>
            </w:r>
          </w:p>
        </w:tc>
        <w:tc>
          <w:tcPr>
            <w:tcW w:w="1367" w:type="dxa"/>
            <w:vAlign w:val="center"/>
          </w:tcPr>
          <w:p w:rsidR="00022E29" w:rsidRDefault="00022E29" w:rsidP="00935009">
            <w:pPr>
              <w:jc w:val="center"/>
            </w:pPr>
            <w:r>
              <w:t>0,3</w:t>
            </w:r>
          </w:p>
        </w:tc>
        <w:tc>
          <w:tcPr>
            <w:tcW w:w="1368" w:type="dxa"/>
            <w:vAlign w:val="center"/>
          </w:tcPr>
          <w:p w:rsidR="00022E29" w:rsidRDefault="00022E29" w:rsidP="00935009">
            <w:pPr>
              <w:jc w:val="center"/>
            </w:pPr>
            <w:r>
              <w:t>1,6</w:t>
            </w:r>
          </w:p>
        </w:tc>
        <w:tc>
          <w:tcPr>
            <w:tcW w:w="1368" w:type="dxa"/>
            <w:vAlign w:val="center"/>
          </w:tcPr>
          <w:p w:rsidR="00022E29" w:rsidRDefault="00022E29" w:rsidP="00935009">
            <w:pPr>
              <w:jc w:val="center"/>
            </w:pPr>
            <w:r>
              <w:t>0,9</w:t>
            </w:r>
          </w:p>
        </w:tc>
      </w:tr>
      <w:tr w:rsidR="00022E29" w:rsidTr="00935009">
        <w:tc>
          <w:tcPr>
            <w:tcW w:w="1367" w:type="dxa"/>
            <w:vAlign w:val="center"/>
          </w:tcPr>
          <w:p w:rsidR="00022E29" w:rsidRDefault="00022E29" w:rsidP="00935009">
            <w:pPr>
              <w:jc w:val="center"/>
            </w:pPr>
            <w:r>
              <w:t>ноябрь</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1</w:t>
            </w:r>
          </w:p>
        </w:tc>
        <w:tc>
          <w:tcPr>
            <w:tcW w:w="1367" w:type="dxa"/>
            <w:vAlign w:val="center"/>
          </w:tcPr>
          <w:p w:rsidR="00022E29" w:rsidRDefault="00022E29" w:rsidP="00935009">
            <w:pPr>
              <w:jc w:val="center"/>
            </w:pPr>
            <w:r>
              <w:t>1,1</w:t>
            </w:r>
          </w:p>
        </w:tc>
        <w:tc>
          <w:tcPr>
            <w:tcW w:w="1367" w:type="dxa"/>
            <w:vAlign w:val="center"/>
          </w:tcPr>
          <w:p w:rsidR="00022E29" w:rsidRDefault="00022E29" w:rsidP="00935009">
            <w:pPr>
              <w:jc w:val="center"/>
            </w:pPr>
            <w:r>
              <w:t>0,7</w:t>
            </w:r>
          </w:p>
        </w:tc>
        <w:tc>
          <w:tcPr>
            <w:tcW w:w="1367" w:type="dxa"/>
            <w:vAlign w:val="center"/>
          </w:tcPr>
          <w:p w:rsidR="00022E29" w:rsidRDefault="00022E29" w:rsidP="00935009">
            <w:pPr>
              <w:jc w:val="center"/>
            </w:pPr>
            <w:r>
              <w:t>0,6</w:t>
            </w:r>
          </w:p>
        </w:tc>
        <w:tc>
          <w:tcPr>
            <w:tcW w:w="1368" w:type="dxa"/>
            <w:vAlign w:val="center"/>
          </w:tcPr>
          <w:p w:rsidR="00022E29" w:rsidRDefault="00022E29" w:rsidP="00935009">
            <w:pPr>
              <w:jc w:val="center"/>
            </w:pPr>
            <w:r>
              <w:t>1,2</w:t>
            </w:r>
          </w:p>
        </w:tc>
        <w:tc>
          <w:tcPr>
            <w:tcW w:w="1368" w:type="dxa"/>
            <w:vAlign w:val="center"/>
          </w:tcPr>
          <w:p w:rsidR="00022E29" w:rsidRDefault="00022E29" w:rsidP="00935009">
            <w:pPr>
              <w:jc w:val="center"/>
            </w:pPr>
            <w:r>
              <w:t>0,8</w:t>
            </w:r>
          </w:p>
        </w:tc>
      </w:tr>
      <w:tr w:rsidR="00022E29" w:rsidTr="00935009">
        <w:tc>
          <w:tcPr>
            <w:tcW w:w="1367" w:type="dxa"/>
            <w:vAlign w:val="center"/>
          </w:tcPr>
          <w:p w:rsidR="00022E29" w:rsidRDefault="00022E29" w:rsidP="00935009">
            <w:pPr>
              <w:jc w:val="center"/>
            </w:pPr>
            <w:r>
              <w:t>декабрь</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1,1</w:t>
            </w:r>
          </w:p>
        </w:tc>
        <w:tc>
          <w:tcPr>
            <w:tcW w:w="1367" w:type="dxa"/>
            <w:vAlign w:val="center"/>
          </w:tcPr>
          <w:p w:rsidR="00022E29" w:rsidRDefault="00022E29" w:rsidP="00935009">
            <w:pPr>
              <w:jc w:val="center"/>
            </w:pPr>
            <w:r>
              <w:t>1,1</w:t>
            </w:r>
          </w:p>
        </w:tc>
        <w:tc>
          <w:tcPr>
            <w:tcW w:w="1367" w:type="dxa"/>
            <w:vAlign w:val="center"/>
          </w:tcPr>
          <w:p w:rsidR="00022E29" w:rsidRDefault="00022E29" w:rsidP="00935009">
            <w:pPr>
              <w:jc w:val="center"/>
            </w:pPr>
            <w:r>
              <w:t>0,8</w:t>
            </w:r>
          </w:p>
        </w:tc>
        <w:tc>
          <w:tcPr>
            <w:tcW w:w="1367" w:type="dxa"/>
            <w:vAlign w:val="center"/>
          </w:tcPr>
          <w:p w:rsidR="00022E29" w:rsidRDefault="00022E29" w:rsidP="00935009">
            <w:pPr>
              <w:jc w:val="center"/>
            </w:pPr>
            <w:r>
              <w:t>0,8</w:t>
            </w:r>
          </w:p>
        </w:tc>
        <w:tc>
          <w:tcPr>
            <w:tcW w:w="1368" w:type="dxa"/>
            <w:vAlign w:val="center"/>
          </w:tcPr>
          <w:p w:rsidR="00022E29" w:rsidRDefault="00022E29" w:rsidP="00935009">
            <w:pPr>
              <w:jc w:val="center"/>
            </w:pPr>
            <w:r>
              <w:t>1,1</w:t>
            </w:r>
          </w:p>
        </w:tc>
        <w:tc>
          <w:tcPr>
            <w:tcW w:w="1368" w:type="dxa"/>
            <w:vAlign w:val="center"/>
          </w:tcPr>
          <w:p w:rsidR="00022E29" w:rsidRDefault="00022E29" w:rsidP="00935009">
            <w:pPr>
              <w:jc w:val="center"/>
            </w:pPr>
            <w:r>
              <w:t>0,7</w:t>
            </w:r>
          </w:p>
        </w:tc>
      </w:tr>
      <w:tr w:rsidR="00022E29" w:rsidTr="00935009">
        <w:tc>
          <w:tcPr>
            <w:tcW w:w="1367" w:type="dxa"/>
            <w:vAlign w:val="center"/>
          </w:tcPr>
          <w:p w:rsidR="00022E29" w:rsidRDefault="00022E29" w:rsidP="00935009">
            <w:pPr>
              <w:jc w:val="center"/>
            </w:pPr>
            <w:r>
              <w:t>Уровень инфляции за год</w:t>
            </w:r>
          </w:p>
        </w:tc>
        <w:tc>
          <w:tcPr>
            <w:tcW w:w="1367" w:type="dxa"/>
            <w:vAlign w:val="center"/>
          </w:tcPr>
          <w:p w:rsidR="00022E29" w:rsidRPr="00DF77DA" w:rsidRDefault="00022E29" w:rsidP="00935009">
            <w:pPr>
              <w:jc w:val="center"/>
              <w:rPr>
                <w:rFonts w:ascii="Arial CYR" w:hAnsi="Arial CYR" w:cs="Arial CYR"/>
                <w:sz w:val="20"/>
                <w:szCs w:val="20"/>
              </w:rPr>
            </w:pPr>
            <w:r w:rsidRPr="00DF77DA">
              <w:rPr>
                <w:rFonts w:ascii="Arial CYR" w:hAnsi="Arial CYR" w:cs="Arial CYR"/>
                <w:sz w:val="20"/>
                <w:szCs w:val="20"/>
              </w:rPr>
              <w:t>12</w:t>
            </w:r>
          </w:p>
        </w:tc>
        <w:tc>
          <w:tcPr>
            <w:tcW w:w="1367" w:type="dxa"/>
            <w:vAlign w:val="center"/>
          </w:tcPr>
          <w:p w:rsidR="00022E29" w:rsidRDefault="00022E29" w:rsidP="00935009">
            <w:pPr>
              <w:jc w:val="center"/>
            </w:pPr>
            <w:r>
              <w:t>11,7</w:t>
            </w:r>
          </w:p>
        </w:tc>
        <w:tc>
          <w:tcPr>
            <w:tcW w:w="1367" w:type="dxa"/>
            <w:vAlign w:val="center"/>
          </w:tcPr>
          <w:p w:rsidR="00022E29" w:rsidRDefault="00022E29" w:rsidP="00935009">
            <w:pPr>
              <w:jc w:val="center"/>
            </w:pPr>
            <w:r>
              <w:t>10,9</w:t>
            </w:r>
          </w:p>
        </w:tc>
        <w:tc>
          <w:tcPr>
            <w:tcW w:w="1367" w:type="dxa"/>
            <w:vAlign w:val="center"/>
          </w:tcPr>
          <w:p w:rsidR="00022E29" w:rsidRDefault="00022E29" w:rsidP="00935009">
            <w:pPr>
              <w:jc w:val="center"/>
            </w:pPr>
            <w:r>
              <w:t>9</w:t>
            </w:r>
          </w:p>
        </w:tc>
        <w:tc>
          <w:tcPr>
            <w:tcW w:w="1368" w:type="dxa"/>
            <w:vAlign w:val="center"/>
          </w:tcPr>
          <w:p w:rsidR="00022E29" w:rsidRDefault="00022E29" w:rsidP="00935009">
            <w:pPr>
              <w:jc w:val="center"/>
            </w:pPr>
            <w:r>
              <w:t>11,9</w:t>
            </w:r>
          </w:p>
        </w:tc>
        <w:tc>
          <w:tcPr>
            <w:tcW w:w="1368" w:type="dxa"/>
            <w:vAlign w:val="center"/>
          </w:tcPr>
          <w:p w:rsidR="00022E29" w:rsidRDefault="00022E29" w:rsidP="00935009">
            <w:pPr>
              <w:jc w:val="center"/>
            </w:pPr>
            <w:r>
              <w:t>13,3</w:t>
            </w:r>
          </w:p>
        </w:tc>
      </w:tr>
    </w:tbl>
    <w:p w:rsidR="00022E29" w:rsidRPr="00B22F35" w:rsidRDefault="00022E29" w:rsidP="00022E29">
      <w:pPr>
        <w:jc w:val="center"/>
      </w:pPr>
    </w:p>
    <w:p w:rsidR="00022E29" w:rsidRPr="003E3046" w:rsidRDefault="00022E29" w:rsidP="00022E29">
      <w:pPr>
        <w:spacing w:line="360" w:lineRule="auto"/>
        <w:ind w:firstLine="709"/>
        <w:jc w:val="both"/>
        <w:rPr>
          <w:sz w:val="28"/>
          <w:szCs w:val="28"/>
        </w:rPr>
      </w:pPr>
      <w:r w:rsidRPr="003E3046">
        <w:rPr>
          <w:sz w:val="28"/>
          <w:szCs w:val="28"/>
        </w:rPr>
        <w:t>Постоянный рост цен снижает количество того, что можно приобрести за деньги. Рост инфляции снижает покупательскую способность.</w:t>
      </w:r>
    </w:p>
    <w:p w:rsidR="00022E29" w:rsidRPr="003E3046" w:rsidRDefault="00022E29" w:rsidP="00022E29">
      <w:pPr>
        <w:spacing w:line="360" w:lineRule="auto"/>
        <w:ind w:firstLine="709"/>
        <w:jc w:val="both"/>
        <w:rPr>
          <w:sz w:val="28"/>
          <w:szCs w:val="28"/>
        </w:rPr>
      </w:pPr>
      <w:r w:rsidRPr="003E3046">
        <w:rPr>
          <w:sz w:val="28"/>
          <w:szCs w:val="28"/>
        </w:rPr>
        <w:t xml:space="preserve"> Инфляция в 2008 году составила 13,3%, что на 1,4% больше аналогичного показателя за 2007 год,  однако, уровень инфляции в России в июле 2009 года составил 8,1 %, что существенно ниже показателя 2008г. </w:t>
      </w:r>
    </w:p>
    <w:p w:rsidR="00344243" w:rsidRPr="00344243" w:rsidRDefault="00344243" w:rsidP="00344243">
      <w:pPr>
        <w:spacing w:line="360" w:lineRule="auto"/>
        <w:ind w:firstLine="540"/>
        <w:jc w:val="both"/>
        <w:rPr>
          <w:bCs/>
          <w:iCs/>
          <w:spacing w:val="20"/>
          <w:sz w:val="28"/>
          <w:szCs w:val="28"/>
        </w:rPr>
      </w:pPr>
      <w:r>
        <w:rPr>
          <w:bCs/>
          <w:iCs/>
          <w:spacing w:val="20"/>
          <w:sz w:val="28"/>
          <w:szCs w:val="28"/>
        </w:rPr>
        <w:t>Рассмотрим внешнюю среду прямого воздействия. ООО «Водолей</w:t>
      </w:r>
      <w:r w:rsidR="009B2234">
        <w:rPr>
          <w:bCs/>
          <w:iCs/>
          <w:spacing w:val="20"/>
          <w:sz w:val="28"/>
          <w:szCs w:val="28"/>
        </w:rPr>
        <w:t xml:space="preserve"> </w:t>
      </w:r>
      <w:r>
        <w:rPr>
          <w:bCs/>
          <w:iCs/>
          <w:spacing w:val="20"/>
          <w:sz w:val="28"/>
          <w:szCs w:val="28"/>
        </w:rPr>
        <w:t xml:space="preserve">- Красноярск»  работает напрямую с заводами изготовителями. Основными поставщиками являются отечественные производители, такие как: Кировский керамический завод, ООО «Кермика» (г.Чебоксары), «Самарская керамика» и </w:t>
      </w:r>
      <w:r w:rsidRPr="00EF1F71">
        <w:rPr>
          <w:bCs/>
          <w:iCs/>
          <w:spacing w:val="20"/>
          <w:sz w:val="28"/>
          <w:szCs w:val="28"/>
        </w:rPr>
        <w:t xml:space="preserve"> </w:t>
      </w:r>
      <w:r>
        <w:rPr>
          <w:bCs/>
          <w:iCs/>
          <w:spacing w:val="20"/>
          <w:sz w:val="28"/>
          <w:szCs w:val="28"/>
        </w:rPr>
        <w:t xml:space="preserve">Старооскольский керамический  завод и многие другие. Однако некоторая доля товара поступает от иностранных производителей </w:t>
      </w:r>
      <w:r w:rsidR="00530460">
        <w:rPr>
          <w:bCs/>
          <w:iCs/>
          <w:spacing w:val="20"/>
          <w:sz w:val="28"/>
          <w:szCs w:val="28"/>
        </w:rPr>
        <w:t>(</w:t>
      </w:r>
      <w:r>
        <w:rPr>
          <w:bCs/>
          <w:iCs/>
          <w:spacing w:val="20"/>
          <w:sz w:val="28"/>
          <w:szCs w:val="28"/>
        </w:rPr>
        <w:t>Испанская фабрика «Новогресс», «КерамаМарацци» и польское предприятие «Опочно»</w:t>
      </w:r>
      <w:r w:rsidR="00530460">
        <w:rPr>
          <w:bCs/>
          <w:iCs/>
          <w:spacing w:val="20"/>
          <w:sz w:val="28"/>
          <w:szCs w:val="28"/>
        </w:rPr>
        <w:t>)</w:t>
      </w:r>
      <w:r>
        <w:rPr>
          <w:bCs/>
          <w:iCs/>
          <w:spacing w:val="20"/>
          <w:sz w:val="28"/>
          <w:szCs w:val="28"/>
        </w:rPr>
        <w:t>.</w:t>
      </w:r>
    </w:p>
    <w:p w:rsidR="00344243" w:rsidRDefault="00344243" w:rsidP="00344243">
      <w:pPr>
        <w:spacing w:line="360" w:lineRule="auto"/>
        <w:ind w:firstLine="540"/>
        <w:jc w:val="both"/>
        <w:rPr>
          <w:bCs/>
          <w:iCs/>
          <w:spacing w:val="20"/>
          <w:sz w:val="28"/>
          <w:szCs w:val="28"/>
        </w:rPr>
      </w:pPr>
      <w:r>
        <w:rPr>
          <w:bCs/>
          <w:iCs/>
          <w:spacing w:val="20"/>
          <w:sz w:val="28"/>
          <w:szCs w:val="28"/>
        </w:rPr>
        <w:t>Основными конкурентами ООО «Водолей-Красноярск» в настоящее время являются сети магазинов «Армада», «Пилон», «Чемпион», «Старик Хоттабыч», «Сан Маркет» Рассмотрим основные  преимущества этих организаций на рынке.</w:t>
      </w:r>
    </w:p>
    <w:p w:rsidR="00344243" w:rsidRDefault="00344243" w:rsidP="009B2234">
      <w:pPr>
        <w:spacing w:line="360" w:lineRule="auto"/>
        <w:ind w:firstLine="540"/>
        <w:jc w:val="center"/>
        <w:rPr>
          <w:bCs/>
          <w:iCs/>
          <w:spacing w:val="20"/>
          <w:sz w:val="28"/>
          <w:szCs w:val="28"/>
        </w:rPr>
      </w:pPr>
      <w:r>
        <w:rPr>
          <w:bCs/>
          <w:iCs/>
          <w:spacing w:val="20"/>
          <w:sz w:val="28"/>
          <w:szCs w:val="28"/>
        </w:rPr>
        <w:t xml:space="preserve">Таблица </w:t>
      </w:r>
      <w:r w:rsidR="009B2234">
        <w:rPr>
          <w:bCs/>
          <w:iCs/>
          <w:spacing w:val="20"/>
          <w:sz w:val="28"/>
          <w:szCs w:val="28"/>
        </w:rPr>
        <w:t xml:space="preserve">2.20 </w:t>
      </w:r>
      <w:r>
        <w:rPr>
          <w:bCs/>
          <w:iCs/>
          <w:spacing w:val="20"/>
          <w:sz w:val="28"/>
          <w:szCs w:val="28"/>
        </w:rPr>
        <w:t>– Преимущества и недостатки  конкурентов ООО</w:t>
      </w:r>
      <w:r w:rsidR="009B2234">
        <w:rPr>
          <w:bCs/>
          <w:iCs/>
          <w:spacing w:val="20"/>
          <w:sz w:val="28"/>
          <w:szCs w:val="28"/>
        </w:rPr>
        <w:t xml:space="preserve"> «</w:t>
      </w:r>
      <w:r>
        <w:rPr>
          <w:bCs/>
          <w:iCs/>
          <w:spacing w:val="20"/>
          <w:sz w:val="28"/>
          <w:szCs w:val="28"/>
        </w:rPr>
        <w:t>Водолей- Красноярск»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344243" w:rsidRPr="00BB6207" w:rsidTr="00337532">
        <w:tc>
          <w:tcPr>
            <w:tcW w:w="3190" w:type="dxa"/>
          </w:tcPr>
          <w:p w:rsidR="00344243" w:rsidRPr="009B2234" w:rsidRDefault="00344243" w:rsidP="00337532">
            <w:pPr>
              <w:jc w:val="both"/>
            </w:pPr>
            <w:r w:rsidRPr="009B2234">
              <w:t>Наименование организации</w:t>
            </w:r>
          </w:p>
        </w:tc>
        <w:tc>
          <w:tcPr>
            <w:tcW w:w="3190" w:type="dxa"/>
          </w:tcPr>
          <w:p w:rsidR="00344243" w:rsidRPr="009B2234" w:rsidRDefault="00344243" w:rsidP="00337532">
            <w:pPr>
              <w:jc w:val="both"/>
            </w:pPr>
            <w:r w:rsidRPr="009B2234">
              <w:t xml:space="preserve">Преимущества </w:t>
            </w:r>
          </w:p>
        </w:tc>
        <w:tc>
          <w:tcPr>
            <w:tcW w:w="3191" w:type="dxa"/>
          </w:tcPr>
          <w:p w:rsidR="00344243" w:rsidRPr="009B2234" w:rsidRDefault="00344243" w:rsidP="00337532">
            <w:pPr>
              <w:jc w:val="both"/>
            </w:pPr>
            <w:r w:rsidRPr="009B2234">
              <w:t>Недостатки</w:t>
            </w:r>
          </w:p>
        </w:tc>
      </w:tr>
      <w:tr w:rsidR="00344243" w:rsidRPr="00BB6207" w:rsidTr="00337532">
        <w:tc>
          <w:tcPr>
            <w:tcW w:w="3190" w:type="dxa"/>
          </w:tcPr>
          <w:p w:rsidR="00344243" w:rsidRPr="009B2234" w:rsidRDefault="00344243" w:rsidP="00337532">
            <w:pPr>
              <w:jc w:val="both"/>
            </w:pPr>
            <w:r w:rsidRPr="009B2234">
              <w:t>ООО «Водолей- Красноярск»</w:t>
            </w:r>
          </w:p>
        </w:tc>
        <w:tc>
          <w:tcPr>
            <w:tcW w:w="3190" w:type="dxa"/>
          </w:tcPr>
          <w:p w:rsidR="00344243" w:rsidRPr="009B2234" w:rsidRDefault="00344243" w:rsidP="00337532">
            <w:pPr>
              <w:jc w:val="both"/>
            </w:pPr>
            <w:r w:rsidRPr="009B2234">
              <w:rPr>
                <w:bCs/>
                <w:iCs/>
                <w:spacing w:val="20"/>
              </w:rPr>
              <w:t xml:space="preserve">Широкий ассортимент и </w:t>
            </w:r>
            <w:r w:rsidR="00530460" w:rsidRPr="009B2234">
              <w:rPr>
                <w:bCs/>
                <w:iCs/>
                <w:spacing w:val="20"/>
              </w:rPr>
              <w:t>низкие</w:t>
            </w:r>
            <w:r w:rsidRPr="009B2234">
              <w:rPr>
                <w:bCs/>
                <w:iCs/>
                <w:spacing w:val="20"/>
              </w:rPr>
              <w:t xml:space="preserve"> цены</w:t>
            </w:r>
            <w:r w:rsidR="00530460" w:rsidRPr="009B2234">
              <w:rPr>
                <w:bCs/>
                <w:iCs/>
                <w:spacing w:val="20"/>
              </w:rPr>
              <w:t>, наличие складских помещение, постоянное наличие товара на складах</w:t>
            </w:r>
          </w:p>
        </w:tc>
        <w:tc>
          <w:tcPr>
            <w:tcW w:w="3191" w:type="dxa"/>
          </w:tcPr>
          <w:p w:rsidR="00344243" w:rsidRPr="009B2234" w:rsidRDefault="00530460" w:rsidP="00337532">
            <w:pPr>
              <w:jc w:val="both"/>
            </w:pPr>
            <w:r w:rsidRPr="009B2234">
              <w:rPr>
                <w:bCs/>
                <w:iCs/>
                <w:spacing w:val="20"/>
              </w:rPr>
              <w:t>отсутствие</w:t>
            </w:r>
            <w:r w:rsidR="00344243" w:rsidRPr="009B2234">
              <w:rPr>
                <w:bCs/>
                <w:iCs/>
                <w:spacing w:val="20"/>
              </w:rPr>
              <w:t xml:space="preserve"> отдела активных продаж, работающих с юридическими лицами</w:t>
            </w:r>
          </w:p>
        </w:tc>
      </w:tr>
      <w:tr w:rsidR="00344243" w:rsidRPr="00BB6207" w:rsidTr="00337532">
        <w:tc>
          <w:tcPr>
            <w:tcW w:w="3190" w:type="dxa"/>
          </w:tcPr>
          <w:p w:rsidR="00344243" w:rsidRPr="009B2234" w:rsidRDefault="00344243" w:rsidP="00337532">
            <w:pPr>
              <w:jc w:val="both"/>
            </w:pPr>
            <w:r w:rsidRPr="009B2234">
              <w:t>Армада</w:t>
            </w:r>
          </w:p>
        </w:tc>
        <w:tc>
          <w:tcPr>
            <w:tcW w:w="3190" w:type="dxa"/>
          </w:tcPr>
          <w:p w:rsidR="00344243" w:rsidRPr="009B2234" w:rsidRDefault="00344243" w:rsidP="00337532">
            <w:pPr>
              <w:jc w:val="both"/>
            </w:pPr>
            <w:r w:rsidRPr="009B2234">
              <w:rPr>
                <w:bCs/>
                <w:iCs/>
                <w:spacing w:val="20"/>
              </w:rPr>
              <w:t>своя торговая сеть,  форма продаж диайвай, наличие напольных покрытий, обучение персонала</w:t>
            </w:r>
          </w:p>
        </w:tc>
        <w:tc>
          <w:tcPr>
            <w:tcW w:w="3191" w:type="dxa"/>
          </w:tcPr>
          <w:p w:rsidR="00344243" w:rsidRPr="009B2234" w:rsidRDefault="00344243" w:rsidP="00337532">
            <w:pPr>
              <w:jc w:val="both"/>
            </w:pPr>
            <w:r w:rsidRPr="009B2234">
              <w:rPr>
                <w:bCs/>
                <w:iCs/>
                <w:spacing w:val="20"/>
              </w:rPr>
              <w:t>большая текучесть кадров, высокие цены</w:t>
            </w:r>
          </w:p>
        </w:tc>
      </w:tr>
      <w:tr w:rsidR="00344243" w:rsidRPr="00BB6207" w:rsidTr="00337532">
        <w:tc>
          <w:tcPr>
            <w:tcW w:w="3190" w:type="dxa"/>
          </w:tcPr>
          <w:p w:rsidR="00344243" w:rsidRPr="009B2234" w:rsidRDefault="00344243" w:rsidP="00337532">
            <w:pPr>
              <w:jc w:val="both"/>
            </w:pPr>
            <w:r w:rsidRPr="009B2234">
              <w:t>Пилон</w:t>
            </w:r>
          </w:p>
        </w:tc>
        <w:tc>
          <w:tcPr>
            <w:tcW w:w="3190" w:type="dxa"/>
          </w:tcPr>
          <w:p w:rsidR="00344243" w:rsidRPr="009B2234" w:rsidRDefault="00344243" w:rsidP="00530460">
            <w:pPr>
              <w:jc w:val="both"/>
            </w:pPr>
            <w:r w:rsidRPr="009B2234">
              <w:rPr>
                <w:bCs/>
                <w:iCs/>
                <w:spacing w:val="20"/>
              </w:rPr>
              <w:t>узкая специализация – отделочные материалы, своя клиентская база-до</w:t>
            </w:r>
            <w:r w:rsidR="00530460" w:rsidRPr="009B2234">
              <w:rPr>
                <w:bCs/>
                <w:iCs/>
                <w:spacing w:val="20"/>
              </w:rPr>
              <w:t>лго</w:t>
            </w:r>
            <w:r w:rsidRPr="009B2234">
              <w:rPr>
                <w:bCs/>
                <w:iCs/>
                <w:spacing w:val="20"/>
              </w:rPr>
              <w:t xml:space="preserve"> на рынке отделочных материалов</w:t>
            </w:r>
          </w:p>
        </w:tc>
        <w:tc>
          <w:tcPr>
            <w:tcW w:w="3191" w:type="dxa"/>
          </w:tcPr>
          <w:p w:rsidR="00344243" w:rsidRPr="009B2234" w:rsidRDefault="00530460" w:rsidP="00337532">
            <w:pPr>
              <w:jc w:val="both"/>
            </w:pPr>
            <w:r w:rsidRPr="009B2234">
              <w:rPr>
                <w:bCs/>
                <w:iCs/>
                <w:spacing w:val="20"/>
              </w:rPr>
              <w:t>Н</w:t>
            </w:r>
            <w:r w:rsidR="00344243" w:rsidRPr="009B2234">
              <w:rPr>
                <w:bCs/>
                <w:iCs/>
                <w:spacing w:val="20"/>
              </w:rPr>
              <w:t>едостаточно</w:t>
            </w:r>
            <w:r w:rsidRPr="009B2234">
              <w:rPr>
                <w:bCs/>
                <w:iCs/>
                <w:spacing w:val="20"/>
              </w:rPr>
              <w:t>е развитие</w:t>
            </w:r>
            <w:r w:rsidR="00344243" w:rsidRPr="009B2234">
              <w:rPr>
                <w:bCs/>
                <w:iCs/>
                <w:spacing w:val="20"/>
              </w:rPr>
              <w:t xml:space="preserve"> маркетинга- малый рекламный бюджет</w:t>
            </w:r>
          </w:p>
        </w:tc>
      </w:tr>
      <w:tr w:rsidR="00344243" w:rsidRPr="00BB6207" w:rsidTr="00337532">
        <w:tc>
          <w:tcPr>
            <w:tcW w:w="3190" w:type="dxa"/>
          </w:tcPr>
          <w:p w:rsidR="00344243" w:rsidRPr="009B2234" w:rsidRDefault="00344243" w:rsidP="00337532">
            <w:pPr>
              <w:jc w:val="both"/>
            </w:pPr>
            <w:r w:rsidRPr="009B2234">
              <w:t>Чемпион</w:t>
            </w:r>
          </w:p>
        </w:tc>
        <w:tc>
          <w:tcPr>
            <w:tcW w:w="3190" w:type="dxa"/>
          </w:tcPr>
          <w:p w:rsidR="00344243" w:rsidRPr="009B2234" w:rsidRDefault="00344243" w:rsidP="00337532">
            <w:pPr>
              <w:jc w:val="both"/>
            </w:pPr>
            <w:r w:rsidRPr="009B2234">
              <w:rPr>
                <w:bCs/>
                <w:iCs/>
                <w:spacing w:val="20"/>
              </w:rPr>
              <w:t xml:space="preserve">раскрученность </w:t>
            </w:r>
            <w:r w:rsidR="00530460" w:rsidRPr="009B2234">
              <w:rPr>
                <w:bCs/>
                <w:iCs/>
                <w:spacing w:val="20"/>
              </w:rPr>
              <w:t>бренда</w:t>
            </w:r>
          </w:p>
        </w:tc>
        <w:tc>
          <w:tcPr>
            <w:tcW w:w="3191" w:type="dxa"/>
          </w:tcPr>
          <w:p w:rsidR="00344243" w:rsidRPr="009B2234" w:rsidRDefault="00344243" w:rsidP="00337532">
            <w:pPr>
              <w:jc w:val="both"/>
            </w:pPr>
            <w:r w:rsidRPr="009B2234">
              <w:rPr>
                <w:bCs/>
                <w:iCs/>
                <w:spacing w:val="20"/>
              </w:rPr>
              <w:t xml:space="preserve">негибкая система ценообразования, </w:t>
            </w:r>
            <w:r w:rsidR="00530460" w:rsidRPr="009B2234">
              <w:rPr>
                <w:bCs/>
                <w:iCs/>
                <w:spacing w:val="20"/>
              </w:rPr>
              <w:t>отсутствие</w:t>
            </w:r>
            <w:r w:rsidRPr="009B2234">
              <w:rPr>
                <w:bCs/>
                <w:iCs/>
                <w:spacing w:val="20"/>
              </w:rPr>
              <w:t xml:space="preserve">  больших розничных магазинов</w:t>
            </w:r>
          </w:p>
        </w:tc>
      </w:tr>
      <w:tr w:rsidR="00344243" w:rsidRPr="00BB6207" w:rsidTr="00337532">
        <w:tc>
          <w:tcPr>
            <w:tcW w:w="3190" w:type="dxa"/>
          </w:tcPr>
          <w:p w:rsidR="00344243" w:rsidRPr="009B2234" w:rsidRDefault="00344243" w:rsidP="00337532">
            <w:pPr>
              <w:jc w:val="both"/>
            </w:pPr>
            <w:r w:rsidRPr="009B2234">
              <w:t>Старик- Хоттабыч</w:t>
            </w:r>
          </w:p>
        </w:tc>
        <w:tc>
          <w:tcPr>
            <w:tcW w:w="3190" w:type="dxa"/>
          </w:tcPr>
          <w:p w:rsidR="00344243" w:rsidRPr="009B2234" w:rsidRDefault="00344243" w:rsidP="00337532">
            <w:pPr>
              <w:jc w:val="both"/>
            </w:pPr>
            <w:r w:rsidRPr="009B2234">
              <w:rPr>
                <w:bCs/>
                <w:iCs/>
                <w:spacing w:val="20"/>
              </w:rPr>
              <w:t>известный бренд, мощная финансовая поддержка из Москвы</w:t>
            </w:r>
          </w:p>
        </w:tc>
        <w:tc>
          <w:tcPr>
            <w:tcW w:w="3191" w:type="dxa"/>
          </w:tcPr>
          <w:p w:rsidR="00344243" w:rsidRPr="009B2234" w:rsidRDefault="00344243" w:rsidP="00337532">
            <w:pPr>
              <w:jc w:val="both"/>
            </w:pPr>
            <w:r w:rsidRPr="009B2234">
              <w:rPr>
                <w:bCs/>
                <w:iCs/>
                <w:spacing w:val="20"/>
              </w:rPr>
              <w:t xml:space="preserve">большинство продукции под заказ- </w:t>
            </w:r>
            <w:r w:rsidR="00530460" w:rsidRPr="009B2234">
              <w:rPr>
                <w:bCs/>
                <w:iCs/>
                <w:spacing w:val="20"/>
              </w:rPr>
              <w:t>отсутствие</w:t>
            </w:r>
            <w:r w:rsidRPr="009B2234">
              <w:rPr>
                <w:bCs/>
                <w:iCs/>
                <w:spacing w:val="20"/>
              </w:rPr>
              <w:t xml:space="preserve"> продукции в розничной сети в наличии</w:t>
            </w:r>
          </w:p>
        </w:tc>
      </w:tr>
      <w:tr w:rsidR="00344243" w:rsidRPr="00BB6207" w:rsidTr="00337532">
        <w:tc>
          <w:tcPr>
            <w:tcW w:w="3190" w:type="dxa"/>
          </w:tcPr>
          <w:p w:rsidR="00344243" w:rsidRPr="009B2234" w:rsidRDefault="00344243" w:rsidP="00337532">
            <w:pPr>
              <w:jc w:val="both"/>
            </w:pPr>
            <w:r w:rsidRPr="009B2234">
              <w:t>Сан-Маркет</w:t>
            </w:r>
          </w:p>
        </w:tc>
        <w:tc>
          <w:tcPr>
            <w:tcW w:w="3190" w:type="dxa"/>
          </w:tcPr>
          <w:p w:rsidR="00344243" w:rsidRPr="009B2234" w:rsidRDefault="00344243" w:rsidP="00337532">
            <w:pPr>
              <w:jc w:val="both"/>
              <w:rPr>
                <w:bCs/>
                <w:iCs/>
                <w:spacing w:val="20"/>
              </w:rPr>
            </w:pPr>
            <w:r w:rsidRPr="009B2234">
              <w:rPr>
                <w:bCs/>
                <w:iCs/>
                <w:spacing w:val="20"/>
              </w:rPr>
              <w:t>монополия на дилерство некоторы</w:t>
            </w:r>
            <w:r w:rsidR="00530460" w:rsidRPr="009B2234">
              <w:rPr>
                <w:bCs/>
                <w:iCs/>
                <w:spacing w:val="20"/>
              </w:rPr>
              <w:t>х</w:t>
            </w:r>
            <w:r w:rsidRPr="009B2234">
              <w:rPr>
                <w:bCs/>
                <w:iCs/>
                <w:spacing w:val="20"/>
              </w:rPr>
              <w:t xml:space="preserve"> товаров</w:t>
            </w:r>
          </w:p>
        </w:tc>
        <w:tc>
          <w:tcPr>
            <w:tcW w:w="3191" w:type="dxa"/>
          </w:tcPr>
          <w:p w:rsidR="00344243" w:rsidRPr="009B2234" w:rsidRDefault="00344243" w:rsidP="00337532">
            <w:pPr>
              <w:jc w:val="both"/>
            </w:pPr>
            <w:r w:rsidRPr="009B2234">
              <w:rPr>
                <w:bCs/>
                <w:iCs/>
                <w:spacing w:val="20"/>
              </w:rPr>
              <w:t>колебания в сегменте торговли- из среднего в высокий сегмент</w:t>
            </w:r>
          </w:p>
        </w:tc>
      </w:tr>
    </w:tbl>
    <w:p w:rsidR="00022E29" w:rsidRDefault="00022E29" w:rsidP="009B2234">
      <w:pPr>
        <w:spacing w:line="360" w:lineRule="auto"/>
        <w:jc w:val="both"/>
        <w:rPr>
          <w:sz w:val="28"/>
          <w:szCs w:val="28"/>
        </w:rPr>
      </w:pPr>
    </w:p>
    <w:p w:rsidR="00022E29" w:rsidRPr="00FD30DB" w:rsidRDefault="003E3046" w:rsidP="003E3046">
      <w:pPr>
        <w:spacing w:line="360" w:lineRule="auto"/>
        <w:ind w:firstLine="540"/>
        <w:jc w:val="center"/>
        <w:rPr>
          <w:sz w:val="28"/>
          <w:szCs w:val="28"/>
        </w:rPr>
      </w:pPr>
      <w:r w:rsidRPr="00FD30DB">
        <w:rPr>
          <w:sz w:val="28"/>
          <w:szCs w:val="28"/>
          <w:lang w:val="en-US"/>
        </w:rPr>
        <w:t>SWOT</w:t>
      </w:r>
      <w:r w:rsidRPr="005B6765">
        <w:rPr>
          <w:sz w:val="28"/>
          <w:szCs w:val="28"/>
        </w:rPr>
        <w:t>-</w:t>
      </w:r>
      <w:r w:rsidRPr="00FD30DB">
        <w:rPr>
          <w:sz w:val="28"/>
          <w:szCs w:val="28"/>
        </w:rPr>
        <w:t>анализ</w:t>
      </w:r>
    </w:p>
    <w:p w:rsidR="0030502A" w:rsidRDefault="0030502A" w:rsidP="0030502A">
      <w:pPr>
        <w:spacing w:line="360" w:lineRule="auto"/>
        <w:ind w:firstLine="709"/>
        <w:jc w:val="both"/>
        <w:rPr>
          <w:sz w:val="28"/>
        </w:rPr>
      </w:pPr>
      <w:r w:rsidRPr="00FD30DB">
        <w:rPr>
          <w:sz w:val="28"/>
        </w:rPr>
        <w:t xml:space="preserve">Определить основные компоненты </w:t>
      </w:r>
      <w:r w:rsidRPr="00FD30DB">
        <w:rPr>
          <w:sz w:val="28"/>
          <w:lang w:val="en-US"/>
        </w:rPr>
        <w:t>SWOT</w:t>
      </w:r>
      <w:r w:rsidRPr="00FD30DB">
        <w:rPr>
          <w:sz w:val="28"/>
        </w:rPr>
        <w:t>-матрицы можно с помощью экспертного метода, для чего был проведен опрос сотрудников предприятия. Обработанные данные представлены в табл. (приложение</w:t>
      </w:r>
      <w:r w:rsidR="009B2234">
        <w:rPr>
          <w:sz w:val="28"/>
        </w:rPr>
        <w:t xml:space="preserve"> 2.</w:t>
      </w:r>
      <w:r w:rsidR="009C1DE8">
        <w:rPr>
          <w:sz w:val="28"/>
        </w:rPr>
        <w:t>4</w:t>
      </w:r>
      <w:r w:rsidR="009B2234">
        <w:rPr>
          <w:sz w:val="28"/>
        </w:rPr>
        <w:t xml:space="preserve"> - 2.</w:t>
      </w:r>
      <w:r w:rsidR="009C1DE8">
        <w:rPr>
          <w:sz w:val="28"/>
        </w:rPr>
        <w:t>7</w:t>
      </w:r>
      <w:r w:rsidRPr="00FD30DB">
        <w:rPr>
          <w:sz w:val="28"/>
        </w:rPr>
        <w:t xml:space="preserve"> ).</w:t>
      </w:r>
    </w:p>
    <w:p w:rsidR="009C1DE8" w:rsidRPr="009C1DE8" w:rsidRDefault="009C1DE8" w:rsidP="0030502A">
      <w:pPr>
        <w:spacing w:line="360" w:lineRule="auto"/>
        <w:ind w:firstLine="709"/>
        <w:jc w:val="both"/>
        <w:rPr>
          <w:bCs/>
          <w:sz w:val="28"/>
          <w:szCs w:val="28"/>
        </w:rPr>
      </w:pPr>
      <w:r w:rsidRPr="009C1DE8">
        <w:rPr>
          <w:bCs/>
          <w:sz w:val="28"/>
          <w:szCs w:val="28"/>
        </w:rPr>
        <w:t>Для выявления потенциальных возможностей ООО «Водолей-Красноярск» был собран экспертный совет в составе 10 чел. (Приложение 2.3). Экспертами было выявлено, что для предприятия наиболее возможным является следующее:</w:t>
      </w:r>
    </w:p>
    <w:p w:rsidR="009C1DE8" w:rsidRPr="009C1DE8" w:rsidRDefault="009C1DE8" w:rsidP="0030502A">
      <w:pPr>
        <w:spacing w:line="360" w:lineRule="auto"/>
        <w:ind w:firstLine="709"/>
        <w:jc w:val="both"/>
        <w:rPr>
          <w:bCs/>
          <w:sz w:val="28"/>
          <w:szCs w:val="28"/>
        </w:rPr>
      </w:pPr>
      <w:r w:rsidRPr="009C1DE8">
        <w:rPr>
          <w:bCs/>
          <w:sz w:val="28"/>
          <w:szCs w:val="28"/>
        </w:rPr>
        <w:t xml:space="preserve">1) </w:t>
      </w:r>
      <w:r w:rsidR="009B2234" w:rsidRPr="009C1DE8">
        <w:rPr>
          <w:bCs/>
          <w:sz w:val="28"/>
          <w:szCs w:val="28"/>
        </w:rPr>
        <w:t>Выход на новые рынки или сегменты рынка</w:t>
      </w:r>
      <w:r w:rsidRPr="009C1DE8">
        <w:rPr>
          <w:bCs/>
          <w:sz w:val="28"/>
          <w:szCs w:val="28"/>
        </w:rPr>
        <w:t>;</w:t>
      </w:r>
    </w:p>
    <w:p w:rsidR="009C1DE8" w:rsidRPr="009C1DE8" w:rsidRDefault="009C1DE8" w:rsidP="0030502A">
      <w:pPr>
        <w:spacing w:line="360" w:lineRule="auto"/>
        <w:ind w:firstLine="709"/>
        <w:jc w:val="both"/>
        <w:rPr>
          <w:bCs/>
          <w:sz w:val="28"/>
          <w:szCs w:val="28"/>
        </w:rPr>
      </w:pPr>
      <w:r w:rsidRPr="009C1DE8">
        <w:rPr>
          <w:bCs/>
          <w:sz w:val="28"/>
          <w:szCs w:val="28"/>
        </w:rPr>
        <w:t xml:space="preserve">2) </w:t>
      </w:r>
      <w:r w:rsidR="009B2234" w:rsidRPr="009C1DE8">
        <w:rPr>
          <w:bCs/>
          <w:sz w:val="28"/>
          <w:szCs w:val="28"/>
        </w:rPr>
        <w:t>Расширение рынка сбыта</w:t>
      </w:r>
      <w:r w:rsidRPr="009C1DE8">
        <w:rPr>
          <w:bCs/>
          <w:sz w:val="28"/>
          <w:szCs w:val="28"/>
        </w:rPr>
        <w:t>;</w:t>
      </w:r>
    </w:p>
    <w:p w:rsidR="009B2234" w:rsidRPr="009C1DE8" w:rsidRDefault="009C1DE8" w:rsidP="0030502A">
      <w:pPr>
        <w:spacing w:line="360" w:lineRule="auto"/>
        <w:ind w:firstLine="709"/>
        <w:jc w:val="both"/>
        <w:rPr>
          <w:bCs/>
          <w:sz w:val="28"/>
          <w:szCs w:val="28"/>
        </w:rPr>
      </w:pPr>
      <w:r w:rsidRPr="009C1DE8">
        <w:rPr>
          <w:bCs/>
          <w:sz w:val="28"/>
          <w:szCs w:val="28"/>
        </w:rPr>
        <w:t xml:space="preserve">3) </w:t>
      </w:r>
      <w:r w:rsidR="009B2234" w:rsidRPr="009C1DE8">
        <w:rPr>
          <w:bCs/>
          <w:sz w:val="28"/>
          <w:szCs w:val="28"/>
        </w:rPr>
        <w:t>Добавление сопутствующих продуктов</w:t>
      </w:r>
      <w:r w:rsidRPr="009C1DE8">
        <w:rPr>
          <w:bCs/>
          <w:sz w:val="28"/>
          <w:szCs w:val="28"/>
        </w:rPr>
        <w:t>.</w:t>
      </w:r>
    </w:p>
    <w:p w:rsidR="009C1DE8" w:rsidRDefault="009C1DE8" w:rsidP="009C1DE8">
      <w:pPr>
        <w:spacing w:line="360" w:lineRule="auto"/>
        <w:ind w:firstLine="709"/>
        <w:jc w:val="both"/>
        <w:rPr>
          <w:bCs/>
          <w:sz w:val="28"/>
          <w:szCs w:val="28"/>
        </w:rPr>
      </w:pPr>
      <w:r w:rsidRPr="009C1DE8">
        <w:rPr>
          <w:bCs/>
          <w:sz w:val="28"/>
          <w:szCs w:val="28"/>
        </w:rPr>
        <w:t>Также экспертами были выявлены угрозы (возрастающее конкурентное давление; кризисные явления в экономике; наличие на рынке конкурентов - «старожилов»); сильные стороны предприятия (высокая квалификация персонала, хорошая репутация у потребителя, постоянное наличие продукции на складах), а также слабые стороны предприятия (</w:t>
      </w:r>
      <w:r>
        <w:rPr>
          <w:sz w:val="28"/>
          <w:szCs w:val="28"/>
        </w:rPr>
        <w:t>у</w:t>
      </w:r>
      <w:r w:rsidRPr="009C1DE8">
        <w:rPr>
          <w:sz w:val="28"/>
          <w:szCs w:val="28"/>
        </w:rPr>
        <w:t xml:space="preserve">худшающаяся конкурентная позиция, </w:t>
      </w:r>
      <w:r>
        <w:rPr>
          <w:bCs/>
          <w:sz w:val="28"/>
          <w:szCs w:val="28"/>
        </w:rPr>
        <w:t>о</w:t>
      </w:r>
      <w:r w:rsidRPr="009C1DE8">
        <w:rPr>
          <w:bCs/>
          <w:sz w:val="28"/>
          <w:szCs w:val="28"/>
        </w:rPr>
        <w:t xml:space="preserve">тсутствие дела активных продаж, </w:t>
      </w:r>
      <w:r>
        <w:rPr>
          <w:bCs/>
          <w:sz w:val="28"/>
          <w:szCs w:val="28"/>
        </w:rPr>
        <w:t>о</w:t>
      </w:r>
      <w:r w:rsidRPr="009C1DE8">
        <w:rPr>
          <w:bCs/>
          <w:sz w:val="28"/>
          <w:szCs w:val="28"/>
        </w:rPr>
        <w:t>тсутствие действующего сайта)</w:t>
      </w:r>
      <w:r>
        <w:rPr>
          <w:bCs/>
          <w:sz w:val="28"/>
          <w:szCs w:val="28"/>
        </w:rPr>
        <w:t>.</w:t>
      </w:r>
    </w:p>
    <w:p w:rsidR="009C1DE8" w:rsidRPr="003C4DD3" w:rsidRDefault="009C1DE8" w:rsidP="009C1DE8">
      <w:pPr>
        <w:spacing w:line="360" w:lineRule="auto"/>
        <w:ind w:firstLine="709"/>
        <w:jc w:val="both"/>
        <w:rPr>
          <w:bCs/>
          <w:sz w:val="28"/>
          <w:szCs w:val="28"/>
        </w:rPr>
      </w:pPr>
      <w:r>
        <w:rPr>
          <w:bCs/>
          <w:sz w:val="28"/>
          <w:szCs w:val="28"/>
        </w:rPr>
        <w:t xml:space="preserve">Для определения наиболее </w:t>
      </w:r>
      <w:r w:rsidR="003C4DD3">
        <w:rPr>
          <w:bCs/>
          <w:sz w:val="28"/>
          <w:szCs w:val="28"/>
        </w:rPr>
        <w:t xml:space="preserve">подходящих стратегий составим  матрицу </w:t>
      </w:r>
      <w:r w:rsidR="003C4DD3">
        <w:rPr>
          <w:bCs/>
          <w:sz w:val="28"/>
          <w:szCs w:val="28"/>
          <w:lang w:val="en-US"/>
        </w:rPr>
        <w:t>SWOT</w:t>
      </w:r>
      <w:r w:rsidR="003C4DD3" w:rsidRPr="003C4DD3">
        <w:rPr>
          <w:bCs/>
          <w:sz w:val="28"/>
          <w:szCs w:val="28"/>
        </w:rPr>
        <w:t>.</w:t>
      </w:r>
    </w:p>
    <w:p w:rsidR="0030502A" w:rsidRDefault="003C4DD3" w:rsidP="0030502A">
      <w:pPr>
        <w:spacing w:line="360" w:lineRule="auto"/>
        <w:ind w:firstLine="709"/>
        <w:jc w:val="both"/>
        <w:rPr>
          <w:sz w:val="28"/>
          <w:szCs w:val="28"/>
        </w:rPr>
      </w:pPr>
      <w:r>
        <w:rPr>
          <w:sz w:val="28"/>
          <w:szCs w:val="28"/>
        </w:rPr>
        <w:t>И н</w:t>
      </w:r>
      <w:r w:rsidR="0030502A" w:rsidRPr="00FD30DB">
        <w:rPr>
          <w:sz w:val="28"/>
          <w:szCs w:val="28"/>
        </w:rPr>
        <w:t>аиболее выраженные компоненты занесем в матрицу SWOT (рис.</w:t>
      </w:r>
      <w:r>
        <w:rPr>
          <w:sz w:val="28"/>
          <w:szCs w:val="28"/>
        </w:rPr>
        <w:t>2.5</w:t>
      </w:r>
      <w:r w:rsidR="0030502A" w:rsidRPr="00FD30DB">
        <w:rPr>
          <w:sz w:val="28"/>
          <w:szCs w:val="28"/>
        </w:rPr>
        <w:t>).</w:t>
      </w:r>
    </w:p>
    <w:p w:rsidR="00897B79" w:rsidRDefault="00897B79" w:rsidP="0030502A">
      <w:pPr>
        <w:spacing w:line="360" w:lineRule="auto"/>
        <w:ind w:firstLine="709"/>
        <w:jc w:val="both"/>
        <w:rPr>
          <w:sz w:val="28"/>
          <w:szCs w:val="28"/>
        </w:rPr>
      </w:pPr>
    </w:p>
    <w:p w:rsidR="00897B79" w:rsidRDefault="00897B79" w:rsidP="0030502A">
      <w:pPr>
        <w:spacing w:line="360" w:lineRule="auto"/>
        <w:ind w:firstLine="709"/>
        <w:jc w:val="both"/>
        <w:rPr>
          <w:sz w:val="28"/>
          <w:szCs w:val="28"/>
        </w:rPr>
      </w:pPr>
    </w:p>
    <w:p w:rsidR="00897B79" w:rsidRDefault="00897B79" w:rsidP="0030502A">
      <w:pPr>
        <w:spacing w:line="360" w:lineRule="auto"/>
        <w:ind w:firstLine="709"/>
        <w:jc w:val="both"/>
        <w:rPr>
          <w:sz w:val="28"/>
          <w:szCs w:val="28"/>
        </w:rPr>
      </w:pPr>
    </w:p>
    <w:p w:rsidR="00897B79" w:rsidRDefault="00897B79" w:rsidP="0030502A">
      <w:pPr>
        <w:spacing w:line="360" w:lineRule="auto"/>
        <w:ind w:firstLine="709"/>
        <w:jc w:val="both"/>
        <w:rPr>
          <w:sz w:val="28"/>
          <w:szCs w:val="28"/>
        </w:rPr>
      </w:pPr>
    </w:p>
    <w:p w:rsidR="00897B79" w:rsidRDefault="00897B79" w:rsidP="0030502A">
      <w:pPr>
        <w:spacing w:line="360" w:lineRule="auto"/>
        <w:ind w:firstLine="709"/>
        <w:jc w:val="both"/>
        <w:rPr>
          <w:sz w:val="28"/>
          <w:szCs w:val="28"/>
        </w:rPr>
      </w:pPr>
    </w:p>
    <w:p w:rsidR="00897B79" w:rsidRDefault="00897B79" w:rsidP="0030502A">
      <w:pPr>
        <w:spacing w:line="360" w:lineRule="auto"/>
        <w:ind w:firstLine="709"/>
        <w:jc w:val="both"/>
        <w:rPr>
          <w:sz w:val="28"/>
          <w:szCs w:val="28"/>
        </w:rPr>
      </w:pPr>
    </w:p>
    <w:p w:rsidR="00897B79" w:rsidRDefault="00897B79" w:rsidP="0030502A">
      <w:pPr>
        <w:spacing w:line="360" w:lineRule="auto"/>
        <w:ind w:firstLine="709"/>
        <w:jc w:val="both"/>
        <w:rPr>
          <w:sz w:val="28"/>
          <w:szCs w:val="28"/>
        </w:rPr>
      </w:pPr>
    </w:p>
    <w:p w:rsidR="00897B79" w:rsidRPr="00FD30DB" w:rsidRDefault="00897B79" w:rsidP="0030502A">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7"/>
        <w:gridCol w:w="3250"/>
        <w:gridCol w:w="3273"/>
      </w:tblGrid>
      <w:tr w:rsidR="003E3046" w:rsidRPr="003C4DD3" w:rsidTr="00337532">
        <w:tc>
          <w:tcPr>
            <w:tcW w:w="3047" w:type="dxa"/>
            <w:vMerge w:val="restart"/>
            <w:vAlign w:val="center"/>
          </w:tcPr>
          <w:p w:rsidR="003E3046" w:rsidRPr="003C4DD3" w:rsidRDefault="003E3046" w:rsidP="00337532">
            <w:pPr>
              <w:tabs>
                <w:tab w:val="left" w:pos="9690"/>
              </w:tabs>
              <w:rPr>
                <w:sz w:val="22"/>
                <w:szCs w:val="22"/>
              </w:rPr>
            </w:pPr>
          </w:p>
        </w:tc>
        <w:tc>
          <w:tcPr>
            <w:tcW w:w="3250" w:type="dxa"/>
            <w:tcBorders>
              <w:bottom w:val="single" w:sz="4" w:space="0" w:color="auto"/>
            </w:tcBorders>
            <w:vAlign w:val="center"/>
          </w:tcPr>
          <w:p w:rsidR="003E3046" w:rsidRPr="003C4DD3" w:rsidRDefault="003E3046" w:rsidP="00337532">
            <w:pPr>
              <w:tabs>
                <w:tab w:val="left" w:pos="9690"/>
              </w:tabs>
              <w:jc w:val="center"/>
              <w:rPr>
                <w:sz w:val="22"/>
                <w:szCs w:val="22"/>
              </w:rPr>
            </w:pPr>
            <w:r w:rsidRPr="003C4DD3">
              <w:rPr>
                <w:sz w:val="22"/>
                <w:szCs w:val="22"/>
              </w:rPr>
              <w:t>Возможности</w:t>
            </w:r>
          </w:p>
        </w:tc>
        <w:tc>
          <w:tcPr>
            <w:tcW w:w="3273" w:type="dxa"/>
            <w:tcBorders>
              <w:bottom w:val="single" w:sz="4" w:space="0" w:color="auto"/>
            </w:tcBorders>
            <w:vAlign w:val="center"/>
          </w:tcPr>
          <w:p w:rsidR="003E3046" w:rsidRPr="003C4DD3" w:rsidRDefault="003E3046" w:rsidP="00337532">
            <w:pPr>
              <w:tabs>
                <w:tab w:val="left" w:pos="9690"/>
              </w:tabs>
              <w:jc w:val="center"/>
              <w:rPr>
                <w:sz w:val="22"/>
                <w:szCs w:val="22"/>
              </w:rPr>
            </w:pPr>
            <w:r w:rsidRPr="003C4DD3">
              <w:rPr>
                <w:sz w:val="22"/>
                <w:szCs w:val="22"/>
              </w:rPr>
              <w:t>Угрозы</w:t>
            </w:r>
          </w:p>
        </w:tc>
      </w:tr>
      <w:tr w:rsidR="003E3046" w:rsidRPr="003C4DD3" w:rsidTr="00337532">
        <w:tc>
          <w:tcPr>
            <w:tcW w:w="3047" w:type="dxa"/>
            <w:vMerge/>
            <w:vAlign w:val="center"/>
          </w:tcPr>
          <w:p w:rsidR="003E3046" w:rsidRPr="003C4DD3" w:rsidRDefault="003E3046" w:rsidP="00337532">
            <w:pPr>
              <w:tabs>
                <w:tab w:val="left" w:pos="9690"/>
              </w:tabs>
              <w:rPr>
                <w:sz w:val="22"/>
                <w:szCs w:val="22"/>
              </w:rPr>
            </w:pPr>
          </w:p>
        </w:tc>
        <w:tc>
          <w:tcPr>
            <w:tcW w:w="3250" w:type="dxa"/>
            <w:tcBorders>
              <w:bottom w:val="nil"/>
              <w:right w:val="single" w:sz="4" w:space="0" w:color="auto"/>
            </w:tcBorders>
            <w:vAlign w:val="center"/>
          </w:tcPr>
          <w:p w:rsidR="003E3046" w:rsidRPr="003C4DD3" w:rsidRDefault="003E3046" w:rsidP="00337532">
            <w:pPr>
              <w:tabs>
                <w:tab w:val="left" w:pos="9690"/>
              </w:tabs>
              <w:rPr>
                <w:sz w:val="22"/>
                <w:szCs w:val="22"/>
              </w:rPr>
            </w:pPr>
            <w:r w:rsidRPr="003C4DD3">
              <w:rPr>
                <w:sz w:val="22"/>
                <w:szCs w:val="22"/>
              </w:rPr>
              <w:t>1.</w:t>
            </w:r>
            <w:r w:rsidRPr="003C4DD3">
              <w:rPr>
                <w:bCs/>
                <w:sz w:val="22"/>
                <w:szCs w:val="22"/>
              </w:rPr>
              <w:t xml:space="preserve"> Добавление сопутствующих продуктов</w:t>
            </w:r>
          </w:p>
        </w:tc>
        <w:tc>
          <w:tcPr>
            <w:tcW w:w="3273" w:type="dxa"/>
            <w:tcBorders>
              <w:left w:val="single" w:sz="4" w:space="0" w:color="auto"/>
              <w:bottom w:val="nil"/>
            </w:tcBorders>
            <w:vAlign w:val="center"/>
          </w:tcPr>
          <w:p w:rsidR="003E3046" w:rsidRPr="003C4DD3" w:rsidRDefault="003E3046" w:rsidP="00337532">
            <w:pPr>
              <w:tabs>
                <w:tab w:val="left" w:pos="9690"/>
              </w:tabs>
              <w:rPr>
                <w:sz w:val="22"/>
                <w:szCs w:val="22"/>
              </w:rPr>
            </w:pPr>
            <w:r w:rsidRPr="003C4DD3">
              <w:rPr>
                <w:sz w:val="22"/>
                <w:szCs w:val="22"/>
              </w:rPr>
              <w:t>1.</w:t>
            </w:r>
            <w:r w:rsidRPr="003C4DD3">
              <w:rPr>
                <w:bCs/>
                <w:sz w:val="22"/>
                <w:szCs w:val="22"/>
              </w:rPr>
              <w:t xml:space="preserve"> Возрастающее конкурентное давление</w:t>
            </w:r>
          </w:p>
        </w:tc>
      </w:tr>
      <w:tr w:rsidR="003E3046" w:rsidRPr="003C4DD3" w:rsidTr="00337532">
        <w:tc>
          <w:tcPr>
            <w:tcW w:w="3047" w:type="dxa"/>
            <w:vMerge/>
            <w:vAlign w:val="center"/>
          </w:tcPr>
          <w:p w:rsidR="003E3046" w:rsidRPr="003C4DD3" w:rsidRDefault="003E3046" w:rsidP="00337532">
            <w:pPr>
              <w:tabs>
                <w:tab w:val="left" w:pos="9690"/>
              </w:tabs>
              <w:rPr>
                <w:sz w:val="22"/>
                <w:szCs w:val="22"/>
              </w:rPr>
            </w:pPr>
          </w:p>
        </w:tc>
        <w:tc>
          <w:tcPr>
            <w:tcW w:w="3250" w:type="dxa"/>
            <w:tcBorders>
              <w:top w:val="nil"/>
              <w:bottom w:val="nil"/>
              <w:right w:val="single" w:sz="4" w:space="0" w:color="auto"/>
            </w:tcBorders>
            <w:vAlign w:val="center"/>
          </w:tcPr>
          <w:p w:rsidR="003E3046" w:rsidRPr="003C4DD3" w:rsidRDefault="003E3046" w:rsidP="00337532">
            <w:pPr>
              <w:tabs>
                <w:tab w:val="left" w:pos="9690"/>
              </w:tabs>
              <w:rPr>
                <w:sz w:val="22"/>
                <w:szCs w:val="22"/>
              </w:rPr>
            </w:pPr>
            <w:r w:rsidRPr="003C4DD3">
              <w:rPr>
                <w:sz w:val="22"/>
                <w:szCs w:val="22"/>
              </w:rPr>
              <w:t>2.</w:t>
            </w:r>
            <w:r w:rsidRPr="003C4DD3">
              <w:rPr>
                <w:bCs/>
                <w:sz w:val="22"/>
                <w:szCs w:val="22"/>
              </w:rPr>
              <w:t xml:space="preserve"> Выход на новые рынки или сегменты рынка</w:t>
            </w:r>
          </w:p>
        </w:tc>
        <w:tc>
          <w:tcPr>
            <w:tcW w:w="3273" w:type="dxa"/>
            <w:tcBorders>
              <w:top w:val="nil"/>
              <w:left w:val="single" w:sz="4" w:space="0" w:color="auto"/>
              <w:bottom w:val="nil"/>
            </w:tcBorders>
            <w:vAlign w:val="center"/>
          </w:tcPr>
          <w:p w:rsidR="003E3046" w:rsidRPr="003C4DD3" w:rsidRDefault="003E3046" w:rsidP="00337532">
            <w:pPr>
              <w:tabs>
                <w:tab w:val="left" w:pos="9690"/>
              </w:tabs>
              <w:rPr>
                <w:sz w:val="22"/>
                <w:szCs w:val="22"/>
              </w:rPr>
            </w:pPr>
            <w:r w:rsidRPr="003C4DD3">
              <w:rPr>
                <w:sz w:val="22"/>
                <w:szCs w:val="22"/>
              </w:rPr>
              <w:t>2.</w:t>
            </w:r>
            <w:r w:rsidRPr="003C4DD3">
              <w:rPr>
                <w:bCs/>
                <w:sz w:val="22"/>
                <w:szCs w:val="22"/>
              </w:rPr>
              <w:t xml:space="preserve"> Наличие на рынке конкурентов - «старожилов»</w:t>
            </w:r>
          </w:p>
        </w:tc>
      </w:tr>
      <w:tr w:rsidR="003E3046" w:rsidRPr="003C4DD3" w:rsidTr="00337532">
        <w:tc>
          <w:tcPr>
            <w:tcW w:w="3047" w:type="dxa"/>
            <w:vMerge/>
            <w:vAlign w:val="center"/>
          </w:tcPr>
          <w:p w:rsidR="003E3046" w:rsidRPr="003C4DD3" w:rsidRDefault="003E3046" w:rsidP="00337532">
            <w:pPr>
              <w:tabs>
                <w:tab w:val="left" w:pos="9690"/>
              </w:tabs>
              <w:rPr>
                <w:sz w:val="22"/>
                <w:szCs w:val="22"/>
              </w:rPr>
            </w:pPr>
          </w:p>
        </w:tc>
        <w:tc>
          <w:tcPr>
            <w:tcW w:w="3250" w:type="dxa"/>
            <w:tcBorders>
              <w:top w:val="nil"/>
              <w:bottom w:val="single" w:sz="4" w:space="0" w:color="auto"/>
              <w:right w:val="single" w:sz="4" w:space="0" w:color="auto"/>
            </w:tcBorders>
            <w:vAlign w:val="center"/>
          </w:tcPr>
          <w:p w:rsidR="003E3046" w:rsidRPr="003C4DD3" w:rsidRDefault="003E3046" w:rsidP="00337532">
            <w:pPr>
              <w:tabs>
                <w:tab w:val="left" w:pos="9690"/>
              </w:tabs>
              <w:rPr>
                <w:sz w:val="22"/>
                <w:szCs w:val="22"/>
              </w:rPr>
            </w:pPr>
            <w:r w:rsidRPr="003C4DD3">
              <w:rPr>
                <w:sz w:val="22"/>
                <w:szCs w:val="22"/>
              </w:rPr>
              <w:t>3.</w:t>
            </w:r>
            <w:r w:rsidRPr="003C4DD3">
              <w:rPr>
                <w:bCs/>
                <w:sz w:val="22"/>
                <w:szCs w:val="22"/>
              </w:rPr>
              <w:t xml:space="preserve"> Расширение рынка сбыта</w:t>
            </w:r>
          </w:p>
        </w:tc>
        <w:tc>
          <w:tcPr>
            <w:tcW w:w="3273" w:type="dxa"/>
            <w:tcBorders>
              <w:top w:val="nil"/>
              <w:left w:val="single" w:sz="4" w:space="0" w:color="auto"/>
              <w:bottom w:val="single" w:sz="4" w:space="0" w:color="auto"/>
            </w:tcBorders>
            <w:vAlign w:val="center"/>
          </w:tcPr>
          <w:p w:rsidR="003E3046" w:rsidRPr="003C4DD3" w:rsidRDefault="003E3046" w:rsidP="00337532">
            <w:pPr>
              <w:tabs>
                <w:tab w:val="left" w:pos="9690"/>
              </w:tabs>
              <w:rPr>
                <w:sz w:val="22"/>
                <w:szCs w:val="22"/>
              </w:rPr>
            </w:pPr>
            <w:r w:rsidRPr="003C4DD3">
              <w:rPr>
                <w:sz w:val="22"/>
                <w:szCs w:val="22"/>
              </w:rPr>
              <w:t>3.</w:t>
            </w:r>
            <w:r w:rsidRPr="003C4DD3">
              <w:rPr>
                <w:bCs/>
                <w:sz w:val="22"/>
                <w:szCs w:val="22"/>
              </w:rPr>
              <w:t xml:space="preserve"> Кризисные явления в экономике</w:t>
            </w:r>
          </w:p>
        </w:tc>
      </w:tr>
      <w:tr w:rsidR="00337532" w:rsidRPr="003C4DD3" w:rsidTr="00337532">
        <w:tc>
          <w:tcPr>
            <w:tcW w:w="3047" w:type="dxa"/>
            <w:tcBorders>
              <w:bottom w:val="single" w:sz="4" w:space="0" w:color="auto"/>
            </w:tcBorders>
            <w:vAlign w:val="center"/>
          </w:tcPr>
          <w:p w:rsidR="003E3046" w:rsidRPr="003C4DD3" w:rsidRDefault="003E3046" w:rsidP="00337532">
            <w:pPr>
              <w:tabs>
                <w:tab w:val="left" w:pos="9690"/>
              </w:tabs>
              <w:jc w:val="center"/>
              <w:rPr>
                <w:sz w:val="22"/>
                <w:szCs w:val="22"/>
              </w:rPr>
            </w:pPr>
            <w:r w:rsidRPr="003C4DD3">
              <w:rPr>
                <w:sz w:val="22"/>
                <w:szCs w:val="22"/>
              </w:rPr>
              <w:t>Сильные стороны</w:t>
            </w:r>
          </w:p>
        </w:tc>
        <w:tc>
          <w:tcPr>
            <w:tcW w:w="3250" w:type="dxa"/>
            <w:tcBorders>
              <w:top w:val="single" w:sz="4" w:space="0" w:color="auto"/>
              <w:bottom w:val="nil"/>
              <w:right w:val="single" w:sz="4" w:space="0" w:color="auto"/>
            </w:tcBorders>
            <w:vAlign w:val="center"/>
          </w:tcPr>
          <w:p w:rsidR="003E3046" w:rsidRPr="003C4DD3" w:rsidRDefault="003E3046" w:rsidP="00337532">
            <w:pPr>
              <w:tabs>
                <w:tab w:val="left" w:pos="9690"/>
              </w:tabs>
              <w:rPr>
                <w:sz w:val="22"/>
                <w:szCs w:val="22"/>
              </w:rPr>
            </w:pPr>
          </w:p>
        </w:tc>
        <w:tc>
          <w:tcPr>
            <w:tcW w:w="3273" w:type="dxa"/>
            <w:tcBorders>
              <w:top w:val="single" w:sz="4" w:space="0" w:color="auto"/>
              <w:left w:val="single" w:sz="4" w:space="0" w:color="auto"/>
              <w:bottom w:val="nil"/>
            </w:tcBorders>
            <w:vAlign w:val="center"/>
          </w:tcPr>
          <w:p w:rsidR="003E3046" w:rsidRPr="003C4DD3" w:rsidRDefault="003E3046" w:rsidP="00337532">
            <w:pPr>
              <w:tabs>
                <w:tab w:val="left" w:pos="9690"/>
              </w:tabs>
              <w:rPr>
                <w:sz w:val="22"/>
                <w:szCs w:val="22"/>
              </w:rPr>
            </w:pPr>
          </w:p>
        </w:tc>
      </w:tr>
      <w:tr w:rsidR="00337532" w:rsidRPr="003C4DD3" w:rsidTr="00337532">
        <w:tc>
          <w:tcPr>
            <w:tcW w:w="3047" w:type="dxa"/>
            <w:tcBorders>
              <w:bottom w:val="nil"/>
            </w:tcBorders>
            <w:vAlign w:val="center"/>
          </w:tcPr>
          <w:p w:rsidR="003E3046" w:rsidRPr="003C4DD3" w:rsidRDefault="003E3046" w:rsidP="00337532">
            <w:pPr>
              <w:tabs>
                <w:tab w:val="left" w:pos="9690"/>
              </w:tabs>
              <w:rPr>
                <w:sz w:val="22"/>
                <w:szCs w:val="22"/>
              </w:rPr>
            </w:pPr>
            <w:r w:rsidRPr="003C4DD3">
              <w:rPr>
                <w:sz w:val="22"/>
                <w:szCs w:val="22"/>
              </w:rPr>
              <w:t>1.</w:t>
            </w:r>
            <w:r w:rsidRPr="003C4DD3">
              <w:rPr>
                <w:bCs/>
                <w:sz w:val="22"/>
                <w:szCs w:val="22"/>
              </w:rPr>
              <w:t xml:space="preserve"> Высокая квалификация персонала</w:t>
            </w:r>
          </w:p>
        </w:tc>
        <w:tc>
          <w:tcPr>
            <w:tcW w:w="3250" w:type="dxa"/>
            <w:tcBorders>
              <w:top w:val="nil"/>
              <w:bottom w:val="nil"/>
              <w:right w:val="single" w:sz="4" w:space="0" w:color="auto"/>
            </w:tcBorders>
            <w:vAlign w:val="center"/>
          </w:tcPr>
          <w:p w:rsidR="003E3046" w:rsidRPr="003C4DD3" w:rsidRDefault="003E3046" w:rsidP="00337532">
            <w:pPr>
              <w:tabs>
                <w:tab w:val="left" w:pos="9690"/>
              </w:tabs>
              <w:rPr>
                <w:sz w:val="22"/>
                <w:szCs w:val="22"/>
              </w:rPr>
            </w:pPr>
            <w:r w:rsidRPr="003C4DD3">
              <w:rPr>
                <w:sz w:val="22"/>
                <w:szCs w:val="22"/>
              </w:rPr>
              <w:t>1. Стратегия развития продукта</w:t>
            </w:r>
          </w:p>
        </w:tc>
        <w:tc>
          <w:tcPr>
            <w:tcW w:w="3273" w:type="dxa"/>
            <w:tcBorders>
              <w:top w:val="nil"/>
              <w:left w:val="single" w:sz="4" w:space="0" w:color="auto"/>
              <w:bottom w:val="nil"/>
            </w:tcBorders>
          </w:tcPr>
          <w:p w:rsidR="003E3046" w:rsidRPr="003C4DD3" w:rsidRDefault="003E3046" w:rsidP="00935009">
            <w:pPr>
              <w:rPr>
                <w:sz w:val="22"/>
                <w:szCs w:val="22"/>
              </w:rPr>
            </w:pPr>
            <w:r w:rsidRPr="003C4DD3">
              <w:rPr>
                <w:sz w:val="22"/>
                <w:szCs w:val="22"/>
              </w:rPr>
              <w:t>1.Стратегия усиления позиций на рынке</w:t>
            </w:r>
          </w:p>
        </w:tc>
      </w:tr>
      <w:tr w:rsidR="00337532" w:rsidRPr="003C4DD3" w:rsidTr="00337532">
        <w:tc>
          <w:tcPr>
            <w:tcW w:w="3047" w:type="dxa"/>
            <w:tcBorders>
              <w:top w:val="nil"/>
              <w:bottom w:val="nil"/>
            </w:tcBorders>
            <w:vAlign w:val="center"/>
          </w:tcPr>
          <w:p w:rsidR="003E3046" w:rsidRPr="003C4DD3" w:rsidRDefault="003E3046" w:rsidP="00337532">
            <w:pPr>
              <w:tabs>
                <w:tab w:val="left" w:pos="9690"/>
              </w:tabs>
              <w:rPr>
                <w:sz w:val="22"/>
                <w:szCs w:val="22"/>
              </w:rPr>
            </w:pPr>
            <w:r w:rsidRPr="003C4DD3">
              <w:rPr>
                <w:sz w:val="22"/>
                <w:szCs w:val="22"/>
              </w:rPr>
              <w:t>2.</w:t>
            </w:r>
            <w:r w:rsidRPr="003C4DD3">
              <w:rPr>
                <w:bCs/>
                <w:sz w:val="22"/>
                <w:szCs w:val="22"/>
              </w:rPr>
              <w:t xml:space="preserve"> Хорошая репутация у потребителя</w:t>
            </w:r>
          </w:p>
        </w:tc>
        <w:tc>
          <w:tcPr>
            <w:tcW w:w="3250" w:type="dxa"/>
            <w:tcBorders>
              <w:top w:val="nil"/>
              <w:bottom w:val="nil"/>
              <w:right w:val="single" w:sz="4" w:space="0" w:color="auto"/>
            </w:tcBorders>
            <w:vAlign w:val="center"/>
          </w:tcPr>
          <w:p w:rsidR="003E3046" w:rsidRPr="003C4DD3" w:rsidRDefault="003E3046" w:rsidP="00337532">
            <w:pPr>
              <w:tabs>
                <w:tab w:val="left" w:pos="9690"/>
              </w:tabs>
              <w:rPr>
                <w:sz w:val="22"/>
                <w:szCs w:val="22"/>
              </w:rPr>
            </w:pPr>
            <w:r w:rsidRPr="003C4DD3">
              <w:rPr>
                <w:sz w:val="22"/>
                <w:szCs w:val="22"/>
              </w:rPr>
              <w:t>2.</w:t>
            </w:r>
            <w:r w:rsidRPr="003C4DD3">
              <w:rPr>
                <w:bCs/>
                <w:sz w:val="22"/>
                <w:szCs w:val="22"/>
              </w:rPr>
              <w:t xml:space="preserve">  Стратегия развития рынка</w:t>
            </w:r>
          </w:p>
        </w:tc>
        <w:tc>
          <w:tcPr>
            <w:tcW w:w="3273" w:type="dxa"/>
            <w:tcBorders>
              <w:top w:val="nil"/>
              <w:left w:val="single" w:sz="4" w:space="0" w:color="auto"/>
              <w:bottom w:val="nil"/>
            </w:tcBorders>
          </w:tcPr>
          <w:p w:rsidR="003E3046" w:rsidRPr="003C4DD3" w:rsidRDefault="003E3046" w:rsidP="00935009">
            <w:pPr>
              <w:rPr>
                <w:sz w:val="22"/>
                <w:szCs w:val="22"/>
              </w:rPr>
            </w:pPr>
            <w:r w:rsidRPr="003C4DD3">
              <w:rPr>
                <w:sz w:val="22"/>
                <w:szCs w:val="22"/>
              </w:rPr>
              <w:t>2. Стратегия развития продукта</w:t>
            </w:r>
          </w:p>
        </w:tc>
      </w:tr>
      <w:tr w:rsidR="00337532" w:rsidRPr="003C4DD3" w:rsidTr="00337532">
        <w:tc>
          <w:tcPr>
            <w:tcW w:w="3047" w:type="dxa"/>
            <w:tcBorders>
              <w:top w:val="nil"/>
            </w:tcBorders>
            <w:vAlign w:val="center"/>
          </w:tcPr>
          <w:p w:rsidR="003E3046" w:rsidRPr="003C4DD3" w:rsidRDefault="003E3046" w:rsidP="00337532">
            <w:pPr>
              <w:tabs>
                <w:tab w:val="left" w:pos="9690"/>
              </w:tabs>
              <w:rPr>
                <w:sz w:val="22"/>
                <w:szCs w:val="22"/>
              </w:rPr>
            </w:pPr>
            <w:r w:rsidRPr="003C4DD3">
              <w:rPr>
                <w:sz w:val="22"/>
                <w:szCs w:val="22"/>
              </w:rPr>
              <w:t>3.</w:t>
            </w:r>
            <w:r w:rsidRPr="003C4DD3">
              <w:rPr>
                <w:bCs/>
                <w:sz w:val="22"/>
                <w:szCs w:val="22"/>
              </w:rPr>
              <w:t xml:space="preserve"> Постоянное наличие продукции на складах</w:t>
            </w:r>
          </w:p>
        </w:tc>
        <w:tc>
          <w:tcPr>
            <w:tcW w:w="3250" w:type="dxa"/>
            <w:tcBorders>
              <w:top w:val="nil"/>
              <w:bottom w:val="single" w:sz="4" w:space="0" w:color="auto"/>
              <w:right w:val="single" w:sz="4" w:space="0" w:color="auto"/>
            </w:tcBorders>
            <w:vAlign w:val="center"/>
          </w:tcPr>
          <w:p w:rsidR="003E3046" w:rsidRPr="003C4DD3" w:rsidRDefault="003E3046" w:rsidP="00337532">
            <w:pPr>
              <w:tabs>
                <w:tab w:val="left" w:pos="9690"/>
              </w:tabs>
              <w:rPr>
                <w:sz w:val="22"/>
                <w:szCs w:val="22"/>
              </w:rPr>
            </w:pPr>
            <w:r w:rsidRPr="003C4DD3">
              <w:rPr>
                <w:sz w:val="22"/>
                <w:szCs w:val="22"/>
              </w:rPr>
              <w:t>3. Стратегия усиления позиций на рынке</w:t>
            </w:r>
          </w:p>
        </w:tc>
        <w:tc>
          <w:tcPr>
            <w:tcW w:w="3273" w:type="dxa"/>
            <w:tcBorders>
              <w:top w:val="nil"/>
              <w:left w:val="single" w:sz="4" w:space="0" w:color="auto"/>
              <w:bottom w:val="single" w:sz="4" w:space="0" w:color="auto"/>
            </w:tcBorders>
          </w:tcPr>
          <w:p w:rsidR="003E3046" w:rsidRPr="003C4DD3" w:rsidRDefault="003E3046" w:rsidP="00263AD2">
            <w:pPr>
              <w:rPr>
                <w:sz w:val="22"/>
                <w:szCs w:val="22"/>
              </w:rPr>
            </w:pPr>
            <w:r w:rsidRPr="003C4DD3">
              <w:rPr>
                <w:sz w:val="22"/>
                <w:szCs w:val="22"/>
              </w:rPr>
              <w:t xml:space="preserve">3. Стратегия «сбора урожая» </w:t>
            </w:r>
          </w:p>
        </w:tc>
      </w:tr>
      <w:tr w:rsidR="00337532" w:rsidRPr="003C4DD3" w:rsidTr="00337532">
        <w:tc>
          <w:tcPr>
            <w:tcW w:w="3047" w:type="dxa"/>
            <w:tcBorders>
              <w:bottom w:val="single" w:sz="4" w:space="0" w:color="auto"/>
            </w:tcBorders>
            <w:vAlign w:val="center"/>
          </w:tcPr>
          <w:p w:rsidR="003E3046" w:rsidRPr="003C4DD3" w:rsidRDefault="003E3046" w:rsidP="00337532">
            <w:pPr>
              <w:tabs>
                <w:tab w:val="left" w:pos="9690"/>
              </w:tabs>
              <w:jc w:val="center"/>
              <w:rPr>
                <w:sz w:val="22"/>
                <w:szCs w:val="22"/>
              </w:rPr>
            </w:pPr>
            <w:r w:rsidRPr="003C4DD3">
              <w:rPr>
                <w:sz w:val="22"/>
                <w:szCs w:val="22"/>
              </w:rPr>
              <w:t>Слабые стороны</w:t>
            </w:r>
          </w:p>
        </w:tc>
        <w:tc>
          <w:tcPr>
            <w:tcW w:w="3250" w:type="dxa"/>
            <w:tcBorders>
              <w:top w:val="single" w:sz="4" w:space="0" w:color="auto"/>
              <w:bottom w:val="nil"/>
              <w:right w:val="single" w:sz="4" w:space="0" w:color="auto"/>
            </w:tcBorders>
            <w:vAlign w:val="center"/>
          </w:tcPr>
          <w:p w:rsidR="003E3046" w:rsidRPr="003C4DD3" w:rsidRDefault="003E3046" w:rsidP="00337532">
            <w:pPr>
              <w:tabs>
                <w:tab w:val="left" w:pos="9690"/>
              </w:tabs>
              <w:rPr>
                <w:sz w:val="22"/>
                <w:szCs w:val="22"/>
              </w:rPr>
            </w:pPr>
          </w:p>
        </w:tc>
        <w:tc>
          <w:tcPr>
            <w:tcW w:w="3273" w:type="dxa"/>
            <w:tcBorders>
              <w:top w:val="single" w:sz="4" w:space="0" w:color="auto"/>
              <w:left w:val="single" w:sz="4" w:space="0" w:color="auto"/>
              <w:bottom w:val="nil"/>
            </w:tcBorders>
            <w:vAlign w:val="center"/>
          </w:tcPr>
          <w:p w:rsidR="003E3046" w:rsidRPr="003C4DD3" w:rsidRDefault="003E3046" w:rsidP="00337532">
            <w:pPr>
              <w:tabs>
                <w:tab w:val="left" w:pos="9690"/>
              </w:tabs>
              <w:rPr>
                <w:sz w:val="22"/>
                <w:szCs w:val="22"/>
              </w:rPr>
            </w:pPr>
          </w:p>
        </w:tc>
      </w:tr>
      <w:tr w:rsidR="00337532" w:rsidRPr="003C4DD3" w:rsidTr="00337532">
        <w:tc>
          <w:tcPr>
            <w:tcW w:w="3047" w:type="dxa"/>
            <w:tcBorders>
              <w:bottom w:val="nil"/>
            </w:tcBorders>
            <w:vAlign w:val="center"/>
          </w:tcPr>
          <w:p w:rsidR="003E3046" w:rsidRPr="003C4DD3" w:rsidRDefault="003E3046" w:rsidP="00935009">
            <w:pPr>
              <w:rPr>
                <w:sz w:val="22"/>
                <w:szCs w:val="22"/>
              </w:rPr>
            </w:pPr>
            <w:r w:rsidRPr="003C4DD3">
              <w:rPr>
                <w:sz w:val="22"/>
                <w:szCs w:val="22"/>
              </w:rPr>
              <w:t>1. Ухудшающаяся конкурентная позиция</w:t>
            </w:r>
          </w:p>
        </w:tc>
        <w:tc>
          <w:tcPr>
            <w:tcW w:w="3250" w:type="dxa"/>
            <w:tcBorders>
              <w:top w:val="nil"/>
              <w:bottom w:val="nil"/>
              <w:right w:val="single" w:sz="4" w:space="0" w:color="auto"/>
            </w:tcBorders>
            <w:vAlign w:val="center"/>
          </w:tcPr>
          <w:p w:rsidR="003E3046" w:rsidRPr="003C4DD3" w:rsidRDefault="003E3046" w:rsidP="00935009">
            <w:pPr>
              <w:rPr>
                <w:sz w:val="22"/>
                <w:szCs w:val="22"/>
              </w:rPr>
            </w:pPr>
            <w:r w:rsidRPr="003C4DD3">
              <w:rPr>
                <w:sz w:val="22"/>
                <w:szCs w:val="22"/>
              </w:rPr>
              <w:t>1. Стратегия развития продукта</w:t>
            </w:r>
          </w:p>
        </w:tc>
        <w:tc>
          <w:tcPr>
            <w:tcW w:w="3273" w:type="dxa"/>
            <w:tcBorders>
              <w:top w:val="nil"/>
              <w:left w:val="single" w:sz="4" w:space="0" w:color="auto"/>
              <w:bottom w:val="nil"/>
            </w:tcBorders>
            <w:vAlign w:val="center"/>
          </w:tcPr>
          <w:p w:rsidR="003E3046" w:rsidRPr="003C4DD3" w:rsidRDefault="003E3046" w:rsidP="00935009">
            <w:pPr>
              <w:rPr>
                <w:sz w:val="22"/>
                <w:szCs w:val="22"/>
              </w:rPr>
            </w:pPr>
            <w:r w:rsidRPr="003C4DD3">
              <w:rPr>
                <w:sz w:val="22"/>
                <w:szCs w:val="22"/>
              </w:rPr>
              <w:t>1. Стратегия конгломеративной диверсификации</w:t>
            </w:r>
          </w:p>
        </w:tc>
      </w:tr>
      <w:tr w:rsidR="003E3046" w:rsidRPr="003C4DD3" w:rsidTr="00337532">
        <w:tc>
          <w:tcPr>
            <w:tcW w:w="3047" w:type="dxa"/>
            <w:tcBorders>
              <w:top w:val="nil"/>
              <w:bottom w:val="nil"/>
            </w:tcBorders>
            <w:vAlign w:val="center"/>
          </w:tcPr>
          <w:p w:rsidR="003E3046" w:rsidRPr="003C4DD3" w:rsidRDefault="003E3046" w:rsidP="00337532">
            <w:pPr>
              <w:tabs>
                <w:tab w:val="left" w:pos="9690"/>
              </w:tabs>
              <w:rPr>
                <w:sz w:val="22"/>
                <w:szCs w:val="22"/>
              </w:rPr>
            </w:pPr>
            <w:r w:rsidRPr="003C4DD3">
              <w:rPr>
                <w:sz w:val="22"/>
                <w:szCs w:val="22"/>
              </w:rPr>
              <w:t>2.</w:t>
            </w:r>
            <w:r w:rsidRPr="003C4DD3">
              <w:rPr>
                <w:bCs/>
                <w:sz w:val="22"/>
                <w:szCs w:val="22"/>
              </w:rPr>
              <w:t xml:space="preserve"> Отсутствие дела активных продаж</w:t>
            </w:r>
          </w:p>
        </w:tc>
        <w:tc>
          <w:tcPr>
            <w:tcW w:w="3250" w:type="dxa"/>
            <w:tcBorders>
              <w:top w:val="nil"/>
              <w:bottom w:val="nil"/>
              <w:right w:val="single" w:sz="4" w:space="0" w:color="auto"/>
            </w:tcBorders>
            <w:vAlign w:val="center"/>
          </w:tcPr>
          <w:p w:rsidR="003E3046" w:rsidRPr="003C4DD3" w:rsidRDefault="003E3046" w:rsidP="00935009">
            <w:pPr>
              <w:rPr>
                <w:sz w:val="22"/>
                <w:szCs w:val="22"/>
              </w:rPr>
            </w:pPr>
            <w:r w:rsidRPr="003C4DD3">
              <w:rPr>
                <w:sz w:val="22"/>
                <w:szCs w:val="22"/>
              </w:rPr>
              <w:t>2. Стратегия централизованной диверсификации</w:t>
            </w:r>
          </w:p>
        </w:tc>
        <w:tc>
          <w:tcPr>
            <w:tcW w:w="3273" w:type="dxa"/>
            <w:tcBorders>
              <w:top w:val="nil"/>
              <w:left w:val="single" w:sz="4" w:space="0" w:color="auto"/>
              <w:bottom w:val="nil"/>
            </w:tcBorders>
            <w:vAlign w:val="center"/>
          </w:tcPr>
          <w:p w:rsidR="003E3046" w:rsidRPr="003C4DD3" w:rsidRDefault="003E3046" w:rsidP="00935009">
            <w:pPr>
              <w:rPr>
                <w:sz w:val="22"/>
                <w:szCs w:val="22"/>
              </w:rPr>
            </w:pPr>
            <w:r w:rsidRPr="003C4DD3">
              <w:rPr>
                <w:sz w:val="22"/>
                <w:szCs w:val="22"/>
              </w:rPr>
              <w:t>2. Стратегия развития рынка</w:t>
            </w:r>
          </w:p>
        </w:tc>
      </w:tr>
      <w:tr w:rsidR="003E3046" w:rsidRPr="003C4DD3" w:rsidTr="00337532">
        <w:tc>
          <w:tcPr>
            <w:tcW w:w="3047" w:type="dxa"/>
            <w:tcBorders>
              <w:top w:val="nil"/>
            </w:tcBorders>
            <w:vAlign w:val="center"/>
          </w:tcPr>
          <w:p w:rsidR="003E3046" w:rsidRPr="003C4DD3" w:rsidRDefault="003E3046" w:rsidP="00337532">
            <w:pPr>
              <w:tabs>
                <w:tab w:val="left" w:pos="9690"/>
              </w:tabs>
              <w:rPr>
                <w:sz w:val="22"/>
                <w:szCs w:val="22"/>
              </w:rPr>
            </w:pPr>
            <w:r w:rsidRPr="003C4DD3">
              <w:rPr>
                <w:sz w:val="22"/>
                <w:szCs w:val="22"/>
              </w:rPr>
              <w:t>3.</w:t>
            </w:r>
            <w:r w:rsidRPr="003C4DD3">
              <w:rPr>
                <w:bCs/>
                <w:sz w:val="22"/>
                <w:szCs w:val="22"/>
              </w:rPr>
              <w:t xml:space="preserve"> Отсутствие действующего сайта</w:t>
            </w:r>
          </w:p>
        </w:tc>
        <w:tc>
          <w:tcPr>
            <w:tcW w:w="3250" w:type="dxa"/>
            <w:tcBorders>
              <w:top w:val="nil"/>
              <w:right w:val="single" w:sz="4" w:space="0" w:color="auto"/>
            </w:tcBorders>
            <w:vAlign w:val="center"/>
          </w:tcPr>
          <w:p w:rsidR="003E3046" w:rsidRPr="003C4DD3" w:rsidRDefault="003E3046" w:rsidP="00337532">
            <w:pPr>
              <w:tabs>
                <w:tab w:val="left" w:pos="9690"/>
              </w:tabs>
              <w:rPr>
                <w:sz w:val="22"/>
                <w:szCs w:val="22"/>
              </w:rPr>
            </w:pPr>
            <w:r w:rsidRPr="003C4DD3">
              <w:rPr>
                <w:sz w:val="22"/>
                <w:szCs w:val="22"/>
              </w:rPr>
              <w:t>3. Стратегия развития рынка</w:t>
            </w:r>
          </w:p>
        </w:tc>
        <w:tc>
          <w:tcPr>
            <w:tcW w:w="3273" w:type="dxa"/>
            <w:tcBorders>
              <w:top w:val="nil"/>
              <w:left w:val="single" w:sz="4" w:space="0" w:color="auto"/>
            </w:tcBorders>
            <w:vAlign w:val="center"/>
          </w:tcPr>
          <w:p w:rsidR="003E3046" w:rsidRPr="003C4DD3" w:rsidRDefault="003E3046" w:rsidP="00337532">
            <w:pPr>
              <w:tabs>
                <w:tab w:val="left" w:pos="9690"/>
              </w:tabs>
              <w:rPr>
                <w:sz w:val="22"/>
                <w:szCs w:val="22"/>
              </w:rPr>
            </w:pPr>
            <w:r w:rsidRPr="003C4DD3">
              <w:rPr>
                <w:sz w:val="22"/>
                <w:szCs w:val="22"/>
              </w:rPr>
              <w:t>3. Стратегия сокращения расходов</w:t>
            </w:r>
          </w:p>
        </w:tc>
      </w:tr>
    </w:tbl>
    <w:p w:rsidR="003E3046" w:rsidRPr="00FD30DB" w:rsidRDefault="003E3046" w:rsidP="008712F9">
      <w:pPr>
        <w:tabs>
          <w:tab w:val="left" w:pos="9690"/>
        </w:tabs>
        <w:jc w:val="center"/>
        <w:rPr>
          <w:sz w:val="28"/>
          <w:szCs w:val="28"/>
        </w:rPr>
      </w:pPr>
      <w:r w:rsidRPr="00FD30DB">
        <w:rPr>
          <w:sz w:val="28"/>
          <w:szCs w:val="28"/>
        </w:rPr>
        <w:t xml:space="preserve">Рис. </w:t>
      </w:r>
      <w:r w:rsidR="003C4DD3">
        <w:rPr>
          <w:sz w:val="28"/>
          <w:szCs w:val="28"/>
        </w:rPr>
        <w:t xml:space="preserve">2.5 </w:t>
      </w:r>
      <w:r w:rsidRPr="00FD30DB">
        <w:rPr>
          <w:sz w:val="28"/>
          <w:szCs w:val="28"/>
        </w:rPr>
        <w:t xml:space="preserve">Матрица </w:t>
      </w:r>
      <w:r w:rsidRPr="00FD30DB">
        <w:rPr>
          <w:sz w:val="28"/>
          <w:szCs w:val="28"/>
          <w:lang w:val="en-US"/>
        </w:rPr>
        <w:t>SWOT</w:t>
      </w:r>
      <w:r w:rsidRPr="00FD30DB">
        <w:rPr>
          <w:sz w:val="28"/>
          <w:szCs w:val="28"/>
        </w:rPr>
        <w:t xml:space="preserve"> для  ООО «Водолей-Красноярск»</w:t>
      </w:r>
    </w:p>
    <w:p w:rsidR="003E3046" w:rsidRPr="00FD30DB" w:rsidRDefault="003E3046" w:rsidP="0030502A">
      <w:pPr>
        <w:spacing w:line="360" w:lineRule="auto"/>
        <w:ind w:firstLine="709"/>
        <w:jc w:val="both"/>
        <w:rPr>
          <w:sz w:val="28"/>
          <w:szCs w:val="28"/>
        </w:rPr>
      </w:pPr>
    </w:p>
    <w:p w:rsidR="003E3046" w:rsidRPr="00FD30DB" w:rsidRDefault="0030502A" w:rsidP="0030502A">
      <w:pPr>
        <w:spacing w:line="360" w:lineRule="auto"/>
        <w:ind w:firstLine="709"/>
        <w:jc w:val="both"/>
        <w:rPr>
          <w:sz w:val="28"/>
          <w:szCs w:val="28"/>
        </w:rPr>
      </w:pPr>
      <w:r w:rsidRPr="00FD30DB">
        <w:rPr>
          <w:sz w:val="28"/>
          <w:szCs w:val="28"/>
        </w:rPr>
        <w:t>Следующим этапом является составление матрицы оценки стратегий для определения оптимальной с помощью рейтинговой оценки (табл.</w:t>
      </w:r>
      <w:r w:rsidR="003C4DD3">
        <w:rPr>
          <w:sz w:val="28"/>
          <w:szCs w:val="28"/>
        </w:rPr>
        <w:t>2.25</w:t>
      </w:r>
      <w:r w:rsidRPr="00FD30DB">
        <w:rPr>
          <w:sz w:val="28"/>
          <w:szCs w:val="28"/>
        </w:rPr>
        <w:t xml:space="preserve"> ). </w:t>
      </w:r>
    </w:p>
    <w:p w:rsidR="003E3046" w:rsidRPr="00FD30DB" w:rsidRDefault="003E3046" w:rsidP="003E3046">
      <w:pPr>
        <w:spacing w:line="360" w:lineRule="auto"/>
        <w:jc w:val="center"/>
        <w:rPr>
          <w:sz w:val="28"/>
          <w:szCs w:val="28"/>
        </w:rPr>
      </w:pPr>
      <w:r w:rsidRPr="00FD30DB">
        <w:rPr>
          <w:sz w:val="28"/>
          <w:szCs w:val="28"/>
        </w:rPr>
        <w:t>Таблица</w:t>
      </w:r>
      <w:r w:rsidR="003C4DD3">
        <w:rPr>
          <w:sz w:val="28"/>
          <w:szCs w:val="28"/>
        </w:rPr>
        <w:t xml:space="preserve"> 2.25</w:t>
      </w:r>
      <w:r w:rsidRPr="00FD30DB">
        <w:rPr>
          <w:sz w:val="28"/>
          <w:szCs w:val="28"/>
        </w:rPr>
        <w:t xml:space="preserve"> - Матрица оценки стратегий</w:t>
      </w:r>
    </w:p>
    <w:tbl>
      <w:tblPr>
        <w:tblW w:w="0" w:type="auto"/>
        <w:tblInd w:w="78" w:type="dxa"/>
        <w:tblLook w:val="0000" w:firstRow="0" w:lastRow="0" w:firstColumn="0" w:lastColumn="0" w:noHBand="0" w:noVBand="0"/>
      </w:tblPr>
      <w:tblGrid>
        <w:gridCol w:w="3016"/>
        <w:gridCol w:w="591"/>
        <w:gridCol w:w="329"/>
        <w:gridCol w:w="794"/>
        <w:gridCol w:w="521"/>
        <w:gridCol w:w="332"/>
        <w:gridCol w:w="813"/>
        <w:gridCol w:w="717"/>
        <w:gridCol w:w="294"/>
        <w:gridCol w:w="753"/>
        <w:gridCol w:w="1332"/>
      </w:tblGrid>
      <w:tr w:rsidR="003E3046" w:rsidRPr="00FD30DB" w:rsidTr="00935009">
        <w:trPr>
          <w:trHeight w:val="376"/>
        </w:trPr>
        <w:tc>
          <w:tcPr>
            <w:tcW w:w="3016" w:type="dxa"/>
            <w:vMerge w:val="restart"/>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autoSpaceDE w:val="0"/>
              <w:autoSpaceDN w:val="0"/>
              <w:adjustRightInd w:val="0"/>
              <w:jc w:val="center"/>
              <w:rPr>
                <w:color w:val="000000"/>
                <w:sz w:val="28"/>
                <w:szCs w:val="28"/>
              </w:rPr>
            </w:pPr>
            <w:r w:rsidRPr="00FD30DB">
              <w:rPr>
                <w:color w:val="000000"/>
                <w:sz w:val="28"/>
                <w:szCs w:val="28"/>
              </w:rPr>
              <w:t>Стратегии</w:t>
            </w:r>
          </w:p>
        </w:tc>
        <w:tc>
          <w:tcPr>
            <w:tcW w:w="5144" w:type="dxa"/>
            <w:gridSpan w:val="9"/>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autoSpaceDE w:val="0"/>
              <w:autoSpaceDN w:val="0"/>
              <w:adjustRightInd w:val="0"/>
              <w:jc w:val="center"/>
              <w:rPr>
                <w:color w:val="000000"/>
                <w:sz w:val="28"/>
                <w:szCs w:val="28"/>
              </w:rPr>
            </w:pPr>
            <w:r w:rsidRPr="00FD30DB">
              <w:rPr>
                <w:color w:val="000000"/>
                <w:sz w:val="28"/>
                <w:szCs w:val="28"/>
              </w:rPr>
              <w:t>Цели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autoSpaceDE w:val="0"/>
              <w:autoSpaceDN w:val="0"/>
              <w:adjustRightInd w:val="0"/>
              <w:jc w:val="center"/>
              <w:rPr>
                <w:color w:val="000000"/>
                <w:sz w:val="28"/>
                <w:szCs w:val="28"/>
              </w:rPr>
            </w:pPr>
            <w:r w:rsidRPr="00FD30DB">
              <w:rPr>
                <w:color w:val="000000"/>
                <w:sz w:val="28"/>
                <w:szCs w:val="28"/>
              </w:rPr>
              <w:t>Итоговое значение</w:t>
            </w:r>
          </w:p>
        </w:tc>
      </w:tr>
      <w:tr w:rsidR="003E3046" w:rsidRPr="00FD30DB" w:rsidTr="00935009">
        <w:trPr>
          <w:trHeight w:val="1147"/>
        </w:trPr>
        <w:tc>
          <w:tcPr>
            <w:tcW w:w="3016" w:type="dxa"/>
            <w:vMerge/>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autoSpaceDE w:val="0"/>
              <w:autoSpaceDN w:val="0"/>
              <w:adjustRightInd w:val="0"/>
              <w:jc w:val="center"/>
              <w:rPr>
                <w:color w:val="000000"/>
              </w:rPr>
            </w:pP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jc w:val="center"/>
              <w:rPr>
                <w:sz w:val="28"/>
                <w:szCs w:val="28"/>
              </w:rPr>
            </w:pPr>
            <w:r w:rsidRPr="00FD30DB">
              <w:rPr>
                <w:sz w:val="28"/>
                <w:szCs w:val="28"/>
              </w:rPr>
              <w:t>Расширение зоны действия фирмы</w:t>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jc w:val="center"/>
              <w:rPr>
                <w:sz w:val="28"/>
                <w:szCs w:val="28"/>
              </w:rPr>
            </w:pPr>
            <w:r w:rsidRPr="00FD30DB">
              <w:rPr>
                <w:sz w:val="28"/>
                <w:szCs w:val="28"/>
              </w:rPr>
              <w:t>Увеличение прибыли</w:t>
            </w:r>
          </w:p>
        </w:tc>
        <w:tc>
          <w:tcPr>
            <w:tcW w:w="1764" w:type="dxa"/>
            <w:gridSpan w:val="3"/>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jc w:val="center"/>
              <w:rPr>
                <w:sz w:val="28"/>
                <w:szCs w:val="28"/>
              </w:rPr>
            </w:pPr>
            <w:r w:rsidRPr="00FD30DB">
              <w:rPr>
                <w:sz w:val="28"/>
                <w:szCs w:val="28"/>
              </w:rPr>
              <w:t>Стремление к лидерству на рынке</w:t>
            </w:r>
          </w:p>
        </w:tc>
        <w:tc>
          <w:tcPr>
            <w:tcW w:w="0" w:type="auto"/>
            <w:vMerge/>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autoSpaceDE w:val="0"/>
              <w:autoSpaceDN w:val="0"/>
              <w:adjustRightInd w:val="0"/>
              <w:jc w:val="center"/>
              <w:rPr>
                <w:color w:val="000000"/>
              </w:rPr>
            </w:pPr>
          </w:p>
        </w:tc>
      </w:tr>
      <w:tr w:rsidR="003E3046" w:rsidRPr="00FD30DB" w:rsidTr="00935009">
        <w:trPr>
          <w:trHeight w:val="441"/>
        </w:trPr>
        <w:tc>
          <w:tcPr>
            <w:tcW w:w="3016" w:type="dxa"/>
            <w:tcBorders>
              <w:top w:val="single" w:sz="4" w:space="0" w:color="auto"/>
              <w:left w:val="single" w:sz="4" w:space="0" w:color="auto"/>
              <w:bottom w:val="single" w:sz="4" w:space="0" w:color="auto"/>
              <w:right w:val="single" w:sz="4" w:space="0" w:color="auto"/>
            </w:tcBorders>
          </w:tcPr>
          <w:p w:rsidR="003E3046" w:rsidRPr="00FD30DB" w:rsidRDefault="003E3046" w:rsidP="003E3046">
            <w:pPr>
              <w:numPr>
                <w:ilvl w:val="0"/>
                <w:numId w:val="7"/>
              </w:numPr>
              <w:tabs>
                <w:tab w:val="clear" w:pos="720"/>
                <w:tab w:val="num" w:pos="348"/>
              </w:tabs>
              <w:ind w:left="348" w:hanging="284"/>
              <w:rPr>
                <w:sz w:val="28"/>
                <w:szCs w:val="28"/>
              </w:rPr>
            </w:pPr>
            <w:r w:rsidRPr="00FD30DB">
              <w:rPr>
                <w:sz w:val="28"/>
                <w:szCs w:val="28"/>
              </w:rPr>
              <w:t>Развития продукта</w:t>
            </w:r>
          </w:p>
        </w:tc>
        <w:tc>
          <w:tcPr>
            <w:tcW w:w="59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4</w:t>
            </w:r>
          </w:p>
        </w:tc>
        <w:tc>
          <w:tcPr>
            <w:tcW w:w="329"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94"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0,1</w:t>
            </w:r>
          </w:p>
        </w:tc>
        <w:tc>
          <w:tcPr>
            <w:tcW w:w="52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5</w:t>
            </w:r>
          </w:p>
        </w:tc>
        <w:tc>
          <w:tcPr>
            <w:tcW w:w="332"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81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0,1</w:t>
            </w:r>
          </w:p>
        </w:tc>
        <w:tc>
          <w:tcPr>
            <w:tcW w:w="717"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3</w:t>
            </w:r>
          </w:p>
        </w:tc>
        <w:tc>
          <w:tcPr>
            <w:tcW w:w="294"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5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0,2</w:t>
            </w:r>
          </w:p>
        </w:tc>
        <w:tc>
          <w:tcPr>
            <w:tcW w:w="0" w:type="auto"/>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jc w:val="center"/>
              <w:rPr>
                <w:color w:val="000000"/>
                <w:sz w:val="28"/>
                <w:szCs w:val="28"/>
              </w:rPr>
            </w:pPr>
            <w:r w:rsidRPr="00FD30DB">
              <w:rPr>
                <w:color w:val="000000"/>
                <w:sz w:val="28"/>
                <w:szCs w:val="28"/>
              </w:rPr>
              <w:t>1,41</w:t>
            </w:r>
          </w:p>
        </w:tc>
      </w:tr>
      <w:tr w:rsidR="003E3046" w:rsidRPr="00FD30DB" w:rsidTr="00935009">
        <w:trPr>
          <w:trHeight w:val="395"/>
        </w:trPr>
        <w:tc>
          <w:tcPr>
            <w:tcW w:w="3016" w:type="dxa"/>
            <w:tcBorders>
              <w:top w:val="single" w:sz="4" w:space="0" w:color="auto"/>
              <w:left w:val="single" w:sz="4" w:space="0" w:color="auto"/>
              <w:bottom w:val="single" w:sz="4" w:space="0" w:color="auto"/>
              <w:right w:val="single" w:sz="4" w:space="0" w:color="auto"/>
            </w:tcBorders>
          </w:tcPr>
          <w:p w:rsidR="003E3046" w:rsidRPr="00FD30DB" w:rsidRDefault="003E3046" w:rsidP="003E3046">
            <w:pPr>
              <w:numPr>
                <w:ilvl w:val="0"/>
                <w:numId w:val="7"/>
              </w:numPr>
              <w:tabs>
                <w:tab w:val="clear" w:pos="720"/>
                <w:tab w:val="num" w:pos="348"/>
              </w:tabs>
              <w:ind w:left="348" w:hanging="284"/>
              <w:rPr>
                <w:sz w:val="28"/>
                <w:szCs w:val="28"/>
              </w:rPr>
            </w:pPr>
            <w:r w:rsidRPr="00FD30DB">
              <w:rPr>
                <w:sz w:val="28"/>
                <w:szCs w:val="28"/>
              </w:rPr>
              <w:t xml:space="preserve"> Развития рынка</w:t>
            </w:r>
          </w:p>
        </w:tc>
        <w:tc>
          <w:tcPr>
            <w:tcW w:w="59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5</w:t>
            </w:r>
          </w:p>
        </w:tc>
        <w:tc>
          <w:tcPr>
            <w:tcW w:w="329"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94"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0,5</w:t>
            </w:r>
          </w:p>
        </w:tc>
        <w:tc>
          <w:tcPr>
            <w:tcW w:w="52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4</w:t>
            </w:r>
          </w:p>
        </w:tc>
        <w:tc>
          <w:tcPr>
            <w:tcW w:w="332"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81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0,1</w:t>
            </w:r>
          </w:p>
        </w:tc>
        <w:tc>
          <w:tcPr>
            <w:tcW w:w="717"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4</w:t>
            </w:r>
          </w:p>
        </w:tc>
        <w:tc>
          <w:tcPr>
            <w:tcW w:w="294"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5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0,2</w:t>
            </w:r>
          </w:p>
        </w:tc>
        <w:tc>
          <w:tcPr>
            <w:tcW w:w="0" w:type="auto"/>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jc w:val="center"/>
              <w:rPr>
                <w:color w:val="000000"/>
                <w:sz w:val="28"/>
                <w:szCs w:val="28"/>
              </w:rPr>
            </w:pPr>
            <w:r w:rsidRPr="00FD30DB">
              <w:rPr>
                <w:color w:val="000000"/>
                <w:sz w:val="28"/>
                <w:szCs w:val="28"/>
              </w:rPr>
              <w:t>3,7</w:t>
            </w:r>
          </w:p>
        </w:tc>
      </w:tr>
      <w:tr w:rsidR="003E3046" w:rsidRPr="00FD30DB" w:rsidTr="00935009">
        <w:trPr>
          <w:trHeight w:val="910"/>
        </w:trPr>
        <w:tc>
          <w:tcPr>
            <w:tcW w:w="3016" w:type="dxa"/>
            <w:tcBorders>
              <w:top w:val="single" w:sz="4" w:space="0" w:color="auto"/>
              <w:left w:val="single" w:sz="4" w:space="0" w:color="auto"/>
              <w:bottom w:val="single" w:sz="4" w:space="0" w:color="auto"/>
              <w:right w:val="single" w:sz="4" w:space="0" w:color="auto"/>
            </w:tcBorders>
          </w:tcPr>
          <w:p w:rsidR="003E3046" w:rsidRPr="00FD30DB" w:rsidRDefault="003E3046" w:rsidP="003E3046">
            <w:pPr>
              <w:numPr>
                <w:ilvl w:val="0"/>
                <w:numId w:val="7"/>
              </w:numPr>
              <w:tabs>
                <w:tab w:val="clear" w:pos="720"/>
                <w:tab w:val="num" w:pos="348"/>
              </w:tabs>
              <w:ind w:left="348" w:hanging="284"/>
              <w:rPr>
                <w:sz w:val="28"/>
                <w:szCs w:val="28"/>
              </w:rPr>
            </w:pPr>
            <w:r w:rsidRPr="00FD30DB">
              <w:rPr>
                <w:sz w:val="28"/>
                <w:szCs w:val="28"/>
              </w:rPr>
              <w:t xml:space="preserve"> Усиление позиций на рынке</w:t>
            </w:r>
          </w:p>
        </w:tc>
        <w:tc>
          <w:tcPr>
            <w:tcW w:w="59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4</w:t>
            </w:r>
          </w:p>
        </w:tc>
        <w:tc>
          <w:tcPr>
            <w:tcW w:w="329"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94"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0,1</w:t>
            </w:r>
          </w:p>
        </w:tc>
        <w:tc>
          <w:tcPr>
            <w:tcW w:w="52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3</w:t>
            </w:r>
          </w:p>
        </w:tc>
        <w:tc>
          <w:tcPr>
            <w:tcW w:w="332"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81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0,1</w:t>
            </w:r>
          </w:p>
        </w:tc>
        <w:tc>
          <w:tcPr>
            <w:tcW w:w="717"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5</w:t>
            </w:r>
          </w:p>
        </w:tc>
        <w:tc>
          <w:tcPr>
            <w:tcW w:w="294"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5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0,5</w:t>
            </w:r>
          </w:p>
        </w:tc>
        <w:tc>
          <w:tcPr>
            <w:tcW w:w="0" w:type="auto"/>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jc w:val="center"/>
              <w:rPr>
                <w:color w:val="000000"/>
                <w:sz w:val="28"/>
                <w:szCs w:val="28"/>
              </w:rPr>
            </w:pPr>
            <w:r w:rsidRPr="00FD30DB">
              <w:rPr>
                <w:color w:val="000000"/>
                <w:sz w:val="28"/>
                <w:szCs w:val="28"/>
              </w:rPr>
              <w:t>2,89</w:t>
            </w:r>
          </w:p>
        </w:tc>
      </w:tr>
      <w:tr w:rsidR="003E3046" w:rsidRPr="00FD30DB" w:rsidTr="00935009">
        <w:trPr>
          <w:trHeight w:val="858"/>
        </w:trPr>
        <w:tc>
          <w:tcPr>
            <w:tcW w:w="3016" w:type="dxa"/>
            <w:tcBorders>
              <w:top w:val="single" w:sz="4" w:space="0" w:color="auto"/>
              <w:left w:val="single" w:sz="4" w:space="0" w:color="auto"/>
              <w:bottom w:val="single" w:sz="4" w:space="0" w:color="auto"/>
              <w:right w:val="single" w:sz="4" w:space="0" w:color="auto"/>
            </w:tcBorders>
          </w:tcPr>
          <w:p w:rsidR="003E3046" w:rsidRPr="00FD30DB" w:rsidRDefault="003E3046" w:rsidP="003E3046">
            <w:pPr>
              <w:numPr>
                <w:ilvl w:val="0"/>
                <w:numId w:val="7"/>
              </w:numPr>
              <w:tabs>
                <w:tab w:val="clear" w:pos="720"/>
                <w:tab w:val="num" w:pos="348"/>
              </w:tabs>
              <w:ind w:left="348" w:hanging="284"/>
              <w:rPr>
                <w:sz w:val="28"/>
                <w:szCs w:val="28"/>
              </w:rPr>
            </w:pPr>
            <w:r w:rsidRPr="00FD30DB">
              <w:rPr>
                <w:sz w:val="28"/>
                <w:szCs w:val="28"/>
              </w:rPr>
              <w:t xml:space="preserve"> Централизованной диверсификации</w:t>
            </w:r>
          </w:p>
        </w:tc>
        <w:tc>
          <w:tcPr>
            <w:tcW w:w="59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5</w:t>
            </w:r>
          </w:p>
        </w:tc>
        <w:tc>
          <w:tcPr>
            <w:tcW w:w="329"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94"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0,1</w:t>
            </w:r>
          </w:p>
        </w:tc>
        <w:tc>
          <w:tcPr>
            <w:tcW w:w="52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4</w:t>
            </w:r>
          </w:p>
        </w:tc>
        <w:tc>
          <w:tcPr>
            <w:tcW w:w="332"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81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w:t>
            </w:r>
          </w:p>
        </w:tc>
        <w:tc>
          <w:tcPr>
            <w:tcW w:w="717"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3</w:t>
            </w:r>
          </w:p>
        </w:tc>
        <w:tc>
          <w:tcPr>
            <w:tcW w:w="294"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5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0,1</w:t>
            </w:r>
          </w:p>
        </w:tc>
        <w:tc>
          <w:tcPr>
            <w:tcW w:w="0" w:type="auto"/>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jc w:val="center"/>
              <w:rPr>
                <w:color w:val="000000"/>
                <w:sz w:val="28"/>
                <w:szCs w:val="28"/>
              </w:rPr>
            </w:pPr>
            <w:r w:rsidRPr="00FD30DB">
              <w:rPr>
                <w:color w:val="000000"/>
                <w:sz w:val="28"/>
                <w:szCs w:val="28"/>
              </w:rPr>
              <w:t>0,56</w:t>
            </w:r>
          </w:p>
        </w:tc>
      </w:tr>
      <w:tr w:rsidR="003E3046" w:rsidRPr="00FD30DB" w:rsidTr="00935009">
        <w:trPr>
          <w:trHeight w:val="718"/>
        </w:trPr>
        <w:tc>
          <w:tcPr>
            <w:tcW w:w="3016" w:type="dxa"/>
            <w:tcBorders>
              <w:top w:val="single" w:sz="4" w:space="0" w:color="auto"/>
              <w:left w:val="single" w:sz="4" w:space="0" w:color="auto"/>
              <w:bottom w:val="single" w:sz="4" w:space="0" w:color="auto"/>
              <w:right w:val="single" w:sz="4" w:space="0" w:color="auto"/>
            </w:tcBorders>
          </w:tcPr>
          <w:p w:rsidR="003E3046" w:rsidRPr="00FD30DB" w:rsidRDefault="003E3046" w:rsidP="003E3046">
            <w:pPr>
              <w:numPr>
                <w:ilvl w:val="0"/>
                <w:numId w:val="7"/>
              </w:numPr>
              <w:tabs>
                <w:tab w:val="clear" w:pos="720"/>
                <w:tab w:val="num" w:pos="348"/>
              </w:tabs>
              <w:ind w:left="348" w:hanging="284"/>
              <w:rPr>
                <w:sz w:val="28"/>
                <w:szCs w:val="28"/>
              </w:rPr>
            </w:pPr>
            <w:r w:rsidRPr="00FD30DB">
              <w:rPr>
                <w:sz w:val="28"/>
                <w:szCs w:val="28"/>
              </w:rPr>
              <w:t>«Сбора урожая»</w:t>
            </w:r>
          </w:p>
        </w:tc>
        <w:tc>
          <w:tcPr>
            <w:tcW w:w="59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3</w:t>
            </w:r>
          </w:p>
        </w:tc>
        <w:tc>
          <w:tcPr>
            <w:tcW w:w="329"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94"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0,1</w:t>
            </w:r>
          </w:p>
        </w:tc>
        <w:tc>
          <w:tcPr>
            <w:tcW w:w="52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5</w:t>
            </w:r>
          </w:p>
        </w:tc>
        <w:tc>
          <w:tcPr>
            <w:tcW w:w="332"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81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0,2</w:t>
            </w:r>
          </w:p>
        </w:tc>
        <w:tc>
          <w:tcPr>
            <w:tcW w:w="717"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3</w:t>
            </w:r>
          </w:p>
        </w:tc>
        <w:tc>
          <w:tcPr>
            <w:tcW w:w="294"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5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jc w:val="center"/>
              <w:rPr>
                <w:color w:val="000000"/>
                <w:sz w:val="28"/>
                <w:szCs w:val="28"/>
              </w:rPr>
            </w:pPr>
            <w:r w:rsidRPr="00FD30DB">
              <w:rPr>
                <w:color w:val="000000"/>
                <w:sz w:val="28"/>
                <w:szCs w:val="28"/>
              </w:rPr>
              <w:t>1,24</w:t>
            </w:r>
          </w:p>
        </w:tc>
      </w:tr>
      <w:tr w:rsidR="003E3046" w:rsidRPr="00FD30DB" w:rsidTr="00935009">
        <w:trPr>
          <w:trHeight w:val="726"/>
        </w:trPr>
        <w:tc>
          <w:tcPr>
            <w:tcW w:w="3016" w:type="dxa"/>
            <w:tcBorders>
              <w:top w:val="single" w:sz="4" w:space="0" w:color="auto"/>
              <w:left w:val="single" w:sz="4" w:space="0" w:color="auto"/>
              <w:bottom w:val="single" w:sz="4" w:space="0" w:color="auto"/>
              <w:right w:val="single" w:sz="4" w:space="0" w:color="auto"/>
            </w:tcBorders>
          </w:tcPr>
          <w:p w:rsidR="003E3046" w:rsidRPr="00FD30DB" w:rsidRDefault="003E3046" w:rsidP="003E3046">
            <w:pPr>
              <w:numPr>
                <w:ilvl w:val="0"/>
                <w:numId w:val="7"/>
              </w:numPr>
              <w:tabs>
                <w:tab w:val="clear" w:pos="720"/>
                <w:tab w:val="num" w:pos="348"/>
              </w:tabs>
              <w:ind w:left="348" w:hanging="284"/>
              <w:rPr>
                <w:sz w:val="28"/>
                <w:szCs w:val="28"/>
              </w:rPr>
            </w:pPr>
            <w:r w:rsidRPr="00FD30DB">
              <w:rPr>
                <w:sz w:val="28"/>
                <w:szCs w:val="28"/>
              </w:rPr>
              <w:t>Конгломеративной диверсификации</w:t>
            </w:r>
          </w:p>
        </w:tc>
        <w:tc>
          <w:tcPr>
            <w:tcW w:w="59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4</w:t>
            </w:r>
          </w:p>
        </w:tc>
        <w:tc>
          <w:tcPr>
            <w:tcW w:w="329"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94"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0,2</w:t>
            </w:r>
          </w:p>
        </w:tc>
        <w:tc>
          <w:tcPr>
            <w:tcW w:w="52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4</w:t>
            </w:r>
          </w:p>
        </w:tc>
        <w:tc>
          <w:tcPr>
            <w:tcW w:w="332"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81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0,1</w:t>
            </w:r>
          </w:p>
        </w:tc>
        <w:tc>
          <w:tcPr>
            <w:tcW w:w="717"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3</w:t>
            </w:r>
          </w:p>
        </w:tc>
        <w:tc>
          <w:tcPr>
            <w:tcW w:w="294"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5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jc w:val="center"/>
              <w:rPr>
                <w:color w:val="000000"/>
                <w:sz w:val="28"/>
                <w:szCs w:val="28"/>
              </w:rPr>
            </w:pPr>
            <w:r w:rsidRPr="00FD30DB">
              <w:rPr>
                <w:color w:val="000000"/>
                <w:sz w:val="28"/>
                <w:szCs w:val="28"/>
              </w:rPr>
              <w:t>1,01</w:t>
            </w:r>
          </w:p>
        </w:tc>
      </w:tr>
      <w:tr w:rsidR="003E3046" w:rsidRPr="00FD30DB" w:rsidTr="00935009">
        <w:trPr>
          <w:trHeight w:val="507"/>
        </w:trPr>
        <w:tc>
          <w:tcPr>
            <w:tcW w:w="3016" w:type="dxa"/>
            <w:tcBorders>
              <w:top w:val="single" w:sz="4" w:space="0" w:color="auto"/>
              <w:left w:val="single" w:sz="4" w:space="0" w:color="auto"/>
              <w:bottom w:val="single" w:sz="4" w:space="0" w:color="auto"/>
              <w:right w:val="single" w:sz="4" w:space="0" w:color="auto"/>
            </w:tcBorders>
          </w:tcPr>
          <w:p w:rsidR="003E3046" w:rsidRPr="00FD30DB" w:rsidRDefault="003E3046" w:rsidP="003E3046">
            <w:pPr>
              <w:numPr>
                <w:ilvl w:val="0"/>
                <w:numId w:val="7"/>
              </w:numPr>
              <w:tabs>
                <w:tab w:val="clear" w:pos="720"/>
                <w:tab w:val="num" w:pos="348"/>
              </w:tabs>
              <w:ind w:left="348" w:hanging="284"/>
              <w:rPr>
                <w:sz w:val="28"/>
                <w:szCs w:val="28"/>
              </w:rPr>
            </w:pPr>
            <w:r w:rsidRPr="00FD30DB">
              <w:rPr>
                <w:sz w:val="28"/>
                <w:szCs w:val="28"/>
              </w:rPr>
              <w:t>Сокращение расходов</w:t>
            </w:r>
          </w:p>
        </w:tc>
        <w:tc>
          <w:tcPr>
            <w:tcW w:w="59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3</w:t>
            </w:r>
          </w:p>
        </w:tc>
        <w:tc>
          <w:tcPr>
            <w:tcW w:w="329"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94"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0,1</w:t>
            </w:r>
          </w:p>
        </w:tc>
        <w:tc>
          <w:tcPr>
            <w:tcW w:w="521"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5</w:t>
            </w:r>
          </w:p>
        </w:tc>
        <w:tc>
          <w:tcPr>
            <w:tcW w:w="332"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81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0,4</w:t>
            </w:r>
          </w:p>
        </w:tc>
        <w:tc>
          <w:tcPr>
            <w:tcW w:w="717" w:type="dxa"/>
            <w:tcBorders>
              <w:top w:val="single" w:sz="4" w:space="0" w:color="auto"/>
              <w:left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4</w:t>
            </w:r>
          </w:p>
        </w:tc>
        <w:tc>
          <w:tcPr>
            <w:tcW w:w="294" w:type="dxa"/>
            <w:tcBorders>
              <w:top w:val="single" w:sz="4" w:space="0" w:color="auto"/>
              <w:bottom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w:t>
            </w:r>
          </w:p>
        </w:tc>
        <w:tc>
          <w:tcPr>
            <w:tcW w:w="753" w:type="dxa"/>
            <w:tcBorders>
              <w:top w:val="single" w:sz="4" w:space="0" w:color="auto"/>
              <w:bottom w:val="single" w:sz="4" w:space="0" w:color="auto"/>
              <w:right w:val="single" w:sz="4" w:space="0" w:color="auto"/>
            </w:tcBorders>
            <w:shd w:val="clear" w:color="auto" w:fill="auto"/>
            <w:vAlign w:val="center"/>
          </w:tcPr>
          <w:p w:rsidR="003E3046" w:rsidRPr="00FD30DB" w:rsidRDefault="003E3046" w:rsidP="00935009">
            <w:pPr>
              <w:jc w:val="center"/>
              <w:rPr>
                <w:color w:val="000000"/>
                <w:sz w:val="28"/>
                <w:szCs w:val="28"/>
              </w:rPr>
            </w:pPr>
            <w:r w:rsidRPr="00FD30DB">
              <w:rPr>
                <w:color w:val="000000"/>
                <w:sz w:val="28"/>
                <w:szCs w:val="28"/>
              </w:rPr>
              <w:t>0,1</w:t>
            </w:r>
          </w:p>
        </w:tc>
        <w:tc>
          <w:tcPr>
            <w:tcW w:w="0" w:type="auto"/>
            <w:tcBorders>
              <w:top w:val="single" w:sz="4" w:space="0" w:color="auto"/>
              <w:left w:val="single" w:sz="4" w:space="0" w:color="auto"/>
              <w:bottom w:val="single" w:sz="4" w:space="0" w:color="auto"/>
              <w:right w:val="single" w:sz="4" w:space="0" w:color="auto"/>
            </w:tcBorders>
            <w:vAlign w:val="center"/>
          </w:tcPr>
          <w:p w:rsidR="003E3046" w:rsidRPr="00FD30DB" w:rsidRDefault="003E3046" w:rsidP="00935009">
            <w:pPr>
              <w:jc w:val="center"/>
              <w:rPr>
                <w:color w:val="000000"/>
                <w:sz w:val="28"/>
                <w:szCs w:val="28"/>
              </w:rPr>
            </w:pPr>
            <w:r w:rsidRPr="00FD30DB">
              <w:rPr>
                <w:color w:val="000000"/>
                <w:sz w:val="28"/>
                <w:szCs w:val="28"/>
              </w:rPr>
              <w:t>2,43</w:t>
            </w:r>
          </w:p>
        </w:tc>
      </w:tr>
    </w:tbl>
    <w:p w:rsidR="0030502A" w:rsidRPr="00FD30DB" w:rsidRDefault="0030502A" w:rsidP="0030502A">
      <w:pPr>
        <w:spacing w:line="360" w:lineRule="auto"/>
        <w:ind w:firstLine="709"/>
        <w:jc w:val="both"/>
        <w:rPr>
          <w:sz w:val="28"/>
          <w:szCs w:val="28"/>
        </w:rPr>
      </w:pPr>
      <w:r w:rsidRPr="00FD30DB">
        <w:rPr>
          <w:sz w:val="28"/>
          <w:szCs w:val="28"/>
        </w:rPr>
        <w:t>Достижение цели при выборе определенной стратегии оценим по 5-балльной шкале, а вероятность реализации стратегии при выборе определенной цели – от 0 до 1, причем сумма вероятностей равна 1.</w:t>
      </w:r>
    </w:p>
    <w:p w:rsidR="0030502A" w:rsidRPr="00FD30DB" w:rsidRDefault="0030502A" w:rsidP="0030502A">
      <w:pPr>
        <w:spacing w:line="360" w:lineRule="auto"/>
        <w:ind w:firstLine="709"/>
        <w:jc w:val="both"/>
        <w:rPr>
          <w:sz w:val="28"/>
          <w:szCs w:val="28"/>
        </w:rPr>
      </w:pPr>
      <w:r w:rsidRPr="00FD30DB">
        <w:rPr>
          <w:sz w:val="28"/>
          <w:szCs w:val="28"/>
        </w:rPr>
        <w:t xml:space="preserve">По результатам проведенного анализа была определена оптимальная стратегия по критерию максимального балла – развитие рынка сбыта продукции. Предприятию следует  </w:t>
      </w:r>
      <w:r w:rsidRPr="00FD30DB">
        <w:rPr>
          <w:bCs/>
          <w:sz w:val="28"/>
          <w:szCs w:val="28"/>
        </w:rPr>
        <w:t xml:space="preserve">добавить  </w:t>
      </w:r>
      <w:r w:rsidRPr="00FD30DB">
        <w:rPr>
          <w:sz w:val="28"/>
          <w:szCs w:val="28"/>
        </w:rPr>
        <w:t xml:space="preserve">в предлагаемый ассортимент </w:t>
      </w:r>
      <w:r w:rsidRPr="00FD30DB">
        <w:rPr>
          <w:bCs/>
          <w:sz w:val="28"/>
          <w:szCs w:val="28"/>
        </w:rPr>
        <w:t>сопутствующие продукты</w:t>
      </w:r>
      <w:r w:rsidRPr="00FD30DB">
        <w:rPr>
          <w:sz w:val="28"/>
          <w:szCs w:val="28"/>
        </w:rPr>
        <w:t xml:space="preserve"> и усилить свою позицию на рынке.</w:t>
      </w:r>
    </w:p>
    <w:p w:rsidR="0030502A" w:rsidRPr="00FD30DB" w:rsidRDefault="0030502A" w:rsidP="0030502A">
      <w:pPr>
        <w:spacing w:line="360" w:lineRule="auto"/>
        <w:ind w:firstLine="709"/>
        <w:jc w:val="both"/>
        <w:rPr>
          <w:sz w:val="28"/>
          <w:szCs w:val="28"/>
        </w:rPr>
      </w:pPr>
      <w:r w:rsidRPr="00FD30DB">
        <w:rPr>
          <w:sz w:val="28"/>
          <w:szCs w:val="28"/>
        </w:rPr>
        <w:t>Указанная стратегия соответствуют состоянию внешней среды и внутреннему потенциалу организации, а также позволит ликвидировать слабости фирмы и смягчить либо предотвратить угрозы внешней среды.</w:t>
      </w:r>
    </w:p>
    <w:p w:rsidR="0030502A" w:rsidRPr="00FD30DB" w:rsidRDefault="0030502A" w:rsidP="0030502A">
      <w:pPr>
        <w:spacing w:line="360" w:lineRule="auto"/>
        <w:ind w:firstLine="709"/>
        <w:jc w:val="both"/>
        <w:rPr>
          <w:sz w:val="28"/>
          <w:szCs w:val="28"/>
        </w:rPr>
      </w:pPr>
      <w:r w:rsidRPr="00FD30DB">
        <w:rPr>
          <w:sz w:val="28"/>
          <w:szCs w:val="28"/>
        </w:rPr>
        <w:t>Реализация данной стратегии позволит предприятию достичь поставленных целей:</w:t>
      </w:r>
    </w:p>
    <w:p w:rsidR="0030502A" w:rsidRPr="00FD30DB" w:rsidRDefault="0030502A" w:rsidP="0030502A">
      <w:pPr>
        <w:numPr>
          <w:ilvl w:val="0"/>
          <w:numId w:val="6"/>
        </w:numPr>
        <w:tabs>
          <w:tab w:val="clear" w:pos="1843"/>
        </w:tabs>
        <w:spacing w:line="360" w:lineRule="auto"/>
        <w:ind w:left="1134"/>
        <w:jc w:val="both"/>
        <w:rPr>
          <w:sz w:val="28"/>
          <w:szCs w:val="28"/>
        </w:rPr>
      </w:pPr>
      <w:r w:rsidRPr="00FD30DB">
        <w:rPr>
          <w:sz w:val="28"/>
          <w:szCs w:val="28"/>
        </w:rPr>
        <w:t xml:space="preserve">Расширение зоны действия фирмы </w:t>
      </w:r>
    </w:p>
    <w:p w:rsidR="0030502A" w:rsidRPr="00FD30DB" w:rsidRDefault="0030502A" w:rsidP="0030502A">
      <w:pPr>
        <w:numPr>
          <w:ilvl w:val="0"/>
          <w:numId w:val="6"/>
        </w:numPr>
        <w:tabs>
          <w:tab w:val="clear" w:pos="1843"/>
        </w:tabs>
        <w:spacing w:line="360" w:lineRule="auto"/>
        <w:ind w:left="1134"/>
        <w:jc w:val="both"/>
        <w:rPr>
          <w:sz w:val="28"/>
          <w:szCs w:val="28"/>
        </w:rPr>
      </w:pPr>
      <w:r w:rsidRPr="00FD30DB">
        <w:rPr>
          <w:sz w:val="28"/>
          <w:szCs w:val="28"/>
        </w:rPr>
        <w:t>Увеличение прибыли</w:t>
      </w:r>
    </w:p>
    <w:p w:rsidR="0030502A" w:rsidRPr="00FD30DB" w:rsidRDefault="0030502A" w:rsidP="0030502A">
      <w:pPr>
        <w:numPr>
          <w:ilvl w:val="0"/>
          <w:numId w:val="6"/>
        </w:numPr>
        <w:tabs>
          <w:tab w:val="clear" w:pos="1843"/>
        </w:tabs>
        <w:spacing w:line="360" w:lineRule="auto"/>
        <w:ind w:left="1134"/>
        <w:jc w:val="both"/>
        <w:rPr>
          <w:sz w:val="28"/>
          <w:szCs w:val="28"/>
        </w:rPr>
      </w:pPr>
      <w:r w:rsidRPr="00FD30DB">
        <w:rPr>
          <w:sz w:val="28"/>
          <w:szCs w:val="28"/>
        </w:rPr>
        <w:t>Стремление к лидерству на рынке</w:t>
      </w:r>
    </w:p>
    <w:p w:rsidR="00C3651F" w:rsidRDefault="00C3651F" w:rsidP="00C3651F">
      <w:pPr>
        <w:spacing w:line="360" w:lineRule="auto"/>
        <w:ind w:firstLine="708"/>
        <w:jc w:val="both"/>
        <w:rPr>
          <w:sz w:val="28"/>
          <w:szCs w:val="28"/>
        </w:rPr>
      </w:pPr>
    </w:p>
    <w:p w:rsidR="006111BF" w:rsidRDefault="006111BF" w:rsidP="006111BF">
      <w:pPr>
        <w:rPr>
          <w:b/>
          <w:sz w:val="28"/>
          <w:szCs w:val="28"/>
        </w:rPr>
      </w:pPr>
      <w:r>
        <w:rPr>
          <w:b/>
          <w:sz w:val="28"/>
          <w:szCs w:val="28"/>
        </w:rPr>
        <w:t>2.</w:t>
      </w:r>
      <w:r w:rsidRPr="002A13C9">
        <w:rPr>
          <w:b/>
          <w:sz w:val="28"/>
          <w:szCs w:val="28"/>
        </w:rPr>
        <w:t xml:space="preserve">3 </w:t>
      </w:r>
      <w:r w:rsidRPr="00741F9F">
        <w:rPr>
          <w:b/>
          <w:sz w:val="28"/>
          <w:szCs w:val="28"/>
        </w:rPr>
        <w:t xml:space="preserve">Выявление проблем и путей совершенствования в осуществлении </w:t>
      </w:r>
      <w:r>
        <w:rPr>
          <w:b/>
          <w:sz w:val="28"/>
          <w:szCs w:val="28"/>
        </w:rPr>
        <w:t>антикризисного управления</w:t>
      </w:r>
      <w:r w:rsidRPr="00741F9F">
        <w:rPr>
          <w:b/>
          <w:sz w:val="28"/>
          <w:szCs w:val="28"/>
        </w:rPr>
        <w:t xml:space="preserve"> ООО «Водолей</w:t>
      </w:r>
      <w:r>
        <w:rPr>
          <w:b/>
          <w:sz w:val="28"/>
          <w:szCs w:val="28"/>
        </w:rPr>
        <w:t xml:space="preserve"> </w:t>
      </w:r>
      <w:r w:rsidRPr="00741F9F">
        <w:rPr>
          <w:b/>
          <w:sz w:val="28"/>
          <w:szCs w:val="28"/>
        </w:rPr>
        <w:t>- Красноярск»</w:t>
      </w:r>
    </w:p>
    <w:p w:rsidR="006111BF" w:rsidRPr="00E02BBD" w:rsidRDefault="006111BF" w:rsidP="006111BF">
      <w:pPr>
        <w:spacing w:line="360" w:lineRule="auto"/>
        <w:ind w:firstLine="540"/>
        <w:jc w:val="both"/>
        <w:rPr>
          <w:sz w:val="28"/>
          <w:szCs w:val="28"/>
        </w:rPr>
      </w:pPr>
      <w:r>
        <w:rPr>
          <w:sz w:val="28"/>
          <w:szCs w:val="28"/>
        </w:rPr>
        <w:t xml:space="preserve">Проведение мероприятий по предотвращению кризисных явлений </w:t>
      </w:r>
      <w:r w:rsidRPr="00E02BBD">
        <w:rPr>
          <w:sz w:val="28"/>
          <w:szCs w:val="28"/>
        </w:rPr>
        <w:t xml:space="preserve"> является неотъемлемым элементом </w:t>
      </w:r>
      <w:r>
        <w:rPr>
          <w:sz w:val="28"/>
          <w:szCs w:val="28"/>
        </w:rPr>
        <w:t>антикризисной деятельности</w:t>
      </w:r>
      <w:r w:rsidRPr="00E02BBD">
        <w:rPr>
          <w:sz w:val="28"/>
          <w:szCs w:val="28"/>
        </w:rPr>
        <w:t xml:space="preserve"> любого </w:t>
      </w:r>
      <w:r>
        <w:rPr>
          <w:sz w:val="28"/>
          <w:szCs w:val="28"/>
        </w:rPr>
        <w:t>предприятия</w:t>
      </w:r>
      <w:r w:rsidRPr="00E02BBD">
        <w:rPr>
          <w:sz w:val="28"/>
          <w:szCs w:val="28"/>
        </w:rPr>
        <w:t>.</w:t>
      </w:r>
    </w:p>
    <w:p w:rsidR="006111BF" w:rsidRDefault="006111BF" w:rsidP="006111BF">
      <w:pPr>
        <w:spacing w:line="360" w:lineRule="auto"/>
        <w:ind w:firstLine="540"/>
        <w:jc w:val="both"/>
        <w:rPr>
          <w:sz w:val="28"/>
          <w:szCs w:val="28"/>
        </w:rPr>
      </w:pPr>
      <w:r>
        <w:rPr>
          <w:sz w:val="28"/>
          <w:szCs w:val="28"/>
        </w:rPr>
        <w:t>Оценка</w:t>
      </w:r>
      <w:r w:rsidRPr="00E02BBD">
        <w:rPr>
          <w:sz w:val="28"/>
          <w:szCs w:val="28"/>
        </w:rPr>
        <w:t xml:space="preserve"> </w:t>
      </w:r>
      <w:r>
        <w:rPr>
          <w:sz w:val="28"/>
          <w:szCs w:val="28"/>
        </w:rPr>
        <w:t>эффективности механизма антикризисного управления</w:t>
      </w:r>
      <w:r w:rsidRPr="00E02BBD">
        <w:rPr>
          <w:sz w:val="28"/>
          <w:szCs w:val="28"/>
        </w:rPr>
        <w:t xml:space="preserve"> фирмы требуется для:</w:t>
      </w:r>
    </w:p>
    <w:p w:rsidR="006111BF" w:rsidRDefault="006111BF" w:rsidP="006111BF">
      <w:pPr>
        <w:numPr>
          <w:ilvl w:val="0"/>
          <w:numId w:val="8"/>
        </w:numPr>
        <w:spacing w:line="360" w:lineRule="auto"/>
        <w:jc w:val="both"/>
        <w:rPr>
          <w:sz w:val="28"/>
          <w:szCs w:val="28"/>
        </w:rPr>
      </w:pPr>
      <w:r>
        <w:rPr>
          <w:sz w:val="28"/>
          <w:szCs w:val="28"/>
        </w:rPr>
        <w:t xml:space="preserve"> Анализа методологии разработки рискованных решений;</w:t>
      </w:r>
    </w:p>
    <w:p w:rsidR="006111BF" w:rsidRDefault="006111BF" w:rsidP="006111BF">
      <w:pPr>
        <w:numPr>
          <w:ilvl w:val="0"/>
          <w:numId w:val="8"/>
        </w:numPr>
        <w:spacing w:line="360" w:lineRule="auto"/>
        <w:jc w:val="both"/>
        <w:rPr>
          <w:sz w:val="28"/>
          <w:szCs w:val="28"/>
        </w:rPr>
      </w:pPr>
      <w:r>
        <w:rPr>
          <w:sz w:val="28"/>
          <w:szCs w:val="28"/>
        </w:rPr>
        <w:t>Повышения профессионализма и специальной подготовки специалистов по антикризисному управлению;</w:t>
      </w:r>
    </w:p>
    <w:p w:rsidR="006111BF" w:rsidRDefault="006111BF" w:rsidP="006111BF">
      <w:pPr>
        <w:numPr>
          <w:ilvl w:val="0"/>
          <w:numId w:val="8"/>
        </w:numPr>
        <w:spacing w:line="360" w:lineRule="auto"/>
        <w:jc w:val="both"/>
        <w:rPr>
          <w:sz w:val="28"/>
          <w:szCs w:val="28"/>
        </w:rPr>
      </w:pPr>
      <w:r>
        <w:rPr>
          <w:sz w:val="28"/>
          <w:szCs w:val="28"/>
        </w:rPr>
        <w:t>Своевременного анализа обстановки и прогнозирования тенденций;</w:t>
      </w:r>
    </w:p>
    <w:p w:rsidR="006111BF" w:rsidRPr="00E02BBD" w:rsidRDefault="006111BF" w:rsidP="006111BF">
      <w:pPr>
        <w:numPr>
          <w:ilvl w:val="0"/>
          <w:numId w:val="8"/>
        </w:numPr>
        <w:spacing w:line="360" w:lineRule="auto"/>
        <w:jc w:val="both"/>
        <w:rPr>
          <w:sz w:val="28"/>
          <w:szCs w:val="28"/>
        </w:rPr>
      </w:pPr>
      <w:r>
        <w:rPr>
          <w:sz w:val="28"/>
          <w:szCs w:val="28"/>
        </w:rPr>
        <w:t>Для определения стратегий и повышения качества антикризисных программ.</w:t>
      </w:r>
    </w:p>
    <w:p w:rsidR="006111BF" w:rsidRPr="00F54663" w:rsidRDefault="006111BF" w:rsidP="00F54663">
      <w:pPr>
        <w:spacing w:line="360" w:lineRule="auto"/>
        <w:ind w:firstLine="540"/>
        <w:jc w:val="both"/>
        <w:rPr>
          <w:sz w:val="28"/>
          <w:szCs w:val="28"/>
        </w:rPr>
      </w:pPr>
      <w:r w:rsidRPr="00E02BBD">
        <w:rPr>
          <w:sz w:val="28"/>
          <w:szCs w:val="28"/>
        </w:rPr>
        <w:t>В любом случае проведение оце</w:t>
      </w:r>
      <w:r>
        <w:rPr>
          <w:sz w:val="28"/>
          <w:szCs w:val="28"/>
        </w:rPr>
        <w:t>нки преследует цель: Выявить недостатки в механизме антикризисного управления предприятием.</w:t>
      </w:r>
    </w:p>
    <w:p w:rsidR="006111BF" w:rsidRDefault="006111BF" w:rsidP="006111BF">
      <w:pPr>
        <w:spacing w:line="360" w:lineRule="auto"/>
        <w:ind w:firstLine="360"/>
        <w:rPr>
          <w:sz w:val="28"/>
          <w:szCs w:val="28"/>
        </w:rPr>
      </w:pPr>
      <w:r w:rsidRPr="00741F9F">
        <w:rPr>
          <w:sz w:val="28"/>
          <w:szCs w:val="28"/>
        </w:rPr>
        <w:t>На основании  проведенного анализа общего состояния дел ООО «Водолей</w:t>
      </w:r>
      <w:r>
        <w:rPr>
          <w:sz w:val="28"/>
          <w:szCs w:val="28"/>
        </w:rPr>
        <w:t xml:space="preserve"> </w:t>
      </w:r>
      <w:r w:rsidRPr="00741F9F">
        <w:rPr>
          <w:sz w:val="28"/>
          <w:szCs w:val="28"/>
        </w:rPr>
        <w:t>- Красноярск» можно сделать следующие выводы</w:t>
      </w:r>
      <w:r>
        <w:rPr>
          <w:sz w:val="28"/>
          <w:szCs w:val="28"/>
        </w:rPr>
        <w:t>, что предприятие  развивается  вполне успешно. Является лидером в своей отрасли деятельности.</w:t>
      </w:r>
    </w:p>
    <w:p w:rsidR="006111BF" w:rsidRDefault="006111BF" w:rsidP="006111BF">
      <w:pPr>
        <w:spacing w:line="360" w:lineRule="auto"/>
        <w:ind w:firstLine="360"/>
        <w:rPr>
          <w:sz w:val="28"/>
          <w:szCs w:val="28"/>
        </w:rPr>
      </w:pPr>
      <w:r>
        <w:rPr>
          <w:sz w:val="28"/>
          <w:szCs w:val="28"/>
        </w:rPr>
        <w:t>Однако, кризисные явления в экономике, показали необходимость проведения эффективной антикризисной политики.  Проведение антикризисной политики необходимо для предотвращения кризисных явлений как во внутренней среде предприятия, так и возникновения угроз от внешней среды.</w:t>
      </w:r>
    </w:p>
    <w:p w:rsidR="006111BF" w:rsidRPr="00F54663" w:rsidRDefault="006111BF" w:rsidP="006111BF">
      <w:pPr>
        <w:spacing w:line="360" w:lineRule="auto"/>
        <w:ind w:firstLine="360"/>
        <w:jc w:val="both"/>
        <w:rPr>
          <w:sz w:val="28"/>
          <w:szCs w:val="28"/>
          <w:lang w:val="en-US"/>
        </w:rPr>
      </w:pPr>
      <w:r w:rsidRPr="00FE3298">
        <w:rPr>
          <w:sz w:val="28"/>
          <w:szCs w:val="28"/>
        </w:rPr>
        <w:t xml:space="preserve">Кризисы в организации могут проявляться: в форме ужесточения конфликтов, которые способны даже привести фирму к развалу. Моральное устаревание используемых технологий и потеря конкурентных преимуществ, а также значительный отток ресурсов при увеличении числа банкротств — также являются симптомами нарастающей кризисной ситуации. Любые острые противоречия, возникшие в организации, связаны с ее финансово-хозяйственной деятельностью. Поэтому эффективное  антикризисное управление, прежде всего, должно быть направлено на устранение и недопущение пробелов в </w:t>
      </w:r>
      <w:r w:rsidRPr="00F54663">
        <w:rPr>
          <w:sz w:val="28"/>
          <w:szCs w:val="28"/>
        </w:rPr>
        <w:t>системе распределения ресурсов и оптимизацию хозяйственной деятельности. [</w:t>
      </w:r>
      <w:r w:rsidR="00F54663" w:rsidRPr="00F54663">
        <w:rPr>
          <w:sz w:val="28"/>
          <w:szCs w:val="28"/>
          <w:lang w:val="en-US"/>
        </w:rPr>
        <w:t>40]</w:t>
      </w:r>
    </w:p>
    <w:p w:rsidR="006111BF" w:rsidRPr="00FE3298" w:rsidRDefault="006111BF" w:rsidP="006111BF">
      <w:pPr>
        <w:pStyle w:val="aa"/>
        <w:spacing w:before="0" w:beforeAutospacing="0" w:after="0" w:afterAutospacing="0" w:line="360" w:lineRule="auto"/>
        <w:ind w:firstLine="709"/>
        <w:jc w:val="both"/>
        <w:rPr>
          <w:sz w:val="28"/>
          <w:szCs w:val="28"/>
        </w:rPr>
      </w:pPr>
      <w:r w:rsidRPr="00FE3298">
        <w:rPr>
          <w:sz w:val="28"/>
          <w:szCs w:val="28"/>
        </w:rPr>
        <w:t>Кризисное финансовое состояние компании требует от менеджеров проведения ряда нетрадиционных мероприятий, использования в управлении методов и подходов, которые значительно отличаются от руководства в обычных, стабильных, условиях. Кризис, в переводе с греческого, означает "решение", "поворотный пункт" или "исход".</w:t>
      </w:r>
      <w:r w:rsidRPr="00FE3298">
        <w:rPr>
          <w:rStyle w:val="apple-converted-space"/>
          <w:sz w:val="28"/>
          <w:szCs w:val="28"/>
        </w:rPr>
        <w:t> </w:t>
      </w:r>
      <w:r w:rsidRPr="00FE3298">
        <w:rPr>
          <w:iCs/>
          <w:sz w:val="28"/>
          <w:szCs w:val="28"/>
        </w:rPr>
        <w:t>Экономический кризис в организации</w:t>
      </w:r>
      <w:r w:rsidRPr="00FE3298">
        <w:rPr>
          <w:rStyle w:val="apple-converted-space"/>
          <w:sz w:val="28"/>
          <w:szCs w:val="28"/>
        </w:rPr>
        <w:t> </w:t>
      </w:r>
      <w:r w:rsidRPr="00FE3298">
        <w:rPr>
          <w:sz w:val="28"/>
          <w:szCs w:val="28"/>
        </w:rPr>
        <w:t>отражает ее тяжелое финансовое положение, которое характеризуется неудовлетворительным значением целого ряда показателей, и первым признаком является отрицательный финансовый результат — валовой убыток от деятельности, снижение уровня рентабельности или стремительное сокращение размера прибыли по периодам.</w:t>
      </w:r>
    </w:p>
    <w:p w:rsidR="006111BF" w:rsidRDefault="006111BF" w:rsidP="006111BF">
      <w:pPr>
        <w:pStyle w:val="aa"/>
        <w:spacing w:before="0" w:beforeAutospacing="0" w:after="0" w:afterAutospacing="0" w:line="360" w:lineRule="auto"/>
        <w:ind w:firstLine="709"/>
        <w:jc w:val="both"/>
        <w:rPr>
          <w:sz w:val="28"/>
          <w:szCs w:val="28"/>
        </w:rPr>
      </w:pPr>
      <w:r w:rsidRPr="00FE3298">
        <w:rPr>
          <w:iCs/>
          <w:sz w:val="28"/>
          <w:szCs w:val="28"/>
        </w:rPr>
        <w:t>Причинами кризисного состояния организации</w:t>
      </w:r>
      <w:r w:rsidRPr="00FE3298">
        <w:rPr>
          <w:rStyle w:val="apple-converted-space"/>
          <w:sz w:val="28"/>
          <w:szCs w:val="28"/>
        </w:rPr>
        <w:t> </w:t>
      </w:r>
      <w:r w:rsidRPr="00FE3298">
        <w:rPr>
          <w:sz w:val="28"/>
          <w:szCs w:val="28"/>
        </w:rPr>
        <w:t>могут являться: изменение рыночных условий; давление конкурентов; злоупотребления со стороны менеджеров или персонала; деятельность проверяющих или контролирующих государственных органов; введение новых законов или других нормативных актов, изменения в политической ситуации, вызванные перераспределением власти; стихийные бедствия и т. д. Каковы бы ни были явные причины ухудшения финансового состояния, первопричиной любого кризиса в организации является низкий уровень профессионализма менеджмента компании.</w:t>
      </w:r>
    </w:p>
    <w:p w:rsidR="006111BF" w:rsidRPr="00FE3298" w:rsidRDefault="006111BF" w:rsidP="006111BF">
      <w:pPr>
        <w:pStyle w:val="aa"/>
        <w:spacing w:before="0" w:beforeAutospacing="0" w:after="0" w:afterAutospacing="0" w:line="360" w:lineRule="auto"/>
        <w:ind w:firstLine="709"/>
        <w:jc w:val="both"/>
        <w:rPr>
          <w:sz w:val="28"/>
          <w:szCs w:val="28"/>
        </w:rPr>
      </w:pPr>
      <w:r>
        <w:rPr>
          <w:sz w:val="28"/>
          <w:szCs w:val="28"/>
        </w:rPr>
        <w:t>Поэтому для предотвращения любых кризисных явлений предприятию необходимо проводить грамотную антикризисную политику во всех областях деятельности предприятия.</w:t>
      </w:r>
    </w:p>
    <w:p w:rsidR="006111BF" w:rsidRPr="00FE3298" w:rsidRDefault="006111BF" w:rsidP="006111BF">
      <w:pPr>
        <w:pStyle w:val="aa"/>
        <w:spacing w:before="0" w:beforeAutospacing="0" w:after="0" w:afterAutospacing="0" w:line="360" w:lineRule="auto"/>
        <w:ind w:firstLine="709"/>
        <w:jc w:val="both"/>
        <w:rPr>
          <w:sz w:val="28"/>
          <w:szCs w:val="28"/>
        </w:rPr>
      </w:pPr>
      <w:r w:rsidRPr="00FE3298">
        <w:rPr>
          <w:iCs/>
          <w:sz w:val="28"/>
          <w:szCs w:val="28"/>
        </w:rPr>
        <w:t>Диагностика</w:t>
      </w:r>
      <w:r w:rsidRPr="00FE3298">
        <w:rPr>
          <w:rStyle w:val="apple-converted-space"/>
          <w:sz w:val="28"/>
          <w:szCs w:val="28"/>
        </w:rPr>
        <w:t> </w:t>
      </w:r>
      <w:r w:rsidRPr="00FE3298">
        <w:rPr>
          <w:sz w:val="28"/>
          <w:szCs w:val="28"/>
        </w:rPr>
        <w:t>кризисов в организации — это совокупность методов, направленных на выявление проблем, слабых и "узких" мест в системе управления, которые являются причинами неблагополучного финансового состояния и других негативных показателей деятельности. Диагностику можно понимать и как оценку деятельности компании с точки зрения получения общего управленческого эффекта, и как определение отклонений, существующих параметров системы от первоначально заданных, и как оценку функционирования организации в подвижной, изменяющейся внешней среде с целью предупреждения кризисов.</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Антикризисное управление основано на социально-экономической системе, которой присуще наличие объекта и предмета управления. Под предметом понимается совершение человеком определенной деятельности по разрешению сложившихся проблем, которая происходит в процессе управления.</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Факторы могут быть как реальные, так и предполагаемые. Каждое управление на определенном этапе своей деятельности находится в кризисном или антикризисном положении.</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Смысл антикризисного управления выражается в следующем:</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1) любой кризис можно предвидеть, ожидать или вызвать;</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2) кризис можно ускорить, отодвинуть или предотвратить;</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3) к кризисному положению можно подготовиться;</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4) любой кризис можно смягчить;</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5) для управления кризисом используют ранее приготовленные подходы и меры;</w:t>
      </w:r>
    </w:p>
    <w:p w:rsidR="006111BF" w:rsidRPr="00F54663" w:rsidRDefault="006111BF" w:rsidP="006111BF">
      <w:pPr>
        <w:ind w:firstLine="708"/>
        <w:rPr>
          <w:rFonts w:ascii="Arial" w:hAnsi="Arial" w:cs="Arial"/>
          <w:color w:val="000000"/>
          <w:sz w:val="23"/>
          <w:szCs w:val="23"/>
          <w:lang w:val="en-US"/>
        </w:rPr>
      </w:pPr>
      <w:r w:rsidRPr="00E058C1">
        <w:rPr>
          <w:color w:val="000000"/>
          <w:sz w:val="28"/>
          <w:szCs w:val="28"/>
        </w:rPr>
        <w:t xml:space="preserve">6) кризисная ситуация может выйти из-под </w:t>
      </w:r>
      <w:r w:rsidRPr="00F54663">
        <w:rPr>
          <w:color w:val="000000"/>
          <w:sz w:val="28"/>
          <w:szCs w:val="28"/>
        </w:rPr>
        <w:t>контроля. [</w:t>
      </w:r>
      <w:r w:rsidR="00F54663" w:rsidRPr="00F54663">
        <w:rPr>
          <w:sz w:val="28"/>
          <w:szCs w:val="28"/>
          <w:lang w:val="en-US"/>
        </w:rPr>
        <w:t>41]</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Кризисы различны по своему происхождению, поэтому меры по их предотвращению тоже различны. Все системы по предотвращению этого явления отражены в процессах и механизмах управления. Однако не все разработанные средства оказывают ожидаемый эффект в кризисной ситуации.</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 xml:space="preserve">Системе антикризисного управления </w:t>
      </w:r>
      <w:r>
        <w:rPr>
          <w:color w:val="000000"/>
          <w:sz w:val="28"/>
          <w:szCs w:val="28"/>
        </w:rPr>
        <w:t xml:space="preserve">должны быть </w:t>
      </w:r>
      <w:r w:rsidRPr="00E058C1">
        <w:rPr>
          <w:color w:val="000000"/>
          <w:sz w:val="28"/>
          <w:szCs w:val="28"/>
        </w:rPr>
        <w:t>присущи следующие свойства:</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1) гибкость и адаптивность. Данная система наиболее часто применяется при матричной системе управления;</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2) способность принятия неформального управления, наличие терпения и уверенности управляющего;</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3) диверсификация управления. В данном случае происходит поиск новых типологических признаков, необходимых в сложной ситуации;</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4) снижение централизма с целью обеспечения мгновенного реагирования на кризисные явления;</w:t>
      </w:r>
    </w:p>
    <w:p w:rsidR="006111BF"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5) усиление интеграционных процессов, позволяющее более полно и точно использовать потенциал компетенции.</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Pr>
          <w:color w:val="000000"/>
          <w:sz w:val="28"/>
          <w:szCs w:val="28"/>
        </w:rPr>
        <w:t>Для осуществления антикризисного управления на предприятии должны использоваться следующие технологии:</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1) мобильность и динамичность для эффективного использования ресурсов и реализации новых инновационных программ;</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2) разработка и реализация управленческих решений;</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3) выбор альтернативного варианта при оценке положения;</w:t>
      </w:r>
    </w:p>
    <w:p w:rsidR="006111BF"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4) применение антикризисного критерия при разработке и реализации управленческого решения.</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Pr>
          <w:color w:val="000000"/>
          <w:sz w:val="28"/>
          <w:szCs w:val="28"/>
        </w:rPr>
        <w:t>Однако проведенный анализ внутренней среды предприятия показал, что не все технологии антикризисного  управления в ООО «Водолей-Красноярск» используются правильно и в полную силу.</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Приоритеты в антикризисном управлении принадлежат:</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1) мотивации, направленной на антикризисные меры по сбережению ресурсов, предотвращению ошибок, проведению глубокого анализа в сложившейся ситуации;</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2) наличию оптимизма и уверенности при совершении деятельности;</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3) поиску лучших вариантов решения проблемы;</w:t>
      </w:r>
    </w:p>
    <w:p w:rsidR="006111BF"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 xml:space="preserve">4) применению инновационных процессов. </w:t>
      </w:r>
    </w:p>
    <w:p w:rsidR="006111BF" w:rsidRDefault="006111BF" w:rsidP="006111BF">
      <w:pPr>
        <w:pStyle w:val="aa"/>
        <w:spacing w:before="0" w:beforeAutospacing="0" w:after="0" w:afterAutospacing="0" w:line="360" w:lineRule="auto"/>
        <w:ind w:firstLine="709"/>
        <w:jc w:val="both"/>
        <w:rPr>
          <w:color w:val="000000"/>
          <w:sz w:val="28"/>
          <w:szCs w:val="28"/>
        </w:rPr>
      </w:pPr>
      <w:r w:rsidRPr="00E058C1">
        <w:rPr>
          <w:color w:val="000000"/>
          <w:sz w:val="28"/>
          <w:szCs w:val="28"/>
        </w:rPr>
        <w:t xml:space="preserve">Все перечисленное присутствует и </w:t>
      </w:r>
      <w:r>
        <w:rPr>
          <w:color w:val="000000"/>
          <w:sz w:val="28"/>
          <w:szCs w:val="28"/>
        </w:rPr>
        <w:t>отражено</w:t>
      </w:r>
      <w:r w:rsidRPr="00E058C1">
        <w:rPr>
          <w:color w:val="000000"/>
          <w:sz w:val="28"/>
          <w:szCs w:val="28"/>
        </w:rPr>
        <w:t xml:space="preserve"> системе управления. Каждое антикризисное управление должно содержать в себе профессиональное доверие, грамотность, целеустремленность, самоорганизацию и ответственность.</w:t>
      </w:r>
    </w:p>
    <w:p w:rsidR="006111BF" w:rsidRDefault="006111BF" w:rsidP="006111BF">
      <w:pPr>
        <w:pStyle w:val="aa"/>
        <w:spacing w:before="0" w:beforeAutospacing="0" w:after="0" w:afterAutospacing="0" w:line="360" w:lineRule="auto"/>
        <w:ind w:firstLine="709"/>
        <w:jc w:val="both"/>
        <w:rPr>
          <w:color w:val="000000"/>
          <w:sz w:val="28"/>
          <w:szCs w:val="28"/>
        </w:rPr>
      </w:pPr>
      <w:r>
        <w:rPr>
          <w:color w:val="000000"/>
          <w:sz w:val="28"/>
          <w:szCs w:val="28"/>
        </w:rPr>
        <w:t>Анализ системы управления ООО «Водолей-Красноярск» выявил следующие  недостатки:</w:t>
      </w:r>
    </w:p>
    <w:p w:rsidR="006111BF" w:rsidRPr="00EB407A" w:rsidRDefault="006111BF" w:rsidP="003947CA">
      <w:pPr>
        <w:numPr>
          <w:ilvl w:val="0"/>
          <w:numId w:val="9"/>
        </w:numPr>
        <w:spacing w:line="360" w:lineRule="auto"/>
        <w:jc w:val="both"/>
        <w:rPr>
          <w:color w:val="000000"/>
          <w:sz w:val="28"/>
          <w:szCs w:val="28"/>
        </w:rPr>
      </w:pPr>
      <w:r w:rsidRPr="00EB407A">
        <w:rPr>
          <w:sz w:val="28"/>
          <w:szCs w:val="28"/>
        </w:rPr>
        <w:t>Недостаточная и неправильная координация между сотрудниками, которые отвечают за новые рынки сбыта, и теми, кто разрабатывает способы насыщения этих рынков (например, между сбытом и исследовательской работой).</w:t>
      </w:r>
    </w:p>
    <w:p w:rsidR="006111BF" w:rsidRPr="00EB407A" w:rsidRDefault="006111BF" w:rsidP="003947CA">
      <w:pPr>
        <w:numPr>
          <w:ilvl w:val="0"/>
          <w:numId w:val="9"/>
        </w:numPr>
        <w:spacing w:line="360" w:lineRule="auto"/>
        <w:jc w:val="both"/>
        <w:rPr>
          <w:color w:val="000000"/>
          <w:sz w:val="28"/>
          <w:szCs w:val="28"/>
        </w:rPr>
      </w:pPr>
      <w:r w:rsidRPr="00EB407A">
        <w:rPr>
          <w:sz w:val="28"/>
          <w:szCs w:val="28"/>
        </w:rPr>
        <w:t>Перегрузка сотрудников, которые принимают решения, из-за того, что они не способны передать другим часть своих полномочий</w:t>
      </w:r>
      <w:r>
        <w:rPr>
          <w:sz w:val="28"/>
          <w:szCs w:val="28"/>
        </w:rPr>
        <w:t>.</w:t>
      </w:r>
    </w:p>
    <w:p w:rsidR="006111BF" w:rsidRPr="004E22AC" w:rsidRDefault="006111BF" w:rsidP="003947CA">
      <w:pPr>
        <w:numPr>
          <w:ilvl w:val="0"/>
          <w:numId w:val="9"/>
        </w:numPr>
        <w:spacing w:line="360" w:lineRule="auto"/>
        <w:jc w:val="both"/>
        <w:rPr>
          <w:color w:val="000000"/>
          <w:sz w:val="28"/>
          <w:szCs w:val="28"/>
        </w:rPr>
      </w:pPr>
      <w:r w:rsidRPr="00EB407A">
        <w:rPr>
          <w:sz w:val="28"/>
          <w:szCs w:val="28"/>
        </w:rPr>
        <w:t>Задержка поступления жизненно важной информации к сотрудникам, принимающим решения, с опозданием  из-за чрезмерно развитой иерархии.</w:t>
      </w:r>
    </w:p>
    <w:p w:rsidR="006111BF" w:rsidRPr="00E058C1" w:rsidRDefault="006111BF" w:rsidP="006111BF">
      <w:pPr>
        <w:pStyle w:val="aa"/>
        <w:spacing w:before="0" w:beforeAutospacing="0" w:after="0" w:afterAutospacing="0" w:line="360" w:lineRule="auto"/>
        <w:ind w:firstLine="709"/>
        <w:jc w:val="both"/>
        <w:rPr>
          <w:color w:val="000000"/>
          <w:sz w:val="28"/>
          <w:szCs w:val="28"/>
        </w:rPr>
      </w:pPr>
      <w:r>
        <w:rPr>
          <w:color w:val="000000"/>
          <w:sz w:val="28"/>
          <w:szCs w:val="28"/>
        </w:rPr>
        <w:t xml:space="preserve">Устранение этих недостатков в системе управления позволит повысить эффективность антикризисного управления. </w:t>
      </w:r>
    </w:p>
    <w:p w:rsidR="006111BF" w:rsidRPr="00A60D5B" w:rsidRDefault="006111BF" w:rsidP="006111BF">
      <w:pPr>
        <w:pStyle w:val="aa"/>
        <w:spacing w:before="0" w:beforeAutospacing="0" w:after="0" w:afterAutospacing="0" w:line="360" w:lineRule="auto"/>
        <w:ind w:firstLine="709"/>
        <w:jc w:val="both"/>
        <w:rPr>
          <w:color w:val="000000"/>
          <w:sz w:val="28"/>
          <w:szCs w:val="28"/>
        </w:rPr>
      </w:pPr>
      <w:bookmarkStart w:id="0" w:name="part_198"/>
      <w:bookmarkEnd w:id="0"/>
      <w:r w:rsidRPr="00A60D5B">
        <w:rPr>
          <w:color w:val="000000"/>
          <w:sz w:val="28"/>
          <w:szCs w:val="28"/>
        </w:rPr>
        <w:t>Каждое антикризисное управление может быть как эффективным, так и неэффективным. Под эффективностью понимают применение смягчающего эффекта рационального использования ресурсов, необходимых для осуществления запланированных мероприятий.</w:t>
      </w:r>
    </w:p>
    <w:p w:rsidR="006111BF" w:rsidRPr="00A60D5B" w:rsidRDefault="006111BF" w:rsidP="006111BF">
      <w:pPr>
        <w:pStyle w:val="aa"/>
        <w:spacing w:before="0" w:beforeAutospacing="0" w:after="0" w:afterAutospacing="0" w:line="360" w:lineRule="auto"/>
        <w:ind w:firstLine="709"/>
        <w:jc w:val="both"/>
        <w:rPr>
          <w:color w:val="000000"/>
          <w:sz w:val="28"/>
          <w:szCs w:val="28"/>
        </w:rPr>
      </w:pPr>
      <w:r w:rsidRPr="00A60D5B">
        <w:rPr>
          <w:color w:val="000000"/>
          <w:sz w:val="28"/>
          <w:szCs w:val="28"/>
        </w:rPr>
        <w:t>Трудно оценить эффективность проводимого управления, проанализировать данный процесс на основании расчетов.</w:t>
      </w:r>
    </w:p>
    <w:p w:rsidR="006111BF" w:rsidRPr="00A60D5B" w:rsidRDefault="006111BF" w:rsidP="006111BF">
      <w:pPr>
        <w:pStyle w:val="aa"/>
        <w:spacing w:before="0" w:beforeAutospacing="0" w:after="0" w:afterAutospacing="0" w:line="360" w:lineRule="auto"/>
        <w:ind w:firstLine="709"/>
        <w:jc w:val="both"/>
        <w:rPr>
          <w:color w:val="000000"/>
          <w:sz w:val="28"/>
          <w:szCs w:val="28"/>
        </w:rPr>
      </w:pPr>
      <w:r w:rsidRPr="00A60D5B">
        <w:rPr>
          <w:color w:val="000000"/>
          <w:sz w:val="28"/>
          <w:szCs w:val="28"/>
        </w:rPr>
        <w:t>Эффективности антикризисного управления свойственны следующие факторы, применение которых позволяет более полно и точно проанализировать ситуацию:</w:t>
      </w:r>
    </w:p>
    <w:p w:rsidR="006111BF" w:rsidRPr="00A60D5B" w:rsidRDefault="006111BF" w:rsidP="006111BF">
      <w:pPr>
        <w:pStyle w:val="aa"/>
        <w:spacing w:before="0" w:beforeAutospacing="0" w:after="0" w:afterAutospacing="0" w:line="360" w:lineRule="auto"/>
        <w:ind w:firstLine="709"/>
        <w:jc w:val="both"/>
        <w:rPr>
          <w:color w:val="000000"/>
          <w:sz w:val="28"/>
          <w:szCs w:val="28"/>
        </w:rPr>
      </w:pPr>
      <w:r w:rsidRPr="00A60D5B">
        <w:rPr>
          <w:color w:val="000000"/>
          <w:sz w:val="28"/>
          <w:szCs w:val="28"/>
        </w:rPr>
        <w:t>1) профессионализм антикризисного управления и специальная подготовка. В данном случае особое внимание уделяется профессиональным навыкам, которые приобретаются в процессе обучения или опыта работы. В момент кризисного положения необходимы профессиональные знания и умения в ведении дел;</w:t>
      </w:r>
    </w:p>
    <w:p w:rsidR="006111BF" w:rsidRPr="00A60D5B" w:rsidRDefault="006111BF" w:rsidP="006111BF">
      <w:pPr>
        <w:pStyle w:val="aa"/>
        <w:spacing w:before="0" w:beforeAutospacing="0" w:after="0" w:afterAutospacing="0" w:line="360" w:lineRule="auto"/>
        <w:ind w:firstLine="709"/>
        <w:jc w:val="both"/>
        <w:rPr>
          <w:color w:val="000000"/>
          <w:sz w:val="28"/>
          <w:szCs w:val="28"/>
        </w:rPr>
      </w:pPr>
      <w:r w:rsidRPr="00A60D5B">
        <w:rPr>
          <w:color w:val="000000"/>
          <w:sz w:val="28"/>
          <w:szCs w:val="28"/>
        </w:rPr>
        <w:t>2) искусство управления, данное природой и приобретенное в процессах специальной подготовки. В любом управлении важно искусство принятия решений или мер по смягчению ситуации. В кризисной ситуации необходимо проведение психологического тестирования сотрудников, чтобы выявить, кто способен быстро реагировать на приближение кризиса;</w:t>
      </w:r>
    </w:p>
    <w:p w:rsidR="006111BF" w:rsidRPr="00A60D5B" w:rsidRDefault="006111BF" w:rsidP="006111BF">
      <w:pPr>
        <w:pStyle w:val="aa"/>
        <w:spacing w:before="0" w:beforeAutospacing="0" w:after="0" w:afterAutospacing="0" w:line="360" w:lineRule="auto"/>
        <w:ind w:firstLine="709"/>
        <w:jc w:val="both"/>
        <w:rPr>
          <w:color w:val="000000"/>
          <w:sz w:val="28"/>
          <w:szCs w:val="28"/>
        </w:rPr>
      </w:pPr>
      <w:r w:rsidRPr="00A60D5B">
        <w:rPr>
          <w:color w:val="000000"/>
          <w:sz w:val="28"/>
          <w:szCs w:val="28"/>
        </w:rPr>
        <w:t>3) методология разработки рискованных решений: своевременность, полное представление проблемы, ответственность в управлении;</w:t>
      </w:r>
    </w:p>
    <w:p w:rsidR="006111BF" w:rsidRPr="00A60D5B" w:rsidRDefault="006111BF" w:rsidP="006111BF">
      <w:pPr>
        <w:pStyle w:val="aa"/>
        <w:spacing w:before="0" w:beforeAutospacing="0" w:after="0" w:afterAutospacing="0" w:line="360" w:lineRule="auto"/>
        <w:ind w:firstLine="709"/>
        <w:jc w:val="both"/>
        <w:rPr>
          <w:color w:val="000000"/>
          <w:sz w:val="28"/>
          <w:szCs w:val="28"/>
        </w:rPr>
      </w:pPr>
      <w:r w:rsidRPr="00A60D5B">
        <w:rPr>
          <w:color w:val="000000"/>
          <w:sz w:val="28"/>
          <w:szCs w:val="28"/>
        </w:rPr>
        <w:t>4) научный анализ обстановки, прогнозирование тенденций. Необходимо предвидеть будущие процессы и явления, кризис;</w:t>
      </w:r>
    </w:p>
    <w:p w:rsidR="006111BF" w:rsidRPr="00A60D5B" w:rsidRDefault="006111BF" w:rsidP="006111BF">
      <w:pPr>
        <w:pStyle w:val="aa"/>
        <w:spacing w:before="0" w:beforeAutospacing="0" w:after="0" w:afterAutospacing="0" w:line="360" w:lineRule="auto"/>
        <w:ind w:firstLine="709"/>
        <w:jc w:val="both"/>
        <w:rPr>
          <w:color w:val="000000"/>
          <w:sz w:val="28"/>
          <w:szCs w:val="28"/>
        </w:rPr>
      </w:pPr>
      <w:r w:rsidRPr="00A60D5B">
        <w:rPr>
          <w:color w:val="000000"/>
          <w:sz w:val="28"/>
          <w:szCs w:val="28"/>
        </w:rPr>
        <w:t>5) корпоративность – определяет эффективность антикризисного управления;</w:t>
      </w:r>
    </w:p>
    <w:p w:rsidR="006111BF" w:rsidRPr="00A60D5B" w:rsidRDefault="006111BF" w:rsidP="006111BF">
      <w:pPr>
        <w:pStyle w:val="aa"/>
        <w:spacing w:before="0" w:beforeAutospacing="0" w:after="0" w:afterAutospacing="0" w:line="360" w:lineRule="auto"/>
        <w:ind w:firstLine="709"/>
        <w:jc w:val="both"/>
        <w:rPr>
          <w:color w:val="000000"/>
          <w:sz w:val="28"/>
          <w:szCs w:val="28"/>
        </w:rPr>
      </w:pPr>
      <w:r w:rsidRPr="00A60D5B">
        <w:rPr>
          <w:color w:val="000000"/>
          <w:sz w:val="28"/>
          <w:szCs w:val="28"/>
        </w:rPr>
        <w:t>6) лидерство – определяет черты управляющего, суть выбранной работы, характеризуется авторитетом власти. Опора на лидера позволяет смягчить антикризисное явление;</w:t>
      </w:r>
    </w:p>
    <w:p w:rsidR="006111BF" w:rsidRPr="00A60D5B" w:rsidRDefault="006111BF" w:rsidP="006111BF">
      <w:pPr>
        <w:pStyle w:val="aa"/>
        <w:spacing w:before="0" w:beforeAutospacing="0" w:after="0" w:afterAutospacing="0" w:line="360" w:lineRule="auto"/>
        <w:ind w:firstLine="709"/>
        <w:jc w:val="both"/>
        <w:rPr>
          <w:color w:val="000000"/>
          <w:sz w:val="28"/>
          <w:szCs w:val="28"/>
        </w:rPr>
      </w:pPr>
      <w:r w:rsidRPr="00A60D5B">
        <w:rPr>
          <w:color w:val="000000"/>
          <w:sz w:val="28"/>
          <w:szCs w:val="28"/>
        </w:rPr>
        <w:t>7) оперативность и гибкость управления – играют особую роль при антикризисном управлении. Очень часто необходимо быстро и оперативно принять решение, а самое главное – правильно, поскольку от принятого решения зависит дальнейшая деятельность предприятия;</w:t>
      </w:r>
    </w:p>
    <w:p w:rsidR="006111BF" w:rsidRPr="00A60D5B" w:rsidRDefault="006111BF" w:rsidP="006111BF">
      <w:pPr>
        <w:pStyle w:val="aa"/>
        <w:spacing w:before="0" w:beforeAutospacing="0" w:after="0" w:afterAutospacing="0" w:line="360" w:lineRule="auto"/>
        <w:ind w:firstLine="709"/>
        <w:jc w:val="both"/>
        <w:rPr>
          <w:color w:val="000000"/>
          <w:sz w:val="28"/>
          <w:szCs w:val="28"/>
        </w:rPr>
      </w:pPr>
      <w:r w:rsidRPr="00A60D5B">
        <w:rPr>
          <w:color w:val="000000"/>
          <w:sz w:val="28"/>
          <w:szCs w:val="28"/>
        </w:rPr>
        <w:t>8) стратегия и качество антикризисной программы. Иногда необходимо вносить изменения в стратегию по предотвращению кризисной ситуации и применять новые программы;</w:t>
      </w:r>
    </w:p>
    <w:p w:rsidR="006111BF" w:rsidRPr="00A60D5B" w:rsidRDefault="006111BF" w:rsidP="006111BF">
      <w:pPr>
        <w:pStyle w:val="aa"/>
        <w:spacing w:before="0" w:beforeAutospacing="0" w:after="0" w:afterAutospacing="0" w:line="360" w:lineRule="auto"/>
        <w:ind w:firstLine="709"/>
        <w:jc w:val="both"/>
        <w:rPr>
          <w:color w:val="000000"/>
          <w:sz w:val="28"/>
          <w:szCs w:val="28"/>
        </w:rPr>
      </w:pPr>
      <w:r w:rsidRPr="00A60D5B">
        <w:rPr>
          <w:color w:val="000000"/>
          <w:sz w:val="28"/>
          <w:szCs w:val="28"/>
        </w:rPr>
        <w:t>9) человеческий фактор – необходимо наличие сплоченной, единой команды во время кризиса, это могут быть только люди, полностью доверяющие друг другу;</w:t>
      </w:r>
    </w:p>
    <w:p w:rsidR="006111BF" w:rsidRPr="00F54663" w:rsidRDefault="006111BF" w:rsidP="00F54663">
      <w:pPr>
        <w:pStyle w:val="1"/>
        <w:spacing w:before="0" w:after="96" w:line="360" w:lineRule="auto"/>
        <w:ind w:firstLine="708"/>
        <w:jc w:val="both"/>
        <w:rPr>
          <w:rFonts w:ascii="Times New Roman" w:hAnsi="Times New Roman" w:cs="Times New Roman"/>
          <w:b w:val="0"/>
          <w:color w:val="000000"/>
          <w:sz w:val="28"/>
          <w:szCs w:val="28"/>
        </w:rPr>
      </w:pPr>
      <w:r w:rsidRPr="00F54663">
        <w:rPr>
          <w:rFonts w:ascii="Times New Roman" w:hAnsi="Times New Roman" w:cs="Times New Roman"/>
          <w:b w:val="0"/>
          <w:color w:val="000000"/>
          <w:sz w:val="28"/>
          <w:szCs w:val="28"/>
        </w:rPr>
        <w:t xml:space="preserve">10) система мониторинга кризисной ситуации – необходима для своевременного обнаружения кризисного явления. </w:t>
      </w:r>
      <w:r w:rsidR="00F54663" w:rsidRPr="00F54663">
        <w:rPr>
          <w:rFonts w:ascii="Times New Roman" w:hAnsi="Times New Roman" w:cs="Times New Roman"/>
          <w:b w:val="0"/>
          <w:color w:val="000000"/>
          <w:sz w:val="28"/>
          <w:szCs w:val="28"/>
        </w:rPr>
        <w:t>[42]</w:t>
      </w:r>
    </w:p>
    <w:p w:rsidR="00EC5D90" w:rsidRPr="00F54663" w:rsidRDefault="006111BF" w:rsidP="00F54663">
      <w:pPr>
        <w:pStyle w:val="aa"/>
        <w:spacing w:before="0" w:beforeAutospacing="0" w:after="0" w:afterAutospacing="0" w:line="360" w:lineRule="auto"/>
        <w:ind w:firstLine="709"/>
        <w:jc w:val="both"/>
        <w:rPr>
          <w:color w:val="000000"/>
          <w:sz w:val="28"/>
          <w:szCs w:val="28"/>
        </w:rPr>
      </w:pPr>
      <w:r>
        <w:rPr>
          <w:color w:val="000000"/>
          <w:sz w:val="28"/>
          <w:szCs w:val="28"/>
        </w:rPr>
        <w:t>Для выявления состояния механизма антикризисного управления рассмотрим состояние подсистем АУ на ООО «Водолей-Красноярск»:</w:t>
      </w:r>
    </w:p>
    <w:p w:rsidR="006111BF" w:rsidRPr="00A60D5B" w:rsidRDefault="006111BF" w:rsidP="006111BF">
      <w:pPr>
        <w:pStyle w:val="aa"/>
        <w:spacing w:before="0" w:beforeAutospacing="0" w:after="0" w:afterAutospacing="0" w:line="360" w:lineRule="auto"/>
        <w:ind w:firstLine="709"/>
        <w:jc w:val="center"/>
        <w:rPr>
          <w:color w:val="000000"/>
          <w:sz w:val="28"/>
          <w:szCs w:val="28"/>
        </w:rPr>
      </w:pPr>
      <w:r>
        <w:rPr>
          <w:color w:val="000000"/>
          <w:sz w:val="28"/>
          <w:szCs w:val="28"/>
        </w:rPr>
        <w:t>Таблица 2.</w:t>
      </w:r>
      <w:r w:rsidR="00EC5D90">
        <w:rPr>
          <w:color w:val="000000"/>
          <w:sz w:val="28"/>
          <w:szCs w:val="28"/>
        </w:rPr>
        <w:t xml:space="preserve">26 </w:t>
      </w:r>
      <w:r>
        <w:rPr>
          <w:color w:val="000000"/>
          <w:sz w:val="28"/>
          <w:szCs w:val="28"/>
        </w:rPr>
        <w:t>- Состояние системы антикризисного управления  ООО «Водолей-Красноярск»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1343"/>
        <w:gridCol w:w="1063"/>
        <w:gridCol w:w="1417"/>
        <w:gridCol w:w="1418"/>
        <w:gridCol w:w="1701"/>
        <w:gridCol w:w="1241"/>
      </w:tblGrid>
      <w:tr w:rsidR="006111BF" w:rsidRPr="001F3985" w:rsidTr="006111BF">
        <w:trPr>
          <w:cantSplit/>
          <w:trHeight w:val="2028"/>
        </w:trPr>
        <w:tc>
          <w:tcPr>
            <w:tcW w:w="1388" w:type="dxa"/>
            <w:textDirection w:val="btLr"/>
            <w:vAlign w:val="center"/>
          </w:tcPr>
          <w:p w:rsidR="006111BF" w:rsidRPr="00EC5D90" w:rsidRDefault="006111BF" w:rsidP="006111BF">
            <w:pPr>
              <w:jc w:val="center"/>
              <w:rPr>
                <w:sz w:val="20"/>
                <w:szCs w:val="20"/>
              </w:rPr>
            </w:pPr>
            <w:r w:rsidRPr="00EC5D90">
              <w:rPr>
                <w:sz w:val="20"/>
                <w:szCs w:val="20"/>
              </w:rPr>
              <w:t>Подсистемы и система антикризисного управления</w:t>
            </w:r>
          </w:p>
        </w:tc>
        <w:tc>
          <w:tcPr>
            <w:tcW w:w="1343" w:type="dxa"/>
            <w:vAlign w:val="center"/>
          </w:tcPr>
          <w:p w:rsidR="006111BF" w:rsidRPr="00EC5D90" w:rsidRDefault="006111BF" w:rsidP="006111BF">
            <w:pPr>
              <w:jc w:val="center"/>
              <w:rPr>
                <w:sz w:val="20"/>
                <w:szCs w:val="20"/>
              </w:rPr>
            </w:pPr>
            <w:r w:rsidRPr="00EC5D90">
              <w:rPr>
                <w:sz w:val="20"/>
                <w:szCs w:val="20"/>
              </w:rPr>
              <w:t>«+»</w:t>
            </w:r>
          </w:p>
        </w:tc>
        <w:tc>
          <w:tcPr>
            <w:tcW w:w="1063" w:type="dxa"/>
            <w:vAlign w:val="center"/>
          </w:tcPr>
          <w:p w:rsidR="006111BF" w:rsidRPr="00EC5D90" w:rsidRDefault="006111BF" w:rsidP="006111BF">
            <w:pPr>
              <w:jc w:val="center"/>
              <w:rPr>
                <w:sz w:val="20"/>
                <w:szCs w:val="20"/>
              </w:rPr>
            </w:pPr>
            <w:r w:rsidRPr="00EC5D90">
              <w:rPr>
                <w:sz w:val="20"/>
                <w:szCs w:val="20"/>
              </w:rPr>
              <w:t>«-»</w:t>
            </w:r>
          </w:p>
        </w:tc>
        <w:tc>
          <w:tcPr>
            <w:tcW w:w="1417" w:type="dxa"/>
            <w:textDirection w:val="btLr"/>
            <w:vAlign w:val="center"/>
          </w:tcPr>
          <w:p w:rsidR="006111BF" w:rsidRPr="00EC5D90" w:rsidRDefault="006111BF" w:rsidP="006111BF">
            <w:pPr>
              <w:jc w:val="center"/>
              <w:rPr>
                <w:sz w:val="20"/>
                <w:szCs w:val="20"/>
              </w:rPr>
            </w:pPr>
            <w:r w:rsidRPr="00EC5D90">
              <w:rPr>
                <w:sz w:val="20"/>
                <w:szCs w:val="20"/>
              </w:rPr>
              <w:t>Возможные проблемы</w:t>
            </w:r>
          </w:p>
        </w:tc>
        <w:tc>
          <w:tcPr>
            <w:tcW w:w="1418" w:type="dxa"/>
            <w:textDirection w:val="btLr"/>
            <w:vAlign w:val="center"/>
          </w:tcPr>
          <w:p w:rsidR="006111BF" w:rsidRPr="00EC5D90" w:rsidRDefault="006111BF" w:rsidP="006111BF">
            <w:pPr>
              <w:jc w:val="center"/>
              <w:rPr>
                <w:sz w:val="20"/>
                <w:szCs w:val="20"/>
              </w:rPr>
            </w:pPr>
            <w:r w:rsidRPr="00EC5D90">
              <w:rPr>
                <w:sz w:val="20"/>
                <w:szCs w:val="20"/>
              </w:rPr>
              <w:t>Возможные пути решения</w:t>
            </w:r>
          </w:p>
        </w:tc>
        <w:tc>
          <w:tcPr>
            <w:tcW w:w="1701" w:type="dxa"/>
            <w:textDirection w:val="btLr"/>
            <w:vAlign w:val="center"/>
          </w:tcPr>
          <w:p w:rsidR="006111BF" w:rsidRPr="00EC5D90" w:rsidRDefault="006111BF" w:rsidP="006111BF">
            <w:pPr>
              <w:jc w:val="center"/>
              <w:rPr>
                <w:sz w:val="20"/>
                <w:szCs w:val="20"/>
              </w:rPr>
            </w:pPr>
            <w:r w:rsidRPr="00EC5D90">
              <w:rPr>
                <w:sz w:val="20"/>
                <w:szCs w:val="20"/>
              </w:rPr>
              <w:t>Ресурсы</w:t>
            </w:r>
          </w:p>
        </w:tc>
        <w:tc>
          <w:tcPr>
            <w:tcW w:w="1241" w:type="dxa"/>
            <w:textDirection w:val="btLr"/>
            <w:vAlign w:val="center"/>
          </w:tcPr>
          <w:p w:rsidR="006111BF" w:rsidRPr="00EC5D90" w:rsidRDefault="006111BF" w:rsidP="006111BF">
            <w:pPr>
              <w:jc w:val="center"/>
              <w:rPr>
                <w:sz w:val="20"/>
                <w:szCs w:val="20"/>
              </w:rPr>
            </w:pPr>
            <w:r w:rsidRPr="00EC5D90">
              <w:rPr>
                <w:sz w:val="20"/>
                <w:szCs w:val="20"/>
              </w:rPr>
              <w:t>Сроки реализации на 2010г.</w:t>
            </w:r>
          </w:p>
        </w:tc>
      </w:tr>
      <w:tr w:rsidR="006111BF" w:rsidRPr="001F3985" w:rsidTr="006111BF">
        <w:tc>
          <w:tcPr>
            <w:tcW w:w="1388" w:type="dxa"/>
            <w:vAlign w:val="center"/>
          </w:tcPr>
          <w:p w:rsidR="006111BF" w:rsidRPr="00EC5D90" w:rsidRDefault="006111BF" w:rsidP="006111BF">
            <w:pPr>
              <w:pStyle w:val="aa"/>
              <w:spacing w:before="0" w:beforeAutospacing="0" w:after="0" w:afterAutospacing="0"/>
              <w:jc w:val="center"/>
              <w:rPr>
                <w:color w:val="000000"/>
                <w:sz w:val="20"/>
                <w:szCs w:val="20"/>
              </w:rPr>
            </w:pPr>
            <w:r w:rsidRPr="00EC5D90">
              <w:rPr>
                <w:color w:val="000000"/>
                <w:sz w:val="20"/>
                <w:szCs w:val="20"/>
              </w:rPr>
              <w:t>Выявление основных факторов и признаков кризисных явлений в экономике предприятия.</w:t>
            </w:r>
          </w:p>
          <w:p w:rsidR="006111BF" w:rsidRPr="00EC5D90" w:rsidRDefault="006111BF" w:rsidP="006111BF">
            <w:pPr>
              <w:jc w:val="center"/>
              <w:rPr>
                <w:sz w:val="20"/>
                <w:szCs w:val="20"/>
              </w:rPr>
            </w:pPr>
          </w:p>
        </w:tc>
        <w:tc>
          <w:tcPr>
            <w:tcW w:w="1343" w:type="dxa"/>
            <w:vAlign w:val="center"/>
          </w:tcPr>
          <w:p w:rsidR="006111BF" w:rsidRPr="00EC5D90" w:rsidRDefault="006111BF" w:rsidP="006111BF">
            <w:pPr>
              <w:jc w:val="center"/>
              <w:rPr>
                <w:sz w:val="20"/>
                <w:szCs w:val="20"/>
              </w:rPr>
            </w:pPr>
            <w:r w:rsidRPr="00EC5D90">
              <w:rPr>
                <w:sz w:val="20"/>
                <w:szCs w:val="20"/>
              </w:rPr>
              <w:t>На предприятии каждый квартал проводится анализ основных экономических показателей</w:t>
            </w:r>
          </w:p>
        </w:tc>
        <w:tc>
          <w:tcPr>
            <w:tcW w:w="1063" w:type="dxa"/>
            <w:vAlign w:val="center"/>
          </w:tcPr>
          <w:p w:rsidR="006111BF" w:rsidRPr="00EC5D90" w:rsidRDefault="006111BF" w:rsidP="006111BF">
            <w:pPr>
              <w:jc w:val="center"/>
              <w:rPr>
                <w:sz w:val="20"/>
                <w:szCs w:val="20"/>
              </w:rPr>
            </w:pPr>
          </w:p>
        </w:tc>
        <w:tc>
          <w:tcPr>
            <w:tcW w:w="1417" w:type="dxa"/>
            <w:vAlign w:val="center"/>
          </w:tcPr>
          <w:p w:rsidR="006111BF" w:rsidRPr="00EC5D90" w:rsidRDefault="006111BF" w:rsidP="006111BF">
            <w:pPr>
              <w:jc w:val="center"/>
              <w:rPr>
                <w:sz w:val="20"/>
                <w:szCs w:val="20"/>
              </w:rPr>
            </w:pPr>
            <w:r w:rsidRPr="00EC5D90">
              <w:rPr>
                <w:sz w:val="20"/>
                <w:szCs w:val="20"/>
              </w:rPr>
              <w:t>Недостаточно глубокий анализ из-за ограниченности во времени</w:t>
            </w:r>
          </w:p>
        </w:tc>
        <w:tc>
          <w:tcPr>
            <w:tcW w:w="1418" w:type="dxa"/>
            <w:vAlign w:val="center"/>
          </w:tcPr>
          <w:p w:rsidR="006111BF" w:rsidRPr="00EC5D90" w:rsidRDefault="006111BF" w:rsidP="006111BF">
            <w:pPr>
              <w:jc w:val="center"/>
              <w:rPr>
                <w:sz w:val="20"/>
                <w:szCs w:val="20"/>
              </w:rPr>
            </w:pPr>
            <w:r w:rsidRPr="00EC5D90">
              <w:rPr>
                <w:sz w:val="20"/>
                <w:szCs w:val="20"/>
              </w:rPr>
              <w:t>Увеличение времени на проведение анализа</w:t>
            </w:r>
          </w:p>
        </w:tc>
        <w:tc>
          <w:tcPr>
            <w:tcW w:w="1701" w:type="dxa"/>
            <w:vAlign w:val="center"/>
          </w:tcPr>
          <w:p w:rsidR="006111BF" w:rsidRPr="00EC5D90" w:rsidRDefault="006111BF" w:rsidP="006111BF">
            <w:pPr>
              <w:jc w:val="center"/>
              <w:rPr>
                <w:sz w:val="20"/>
                <w:szCs w:val="20"/>
              </w:rPr>
            </w:pPr>
            <w:r w:rsidRPr="00EC5D90">
              <w:rPr>
                <w:sz w:val="20"/>
                <w:szCs w:val="20"/>
              </w:rPr>
              <w:t>Трудовые, финансовые</w:t>
            </w:r>
          </w:p>
        </w:tc>
        <w:tc>
          <w:tcPr>
            <w:tcW w:w="1241" w:type="dxa"/>
            <w:vAlign w:val="center"/>
          </w:tcPr>
          <w:p w:rsidR="006111BF" w:rsidRPr="00EC5D90" w:rsidRDefault="006111BF" w:rsidP="006111BF">
            <w:pPr>
              <w:jc w:val="center"/>
              <w:rPr>
                <w:sz w:val="20"/>
                <w:szCs w:val="20"/>
              </w:rPr>
            </w:pPr>
            <w:r w:rsidRPr="00EC5D90">
              <w:rPr>
                <w:sz w:val="20"/>
                <w:szCs w:val="20"/>
              </w:rPr>
              <w:t>22.05-31.05</w:t>
            </w:r>
          </w:p>
          <w:p w:rsidR="006111BF" w:rsidRPr="00EC5D90" w:rsidRDefault="006111BF" w:rsidP="006111BF">
            <w:pPr>
              <w:jc w:val="center"/>
              <w:rPr>
                <w:sz w:val="20"/>
                <w:szCs w:val="20"/>
              </w:rPr>
            </w:pPr>
          </w:p>
        </w:tc>
      </w:tr>
      <w:tr w:rsidR="006111BF" w:rsidRPr="001F3985" w:rsidTr="006111BF">
        <w:tc>
          <w:tcPr>
            <w:tcW w:w="1388" w:type="dxa"/>
            <w:vAlign w:val="center"/>
          </w:tcPr>
          <w:p w:rsidR="006111BF" w:rsidRPr="00EC5D90" w:rsidRDefault="006111BF" w:rsidP="006111BF">
            <w:pPr>
              <w:jc w:val="center"/>
              <w:rPr>
                <w:sz w:val="20"/>
                <w:szCs w:val="20"/>
              </w:rPr>
            </w:pPr>
            <w:r w:rsidRPr="00EC5D90">
              <w:rPr>
                <w:color w:val="000000"/>
                <w:sz w:val="20"/>
                <w:szCs w:val="20"/>
              </w:rPr>
              <w:t>Оценка кризисных факторов</w:t>
            </w:r>
          </w:p>
        </w:tc>
        <w:tc>
          <w:tcPr>
            <w:tcW w:w="1343" w:type="dxa"/>
            <w:vAlign w:val="center"/>
          </w:tcPr>
          <w:p w:rsidR="006111BF" w:rsidRPr="00EC5D90" w:rsidRDefault="006111BF" w:rsidP="006111BF">
            <w:pPr>
              <w:jc w:val="center"/>
              <w:rPr>
                <w:sz w:val="20"/>
                <w:szCs w:val="20"/>
              </w:rPr>
            </w:pPr>
            <w:r w:rsidRPr="00EC5D90">
              <w:rPr>
                <w:sz w:val="20"/>
                <w:szCs w:val="20"/>
              </w:rPr>
              <w:t>Выявление «слабых сторон» экономики предприятия</w:t>
            </w:r>
          </w:p>
        </w:tc>
        <w:tc>
          <w:tcPr>
            <w:tcW w:w="1063" w:type="dxa"/>
            <w:vAlign w:val="center"/>
          </w:tcPr>
          <w:p w:rsidR="006111BF" w:rsidRPr="00EC5D90" w:rsidRDefault="006111BF" w:rsidP="006111BF">
            <w:pPr>
              <w:jc w:val="center"/>
              <w:rPr>
                <w:sz w:val="20"/>
                <w:szCs w:val="20"/>
              </w:rPr>
            </w:pPr>
          </w:p>
        </w:tc>
        <w:tc>
          <w:tcPr>
            <w:tcW w:w="1417" w:type="dxa"/>
            <w:vAlign w:val="center"/>
          </w:tcPr>
          <w:p w:rsidR="006111BF" w:rsidRPr="00EC5D90" w:rsidRDefault="006111BF" w:rsidP="006111BF">
            <w:pPr>
              <w:jc w:val="center"/>
              <w:rPr>
                <w:sz w:val="20"/>
                <w:szCs w:val="20"/>
              </w:rPr>
            </w:pPr>
            <w:r w:rsidRPr="00EC5D90">
              <w:rPr>
                <w:sz w:val="20"/>
                <w:szCs w:val="20"/>
              </w:rPr>
              <w:t>Отсутствие полной информации об окружении прямого влияния</w:t>
            </w:r>
          </w:p>
        </w:tc>
        <w:tc>
          <w:tcPr>
            <w:tcW w:w="1418" w:type="dxa"/>
            <w:vAlign w:val="center"/>
          </w:tcPr>
          <w:p w:rsidR="006111BF" w:rsidRPr="00EC5D90" w:rsidRDefault="006111BF" w:rsidP="006111BF">
            <w:pPr>
              <w:jc w:val="center"/>
              <w:rPr>
                <w:sz w:val="20"/>
                <w:szCs w:val="20"/>
              </w:rPr>
            </w:pPr>
            <w:r w:rsidRPr="00EC5D90">
              <w:rPr>
                <w:sz w:val="20"/>
                <w:szCs w:val="20"/>
              </w:rPr>
              <w:t>Проведение анализа среды прямого воздействия минимум раз в полгода</w:t>
            </w:r>
          </w:p>
        </w:tc>
        <w:tc>
          <w:tcPr>
            <w:tcW w:w="1701" w:type="dxa"/>
            <w:vAlign w:val="center"/>
          </w:tcPr>
          <w:p w:rsidR="006111BF" w:rsidRPr="00EC5D90" w:rsidRDefault="006111BF" w:rsidP="006111BF">
            <w:pPr>
              <w:jc w:val="center"/>
              <w:rPr>
                <w:sz w:val="20"/>
                <w:szCs w:val="20"/>
              </w:rPr>
            </w:pPr>
            <w:r w:rsidRPr="00EC5D90">
              <w:rPr>
                <w:sz w:val="20"/>
                <w:szCs w:val="20"/>
              </w:rPr>
              <w:t>Трудовые, финансовые, информационные</w:t>
            </w:r>
          </w:p>
        </w:tc>
        <w:tc>
          <w:tcPr>
            <w:tcW w:w="1241" w:type="dxa"/>
            <w:vAlign w:val="center"/>
          </w:tcPr>
          <w:p w:rsidR="006111BF" w:rsidRPr="00EC5D90" w:rsidRDefault="006111BF" w:rsidP="006111BF">
            <w:pPr>
              <w:jc w:val="center"/>
              <w:rPr>
                <w:sz w:val="20"/>
                <w:szCs w:val="20"/>
              </w:rPr>
            </w:pPr>
            <w:r w:rsidRPr="00EC5D90">
              <w:rPr>
                <w:sz w:val="20"/>
                <w:szCs w:val="20"/>
              </w:rPr>
              <w:t>15.06</w:t>
            </w:r>
          </w:p>
          <w:p w:rsidR="006111BF" w:rsidRPr="00EC5D90" w:rsidRDefault="006111BF" w:rsidP="006111BF">
            <w:pPr>
              <w:jc w:val="center"/>
              <w:rPr>
                <w:sz w:val="20"/>
                <w:szCs w:val="20"/>
              </w:rPr>
            </w:pPr>
          </w:p>
        </w:tc>
      </w:tr>
      <w:tr w:rsidR="006111BF" w:rsidRPr="001F3985" w:rsidTr="006111BF">
        <w:tc>
          <w:tcPr>
            <w:tcW w:w="1388" w:type="dxa"/>
            <w:vAlign w:val="center"/>
          </w:tcPr>
          <w:p w:rsidR="006111BF" w:rsidRPr="00EC5D90" w:rsidRDefault="006111BF" w:rsidP="006111BF">
            <w:pPr>
              <w:pStyle w:val="aa"/>
              <w:spacing w:before="0" w:beforeAutospacing="0" w:after="0" w:afterAutospacing="0"/>
              <w:jc w:val="center"/>
              <w:rPr>
                <w:color w:val="000000"/>
                <w:sz w:val="20"/>
                <w:szCs w:val="20"/>
              </w:rPr>
            </w:pPr>
            <w:r w:rsidRPr="00EC5D90">
              <w:rPr>
                <w:color w:val="000000"/>
                <w:sz w:val="20"/>
                <w:szCs w:val="20"/>
              </w:rPr>
              <w:t>Разработка и определение экономических методов антикризисного управления в стратегии предприятия.</w:t>
            </w:r>
          </w:p>
          <w:p w:rsidR="006111BF" w:rsidRPr="00EC5D90" w:rsidRDefault="006111BF" w:rsidP="006111BF">
            <w:pPr>
              <w:jc w:val="center"/>
              <w:rPr>
                <w:sz w:val="20"/>
                <w:szCs w:val="20"/>
              </w:rPr>
            </w:pPr>
          </w:p>
        </w:tc>
        <w:tc>
          <w:tcPr>
            <w:tcW w:w="1343" w:type="dxa"/>
            <w:vAlign w:val="center"/>
          </w:tcPr>
          <w:p w:rsidR="006111BF" w:rsidRPr="00EC5D90" w:rsidRDefault="006111BF" w:rsidP="006111BF">
            <w:pPr>
              <w:jc w:val="center"/>
              <w:rPr>
                <w:sz w:val="20"/>
                <w:szCs w:val="20"/>
              </w:rPr>
            </w:pPr>
          </w:p>
        </w:tc>
        <w:tc>
          <w:tcPr>
            <w:tcW w:w="1063" w:type="dxa"/>
            <w:vAlign w:val="center"/>
          </w:tcPr>
          <w:p w:rsidR="006111BF" w:rsidRPr="00EC5D90" w:rsidRDefault="006111BF" w:rsidP="006111BF">
            <w:pPr>
              <w:jc w:val="center"/>
              <w:rPr>
                <w:sz w:val="20"/>
                <w:szCs w:val="20"/>
              </w:rPr>
            </w:pPr>
            <w:r w:rsidRPr="00EC5D90">
              <w:rPr>
                <w:sz w:val="20"/>
                <w:szCs w:val="20"/>
              </w:rPr>
              <w:t>Отсутствие конкретных стратегий антикризисного управления</w:t>
            </w:r>
          </w:p>
        </w:tc>
        <w:tc>
          <w:tcPr>
            <w:tcW w:w="1417" w:type="dxa"/>
            <w:vAlign w:val="center"/>
          </w:tcPr>
          <w:p w:rsidR="006111BF" w:rsidRPr="00EC5D90" w:rsidRDefault="006111BF" w:rsidP="006111BF">
            <w:pPr>
              <w:jc w:val="center"/>
              <w:rPr>
                <w:sz w:val="20"/>
                <w:szCs w:val="20"/>
              </w:rPr>
            </w:pPr>
            <w:r w:rsidRPr="00EC5D90">
              <w:rPr>
                <w:sz w:val="20"/>
                <w:szCs w:val="20"/>
              </w:rPr>
              <w:t>Возникновение кризисных явлений на предприятии</w:t>
            </w:r>
          </w:p>
        </w:tc>
        <w:tc>
          <w:tcPr>
            <w:tcW w:w="1418" w:type="dxa"/>
            <w:vAlign w:val="center"/>
          </w:tcPr>
          <w:p w:rsidR="006111BF" w:rsidRPr="00EC5D90" w:rsidRDefault="006111BF" w:rsidP="006111BF">
            <w:pPr>
              <w:jc w:val="center"/>
              <w:rPr>
                <w:sz w:val="20"/>
                <w:szCs w:val="20"/>
              </w:rPr>
            </w:pPr>
            <w:r w:rsidRPr="00EC5D90">
              <w:rPr>
                <w:sz w:val="20"/>
                <w:szCs w:val="20"/>
              </w:rPr>
              <w:t>Создание отдела антикризисного управления, обучение сотрудников необходимым навыкам работы</w:t>
            </w:r>
          </w:p>
        </w:tc>
        <w:tc>
          <w:tcPr>
            <w:tcW w:w="1701" w:type="dxa"/>
            <w:vAlign w:val="center"/>
          </w:tcPr>
          <w:p w:rsidR="006111BF" w:rsidRPr="00EC5D90" w:rsidRDefault="006111BF" w:rsidP="006111BF">
            <w:pPr>
              <w:jc w:val="center"/>
              <w:rPr>
                <w:sz w:val="20"/>
                <w:szCs w:val="20"/>
              </w:rPr>
            </w:pPr>
            <w:r w:rsidRPr="00EC5D90">
              <w:rPr>
                <w:sz w:val="20"/>
                <w:szCs w:val="20"/>
              </w:rPr>
              <w:t>Трудовые, финансовые</w:t>
            </w:r>
          </w:p>
        </w:tc>
        <w:tc>
          <w:tcPr>
            <w:tcW w:w="1241" w:type="dxa"/>
            <w:vAlign w:val="center"/>
          </w:tcPr>
          <w:p w:rsidR="006111BF" w:rsidRPr="00EC5D90" w:rsidRDefault="006111BF" w:rsidP="006111BF">
            <w:pPr>
              <w:jc w:val="center"/>
              <w:rPr>
                <w:sz w:val="20"/>
                <w:szCs w:val="20"/>
              </w:rPr>
            </w:pPr>
            <w:r w:rsidRPr="00EC5D90">
              <w:rPr>
                <w:sz w:val="20"/>
                <w:szCs w:val="20"/>
              </w:rPr>
              <w:t>1.07-31.07</w:t>
            </w:r>
          </w:p>
        </w:tc>
      </w:tr>
      <w:tr w:rsidR="006111BF" w:rsidRPr="001F3985" w:rsidTr="006111BF">
        <w:tc>
          <w:tcPr>
            <w:tcW w:w="1388" w:type="dxa"/>
            <w:vAlign w:val="center"/>
          </w:tcPr>
          <w:p w:rsidR="006111BF" w:rsidRPr="00EC5D90" w:rsidRDefault="006111BF" w:rsidP="006111BF">
            <w:pPr>
              <w:pStyle w:val="aa"/>
              <w:spacing w:before="0" w:beforeAutospacing="0" w:after="0" w:afterAutospacing="0"/>
              <w:jc w:val="center"/>
              <w:rPr>
                <w:color w:val="000000"/>
                <w:sz w:val="20"/>
                <w:szCs w:val="20"/>
              </w:rPr>
            </w:pPr>
            <w:r w:rsidRPr="00EC5D90">
              <w:rPr>
                <w:color w:val="000000"/>
                <w:sz w:val="20"/>
                <w:szCs w:val="20"/>
              </w:rPr>
              <w:t>Внедрение экономических методов антикризисного управления и контроль за их реализацией.</w:t>
            </w:r>
          </w:p>
          <w:p w:rsidR="006111BF" w:rsidRPr="00EC5D90" w:rsidRDefault="006111BF" w:rsidP="006111BF">
            <w:pPr>
              <w:pStyle w:val="aa"/>
              <w:spacing w:before="0" w:beforeAutospacing="0" w:after="0" w:afterAutospacing="0"/>
              <w:jc w:val="center"/>
              <w:rPr>
                <w:color w:val="000000"/>
                <w:sz w:val="20"/>
                <w:szCs w:val="20"/>
              </w:rPr>
            </w:pPr>
          </w:p>
        </w:tc>
        <w:tc>
          <w:tcPr>
            <w:tcW w:w="1343" w:type="dxa"/>
            <w:vAlign w:val="center"/>
          </w:tcPr>
          <w:p w:rsidR="006111BF" w:rsidRPr="00EC5D90" w:rsidRDefault="006111BF" w:rsidP="006111BF">
            <w:pPr>
              <w:jc w:val="center"/>
              <w:rPr>
                <w:sz w:val="20"/>
                <w:szCs w:val="20"/>
              </w:rPr>
            </w:pPr>
          </w:p>
        </w:tc>
        <w:tc>
          <w:tcPr>
            <w:tcW w:w="1063" w:type="dxa"/>
            <w:vAlign w:val="center"/>
          </w:tcPr>
          <w:p w:rsidR="006111BF" w:rsidRPr="00EC5D90" w:rsidRDefault="006111BF" w:rsidP="006111BF">
            <w:pPr>
              <w:jc w:val="center"/>
              <w:rPr>
                <w:sz w:val="20"/>
                <w:szCs w:val="20"/>
              </w:rPr>
            </w:pPr>
            <w:r w:rsidRPr="00EC5D90">
              <w:rPr>
                <w:sz w:val="20"/>
                <w:szCs w:val="20"/>
              </w:rPr>
              <w:t xml:space="preserve">Внедрение ограничено </w:t>
            </w:r>
          </w:p>
        </w:tc>
        <w:tc>
          <w:tcPr>
            <w:tcW w:w="1417" w:type="dxa"/>
            <w:vAlign w:val="center"/>
          </w:tcPr>
          <w:p w:rsidR="006111BF" w:rsidRPr="00EC5D90" w:rsidRDefault="006111BF" w:rsidP="006111BF">
            <w:pPr>
              <w:jc w:val="center"/>
              <w:rPr>
                <w:sz w:val="20"/>
                <w:szCs w:val="20"/>
              </w:rPr>
            </w:pPr>
            <w:r w:rsidRPr="00EC5D90">
              <w:rPr>
                <w:sz w:val="20"/>
                <w:szCs w:val="20"/>
              </w:rPr>
              <w:t>Несвоевременная разработка антикризисных мер</w:t>
            </w:r>
          </w:p>
        </w:tc>
        <w:tc>
          <w:tcPr>
            <w:tcW w:w="1418" w:type="dxa"/>
            <w:vAlign w:val="center"/>
          </w:tcPr>
          <w:p w:rsidR="006111BF" w:rsidRPr="00EC5D90" w:rsidRDefault="006111BF" w:rsidP="006111BF">
            <w:pPr>
              <w:jc w:val="center"/>
              <w:rPr>
                <w:sz w:val="20"/>
                <w:szCs w:val="20"/>
              </w:rPr>
            </w:pPr>
            <w:r w:rsidRPr="00EC5D90">
              <w:rPr>
                <w:sz w:val="20"/>
                <w:szCs w:val="20"/>
              </w:rPr>
              <w:t>Изменение способа выявления и оценки кризисных факторов, а также способы взаимодействия между отделами</w:t>
            </w:r>
          </w:p>
        </w:tc>
        <w:tc>
          <w:tcPr>
            <w:tcW w:w="1701" w:type="dxa"/>
            <w:vAlign w:val="center"/>
          </w:tcPr>
          <w:p w:rsidR="006111BF" w:rsidRPr="00EC5D90" w:rsidRDefault="006111BF" w:rsidP="006111BF">
            <w:pPr>
              <w:jc w:val="center"/>
              <w:rPr>
                <w:sz w:val="20"/>
                <w:szCs w:val="20"/>
              </w:rPr>
            </w:pPr>
            <w:r w:rsidRPr="00EC5D90">
              <w:rPr>
                <w:sz w:val="20"/>
                <w:szCs w:val="20"/>
              </w:rPr>
              <w:t>Трудовые, финансовые, информационные</w:t>
            </w:r>
          </w:p>
        </w:tc>
        <w:tc>
          <w:tcPr>
            <w:tcW w:w="1241" w:type="dxa"/>
            <w:vAlign w:val="center"/>
          </w:tcPr>
          <w:p w:rsidR="006111BF" w:rsidRPr="00EC5D90" w:rsidRDefault="006111BF" w:rsidP="006111BF">
            <w:pPr>
              <w:jc w:val="center"/>
              <w:rPr>
                <w:sz w:val="20"/>
                <w:szCs w:val="20"/>
              </w:rPr>
            </w:pPr>
            <w:r w:rsidRPr="00EC5D90">
              <w:rPr>
                <w:sz w:val="20"/>
                <w:szCs w:val="20"/>
              </w:rPr>
              <w:t>1.08-1.10</w:t>
            </w:r>
          </w:p>
        </w:tc>
      </w:tr>
    </w:tbl>
    <w:p w:rsidR="006111BF" w:rsidRPr="00740232" w:rsidRDefault="006111BF" w:rsidP="006111BF">
      <w:pPr>
        <w:rPr>
          <w:b/>
          <w:sz w:val="22"/>
          <w:szCs w:val="22"/>
        </w:rPr>
      </w:pPr>
    </w:p>
    <w:p w:rsidR="006111BF" w:rsidRDefault="006111BF" w:rsidP="006111BF">
      <w:pPr>
        <w:spacing w:line="360" w:lineRule="auto"/>
        <w:ind w:firstLine="709"/>
        <w:jc w:val="both"/>
      </w:pPr>
      <w:r>
        <w:rPr>
          <w:sz w:val="28"/>
          <w:szCs w:val="28"/>
        </w:rPr>
        <w:t>Данный анализ показал, что для повышения результативности антикризисного управления необходимо разработать стратегию работы предприятия по предотвращения кризисных явлений и мероприятия по повышению эффективности механизма антикризи</w:t>
      </w:r>
      <w:r w:rsidRPr="000A5C66">
        <w:rPr>
          <w:sz w:val="28"/>
          <w:szCs w:val="28"/>
        </w:rPr>
        <w:t>с</w:t>
      </w:r>
      <w:r>
        <w:rPr>
          <w:sz w:val="28"/>
          <w:szCs w:val="28"/>
        </w:rPr>
        <w:t>ного управления в целом.</w:t>
      </w:r>
    </w:p>
    <w:p w:rsidR="00373CA5" w:rsidRDefault="00373CA5" w:rsidP="00EC5D90">
      <w:pPr>
        <w:spacing w:line="360" w:lineRule="auto"/>
        <w:jc w:val="both"/>
        <w:rPr>
          <w:sz w:val="28"/>
          <w:szCs w:val="28"/>
        </w:rPr>
      </w:pPr>
    </w:p>
    <w:p w:rsidR="00F54663" w:rsidRDefault="00F54663" w:rsidP="00C3651F">
      <w:pPr>
        <w:spacing w:line="360" w:lineRule="auto"/>
        <w:ind w:firstLine="708"/>
        <w:jc w:val="both"/>
        <w:rPr>
          <w:b/>
          <w:sz w:val="28"/>
          <w:szCs w:val="28"/>
          <w:lang w:val="en-US"/>
        </w:rPr>
      </w:pPr>
    </w:p>
    <w:p w:rsidR="00F54663" w:rsidRDefault="00F54663" w:rsidP="00C3651F">
      <w:pPr>
        <w:spacing w:line="360" w:lineRule="auto"/>
        <w:ind w:firstLine="708"/>
        <w:jc w:val="both"/>
        <w:rPr>
          <w:b/>
          <w:sz w:val="28"/>
          <w:szCs w:val="28"/>
          <w:lang w:val="en-US"/>
        </w:rPr>
      </w:pPr>
    </w:p>
    <w:p w:rsidR="00F54663" w:rsidRDefault="00F54663" w:rsidP="00C3651F">
      <w:pPr>
        <w:spacing w:line="360" w:lineRule="auto"/>
        <w:ind w:firstLine="708"/>
        <w:jc w:val="both"/>
        <w:rPr>
          <w:b/>
          <w:sz w:val="28"/>
          <w:szCs w:val="28"/>
          <w:lang w:val="en-US"/>
        </w:rPr>
      </w:pPr>
    </w:p>
    <w:p w:rsidR="00F54663" w:rsidRDefault="00F54663" w:rsidP="00C3651F">
      <w:pPr>
        <w:spacing w:line="360" w:lineRule="auto"/>
        <w:ind w:firstLine="708"/>
        <w:jc w:val="both"/>
        <w:rPr>
          <w:b/>
          <w:sz w:val="28"/>
          <w:szCs w:val="28"/>
          <w:lang w:val="en-US"/>
        </w:rPr>
      </w:pPr>
    </w:p>
    <w:p w:rsidR="00F54663" w:rsidRDefault="00F54663" w:rsidP="00C3651F">
      <w:pPr>
        <w:spacing w:line="360" w:lineRule="auto"/>
        <w:ind w:firstLine="708"/>
        <w:jc w:val="both"/>
        <w:rPr>
          <w:b/>
          <w:sz w:val="28"/>
          <w:szCs w:val="28"/>
          <w:lang w:val="en-US"/>
        </w:rPr>
      </w:pPr>
    </w:p>
    <w:p w:rsidR="00F54663" w:rsidRDefault="00F54663" w:rsidP="00C3651F">
      <w:pPr>
        <w:spacing w:line="360" w:lineRule="auto"/>
        <w:ind w:firstLine="708"/>
        <w:jc w:val="both"/>
        <w:rPr>
          <w:b/>
          <w:sz w:val="28"/>
          <w:szCs w:val="28"/>
          <w:lang w:val="en-US"/>
        </w:rPr>
      </w:pPr>
    </w:p>
    <w:p w:rsidR="00F54663" w:rsidRDefault="00F54663" w:rsidP="00C3651F">
      <w:pPr>
        <w:spacing w:line="360" w:lineRule="auto"/>
        <w:ind w:firstLine="708"/>
        <w:jc w:val="both"/>
        <w:rPr>
          <w:b/>
          <w:sz w:val="28"/>
          <w:szCs w:val="28"/>
          <w:lang w:val="en-US"/>
        </w:rPr>
      </w:pPr>
    </w:p>
    <w:p w:rsidR="00F54663" w:rsidRDefault="00F54663" w:rsidP="00C3651F">
      <w:pPr>
        <w:spacing w:line="360" w:lineRule="auto"/>
        <w:ind w:firstLine="708"/>
        <w:jc w:val="both"/>
        <w:rPr>
          <w:b/>
          <w:sz w:val="28"/>
          <w:szCs w:val="28"/>
          <w:lang w:val="en-US"/>
        </w:rPr>
      </w:pPr>
    </w:p>
    <w:p w:rsidR="00F54663" w:rsidRDefault="00F54663" w:rsidP="00C3651F">
      <w:pPr>
        <w:spacing w:line="360" w:lineRule="auto"/>
        <w:ind w:firstLine="708"/>
        <w:jc w:val="both"/>
        <w:rPr>
          <w:b/>
          <w:sz w:val="28"/>
          <w:szCs w:val="28"/>
          <w:lang w:val="en-US"/>
        </w:rPr>
      </w:pPr>
    </w:p>
    <w:p w:rsidR="00F54663" w:rsidRDefault="00F54663" w:rsidP="00C3651F">
      <w:pPr>
        <w:spacing w:line="360" w:lineRule="auto"/>
        <w:ind w:firstLine="708"/>
        <w:jc w:val="both"/>
        <w:rPr>
          <w:b/>
          <w:sz w:val="28"/>
          <w:szCs w:val="28"/>
          <w:lang w:val="en-US"/>
        </w:rPr>
      </w:pPr>
    </w:p>
    <w:p w:rsidR="00F54663" w:rsidRDefault="00F54663" w:rsidP="00C3651F">
      <w:pPr>
        <w:spacing w:line="360" w:lineRule="auto"/>
        <w:ind w:firstLine="708"/>
        <w:jc w:val="both"/>
        <w:rPr>
          <w:b/>
          <w:sz w:val="28"/>
          <w:szCs w:val="28"/>
          <w:lang w:val="en-US"/>
        </w:rPr>
      </w:pPr>
    </w:p>
    <w:p w:rsidR="00F54663" w:rsidRDefault="00F54663" w:rsidP="00C3651F">
      <w:pPr>
        <w:spacing w:line="360" w:lineRule="auto"/>
        <w:ind w:firstLine="708"/>
        <w:jc w:val="both"/>
        <w:rPr>
          <w:b/>
          <w:sz w:val="28"/>
          <w:szCs w:val="28"/>
          <w:lang w:val="en-US"/>
        </w:rPr>
      </w:pPr>
    </w:p>
    <w:p w:rsidR="00C3651F" w:rsidRPr="00373CA5" w:rsidRDefault="00C3651F" w:rsidP="00C3651F">
      <w:pPr>
        <w:spacing w:line="360" w:lineRule="auto"/>
        <w:ind w:firstLine="708"/>
        <w:jc w:val="both"/>
        <w:rPr>
          <w:b/>
          <w:sz w:val="28"/>
          <w:szCs w:val="28"/>
        </w:rPr>
      </w:pPr>
      <w:r w:rsidRPr="00373CA5">
        <w:rPr>
          <w:b/>
          <w:sz w:val="28"/>
          <w:szCs w:val="28"/>
        </w:rPr>
        <w:t>Вывод:</w:t>
      </w:r>
    </w:p>
    <w:p w:rsidR="00C3651F" w:rsidRPr="00434642" w:rsidRDefault="00C3651F" w:rsidP="00C3651F">
      <w:pPr>
        <w:spacing w:line="360" w:lineRule="auto"/>
        <w:ind w:firstLine="708"/>
        <w:jc w:val="both"/>
        <w:rPr>
          <w:sz w:val="28"/>
          <w:szCs w:val="28"/>
        </w:rPr>
      </w:pPr>
      <w:r>
        <w:rPr>
          <w:sz w:val="28"/>
          <w:szCs w:val="28"/>
        </w:rPr>
        <w:t>Свыше 6</w:t>
      </w:r>
      <w:r w:rsidRPr="00CE5E56">
        <w:rPr>
          <w:sz w:val="28"/>
          <w:szCs w:val="28"/>
        </w:rPr>
        <w:t>-ти лет компания "Водолей" успешно работает в сфере поставки оборудования для систем отопления, водоснабжения и канализации, сантехники, строительных и отделочных материалов, инструмента. За короткий срок компания заняла лидирующее положение на рынке Сибири.</w:t>
      </w:r>
    </w:p>
    <w:p w:rsidR="00C3651F" w:rsidRPr="0020207E" w:rsidRDefault="00C3651F" w:rsidP="00C3651F">
      <w:pPr>
        <w:shd w:val="clear" w:color="auto" w:fill="FFFFFF"/>
        <w:spacing w:line="360" w:lineRule="auto"/>
        <w:ind w:left="45" w:firstLine="709"/>
        <w:jc w:val="both"/>
        <w:rPr>
          <w:b/>
          <w:sz w:val="28"/>
          <w:szCs w:val="20"/>
        </w:rPr>
      </w:pPr>
      <w:r>
        <w:rPr>
          <w:sz w:val="28"/>
        </w:rPr>
        <w:t>Проведенный комплексный экономический анализ эффективности финансово-хо</w:t>
      </w:r>
      <w:r w:rsidR="00373CA5">
        <w:rPr>
          <w:sz w:val="28"/>
        </w:rPr>
        <w:t xml:space="preserve">зяйственной деятельности </w:t>
      </w:r>
      <w:r>
        <w:rPr>
          <w:sz w:val="28"/>
        </w:rPr>
        <w:t xml:space="preserve">ООО «Водолей-Красноярск», показал, что </w:t>
      </w:r>
      <w:r>
        <w:rPr>
          <w:sz w:val="28"/>
          <w:szCs w:val="28"/>
        </w:rPr>
        <w:t>в 2009 году по сравнению с предыдущим годом при росте товарооборота произошло снижение интегрального показателя эффективности хозяйствования. Данная ситуация объясняется превышением темпов роста ресурсов над ростом реализации. Произошедшее повышение эффективности трудовой деятельности  явилось положительным моментом в деятельности организации.</w:t>
      </w:r>
    </w:p>
    <w:p w:rsidR="00373CA5" w:rsidRDefault="00373CA5" w:rsidP="00373CA5">
      <w:pPr>
        <w:spacing w:line="360" w:lineRule="auto"/>
        <w:ind w:firstLine="708"/>
        <w:jc w:val="both"/>
        <w:rPr>
          <w:sz w:val="28"/>
          <w:szCs w:val="28"/>
        </w:rPr>
      </w:pPr>
      <w:r>
        <w:rPr>
          <w:sz w:val="28"/>
          <w:szCs w:val="28"/>
        </w:rPr>
        <w:tab/>
        <w:t>При оценке факторов макроокружения  видно, что все показатели СТЭП находятся в стадии развития, происходит увеличение рождаемости, развитие передовых технологий, увеличение основных макроэкономических показателей и т.д.</w:t>
      </w:r>
    </w:p>
    <w:p w:rsidR="00373CA5" w:rsidRPr="00FD30DB" w:rsidRDefault="00373CA5" w:rsidP="00373CA5">
      <w:pPr>
        <w:spacing w:line="360" w:lineRule="auto"/>
        <w:ind w:firstLine="709"/>
        <w:jc w:val="both"/>
        <w:rPr>
          <w:sz w:val="28"/>
          <w:szCs w:val="28"/>
        </w:rPr>
      </w:pPr>
      <w:r w:rsidRPr="00FD30DB">
        <w:rPr>
          <w:sz w:val="28"/>
          <w:szCs w:val="28"/>
        </w:rPr>
        <w:t xml:space="preserve">По результатам проведенного </w:t>
      </w:r>
      <w:r>
        <w:rPr>
          <w:sz w:val="28"/>
          <w:szCs w:val="28"/>
          <w:lang w:val="en-US"/>
        </w:rPr>
        <w:t>SWOT</w:t>
      </w:r>
      <w:r w:rsidRPr="00373CA5">
        <w:rPr>
          <w:sz w:val="28"/>
          <w:szCs w:val="28"/>
        </w:rPr>
        <w:t>-</w:t>
      </w:r>
      <w:r w:rsidRPr="00FD30DB">
        <w:rPr>
          <w:sz w:val="28"/>
          <w:szCs w:val="28"/>
        </w:rPr>
        <w:t xml:space="preserve">анализа была определена оптимальная стратегия по критерию максимального балла – развитие рынка сбыта продукции. Предприятию следует  </w:t>
      </w:r>
      <w:r w:rsidRPr="00FD30DB">
        <w:rPr>
          <w:bCs/>
          <w:sz w:val="28"/>
          <w:szCs w:val="28"/>
        </w:rPr>
        <w:t xml:space="preserve">добавить  </w:t>
      </w:r>
      <w:r w:rsidRPr="00FD30DB">
        <w:rPr>
          <w:sz w:val="28"/>
          <w:szCs w:val="28"/>
        </w:rPr>
        <w:t xml:space="preserve">в предлагаемый ассортимент </w:t>
      </w:r>
      <w:r w:rsidRPr="00FD30DB">
        <w:rPr>
          <w:bCs/>
          <w:sz w:val="28"/>
          <w:szCs w:val="28"/>
        </w:rPr>
        <w:t>сопутствующие продукты</w:t>
      </w:r>
      <w:r w:rsidRPr="00FD30DB">
        <w:rPr>
          <w:sz w:val="28"/>
          <w:szCs w:val="28"/>
        </w:rPr>
        <w:t xml:space="preserve"> и усилить свою позицию на рынке.</w:t>
      </w:r>
    </w:p>
    <w:p w:rsidR="00373CA5" w:rsidRPr="00FD30DB" w:rsidRDefault="00373CA5" w:rsidP="00373CA5">
      <w:pPr>
        <w:spacing w:line="360" w:lineRule="auto"/>
        <w:ind w:firstLine="709"/>
        <w:jc w:val="both"/>
        <w:rPr>
          <w:sz w:val="28"/>
          <w:szCs w:val="28"/>
        </w:rPr>
      </w:pPr>
      <w:r w:rsidRPr="00FD30DB">
        <w:rPr>
          <w:sz w:val="28"/>
          <w:szCs w:val="28"/>
        </w:rPr>
        <w:t>Указанная стратегия соответствуют состоянию внешней среды и внутреннему потенциалу организации, а также позволит ликвидировать слабости фирмы и смягчить либо предотвратить угрозы внешней среды.</w:t>
      </w:r>
    </w:p>
    <w:p w:rsidR="00373CA5" w:rsidRDefault="00373CA5" w:rsidP="00373CA5">
      <w:pPr>
        <w:spacing w:line="360" w:lineRule="auto"/>
        <w:ind w:firstLine="708"/>
        <w:jc w:val="both"/>
        <w:rPr>
          <w:sz w:val="28"/>
          <w:szCs w:val="28"/>
        </w:rPr>
      </w:pPr>
      <w:r>
        <w:rPr>
          <w:sz w:val="28"/>
          <w:szCs w:val="28"/>
        </w:rPr>
        <w:t xml:space="preserve">После выявления проблем и путей решения стало </w:t>
      </w:r>
      <w:r w:rsidRPr="00434642">
        <w:rPr>
          <w:sz w:val="28"/>
          <w:szCs w:val="28"/>
        </w:rPr>
        <w:t xml:space="preserve">видно, что в организации </w:t>
      </w:r>
      <w:r w:rsidR="0026278E">
        <w:rPr>
          <w:sz w:val="28"/>
          <w:szCs w:val="28"/>
        </w:rPr>
        <w:t xml:space="preserve">практически не </w:t>
      </w:r>
      <w:r w:rsidRPr="00434642">
        <w:rPr>
          <w:sz w:val="28"/>
          <w:szCs w:val="28"/>
        </w:rPr>
        <w:t>занимаются антикризисным управлением, методы предотвращения кризиса на предприятии неэффективны.  Неэффективное антикризисное упра</w:t>
      </w:r>
      <w:r>
        <w:rPr>
          <w:sz w:val="28"/>
          <w:szCs w:val="28"/>
        </w:rPr>
        <w:t>вление в орг</w:t>
      </w:r>
      <w:r w:rsidR="00381059">
        <w:rPr>
          <w:sz w:val="28"/>
          <w:szCs w:val="28"/>
        </w:rPr>
        <w:t>а</w:t>
      </w:r>
      <w:r>
        <w:rPr>
          <w:sz w:val="28"/>
          <w:szCs w:val="28"/>
        </w:rPr>
        <w:t>низации</w:t>
      </w:r>
      <w:r w:rsidRPr="00434642">
        <w:rPr>
          <w:sz w:val="28"/>
          <w:szCs w:val="28"/>
        </w:rPr>
        <w:t xml:space="preserve"> из-за отсутствия тесной взаимосвязи отделов организации. Для улучшения системы антикризисного управления необходимо усовершенствовать организационную систему.</w:t>
      </w:r>
    </w:p>
    <w:p w:rsidR="00022E29" w:rsidRPr="00FD30DB" w:rsidRDefault="00022E29" w:rsidP="00935009">
      <w:pPr>
        <w:spacing w:line="360" w:lineRule="auto"/>
        <w:jc w:val="both"/>
        <w:rPr>
          <w:sz w:val="28"/>
          <w:szCs w:val="28"/>
        </w:rPr>
      </w:pPr>
      <w:bookmarkStart w:id="1" w:name="_GoBack"/>
      <w:bookmarkEnd w:id="1"/>
    </w:p>
    <w:sectPr w:rsidR="00022E29" w:rsidRPr="00FD30DB" w:rsidSect="003B2E0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554" w:rsidRDefault="00757554" w:rsidP="00897B79">
      <w:r>
        <w:separator/>
      </w:r>
    </w:p>
  </w:endnote>
  <w:endnote w:type="continuationSeparator" w:id="0">
    <w:p w:rsidR="00757554" w:rsidRDefault="00757554" w:rsidP="0089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79" w:rsidRDefault="00897B79">
    <w:pPr>
      <w:pStyle w:val="ae"/>
      <w:jc w:val="center"/>
    </w:pPr>
    <w:r>
      <w:fldChar w:fldCharType="begin"/>
    </w:r>
    <w:r>
      <w:instrText xml:space="preserve"> PAGE   \* MERGEFORMAT </w:instrText>
    </w:r>
    <w:r>
      <w:fldChar w:fldCharType="separate"/>
    </w:r>
    <w:r w:rsidR="005B69E7">
      <w:rPr>
        <w:noProof/>
      </w:rPr>
      <w:t>25</w:t>
    </w:r>
    <w:r>
      <w:fldChar w:fldCharType="end"/>
    </w:r>
  </w:p>
  <w:p w:rsidR="00897B79" w:rsidRDefault="00897B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554" w:rsidRDefault="00757554" w:rsidP="00897B79">
      <w:r>
        <w:separator/>
      </w:r>
    </w:p>
  </w:footnote>
  <w:footnote w:type="continuationSeparator" w:id="0">
    <w:p w:rsidR="00757554" w:rsidRDefault="00757554" w:rsidP="00897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4DB300C"/>
    <w:multiLevelType w:val="hybridMultilevel"/>
    <w:tmpl w:val="06787518"/>
    <w:lvl w:ilvl="0" w:tplc="BC9ADE86">
      <w:start w:val="1"/>
      <w:numFmt w:val="bullet"/>
      <w:lvlText w:val=""/>
      <w:lvlJc w:val="left"/>
      <w:pPr>
        <w:tabs>
          <w:tab w:val="num" w:pos="1134"/>
        </w:tabs>
        <w:ind w:left="1134" w:hanging="425"/>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0A1B14"/>
    <w:multiLevelType w:val="hybridMultilevel"/>
    <w:tmpl w:val="E47E470C"/>
    <w:lvl w:ilvl="0" w:tplc="BC9ADE86">
      <w:start w:val="1"/>
      <w:numFmt w:val="bullet"/>
      <w:lvlText w:val=""/>
      <w:lvlJc w:val="left"/>
      <w:pPr>
        <w:tabs>
          <w:tab w:val="num" w:pos="1843"/>
        </w:tabs>
        <w:ind w:left="1843" w:hanging="425"/>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397413F"/>
    <w:multiLevelType w:val="hybridMultilevel"/>
    <w:tmpl w:val="8DA45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1A2190"/>
    <w:multiLevelType w:val="hybridMultilevel"/>
    <w:tmpl w:val="6FB4AB78"/>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nsid w:val="49D41478"/>
    <w:multiLevelType w:val="hybridMultilevel"/>
    <w:tmpl w:val="0840BD2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55671FDC"/>
    <w:multiLevelType w:val="hybridMultilevel"/>
    <w:tmpl w:val="F0C8DC9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ECF6893"/>
    <w:multiLevelType w:val="hybridMultilevel"/>
    <w:tmpl w:val="4AF28344"/>
    <w:lvl w:ilvl="0" w:tplc="BC9ADE86">
      <w:start w:val="1"/>
      <w:numFmt w:val="bullet"/>
      <w:lvlText w:val=""/>
      <w:lvlJc w:val="left"/>
      <w:pPr>
        <w:tabs>
          <w:tab w:val="num" w:pos="1843"/>
        </w:tabs>
        <w:ind w:left="1843" w:hanging="425"/>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58A2B95"/>
    <w:multiLevelType w:val="hybridMultilevel"/>
    <w:tmpl w:val="0840BD2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7"/>
  </w:num>
  <w:num w:numId="2">
    <w:abstractNumId w:val="4"/>
  </w:num>
  <w:num w:numId="3">
    <w:abstractNumId w:val="1"/>
  </w:num>
  <w:num w:numId="4">
    <w:abstractNumId w:val="5"/>
  </w:num>
  <w:num w:numId="5">
    <w:abstractNumId w:val="0"/>
    <w:lvlOverride w:ilvl="0">
      <w:lvl w:ilvl="0">
        <w:start w:val="1"/>
        <w:numFmt w:val="bullet"/>
        <w:lvlText w:val=""/>
        <w:legacy w:legacy="1" w:legacySpace="0" w:legacyIndent="283"/>
        <w:lvlJc w:val="left"/>
        <w:pPr>
          <w:ind w:left="566" w:hanging="283"/>
        </w:pPr>
        <w:rPr>
          <w:rFonts w:ascii="Symbol" w:hAnsi="Symbol" w:cs="Symbol" w:hint="default"/>
        </w:rPr>
      </w:lvl>
    </w:lvlOverride>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29"/>
    <w:rsid w:val="00000136"/>
    <w:rsid w:val="00022E29"/>
    <w:rsid w:val="00025F1F"/>
    <w:rsid w:val="00043124"/>
    <w:rsid w:val="00052213"/>
    <w:rsid w:val="0006044F"/>
    <w:rsid w:val="00081384"/>
    <w:rsid w:val="00090FD1"/>
    <w:rsid w:val="000B65E3"/>
    <w:rsid w:val="000C0433"/>
    <w:rsid w:val="000D0168"/>
    <w:rsid w:val="000D01B5"/>
    <w:rsid w:val="000D298E"/>
    <w:rsid w:val="00134479"/>
    <w:rsid w:val="001415C8"/>
    <w:rsid w:val="00150681"/>
    <w:rsid w:val="00153522"/>
    <w:rsid w:val="00172C70"/>
    <w:rsid w:val="00176AFB"/>
    <w:rsid w:val="00191987"/>
    <w:rsid w:val="001926FE"/>
    <w:rsid w:val="001A04E2"/>
    <w:rsid w:val="001B28F5"/>
    <w:rsid w:val="001C5BDA"/>
    <w:rsid w:val="001D3010"/>
    <w:rsid w:val="001D7FC7"/>
    <w:rsid w:val="001F0702"/>
    <w:rsid w:val="001F3431"/>
    <w:rsid w:val="002254AF"/>
    <w:rsid w:val="002421BD"/>
    <w:rsid w:val="00242E81"/>
    <w:rsid w:val="00256964"/>
    <w:rsid w:val="0026278E"/>
    <w:rsid w:val="00263AD2"/>
    <w:rsid w:val="00266C34"/>
    <w:rsid w:val="002740B7"/>
    <w:rsid w:val="002922A5"/>
    <w:rsid w:val="00292AC9"/>
    <w:rsid w:val="00296FEA"/>
    <w:rsid w:val="002B20DE"/>
    <w:rsid w:val="002E7065"/>
    <w:rsid w:val="002F3F35"/>
    <w:rsid w:val="00303952"/>
    <w:rsid w:val="0030502A"/>
    <w:rsid w:val="00315AD6"/>
    <w:rsid w:val="00334986"/>
    <w:rsid w:val="00337532"/>
    <w:rsid w:val="00340282"/>
    <w:rsid w:val="00344243"/>
    <w:rsid w:val="00373CA5"/>
    <w:rsid w:val="00381059"/>
    <w:rsid w:val="00392FEE"/>
    <w:rsid w:val="003947CA"/>
    <w:rsid w:val="003A169F"/>
    <w:rsid w:val="003A4C41"/>
    <w:rsid w:val="003B2E04"/>
    <w:rsid w:val="003C2B34"/>
    <w:rsid w:val="003C3017"/>
    <w:rsid w:val="003C4DD3"/>
    <w:rsid w:val="003E3046"/>
    <w:rsid w:val="003E5C8B"/>
    <w:rsid w:val="003F4969"/>
    <w:rsid w:val="00420C0B"/>
    <w:rsid w:val="00447EC9"/>
    <w:rsid w:val="00456F7E"/>
    <w:rsid w:val="0047673D"/>
    <w:rsid w:val="004D4A2C"/>
    <w:rsid w:val="004E22AC"/>
    <w:rsid w:val="004F17FD"/>
    <w:rsid w:val="004F41EC"/>
    <w:rsid w:val="004F4D38"/>
    <w:rsid w:val="00530460"/>
    <w:rsid w:val="0054442A"/>
    <w:rsid w:val="0054524D"/>
    <w:rsid w:val="00545A61"/>
    <w:rsid w:val="005752BD"/>
    <w:rsid w:val="00577169"/>
    <w:rsid w:val="005A148A"/>
    <w:rsid w:val="005B121D"/>
    <w:rsid w:val="005B6765"/>
    <w:rsid w:val="005B69E7"/>
    <w:rsid w:val="005B6E80"/>
    <w:rsid w:val="005C6EBE"/>
    <w:rsid w:val="005D0693"/>
    <w:rsid w:val="005E37AE"/>
    <w:rsid w:val="005E78AF"/>
    <w:rsid w:val="00602001"/>
    <w:rsid w:val="00602EF8"/>
    <w:rsid w:val="00604E49"/>
    <w:rsid w:val="006111BF"/>
    <w:rsid w:val="00617B62"/>
    <w:rsid w:val="0062050A"/>
    <w:rsid w:val="00625220"/>
    <w:rsid w:val="006457A9"/>
    <w:rsid w:val="00652F07"/>
    <w:rsid w:val="0065319A"/>
    <w:rsid w:val="00675DBC"/>
    <w:rsid w:val="006765A2"/>
    <w:rsid w:val="00677D77"/>
    <w:rsid w:val="00697DDD"/>
    <w:rsid w:val="006C1B0A"/>
    <w:rsid w:val="006F590E"/>
    <w:rsid w:val="006F66CC"/>
    <w:rsid w:val="006F70A1"/>
    <w:rsid w:val="0071788E"/>
    <w:rsid w:val="00722BC6"/>
    <w:rsid w:val="00725BCF"/>
    <w:rsid w:val="00742FB3"/>
    <w:rsid w:val="007439CF"/>
    <w:rsid w:val="0075218A"/>
    <w:rsid w:val="00752664"/>
    <w:rsid w:val="00757554"/>
    <w:rsid w:val="007703A2"/>
    <w:rsid w:val="00774A59"/>
    <w:rsid w:val="00785075"/>
    <w:rsid w:val="00787E4A"/>
    <w:rsid w:val="00793D9C"/>
    <w:rsid w:val="007D6E3B"/>
    <w:rsid w:val="007F681A"/>
    <w:rsid w:val="007F73F4"/>
    <w:rsid w:val="007F7E7D"/>
    <w:rsid w:val="00810B3F"/>
    <w:rsid w:val="00823D4E"/>
    <w:rsid w:val="0083113E"/>
    <w:rsid w:val="00837AD3"/>
    <w:rsid w:val="008412CF"/>
    <w:rsid w:val="00857396"/>
    <w:rsid w:val="0086116A"/>
    <w:rsid w:val="008712F9"/>
    <w:rsid w:val="00884AD3"/>
    <w:rsid w:val="00897B79"/>
    <w:rsid w:val="008B117C"/>
    <w:rsid w:val="008C1EB7"/>
    <w:rsid w:val="008C4B4A"/>
    <w:rsid w:val="008C6ADF"/>
    <w:rsid w:val="009224A7"/>
    <w:rsid w:val="00933DDF"/>
    <w:rsid w:val="00935009"/>
    <w:rsid w:val="00936250"/>
    <w:rsid w:val="00973418"/>
    <w:rsid w:val="00990CB5"/>
    <w:rsid w:val="009B2234"/>
    <w:rsid w:val="009B4DF8"/>
    <w:rsid w:val="009B5739"/>
    <w:rsid w:val="009C1DE8"/>
    <w:rsid w:val="009F346E"/>
    <w:rsid w:val="00A00B78"/>
    <w:rsid w:val="00A0375C"/>
    <w:rsid w:val="00A3564C"/>
    <w:rsid w:val="00A47796"/>
    <w:rsid w:val="00A62851"/>
    <w:rsid w:val="00A77701"/>
    <w:rsid w:val="00A86F7D"/>
    <w:rsid w:val="00A961A9"/>
    <w:rsid w:val="00AA6C6C"/>
    <w:rsid w:val="00AB5C59"/>
    <w:rsid w:val="00AB681A"/>
    <w:rsid w:val="00AD7E52"/>
    <w:rsid w:val="00AE42B3"/>
    <w:rsid w:val="00B02FEE"/>
    <w:rsid w:val="00B1625E"/>
    <w:rsid w:val="00B20F94"/>
    <w:rsid w:val="00B25019"/>
    <w:rsid w:val="00B4785A"/>
    <w:rsid w:val="00B52229"/>
    <w:rsid w:val="00B55444"/>
    <w:rsid w:val="00B60F58"/>
    <w:rsid w:val="00B67A15"/>
    <w:rsid w:val="00B8189A"/>
    <w:rsid w:val="00B878B2"/>
    <w:rsid w:val="00BB33C2"/>
    <w:rsid w:val="00BB3F5F"/>
    <w:rsid w:val="00BC611B"/>
    <w:rsid w:val="00BF2E4F"/>
    <w:rsid w:val="00C2410E"/>
    <w:rsid w:val="00C3034D"/>
    <w:rsid w:val="00C316EF"/>
    <w:rsid w:val="00C3651F"/>
    <w:rsid w:val="00C518D8"/>
    <w:rsid w:val="00C61933"/>
    <w:rsid w:val="00C710EF"/>
    <w:rsid w:val="00C76D1D"/>
    <w:rsid w:val="00C8187B"/>
    <w:rsid w:val="00CA2558"/>
    <w:rsid w:val="00CB63A6"/>
    <w:rsid w:val="00CE2ED5"/>
    <w:rsid w:val="00CE7126"/>
    <w:rsid w:val="00CF6877"/>
    <w:rsid w:val="00D05E95"/>
    <w:rsid w:val="00D10A92"/>
    <w:rsid w:val="00D12C3A"/>
    <w:rsid w:val="00D2756A"/>
    <w:rsid w:val="00D44242"/>
    <w:rsid w:val="00D54726"/>
    <w:rsid w:val="00D65285"/>
    <w:rsid w:val="00D73FB6"/>
    <w:rsid w:val="00D808C1"/>
    <w:rsid w:val="00DA3A8E"/>
    <w:rsid w:val="00DC18E4"/>
    <w:rsid w:val="00DC7064"/>
    <w:rsid w:val="00DD7C01"/>
    <w:rsid w:val="00DF0207"/>
    <w:rsid w:val="00DF54E9"/>
    <w:rsid w:val="00E01FE3"/>
    <w:rsid w:val="00E26E2B"/>
    <w:rsid w:val="00E27FD8"/>
    <w:rsid w:val="00E55994"/>
    <w:rsid w:val="00E55B02"/>
    <w:rsid w:val="00E8133D"/>
    <w:rsid w:val="00E878A3"/>
    <w:rsid w:val="00EC1012"/>
    <w:rsid w:val="00EC3943"/>
    <w:rsid w:val="00EC5D90"/>
    <w:rsid w:val="00EE2A70"/>
    <w:rsid w:val="00EE6D12"/>
    <w:rsid w:val="00EE70CC"/>
    <w:rsid w:val="00EF19C2"/>
    <w:rsid w:val="00F04994"/>
    <w:rsid w:val="00F15096"/>
    <w:rsid w:val="00F16AC5"/>
    <w:rsid w:val="00F37B2F"/>
    <w:rsid w:val="00F54663"/>
    <w:rsid w:val="00F57A01"/>
    <w:rsid w:val="00F613C8"/>
    <w:rsid w:val="00F630F4"/>
    <w:rsid w:val="00F75E76"/>
    <w:rsid w:val="00FB41D4"/>
    <w:rsid w:val="00FB5CC1"/>
    <w:rsid w:val="00FD30DB"/>
    <w:rsid w:val="00FD7F47"/>
    <w:rsid w:val="00FE5A53"/>
    <w:rsid w:val="00FF1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03"/>
    <o:shapelayout v:ext="edit">
      <o:idmap v:ext="edit" data="1"/>
      <o:rules v:ext="edit">
        <o:r id="V:Rule44" type="connector" idref="#_x0000_s1270">
          <o:proxy start="" idref="#_x0000_s1244" connectloc="4"/>
          <o:proxy end="" idref="#_x0000_s1247" connectloc="1"/>
        </o:r>
        <o:r id="V:Rule45" type="connector" idref="#_x0000_s1097"/>
        <o:r id="V:Rule46" type="connector" idref="#_x0000_s1265">
          <o:proxy start="" idref="#_x0000_s1247" connectloc="1"/>
          <o:proxy end="" idref="#_x0000_s1246" connectloc="1"/>
        </o:r>
        <o:r id="V:Rule47" type="connector" idref="#_x0000_s1264">
          <o:proxy start="" idref="#_x0000_s1249" connectloc="3"/>
          <o:proxy end="" idref="#_x0000_s1246" connectloc="3"/>
        </o:r>
        <o:r id="V:Rule48" type="connector" idref="#_x0000_s1271">
          <o:proxy start="" idref="#_x0000_s1245" connectloc="4"/>
          <o:proxy end="" idref="#_x0000_s1249" connectloc="3"/>
        </o:r>
        <o:r id="V:Rule49" type="connector" idref="#_x0000_s1094"/>
        <o:r id="V:Rule50" type="connector" idref="#_x0000_s1262">
          <o:proxy start="" idref="#_x0000_s1244" connectloc="3"/>
          <o:proxy end="" idref="#_x0000_s1246" connectloc="1"/>
        </o:r>
        <o:r id="V:Rule51" type="connector" idref="#_x0000_s1269">
          <o:proxy start="" idref="#_x0000_s1250" connectloc="1"/>
          <o:proxy end="" idref="#_x0000_s1251" connectloc="2"/>
        </o:r>
        <o:r id="V:Rule52" type="connector" idref="#_x0000_s1257">
          <o:proxy start="" idref="#_x0000_s1246" connectloc="0"/>
          <o:proxy end="" idref="#_x0000_s1251" connectloc="2"/>
        </o:r>
        <o:r id="V:Rule53" type="connector" idref="#_x0000_s1116"/>
        <o:r id="V:Rule54" type="connector" idref="#_x0000_s1268">
          <o:proxy start="" idref="#_x0000_s1248" connectloc="3"/>
          <o:proxy end="" idref="#_x0000_s1251" connectloc="2"/>
        </o:r>
        <o:r id="V:Rule55" type="connector" idref="#_x0000_s1256">
          <o:proxy start="" idref="#_x0000_s1249" connectloc="2"/>
          <o:proxy end="" idref="#_x0000_s1250" connectloc="0"/>
        </o:r>
        <o:r id="V:Rule56" type="connector" idref="#_x0000_s1092"/>
        <o:r id="V:Rule57" type="connector" idref="#_x0000_s1263">
          <o:proxy start="" idref="#_x0000_s1245" connectloc="5"/>
          <o:proxy end="" idref="#_x0000_s1246" connectloc="3"/>
        </o:r>
        <o:r id="V:Rule58" type="connector" idref="#_x0000_s1258">
          <o:proxy start="" idref="#_x0000_s1248" connectloc="2"/>
          <o:proxy end="" idref="#_x0000_s1246" connectloc="1"/>
        </o:r>
        <o:r id="V:Rule59" type="connector" idref="#_x0000_s1123"/>
        <o:r id="V:Rule60" type="connector" idref="#_x0000_s1127"/>
        <o:r id="V:Rule61" type="connector" idref="#_x0000_s1128"/>
        <o:r id="V:Rule62" type="connector" idref="#_x0000_s1259">
          <o:proxy start="" idref="#_x0000_s1250" connectloc="2"/>
          <o:proxy end="" idref="#_x0000_s1246" connectloc="3"/>
        </o:r>
        <o:r id="V:Rule63" type="connector" idref="#_x0000_s1122"/>
        <o:r id="V:Rule64" type="connector" idref="#_x0000_s1100"/>
        <o:r id="V:Rule65" type="connector" idref="#_x0000_s1261">
          <o:proxy start="" idref="#_x0000_s1243" connectloc="3"/>
          <o:proxy end="" idref="#_x0000_s1245" connectloc="0"/>
        </o:r>
        <o:r id="V:Rule66" type="connector" idref="#_x0000_s1260">
          <o:proxy start="" idref="#_x0000_s1243" connectloc="1"/>
          <o:proxy end="" idref="#_x0000_s1244" connectloc="0"/>
        </o:r>
        <o:r id="V:Rule67" type="connector" idref="#_x0000_s1130"/>
        <o:r id="V:Rule68" type="connector" idref="#_x0000_s1144"/>
        <o:r id="V:Rule69" type="connector" idref="#_x0000_s1253"/>
        <o:r id="V:Rule70" type="connector" idref="#_x0000_s1266">
          <o:proxy start="" idref="#_x0000_s1247" connectloc="3"/>
          <o:proxy end="" idref="#_x0000_s1251" connectloc="0"/>
        </o:r>
        <o:r id="V:Rule71" type="connector" idref="#_x0000_s1114"/>
        <o:r id="V:Rule72" type="connector" idref="#_x0000_s1267">
          <o:proxy start="" idref="#_x0000_s1249" connectloc="1"/>
          <o:proxy end="" idref="#_x0000_s1251" connectloc="0"/>
        </o:r>
        <o:r id="V:Rule73" type="connector" idref="#_x0000_s1145"/>
        <o:r id="V:Rule74" type="connector" idref="#_x0000_s1252">
          <o:proxy start="" idref="#_x0000_s1243" connectloc="2"/>
          <o:proxy end="" idref="#_x0000_s1251" connectloc="0"/>
        </o:r>
        <o:r id="V:Rule75" type="connector" idref="#_x0000_s1110"/>
        <o:r id="V:Rule76" type="connector" idref="#_x0000_s1136"/>
        <o:r id="V:Rule77" type="connector" idref="#_x0000_s1254">
          <o:proxy start="" idref="#_x0000_s1243" connectloc="2"/>
          <o:proxy end="" idref="#_x0000_s1247" connectloc="0"/>
        </o:r>
        <o:r id="V:Rule78" type="connector" idref="#_x0000_s1086"/>
        <o:r id="V:Rule79" type="connector" idref="#_x0000_s1255">
          <o:proxy start="" idref="#_x0000_s1247" connectloc="2"/>
          <o:proxy end="" idref="#_x0000_s1248" connectloc="0"/>
        </o:r>
        <o:r id="V:Rule80" type="connector" idref="#_x0000_s1124"/>
        <o:r id="V:Rule81" type="connector" idref="#_x0000_s1120"/>
        <o:r id="V:Rule82" type="connector" idref="#_x0000_s1118"/>
        <o:r id="V:Rule83" type="connector" idref="#_x0000_s1090"/>
        <o:r id="V:Rule84" type="connector" idref="#_x0000_s1126"/>
        <o:r id="V:Rule85" type="connector" idref="#_x0000_s1125"/>
        <o:r id="V:Rule86" type="connector" idref="#_x0000_s1142"/>
      </o:rules>
    </o:shapelayout>
  </w:shapeDefaults>
  <w:decimalSymbol w:val=","/>
  <w:listSeparator w:val=";"/>
  <w15:chartTrackingRefBased/>
  <w15:docId w15:val="{83C4F2F2-1F24-4202-954D-F9C530A8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E29"/>
    <w:rPr>
      <w:rFonts w:ascii="Times New Roman" w:eastAsia="Times New Roman" w:hAnsi="Times New Roman"/>
      <w:sz w:val="24"/>
      <w:szCs w:val="24"/>
    </w:rPr>
  </w:style>
  <w:style w:type="paragraph" w:styleId="1">
    <w:name w:val="heading 1"/>
    <w:basedOn w:val="a"/>
    <w:next w:val="a"/>
    <w:link w:val="10"/>
    <w:qFormat/>
    <w:rsid w:val="00022E29"/>
    <w:pPr>
      <w:keepNext/>
      <w:spacing w:before="240" w:after="60"/>
      <w:outlineLvl w:val="0"/>
    </w:pPr>
    <w:rPr>
      <w:rFonts w:ascii="Arial" w:hAnsi="Arial" w:cs="Arial"/>
      <w:b/>
      <w:bCs/>
      <w:kern w:val="32"/>
      <w:sz w:val="32"/>
      <w:szCs w:val="32"/>
    </w:rPr>
  </w:style>
  <w:style w:type="paragraph" w:styleId="8">
    <w:name w:val="heading 8"/>
    <w:basedOn w:val="a"/>
    <w:next w:val="a"/>
    <w:link w:val="80"/>
    <w:uiPriority w:val="9"/>
    <w:qFormat/>
    <w:rsid w:val="00022E29"/>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022E29"/>
    <w:pPr>
      <w:spacing w:line="360" w:lineRule="auto"/>
      <w:ind w:firstLine="709"/>
      <w:jc w:val="center"/>
    </w:pPr>
    <w:rPr>
      <w:sz w:val="28"/>
    </w:rPr>
  </w:style>
  <w:style w:type="character" w:customStyle="1" w:styleId="20">
    <w:name w:val="Основний текст з відступом 2 Знак"/>
    <w:basedOn w:val="a0"/>
    <w:link w:val="2"/>
    <w:rsid w:val="00022E29"/>
    <w:rPr>
      <w:rFonts w:ascii="Times New Roman" w:eastAsia="Times New Roman" w:hAnsi="Times New Roman" w:cs="Times New Roman"/>
      <w:sz w:val="28"/>
      <w:szCs w:val="24"/>
      <w:lang w:eastAsia="ru-RU"/>
    </w:rPr>
  </w:style>
  <w:style w:type="paragraph" w:customStyle="1" w:styleId="ConsPlusNonformat">
    <w:name w:val="ConsPlusNonformat"/>
    <w:rsid w:val="00022E29"/>
    <w:pPr>
      <w:widowControl w:val="0"/>
      <w:autoSpaceDE w:val="0"/>
      <w:autoSpaceDN w:val="0"/>
      <w:adjustRightInd w:val="0"/>
    </w:pPr>
    <w:rPr>
      <w:rFonts w:ascii="Courier New" w:eastAsia="Times New Roman" w:hAnsi="Courier New" w:cs="Courier New"/>
    </w:rPr>
  </w:style>
  <w:style w:type="paragraph" w:styleId="a3">
    <w:name w:val="Body Text"/>
    <w:basedOn w:val="a"/>
    <w:link w:val="a4"/>
    <w:rsid w:val="00022E29"/>
    <w:pPr>
      <w:spacing w:after="120"/>
    </w:pPr>
  </w:style>
  <w:style w:type="character" w:customStyle="1" w:styleId="a4">
    <w:name w:val="Основний текст Знак"/>
    <w:basedOn w:val="a0"/>
    <w:link w:val="a3"/>
    <w:rsid w:val="00022E29"/>
    <w:rPr>
      <w:rFonts w:ascii="Times New Roman" w:eastAsia="Times New Roman" w:hAnsi="Times New Roman" w:cs="Times New Roman"/>
      <w:sz w:val="24"/>
      <w:szCs w:val="24"/>
      <w:lang w:eastAsia="ru-RU"/>
    </w:rPr>
  </w:style>
  <w:style w:type="paragraph" w:styleId="a5">
    <w:name w:val="Body Text Indent"/>
    <w:basedOn w:val="a"/>
    <w:link w:val="a6"/>
    <w:rsid w:val="00022E29"/>
    <w:pPr>
      <w:spacing w:after="120"/>
      <w:ind w:left="283"/>
    </w:pPr>
  </w:style>
  <w:style w:type="character" w:customStyle="1" w:styleId="a6">
    <w:name w:val="Основний текст з відступом Знак"/>
    <w:basedOn w:val="a0"/>
    <w:link w:val="a5"/>
    <w:rsid w:val="00022E2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22E29"/>
    <w:rPr>
      <w:rFonts w:ascii="Arial" w:eastAsia="Times New Roman" w:hAnsi="Arial" w:cs="Arial"/>
      <w:b/>
      <w:bCs/>
      <w:kern w:val="32"/>
      <w:sz w:val="32"/>
      <w:szCs w:val="32"/>
      <w:lang w:eastAsia="ru-RU"/>
    </w:rPr>
  </w:style>
  <w:style w:type="character" w:customStyle="1" w:styleId="80">
    <w:name w:val="Заголовок 8 Знак"/>
    <w:basedOn w:val="a0"/>
    <w:link w:val="8"/>
    <w:uiPriority w:val="9"/>
    <w:semiHidden/>
    <w:rsid w:val="00022E29"/>
    <w:rPr>
      <w:rFonts w:ascii="Cambria" w:eastAsia="Times New Roman" w:hAnsi="Cambria" w:cs="Times New Roman"/>
      <w:color w:val="404040"/>
      <w:sz w:val="20"/>
      <w:szCs w:val="20"/>
      <w:lang w:eastAsia="ru-RU"/>
    </w:rPr>
  </w:style>
  <w:style w:type="table" w:styleId="a7">
    <w:name w:val="Table Grid"/>
    <w:basedOn w:val="a1"/>
    <w:rsid w:val="00022E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022E29"/>
    <w:pPr>
      <w:spacing w:after="120" w:line="480" w:lineRule="auto"/>
    </w:pPr>
  </w:style>
  <w:style w:type="character" w:customStyle="1" w:styleId="22">
    <w:name w:val="Основний текст 2 Знак"/>
    <w:basedOn w:val="a0"/>
    <w:link w:val="21"/>
    <w:rsid w:val="00022E29"/>
    <w:rPr>
      <w:rFonts w:ascii="Times New Roman" w:eastAsia="Times New Roman" w:hAnsi="Times New Roman" w:cs="Times New Roman"/>
      <w:sz w:val="24"/>
      <w:szCs w:val="24"/>
      <w:lang w:eastAsia="ru-RU"/>
    </w:rPr>
  </w:style>
  <w:style w:type="paragraph" w:customStyle="1" w:styleId="a8">
    <w:name w:val="СтильАбзац"/>
    <w:basedOn w:val="a"/>
    <w:rsid w:val="00022E29"/>
    <w:pPr>
      <w:autoSpaceDE w:val="0"/>
      <w:autoSpaceDN w:val="0"/>
      <w:ind w:firstLine="720"/>
    </w:pPr>
  </w:style>
  <w:style w:type="paragraph" w:customStyle="1" w:styleId="01-golovka">
    <w:name w:val="01-golovka"/>
    <w:basedOn w:val="a"/>
    <w:rsid w:val="00022E29"/>
    <w:pPr>
      <w:widowControl w:val="0"/>
      <w:spacing w:before="80" w:after="80"/>
      <w:jc w:val="center"/>
    </w:pPr>
    <w:rPr>
      <w:rFonts w:ascii="PragmaticaC" w:hAnsi="PragmaticaC"/>
      <w:snapToGrid w:val="0"/>
      <w:sz w:val="14"/>
      <w:szCs w:val="20"/>
    </w:rPr>
  </w:style>
  <w:style w:type="paragraph" w:customStyle="1" w:styleId="03-zifra">
    <w:name w:val="03-zifra"/>
    <w:basedOn w:val="a"/>
    <w:rsid w:val="00022E29"/>
    <w:pPr>
      <w:spacing w:before="40" w:after="40"/>
      <w:ind w:right="170"/>
      <w:jc w:val="right"/>
    </w:pPr>
    <w:rPr>
      <w:rFonts w:ascii="PragmaticaC" w:hAnsi="PragmaticaC"/>
      <w:sz w:val="16"/>
      <w:szCs w:val="20"/>
    </w:rPr>
  </w:style>
  <w:style w:type="paragraph" w:customStyle="1" w:styleId="02-bokovik">
    <w:name w:val="02-bokovik"/>
    <w:basedOn w:val="a"/>
    <w:rsid w:val="00022E29"/>
    <w:pPr>
      <w:spacing w:before="40" w:after="40"/>
    </w:pPr>
    <w:rPr>
      <w:rFonts w:ascii="PragmaticaC" w:hAnsi="PragmaticaC"/>
      <w:sz w:val="16"/>
      <w:szCs w:val="20"/>
    </w:rPr>
  </w:style>
  <w:style w:type="paragraph" w:customStyle="1" w:styleId="00-Zagolovok">
    <w:name w:val="00-Zagolovok"/>
    <w:basedOn w:val="a"/>
    <w:rsid w:val="00022E29"/>
    <w:pPr>
      <w:spacing w:after="200" w:line="220" w:lineRule="exact"/>
      <w:jc w:val="center"/>
    </w:pPr>
    <w:rPr>
      <w:rFonts w:ascii="PragmaticaC" w:hAnsi="PragmaticaC"/>
      <w:b/>
      <w:caps/>
      <w:sz w:val="18"/>
      <w:szCs w:val="20"/>
    </w:rPr>
  </w:style>
  <w:style w:type="paragraph" w:styleId="a9">
    <w:name w:val="Normal Indent"/>
    <w:basedOn w:val="a"/>
    <w:rsid w:val="00022E29"/>
    <w:pPr>
      <w:ind w:left="720"/>
    </w:pPr>
    <w:rPr>
      <w:sz w:val="20"/>
      <w:szCs w:val="20"/>
    </w:rPr>
  </w:style>
  <w:style w:type="paragraph" w:customStyle="1" w:styleId="xl26">
    <w:name w:val="xl26"/>
    <w:basedOn w:val="a"/>
    <w:rsid w:val="00022E29"/>
    <w:pPr>
      <w:pBdr>
        <w:bottom w:val="single" w:sz="4" w:space="0" w:color="auto"/>
        <w:right w:val="single" w:sz="4" w:space="0" w:color="auto"/>
      </w:pBdr>
      <w:spacing w:before="100" w:beforeAutospacing="1" w:after="100" w:afterAutospacing="1"/>
      <w:jc w:val="center"/>
      <w:textAlignment w:val="top"/>
    </w:pPr>
    <w:rPr>
      <w:rFonts w:ascii="Arial" w:eastAsia="Arial Unicode MS" w:hAnsi="Arial" w:cs="Arial Unicode MS"/>
      <w:sz w:val="14"/>
      <w:szCs w:val="14"/>
    </w:rPr>
  </w:style>
  <w:style w:type="paragraph" w:customStyle="1" w:styleId="3">
    <w:name w:val="çàãîëîâîê 3"/>
    <w:basedOn w:val="a"/>
    <w:next w:val="a"/>
    <w:rsid w:val="00022E29"/>
    <w:pPr>
      <w:keepNext/>
      <w:widowControl w:val="0"/>
      <w:spacing w:before="120" w:after="120"/>
      <w:jc w:val="center"/>
    </w:pPr>
    <w:rPr>
      <w:b/>
      <w:sz w:val="16"/>
      <w:szCs w:val="20"/>
    </w:rPr>
  </w:style>
  <w:style w:type="paragraph" w:customStyle="1" w:styleId="57713">
    <w:name w:val="заголовок5.7713"/>
    <w:basedOn w:val="a"/>
    <w:next w:val="a"/>
    <w:rsid w:val="00022E29"/>
    <w:pPr>
      <w:keepNext/>
      <w:jc w:val="both"/>
    </w:pPr>
    <w:rPr>
      <w:b/>
      <w:snapToGrid w:val="0"/>
      <w:sz w:val="16"/>
      <w:szCs w:val="20"/>
    </w:rPr>
  </w:style>
  <w:style w:type="paragraph" w:customStyle="1" w:styleId="xl4016413">
    <w:name w:val="xl4016413"/>
    <w:basedOn w:val="a"/>
    <w:rsid w:val="00022E29"/>
    <w:pPr>
      <w:spacing w:before="100" w:after="100"/>
      <w:jc w:val="both"/>
    </w:pPr>
    <w:rPr>
      <w:rFonts w:ascii="Courier New" w:eastAsia="Arial Unicode MS" w:hAnsi="Courier New"/>
      <w:sz w:val="16"/>
      <w:szCs w:val="20"/>
    </w:rPr>
  </w:style>
  <w:style w:type="paragraph" w:customStyle="1" w:styleId="fd">
    <w:name w:val="Обычfd"/>
    <w:rsid w:val="00022E29"/>
    <w:pPr>
      <w:widowControl w:val="0"/>
    </w:pPr>
    <w:rPr>
      <w:rFonts w:ascii="Times New Roman" w:eastAsia="Times New Roman" w:hAnsi="Times New Roman"/>
      <w:snapToGrid w:val="0"/>
    </w:rPr>
  </w:style>
  <w:style w:type="paragraph" w:customStyle="1" w:styleId="11">
    <w:name w:val="Обычный1"/>
    <w:rsid w:val="004E22AC"/>
    <w:pPr>
      <w:widowControl w:val="0"/>
    </w:pPr>
    <w:rPr>
      <w:rFonts w:ascii="Times New Roman" w:eastAsia="Times New Roman" w:hAnsi="Times New Roman"/>
      <w:snapToGrid w:val="0"/>
    </w:rPr>
  </w:style>
  <w:style w:type="paragraph" w:styleId="aa">
    <w:name w:val="Normal (Web)"/>
    <w:basedOn w:val="a"/>
    <w:uiPriority w:val="99"/>
    <w:unhideWhenUsed/>
    <w:rsid w:val="00C3651F"/>
    <w:pPr>
      <w:spacing w:before="100" w:beforeAutospacing="1" w:after="100" w:afterAutospacing="1"/>
    </w:pPr>
  </w:style>
  <w:style w:type="character" w:customStyle="1" w:styleId="apple-converted-space">
    <w:name w:val="apple-converted-space"/>
    <w:basedOn w:val="a0"/>
    <w:rsid w:val="006111BF"/>
  </w:style>
  <w:style w:type="character" w:styleId="ab">
    <w:name w:val="Hyperlink"/>
    <w:basedOn w:val="a0"/>
    <w:uiPriority w:val="99"/>
    <w:unhideWhenUsed/>
    <w:rsid w:val="006111BF"/>
    <w:rPr>
      <w:color w:val="0000FF"/>
      <w:u w:val="single"/>
    </w:rPr>
  </w:style>
  <w:style w:type="paragraph" w:styleId="ac">
    <w:name w:val="header"/>
    <w:basedOn w:val="a"/>
    <w:link w:val="ad"/>
    <w:uiPriority w:val="99"/>
    <w:semiHidden/>
    <w:unhideWhenUsed/>
    <w:rsid w:val="00897B79"/>
    <w:pPr>
      <w:tabs>
        <w:tab w:val="center" w:pos="4677"/>
        <w:tab w:val="right" w:pos="9355"/>
      </w:tabs>
    </w:pPr>
  </w:style>
  <w:style w:type="character" w:customStyle="1" w:styleId="ad">
    <w:name w:val="Верхній колонтитул Знак"/>
    <w:basedOn w:val="a0"/>
    <w:link w:val="ac"/>
    <w:uiPriority w:val="99"/>
    <w:semiHidden/>
    <w:rsid w:val="00897B79"/>
    <w:rPr>
      <w:rFonts w:ascii="Times New Roman" w:eastAsia="Times New Roman" w:hAnsi="Times New Roman"/>
      <w:sz w:val="24"/>
      <w:szCs w:val="24"/>
    </w:rPr>
  </w:style>
  <w:style w:type="paragraph" w:styleId="ae">
    <w:name w:val="footer"/>
    <w:basedOn w:val="a"/>
    <w:link w:val="af"/>
    <w:uiPriority w:val="99"/>
    <w:unhideWhenUsed/>
    <w:rsid w:val="00897B79"/>
    <w:pPr>
      <w:tabs>
        <w:tab w:val="center" w:pos="4677"/>
        <w:tab w:val="right" w:pos="9355"/>
      </w:tabs>
    </w:pPr>
  </w:style>
  <w:style w:type="character" w:customStyle="1" w:styleId="af">
    <w:name w:val="Нижній колонтитул Знак"/>
    <w:basedOn w:val="a0"/>
    <w:link w:val="ae"/>
    <w:uiPriority w:val="99"/>
    <w:rsid w:val="00897B7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______Microsoft_Excel_97-20032.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8652</Words>
  <Characters>49321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Малыфачка</dc:creator>
  <cp:keywords/>
  <dc:description/>
  <cp:lastModifiedBy>Irina</cp:lastModifiedBy>
  <cp:revision>2</cp:revision>
  <dcterms:created xsi:type="dcterms:W3CDTF">2014-09-12T19:54:00Z</dcterms:created>
  <dcterms:modified xsi:type="dcterms:W3CDTF">2014-09-12T19:54:00Z</dcterms:modified>
</cp:coreProperties>
</file>