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14" w:rsidRDefault="004A2714" w:rsidP="00CE29B1">
      <w:pPr>
        <w:pStyle w:val="a3"/>
        <w:spacing w:before="100" w:line="360" w:lineRule="auto"/>
        <w:ind w:left="0" w:right="21" w:firstLine="567"/>
        <w:rPr>
          <w:b w:val="0"/>
        </w:rPr>
      </w:pPr>
    </w:p>
    <w:p w:rsidR="00CE29B1" w:rsidRDefault="00CE29B1" w:rsidP="00CE29B1">
      <w:pPr>
        <w:pStyle w:val="a3"/>
        <w:spacing w:before="100" w:line="360" w:lineRule="auto"/>
        <w:ind w:left="0" w:right="21" w:firstLine="567"/>
        <w:rPr>
          <w:b w:val="0"/>
        </w:rPr>
      </w:pPr>
      <w:r w:rsidRPr="00290EDB">
        <w:rPr>
          <w:b w:val="0"/>
        </w:rPr>
        <w:t xml:space="preserve">ФЕДЕРАЛЬНОЕ </w:t>
      </w:r>
      <w:r>
        <w:rPr>
          <w:b w:val="0"/>
        </w:rPr>
        <w:t xml:space="preserve">АГЕНТСТВО ПО ОБРАЗОВАНИЮ </w:t>
      </w:r>
    </w:p>
    <w:p w:rsidR="00CE29B1" w:rsidRPr="00290EDB" w:rsidRDefault="00CE29B1" w:rsidP="00CE29B1">
      <w:pPr>
        <w:pStyle w:val="a3"/>
        <w:spacing w:before="100" w:line="360" w:lineRule="auto"/>
        <w:ind w:left="0" w:right="21" w:firstLine="567"/>
        <w:rPr>
          <w:b w:val="0"/>
        </w:rPr>
      </w:pPr>
      <w:r>
        <w:rPr>
          <w:b w:val="0"/>
        </w:rPr>
        <w:t>ГОСУДАРСТВЕННОЕ ОБРАЗОВАТЕЛЬНОЕ УЧРЕЖДЕНИЕ ВЫСШЕГО ПРОФЕССИОНАЛЬНОГО ОБРАЗОВАНИЯ</w:t>
      </w:r>
    </w:p>
    <w:p w:rsidR="00CE29B1" w:rsidRPr="00290EDB" w:rsidRDefault="00CE29B1" w:rsidP="00CE29B1">
      <w:pPr>
        <w:pStyle w:val="a3"/>
        <w:spacing w:before="100" w:line="360" w:lineRule="auto"/>
        <w:ind w:left="0" w:right="21" w:firstLine="567"/>
        <w:rPr>
          <w:b w:val="0"/>
        </w:rPr>
      </w:pPr>
      <w:r>
        <w:rPr>
          <w:b w:val="0"/>
        </w:rPr>
        <w:t>«</w:t>
      </w:r>
      <w:r w:rsidRPr="00290EDB">
        <w:rPr>
          <w:b w:val="0"/>
        </w:rPr>
        <w:t>КАЗАНСКИЙ ГОСУДАРСТВЕННЫЙ</w:t>
      </w:r>
    </w:p>
    <w:p w:rsidR="00CE29B1" w:rsidRPr="00290EDB" w:rsidRDefault="00CE29B1" w:rsidP="00CE29B1">
      <w:pPr>
        <w:pStyle w:val="a3"/>
        <w:spacing w:before="100" w:line="360" w:lineRule="auto"/>
        <w:ind w:left="0" w:right="21" w:firstLine="567"/>
        <w:rPr>
          <w:b w:val="0"/>
        </w:rPr>
      </w:pPr>
      <w:r w:rsidRPr="00290EDB">
        <w:rPr>
          <w:b w:val="0"/>
        </w:rPr>
        <w:t>ФИНАНСОВО – ЭКОНОМИЧЕСКИЙ ИНСТИТУТ</w:t>
      </w:r>
      <w:r>
        <w:rPr>
          <w:b w:val="0"/>
        </w:rPr>
        <w:t>»</w:t>
      </w:r>
    </w:p>
    <w:p w:rsidR="00CE29B1" w:rsidRPr="00290EDB" w:rsidRDefault="00CE29B1" w:rsidP="00CE29B1">
      <w:pPr>
        <w:pStyle w:val="a3"/>
        <w:spacing w:before="100" w:line="360" w:lineRule="auto"/>
        <w:ind w:left="0" w:right="21" w:firstLine="567"/>
        <w:rPr>
          <w:b w:val="0"/>
        </w:rPr>
      </w:pPr>
    </w:p>
    <w:p w:rsidR="00CE29B1" w:rsidRPr="00290EDB" w:rsidRDefault="00CE29B1" w:rsidP="00CE29B1">
      <w:pPr>
        <w:pStyle w:val="a3"/>
        <w:spacing w:before="100" w:line="360" w:lineRule="auto"/>
        <w:ind w:left="0" w:right="21" w:firstLine="567"/>
        <w:rPr>
          <w:b w:val="0"/>
        </w:rPr>
      </w:pPr>
    </w:p>
    <w:p w:rsidR="00CE29B1" w:rsidRPr="00290EDB" w:rsidRDefault="00CE29B1" w:rsidP="00CE29B1">
      <w:pPr>
        <w:pStyle w:val="a3"/>
        <w:tabs>
          <w:tab w:val="left" w:pos="3960"/>
          <w:tab w:val="center" w:pos="5283"/>
        </w:tabs>
        <w:spacing w:before="100" w:line="360" w:lineRule="auto"/>
        <w:ind w:left="0" w:right="21" w:firstLine="567"/>
        <w:rPr>
          <w:b w:val="0"/>
        </w:rPr>
      </w:pPr>
      <w:r>
        <w:rPr>
          <w:b w:val="0"/>
        </w:rPr>
        <w:t>Кафедра экономического анализа и аудита</w:t>
      </w:r>
    </w:p>
    <w:p w:rsidR="00CE29B1" w:rsidRPr="00290EDB" w:rsidRDefault="00CE29B1" w:rsidP="00CE29B1">
      <w:pPr>
        <w:pStyle w:val="a3"/>
        <w:spacing w:before="100" w:line="360" w:lineRule="auto"/>
        <w:ind w:left="0" w:right="21" w:firstLine="567"/>
        <w:rPr>
          <w:b w:val="0"/>
        </w:rPr>
      </w:pPr>
    </w:p>
    <w:p w:rsidR="00CE29B1" w:rsidRPr="00290EDB" w:rsidRDefault="00CE29B1" w:rsidP="00CE29B1">
      <w:pPr>
        <w:pStyle w:val="a3"/>
        <w:spacing w:before="100" w:line="360" w:lineRule="auto"/>
        <w:ind w:left="0" w:right="21" w:firstLine="567"/>
        <w:rPr>
          <w:b w:val="0"/>
        </w:rPr>
      </w:pPr>
    </w:p>
    <w:p w:rsidR="00CE29B1" w:rsidRPr="00290EDB" w:rsidRDefault="00CE29B1" w:rsidP="00CE29B1">
      <w:pPr>
        <w:pStyle w:val="a3"/>
        <w:spacing w:before="100" w:line="360" w:lineRule="auto"/>
        <w:ind w:left="0" w:right="21" w:firstLine="567"/>
      </w:pPr>
      <w:r w:rsidRPr="00290EDB">
        <w:t>КУРСОВАЯ РАБОТА</w:t>
      </w:r>
    </w:p>
    <w:p w:rsidR="00CE29B1" w:rsidRPr="00CE29B1" w:rsidRDefault="00CE29B1" w:rsidP="00CE29B1">
      <w:pPr>
        <w:pStyle w:val="a3"/>
        <w:spacing w:before="100" w:line="360" w:lineRule="auto"/>
        <w:ind w:left="0" w:right="21" w:firstLine="567"/>
        <w:rPr>
          <w:b w:val="0"/>
        </w:rPr>
      </w:pPr>
      <w:r w:rsidRPr="00290EDB">
        <w:rPr>
          <w:b w:val="0"/>
        </w:rPr>
        <w:t>по дисциплин</w:t>
      </w:r>
      <w:r>
        <w:rPr>
          <w:b w:val="0"/>
        </w:rPr>
        <w:t xml:space="preserve">е: </w:t>
      </w:r>
      <w:r w:rsidRPr="00CE29B1">
        <w:rPr>
          <w:b w:val="0"/>
        </w:rPr>
        <w:t>Комплексный экономический анализ хозяйст</w:t>
      </w:r>
      <w:r>
        <w:rPr>
          <w:b w:val="0"/>
        </w:rPr>
        <w:t>венной деятельности</w:t>
      </w:r>
    </w:p>
    <w:p w:rsidR="00CE29B1" w:rsidRPr="00290EDB" w:rsidRDefault="00CE29B1" w:rsidP="00CE29B1">
      <w:pPr>
        <w:pStyle w:val="a3"/>
        <w:spacing w:before="100" w:line="360" w:lineRule="auto"/>
        <w:ind w:left="0" w:right="21" w:firstLine="567"/>
        <w:rPr>
          <w:b w:val="0"/>
        </w:rPr>
      </w:pPr>
      <w:r>
        <w:rPr>
          <w:b w:val="0"/>
        </w:rPr>
        <w:t xml:space="preserve">Тема: </w:t>
      </w:r>
      <w:bookmarkStart w:id="0" w:name="OLE_LINK1"/>
      <w:r>
        <w:rPr>
          <w:b w:val="0"/>
        </w:rPr>
        <w:t>Анализ интенсификации и эффективности использования основных фондов</w:t>
      </w:r>
      <w:bookmarkEnd w:id="0"/>
    </w:p>
    <w:p w:rsidR="00CE29B1" w:rsidRPr="00290EDB" w:rsidRDefault="00CE29B1" w:rsidP="00CE29B1">
      <w:pPr>
        <w:pStyle w:val="a3"/>
        <w:spacing w:before="100" w:line="360" w:lineRule="auto"/>
        <w:ind w:left="0" w:right="21" w:firstLine="567"/>
        <w:rPr>
          <w:b w:val="0"/>
        </w:rPr>
      </w:pPr>
    </w:p>
    <w:p w:rsidR="00CE29B1" w:rsidRDefault="00CE29B1" w:rsidP="00CE29B1">
      <w:pPr>
        <w:pStyle w:val="a3"/>
        <w:spacing w:before="100" w:line="360" w:lineRule="auto"/>
        <w:ind w:left="0" w:right="21" w:firstLine="567"/>
        <w:rPr>
          <w:b w:val="0"/>
        </w:rPr>
      </w:pPr>
    </w:p>
    <w:p w:rsidR="00CE29B1" w:rsidRPr="00290EDB" w:rsidRDefault="00CE29B1" w:rsidP="00CE29B1">
      <w:pPr>
        <w:pStyle w:val="a3"/>
        <w:spacing w:before="100" w:line="360" w:lineRule="auto"/>
        <w:ind w:left="0" w:right="21" w:firstLine="567"/>
        <w:jc w:val="left"/>
        <w:rPr>
          <w:b w:val="0"/>
        </w:rPr>
      </w:pPr>
      <w:r>
        <w:rPr>
          <w:b w:val="0"/>
        </w:rPr>
        <w:t>Автор курсовой работы           _______________________</w:t>
      </w:r>
      <w:r w:rsidR="00825B73">
        <w:rPr>
          <w:b w:val="0"/>
          <w:u w:val="single"/>
        </w:rPr>
        <w:t>Муликова Л.М.</w:t>
      </w:r>
    </w:p>
    <w:p w:rsidR="00CE29B1" w:rsidRPr="00CE29B1" w:rsidRDefault="00CE29B1" w:rsidP="00CE29B1">
      <w:pPr>
        <w:pStyle w:val="a3"/>
        <w:spacing w:before="100" w:line="360" w:lineRule="auto"/>
        <w:ind w:left="0" w:right="21" w:firstLine="567"/>
        <w:jc w:val="left"/>
        <w:rPr>
          <w:b w:val="0"/>
        </w:rPr>
      </w:pPr>
      <w:r>
        <w:rPr>
          <w:b w:val="0"/>
        </w:rPr>
        <w:t xml:space="preserve">Группа                                                                  </w:t>
      </w:r>
      <w:r w:rsidR="00825B73">
        <w:rPr>
          <w:b w:val="0"/>
        </w:rPr>
        <w:t xml:space="preserve">                             511</w:t>
      </w:r>
    </w:p>
    <w:p w:rsidR="00CE29B1" w:rsidRPr="00CE29B1" w:rsidRDefault="00CE29B1" w:rsidP="00CE29B1">
      <w:pPr>
        <w:pStyle w:val="a3"/>
        <w:spacing w:before="100" w:line="360" w:lineRule="auto"/>
        <w:ind w:left="0" w:right="21" w:firstLine="567"/>
        <w:jc w:val="left"/>
        <w:rPr>
          <w:b w:val="0"/>
        </w:rPr>
      </w:pPr>
      <w:r>
        <w:rPr>
          <w:b w:val="0"/>
        </w:rPr>
        <w:t>Научный руководитель            ____________________________________</w:t>
      </w:r>
    </w:p>
    <w:p w:rsidR="00CE29B1" w:rsidRPr="00CE29B1" w:rsidRDefault="002A4F1B" w:rsidP="00CE29B1">
      <w:pPr>
        <w:pStyle w:val="a3"/>
        <w:spacing w:before="100" w:line="360" w:lineRule="auto"/>
        <w:ind w:left="0" w:right="21" w:firstLine="567"/>
        <w:jc w:val="right"/>
        <w:rPr>
          <w:b w:val="0"/>
        </w:rPr>
      </w:pPr>
      <w:r>
        <w:rPr>
          <w:b w:val="0"/>
        </w:rPr>
        <w:t xml:space="preserve">«___» __________________ </w:t>
      </w:r>
      <w:smartTag w:uri="urn:schemas-microsoft-com:office:smarttags" w:element="metricconverter">
        <w:smartTagPr>
          <w:attr w:name="ProductID" w:val="2010 г"/>
        </w:smartTagPr>
        <w:r>
          <w:rPr>
            <w:b w:val="0"/>
          </w:rPr>
          <w:t>2010</w:t>
        </w:r>
        <w:r w:rsidR="00CE29B1">
          <w:rPr>
            <w:b w:val="0"/>
          </w:rPr>
          <w:t xml:space="preserve"> г</w:t>
        </w:r>
      </w:smartTag>
      <w:r w:rsidR="00CE29B1">
        <w:rPr>
          <w:b w:val="0"/>
        </w:rPr>
        <w:t>.</w:t>
      </w:r>
    </w:p>
    <w:p w:rsidR="00CE29B1" w:rsidRPr="00CE29B1" w:rsidRDefault="00CE29B1" w:rsidP="00CE29B1">
      <w:pPr>
        <w:pStyle w:val="a3"/>
        <w:spacing w:before="100" w:line="360" w:lineRule="auto"/>
        <w:ind w:left="0" w:right="21" w:firstLine="567"/>
        <w:rPr>
          <w:b w:val="0"/>
        </w:rPr>
      </w:pPr>
    </w:p>
    <w:p w:rsidR="00CE29B1" w:rsidRDefault="00CE29B1" w:rsidP="00CE29B1">
      <w:pPr>
        <w:pStyle w:val="a3"/>
        <w:spacing w:before="100" w:line="360" w:lineRule="auto"/>
        <w:ind w:left="0" w:right="21" w:firstLine="567"/>
        <w:rPr>
          <w:b w:val="0"/>
        </w:rPr>
      </w:pPr>
    </w:p>
    <w:p w:rsidR="00CE29B1" w:rsidRPr="00290EDB" w:rsidRDefault="00CE29B1" w:rsidP="00CE29B1">
      <w:pPr>
        <w:pStyle w:val="a3"/>
        <w:spacing w:before="100" w:line="360" w:lineRule="auto"/>
        <w:ind w:left="0" w:right="21" w:firstLine="567"/>
        <w:rPr>
          <w:b w:val="0"/>
        </w:rPr>
      </w:pPr>
    </w:p>
    <w:p w:rsidR="00CE29B1" w:rsidRPr="00290EDB" w:rsidRDefault="00825B73" w:rsidP="00CE29B1">
      <w:pPr>
        <w:pStyle w:val="a3"/>
        <w:spacing w:before="100" w:line="360" w:lineRule="auto"/>
        <w:ind w:left="0" w:right="21" w:firstLine="567"/>
        <w:rPr>
          <w:b w:val="0"/>
        </w:rPr>
      </w:pPr>
      <w:r>
        <w:rPr>
          <w:b w:val="0"/>
        </w:rPr>
        <w:t>Казань 2010</w:t>
      </w:r>
    </w:p>
    <w:p w:rsidR="00CE29B1" w:rsidRDefault="00CE29B1">
      <w:pPr>
        <w:rPr>
          <w:lang w:val="en-US"/>
        </w:rPr>
      </w:pPr>
    </w:p>
    <w:p w:rsidR="00AD55CF" w:rsidRDefault="00AD55CF" w:rsidP="0082612B">
      <w:pPr>
        <w:spacing w:line="360" w:lineRule="auto"/>
        <w:jc w:val="center"/>
        <w:rPr>
          <w:sz w:val="28"/>
          <w:szCs w:val="28"/>
        </w:rPr>
      </w:pPr>
      <w:r>
        <w:rPr>
          <w:sz w:val="28"/>
          <w:szCs w:val="28"/>
        </w:rPr>
        <w:t>Содержание</w:t>
      </w:r>
    </w:p>
    <w:p w:rsidR="00AD55CF" w:rsidRDefault="00AD55CF" w:rsidP="0082612B">
      <w:pPr>
        <w:spacing w:line="360" w:lineRule="auto"/>
        <w:jc w:val="center"/>
        <w:rPr>
          <w:sz w:val="28"/>
          <w:szCs w:val="28"/>
        </w:rPr>
      </w:pPr>
    </w:p>
    <w:tbl>
      <w:tblPr>
        <w:tblW w:w="10080" w:type="dxa"/>
        <w:tblInd w:w="-72" w:type="dxa"/>
        <w:tblLook w:val="0000" w:firstRow="0" w:lastRow="0" w:firstColumn="0" w:lastColumn="0" w:noHBand="0" w:noVBand="0"/>
      </w:tblPr>
      <w:tblGrid>
        <w:gridCol w:w="9404"/>
        <w:gridCol w:w="676"/>
      </w:tblGrid>
      <w:tr w:rsidR="00AD55CF">
        <w:trPr>
          <w:trHeight w:val="405"/>
        </w:trPr>
        <w:tc>
          <w:tcPr>
            <w:tcW w:w="9540" w:type="dxa"/>
          </w:tcPr>
          <w:p w:rsidR="00AD55CF" w:rsidRDefault="00AD55CF" w:rsidP="00AD55CF">
            <w:pPr>
              <w:spacing w:line="360" w:lineRule="auto"/>
              <w:ind w:firstLine="612"/>
              <w:jc w:val="both"/>
              <w:rPr>
                <w:sz w:val="28"/>
                <w:szCs w:val="28"/>
              </w:rPr>
            </w:pPr>
            <w:r>
              <w:rPr>
                <w:sz w:val="28"/>
                <w:szCs w:val="28"/>
              </w:rPr>
              <w:t>Введение</w:t>
            </w:r>
          </w:p>
        </w:tc>
        <w:tc>
          <w:tcPr>
            <w:tcW w:w="540" w:type="dxa"/>
          </w:tcPr>
          <w:p w:rsidR="00AD55CF" w:rsidRDefault="00AD55CF" w:rsidP="00AD55CF">
            <w:pPr>
              <w:spacing w:line="360" w:lineRule="auto"/>
              <w:ind w:left="180"/>
              <w:jc w:val="both"/>
              <w:rPr>
                <w:sz w:val="28"/>
                <w:szCs w:val="28"/>
              </w:rPr>
            </w:pPr>
            <w:r>
              <w:rPr>
                <w:sz w:val="28"/>
                <w:szCs w:val="28"/>
              </w:rPr>
              <w:t>3</w:t>
            </w:r>
          </w:p>
        </w:tc>
      </w:tr>
      <w:tr w:rsidR="00AD55CF">
        <w:trPr>
          <w:trHeight w:val="270"/>
        </w:trPr>
        <w:tc>
          <w:tcPr>
            <w:tcW w:w="9540" w:type="dxa"/>
          </w:tcPr>
          <w:p w:rsidR="00AD55CF" w:rsidRDefault="00AD55CF" w:rsidP="00AD55CF">
            <w:pPr>
              <w:spacing w:line="360" w:lineRule="auto"/>
              <w:ind w:firstLine="612"/>
              <w:jc w:val="both"/>
              <w:rPr>
                <w:sz w:val="28"/>
                <w:szCs w:val="28"/>
              </w:rPr>
            </w:pPr>
            <w:r>
              <w:rPr>
                <w:sz w:val="28"/>
                <w:szCs w:val="28"/>
              </w:rPr>
              <w:t>1. Теоретическая часть</w:t>
            </w:r>
          </w:p>
        </w:tc>
        <w:tc>
          <w:tcPr>
            <w:tcW w:w="540" w:type="dxa"/>
          </w:tcPr>
          <w:p w:rsidR="00AD55CF" w:rsidRDefault="00AD55CF" w:rsidP="00AD55CF">
            <w:pPr>
              <w:spacing w:line="360" w:lineRule="auto"/>
              <w:ind w:left="180"/>
              <w:jc w:val="both"/>
              <w:rPr>
                <w:sz w:val="28"/>
                <w:szCs w:val="28"/>
              </w:rPr>
            </w:pPr>
            <w:r>
              <w:rPr>
                <w:sz w:val="28"/>
                <w:szCs w:val="28"/>
              </w:rPr>
              <w:t>5</w:t>
            </w:r>
          </w:p>
        </w:tc>
      </w:tr>
      <w:tr w:rsidR="00AD55CF">
        <w:trPr>
          <w:trHeight w:val="315"/>
        </w:trPr>
        <w:tc>
          <w:tcPr>
            <w:tcW w:w="9540" w:type="dxa"/>
          </w:tcPr>
          <w:p w:rsidR="00AD55CF" w:rsidRDefault="00AD55CF" w:rsidP="00AD55CF">
            <w:pPr>
              <w:spacing w:line="360" w:lineRule="auto"/>
              <w:ind w:firstLine="612"/>
              <w:jc w:val="both"/>
              <w:rPr>
                <w:sz w:val="28"/>
                <w:szCs w:val="28"/>
              </w:rPr>
            </w:pPr>
            <w:r>
              <w:rPr>
                <w:bCs/>
                <w:sz w:val="28"/>
                <w:szCs w:val="28"/>
              </w:rPr>
              <w:t>1.1.  Понятие и структура основных фондов предприятия</w:t>
            </w:r>
          </w:p>
        </w:tc>
        <w:tc>
          <w:tcPr>
            <w:tcW w:w="540" w:type="dxa"/>
          </w:tcPr>
          <w:p w:rsidR="00AD55CF" w:rsidRDefault="00AD55CF" w:rsidP="00AD55CF">
            <w:pPr>
              <w:spacing w:line="360" w:lineRule="auto"/>
              <w:ind w:left="180"/>
              <w:jc w:val="both"/>
              <w:rPr>
                <w:sz w:val="28"/>
                <w:szCs w:val="28"/>
              </w:rPr>
            </w:pPr>
            <w:r>
              <w:rPr>
                <w:sz w:val="28"/>
                <w:szCs w:val="28"/>
              </w:rPr>
              <w:t>5</w:t>
            </w:r>
          </w:p>
        </w:tc>
      </w:tr>
      <w:tr w:rsidR="00AD55CF">
        <w:trPr>
          <w:trHeight w:val="150"/>
        </w:trPr>
        <w:tc>
          <w:tcPr>
            <w:tcW w:w="9540" w:type="dxa"/>
          </w:tcPr>
          <w:p w:rsidR="00AD55CF" w:rsidRDefault="00AD55CF" w:rsidP="00AD55CF">
            <w:pPr>
              <w:spacing w:line="360" w:lineRule="auto"/>
              <w:ind w:firstLine="612"/>
              <w:jc w:val="both"/>
              <w:rPr>
                <w:sz w:val="28"/>
                <w:szCs w:val="28"/>
              </w:rPr>
            </w:pPr>
            <w:r>
              <w:rPr>
                <w:color w:val="000000"/>
                <w:sz w:val="28"/>
                <w:szCs w:val="28"/>
              </w:rPr>
              <w:t>1.2. Цель и задачи анализа эффективности использования основных средств. Источники информации для анализа</w:t>
            </w:r>
          </w:p>
        </w:tc>
        <w:tc>
          <w:tcPr>
            <w:tcW w:w="540" w:type="dxa"/>
          </w:tcPr>
          <w:p w:rsidR="00AD55CF" w:rsidRDefault="0098684F" w:rsidP="00AD55CF">
            <w:pPr>
              <w:spacing w:line="360" w:lineRule="auto"/>
              <w:ind w:left="180"/>
              <w:jc w:val="both"/>
              <w:rPr>
                <w:sz w:val="28"/>
                <w:szCs w:val="28"/>
              </w:rPr>
            </w:pPr>
            <w:r>
              <w:rPr>
                <w:sz w:val="28"/>
                <w:szCs w:val="28"/>
              </w:rPr>
              <w:t>12</w:t>
            </w:r>
          </w:p>
        </w:tc>
      </w:tr>
      <w:tr w:rsidR="00AD55CF">
        <w:trPr>
          <w:trHeight w:val="240"/>
        </w:trPr>
        <w:tc>
          <w:tcPr>
            <w:tcW w:w="9540" w:type="dxa"/>
          </w:tcPr>
          <w:p w:rsidR="00AD55CF" w:rsidRDefault="00AD55CF" w:rsidP="00AD55CF">
            <w:pPr>
              <w:spacing w:line="360" w:lineRule="auto"/>
              <w:ind w:firstLine="612"/>
              <w:jc w:val="both"/>
              <w:rPr>
                <w:sz w:val="28"/>
                <w:szCs w:val="28"/>
              </w:rPr>
            </w:pPr>
            <w:r>
              <w:rPr>
                <w:bCs/>
                <w:color w:val="000000"/>
                <w:sz w:val="28"/>
                <w:szCs w:val="28"/>
              </w:rPr>
              <w:t>1.3. Анализ интенсивности и эффективности использования основных средств</w:t>
            </w:r>
          </w:p>
        </w:tc>
        <w:tc>
          <w:tcPr>
            <w:tcW w:w="540" w:type="dxa"/>
          </w:tcPr>
          <w:p w:rsidR="00AD55CF" w:rsidRDefault="0098684F" w:rsidP="00AD55CF">
            <w:pPr>
              <w:spacing w:line="360" w:lineRule="auto"/>
              <w:ind w:left="180"/>
              <w:jc w:val="both"/>
              <w:rPr>
                <w:sz w:val="28"/>
                <w:szCs w:val="28"/>
              </w:rPr>
            </w:pPr>
            <w:r>
              <w:rPr>
                <w:sz w:val="28"/>
                <w:szCs w:val="28"/>
              </w:rPr>
              <w:t>13</w:t>
            </w:r>
          </w:p>
        </w:tc>
      </w:tr>
      <w:tr w:rsidR="00AD55CF">
        <w:trPr>
          <w:trHeight w:val="405"/>
        </w:trPr>
        <w:tc>
          <w:tcPr>
            <w:tcW w:w="9540" w:type="dxa"/>
          </w:tcPr>
          <w:p w:rsidR="00AD55CF" w:rsidRDefault="00AD55CF" w:rsidP="00AD55CF">
            <w:pPr>
              <w:shd w:val="clear" w:color="auto" w:fill="FFFFFF"/>
              <w:autoSpaceDE w:val="0"/>
              <w:autoSpaceDN w:val="0"/>
              <w:adjustRightInd w:val="0"/>
              <w:spacing w:line="360" w:lineRule="auto"/>
              <w:ind w:firstLine="612"/>
              <w:rPr>
                <w:sz w:val="28"/>
                <w:szCs w:val="28"/>
              </w:rPr>
            </w:pPr>
            <w:r>
              <w:rPr>
                <w:sz w:val="28"/>
                <w:szCs w:val="28"/>
              </w:rPr>
              <w:t>2. Практическая часть</w:t>
            </w:r>
          </w:p>
        </w:tc>
        <w:tc>
          <w:tcPr>
            <w:tcW w:w="540" w:type="dxa"/>
          </w:tcPr>
          <w:p w:rsidR="00AD55CF" w:rsidRDefault="0098684F" w:rsidP="00AD55CF">
            <w:pPr>
              <w:spacing w:line="360" w:lineRule="auto"/>
              <w:ind w:left="180"/>
              <w:jc w:val="both"/>
              <w:rPr>
                <w:sz w:val="28"/>
                <w:szCs w:val="28"/>
              </w:rPr>
            </w:pPr>
            <w:r>
              <w:rPr>
                <w:sz w:val="28"/>
                <w:szCs w:val="28"/>
              </w:rPr>
              <w:t>20</w:t>
            </w:r>
          </w:p>
        </w:tc>
      </w:tr>
      <w:tr w:rsidR="00AD55CF">
        <w:trPr>
          <w:trHeight w:val="270"/>
        </w:trPr>
        <w:tc>
          <w:tcPr>
            <w:tcW w:w="9540" w:type="dxa"/>
          </w:tcPr>
          <w:p w:rsidR="00AD55CF" w:rsidRDefault="00AD55CF" w:rsidP="00AD55CF">
            <w:pPr>
              <w:spacing w:line="360" w:lineRule="auto"/>
              <w:ind w:firstLine="612"/>
              <w:jc w:val="both"/>
              <w:rPr>
                <w:sz w:val="28"/>
                <w:szCs w:val="28"/>
              </w:rPr>
            </w:pPr>
            <w:r>
              <w:rPr>
                <w:sz w:val="28"/>
                <w:szCs w:val="28"/>
              </w:rPr>
              <w:t>Заключение</w:t>
            </w:r>
          </w:p>
        </w:tc>
        <w:tc>
          <w:tcPr>
            <w:tcW w:w="540" w:type="dxa"/>
          </w:tcPr>
          <w:p w:rsidR="00AD55CF" w:rsidRDefault="00134ADB" w:rsidP="00AD55CF">
            <w:pPr>
              <w:spacing w:line="360" w:lineRule="auto"/>
              <w:ind w:left="180"/>
              <w:jc w:val="both"/>
              <w:rPr>
                <w:sz w:val="28"/>
                <w:szCs w:val="28"/>
              </w:rPr>
            </w:pPr>
            <w:r>
              <w:rPr>
                <w:sz w:val="28"/>
                <w:szCs w:val="28"/>
              </w:rPr>
              <w:t>26</w:t>
            </w:r>
          </w:p>
        </w:tc>
      </w:tr>
      <w:tr w:rsidR="00AD55CF">
        <w:trPr>
          <w:trHeight w:val="255"/>
        </w:trPr>
        <w:tc>
          <w:tcPr>
            <w:tcW w:w="9540" w:type="dxa"/>
          </w:tcPr>
          <w:p w:rsidR="00AD55CF" w:rsidRDefault="00AD55CF" w:rsidP="00AD55CF">
            <w:pPr>
              <w:spacing w:line="360" w:lineRule="auto"/>
              <w:ind w:firstLine="612"/>
              <w:jc w:val="both"/>
              <w:rPr>
                <w:sz w:val="28"/>
                <w:szCs w:val="28"/>
              </w:rPr>
            </w:pPr>
            <w:r>
              <w:rPr>
                <w:sz w:val="28"/>
                <w:szCs w:val="28"/>
              </w:rPr>
              <w:t>Список использованной литературы</w:t>
            </w:r>
          </w:p>
        </w:tc>
        <w:tc>
          <w:tcPr>
            <w:tcW w:w="540" w:type="dxa"/>
          </w:tcPr>
          <w:p w:rsidR="00AD55CF" w:rsidRDefault="00134ADB" w:rsidP="00AD55CF">
            <w:pPr>
              <w:spacing w:line="360" w:lineRule="auto"/>
              <w:ind w:left="180"/>
              <w:jc w:val="both"/>
              <w:rPr>
                <w:sz w:val="28"/>
                <w:szCs w:val="28"/>
              </w:rPr>
            </w:pPr>
            <w:r>
              <w:rPr>
                <w:sz w:val="28"/>
                <w:szCs w:val="28"/>
              </w:rPr>
              <w:t>29</w:t>
            </w:r>
          </w:p>
        </w:tc>
      </w:tr>
    </w:tbl>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AD55CF" w:rsidRDefault="00AD55CF" w:rsidP="0082612B">
      <w:pPr>
        <w:spacing w:line="360" w:lineRule="auto"/>
        <w:jc w:val="center"/>
        <w:rPr>
          <w:sz w:val="28"/>
          <w:szCs w:val="28"/>
        </w:rPr>
      </w:pPr>
    </w:p>
    <w:p w:rsidR="0082612B" w:rsidRDefault="0082612B" w:rsidP="00E62990">
      <w:pPr>
        <w:spacing w:line="360" w:lineRule="auto"/>
        <w:ind w:firstLine="720"/>
        <w:rPr>
          <w:sz w:val="28"/>
          <w:szCs w:val="28"/>
        </w:rPr>
      </w:pPr>
      <w:r w:rsidRPr="0082612B">
        <w:rPr>
          <w:sz w:val="28"/>
          <w:szCs w:val="28"/>
        </w:rPr>
        <w:t>Введение</w:t>
      </w:r>
    </w:p>
    <w:p w:rsidR="0082612B" w:rsidRDefault="0082612B" w:rsidP="0082612B">
      <w:pPr>
        <w:spacing w:line="360" w:lineRule="auto"/>
        <w:jc w:val="center"/>
        <w:rPr>
          <w:sz w:val="28"/>
          <w:szCs w:val="28"/>
        </w:rPr>
      </w:pPr>
    </w:p>
    <w:p w:rsidR="0082612B" w:rsidRDefault="0082612B" w:rsidP="0082612B">
      <w:pPr>
        <w:spacing w:line="360" w:lineRule="auto"/>
        <w:ind w:firstLine="720"/>
        <w:jc w:val="both"/>
        <w:rPr>
          <w:sz w:val="28"/>
          <w:szCs w:val="28"/>
        </w:rPr>
      </w:pPr>
      <w:r w:rsidRPr="002A2E75">
        <w:rPr>
          <w:sz w:val="28"/>
          <w:szCs w:val="28"/>
        </w:rPr>
        <w:t>Деятельность любого хозяйствующего субъекта неразрывно связана с использованием имущественных ценностей. Они по своей сути относятся к объектам основных средств. Согласно МСФО №16 объект основных средств должен иметь материальную форму, приобретаться исключительно для использования в течение длительного периода времени (более одного года), приносить компании в будущем экономические выгоды или быть необходимым для получения экономических выгод или от использования других активов и быть надежно оценен при приобретении.</w:t>
      </w:r>
    </w:p>
    <w:p w:rsidR="005F7601" w:rsidRPr="000B1F1A" w:rsidRDefault="005F7601" w:rsidP="0082612B">
      <w:pPr>
        <w:spacing w:line="360" w:lineRule="auto"/>
        <w:ind w:firstLine="720"/>
        <w:jc w:val="both"/>
        <w:rPr>
          <w:color w:val="000000"/>
          <w:sz w:val="28"/>
          <w:szCs w:val="28"/>
          <w:lang w:val="en-US"/>
        </w:rPr>
      </w:pPr>
      <w:r w:rsidRPr="000B1F1A">
        <w:rPr>
          <w:color w:val="000000"/>
          <w:sz w:val="28"/>
          <w:szCs w:val="28"/>
        </w:rPr>
        <w:t>Одним из важнейших факторов увеличения объема, производства продукции на промышленных предприятиях является обеспеченность их основными средствами в необходимом количестве и ассортименте и эффективное их использование.</w:t>
      </w:r>
    </w:p>
    <w:p w:rsidR="000B1F1A" w:rsidRPr="000B1F1A" w:rsidRDefault="000B1F1A" w:rsidP="0082612B">
      <w:pPr>
        <w:spacing w:line="360" w:lineRule="auto"/>
        <w:ind w:firstLine="720"/>
        <w:jc w:val="both"/>
        <w:rPr>
          <w:sz w:val="28"/>
          <w:szCs w:val="28"/>
        </w:rPr>
      </w:pPr>
      <w:r w:rsidRPr="000B1F1A">
        <w:rPr>
          <w:sz w:val="28"/>
          <w:szCs w:val="28"/>
        </w:rPr>
        <w:t>В процессе создания материально-технической базы возрастает роль интенсификации производства, которая предполагает повышение эффективности использования основных производственных фондов. Это обусловлено рядом причин. Во-первых, улучшение использования основных производственных фондов означает сбережение овеществленного труда общества, снижение затрат ранее овеществленного труда на единицу продукции. Во-вторых, интенсификация производства приводит к экономии средств на новые капиталовложения, улучшению соотношения между фондом потребления и фондом накопления, обеспечивает устойчивость темпов экономического роста.</w:t>
      </w:r>
    </w:p>
    <w:p w:rsidR="0082612B" w:rsidRPr="00913362" w:rsidRDefault="0082612B" w:rsidP="00913362">
      <w:pPr>
        <w:shd w:val="clear" w:color="auto" w:fill="FFFFFF"/>
        <w:autoSpaceDE w:val="0"/>
        <w:autoSpaceDN w:val="0"/>
        <w:adjustRightInd w:val="0"/>
        <w:spacing w:line="360" w:lineRule="auto"/>
        <w:ind w:firstLine="720"/>
        <w:jc w:val="both"/>
        <w:rPr>
          <w:sz w:val="28"/>
          <w:szCs w:val="28"/>
        </w:rPr>
      </w:pPr>
      <w:r w:rsidRPr="000B1F1A">
        <w:rPr>
          <w:sz w:val="28"/>
          <w:szCs w:val="28"/>
        </w:rPr>
        <w:t xml:space="preserve">Структура курсовой работы: введение, основная часть, состоящая из двух частей (теоретическая и практическая), заключение и список использованной литературы. </w:t>
      </w:r>
      <w:r w:rsidR="00451CE4" w:rsidRPr="00451CE4">
        <w:rPr>
          <w:sz w:val="28"/>
          <w:szCs w:val="28"/>
        </w:rPr>
        <w:t>В первой части</w:t>
      </w:r>
      <w:r w:rsidRPr="00451CE4">
        <w:rPr>
          <w:sz w:val="28"/>
          <w:szCs w:val="28"/>
        </w:rPr>
        <w:t xml:space="preserve"> я рассмотрела</w:t>
      </w:r>
      <w:r w:rsidRPr="000B1F1A">
        <w:rPr>
          <w:color w:val="FF9900"/>
          <w:sz w:val="28"/>
          <w:szCs w:val="28"/>
        </w:rPr>
        <w:t xml:space="preserve"> </w:t>
      </w:r>
      <w:r w:rsidR="00451CE4">
        <w:rPr>
          <w:bCs/>
          <w:sz w:val="28"/>
          <w:szCs w:val="28"/>
        </w:rPr>
        <w:t>п</w:t>
      </w:r>
      <w:r w:rsidR="00451CE4" w:rsidRPr="004C4F23">
        <w:rPr>
          <w:bCs/>
          <w:sz w:val="28"/>
          <w:szCs w:val="28"/>
        </w:rPr>
        <w:t>онятие и структ</w:t>
      </w:r>
      <w:r w:rsidR="00E62990">
        <w:rPr>
          <w:bCs/>
          <w:sz w:val="28"/>
          <w:szCs w:val="28"/>
        </w:rPr>
        <w:t>ур</w:t>
      </w:r>
      <w:r w:rsidR="00E62990" w:rsidRPr="00E62990">
        <w:rPr>
          <w:bCs/>
          <w:sz w:val="28"/>
          <w:szCs w:val="28"/>
        </w:rPr>
        <w:t>у</w:t>
      </w:r>
      <w:r w:rsidR="00451CE4">
        <w:rPr>
          <w:bCs/>
          <w:sz w:val="28"/>
          <w:szCs w:val="28"/>
        </w:rPr>
        <w:t xml:space="preserve"> основных фондов предприятия; ц</w:t>
      </w:r>
      <w:r w:rsidR="00451CE4">
        <w:rPr>
          <w:color w:val="000000"/>
          <w:sz w:val="28"/>
          <w:szCs w:val="28"/>
        </w:rPr>
        <w:t>ели и задачи анализа эффективности использования основных средств, источники информации для анализа</w:t>
      </w:r>
      <w:r w:rsidR="00451CE4">
        <w:rPr>
          <w:sz w:val="28"/>
          <w:szCs w:val="28"/>
        </w:rPr>
        <w:t xml:space="preserve">, </w:t>
      </w:r>
      <w:r w:rsidR="00E62990">
        <w:rPr>
          <w:sz w:val="28"/>
          <w:szCs w:val="28"/>
        </w:rPr>
        <w:t>про</w:t>
      </w:r>
      <w:r w:rsidR="00451CE4">
        <w:rPr>
          <w:sz w:val="28"/>
          <w:szCs w:val="28"/>
        </w:rPr>
        <w:t>а</w:t>
      </w:r>
      <w:r w:rsidR="00451CE4" w:rsidRPr="006E3E9E">
        <w:rPr>
          <w:bCs/>
          <w:color w:val="000000"/>
          <w:sz w:val="28"/>
          <w:szCs w:val="28"/>
        </w:rPr>
        <w:t>нализ</w:t>
      </w:r>
      <w:r w:rsidR="00E62990">
        <w:rPr>
          <w:bCs/>
          <w:color w:val="000000"/>
          <w:sz w:val="28"/>
          <w:szCs w:val="28"/>
        </w:rPr>
        <w:t>ировала</w:t>
      </w:r>
      <w:r w:rsidR="00451CE4" w:rsidRPr="006E3E9E">
        <w:rPr>
          <w:bCs/>
          <w:color w:val="000000"/>
          <w:sz w:val="28"/>
          <w:szCs w:val="28"/>
        </w:rPr>
        <w:t xml:space="preserve"> интенсивност</w:t>
      </w:r>
      <w:r w:rsidR="00E62990">
        <w:rPr>
          <w:bCs/>
          <w:color w:val="000000"/>
          <w:sz w:val="28"/>
          <w:szCs w:val="28"/>
        </w:rPr>
        <w:t>ь</w:t>
      </w:r>
      <w:r w:rsidR="00451CE4" w:rsidRPr="006E3E9E">
        <w:rPr>
          <w:bCs/>
          <w:color w:val="000000"/>
          <w:sz w:val="28"/>
          <w:szCs w:val="28"/>
        </w:rPr>
        <w:t xml:space="preserve"> и эффективно</w:t>
      </w:r>
      <w:r w:rsidR="00E62990">
        <w:rPr>
          <w:bCs/>
          <w:color w:val="000000"/>
          <w:sz w:val="28"/>
          <w:szCs w:val="28"/>
        </w:rPr>
        <w:t>сть</w:t>
      </w:r>
      <w:r w:rsidR="00451CE4" w:rsidRPr="006E3E9E">
        <w:rPr>
          <w:bCs/>
          <w:color w:val="000000"/>
          <w:sz w:val="28"/>
          <w:szCs w:val="28"/>
        </w:rPr>
        <w:t xml:space="preserve"> использования основных средств</w:t>
      </w:r>
      <w:r w:rsidR="00913362">
        <w:rPr>
          <w:bCs/>
          <w:color w:val="000000"/>
          <w:sz w:val="28"/>
          <w:szCs w:val="28"/>
        </w:rPr>
        <w:t xml:space="preserve">. </w:t>
      </w:r>
      <w:r w:rsidRPr="000B1F1A">
        <w:rPr>
          <w:color w:val="FF9900"/>
          <w:sz w:val="28"/>
          <w:szCs w:val="28"/>
        </w:rPr>
        <w:t xml:space="preserve"> </w:t>
      </w:r>
      <w:r w:rsidR="00913362">
        <w:rPr>
          <w:sz w:val="28"/>
          <w:szCs w:val="28"/>
        </w:rPr>
        <w:t>В</w:t>
      </w:r>
      <w:r w:rsidRPr="00913362">
        <w:rPr>
          <w:sz w:val="28"/>
          <w:szCs w:val="28"/>
        </w:rPr>
        <w:t xml:space="preserve">о второй </w:t>
      </w:r>
      <w:r w:rsidR="00913362" w:rsidRPr="00913362">
        <w:rPr>
          <w:sz w:val="28"/>
          <w:szCs w:val="28"/>
        </w:rPr>
        <w:t>части рассмотрен пример расчета эффективности использования основных средств.</w:t>
      </w:r>
      <w:r w:rsidRPr="00913362">
        <w:rPr>
          <w:sz w:val="28"/>
          <w:szCs w:val="28"/>
        </w:rPr>
        <w:t xml:space="preserve"> </w:t>
      </w:r>
    </w:p>
    <w:p w:rsidR="0082612B" w:rsidRPr="002A2E75" w:rsidRDefault="0082612B" w:rsidP="0082612B">
      <w:pPr>
        <w:spacing w:line="360" w:lineRule="auto"/>
        <w:ind w:firstLine="720"/>
        <w:jc w:val="both"/>
        <w:rPr>
          <w:sz w:val="28"/>
          <w:szCs w:val="28"/>
        </w:rPr>
      </w:pPr>
      <w:r w:rsidRPr="002A2E75">
        <w:rPr>
          <w:sz w:val="28"/>
          <w:szCs w:val="28"/>
        </w:rPr>
        <w:t>В условиях экономической реформы повышается роль учета и контроля за рациональным использованием всех ресурсов, в том числе и основных средств.</w:t>
      </w:r>
    </w:p>
    <w:p w:rsidR="0082612B" w:rsidRDefault="0082612B" w:rsidP="00D00530">
      <w:pPr>
        <w:spacing w:line="360" w:lineRule="auto"/>
        <w:ind w:firstLine="720"/>
        <w:jc w:val="both"/>
        <w:rPr>
          <w:sz w:val="28"/>
          <w:szCs w:val="28"/>
        </w:rPr>
      </w:pPr>
      <w:r w:rsidRPr="002A2E75">
        <w:rPr>
          <w:sz w:val="28"/>
          <w:szCs w:val="28"/>
        </w:rPr>
        <w:t xml:space="preserve">Цель курсовой работы - рассмотреть теоретический материал по вопросам </w:t>
      </w:r>
      <w:r>
        <w:rPr>
          <w:sz w:val="28"/>
          <w:szCs w:val="28"/>
        </w:rPr>
        <w:t>интенсификации и эффективности использования</w:t>
      </w:r>
      <w:r w:rsidRPr="002A2E75">
        <w:rPr>
          <w:sz w:val="28"/>
          <w:szCs w:val="28"/>
        </w:rPr>
        <w:t xml:space="preserve"> основных средств, а также </w:t>
      </w:r>
      <w:r>
        <w:rPr>
          <w:sz w:val="28"/>
          <w:szCs w:val="28"/>
        </w:rPr>
        <w:t>рассчитать основные показатели по исходным данным</w:t>
      </w:r>
      <w:r w:rsidRPr="002A2E75">
        <w:rPr>
          <w:sz w:val="28"/>
          <w:szCs w:val="28"/>
        </w:rPr>
        <w:t>.</w:t>
      </w:r>
    </w:p>
    <w:p w:rsidR="00D00530" w:rsidRPr="00D00530" w:rsidRDefault="00D00530" w:rsidP="00D00530">
      <w:pPr>
        <w:spacing w:line="360" w:lineRule="auto"/>
        <w:ind w:firstLine="567"/>
        <w:jc w:val="both"/>
        <w:rPr>
          <w:sz w:val="28"/>
          <w:szCs w:val="28"/>
        </w:rPr>
      </w:pPr>
      <w:r w:rsidRPr="00D00530">
        <w:rPr>
          <w:sz w:val="28"/>
          <w:szCs w:val="28"/>
        </w:rPr>
        <w:t>Задачи курсовой работы:</w:t>
      </w:r>
    </w:p>
    <w:p w:rsidR="00D00530" w:rsidRPr="00D00530" w:rsidRDefault="00D00530" w:rsidP="00D00530">
      <w:pPr>
        <w:spacing w:line="360" w:lineRule="auto"/>
        <w:ind w:firstLine="567"/>
        <w:jc w:val="both"/>
        <w:rPr>
          <w:sz w:val="28"/>
          <w:szCs w:val="28"/>
        </w:rPr>
      </w:pPr>
      <w:r w:rsidRPr="00D00530">
        <w:rPr>
          <w:sz w:val="28"/>
          <w:szCs w:val="28"/>
        </w:rPr>
        <w:t>-</w:t>
      </w:r>
      <w:r>
        <w:rPr>
          <w:sz w:val="28"/>
          <w:szCs w:val="28"/>
        </w:rPr>
        <w:t xml:space="preserve"> </w:t>
      </w:r>
      <w:r w:rsidRPr="00D00530">
        <w:rPr>
          <w:sz w:val="28"/>
          <w:szCs w:val="28"/>
        </w:rPr>
        <w:t>изучить анализ интенсификации и эффективности использования основных фондов;</w:t>
      </w:r>
    </w:p>
    <w:p w:rsidR="00D00530" w:rsidRPr="00D00530" w:rsidRDefault="00D00530" w:rsidP="00D00530">
      <w:pPr>
        <w:spacing w:line="360" w:lineRule="auto"/>
        <w:ind w:firstLine="567"/>
        <w:jc w:val="both"/>
        <w:rPr>
          <w:sz w:val="28"/>
          <w:szCs w:val="28"/>
        </w:rPr>
      </w:pPr>
      <w:r w:rsidRPr="00D00530">
        <w:rPr>
          <w:sz w:val="28"/>
          <w:szCs w:val="28"/>
        </w:rPr>
        <w:t>- охарактеризовать основные показатели интенсификации и эффективности использования основных фондов</w:t>
      </w:r>
    </w:p>
    <w:p w:rsidR="0082612B" w:rsidRPr="002A2E75" w:rsidRDefault="0082612B" w:rsidP="00D00530">
      <w:pPr>
        <w:spacing w:line="360" w:lineRule="auto"/>
        <w:ind w:firstLine="720"/>
        <w:jc w:val="both"/>
        <w:rPr>
          <w:sz w:val="28"/>
          <w:szCs w:val="28"/>
        </w:rPr>
      </w:pPr>
      <w:r w:rsidRPr="00D00530">
        <w:rPr>
          <w:sz w:val="28"/>
          <w:szCs w:val="28"/>
        </w:rPr>
        <w:t>Объектом исследования в курсовой работе является основные</w:t>
      </w:r>
      <w:r w:rsidRPr="002A2E75">
        <w:rPr>
          <w:sz w:val="28"/>
          <w:szCs w:val="28"/>
        </w:rPr>
        <w:t xml:space="preserve"> средства.</w:t>
      </w:r>
    </w:p>
    <w:p w:rsidR="0082612B" w:rsidRPr="002A2E75" w:rsidRDefault="0082612B" w:rsidP="0082612B">
      <w:pPr>
        <w:spacing w:line="360" w:lineRule="auto"/>
        <w:ind w:firstLine="720"/>
        <w:jc w:val="both"/>
        <w:rPr>
          <w:sz w:val="28"/>
          <w:szCs w:val="28"/>
        </w:rPr>
      </w:pPr>
      <w:r>
        <w:rPr>
          <w:sz w:val="28"/>
          <w:szCs w:val="28"/>
        </w:rPr>
        <w:t>Предметом исследования являе</w:t>
      </w:r>
      <w:r w:rsidRPr="002A2E75">
        <w:rPr>
          <w:sz w:val="28"/>
          <w:szCs w:val="28"/>
        </w:rPr>
        <w:t xml:space="preserve">тся </w:t>
      </w:r>
      <w:r>
        <w:rPr>
          <w:sz w:val="28"/>
          <w:szCs w:val="28"/>
        </w:rPr>
        <w:t>анализ</w:t>
      </w:r>
      <w:r w:rsidRPr="002A2E75">
        <w:rPr>
          <w:sz w:val="28"/>
          <w:szCs w:val="28"/>
        </w:rPr>
        <w:t xml:space="preserve"> </w:t>
      </w:r>
      <w:r>
        <w:rPr>
          <w:sz w:val="28"/>
          <w:szCs w:val="28"/>
        </w:rPr>
        <w:t xml:space="preserve">эффективности использования </w:t>
      </w:r>
      <w:r w:rsidR="00253C1C">
        <w:rPr>
          <w:sz w:val="28"/>
          <w:szCs w:val="28"/>
        </w:rPr>
        <w:t>о</w:t>
      </w:r>
      <w:r w:rsidRPr="002A2E75">
        <w:rPr>
          <w:sz w:val="28"/>
          <w:szCs w:val="28"/>
        </w:rPr>
        <w:t>сновных средств.</w:t>
      </w:r>
    </w:p>
    <w:p w:rsidR="0082612B" w:rsidRDefault="0082612B"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337562" w:rsidRDefault="00337562" w:rsidP="0082612B">
      <w:pPr>
        <w:spacing w:line="360" w:lineRule="auto"/>
        <w:jc w:val="center"/>
        <w:rPr>
          <w:sz w:val="28"/>
          <w:szCs w:val="28"/>
          <w:lang w:val="en-US"/>
        </w:rPr>
      </w:pPr>
    </w:p>
    <w:p w:rsidR="005F7601" w:rsidRPr="004C4F23" w:rsidRDefault="005F7601" w:rsidP="00E62990">
      <w:pPr>
        <w:numPr>
          <w:ilvl w:val="0"/>
          <w:numId w:val="1"/>
        </w:numPr>
        <w:tabs>
          <w:tab w:val="clear" w:pos="720"/>
        </w:tabs>
        <w:spacing w:line="360" w:lineRule="auto"/>
        <w:ind w:left="0" w:firstLine="720"/>
        <w:rPr>
          <w:sz w:val="28"/>
          <w:szCs w:val="28"/>
        </w:rPr>
      </w:pPr>
      <w:r>
        <w:rPr>
          <w:sz w:val="28"/>
          <w:szCs w:val="28"/>
        </w:rPr>
        <w:t>Теоретическая часть</w:t>
      </w:r>
    </w:p>
    <w:p w:rsidR="004C4F23" w:rsidRPr="00E62990" w:rsidRDefault="004C4F23" w:rsidP="00E62990">
      <w:pPr>
        <w:numPr>
          <w:ilvl w:val="1"/>
          <w:numId w:val="14"/>
        </w:numPr>
        <w:spacing w:line="360" w:lineRule="auto"/>
        <w:rPr>
          <w:sz w:val="28"/>
          <w:szCs w:val="28"/>
        </w:rPr>
      </w:pPr>
      <w:r w:rsidRPr="004C4F23">
        <w:rPr>
          <w:bCs/>
          <w:sz w:val="28"/>
          <w:szCs w:val="28"/>
        </w:rPr>
        <w:t>Понятие и структ</w:t>
      </w:r>
      <w:r>
        <w:rPr>
          <w:bCs/>
          <w:sz w:val="28"/>
          <w:szCs w:val="28"/>
        </w:rPr>
        <w:t>ура основных фондов предприятия</w:t>
      </w:r>
    </w:p>
    <w:p w:rsidR="00E62990" w:rsidRPr="00E62990" w:rsidRDefault="00E62990" w:rsidP="00E62990">
      <w:pPr>
        <w:spacing w:line="360" w:lineRule="auto"/>
        <w:ind w:left="720"/>
        <w:rPr>
          <w:sz w:val="28"/>
          <w:szCs w:val="28"/>
        </w:rPr>
      </w:pPr>
    </w:p>
    <w:p w:rsidR="003A24D2" w:rsidRPr="00316025" w:rsidRDefault="003A24D2" w:rsidP="003A24D2">
      <w:pPr>
        <w:pStyle w:val="1"/>
        <w:spacing w:after="0" w:line="360" w:lineRule="auto"/>
        <w:ind w:left="0" w:right="0" w:firstLine="709"/>
        <w:jc w:val="both"/>
        <w:rPr>
          <w:sz w:val="28"/>
          <w:szCs w:val="28"/>
        </w:rPr>
      </w:pPr>
      <w:r w:rsidRPr="00316025">
        <w:rPr>
          <w:sz w:val="28"/>
          <w:szCs w:val="28"/>
        </w:rPr>
        <w:t>Основные средства – это совокупность материально-вещественных ценностей, действующих в неизменной натуральной форме в течение длительного периода времени как в сфере материального производства и производства услуг, так и в непроизводственной сфере. Основные производственные фонды представляют собой один из важнейших элементов производства, их называют фундаментом экономического потенциала страны. Осуществление производственного процесса обязательно требует, кроме рабочей силы, наличия средств производства, средств и предметов труда. Основные фонды играют огромную роль в процессе труда, они в своей совокупности образуют производственно-техническую базу и определяют производственную мощь предприятия. Сами по себе средства производства, в том числе и средства труда, не являются  экономической категорией, а представляют чисто физическую субстанцию, форму существования вещей. Как экономическая категория средства производства существуют в стоимостной форме. Подразделение производственных фондов на основные и оборотные зависит от характера оборота, способа перенесения стоимости на вновь созданный продукт, а также от способа возмещения перенесённой стоимости. В основе деления средств производства на средства и предметы труда лежат технико-производственные признаки, а в основе деления производственных фондов на основные и оборотные лежат признаки экономические. Основные фонды (ОФ) - это средства производства, которые служат в течение длительного периода времени (больше года), переносят свою стоимость на изготовленную продукцию постепенно, частями, в течение срока службы и обладают значительной стоимостью за единицу (более 100-кратного установленного минимального размера оплаты труда в месяц).</w:t>
      </w:r>
    </w:p>
    <w:p w:rsidR="003A24D2" w:rsidRPr="00316025" w:rsidRDefault="003A24D2" w:rsidP="003A24D2">
      <w:pPr>
        <w:pStyle w:val="1"/>
        <w:tabs>
          <w:tab w:val="num" w:pos="709"/>
          <w:tab w:val="left" w:pos="993"/>
        </w:tabs>
        <w:spacing w:after="0" w:line="360" w:lineRule="auto"/>
        <w:ind w:left="0" w:right="0" w:firstLine="709"/>
        <w:jc w:val="both"/>
        <w:rPr>
          <w:sz w:val="28"/>
          <w:szCs w:val="28"/>
        </w:rPr>
      </w:pPr>
      <w:r w:rsidRPr="00316025">
        <w:rPr>
          <w:sz w:val="28"/>
          <w:szCs w:val="28"/>
        </w:rPr>
        <w:t xml:space="preserve">Основные фонды в зависимости от характера участия в процессе производства подразделяются на производственные и непроизводственные средства (жилищно-коммунальное хозяйство, бытовое обслуживание, культура, просвещение и др.). Непроизводственные основные фонды, не являются средствами труда. Постоянно находясь в обороте, они не могут участвовать в создании нового продукта в качестве вещественного фактора. Доход, образуемый от их использования, отражает перераспределение уже созданных без их участия первичных доходов. Использование зданий и оборудования непроизводственного назначения есть процесс утраты их стоимости, процесс удовлетворения потребностей людей. </w:t>
      </w:r>
    </w:p>
    <w:p w:rsidR="003A24D2" w:rsidRPr="00316025" w:rsidRDefault="003A24D2" w:rsidP="003A24D2">
      <w:pPr>
        <w:pStyle w:val="1"/>
        <w:tabs>
          <w:tab w:val="num" w:pos="709"/>
          <w:tab w:val="left" w:pos="993"/>
        </w:tabs>
        <w:spacing w:after="0" w:line="360" w:lineRule="auto"/>
        <w:ind w:left="0" w:right="0" w:firstLine="709"/>
        <w:jc w:val="both"/>
        <w:rPr>
          <w:sz w:val="28"/>
          <w:szCs w:val="28"/>
        </w:rPr>
      </w:pPr>
      <w:r w:rsidRPr="00316025">
        <w:rPr>
          <w:sz w:val="28"/>
          <w:szCs w:val="28"/>
        </w:rPr>
        <w:t>Основные производственные фонды - важнейшая часть материально-технической базы общества. От того, насколько эффективно они используются, какова их отдача, зависит рост производительности труда, национального дохода в той его части, которая идёт на потребление.</w:t>
      </w:r>
    </w:p>
    <w:p w:rsidR="003A24D2" w:rsidRPr="003A24D2" w:rsidRDefault="003A24D2" w:rsidP="003A24D2">
      <w:pPr>
        <w:spacing w:line="360" w:lineRule="auto"/>
        <w:ind w:firstLine="709"/>
        <w:jc w:val="both"/>
        <w:rPr>
          <w:sz w:val="28"/>
          <w:szCs w:val="28"/>
        </w:rPr>
      </w:pPr>
      <w:r w:rsidRPr="003A24D2">
        <w:rPr>
          <w:sz w:val="28"/>
          <w:szCs w:val="28"/>
        </w:rPr>
        <w:t>Все основные фонды классифицируются по экономическим признакам, наиболее важными из которых являются функциональное назначение, интенсивность износа и срока службы, степень влияния на работу предприятия, техническая новизна, степень мобильности (подвижные или неподвижные) и др. Большое значение имеет также группировка по отраслям народного хозяйства (отраслевая структура).</w:t>
      </w:r>
    </w:p>
    <w:p w:rsidR="003A24D2" w:rsidRPr="003A24D2" w:rsidRDefault="003A24D2" w:rsidP="003A24D2">
      <w:pPr>
        <w:spacing w:line="360" w:lineRule="auto"/>
        <w:ind w:firstLine="709"/>
        <w:jc w:val="both"/>
        <w:rPr>
          <w:sz w:val="28"/>
          <w:szCs w:val="28"/>
        </w:rPr>
      </w:pPr>
      <w:r w:rsidRPr="003A24D2">
        <w:rPr>
          <w:sz w:val="28"/>
          <w:szCs w:val="28"/>
        </w:rPr>
        <w:t>По своему составу, целевому назначению и функциям, выполняемым в процессе труда, основные фонды подразделяются на следующее группы и подгруппы.</w:t>
      </w:r>
    </w:p>
    <w:p w:rsidR="003A24D2" w:rsidRPr="003A24D2" w:rsidRDefault="003A24D2" w:rsidP="003A24D2">
      <w:pPr>
        <w:spacing w:line="360" w:lineRule="auto"/>
        <w:ind w:firstLine="709"/>
        <w:jc w:val="both"/>
        <w:rPr>
          <w:sz w:val="28"/>
          <w:szCs w:val="28"/>
        </w:rPr>
      </w:pPr>
      <w:r w:rsidRPr="003A24D2">
        <w:rPr>
          <w:sz w:val="28"/>
          <w:szCs w:val="28"/>
        </w:rPr>
        <w:t>К первой группе относятся здания основных и вспомогательных цехов, лабораторий, мастерских и т.п. Сюда же относятся непроизводственные здания (служебные корпуса, склады, гаражи, депо и др.), обслуживающие как основное, так и вспомогательные производства.</w:t>
      </w:r>
    </w:p>
    <w:p w:rsidR="003A24D2" w:rsidRPr="003A24D2" w:rsidRDefault="003A24D2" w:rsidP="003A24D2">
      <w:pPr>
        <w:spacing w:line="360" w:lineRule="auto"/>
        <w:ind w:firstLine="709"/>
        <w:jc w:val="both"/>
        <w:rPr>
          <w:sz w:val="28"/>
          <w:szCs w:val="28"/>
        </w:rPr>
      </w:pPr>
      <w:r w:rsidRPr="003A24D2">
        <w:rPr>
          <w:sz w:val="28"/>
          <w:szCs w:val="28"/>
        </w:rPr>
        <w:t xml:space="preserve">Ко второй группе относятся инженерно-строительные объекты, сооружения и передаточные устройства, в том числе: гидротехнические сооружения - плотины, каналы, водохранилища, дамбы и т.п.; транспортные и коммуникационные сооружения - мосты, дороги, путепроводы, эстакады, туннели; передаточные устройства и коммуникационные связи - воздушные линии электропередач, кабельные линии, коммуникации телефонной и телеграфной связи, трубопроводы различного назначения. </w:t>
      </w:r>
    </w:p>
    <w:p w:rsidR="003A24D2" w:rsidRPr="003A24D2" w:rsidRDefault="003A24D2" w:rsidP="003A24D2">
      <w:pPr>
        <w:spacing w:line="360" w:lineRule="auto"/>
        <w:ind w:firstLine="709"/>
        <w:jc w:val="both"/>
        <w:rPr>
          <w:sz w:val="28"/>
          <w:szCs w:val="28"/>
        </w:rPr>
      </w:pPr>
      <w:r w:rsidRPr="003A24D2">
        <w:rPr>
          <w:sz w:val="28"/>
          <w:szCs w:val="28"/>
        </w:rPr>
        <w:t>Третья группа включает силовые машины и оборудование, т.е. орудия производства, назначением которых является генерирование энергии различных видов или её преобразование. В энергетике сюда относятся паровые котлы, турбины, генераторы, трансформаторы, компрессоры, электродвигатели и прочее аналогичного назначения оборудование.</w:t>
      </w:r>
    </w:p>
    <w:p w:rsidR="003A24D2" w:rsidRPr="003A24D2" w:rsidRDefault="003A24D2" w:rsidP="003A24D2">
      <w:pPr>
        <w:spacing w:line="360" w:lineRule="auto"/>
        <w:ind w:firstLine="709"/>
        <w:jc w:val="both"/>
        <w:rPr>
          <w:sz w:val="28"/>
          <w:szCs w:val="28"/>
        </w:rPr>
      </w:pPr>
      <w:r w:rsidRPr="003A24D2">
        <w:rPr>
          <w:sz w:val="28"/>
          <w:szCs w:val="28"/>
        </w:rPr>
        <w:t xml:space="preserve">В четвёртую группу включаются рабочие машины и оборудование, т.е. средства труда, которые непосредственно участвуют в технологическом процессе, и при помощи которых рабочий воздействует на предмет труда. Сюда относятся весь станочный парк и технологическое оборудование промышленных предприятий. В энергетике к этой группе относятся дробилки, мельницы, транспортёры, сварочные аппараты и т.д. </w:t>
      </w:r>
    </w:p>
    <w:p w:rsidR="003A24D2" w:rsidRPr="003A24D2" w:rsidRDefault="003A24D2" w:rsidP="003A24D2">
      <w:pPr>
        <w:spacing w:line="360" w:lineRule="auto"/>
        <w:ind w:firstLine="709"/>
        <w:jc w:val="both"/>
        <w:rPr>
          <w:sz w:val="28"/>
          <w:szCs w:val="28"/>
        </w:rPr>
      </w:pPr>
      <w:r w:rsidRPr="003A24D2">
        <w:rPr>
          <w:sz w:val="28"/>
          <w:szCs w:val="28"/>
        </w:rPr>
        <w:t>К пятой группе относятся измерительные и регулирующие приборы и устройства, лабораторное оборудование, в том числе аппаратура для управления, регулирования и контроля за производственным процессом, средства сигнализации и диспетчерского управления, счётно-решающее оборудование. Эта часть основных фондов в большой степени характеризует достигнутый уровень автоматизации производства.</w:t>
      </w:r>
    </w:p>
    <w:p w:rsidR="003A24D2" w:rsidRPr="003A24D2" w:rsidRDefault="003A24D2" w:rsidP="003A24D2">
      <w:pPr>
        <w:spacing w:line="360" w:lineRule="auto"/>
        <w:ind w:firstLine="709"/>
        <w:jc w:val="both"/>
        <w:rPr>
          <w:sz w:val="28"/>
          <w:szCs w:val="28"/>
        </w:rPr>
      </w:pPr>
      <w:r w:rsidRPr="003A24D2">
        <w:rPr>
          <w:sz w:val="28"/>
          <w:szCs w:val="28"/>
        </w:rPr>
        <w:t>Шестая группа включает транспортные средства, обеспечивающие необходимые связи между отдельными звеньями производства. Это, прежде всего подвижной состав железнодорожного транспорта, автомобильный парк, тягачи и другие средства транспорта, находящиеся в распоряжении данного промышленного предприятия.</w:t>
      </w:r>
    </w:p>
    <w:p w:rsidR="003A24D2" w:rsidRPr="003A24D2" w:rsidRDefault="003A24D2" w:rsidP="003A24D2">
      <w:pPr>
        <w:spacing w:line="360" w:lineRule="auto"/>
        <w:ind w:firstLine="709"/>
        <w:jc w:val="both"/>
        <w:rPr>
          <w:sz w:val="28"/>
          <w:szCs w:val="28"/>
        </w:rPr>
      </w:pPr>
      <w:r w:rsidRPr="003A24D2">
        <w:rPr>
          <w:sz w:val="28"/>
          <w:szCs w:val="28"/>
        </w:rPr>
        <w:t>К седьмой группе относятся инструменты, производственный и хозяйственный инвентарь, которые служат более 1 года, и стоимость которых составляет до 10 тыс. руб. включительно. Остальные инструменты, инвентарь, технологическая оснастка в силу сложности их учёта в качестве основных фондов относятся к оборотным средствам.</w:t>
      </w:r>
    </w:p>
    <w:p w:rsidR="003A24D2" w:rsidRPr="003A24D2" w:rsidRDefault="003A24D2" w:rsidP="003A24D2">
      <w:pPr>
        <w:spacing w:line="360" w:lineRule="auto"/>
        <w:ind w:firstLine="709"/>
        <w:jc w:val="both"/>
        <w:rPr>
          <w:sz w:val="28"/>
          <w:szCs w:val="28"/>
        </w:rPr>
      </w:pPr>
      <w:r w:rsidRPr="003A24D2">
        <w:rPr>
          <w:sz w:val="28"/>
          <w:szCs w:val="28"/>
        </w:rPr>
        <w:t>Приведённая классификация основных фондов определяется назначением и характером их функционирования в производстве. Она позволяет оценивать уровень технической оснащённости, энерговооружённости и автоматизации производства. Значение различных групп основных фондов в отраслях промышленности далеко не одинаково. Это определяется спецификой технологии, различной степенью технической оснащённости производства и рядом других факторов.</w:t>
      </w:r>
    </w:p>
    <w:p w:rsidR="003A24D2" w:rsidRPr="003A24D2" w:rsidRDefault="003A24D2" w:rsidP="003A24D2">
      <w:pPr>
        <w:spacing w:line="360" w:lineRule="auto"/>
        <w:ind w:firstLine="709"/>
        <w:jc w:val="both"/>
        <w:rPr>
          <w:sz w:val="28"/>
          <w:szCs w:val="28"/>
        </w:rPr>
      </w:pPr>
      <w:r w:rsidRPr="003A24D2">
        <w:rPr>
          <w:sz w:val="28"/>
          <w:szCs w:val="28"/>
        </w:rPr>
        <w:t>Соотношение этих групп основных фондов или удельный вес отдельных групп основных фондов, или удельный вес отдельных групп в общей их стоимости образуют производственную структуру основных фондов, которая может служить показателем технического уровня производства в промышленности. Анализ этой структуры и её совершенствование имеет важное практическое значение на всех уровнях хозяйственной деятельности, можно сказать, что структура основных фондов является одной из характеристик отрасли, производства.</w:t>
      </w:r>
    </w:p>
    <w:p w:rsidR="003A24D2" w:rsidRPr="003A24D2" w:rsidRDefault="003A24D2" w:rsidP="003A24D2">
      <w:pPr>
        <w:spacing w:line="360" w:lineRule="auto"/>
        <w:ind w:firstLine="709"/>
        <w:jc w:val="both"/>
        <w:rPr>
          <w:sz w:val="28"/>
          <w:szCs w:val="28"/>
        </w:rPr>
      </w:pPr>
      <w:r w:rsidRPr="003A24D2">
        <w:rPr>
          <w:sz w:val="28"/>
          <w:szCs w:val="28"/>
        </w:rPr>
        <w:t xml:space="preserve">Все перечисленные виды основных средств могут относиться к активной или пассивной частям. </w:t>
      </w:r>
    </w:p>
    <w:p w:rsidR="003A24D2" w:rsidRPr="003A24D2" w:rsidRDefault="003A24D2" w:rsidP="003A24D2">
      <w:pPr>
        <w:spacing w:line="360" w:lineRule="auto"/>
        <w:ind w:firstLine="709"/>
        <w:jc w:val="both"/>
        <w:rPr>
          <w:sz w:val="28"/>
          <w:szCs w:val="28"/>
        </w:rPr>
      </w:pPr>
      <w:r w:rsidRPr="003A24D2">
        <w:rPr>
          <w:sz w:val="28"/>
          <w:szCs w:val="28"/>
        </w:rPr>
        <w:t>К  активной части основных средств относятся средства труда, в любой форме воздействующие на предмет труда или обеспечивающие этот процесс. Основу этой группы составляют машины и оборудование. В современных условиях к активной части основных фондов с достаточным основанием можно отнести и регулирующие приборы и устройства.</w:t>
      </w:r>
    </w:p>
    <w:p w:rsidR="003A24D2" w:rsidRPr="003A24D2" w:rsidRDefault="003A24D2" w:rsidP="003A24D2">
      <w:pPr>
        <w:spacing w:line="360" w:lineRule="auto"/>
        <w:ind w:firstLine="709"/>
        <w:jc w:val="both"/>
        <w:rPr>
          <w:sz w:val="28"/>
          <w:szCs w:val="28"/>
        </w:rPr>
      </w:pPr>
      <w:r w:rsidRPr="003A24D2">
        <w:rPr>
          <w:sz w:val="28"/>
          <w:szCs w:val="28"/>
        </w:rPr>
        <w:t>К пассивной части логично отнести основные средства, создающие условия для производства, но не являющиеся непосредственно «производителями» продукции.</w:t>
      </w:r>
    </w:p>
    <w:p w:rsidR="003A24D2" w:rsidRPr="003A24D2" w:rsidRDefault="003A24D2" w:rsidP="003A24D2">
      <w:pPr>
        <w:spacing w:line="360" w:lineRule="auto"/>
        <w:ind w:firstLine="709"/>
        <w:jc w:val="both"/>
        <w:rPr>
          <w:sz w:val="28"/>
          <w:szCs w:val="28"/>
        </w:rPr>
      </w:pPr>
      <w:r w:rsidRPr="003A24D2">
        <w:rPr>
          <w:sz w:val="28"/>
          <w:szCs w:val="28"/>
        </w:rPr>
        <w:t xml:space="preserve">К этой части обычно относятся здания и сооружения, часто - передаточные устройства, а также транспортные средства, инвентарь и прочее. </w:t>
      </w:r>
    </w:p>
    <w:p w:rsidR="003A24D2" w:rsidRPr="003A24D2" w:rsidRDefault="003A24D2" w:rsidP="003A24D2">
      <w:pPr>
        <w:spacing w:line="360" w:lineRule="auto"/>
        <w:ind w:firstLine="709"/>
        <w:jc w:val="both"/>
        <w:rPr>
          <w:sz w:val="28"/>
          <w:szCs w:val="28"/>
        </w:rPr>
      </w:pPr>
      <w:r w:rsidRPr="003A24D2">
        <w:rPr>
          <w:sz w:val="28"/>
          <w:szCs w:val="28"/>
        </w:rPr>
        <w:t>Рост доли активной части основных средств даёт прямой эффект - увеличение продукции и улучшение показателей деятельности предприятия. Как правило, на новых предприятиях удельный вес стоимости оборудования в основных фондах выше, чем на старых.</w:t>
      </w:r>
    </w:p>
    <w:p w:rsidR="003A24D2" w:rsidRPr="003A24D2" w:rsidRDefault="003A24D2" w:rsidP="003A24D2">
      <w:pPr>
        <w:spacing w:line="360" w:lineRule="auto"/>
        <w:ind w:firstLine="709"/>
        <w:jc w:val="both"/>
        <w:rPr>
          <w:sz w:val="28"/>
          <w:szCs w:val="28"/>
        </w:rPr>
      </w:pPr>
      <w:r w:rsidRPr="003A24D2">
        <w:rPr>
          <w:sz w:val="28"/>
          <w:szCs w:val="28"/>
        </w:rPr>
        <w:t>Нельзя упускать из виду и анализ пассивной части. В отдельных случаях пассивная часть может расти. Это возможно при переходе на выпуск такой продукции, которая требует особых условий производства (например, по чистоте, влажности, температуре воздуха), что резко увеличивает затраты на строительство новых производственных зданий. Рост пассивной части основных фондов иногда происходит за счёт крупных инвестиций в реконструкцию старых предприятий для приведения  условий труда в соответствие с современными требованиями. Однако при прочих равных условиях необходимо стремиться к повышению доли активной части основных фондов путём установки самого прогрессивного оборудования, улучшения организации строительно-монтажных работ, более рационального проектирования и т.д.</w:t>
      </w:r>
    </w:p>
    <w:p w:rsidR="003A24D2" w:rsidRPr="003A24D2" w:rsidRDefault="003A24D2" w:rsidP="003A24D2">
      <w:pPr>
        <w:spacing w:line="360" w:lineRule="auto"/>
        <w:ind w:firstLine="709"/>
        <w:jc w:val="both"/>
        <w:rPr>
          <w:sz w:val="28"/>
          <w:szCs w:val="28"/>
        </w:rPr>
      </w:pPr>
      <w:r w:rsidRPr="003A24D2">
        <w:rPr>
          <w:sz w:val="28"/>
          <w:szCs w:val="28"/>
        </w:rPr>
        <w:t>Рост активной части основных фондов является основным резервом повышения производительности труда и эффективности производства. Экономическое значение прогрессивных изменений производственной структуры основных фондов, а значит необходимость и целесообразность управления её изменением, связано с задачей повышения эффективности основных фондов.</w:t>
      </w:r>
    </w:p>
    <w:p w:rsidR="003A24D2" w:rsidRPr="003A24D2" w:rsidRDefault="003A24D2" w:rsidP="003A24D2">
      <w:pPr>
        <w:spacing w:line="360" w:lineRule="auto"/>
        <w:ind w:firstLine="709"/>
        <w:jc w:val="both"/>
        <w:rPr>
          <w:sz w:val="28"/>
          <w:szCs w:val="28"/>
        </w:rPr>
      </w:pPr>
      <w:r w:rsidRPr="003A24D2">
        <w:rPr>
          <w:sz w:val="28"/>
          <w:szCs w:val="28"/>
        </w:rPr>
        <w:t>Важным фактором, влияющим, на структуру основных фондов, является размер предприятия. На крупных предприятиях, как правило, более высокий удельный вес имеют машины и оборудование и более низкий - здания и инвентарь, так как производственная площадь используется более рационально, на ней размещается больше оборудования, что экономит капиталовложения на зданиях (производственных площадях), сооружениях и инвентаре.</w:t>
      </w:r>
    </w:p>
    <w:p w:rsidR="003A24D2" w:rsidRPr="003A24D2" w:rsidRDefault="003A24D2" w:rsidP="00A33B0C">
      <w:pPr>
        <w:spacing w:line="360" w:lineRule="auto"/>
        <w:jc w:val="both"/>
        <w:rPr>
          <w:sz w:val="28"/>
          <w:szCs w:val="28"/>
        </w:rPr>
      </w:pPr>
      <w:r w:rsidRPr="003A24D2">
        <w:rPr>
          <w:sz w:val="28"/>
          <w:szCs w:val="28"/>
        </w:rPr>
        <w:t xml:space="preserve">На структуру основных фондов оказывает влияние форма организации производства и его размер. Так, например, соотношение между стоимостью зданий и оборудования зависит от уровня специализации и кооперирования производства, правильное расположение оборудования, совершенствование технологических процессов, внедрение автоматизированных и </w:t>
      </w:r>
      <w:r w:rsidR="00A33B0C">
        <w:rPr>
          <w:sz w:val="28"/>
          <w:szCs w:val="28"/>
        </w:rPr>
        <w:t>м</w:t>
      </w:r>
      <w:r w:rsidRPr="003A24D2">
        <w:rPr>
          <w:sz w:val="28"/>
          <w:szCs w:val="28"/>
        </w:rPr>
        <w:t>алогабаритных машин способствует повышению удельного веса оборудования во всей  массе основных производственных фондов.</w:t>
      </w:r>
      <w:r w:rsidR="00A33B0C" w:rsidRPr="00A33B0C">
        <w:rPr>
          <w:color w:val="000000"/>
          <w:sz w:val="28"/>
          <w:szCs w:val="28"/>
        </w:rPr>
        <w:t xml:space="preserve"> </w:t>
      </w:r>
      <w:r w:rsidR="00A33B0C">
        <w:rPr>
          <w:color w:val="000000"/>
          <w:sz w:val="28"/>
          <w:szCs w:val="28"/>
        </w:rPr>
        <w:t>[4, стр. 192</w:t>
      </w:r>
      <w:r w:rsidR="00A33B0C" w:rsidRPr="003A24D2">
        <w:rPr>
          <w:color w:val="000000"/>
          <w:sz w:val="28"/>
          <w:szCs w:val="28"/>
        </w:rPr>
        <w:t>]</w:t>
      </w:r>
      <w:r w:rsidR="00A33B0C">
        <w:rPr>
          <w:sz w:val="28"/>
        </w:rPr>
        <w:t>.</w:t>
      </w:r>
    </w:p>
    <w:p w:rsidR="003A24D2" w:rsidRPr="003A24D2" w:rsidRDefault="003A24D2" w:rsidP="003A24D2">
      <w:pPr>
        <w:spacing w:line="360" w:lineRule="auto"/>
        <w:ind w:firstLine="709"/>
        <w:jc w:val="both"/>
        <w:rPr>
          <w:sz w:val="28"/>
          <w:szCs w:val="28"/>
        </w:rPr>
      </w:pPr>
      <w:r w:rsidRPr="003A24D2">
        <w:rPr>
          <w:sz w:val="28"/>
          <w:szCs w:val="28"/>
        </w:rPr>
        <w:t>Наконец, структура основных фондов зависит от особенностей данной отрасли производства. Так, например, различается структура основных фондов в промышленности и на транспорте, а внутри промышленности - структура основных фондов в обрабатывающей и добывающей промышленности.</w:t>
      </w:r>
    </w:p>
    <w:p w:rsidR="003A24D2" w:rsidRPr="003A24D2" w:rsidRDefault="003A24D2" w:rsidP="003A24D2">
      <w:pPr>
        <w:spacing w:line="360" w:lineRule="auto"/>
        <w:ind w:firstLine="709"/>
        <w:jc w:val="both"/>
        <w:rPr>
          <w:sz w:val="28"/>
          <w:szCs w:val="28"/>
        </w:rPr>
      </w:pPr>
      <w:r w:rsidRPr="003A24D2">
        <w:rPr>
          <w:sz w:val="28"/>
          <w:szCs w:val="28"/>
        </w:rPr>
        <w:t>Ознакомившись с работами различных авторов и исходя из выше сказанного, можно заключить:</w:t>
      </w:r>
    </w:p>
    <w:p w:rsidR="003A24D2" w:rsidRPr="003A24D2" w:rsidRDefault="003A24D2" w:rsidP="003A24D2">
      <w:pPr>
        <w:spacing w:line="360" w:lineRule="auto"/>
        <w:ind w:firstLine="709"/>
        <w:jc w:val="both"/>
        <w:rPr>
          <w:sz w:val="28"/>
          <w:szCs w:val="28"/>
        </w:rPr>
      </w:pPr>
      <w:r w:rsidRPr="003A24D2">
        <w:rPr>
          <w:sz w:val="28"/>
          <w:szCs w:val="28"/>
        </w:rPr>
        <w:t>1. Основные средства играют огромную роль в процессе труда, они в своей совокупности образуют производственно-техническую базу и определяют производственную мощь предприятия.</w:t>
      </w:r>
    </w:p>
    <w:p w:rsidR="003A24D2" w:rsidRPr="003A24D2" w:rsidRDefault="003A24D2" w:rsidP="003A24D2">
      <w:pPr>
        <w:spacing w:line="360" w:lineRule="auto"/>
        <w:ind w:firstLine="709"/>
        <w:jc w:val="both"/>
        <w:rPr>
          <w:sz w:val="28"/>
          <w:szCs w:val="28"/>
        </w:rPr>
      </w:pPr>
      <w:r w:rsidRPr="003A24D2">
        <w:rPr>
          <w:sz w:val="28"/>
          <w:szCs w:val="28"/>
        </w:rPr>
        <w:t>2. Основные средства служат в течение длительного времени и переносят свою стоимость на продукцию постепенно.</w:t>
      </w:r>
    </w:p>
    <w:p w:rsidR="003A24D2" w:rsidRPr="003A24D2" w:rsidRDefault="003A24D2" w:rsidP="003A24D2">
      <w:pPr>
        <w:spacing w:line="360" w:lineRule="auto"/>
        <w:ind w:firstLine="709"/>
        <w:jc w:val="both"/>
        <w:rPr>
          <w:sz w:val="28"/>
          <w:szCs w:val="28"/>
        </w:rPr>
      </w:pPr>
      <w:r w:rsidRPr="003A24D2">
        <w:rPr>
          <w:sz w:val="28"/>
          <w:szCs w:val="28"/>
        </w:rPr>
        <w:t>3. По своему составу, целевому назначению и функциям, выполняемым в процессе труда, основные средства можно подразделить на группы, которые образуют структуру основных фондов.</w:t>
      </w:r>
    </w:p>
    <w:p w:rsidR="003A24D2" w:rsidRPr="003A24D2" w:rsidRDefault="003A24D2" w:rsidP="003A24D2">
      <w:pPr>
        <w:spacing w:line="360" w:lineRule="auto"/>
        <w:ind w:firstLine="709"/>
        <w:jc w:val="both"/>
        <w:rPr>
          <w:sz w:val="28"/>
          <w:szCs w:val="28"/>
        </w:rPr>
      </w:pPr>
      <w:r w:rsidRPr="003A24D2">
        <w:rPr>
          <w:sz w:val="28"/>
          <w:szCs w:val="28"/>
        </w:rPr>
        <w:t>4. Основные средства в зависимости от характера участия в процессе производства подразделяются на производственные и непроизводственные сферы (жилищно-коммунальное хозяйство, бытовое обслуживание, культура, просвещение и др.) и предназначены для целей производственного потребления.</w:t>
      </w:r>
    </w:p>
    <w:p w:rsidR="003A24D2" w:rsidRPr="003A24D2" w:rsidRDefault="003A24D2" w:rsidP="003A24D2">
      <w:pPr>
        <w:spacing w:line="360" w:lineRule="auto"/>
        <w:ind w:firstLine="709"/>
        <w:jc w:val="both"/>
        <w:rPr>
          <w:sz w:val="28"/>
          <w:szCs w:val="28"/>
        </w:rPr>
      </w:pPr>
      <w:r w:rsidRPr="003A24D2">
        <w:rPr>
          <w:sz w:val="28"/>
          <w:szCs w:val="28"/>
        </w:rPr>
        <w:t>5. Оборудование, относимое к третьей и четвёртой группам, принято называть активной частью основных средств. Его состав определяет производственную мощность предприятия. В современных условиях к активной части основных фондов с достаточным основанием можно отнести и регулирующие приборы и устройства (пятая группа).</w:t>
      </w:r>
    </w:p>
    <w:p w:rsidR="003A24D2" w:rsidRPr="003A24D2" w:rsidRDefault="003A24D2" w:rsidP="003A24D2">
      <w:pPr>
        <w:spacing w:line="360" w:lineRule="auto"/>
        <w:ind w:firstLine="709"/>
        <w:jc w:val="both"/>
        <w:rPr>
          <w:sz w:val="28"/>
          <w:szCs w:val="28"/>
        </w:rPr>
      </w:pPr>
      <w:r w:rsidRPr="003A24D2">
        <w:rPr>
          <w:sz w:val="28"/>
          <w:szCs w:val="28"/>
        </w:rPr>
        <w:t>Остальные группы основных фондов относятся к пассивной их части - они прямо не участвуют в переработке сырья. Однако значение их чрезвычайно велико, так как они создают необходимые условия для нормального протекания производственных процессов.</w:t>
      </w:r>
    </w:p>
    <w:p w:rsidR="003A24D2" w:rsidRDefault="003A24D2" w:rsidP="003A24D2">
      <w:pPr>
        <w:spacing w:line="360" w:lineRule="auto"/>
        <w:ind w:firstLine="709"/>
        <w:jc w:val="both"/>
        <w:rPr>
          <w:sz w:val="28"/>
          <w:szCs w:val="28"/>
        </w:rPr>
      </w:pPr>
      <w:r w:rsidRPr="003A24D2">
        <w:rPr>
          <w:sz w:val="28"/>
          <w:szCs w:val="28"/>
        </w:rPr>
        <w:t>6. Структура основных средств зависит от ряда факторов: технического уровня; размера и специализации предприятия; географического размещения.</w:t>
      </w: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Default="003A24D2" w:rsidP="003A24D2">
      <w:pPr>
        <w:spacing w:line="360" w:lineRule="auto"/>
        <w:ind w:firstLine="709"/>
        <w:jc w:val="both"/>
        <w:rPr>
          <w:sz w:val="28"/>
          <w:szCs w:val="28"/>
        </w:rPr>
      </w:pPr>
    </w:p>
    <w:p w:rsidR="003A24D2" w:rsidRPr="003A24D2" w:rsidRDefault="003A24D2" w:rsidP="003A24D2">
      <w:pPr>
        <w:spacing w:line="360" w:lineRule="auto"/>
        <w:ind w:firstLine="709"/>
        <w:jc w:val="both"/>
        <w:rPr>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3A24D2" w:rsidRDefault="003A24D2" w:rsidP="00E62990">
      <w:pPr>
        <w:shd w:val="clear" w:color="auto" w:fill="FFFFFF"/>
        <w:autoSpaceDE w:val="0"/>
        <w:autoSpaceDN w:val="0"/>
        <w:adjustRightInd w:val="0"/>
        <w:spacing w:line="360" w:lineRule="auto"/>
        <w:ind w:firstLine="720"/>
        <w:rPr>
          <w:color w:val="000000"/>
          <w:sz w:val="28"/>
          <w:szCs w:val="28"/>
        </w:rPr>
      </w:pPr>
    </w:p>
    <w:p w:rsidR="0075724A" w:rsidRPr="00882A6C" w:rsidRDefault="00147B5B" w:rsidP="00E62990">
      <w:pPr>
        <w:shd w:val="clear" w:color="auto" w:fill="FFFFFF"/>
        <w:autoSpaceDE w:val="0"/>
        <w:autoSpaceDN w:val="0"/>
        <w:adjustRightInd w:val="0"/>
        <w:spacing w:line="360" w:lineRule="auto"/>
        <w:ind w:firstLine="720"/>
        <w:rPr>
          <w:sz w:val="28"/>
          <w:szCs w:val="28"/>
        </w:rPr>
      </w:pPr>
      <w:r>
        <w:rPr>
          <w:color w:val="000000"/>
          <w:sz w:val="28"/>
          <w:szCs w:val="28"/>
        </w:rPr>
        <w:t>1.2</w:t>
      </w:r>
      <w:r w:rsidR="006E3E9E">
        <w:rPr>
          <w:color w:val="000000"/>
          <w:sz w:val="28"/>
          <w:szCs w:val="28"/>
        </w:rPr>
        <w:t xml:space="preserve">. </w:t>
      </w:r>
      <w:r>
        <w:rPr>
          <w:color w:val="000000"/>
          <w:sz w:val="28"/>
          <w:szCs w:val="28"/>
        </w:rPr>
        <w:t>Цель и задачи анализа эффективности использования основных средств. Источники информации для анализа</w:t>
      </w:r>
    </w:p>
    <w:p w:rsidR="00147B5B" w:rsidRDefault="00147B5B" w:rsidP="00E62990">
      <w:pPr>
        <w:shd w:val="clear" w:color="auto" w:fill="FFFFFF"/>
        <w:autoSpaceDE w:val="0"/>
        <w:autoSpaceDN w:val="0"/>
        <w:adjustRightInd w:val="0"/>
        <w:spacing w:line="360" w:lineRule="auto"/>
        <w:rPr>
          <w:color w:val="000000"/>
          <w:sz w:val="28"/>
          <w:szCs w:val="28"/>
        </w:rPr>
      </w:pPr>
    </w:p>
    <w:p w:rsidR="0075724A" w:rsidRDefault="0075724A" w:rsidP="00147B5B">
      <w:pPr>
        <w:shd w:val="clear" w:color="auto" w:fill="FFFFFF"/>
        <w:autoSpaceDE w:val="0"/>
        <w:autoSpaceDN w:val="0"/>
        <w:adjustRightInd w:val="0"/>
        <w:spacing w:line="360" w:lineRule="auto"/>
        <w:ind w:firstLine="720"/>
        <w:jc w:val="both"/>
        <w:rPr>
          <w:color w:val="000000"/>
          <w:sz w:val="28"/>
          <w:szCs w:val="28"/>
        </w:rPr>
      </w:pPr>
      <w:r w:rsidRPr="00882A6C">
        <w:rPr>
          <w:color w:val="000000"/>
          <w:sz w:val="28"/>
          <w:szCs w:val="28"/>
        </w:rPr>
        <w:t>Одним из важнейших факто</w:t>
      </w:r>
      <w:r w:rsidR="00AD55CF">
        <w:rPr>
          <w:color w:val="000000"/>
          <w:sz w:val="28"/>
          <w:szCs w:val="28"/>
        </w:rPr>
        <w:t>ров увеличения объема, производ</w:t>
      </w:r>
      <w:r w:rsidRPr="00882A6C">
        <w:rPr>
          <w:color w:val="000000"/>
          <w:sz w:val="28"/>
          <w:szCs w:val="28"/>
        </w:rPr>
        <w:t>ства продукции на промышле</w:t>
      </w:r>
      <w:r w:rsidR="00AD55CF">
        <w:rPr>
          <w:color w:val="000000"/>
          <w:sz w:val="28"/>
          <w:szCs w:val="28"/>
        </w:rPr>
        <w:t>нных предприятиях является обес</w:t>
      </w:r>
      <w:r w:rsidRPr="00882A6C">
        <w:rPr>
          <w:color w:val="000000"/>
          <w:sz w:val="28"/>
          <w:szCs w:val="28"/>
        </w:rPr>
        <w:t>печенность их основными средствами в необходимом количестве и ассортименте и эффективное их использование.</w:t>
      </w:r>
    </w:p>
    <w:p w:rsidR="00147B5B" w:rsidRPr="00882A6C" w:rsidRDefault="00147B5B" w:rsidP="00147B5B">
      <w:pPr>
        <w:shd w:val="clear" w:color="auto" w:fill="FFFFFF"/>
        <w:autoSpaceDE w:val="0"/>
        <w:autoSpaceDN w:val="0"/>
        <w:adjustRightInd w:val="0"/>
        <w:spacing w:line="360" w:lineRule="auto"/>
        <w:ind w:firstLine="720"/>
        <w:jc w:val="both"/>
        <w:rPr>
          <w:sz w:val="28"/>
          <w:szCs w:val="28"/>
        </w:rPr>
      </w:pPr>
      <w:r>
        <w:rPr>
          <w:color w:val="000000"/>
          <w:sz w:val="28"/>
          <w:szCs w:val="28"/>
        </w:rPr>
        <w:t>Цель анализа: изучить техническое состояние основных средств, дать оценку их использования, провести факторный анализ эффективности их использования и влияния на уровень производства.</w:t>
      </w:r>
    </w:p>
    <w:p w:rsidR="0075724A" w:rsidRPr="00147B5B" w:rsidRDefault="0075724A" w:rsidP="00147B5B">
      <w:pPr>
        <w:shd w:val="clear" w:color="auto" w:fill="FFFFFF"/>
        <w:autoSpaceDE w:val="0"/>
        <w:autoSpaceDN w:val="0"/>
        <w:adjustRightInd w:val="0"/>
        <w:spacing w:line="360" w:lineRule="auto"/>
        <w:ind w:firstLine="720"/>
        <w:jc w:val="both"/>
        <w:rPr>
          <w:sz w:val="28"/>
          <w:szCs w:val="28"/>
        </w:rPr>
      </w:pPr>
      <w:r w:rsidRPr="00147B5B">
        <w:rPr>
          <w:bCs/>
          <w:color w:val="000000"/>
          <w:sz w:val="28"/>
          <w:szCs w:val="28"/>
        </w:rPr>
        <w:t>Задачи анализа:</w:t>
      </w:r>
    </w:p>
    <w:p w:rsidR="0075724A" w:rsidRPr="00882A6C" w:rsidRDefault="0075724A" w:rsidP="00147B5B">
      <w:pPr>
        <w:numPr>
          <w:ilvl w:val="0"/>
          <w:numId w:val="3"/>
        </w:numPr>
        <w:shd w:val="clear" w:color="auto" w:fill="FFFFFF"/>
        <w:tabs>
          <w:tab w:val="clear" w:pos="720"/>
          <w:tab w:val="num" w:pos="0"/>
        </w:tabs>
        <w:autoSpaceDE w:val="0"/>
        <w:autoSpaceDN w:val="0"/>
        <w:adjustRightInd w:val="0"/>
        <w:spacing w:line="360" w:lineRule="auto"/>
        <w:ind w:left="0" w:firstLine="720"/>
        <w:jc w:val="both"/>
        <w:rPr>
          <w:sz w:val="28"/>
          <w:szCs w:val="28"/>
        </w:rPr>
      </w:pPr>
      <w:r w:rsidRPr="00882A6C">
        <w:rPr>
          <w:color w:val="000000"/>
          <w:sz w:val="28"/>
          <w:szCs w:val="28"/>
        </w:rPr>
        <w:t>оценка чувствительности объе</w:t>
      </w:r>
      <w:r w:rsidR="00147B5B">
        <w:rPr>
          <w:color w:val="000000"/>
          <w:sz w:val="28"/>
          <w:szCs w:val="28"/>
        </w:rPr>
        <w:t>ма производства продукции и дру</w:t>
      </w:r>
      <w:r w:rsidRPr="00882A6C">
        <w:rPr>
          <w:color w:val="000000"/>
          <w:sz w:val="28"/>
          <w:szCs w:val="28"/>
        </w:rPr>
        <w:t>гих показателей к степени использования основных средств;</w:t>
      </w:r>
    </w:p>
    <w:p w:rsidR="0075724A" w:rsidRPr="00882A6C" w:rsidRDefault="0075724A" w:rsidP="00147B5B">
      <w:pPr>
        <w:numPr>
          <w:ilvl w:val="0"/>
          <w:numId w:val="3"/>
        </w:numPr>
        <w:shd w:val="clear" w:color="auto" w:fill="FFFFFF"/>
        <w:tabs>
          <w:tab w:val="clear" w:pos="720"/>
          <w:tab w:val="num" w:pos="0"/>
        </w:tabs>
        <w:autoSpaceDE w:val="0"/>
        <w:autoSpaceDN w:val="0"/>
        <w:adjustRightInd w:val="0"/>
        <w:spacing w:line="360" w:lineRule="auto"/>
        <w:ind w:left="0" w:firstLine="720"/>
        <w:jc w:val="both"/>
        <w:rPr>
          <w:sz w:val="28"/>
          <w:szCs w:val="28"/>
        </w:rPr>
      </w:pPr>
      <w:r w:rsidRPr="00882A6C">
        <w:rPr>
          <w:color w:val="000000"/>
          <w:sz w:val="28"/>
          <w:szCs w:val="28"/>
        </w:rPr>
        <w:t>изучение степени использования производственной мощности предприятия и оборудования;</w:t>
      </w:r>
    </w:p>
    <w:p w:rsidR="0075724A" w:rsidRPr="00882A6C" w:rsidRDefault="0075724A" w:rsidP="00147B5B">
      <w:pPr>
        <w:numPr>
          <w:ilvl w:val="0"/>
          <w:numId w:val="3"/>
        </w:numPr>
        <w:shd w:val="clear" w:color="auto" w:fill="FFFFFF"/>
        <w:tabs>
          <w:tab w:val="clear" w:pos="720"/>
          <w:tab w:val="num" w:pos="0"/>
        </w:tabs>
        <w:autoSpaceDE w:val="0"/>
        <w:autoSpaceDN w:val="0"/>
        <w:adjustRightInd w:val="0"/>
        <w:spacing w:line="360" w:lineRule="auto"/>
        <w:ind w:left="0" w:firstLine="720"/>
        <w:jc w:val="both"/>
        <w:rPr>
          <w:sz w:val="28"/>
          <w:szCs w:val="28"/>
        </w:rPr>
      </w:pPr>
      <w:r w:rsidRPr="00882A6C">
        <w:rPr>
          <w:color w:val="000000"/>
          <w:sz w:val="28"/>
          <w:szCs w:val="28"/>
        </w:rPr>
        <w:t>установление резервов повышения эффективности использования основных средств.</w:t>
      </w:r>
    </w:p>
    <w:p w:rsidR="0075724A" w:rsidRPr="00882A6C" w:rsidRDefault="0075724A" w:rsidP="00147B5B">
      <w:pPr>
        <w:shd w:val="clear" w:color="auto" w:fill="FFFFFF"/>
        <w:autoSpaceDE w:val="0"/>
        <w:autoSpaceDN w:val="0"/>
        <w:adjustRightInd w:val="0"/>
        <w:spacing w:line="360" w:lineRule="auto"/>
        <w:ind w:firstLine="720"/>
        <w:jc w:val="both"/>
        <w:rPr>
          <w:sz w:val="28"/>
          <w:szCs w:val="28"/>
        </w:rPr>
      </w:pPr>
      <w:r w:rsidRPr="00147B5B">
        <w:rPr>
          <w:iCs/>
          <w:color w:val="000000"/>
          <w:sz w:val="28"/>
          <w:szCs w:val="28"/>
        </w:rPr>
        <w:t>Источники информации</w:t>
      </w:r>
      <w:r w:rsidRPr="00882A6C">
        <w:rPr>
          <w:i/>
          <w:iCs/>
          <w:color w:val="000000"/>
          <w:sz w:val="28"/>
          <w:szCs w:val="28"/>
        </w:rPr>
        <w:t xml:space="preserve">: </w:t>
      </w:r>
      <w:r w:rsidRPr="00882A6C">
        <w:rPr>
          <w:color w:val="000000"/>
          <w:sz w:val="28"/>
          <w:szCs w:val="28"/>
        </w:rPr>
        <w:t>бизн</w:t>
      </w:r>
      <w:r w:rsidR="00147B5B">
        <w:rPr>
          <w:color w:val="000000"/>
          <w:sz w:val="28"/>
          <w:szCs w:val="28"/>
        </w:rPr>
        <w:t>ес-план предприятия, план техни</w:t>
      </w:r>
      <w:r w:rsidRPr="00882A6C">
        <w:rPr>
          <w:color w:val="000000"/>
          <w:sz w:val="28"/>
          <w:szCs w:val="28"/>
        </w:rPr>
        <w:t xml:space="preserve">ческого развития, форма № </w:t>
      </w:r>
      <w:r w:rsidRPr="00882A6C">
        <w:rPr>
          <w:color w:val="000000"/>
          <w:sz w:val="28"/>
          <w:szCs w:val="28"/>
          <w:lang w:val="en-US"/>
        </w:rPr>
        <w:t>I</w:t>
      </w:r>
      <w:r w:rsidRPr="00882A6C">
        <w:rPr>
          <w:color w:val="000000"/>
          <w:sz w:val="28"/>
          <w:szCs w:val="28"/>
        </w:rPr>
        <w:t xml:space="preserve"> «Баланс предприятия», форма № 5 «Приложение к балансу пре</w:t>
      </w:r>
      <w:r w:rsidR="00510F3C">
        <w:rPr>
          <w:color w:val="000000"/>
          <w:sz w:val="28"/>
          <w:szCs w:val="28"/>
        </w:rPr>
        <w:t>дприятия» (разд. «Основные сред</w:t>
      </w:r>
      <w:r w:rsidR="00300A98">
        <w:rPr>
          <w:color w:val="000000"/>
          <w:sz w:val="28"/>
          <w:szCs w:val="28"/>
        </w:rPr>
        <w:t>ства»), форма № 11</w:t>
      </w:r>
      <w:r w:rsidRPr="00882A6C">
        <w:rPr>
          <w:color w:val="000000"/>
          <w:sz w:val="28"/>
          <w:szCs w:val="28"/>
        </w:rPr>
        <w:t xml:space="preserve"> «Отчет о наличии и движении основных средств», форма БМ «Баланс </w:t>
      </w:r>
      <w:r w:rsidR="00E62990">
        <w:rPr>
          <w:color w:val="000000"/>
          <w:sz w:val="28"/>
          <w:szCs w:val="28"/>
        </w:rPr>
        <w:t>производственной мощности», дан</w:t>
      </w:r>
      <w:r w:rsidRPr="00882A6C">
        <w:rPr>
          <w:color w:val="000000"/>
          <w:sz w:val="28"/>
          <w:szCs w:val="28"/>
        </w:rPr>
        <w:t>ные о переоценке основных средств, инвентарные карточки учета основных средств, проектно-сметная, техническая документация и др.</w:t>
      </w:r>
    </w:p>
    <w:p w:rsidR="00147B5B" w:rsidRDefault="00277447" w:rsidP="00277447">
      <w:pPr>
        <w:shd w:val="clear" w:color="auto" w:fill="FFFFFF"/>
        <w:autoSpaceDE w:val="0"/>
        <w:autoSpaceDN w:val="0"/>
        <w:adjustRightInd w:val="0"/>
        <w:spacing w:line="360" w:lineRule="auto"/>
        <w:ind w:firstLine="720"/>
        <w:rPr>
          <w:color w:val="000000"/>
          <w:sz w:val="28"/>
          <w:szCs w:val="28"/>
        </w:rPr>
      </w:pPr>
      <w:r>
        <w:rPr>
          <w:color w:val="000000"/>
          <w:sz w:val="28"/>
          <w:szCs w:val="28"/>
        </w:rPr>
        <w:t>Исходная информация: объем производства продукции, среднегодовая стоимость основных фондов, время работы установленного оборудования</w:t>
      </w:r>
      <w:r w:rsidR="00510F3C">
        <w:rPr>
          <w:color w:val="000000"/>
          <w:sz w:val="28"/>
          <w:szCs w:val="28"/>
        </w:rPr>
        <w:t>.</w:t>
      </w:r>
      <w:r w:rsidR="00510F3C" w:rsidRPr="00510F3C">
        <w:rPr>
          <w:color w:val="000000"/>
          <w:sz w:val="28"/>
          <w:szCs w:val="28"/>
        </w:rPr>
        <w:t xml:space="preserve"> [</w:t>
      </w:r>
      <w:r w:rsidR="00510F3C">
        <w:rPr>
          <w:color w:val="000000"/>
          <w:sz w:val="28"/>
          <w:szCs w:val="28"/>
        </w:rPr>
        <w:t>1</w:t>
      </w:r>
      <w:r w:rsidR="00913362">
        <w:rPr>
          <w:color w:val="000000"/>
          <w:sz w:val="28"/>
          <w:szCs w:val="28"/>
        </w:rPr>
        <w:t>, стр. 57</w:t>
      </w:r>
      <w:r w:rsidR="00510F3C" w:rsidRPr="00510F3C">
        <w:rPr>
          <w:color w:val="000000"/>
          <w:sz w:val="28"/>
          <w:szCs w:val="28"/>
        </w:rPr>
        <w:t>]</w:t>
      </w:r>
    </w:p>
    <w:p w:rsidR="00277447" w:rsidRDefault="00277447" w:rsidP="00882A6C">
      <w:pPr>
        <w:shd w:val="clear" w:color="auto" w:fill="FFFFFF"/>
        <w:autoSpaceDE w:val="0"/>
        <w:autoSpaceDN w:val="0"/>
        <w:adjustRightInd w:val="0"/>
        <w:spacing w:line="360" w:lineRule="auto"/>
        <w:rPr>
          <w:color w:val="000000"/>
          <w:sz w:val="28"/>
          <w:szCs w:val="28"/>
        </w:rPr>
      </w:pPr>
    </w:p>
    <w:p w:rsidR="006E3E9E" w:rsidRDefault="006E3E9E" w:rsidP="00882A6C">
      <w:pPr>
        <w:shd w:val="clear" w:color="auto" w:fill="FFFFFF"/>
        <w:autoSpaceDE w:val="0"/>
        <w:autoSpaceDN w:val="0"/>
        <w:adjustRightInd w:val="0"/>
        <w:spacing w:line="360" w:lineRule="auto"/>
        <w:rPr>
          <w:color w:val="000000"/>
          <w:sz w:val="28"/>
          <w:szCs w:val="28"/>
        </w:rPr>
      </w:pPr>
    </w:p>
    <w:p w:rsidR="006E3E9E" w:rsidRDefault="006E3E9E" w:rsidP="00882A6C">
      <w:pPr>
        <w:shd w:val="clear" w:color="auto" w:fill="FFFFFF"/>
        <w:autoSpaceDE w:val="0"/>
        <w:autoSpaceDN w:val="0"/>
        <w:adjustRightInd w:val="0"/>
        <w:spacing w:line="360" w:lineRule="auto"/>
        <w:rPr>
          <w:color w:val="000000"/>
          <w:sz w:val="28"/>
          <w:szCs w:val="28"/>
        </w:rPr>
      </w:pPr>
    </w:p>
    <w:p w:rsidR="006E3E9E" w:rsidRPr="000E1F7E" w:rsidRDefault="006E3E9E" w:rsidP="00E62990">
      <w:pPr>
        <w:numPr>
          <w:ilvl w:val="1"/>
          <w:numId w:val="1"/>
        </w:numPr>
        <w:shd w:val="clear" w:color="auto" w:fill="FFFFFF"/>
        <w:tabs>
          <w:tab w:val="clear" w:pos="1440"/>
          <w:tab w:val="num" w:pos="0"/>
        </w:tabs>
        <w:autoSpaceDE w:val="0"/>
        <w:autoSpaceDN w:val="0"/>
        <w:adjustRightInd w:val="0"/>
        <w:spacing w:line="360" w:lineRule="auto"/>
        <w:ind w:left="0" w:firstLine="720"/>
        <w:rPr>
          <w:bCs/>
          <w:color w:val="000000"/>
          <w:sz w:val="28"/>
          <w:szCs w:val="28"/>
        </w:rPr>
      </w:pPr>
      <w:r w:rsidRPr="006E3E9E">
        <w:rPr>
          <w:bCs/>
          <w:color w:val="000000"/>
          <w:sz w:val="28"/>
          <w:szCs w:val="28"/>
        </w:rPr>
        <w:t>Анализ интенсивности и эффективности использования основных средств</w:t>
      </w:r>
    </w:p>
    <w:p w:rsidR="000E1F7E" w:rsidRPr="000E1F7E" w:rsidRDefault="000E1F7E" w:rsidP="000E1F7E">
      <w:pPr>
        <w:shd w:val="clear" w:color="auto" w:fill="FFFFFF"/>
        <w:autoSpaceDE w:val="0"/>
        <w:autoSpaceDN w:val="0"/>
        <w:adjustRightInd w:val="0"/>
        <w:spacing w:line="360" w:lineRule="auto"/>
        <w:ind w:left="720"/>
        <w:jc w:val="center"/>
        <w:rPr>
          <w:sz w:val="28"/>
          <w:szCs w:val="28"/>
        </w:rPr>
      </w:pPr>
    </w:p>
    <w:p w:rsidR="006E3E9E" w:rsidRPr="006E3E9E" w:rsidRDefault="006E3E9E" w:rsidP="006E3E9E">
      <w:pPr>
        <w:shd w:val="clear" w:color="auto" w:fill="FFFFFF"/>
        <w:autoSpaceDE w:val="0"/>
        <w:autoSpaceDN w:val="0"/>
        <w:adjustRightInd w:val="0"/>
        <w:spacing w:line="360" w:lineRule="auto"/>
        <w:ind w:firstLine="720"/>
        <w:jc w:val="both"/>
        <w:rPr>
          <w:sz w:val="28"/>
          <w:szCs w:val="28"/>
        </w:rPr>
      </w:pPr>
      <w:r w:rsidRPr="006E3E9E">
        <w:rPr>
          <w:color w:val="000000"/>
          <w:sz w:val="28"/>
          <w:szCs w:val="28"/>
        </w:rPr>
        <w:t>Для обобщающей характер</w:t>
      </w:r>
      <w:r>
        <w:rPr>
          <w:color w:val="000000"/>
          <w:sz w:val="28"/>
          <w:szCs w:val="28"/>
        </w:rPr>
        <w:t>истики эффективности и интенсив</w:t>
      </w:r>
      <w:r w:rsidRPr="006E3E9E">
        <w:rPr>
          <w:color w:val="000000"/>
          <w:sz w:val="28"/>
          <w:szCs w:val="28"/>
        </w:rPr>
        <w:t xml:space="preserve">ности использования основных </w:t>
      </w:r>
      <w:r w:rsidR="002256F9">
        <w:rPr>
          <w:color w:val="000000"/>
          <w:sz w:val="28"/>
          <w:szCs w:val="28"/>
        </w:rPr>
        <w:t xml:space="preserve">производственных фондов </w:t>
      </w:r>
      <w:r>
        <w:rPr>
          <w:color w:val="000000"/>
          <w:sz w:val="28"/>
          <w:szCs w:val="28"/>
        </w:rPr>
        <w:t>(О</w:t>
      </w:r>
      <w:r w:rsidR="002256F9">
        <w:rPr>
          <w:color w:val="000000"/>
          <w:sz w:val="28"/>
          <w:szCs w:val="28"/>
        </w:rPr>
        <w:t>ПФ</w:t>
      </w:r>
      <w:r>
        <w:rPr>
          <w:color w:val="000000"/>
          <w:sz w:val="28"/>
          <w:szCs w:val="28"/>
        </w:rPr>
        <w:t>) используются следу</w:t>
      </w:r>
      <w:r w:rsidRPr="006E3E9E">
        <w:rPr>
          <w:color w:val="000000"/>
          <w:sz w:val="28"/>
          <w:szCs w:val="28"/>
        </w:rPr>
        <w:t>ющие показатели:</w:t>
      </w:r>
    </w:p>
    <w:p w:rsidR="005522B6" w:rsidRPr="002256F9" w:rsidRDefault="006E3E9E" w:rsidP="005522B6">
      <w:pPr>
        <w:numPr>
          <w:ilvl w:val="0"/>
          <w:numId w:val="4"/>
        </w:numPr>
        <w:shd w:val="clear" w:color="auto" w:fill="FFFFFF"/>
        <w:autoSpaceDE w:val="0"/>
        <w:autoSpaceDN w:val="0"/>
        <w:adjustRightInd w:val="0"/>
        <w:spacing w:line="360" w:lineRule="auto"/>
        <w:jc w:val="both"/>
        <w:rPr>
          <w:color w:val="000000"/>
          <w:sz w:val="28"/>
          <w:szCs w:val="28"/>
        </w:rPr>
      </w:pPr>
      <w:r w:rsidRPr="002256F9">
        <w:rPr>
          <w:iCs/>
          <w:color w:val="000000"/>
          <w:sz w:val="28"/>
          <w:szCs w:val="28"/>
        </w:rPr>
        <w:t xml:space="preserve">фондорентабелъность </w:t>
      </w:r>
    </w:p>
    <w:p w:rsidR="00277447" w:rsidRDefault="00667E67" w:rsidP="000E1F7E">
      <w:pPr>
        <w:shd w:val="clear" w:color="auto" w:fill="FFFFFF"/>
        <w:autoSpaceDE w:val="0"/>
        <w:autoSpaceDN w:val="0"/>
        <w:adjustRightInd w:val="0"/>
        <w:spacing w:line="360" w:lineRule="auto"/>
        <w:ind w:left="720"/>
        <w:jc w:val="right"/>
        <w:rPr>
          <w:sz w:val="28"/>
          <w:szCs w:val="28"/>
        </w:rPr>
      </w:pPr>
      <w:r w:rsidRPr="00277447">
        <w:rPr>
          <w:position w:val="-28"/>
          <w:sz w:val="28"/>
          <w:szCs w:val="28"/>
        </w:rPr>
        <w:object w:dxaOrig="4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44.25pt" o:ole="">
            <v:imagedata r:id="rId7" o:title=""/>
          </v:shape>
          <o:OLEObject Type="Embed" ProgID="Equation.3" ShapeID="_x0000_i1025" DrawAspect="Content" ObjectID="_1469633325" r:id="rId8"/>
        </w:object>
      </w:r>
      <w:r w:rsidR="002256F9">
        <w:rPr>
          <w:sz w:val="28"/>
          <w:szCs w:val="28"/>
        </w:rPr>
        <w:t xml:space="preserve">         </w:t>
      </w:r>
      <w:r w:rsidR="000E1F7E">
        <w:rPr>
          <w:sz w:val="28"/>
          <w:szCs w:val="28"/>
          <w:lang w:val="en-US"/>
        </w:rPr>
        <w:t xml:space="preserve">               </w:t>
      </w:r>
      <w:r w:rsidR="002256F9">
        <w:rPr>
          <w:sz w:val="28"/>
          <w:szCs w:val="28"/>
        </w:rPr>
        <w:t xml:space="preserve">    (1)</w:t>
      </w:r>
    </w:p>
    <w:p w:rsidR="005522B6" w:rsidRPr="006E3E9E" w:rsidRDefault="005522B6" w:rsidP="006E3E9E">
      <w:pPr>
        <w:shd w:val="clear" w:color="auto" w:fill="FFFFFF"/>
        <w:autoSpaceDE w:val="0"/>
        <w:autoSpaceDN w:val="0"/>
        <w:adjustRightInd w:val="0"/>
        <w:spacing w:line="360" w:lineRule="auto"/>
        <w:ind w:firstLine="720"/>
        <w:jc w:val="both"/>
        <w:rPr>
          <w:sz w:val="28"/>
          <w:szCs w:val="28"/>
        </w:rPr>
      </w:pPr>
      <w:r>
        <w:rPr>
          <w:sz w:val="28"/>
          <w:szCs w:val="28"/>
        </w:rPr>
        <w:t xml:space="preserve">Этот показатель показывает, сколько прибыли получит предприятие с каждой единицы стоимости </w:t>
      </w:r>
      <w:r w:rsidR="002256F9">
        <w:rPr>
          <w:color w:val="000000"/>
          <w:sz w:val="28"/>
          <w:szCs w:val="28"/>
        </w:rPr>
        <w:t>ОПФ</w:t>
      </w:r>
      <w:r>
        <w:rPr>
          <w:sz w:val="28"/>
          <w:szCs w:val="28"/>
        </w:rPr>
        <w:t xml:space="preserve"> или с каждой единицы средств инвестируемые в </w:t>
      </w:r>
      <w:r w:rsidR="002256F9">
        <w:rPr>
          <w:color w:val="000000"/>
          <w:sz w:val="28"/>
          <w:szCs w:val="28"/>
        </w:rPr>
        <w:t>ОПФ</w:t>
      </w:r>
      <w:r w:rsidR="002256F9">
        <w:rPr>
          <w:sz w:val="28"/>
          <w:szCs w:val="28"/>
        </w:rPr>
        <w:t>.</w:t>
      </w:r>
    </w:p>
    <w:p w:rsidR="005522B6" w:rsidRPr="002256F9" w:rsidRDefault="006E3E9E" w:rsidP="005522B6">
      <w:pPr>
        <w:numPr>
          <w:ilvl w:val="0"/>
          <w:numId w:val="4"/>
        </w:numPr>
        <w:shd w:val="clear" w:color="auto" w:fill="FFFFFF"/>
        <w:autoSpaceDE w:val="0"/>
        <w:autoSpaceDN w:val="0"/>
        <w:adjustRightInd w:val="0"/>
        <w:spacing w:line="360" w:lineRule="auto"/>
        <w:jc w:val="both"/>
        <w:rPr>
          <w:sz w:val="28"/>
          <w:szCs w:val="28"/>
        </w:rPr>
      </w:pPr>
      <w:r w:rsidRPr="002256F9">
        <w:rPr>
          <w:iCs/>
          <w:color w:val="000000"/>
          <w:sz w:val="28"/>
          <w:szCs w:val="28"/>
        </w:rPr>
        <w:t xml:space="preserve">фондоотдача </w:t>
      </w:r>
      <w:r w:rsidR="002256F9">
        <w:rPr>
          <w:color w:val="000000"/>
          <w:sz w:val="28"/>
          <w:szCs w:val="28"/>
        </w:rPr>
        <w:t>ОПФ</w:t>
      </w:r>
    </w:p>
    <w:p w:rsidR="005522B6" w:rsidRDefault="00667E67" w:rsidP="000E1F7E">
      <w:pPr>
        <w:shd w:val="clear" w:color="auto" w:fill="FFFFFF"/>
        <w:autoSpaceDE w:val="0"/>
        <w:autoSpaceDN w:val="0"/>
        <w:adjustRightInd w:val="0"/>
        <w:spacing w:line="360" w:lineRule="auto"/>
        <w:ind w:left="720"/>
        <w:jc w:val="right"/>
        <w:rPr>
          <w:sz w:val="28"/>
          <w:szCs w:val="28"/>
        </w:rPr>
      </w:pPr>
      <w:r w:rsidRPr="00913362">
        <w:rPr>
          <w:position w:val="-28"/>
          <w:sz w:val="28"/>
          <w:szCs w:val="28"/>
        </w:rPr>
        <w:object w:dxaOrig="4099" w:dyaOrig="660">
          <v:shape id="_x0000_i1026" type="#_x0000_t75" style="width:280.5pt;height:43.5pt" o:ole="">
            <v:imagedata r:id="rId9" o:title=""/>
          </v:shape>
          <o:OLEObject Type="Embed" ProgID="Equation.3" ShapeID="_x0000_i1026" DrawAspect="Content" ObjectID="_1469633326" r:id="rId10"/>
        </w:object>
      </w:r>
      <w:r w:rsidR="002256F9">
        <w:rPr>
          <w:sz w:val="28"/>
          <w:szCs w:val="28"/>
        </w:rPr>
        <w:t xml:space="preserve">             </w:t>
      </w:r>
      <w:r w:rsidR="000E1F7E">
        <w:rPr>
          <w:sz w:val="28"/>
          <w:szCs w:val="28"/>
          <w:lang w:val="en-US"/>
        </w:rPr>
        <w:t xml:space="preserve">         </w:t>
      </w:r>
      <w:r w:rsidR="002256F9">
        <w:rPr>
          <w:sz w:val="28"/>
          <w:szCs w:val="28"/>
        </w:rPr>
        <w:t xml:space="preserve"> (2)</w:t>
      </w:r>
    </w:p>
    <w:p w:rsidR="002256F9" w:rsidRDefault="005522B6" w:rsidP="002256F9">
      <w:pPr>
        <w:shd w:val="clear" w:color="auto" w:fill="FFFFFF"/>
        <w:autoSpaceDE w:val="0"/>
        <w:autoSpaceDN w:val="0"/>
        <w:adjustRightInd w:val="0"/>
        <w:spacing w:line="360" w:lineRule="auto"/>
        <w:ind w:firstLine="720"/>
        <w:jc w:val="both"/>
        <w:rPr>
          <w:sz w:val="28"/>
          <w:szCs w:val="28"/>
        </w:rPr>
      </w:pPr>
      <w:r>
        <w:rPr>
          <w:sz w:val="28"/>
          <w:szCs w:val="28"/>
        </w:rPr>
        <w:t xml:space="preserve">Она показывает, стоимость продукции, которую предприятие имеет с каждой единицы </w:t>
      </w:r>
      <w:r w:rsidR="002256F9">
        <w:rPr>
          <w:sz w:val="28"/>
          <w:szCs w:val="28"/>
        </w:rPr>
        <w:t xml:space="preserve">стоимости </w:t>
      </w:r>
      <w:r w:rsidR="002256F9">
        <w:rPr>
          <w:color w:val="000000"/>
          <w:sz w:val="28"/>
          <w:szCs w:val="28"/>
        </w:rPr>
        <w:t>ОПФ</w:t>
      </w:r>
      <w:r w:rsidR="002256F9">
        <w:rPr>
          <w:sz w:val="28"/>
          <w:szCs w:val="28"/>
        </w:rPr>
        <w:t xml:space="preserve"> или с каждой единицы средств инвестируемые в </w:t>
      </w:r>
      <w:r w:rsidR="002256F9">
        <w:rPr>
          <w:color w:val="000000"/>
          <w:sz w:val="28"/>
          <w:szCs w:val="28"/>
        </w:rPr>
        <w:t>ОПФ</w:t>
      </w:r>
      <w:r w:rsidR="002256F9">
        <w:rPr>
          <w:sz w:val="28"/>
          <w:szCs w:val="28"/>
        </w:rPr>
        <w:t>.</w:t>
      </w:r>
    </w:p>
    <w:p w:rsidR="002256F9" w:rsidRPr="002256F9" w:rsidRDefault="006E3E9E" w:rsidP="006E3E9E">
      <w:pPr>
        <w:numPr>
          <w:ilvl w:val="0"/>
          <w:numId w:val="4"/>
        </w:numPr>
        <w:shd w:val="clear" w:color="auto" w:fill="FFFFFF"/>
        <w:autoSpaceDE w:val="0"/>
        <w:autoSpaceDN w:val="0"/>
        <w:adjustRightInd w:val="0"/>
        <w:spacing w:line="360" w:lineRule="auto"/>
        <w:jc w:val="both"/>
        <w:rPr>
          <w:sz w:val="28"/>
          <w:szCs w:val="28"/>
        </w:rPr>
      </w:pPr>
      <w:r w:rsidRPr="002256F9">
        <w:rPr>
          <w:iCs/>
          <w:color w:val="000000"/>
          <w:sz w:val="28"/>
          <w:szCs w:val="28"/>
        </w:rPr>
        <w:t xml:space="preserve">фондоотдача активной части </w:t>
      </w:r>
      <w:r w:rsidR="002256F9">
        <w:rPr>
          <w:color w:val="000000"/>
          <w:sz w:val="28"/>
          <w:szCs w:val="28"/>
        </w:rPr>
        <w:t>ОПФ</w:t>
      </w:r>
      <w:r w:rsidRPr="006E3E9E">
        <w:rPr>
          <w:i/>
          <w:iCs/>
          <w:color w:val="000000"/>
          <w:sz w:val="28"/>
          <w:szCs w:val="28"/>
        </w:rPr>
        <w:t xml:space="preserve"> </w:t>
      </w:r>
    </w:p>
    <w:p w:rsidR="002256F9" w:rsidRDefault="00667E67" w:rsidP="00913362">
      <w:pPr>
        <w:shd w:val="clear" w:color="auto" w:fill="FFFFFF"/>
        <w:autoSpaceDE w:val="0"/>
        <w:autoSpaceDN w:val="0"/>
        <w:adjustRightInd w:val="0"/>
        <w:spacing w:line="360" w:lineRule="auto"/>
        <w:jc w:val="center"/>
        <w:rPr>
          <w:sz w:val="28"/>
          <w:szCs w:val="28"/>
        </w:rPr>
      </w:pPr>
      <w:r w:rsidRPr="002256F9">
        <w:rPr>
          <w:position w:val="-28"/>
          <w:sz w:val="28"/>
          <w:szCs w:val="28"/>
        </w:rPr>
        <w:object w:dxaOrig="6380" w:dyaOrig="660">
          <v:shape id="_x0000_i1027" type="#_x0000_t75" style="width:437.25pt;height:43.5pt" o:ole="">
            <v:imagedata r:id="rId11" o:title=""/>
          </v:shape>
          <o:OLEObject Type="Embed" ProgID="Equation.3" ShapeID="_x0000_i1027" DrawAspect="Content" ObjectID="_1469633327" r:id="rId12"/>
        </w:object>
      </w:r>
      <w:r w:rsidR="00913362">
        <w:rPr>
          <w:sz w:val="28"/>
          <w:szCs w:val="28"/>
        </w:rPr>
        <w:t xml:space="preserve"> </w:t>
      </w:r>
      <w:r w:rsidR="002256F9">
        <w:rPr>
          <w:sz w:val="28"/>
          <w:szCs w:val="28"/>
        </w:rPr>
        <w:t>(3)</w:t>
      </w:r>
    </w:p>
    <w:p w:rsidR="002256F9" w:rsidRDefault="002256F9" w:rsidP="002256F9">
      <w:pPr>
        <w:shd w:val="clear" w:color="auto" w:fill="FFFFFF"/>
        <w:autoSpaceDE w:val="0"/>
        <w:autoSpaceDN w:val="0"/>
        <w:adjustRightInd w:val="0"/>
        <w:spacing w:line="360" w:lineRule="auto"/>
        <w:ind w:firstLine="720"/>
        <w:jc w:val="both"/>
        <w:rPr>
          <w:sz w:val="28"/>
          <w:szCs w:val="28"/>
        </w:rPr>
      </w:pPr>
      <w:r>
        <w:rPr>
          <w:sz w:val="28"/>
          <w:szCs w:val="28"/>
        </w:rPr>
        <w:t xml:space="preserve">Она показывает, стоимость продукции, которую предприятие имеет с каждой единицы стоимости </w:t>
      </w:r>
      <w:r>
        <w:rPr>
          <w:color w:val="000000"/>
          <w:sz w:val="28"/>
          <w:szCs w:val="28"/>
        </w:rPr>
        <w:t>ОПФ</w:t>
      </w:r>
      <w:r>
        <w:rPr>
          <w:sz w:val="28"/>
          <w:szCs w:val="28"/>
        </w:rPr>
        <w:t xml:space="preserve"> или с каждой единицы средств инвестируемые в </w:t>
      </w:r>
      <w:r>
        <w:rPr>
          <w:color w:val="000000"/>
          <w:sz w:val="28"/>
          <w:szCs w:val="28"/>
        </w:rPr>
        <w:t>ОПФ</w:t>
      </w:r>
      <w:r>
        <w:rPr>
          <w:sz w:val="28"/>
          <w:szCs w:val="28"/>
        </w:rPr>
        <w:t>.</w:t>
      </w:r>
    </w:p>
    <w:p w:rsidR="00C108BF" w:rsidRPr="00AD55CF" w:rsidRDefault="006E3E9E" w:rsidP="006E3E9E">
      <w:pPr>
        <w:numPr>
          <w:ilvl w:val="0"/>
          <w:numId w:val="4"/>
        </w:numPr>
        <w:shd w:val="clear" w:color="auto" w:fill="FFFFFF"/>
        <w:autoSpaceDE w:val="0"/>
        <w:autoSpaceDN w:val="0"/>
        <w:adjustRightInd w:val="0"/>
        <w:spacing w:line="360" w:lineRule="auto"/>
        <w:jc w:val="both"/>
        <w:rPr>
          <w:sz w:val="28"/>
          <w:szCs w:val="28"/>
        </w:rPr>
      </w:pPr>
      <w:r w:rsidRPr="00AD55CF">
        <w:rPr>
          <w:iCs/>
          <w:color w:val="000000"/>
          <w:sz w:val="28"/>
          <w:szCs w:val="28"/>
        </w:rPr>
        <w:t xml:space="preserve">фондоемкость </w:t>
      </w:r>
    </w:p>
    <w:p w:rsidR="002256F9" w:rsidRDefault="00667E67" w:rsidP="000E1F7E">
      <w:pPr>
        <w:shd w:val="clear" w:color="auto" w:fill="FFFFFF"/>
        <w:autoSpaceDE w:val="0"/>
        <w:autoSpaceDN w:val="0"/>
        <w:adjustRightInd w:val="0"/>
        <w:spacing w:line="360" w:lineRule="auto"/>
        <w:ind w:left="720"/>
        <w:jc w:val="right"/>
        <w:rPr>
          <w:sz w:val="28"/>
          <w:szCs w:val="28"/>
        </w:rPr>
      </w:pPr>
      <w:r w:rsidRPr="002256F9">
        <w:rPr>
          <w:position w:val="-28"/>
          <w:sz w:val="28"/>
          <w:szCs w:val="28"/>
        </w:rPr>
        <w:object w:dxaOrig="4080" w:dyaOrig="660">
          <v:shape id="_x0000_i1028" type="#_x0000_t75" style="width:279.75pt;height:43.5pt" o:ole="">
            <v:imagedata r:id="rId13" o:title=""/>
          </v:shape>
          <o:OLEObject Type="Embed" ProgID="Equation.3" ShapeID="_x0000_i1028" DrawAspect="Content" ObjectID="_1469633328" r:id="rId14"/>
        </w:object>
      </w:r>
      <w:r w:rsidR="00C108BF">
        <w:rPr>
          <w:sz w:val="28"/>
          <w:szCs w:val="28"/>
        </w:rPr>
        <w:t xml:space="preserve">        </w:t>
      </w:r>
      <w:r w:rsidR="000E1F7E">
        <w:rPr>
          <w:sz w:val="28"/>
          <w:szCs w:val="28"/>
          <w:lang w:val="en-US"/>
        </w:rPr>
        <w:t xml:space="preserve">            </w:t>
      </w:r>
      <w:r w:rsidR="00C108BF">
        <w:rPr>
          <w:sz w:val="28"/>
          <w:szCs w:val="28"/>
        </w:rPr>
        <w:t xml:space="preserve">  (4)</w:t>
      </w:r>
    </w:p>
    <w:p w:rsidR="002256F9" w:rsidRDefault="002256F9" w:rsidP="006E3E9E">
      <w:pPr>
        <w:shd w:val="clear" w:color="auto" w:fill="FFFFFF"/>
        <w:autoSpaceDE w:val="0"/>
        <w:autoSpaceDN w:val="0"/>
        <w:adjustRightInd w:val="0"/>
        <w:spacing w:line="360" w:lineRule="auto"/>
        <w:ind w:firstLine="720"/>
        <w:jc w:val="both"/>
        <w:rPr>
          <w:i/>
          <w:iCs/>
          <w:color w:val="000000"/>
          <w:sz w:val="28"/>
          <w:szCs w:val="28"/>
        </w:rPr>
      </w:pPr>
      <w:r>
        <w:rPr>
          <w:sz w:val="28"/>
          <w:szCs w:val="28"/>
        </w:rPr>
        <w:t xml:space="preserve">Она показывает, сколько средств инвестируемые в </w:t>
      </w:r>
      <w:r w:rsidR="00C108BF">
        <w:rPr>
          <w:color w:val="000000"/>
          <w:sz w:val="28"/>
          <w:szCs w:val="28"/>
        </w:rPr>
        <w:t>ОПФ приходится на единицу стоимости продукции.</w:t>
      </w:r>
    </w:p>
    <w:p w:rsidR="00531782" w:rsidRPr="00B930F1" w:rsidRDefault="00531782" w:rsidP="00531782">
      <w:pPr>
        <w:pStyle w:val="a6"/>
        <w:ind w:firstLine="720"/>
        <w:rPr>
          <w:snapToGrid w:val="0"/>
          <w:szCs w:val="28"/>
        </w:rPr>
      </w:pPr>
      <w:r w:rsidRPr="00B930F1">
        <w:rPr>
          <w:snapToGrid w:val="0"/>
          <w:szCs w:val="28"/>
        </w:rPr>
        <w:t>Эффективность работы предприятия во многом определяется уровнем фондовооруженности труда, определяемой по формуле:</w:t>
      </w:r>
    </w:p>
    <w:p w:rsidR="00531782" w:rsidRPr="00B930F1" w:rsidRDefault="00531782" w:rsidP="00531782">
      <w:pPr>
        <w:pStyle w:val="a6"/>
        <w:ind w:firstLine="720"/>
        <w:rPr>
          <w:snapToGrid w:val="0"/>
          <w:szCs w:val="28"/>
        </w:rPr>
      </w:pPr>
    </w:p>
    <w:p w:rsidR="00531782" w:rsidRPr="00B930F1" w:rsidRDefault="00531782" w:rsidP="00531782">
      <w:pPr>
        <w:pStyle w:val="a6"/>
        <w:ind w:firstLine="720"/>
        <w:jc w:val="center"/>
        <w:rPr>
          <w:snapToGrid w:val="0"/>
          <w:szCs w:val="28"/>
        </w:rPr>
      </w:pPr>
      <w:r w:rsidRPr="00B930F1">
        <w:rPr>
          <w:snapToGrid w:val="0"/>
          <w:szCs w:val="28"/>
        </w:rPr>
        <w:t>Ф</w:t>
      </w:r>
      <w:r w:rsidRPr="00B930F1">
        <w:rPr>
          <w:snapToGrid w:val="0"/>
          <w:szCs w:val="28"/>
          <w:vertAlign w:val="subscript"/>
        </w:rPr>
        <w:t xml:space="preserve">в </w:t>
      </w:r>
      <w:r w:rsidRPr="00B930F1">
        <w:rPr>
          <w:snapToGrid w:val="0"/>
          <w:szCs w:val="28"/>
        </w:rPr>
        <w:t xml:space="preserve">= </w:t>
      </w:r>
      <w:r w:rsidRPr="00B930F1">
        <w:rPr>
          <w:snapToGrid w:val="0"/>
          <w:position w:val="-24"/>
          <w:szCs w:val="28"/>
        </w:rPr>
        <w:object w:dxaOrig="300" w:dyaOrig="620">
          <v:shape id="_x0000_i1029" type="#_x0000_t75" style="width:15pt;height:30.75pt" o:ole="" fillcolor="window">
            <v:imagedata r:id="rId15" o:title=""/>
          </v:shape>
          <o:OLEObject Type="Embed" ProgID="Equation.DSMT4" ShapeID="_x0000_i1029" DrawAspect="Content" ObjectID="_1469633329" r:id="rId16"/>
        </w:object>
      </w:r>
      <w:r w:rsidRPr="00B930F1">
        <w:rPr>
          <w:snapToGrid w:val="0"/>
          <w:szCs w:val="28"/>
        </w:rPr>
        <w:t xml:space="preserve">, </w:t>
      </w:r>
      <w:r w:rsidRPr="00B930F1">
        <w:rPr>
          <w:snapToGrid w:val="0"/>
          <w:szCs w:val="28"/>
        </w:rPr>
        <w:tab/>
        <w:t>(5)</w:t>
      </w:r>
    </w:p>
    <w:p w:rsidR="00531782" w:rsidRPr="00B930F1" w:rsidRDefault="00531782" w:rsidP="00531782">
      <w:pPr>
        <w:pStyle w:val="a6"/>
        <w:ind w:firstLine="720"/>
        <w:rPr>
          <w:snapToGrid w:val="0"/>
          <w:szCs w:val="28"/>
        </w:rPr>
      </w:pPr>
    </w:p>
    <w:p w:rsidR="00531782" w:rsidRPr="00531782" w:rsidRDefault="00531782" w:rsidP="00531782">
      <w:pPr>
        <w:spacing w:line="360" w:lineRule="auto"/>
        <w:rPr>
          <w:snapToGrid w:val="0"/>
          <w:sz w:val="28"/>
          <w:szCs w:val="28"/>
        </w:rPr>
      </w:pPr>
      <w:r w:rsidRPr="00531782">
        <w:rPr>
          <w:snapToGrid w:val="0"/>
          <w:sz w:val="28"/>
          <w:szCs w:val="28"/>
        </w:rPr>
        <w:t>где, Ф - среднегодовая стоимость основных производственных фондов предприятия, руб.</w:t>
      </w:r>
      <w:r w:rsidRPr="00531782">
        <w:rPr>
          <w:snapToGrid w:val="0"/>
          <w:sz w:val="28"/>
          <w:szCs w:val="28"/>
        </w:rPr>
        <w:tab/>
      </w:r>
    </w:p>
    <w:p w:rsidR="00531782" w:rsidRPr="00B930F1" w:rsidRDefault="00531782" w:rsidP="00531782">
      <w:pPr>
        <w:pStyle w:val="a6"/>
        <w:ind w:firstLine="720"/>
        <w:rPr>
          <w:snapToGrid w:val="0"/>
          <w:szCs w:val="28"/>
        </w:rPr>
      </w:pPr>
      <w:r w:rsidRPr="00B930F1">
        <w:rPr>
          <w:snapToGrid w:val="0"/>
          <w:szCs w:val="28"/>
        </w:rPr>
        <w:t>Ч - среднесписочная численность работников предприятия.</w:t>
      </w:r>
    </w:p>
    <w:p w:rsidR="00531782" w:rsidRPr="00B930F1" w:rsidRDefault="00531782" w:rsidP="00531782">
      <w:pPr>
        <w:pStyle w:val="a6"/>
        <w:ind w:firstLine="720"/>
        <w:rPr>
          <w:snapToGrid w:val="0"/>
          <w:szCs w:val="28"/>
        </w:rPr>
      </w:pPr>
      <w:r w:rsidRPr="00B930F1">
        <w:rPr>
          <w:snapToGrid w:val="0"/>
          <w:szCs w:val="28"/>
        </w:rPr>
        <w:t>Эта величина должна непрерывно увеличиваться, так как от нее зависят техническая вооруженность, а, следовательно, и производительность труда.</w:t>
      </w:r>
    </w:p>
    <w:p w:rsidR="00C108BF" w:rsidRDefault="00C108BF" w:rsidP="0067637D">
      <w:pPr>
        <w:shd w:val="clear" w:color="auto" w:fill="FFFFFF"/>
        <w:autoSpaceDE w:val="0"/>
        <w:autoSpaceDN w:val="0"/>
        <w:adjustRightInd w:val="0"/>
        <w:spacing w:line="360" w:lineRule="auto"/>
        <w:ind w:firstLine="720"/>
        <w:rPr>
          <w:color w:val="000000"/>
          <w:sz w:val="28"/>
          <w:szCs w:val="28"/>
        </w:rPr>
      </w:pPr>
      <w:r w:rsidRPr="00C108BF">
        <w:rPr>
          <w:color w:val="000000"/>
          <w:sz w:val="28"/>
          <w:szCs w:val="28"/>
        </w:rPr>
        <w:t>Среднегодовая стоимость ОПФ определяется по формуле:</w:t>
      </w:r>
    </w:p>
    <w:p w:rsidR="00C108BF" w:rsidRPr="00C108BF" w:rsidRDefault="00667E67" w:rsidP="00531782">
      <w:pPr>
        <w:shd w:val="clear" w:color="auto" w:fill="FFFFFF"/>
        <w:autoSpaceDE w:val="0"/>
        <w:autoSpaceDN w:val="0"/>
        <w:adjustRightInd w:val="0"/>
        <w:spacing w:line="360" w:lineRule="auto"/>
        <w:jc w:val="center"/>
        <w:rPr>
          <w:sz w:val="28"/>
          <w:szCs w:val="28"/>
        </w:rPr>
      </w:pPr>
      <w:r w:rsidRPr="00C108BF">
        <w:rPr>
          <w:position w:val="-24"/>
          <w:sz w:val="28"/>
          <w:szCs w:val="28"/>
        </w:rPr>
        <w:object w:dxaOrig="5080" w:dyaOrig="620">
          <v:shape id="_x0000_i1030" type="#_x0000_t75" style="width:348pt;height:41.25pt" o:ole="">
            <v:imagedata r:id="rId17" o:title=""/>
          </v:shape>
          <o:OLEObject Type="Embed" ProgID="Equation.3" ShapeID="_x0000_i1030" DrawAspect="Content" ObjectID="_1469633330" r:id="rId18"/>
        </w:object>
      </w:r>
    </w:p>
    <w:p w:rsidR="00C108BF" w:rsidRPr="00C108BF" w:rsidRDefault="00C108BF" w:rsidP="0067637D">
      <w:pPr>
        <w:shd w:val="clear" w:color="auto" w:fill="FFFFFF"/>
        <w:autoSpaceDE w:val="0"/>
        <w:autoSpaceDN w:val="0"/>
        <w:adjustRightInd w:val="0"/>
        <w:spacing w:line="360" w:lineRule="auto"/>
        <w:rPr>
          <w:sz w:val="28"/>
          <w:szCs w:val="28"/>
        </w:rPr>
      </w:pPr>
      <w:r w:rsidRPr="00C108BF">
        <w:rPr>
          <w:color w:val="000000"/>
          <w:sz w:val="28"/>
          <w:szCs w:val="28"/>
        </w:rPr>
        <w:t>где Ф</w:t>
      </w:r>
      <w:r w:rsidR="0067637D">
        <w:rPr>
          <w:color w:val="000000"/>
          <w:sz w:val="28"/>
          <w:szCs w:val="28"/>
          <w:vertAlign w:val="subscript"/>
        </w:rPr>
        <w:t>1</w:t>
      </w:r>
      <w:r w:rsidRPr="00C108BF">
        <w:rPr>
          <w:color w:val="000000"/>
          <w:sz w:val="28"/>
          <w:szCs w:val="28"/>
        </w:rPr>
        <w:t xml:space="preserve"> - стоимость ОПФ на начало года, руб.;</w:t>
      </w:r>
    </w:p>
    <w:p w:rsidR="0067637D" w:rsidRDefault="00C108BF" w:rsidP="0067637D">
      <w:pPr>
        <w:spacing w:line="360" w:lineRule="auto"/>
        <w:jc w:val="both"/>
        <w:rPr>
          <w:color w:val="000000"/>
          <w:sz w:val="28"/>
          <w:szCs w:val="28"/>
        </w:rPr>
      </w:pPr>
      <w:r w:rsidRPr="00C108BF">
        <w:rPr>
          <w:color w:val="000000"/>
          <w:sz w:val="28"/>
          <w:szCs w:val="28"/>
        </w:rPr>
        <w:t>Ф</w:t>
      </w:r>
      <w:r w:rsidRPr="0067637D">
        <w:rPr>
          <w:color w:val="000000"/>
          <w:sz w:val="28"/>
          <w:szCs w:val="28"/>
          <w:vertAlign w:val="subscript"/>
        </w:rPr>
        <w:t>в</w:t>
      </w:r>
      <w:r w:rsidR="0067637D">
        <w:rPr>
          <w:color w:val="000000"/>
          <w:sz w:val="28"/>
          <w:szCs w:val="28"/>
        </w:rPr>
        <w:t xml:space="preserve"> </w:t>
      </w:r>
      <w:r w:rsidRPr="00C108BF">
        <w:rPr>
          <w:color w:val="000000"/>
          <w:sz w:val="28"/>
          <w:szCs w:val="28"/>
        </w:rPr>
        <w:t>- стоимость вводимых в течение года ОПФ, руб.;</w:t>
      </w:r>
    </w:p>
    <w:p w:rsidR="0067637D" w:rsidRDefault="00C108BF" w:rsidP="0067637D">
      <w:pPr>
        <w:spacing w:line="360" w:lineRule="auto"/>
        <w:jc w:val="both"/>
        <w:rPr>
          <w:color w:val="000000"/>
          <w:sz w:val="28"/>
          <w:szCs w:val="28"/>
        </w:rPr>
      </w:pPr>
      <w:r w:rsidRPr="00C108BF">
        <w:rPr>
          <w:color w:val="000000"/>
          <w:sz w:val="28"/>
          <w:szCs w:val="28"/>
        </w:rPr>
        <w:t>Ф</w:t>
      </w:r>
      <w:r w:rsidRPr="0067637D">
        <w:rPr>
          <w:color w:val="000000"/>
          <w:sz w:val="28"/>
          <w:szCs w:val="28"/>
          <w:vertAlign w:val="subscript"/>
        </w:rPr>
        <w:t>выб</w:t>
      </w:r>
      <w:r w:rsidRPr="00C108BF">
        <w:rPr>
          <w:color w:val="000000"/>
          <w:sz w:val="28"/>
          <w:szCs w:val="28"/>
        </w:rPr>
        <w:t xml:space="preserve"> - стоимость выбывающих в течение года ОФП, руб.;</w:t>
      </w:r>
      <w:r w:rsidR="00510F3C">
        <w:rPr>
          <w:color w:val="000000"/>
          <w:sz w:val="28"/>
          <w:szCs w:val="28"/>
        </w:rPr>
        <w:t xml:space="preserve"> </w:t>
      </w:r>
      <w:r w:rsidR="00510F3C" w:rsidRPr="00510F3C">
        <w:rPr>
          <w:color w:val="000000"/>
          <w:sz w:val="28"/>
          <w:szCs w:val="28"/>
        </w:rPr>
        <w:t>[</w:t>
      </w:r>
      <w:r w:rsidR="00510F3C">
        <w:rPr>
          <w:color w:val="000000"/>
          <w:sz w:val="28"/>
          <w:szCs w:val="28"/>
        </w:rPr>
        <w:t>3, стр. 72</w:t>
      </w:r>
      <w:r w:rsidR="00510F3C" w:rsidRPr="00510F3C">
        <w:rPr>
          <w:color w:val="000000"/>
          <w:sz w:val="28"/>
          <w:szCs w:val="28"/>
        </w:rPr>
        <w:t>]</w:t>
      </w:r>
    </w:p>
    <w:p w:rsidR="006E3E9E" w:rsidRPr="00C108BF" w:rsidRDefault="00C108BF" w:rsidP="0067637D">
      <w:pPr>
        <w:spacing w:line="360" w:lineRule="auto"/>
        <w:jc w:val="both"/>
        <w:rPr>
          <w:color w:val="000000"/>
          <w:sz w:val="28"/>
          <w:szCs w:val="28"/>
        </w:rPr>
      </w:pPr>
      <w:r w:rsidRPr="00C108BF">
        <w:rPr>
          <w:color w:val="000000"/>
          <w:sz w:val="28"/>
          <w:szCs w:val="28"/>
        </w:rPr>
        <w:t>К  - количество полных месяцев функционирования ОПФ в течение года.</w:t>
      </w:r>
    </w:p>
    <w:p w:rsidR="000E1F7E" w:rsidRPr="000E1F7E" w:rsidRDefault="00337562" w:rsidP="000E1F7E">
      <w:pPr>
        <w:shd w:val="clear" w:color="auto" w:fill="FFFFFF"/>
        <w:autoSpaceDE w:val="0"/>
        <w:autoSpaceDN w:val="0"/>
        <w:adjustRightInd w:val="0"/>
        <w:spacing w:line="360" w:lineRule="auto"/>
        <w:ind w:firstLine="720"/>
        <w:jc w:val="both"/>
        <w:rPr>
          <w:sz w:val="28"/>
          <w:szCs w:val="28"/>
        </w:rPr>
      </w:pPr>
      <w:r w:rsidRPr="000E1F7E">
        <w:rPr>
          <w:color w:val="000000"/>
          <w:sz w:val="28"/>
          <w:szCs w:val="28"/>
        </w:rPr>
        <w:t xml:space="preserve">В процессе анализа изучаются </w:t>
      </w:r>
      <w:r w:rsidRPr="000E1F7E">
        <w:rPr>
          <w:bCs/>
          <w:iCs/>
          <w:color w:val="000000"/>
          <w:sz w:val="28"/>
          <w:szCs w:val="28"/>
        </w:rPr>
        <w:t>динамика перечисленных показателей, выполнение плана по их уровню, проводятся межхозяйствен</w:t>
      </w:r>
      <w:r w:rsidR="000E1F7E" w:rsidRPr="000E1F7E">
        <w:rPr>
          <w:bCs/>
          <w:iCs/>
          <w:color w:val="000000"/>
          <w:sz w:val="28"/>
          <w:szCs w:val="28"/>
        </w:rPr>
        <w:t>ные сравнения</w:t>
      </w:r>
      <w:r w:rsidR="000E1F7E" w:rsidRPr="000E1F7E">
        <w:rPr>
          <w:b/>
          <w:bCs/>
          <w:i/>
          <w:iCs/>
          <w:color w:val="000000"/>
          <w:sz w:val="28"/>
          <w:szCs w:val="28"/>
        </w:rPr>
        <w:t xml:space="preserve">. </w:t>
      </w:r>
      <w:r w:rsidR="000E1F7E" w:rsidRPr="000E1F7E">
        <w:rPr>
          <w:color w:val="000000"/>
          <w:sz w:val="28"/>
          <w:szCs w:val="28"/>
        </w:rPr>
        <w:t>После этого изучают факторы изменения величины фондорентабельности и фондоотдачи.</w:t>
      </w:r>
    </w:p>
    <w:p w:rsidR="006E3E9E" w:rsidRDefault="000E1F7E" w:rsidP="000E1F7E">
      <w:pPr>
        <w:spacing w:line="360" w:lineRule="auto"/>
        <w:ind w:firstLine="720"/>
        <w:jc w:val="both"/>
        <w:rPr>
          <w:color w:val="000000"/>
          <w:sz w:val="28"/>
          <w:szCs w:val="28"/>
          <w:lang w:val="en-US"/>
        </w:rPr>
      </w:pPr>
      <w:r w:rsidRPr="000E1F7E">
        <w:rPr>
          <w:color w:val="000000"/>
          <w:sz w:val="28"/>
          <w:szCs w:val="28"/>
        </w:rPr>
        <w:t>Наиболее обобщающим п</w:t>
      </w:r>
      <w:r>
        <w:rPr>
          <w:color w:val="000000"/>
          <w:sz w:val="28"/>
          <w:szCs w:val="28"/>
        </w:rPr>
        <w:t>оказателем эффективности исполь</w:t>
      </w:r>
      <w:r w:rsidRPr="000E1F7E">
        <w:rPr>
          <w:color w:val="000000"/>
          <w:sz w:val="28"/>
          <w:szCs w:val="28"/>
        </w:rPr>
        <w:t xml:space="preserve">зования основных средств является </w:t>
      </w:r>
      <w:r w:rsidRPr="000E1F7E">
        <w:rPr>
          <w:i/>
          <w:iCs/>
          <w:color w:val="000000"/>
          <w:sz w:val="28"/>
          <w:szCs w:val="28"/>
        </w:rPr>
        <w:t xml:space="preserve">фондорентабельность. </w:t>
      </w:r>
      <w:r>
        <w:rPr>
          <w:color w:val="000000"/>
          <w:sz w:val="28"/>
          <w:szCs w:val="28"/>
        </w:rPr>
        <w:t>Ее уро</w:t>
      </w:r>
      <w:r w:rsidRPr="000E1F7E">
        <w:rPr>
          <w:color w:val="000000"/>
          <w:sz w:val="28"/>
          <w:szCs w:val="28"/>
        </w:rPr>
        <w:t>вень зависит не только от фондоотдачи, но и от рентабельности продукции. Взаимосвязь этих по</w:t>
      </w:r>
      <w:r>
        <w:rPr>
          <w:color w:val="000000"/>
          <w:sz w:val="28"/>
          <w:szCs w:val="28"/>
        </w:rPr>
        <w:t>казателей можно представить сле</w:t>
      </w:r>
      <w:r w:rsidRPr="000E1F7E">
        <w:rPr>
          <w:color w:val="000000"/>
          <w:sz w:val="28"/>
          <w:szCs w:val="28"/>
        </w:rPr>
        <w:t>дующим образом:</w:t>
      </w:r>
    </w:p>
    <w:p w:rsidR="000E1F7E" w:rsidRPr="000E1F7E" w:rsidRDefault="00667E67" w:rsidP="000E1F7E">
      <w:pPr>
        <w:spacing w:line="360" w:lineRule="auto"/>
        <w:ind w:firstLine="720"/>
        <w:jc w:val="right"/>
        <w:rPr>
          <w:bCs/>
          <w:iCs/>
          <w:color w:val="000000"/>
          <w:sz w:val="28"/>
          <w:szCs w:val="28"/>
        </w:rPr>
      </w:pPr>
      <w:r w:rsidRPr="00EA036B">
        <w:rPr>
          <w:position w:val="-14"/>
          <w:sz w:val="28"/>
          <w:szCs w:val="28"/>
        </w:rPr>
        <w:object w:dxaOrig="1960" w:dyaOrig="380">
          <v:shape id="_x0000_i1031" type="#_x0000_t75" style="width:134.25pt;height:25.5pt" o:ole="">
            <v:imagedata r:id="rId19" o:title=""/>
          </v:shape>
          <o:OLEObject Type="Embed" ProgID="Equation.3" ShapeID="_x0000_i1031" DrawAspect="Content" ObjectID="_1469633331" r:id="rId20"/>
        </w:object>
      </w:r>
      <w:r w:rsidR="000E1F7E" w:rsidRPr="000E1F7E">
        <w:rPr>
          <w:sz w:val="28"/>
          <w:szCs w:val="28"/>
        </w:rPr>
        <w:t xml:space="preserve">                                              (6) </w:t>
      </w:r>
    </w:p>
    <w:p w:rsidR="000E1F7E" w:rsidRDefault="000E1F7E" w:rsidP="00C239E6">
      <w:pPr>
        <w:spacing w:line="360" w:lineRule="auto"/>
        <w:jc w:val="both"/>
        <w:rPr>
          <w:bCs/>
          <w:iCs/>
          <w:color w:val="000000"/>
          <w:sz w:val="28"/>
          <w:szCs w:val="28"/>
        </w:rPr>
      </w:pPr>
      <w:r w:rsidRPr="000E1F7E">
        <w:rPr>
          <w:bCs/>
          <w:iCs/>
          <w:color w:val="000000"/>
          <w:sz w:val="28"/>
          <w:szCs w:val="28"/>
        </w:rPr>
        <w:t xml:space="preserve">где </w:t>
      </w:r>
      <w:r>
        <w:rPr>
          <w:bCs/>
          <w:iCs/>
          <w:color w:val="000000"/>
          <w:sz w:val="28"/>
          <w:szCs w:val="28"/>
        </w:rPr>
        <w:t xml:space="preserve"> ФО – фондоотдача основных средств,</w:t>
      </w:r>
    </w:p>
    <w:p w:rsidR="000E1F7E" w:rsidRDefault="000E1F7E" w:rsidP="000E1F7E">
      <w:pPr>
        <w:spacing w:line="360" w:lineRule="auto"/>
        <w:jc w:val="both"/>
        <w:rPr>
          <w:bCs/>
          <w:iCs/>
          <w:color w:val="000000"/>
          <w:sz w:val="28"/>
          <w:szCs w:val="28"/>
        </w:rPr>
      </w:pPr>
      <w:r>
        <w:rPr>
          <w:bCs/>
          <w:iCs/>
          <w:color w:val="000000"/>
          <w:sz w:val="28"/>
          <w:szCs w:val="28"/>
        </w:rPr>
        <w:t>К</w:t>
      </w:r>
      <w:r>
        <w:rPr>
          <w:bCs/>
          <w:iCs/>
          <w:color w:val="000000"/>
          <w:sz w:val="28"/>
          <w:szCs w:val="28"/>
          <w:vertAlign w:val="subscript"/>
        </w:rPr>
        <w:t xml:space="preserve">пр </w:t>
      </w:r>
      <w:r>
        <w:rPr>
          <w:bCs/>
          <w:iCs/>
          <w:color w:val="000000"/>
          <w:sz w:val="28"/>
          <w:szCs w:val="28"/>
        </w:rPr>
        <w:t xml:space="preserve"> - </w:t>
      </w:r>
      <w:r w:rsidR="00C239E6">
        <w:rPr>
          <w:bCs/>
          <w:iCs/>
          <w:color w:val="000000"/>
          <w:sz w:val="28"/>
          <w:szCs w:val="28"/>
        </w:rPr>
        <w:t>коэффициент продаж</w:t>
      </w:r>
    </w:p>
    <w:p w:rsidR="00C239E6" w:rsidRPr="00C239E6" w:rsidRDefault="00C239E6" w:rsidP="000E1F7E">
      <w:pPr>
        <w:spacing w:line="360" w:lineRule="auto"/>
        <w:jc w:val="both"/>
        <w:rPr>
          <w:bCs/>
          <w:iCs/>
          <w:color w:val="000000"/>
          <w:sz w:val="28"/>
          <w:szCs w:val="28"/>
        </w:rPr>
      </w:pPr>
      <w:r>
        <w:rPr>
          <w:bCs/>
          <w:iCs/>
          <w:color w:val="000000"/>
          <w:sz w:val="28"/>
          <w:szCs w:val="28"/>
          <w:lang w:val="en-US"/>
        </w:rPr>
        <w:t>R</w:t>
      </w:r>
      <w:r w:rsidRPr="00C239E6">
        <w:rPr>
          <w:bCs/>
          <w:iCs/>
          <w:color w:val="000000"/>
          <w:sz w:val="28"/>
          <w:szCs w:val="28"/>
          <w:vertAlign w:val="subscript"/>
        </w:rPr>
        <w:t>об</w:t>
      </w:r>
      <w:r>
        <w:rPr>
          <w:bCs/>
          <w:iCs/>
          <w:color w:val="000000"/>
          <w:sz w:val="28"/>
          <w:szCs w:val="28"/>
          <w:vertAlign w:val="subscript"/>
        </w:rPr>
        <w:t xml:space="preserve">  </w:t>
      </w:r>
      <w:r>
        <w:rPr>
          <w:bCs/>
          <w:iCs/>
          <w:color w:val="000000"/>
          <w:sz w:val="28"/>
          <w:szCs w:val="28"/>
        </w:rPr>
        <w:t xml:space="preserve"> - рентабельность продаж</w:t>
      </w:r>
    </w:p>
    <w:p w:rsidR="00C239E6" w:rsidRPr="00C239E6" w:rsidRDefault="00C239E6" w:rsidP="00C239E6">
      <w:pPr>
        <w:shd w:val="clear" w:color="auto" w:fill="FFFFFF"/>
        <w:autoSpaceDE w:val="0"/>
        <w:autoSpaceDN w:val="0"/>
        <w:adjustRightInd w:val="0"/>
        <w:spacing w:line="360" w:lineRule="auto"/>
        <w:ind w:firstLine="720"/>
        <w:rPr>
          <w:sz w:val="28"/>
          <w:szCs w:val="28"/>
        </w:rPr>
      </w:pPr>
      <w:r w:rsidRPr="0098308A">
        <w:rPr>
          <w:bCs/>
          <w:iCs/>
          <w:color w:val="000000"/>
          <w:sz w:val="28"/>
          <w:szCs w:val="28"/>
        </w:rPr>
        <w:t xml:space="preserve">Изменение фондорентабельности </w:t>
      </w:r>
      <w:r w:rsidRPr="0098308A">
        <w:rPr>
          <w:color w:val="000000"/>
          <w:sz w:val="28"/>
          <w:szCs w:val="28"/>
        </w:rPr>
        <w:t xml:space="preserve">за </w:t>
      </w:r>
      <w:r w:rsidRPr="00C239E6">
        <w:rPr>
          <w:color w:val="000000"/>
          <w:sz w:val="28"/>
          <w:szCs w:val="28"/>
        </w:rPr>
        <w:t>счет:</w:t>
      </w:r>
    </w:p>
    <w:p w:rsidR="00C239E6" w:rsidRPr="00C239E6" w:rsidRDefault="00C239E6" w:rsidP="00C239E6">
      <w:pPr>
        <w:shd w:val="clear" w:color="auto" w:fill="FFFFFF"/>
        <w:autoSpaceDE w:val="0"/>
        <w:autoSpaceDN w:val="0"/>
        <w:adjustRightInd w:val="0"/>
        <w:spacing w:line="360" w:lineRule="auto"/>
        <w:ind w:firstLine="720"/>
        <w:rPr>
          <w:sz w:val="28"/>
          <w:szCs w:val="28"/>
        </w:rPr>
      </w:pPr>
      <w:r w:rsidRPr="00C239E6">
        <w:rPr>
          <w:color w:val="000000"/>
          <w:sz w:val="28"/>
          <w:szCs w:val="28"/>
        </w:rPr>
        <w:t>а) фондоотдачи основных средств</w:t>
      </w:r>
    </w:p>
    <w:p w:rsidR="0098308A" w:rsidRPr="0098308A" w:rsidRDefault="00667E67" w:rsidP="0098308A">
      <w:pPr>
        <w:shd w:val="clear" w:color="auto" w:fill="FFFFFF"/>
        <w:autoSpaceDE w:val="0"/>
        <w:autoSpaceDN w:val="0"/>
        <w:adjustRightInd w:val="0"/>
        <w:spacing w:line="360" w:lineRule="auto"/>
        <w:ind w:firstLine="720"/>
        <w:jc w:val="right"/>
        <w:rPr>
          <w:color w:val="000000"/>
          <w:sz w:val="28"/>
          <w:szCs w:val="28"/>
        </w:rPr>
      </w:pPr>
      <w:r w:rsidRPr="00EA036B">
        <w:rPr>
          <w:position w:val="-14"/>
          <w:sz w:val="28"/>
          <w:szCs w:val="28"/>
        </w:rPr>
        <w:object w:dxaOrig="2420" w:dyaOrig="380">
          <v:shape id="_x0000_i1032" type="#_x0000_t75" style="width:165.75pt;height:25.5pt" o:ole="">
            <v:imagedata r:id="rId21" o:title=""/>
          </v:shape>
          <o:OLEObject Type="Embed" ProgID="Equation.3" ShapeID="_x0000_i1032" DrawAspect="Content" ObjectID="_1469633332" r:id="rId22"/>
        </w:object>
      </w:r>
      <w:r w:rsidR="0098308A">
        <w:rPr>
          <w:color w:val="000000"/>
          <w:sz w:val="28"/>
          <w:szCs w:val="28"/>
          <w:vertAlign w:val="subscript"/>
        </w:rPr>
        <w:t xml:space="preserve"> </w:t>
      </w:r>
      <w:r w:rsidR="0098308A">
        <w:rPr>
          <w:color w:val="000000"/>
          <w:sz w:val="28"/>
          <w:szCs w:val="28"/>
        </w:rPr>
        <w:t xml:space="preserve">                                            (7)</w:t>
      </w:r>
    </w:p>
    <w:p w:rsidR="0098308A" w:rsidRDefault="00C239E6" w:rsidP="00C239E6">
      <w:pPr>
        <w:shd w:val="clear" w:color="auto" w:fill="FFFFFF"/>
        <w:autoSpaceDE w:val="0"/>
        <w:autoSpaceDN w:val="0"/>
        <w:adjustRightInd w:val="0"/>
        <w:spacing w:line="360" w:lineRule="auto"/>
        <w:ind w:firstLine="720"/>
        <w:rPr>
          <w:color w:val="000000"/>
          <w:sz w:val="28"/>
          <w:szCs w:val="28"/>
        </w:rPr>
      </w:pPr>
      <w:r w:rsidRPr="00C239E6">
        <w:rPr>
          <w:color w:val="000000"/>
          <w:sz w:val="28"/>
          <w:szCs w:val="28"/>
        </w:rPr>
        <w:t xml:space="preserve">б) доли реализованной продукции в общем ее выпуске </w:t>
      </w:r>
    </w:p>
    <w:p w:rsidR="00C239E6" w:rsidRPr="00C239E6" w:rsidRDefault="00667E67" w:rsidP="0098308A">
      <w:pPr>
        <w:shd w:val="clear" w:color="auto" w:fill="FFFFFF"/>
        <w:autoSpaceDE w:val="0"/>
        <w:autoSpaceDN w:val="0"/>
        <w:adjustRightInd w:val="0"/>
        <w:spacing w:line="360" w:lineRule="auto"/>
        <w:ind w:firstLine="720"/>
        <w:jc w:val="right"/>
        <w:rPr>
          <w:sz w:val="28"/>
          <w:szCs w:val="28"/>
        </w:rPr>
      </w:pPr>
      <w:r w:rsidRPr="00EA036B">
        <w:rPr>
          <w:position w:val="-14"/>
          <w:sz w:val="28"/>
          <w:szCs w:val="28"/>
        </w:rPr>
        <w:object w:dxaOrig="2380" w:dyaOrig="380">
          <v:shape id="_x0000_i1033" type="#_x0000_t75" style="width:162.75pt;height:25.5pt" o:ole="">
            <v:imagedata r:id="rId23" o:title=""/>
          </v:shape>
          <o:OLEObject Type="Embed" ProgID="Equation.3" ShapeID="_x0000_i1033" DrawAspect="Content" ObjectID="_1469633333" r:id="rId24"/>
        </w:object>
      </w:r>
      <w:r w:rsidR="0098308A">
        <w:rPr>
          <w:color w:val="000000"/>
          <w:sz w:val="28"/>
          <w:szCs w:val="28"/>
        </w:rPr>
        <w:t xml:space="preserve">                                             (8)</w:t>
      </w:r>
    </w:p>
    <w:p w:rsidR="0098308A" w:rsidRDefault="00C239E6" w:rsidP="00C239E6">
      <w:pPr>
        <w:shd w:val="clear" w:color="auto" w:fill="FFFFFF"/>
        <w:autoSpaceDE w:val="0"/>
        <w:autoSpaceDN w:val="0"/>
        <w:adjustRightInd w:val="0"/>
        <w:spacing w:line="360" w:lineRule="auto"/>
        <w:ind w:firstLine="720"/>
        <w:rPr>
          <w:color w:val="000000"/>
          <w:sz w:val="28"/>
          <w:szCs w:val="28"/>
        </w:rPr>
      </w:pPr>
      <w:r w:rsidRPr="00C239E6">
        <w:rPr>
          <w:color w:val="000000"/>
          <w:sz w:val="28"/>
          <w:szCs w:val="28"/>
        </w:rPr>
        <w:t xml:space="preserve">в) рентабельности продаж: </w:t>
      </w:r>
    </w:p>
    <w:p w:rsidR="0098308A" w:rsidRPr="0098308A" w:rsidRDefault="00667E67" w:rsidP="0098308A">
      <w:pPr>
        <w:shd w:val="clear" w:color="auto" w:fill="FFFFFF"/>
        <w:autoSpaceDE w:val="0"/>
        <w:autoSpaceDN w:val="0"/>
        <w:adjustRightInd w:val="0"/>
        <w:spacing w:line="360" w:lineRule="auto"/>
        <w:ind w:firstLine="720"/>
        <w:jc w:val="right"/>
        <w:rPr>
          <w:color w:val="000000"/>
          <w:sz w:val="28"/>
          <w:szCs w:val="28"/>
        </w:rPr>
      </w:pPr>
      <w:r w:rsidRPr="00EA036B">
        <w:rPr>
          <w:position w:val="-14"/>
          <w:sz w:val="28"/>
          <w:szCs w:val="28"/>
        </w:rPr>
        <w:object w:dxaOrig="2460" w:dyaOrig="380">
          <v:shape id="_x0000_i1034" type="#_x0000_t75" style="width:168.75pt;height:25.5pt" o:ole="">
            <v:imagedata r:id="rId25" o:title=""/>
          </v:shape>
          <o:OLEObject Type="Embed" ProgID="Equation.3" ShapeID="_x0000_i1034" DrawAspect="Content" ObjectID="_1469633334" r:id="rId26"/>
        </w:object>
      </w:r>
      <w:r w:rsidR="0098308A">
        <w:rPr>
          <w:color w:val="000000"/>
          <w:sz w:val="28"/>
          <w:szCs w:val="28"/>
        </w:rPr>
        <w:t xml:space="preserve">                                             (9)</w:t>
      </w:r>
    </w:p>
    <w:p w:rsidR="00C239E6" w:rsidRPr="00C239E6" w:rsidRDefault="00C239E6" w:rsidP="0098308A">
      <w:pPr>
        <w:shd w:val="clear" w:color="auto" w:fill="FFFFFF"/>
        <w:autoSpaceDE w:val="0"/>
        <w:autoSpaceDN w:val="0"/>
        <w:adjustRightInd w:val="0"/>
        <w:spacing w:line="360" w:lineRule="auto"/>
        <w:ind w:firstLine="720"/>
        <w:jc w:val="both"/>
        <w:rPr>
          <w:sz w:val="28"/>
          <w:szCs w:val="28"/>
        </w:rPr>
      </w:pPr>
      <w:r w:rsidRPr="0098308A">
        <w:rPr>
          <w:bCs/>
          <w:iCs/>
          <w:color w:val="000000"/>
          <w:sz w:val="28"/>
          <w:szCs w:val="28"/>
        </w:rPr>
        <w:t xml:space="preserve">Факторами первого уровня, влияющими на фондоотдачу ОС, </w:t>
      </w:r>
      <w:r w:rsidR="0098308A">
        <w:rPr>
          <w:color w:val="000000"/>
          <w:sz w:val="28"/>
          <w:szCs w:val="28"/>
        </w:rPr>
        <w:t>яв</w:t>
      </w:r>
      <w:r w:rsidRPr="0098308A">
        <w:rPr>
          <w:color w:val="000000"/>
          <w:sz w:val="28"/>
          <w:szCs w:val="28"/>
        </w:rPr>
        <w:t>ляются</w:t>
      </w:r>
      <w:r w:rsidRPr="00C239E6">
        <w:rPr>
          <w:color w:val="000000"/>
          <w:sz w:val="28"/>
          <w:szCs w:val="28"/>
        </w:rPr>
        <w:t xml:space="preserve"> изменение доли активной части основных средств в общей их сумме, удельного веса машин и оборудования в активной части основных средств и фондоотдачи машин и оборудования:</w:t>
      </w:r>
    </w:p>
    <w:p w:rsidR="00C239E6" w:rsidRDefault="00C239E6" w:rsidP="00A97342">
      <w:pPr>
        <w:shd w:val="clear" w:color="auto" w:fill="FFFFFF"/>
        <w:autoSpaceDE w:val="0"/>
        <w:autoSpaceDN w:val="0"/>
        <w:adjustRightInd w:val="0"/>
        <w:spacing w:line="360" w:lineRule="auto"/>
        <w:ind w:firstLine="720"/>
        <w:jc w:val="right"/>
        <w:rPr>
          <w:bCs/>
          <w:color w:val="000000"/>
          <w:sz w:val="28"/>
          <w:szCs w:val="28"/>
          <w:lang w:val="en-US"/>
        </w:rPr>
      </w:pPr>
      <w:r w:rsidRPr="0098308A">
        <w:rPr>
          <w:bCs/>
          <w:color w:val="000000"/>
          <w:sz w:val="28"/>
          <w:szCs w:val="28"/>
        </w:rPr>
        <w:t>ФО</w:t>
      </w:r>
      <w:r w:rsidRPr="0098308A">
        <w:rPr>
          <w:bCs/>
          <w:color w:val="000000"/>
          <w:sz w:val="28"/>
          <w:szCs w:val="28"/>
          <w:vertAlign w:val="subscript"/>
        </w:rPr>
        <w:t>ОС</w:t>
      </w:r>
      <w:r w:rsidRPr="0098308A">
        <w:rPr>
          <w:bCs/>
          <w:color w:val="000000"/>
          <w:sz w:val="28"/>
          <w:szCs w:val="28"/>
        </w:rPr>
        <w:t xml:space="preserve"> = Уд</w:t>
      </w:r>
      <w:r w:rsidRPr="0098308A">
        <w:rPr>
          <w:bCs/>
          <w:color w:val="000000"/>
          <w:sz w:val="28"/>
          <w:szCs w:val="28"/>
          <w:vertAlign w:val="superscript"/>
        </w:rPr>
        <w:t>а</w:t>
      </w:r>
      <w:r w:rsidR="0098308A">
        <w:rPr>
          <w:bCs/>
          <w:color w:val="000000"/>
          <w:sz w:val="28"/>
          <w:szCs w:val="28"/>
        </w:rPr>
        <w:t>*</w:t>
      </w:r>
      <w:r w:rsidRPr="0098308A">
        <w:rPr>
          <w:bCs/>
          <w:color w:val="000000"/>
          <w:sz w:val="28"/>
          <w:szCs w:val="28"/>
        </w:rPr>
        <w:t>Уд</w:t>
      </w:r>
      <w:r w:rsidRPr="0098308A">
        <w:rPr>
          <w:bCs/>
          <w:color w:val="000000"/>
          <w:sz w:val="28"/>
          <w:szCs w:val="28"/>
          <w:vertAlign w:val="superscript"/>
        </w:rPr>
        <w:t>м</w:t>
      </w:r>
      <w:r w:rsidR="0098308A">
        <w:rPr>
          <w:bCs/>
          <w:color w:val="000000"/>
          <w:sz w:val="28"/>
          <w:szCs w:val="28"/>
        </w:rPr>
        <w:t>*</w:t>
      </w:r>
      <w:r w:rsidRPr="0098308A">
        <w:rPr>
          <w:bCs/>
          <w:color w:val="000000"/>
          <w:sz w:val="28"/>
          <w:szCs w:val="28"/>
        </w:rPr>
        <w:t>ФО</w:t>
      </w:r>
      <w:r w:rsidR="0098308A">
        <w:rPr>
          <w:bCs/>
          <w:color w:val="000000"/>
          <w:sz w:val="28"/>
          <w:szCs w:val="28"/>
          <w:vertAlign w:val="superscript"/>
        </w:rPr>
        <w:t>м</w:t>
      </w:r>
      <w:r w:rsidRPr="0098308A">
        <w:rPr>
          <w:bCs/>
          <w:color w:val="000000"/>
          <w:sz w:val="28"/>
          <w:szCs w:val="28"/>
        </w:rPr>
        <w:t>.</w:t>
      </w:r>
      <w:r w:rsidR="00A97342">
        <w:rPr>
          <w:bCs/>
          <w:color w:val="000000"/>
          <w:sz w:val="28"/>
          <w:szCs w:val="28"/>
        </w:rPr>
        <w:t xml:space="preserve">                                         (10)</w:t>
      </w:r>
    </w:p>
    <w:p w:rsidR="00C253B5" w:rsidRDefault="00C253B5" w:rsidP="00C253B5">
      <w:pPr>
        <w:shd w:val="clear" w:color="auto" w:fill="FFFFFF"/>
        <w:autoSpaceDE w:val="0"/>
        <w:autoSpaceDN w:val="0"/>
        <w:adjustRightInd w:val="0"/>
        <w:spacing w:line="360" w:lineRule="auto"/>
        <w:ind w:firstLine="720"/>
        <w:jc w:val="both"/>
        <w:rPr>
          <w:bCs/>
          <w:color w:val="000000"/>
          <w:sz w:val="28"/>
          <w:szCs w:val="28"/>
        </w:rPr>
      </w:pPr>
      <w:r>
        <w:rPr>
          <w:bCs/>
          <w:color w:val="000000"/>
          <w:sz w:val="28"/>
          <w:szCs w:val="28"/>
        </w:rPr>
        <w:t xml:space="preserve">где </w:t>
      </w:r>
      <w:r w:rsidRPr="0098308A">
        <w:rPr>
          <w:bCs/>
          <w:color w:val="000000"/>
          <w:sz w:val="28"/>
          <w:szCs w:val="28"/>
        </w:rPr>
        <w:t>Уд</w:t>
      </w:r>
      <w:r w:rsidRPr="0098308A">
        <w:rPr>
          <w:bCs/>
          <w:color w:val="000000"/>
          <w:sz w:val="28"/>
          <w:szCs w:val="28"/>
          <w:vertAlign w:val="superscript"/>
        </w:rPr>
        <w:t>а</w:t>
      </w:r>
      <w:r>
        <w:rPr>
          <w:bCs/>
          <w:color w:val="000000"/>
          <w:sz w:val="28"/>
          <w:szCs w:val="28"/>
          <w:vertAlign w:val="superscript"/>
        </w:rPr>
        <w:t xml:space="preserve"> </w:t>
      </w:r>
      <w:r>
        <w:rPr>
          <w:bCs/>
          <w:color w:val="000000"/>
          <w:sz w:val="28"/>
          <w:szCs w:val="28"/>
        </w:rPr>
        <w:t>–</w:t>
      </w:r>
      <w:r w:rsidRPr="00C253B5">
        <w:rPr>
          <w:bCs/>
          <w:color w:val="000000"/>
          <w:sz w:val="28"/>
          <w:szCs w:val="28"/>
        </w:rPr>
        <w:t xml:space="preserve"> </w:t>
      </w:r>
      <w:r>
        <w:rPr>
          <w:bCs/>
          <w:color w:val="000000"/>
          <w:sz w:val="28"/>
          <w:szCs w:val="28"/>
        </w:rPr>
        <w:t>удельный вес активной части основных средств</w:t>
      </w:r>
    </w:p>
    <w:p w:rsidR="003D1E79" w:rsidRDefault="003D1E79" w:rsidP="003D1E79">
      <w:pPr>
        <w:shd w:val="clear" w:color="auto" w:fill="FFFFFF"/>
        <w:autoSpaceDE w:val="0"/>
        <w:autoSpaceDN w:val="0"/>
        <w:adjustRightInd w:val="0"/>
        <w:spacing w:line="360" w:lineRule="auto"/>
        <w:ind w:firstLine="720"/>
        <w:jc w:val="both"/>
        <w:rPr>
          <w:bCs/>
          <w:color w:val="000000"/>
          <w:sz w:val="28"/>
          <w:szCs w:val="28"/>
        </w:rPr>
      </w:pPr>
      <w:r w:rsidRPr="0098308A">
        <w:rPr>
          <w:bCs/>
          <w:color w:val="000000"/>
          <w:sz w:val="28"/>
          <w:szCs w:val="28"/>
        </w:rPr>
        <w:t>Уд</w:t>
      </w:r>
      <w:r w:rsidRPr="0098308A">
        <w:rPr>
          <w:bCs/>
          <w:color w:val="000000"/>
          <w:sz w:val="28"/>
          <w:szCs w:val="28"/>
          <w:vertAlign w:val="superscript"/>
        </w:rPr>
        <w:t>м</w:t>
      </w:r>
      <w:r>
        <w:rPr>
          <w:bCs/>
          <w:color w:val="000000"/>
          <w:sz w:val="28"/>
          <w:szCs w:val="28"/>
          <w:vertAlign w:val="superscript"/>
        </w:rPr>
        <w:t xml:space="preserve"> </w:t>
      </w:r>
      <w:r>
        <w:rPr>
          <w:bCs/>
          <w:color w:val="000000"/>
          <w:sz w:val="28"/>
          <w:szCs w:val="28"/>
        </w:rPr>
        <w:t xml:space="preserve"> - удельный вес машин и оборудования</w:t>
      </w:r>
    </w:p>
    <w:p w:rsidR="003D1E79" w:rsidRPr="003D1E79" w:rsidRDefault="003D1E79" w:rsidP="003D1E79">
      <w:pPr>
        <w:shd w:val="clear" w:color="auto" w:fill="FFFFFF"/>
        <w:autoSpaceDE w:val="0"/>
        <w:autoSpaceDN w:val="0"/>
        <w:adjustRightInd w:val="0"/>
        <w:spacing w:line="360" w:lineRule="auto"/>
        <w:ind w:firstLine="720"/>
        <w:jc w:val="both"/>
        <w:rPr>
          <w:bCs/>
          <w:color w:val="000000"/>
          <w:sz w:val="28"/>
          <w:szCs w:val="28"/>
        </w:rPr>
      </w:pPr>
      <w:r>
        <w:rPr>
          <w:bCs/>
          <w:iCs/>
          <w:color w:val="000000"/>
          <w:sz w:val="28"/>
          <w:szCs w:val="28"/>
        </w:rPr>
        <w:t>ФО</w:t>
      </w:r>
      <w:r>
        <w:rPr>
          <w:bCs/>
          <w:color w:val="000000"/>
          <w:sz w:val="28"/>
          <w:szCs w:val="28"/>
          <w:vertAlign w:val="superscript"/>
        </w:rPr>
        <w:t>м</w:t>
      </w:r>
      <w:r>
        <w:rPr>
          <w:bCs/>
          <w:iCs/>
          <w:color w:val="000000"/>
          <w:sz w:val="28"/>
          <w:szCs w:val="28"/>
        </w:rPr>
        <w:t xml:space="preserve"> – фондоотдача </w:t>
      </w:r>
      <w:r>
        <w:rPr>
          <w:bCs/>
          <w:color w:val="000000"/>
          <w:sz w:val="28"/>
          <w:szCs w:val="28"/>
        </w:rPr>
        <w:t>машин и оборудования</w:t>
      </w:r>
    </w:p>
    <w:p w:rsidR="00A97342" w:rsidRDefault="00A97342" w:rsidP="00C239E6">
      <w:pPr>
        <w:shd w:val="clear" w:color="auto" w:fill="FFFFFF"/>
        <w:autoSpaceDE w:val="0"/>
        <w:autoSpaceDN w:val="0"/>
        <w:adjustRightInd w:val="0"/>
        <w:spacing w:line="360" w:lineRule="auto"/>
        <w:ind w:firstLine="720"/>
        <w:rPr>
          <w:color w:val="000000"/>
          <w:sz w:val="28"/>
          <w:szCs w:val="28"/>
        </w:rPr>
      </w:pPr>
      <w:r>
        <w:rPr>
          <w:color w:val="000000"/>
          <w:sz w:val="28"/>
          <w:szCs w:val="28"/>
        </w:rPr>
        <w:t>С</w:t>
      </w:r>
      <w:r w:rsidR="00C239E6" w:rsidRPr="00C239E6">
        <w:rPr>
          <w:color w:val="000000"/>
          <w:sz w:val="28"/>
          <w:szCs w:val="28"/>
        </w:rPr>
        <w:t>пособом абсолютных разниц рассчитаем изменение фондоотдачи основных средств за счет:</w:t>
      </w:r>
    </w:p>
    <w:p w:rsidR="00C239E6" w:rsidRPr="00C239E6" w:rsidRDefault="00A97342" w:rsidP="00C239E6">
      <w:pPr>
        <w:shd w:val="clear" w:color="auto" w:fill="FFFFFF"/>
        <w:autoSpaceDE w:val="0"/>
        <w:autoSpaceDN w:val="0"/>
        <w:adjustRightInd w:val="0"/>
        <w:spacing w:line="360" w:lineRule="auto"/>
        <w:ind w:firstLine="720"/>
        <w:rPr>
          <w:sz w:val="28"/>
          <w:szCs w:val="28"/>
        </w:rPr>
      </w:pPr>
      <w:r>
        <w:rPr>
          <w:color w:val="000000"/>
          <w:sz w:val="28"/>
          <w:szCs w:val="28"/>
        </w:rPr>
        <w:t xml:space="preserve">а) </w:t>
      </w:r>
      <w:r w:rsidR="00C239E6" w:rsidRPr="00C239E6">
        <w:rPr>
          <w:color w:val="000000"/>
          <w:sz w:val="28"/>
          <w:szCs w:val="28"/>
        </w:rPr>
        <w:t>удельного веса их активной части</w:t>
      </w:r>
    </w:p>
    <w:p w:rsidR="00A97342" w:rsidRPr="00A97342" w:rsidRDefault="00A97342" w:rsidP="00A97342">
      <w:pPr>
        <w:spacing w:line="360" w:lineRule="auto"/>
        <w:ind w:firstLine="720"/>
        <w:jc w:val="right"/>
        <w:rPr>
          <w:color w:val="000000"/>
          <w:sz w:val="28"/>
          <w:szCs w:val="28"/>
        </w:rPr>
      </w:pPr>
      <w:r>
        <w:rPr>
          <w:color w:val="000000"/>
          <w:sz w:val="28"/>
          <w:szCs w:val="28"/>
        </w:rPr>
        <w:t>∆</w:t>
      </w:r>
      <w:r w:rsidR="00C239E6" w:rsidRPr="00C239E6">
        <w:rPr>
          <w:color w:val="000000"/>
          <w:sz w:val="28"/>
          <w:szCs w:val="28"/>
        </w:rPr>
        <w:t>ФО</w:t>
      </w:r>
      <w:r w:rsidR="00C239E6" w:rsidRPr="00C239E6">
        <w:rPr>
          <w:color w:val="000000"/>
          <w:sz w:val="28"/>
          <w:szCs w:val="28"/>
          <w:vertAlign w:val="subscript"/>
        </w:rPr>
        <w:t>Ул</w:t>
      </w:r>
      <w:r w:rsidRPr="00A97342">
        <w:rPr>
          <w:color w:val="000000"/>
          <w:sz w:val="28"/>
          <w:szCs w:val="28"/>
          <w:vertAlign w:val="superscript"/>
        </w:rPr>
        <w:t>а</w:t>
      </w:r>
      <w:r w:rsidR="00C239E6" w:rsidRPr="00C239E6">
        <w:rPr>
          <w:color w:val="000000"/>
          <w:sz w:val="28"/>
          <w:szCs w:val="28"/>
        </w:rPr>
        <w:t xml:space="preserve"> = </w:t>
      </w:r>
      <w:r>
        <w:rPr>
          <w:color w:val="000000"/>
          <w:sz w:val="28"/>
          <w:szCs w:val="28"/>
        </w:rPr>
        <w:t>∆</w:t>
      </w:r>
      <w:r w:rsidR="00C239E6" w:rsidRPr="00C239E6">
        <w:rPr>
          <w:color w:val="000000"/>
          <w:sz w:val="28"/>
          <w:szCs w:val="28"/>
        </w:rPr>
        <w:t>Уд</w:t>
      </w:r>
      <w:r w:rsidR="00C239E6" w:rsidRPr="00C239E6">
        <w:rPr>
          <w:color w:val="000000"/>
          <w:sz w:val="28"/>
          <w:szCs w:val="28"/>
          <w:vertAlign w:val="superscript"/>
        </w:rPr>
        <w:t>а</w:t>
      </w:r>
      <w:r>
        <w:rPr>
          <w:color w:val="000000"/>
          <w:sz w:val="28"/>
          <w:szCs w:val="28"/>
        </w:rPr>
        <w:t>*</w:t>
      </w:r>
      <w:r w:rsidR="00C239E6" w:rsidRPr="00C239E6">
        <w:rPr>
          <w:color w:val="000000"/>
          <w:sz w:val="28"/>
          <w:szCs w:val="28"/>
        </w:rPr>
        <w:t xml:space="preserve"> </w:t>
      </w:r>
      <w:r w:rsidRPr="00C239E6">
        <w:rPr>
          <w:color w:val="000000"/>
          <w:sz w:val="28"/>
          <w:szCs w:val="28"/>
        </w:rPr>
        <w:t>Уд</w:t>
      </w:r>
      <w:r w:rsidR="009A011F">
        <w:rPr>
          <w:color w:val="000000"/>
          <w:sz w:val="28"/>
          <w:szCs w:val="28"/>
          <w:vertAlign w:val="superscript"/>
        </w:rPr>
        <w:t>м</w:t>
      </w:r>
      <w:r w:rsidR="00C239E6" w:rsidRPr="00C239E6">
        <w:rPr>
          <w:color w:val="000000"/>
          <w:sz w:val="28"/>
          <w:szCs w:val="28"/>
        </w:rPr>
        <w:t xml:space="preserve"> </w:t>
      </w:r>
      <w:r>
        <w:rPr>
          <w:color w:val="000000"/>
          <w:sz w:val="28"/>
          <w:szCs w:val="28"/>
          <w:vertAlign w:val="subscript"/>
        </w:rPr>
        <w:t>0</w:t>
      </w:r>
      <w:r>
        <w:rPr>
          <w:color w:val="000000"/>
          <w:sz w:val="28"/>
          <w:szCs w:val="28"/>
        </w:rPr>
        <w:t>*ФО</w:t>
      </w:r>
      <w:r>
        <w:rPr>
          <w:color w:val="000000"/>
          <w:sz w:val="28"/>
          <w:szCs w:val="28"/>
          <w:vertAlign w:val="superscript"/>
        </w:rPr>
        <w:t>м</w:t>
      </w:r>
      <w:r>
        <w:rPr>
          <w:color w:val="000000"/>
          <w:sz w:val="28"/>
          <w:szCs w:val="28"/>
          <w:vertAlign w:val="subscript"/>
        </w:rPr>
        <w:t>0</w:t>
      </w:r>
      <w:r>
        <w:rPr>
          <w:color w:val="000000"/>
          <w:sz w:val="28"/>
          <w:szCs w:val="28"/>
        </w:rPr>
        <w:t xml:space="preserve">                                          (11)</w:t>
      </w:r>
    </w:p>
    <w:p w:rsidR="00A97342" w:rsidRPr="00A97342" w:rsidRDefault="009A011F" w:rsidP="009A011F">
      <w:pPr>
        <w:shd w:val="clear" w:color="auto" w:fill="FFFFFF"/>
        <w:autoSpaceDE w:val="0"/>
        <w:autoSpaceDN w:val="0"/>
        <w:adjustRightInd w:val="0"/>
        <w:spacing w:line="360" w:lineRule="auto"/>
        <w:ind w:firstLine="720"/>
        <w:rPr>
          <w:sz w:val="28"/>
          <w:szCs w:val="28"/>
        </w:rPr>
      </w:pPr>
      <w:r>
        <w:rPr>
          <w:color w:val="000000"/>
          <w:sz w:val="28"/>
          <w:szCs w:val="28"/>
        </w:rPr>
        <w:t xml:space="preserve">б) </w:t>
      </w:r>
      <w:r w:rsidR="00A97342" w:rsidRPr="00A97342">
        <w:rPr>
          <w:color w:val="000000"/>
          <w:sz w:val="28"/>
          <w:szCs w:val="28"/>
        </w:rPr>
        <w:t>удельного веса машин и оборудования в активной части основных средств</w:t>
      </w:r>
    </w:p>
    <w:p w:rsidR="009A011F" w:rsidRPr="00A97342" w:rsidRDefault="009A011F" w:rsidP="009A011F">
      <w:pPr>
        <w:spacing w:line="360" w:lineRule="auto"/>
        <w:ind w:firstLine="720"/>
        <w:jc w:val="right"/>
        <w:rPr>
          <w:color w:val="000000"/>
          <w:sz w:val="28"/>
          <w:szCs w:val="28"/>
        </w:rPr>
      </w:pPr>
      <w:r>
        <w:rPr>
          <w:color w:val="000000"/>
          <w:sz w:val="28"/>
          <w:szCs w:val="28"/>
        </w:rPr>
        <w:t>∆</w:t>
      </w:r>
      <w:r w:rsidRPr="00A97342">
        <w:rPr>
          <w:color w:val="000000"/>
          <w:sz w:val="28"/>
          <w:szCs w:val="28"/>
        </w:rPr>
        <w:t xml:space="preserve"> </w:t>
      </w:r>
      <w:r w:rsidR="00A97342" w:rsidRPr="00A97342">
        <w:rPr>
          <w:color w:val="000000"/>
          <w:sz w:val="28"/>
          <w:szCs w:val="28"/>
        </w:rPr>
        <w:t>ФО</w:t>
      </w:r>
      <w:r>
        <w:rPr>
          <w:color w:val="000000"/>
          <w:sz w:val="28"/>
          <w:szCs w:val="28"/>
          <w:vertAlign w:val="subscript"/>
        </w:rPr>
        <w:t>Уд</w:t>
      </w:r>
      <w:r>
        <w:rPr>
          <w:color w:val="000000"/>
          <w:sz w:val="28"/>
          <w:szCs w:val="28"/>
          <w:vertAlign w:val="superscript"/>
        </w:rPr>
        <w:t>м</w:t>
      </w:r>
      <w:r w:rsidR="00A97342" w:rsidRPr="00A97342">
        <w:rPr>
          <w:color w:val="000000"/>
          <w:sz w:val="28"/>
          <w:szCs w:val="28"/>
        </w:rPr>
        <w:t xml:space="preserve"> =</w:t>
      </w:r>
      <w:r>
        <w:rPr>
          <w:color w:val="000000"/>
          <w:sz w:val="28"/>
          <w:szCs w:val="28"/>
        </w:rPr>
        <w:t xml:space="preserve"> </w:t>
      </w:r>
      <w:r w:rsidRPr="00C239E6">
        <w:rPr>
          <w:color w:val="000000"/>
          <w:sz w:val="28"/>
          <w:szCs w:val="28"/>
        </w:rPr>
        <w:t>Уд</w:t>
      </w:r>
      <w:r w:rsidRPr="00C239E6">
        <w:rPr>
          <w:color w:val="000000"/>
          <w:sz w:val="28"/>
          <w:szCs w:val="28"/>
          <w:vertAlign w:val="superscript"/>
        </w:rPr>
        <w:t>а</w:t>
      </w:r>
      <w:r>
        <w:rPr>
          <w:color w:val="000000"/>
          <w:sz w:val="28"/>
          <w:szCs w:val="28"/>
          <w:vertAlign w:val="subscript"/>
        </w:rPr>
        <w:t>1</w:t>
      </w:r>
      <w:r>
        <w:rPr>
          <w:color w:val="000000"/>
          <w:sz w:val="28"/>
          <w:szCs w:val="28"/>
        </w:rPr>
        <w:t>*</w:t>
      </w:r>
      <w:r w:rsidRPr="00C239E6">
        <w:rPr>
          <w:color w:val="000000"/>
          <w:sz w:val="28"/>
          <w:szCs w:val="28"/>
        </w:rPr>
        <w:t xml:space="preserve"> </w:t>
      </w:r>
      <w:r>
        <w:rPr>
          <w:color w:val="000000"/>
          <w:sz w:val="28"/>
          <w:szCs w:val="28"/>
        </w:rPr>
        <w:t>∆</w:t>
      </w:r>
      <w:r w:rsidRPr="00C239E6">
        <w:rPr>
          <w:color w:val="000000"/>
          <w:sz w:val="28"/>
          <w:szCs w:val="28"/>
        </w:rPr>
        <w:t>Уд</w:t>
      </w:r>
      <w:r>
        <w:rPr>
          <w:color w:val="000000"/>
          <w:sz w:val="28"/>
          <w:szCs w:val="28"/>
          <w:vertAlign w:val="superscript"/>
        </w:rPr>
        <w:t>м</w:t>
      </w:r>
      <w:r w:rsidRPr="00C239E6">
        <w:rPr>
          <w:color w:val="000000"/>
          <w:sz w:val="28"/>
          <w:szCs w:val="28"/>
        </w:rPr>
        <w:t xml:space="preserve"> </w:t>
      </w:r>
      <w:r>
        <w:rPr>
          <w:color w:val="000000"/>
          <w:sz w:val="28"/>
          <w:szCs w:val="28"/>
        </w:rPr>
        <w:t>*ФО</w:t>
      </w:r>
      <w:r>
        <w:rPr>
          <w:color w:val="000000"/>
          <w:sz w:val="28"/>
          <w:szCs w:val="28"/>
          <w:vertAlign w:val="superscript"/>
        </w:rPr>
        <w:t>м</w:t>
      </w:r>
      <w:r>
        <w:rPr>
          <w:color w:val="000000"/>
          <w:sz w:val="28"/>
          <w:szCs w:val="28"/>
          <w:vertAlign w:val="subscript"/>
        </w:rPr>
        <w:t>0</w:t>
      </w:r>
      <w:r>
        <w:rPr>
          <w:color w:val="000000"/>
          <w:sz w:val="28"/>
          <w:szCs w:val="28"/>
        </w:rPr>
        <w:t xml:space="preserve">                                          (12)</w:t>
      </w:r>
    </w:p>
    <w:p w:rsidR="009A011F" w:rsidRDefault="009A011F" w:rsidP="009A011F">
      <w:pPr>
        <w:shd w:val="clear" w:color="auto" w:fill="FFFFFF"/>
        <w:autoSpaceDE w:val="0"/>
        <w:autoSpaceDN w:val="0"/>
        <w:adjustRightInd w:val="0"/>
        <w:spacing w:line="360" w:lineRule="auto"/>
        <w:ind w:firstLine="720"/>
        <w:rPr>
          <w:color w:val="000000"/>
          <w:sz w:val="28"/>
          <w:szCs w:val="28"/>
        </w:rPr>
      </w:pPr>
      <w:r>
        <w:rPr>
          <w:color w:val="000000"/>
          <w:sz w:val="28"/>
          <w:szCs w:val="28"/>
        </w:rPr>
        <w:t xml:space="preserve">в) </w:t>
      </w:r>
      <w:r w:rsidR="00A97342" w:rsidRPr="00A97342">
        <w:rPr>
          <w:color w:val="000000"/>
          <w:sz w:val="28"/>
          <w:szCs w:val="28"/>
        </w:rPr>
        <w:t xml:space="preserve">фондоотдачи машин и оборудования </w:t>
      </w:r>
    </w:p>
    <w:p w:rsidR="00A97342" w:rsidRPr="00A97342" w:rsidRDefault="009A011F" w:rsidP="009A011F">
      <w:pPr>
        <w:shd w:val="clear" w:color="auto" w:fill="FFFFFF"/>
        <w:autoSpaceDE w:val="0"/>
        <w:autoSpaceDN w:val="0"/>
        <w:adjustRightInd w:val="0"/>
        <w:spacing w:line="360" w:lineRule="auto"/>
        <w:ind w:firstLine="720"/>
        <w:jc w:val="right"/>
        <w:rPr>
          <w:sz w:val="28"/>
          <w:szCs w:val="28"/>
        </w:rPr>
      </w:pPr>
      <w:r>
        <w:rPr>
          <w:color w:val="000000"/>
          <w:sz w:val="28"/>
          <w:szCs w:val="28"/>
        </w:rPr>
        <w:t>∆</w:t>
      </w:r>
      <w:r w:rsidR="00A97342" w:rsidRPr="00A97342">
        <w:rPr>
          <w:color w:val="000000"/>
          <w:sz w:val="28"/>
          <w:szCs w:val="28"/>
        </w:rPr>
        <w:t>ФО</w:t>
      </w:r>
      <w:r>
        <w:rPr>
          <w:color w:val="000000"/>
          <w:sz w:val="28"/>
          <w:szCs w:val="28"/>
          <w:vertAlign w:val="subscript"/>
        </w:rPr>
        <w:t>фо</w:t>
      </w:r>
      <w:r>
        <w:rPr>
          <w:color w:val="000000"/>
          <w:sz w:val="28"/>
          <w:szCs w:val="28"/>
          <w:vertAlign w:val="superscript"/>
        </w:rPr>
        <w:t>м</w:t>
      </w:r>
      <w:r w:rsidR="00A97342" w:rsidRPr="00A97342">
        <w:rPr>
          <w:color w:val="000000"/>
          <w:sz w:val="28"/>
          <w:szCs w:val="28"/>
        </w:rPr>
        <w:t xml:space="preserve"> = </w:t>
      </w:r>
      <w:r w:rsidRPr="00C239E6">
        <w:rPr>
          <w:color w:val="000000"/>
          <w:sz w:val="28"/>
          <w:szCs w:val="28"/>
        </w:rPr>
        <w:t>Уд</w:t>
      </w:r>
      <w:r w:rsidRPr="00C239E6">
        <w:rPr>
          <w:color w:val="000000"/>
          <w:sz w:val="28"/>
          <w:szCs w:val="28"/>
          <w:vertAlign w:val="superscript"/>
        </w:rPr>
        <w:t>а</w:t>
      </w:r>
      <w:r>
        <w:rPr>
          <w:color w:val="000000"/>
          <w:sz w:val="28"/>
          <w:szCs w:val="28"/>
          <w:vertAlign w:val="subscript"/>
        </w:rPr>
        <w:t>1</w:t>
      </w:r>
      <w:r>
        <w:rPr>
          <w:color w:val="000000"/>
          <w:sz w:val="28"/>
          <w:szCs w:val="28"/>
        </w:rPr>
        <w:t>*</w:t>
      </w:r>
      <w:r w:rsidRPr="00C239E6">
        <w:rPr>
          <w:color w:val="000000"/>
          <w:sz w:val="28"/>
          <w:szCs w:val="28"/>
        </w:rPr>
        <w:t xml:space="preserve"> Уд</w:t>
      </w:r>
      <w:r>
        <w:rPr>
          <w:color w:val="000000"/>
          <w:sz w:val="28"/>
          <w:szCs w:val="28"/>
          <w:vertAlign w:val="superscript"/>
        </w:rPr>
        <w:t>м</w:t>
      </w:r>
      <w:r w:rsidRPr="00C239E6">
        <w:rPr>
          <w:color w:val="000000"/>
          <w:sz w:val="28"/>
          <w:szCs w:val="28"/>
        </w:rPr>
        <w:t xml:space="preserve"> </w:t>
      </w:r>
      <w:r>
        <w:rPr>
          <w:color w:val="000000"/>
          <w:sz w:val="28"/>
          <w:szCs w:val="28"/>
          <w:vertAlign w:val="subscript"/>
        </w:rPr>
        <w:t>1</w:t>
      </w:r>
      <w:r>
        <w:rPr>
          <w:color w:val="000000"/>
          <w:sz w:val="28"/>
          <w:szCs w:val="28"/>
        </w:rPr>
        <w:t>*</w:t>
      </w:r>
      <w:r w:rsidRPr="009A011F">
        <w:rPr>
          <w:color w:val="000000"/>
          <w:sz w:val="28"/>
          <w:szCs w:val="28"/>
        </w:rPr>
        <w:t xml:space="preserve"> </w:t>
      </w:r>
      <w:r>
        <w:rPr>
          <w:color w:val="000000"/>
          <w:sz w:val="28"/>
          <w:szCs w:val="28"/>
        </w:rPr>
        <w:t>∆ФО</w:t>
      </w:r>
      <w:r>
        <w:rPr>
          <w:color w:val="000000"/>
          <w:sz w:val="28"/>
          <w:szCs w:val="28"/>
          <w:vertAlign w:val="superscript"/>
        </w:rPr>
        <w:t>м</w:t>
      </w:r>
      <w:r>
        <w:rPr>
          <w:color w:val="000000"/>
          <w:sz w:val="28"/>
          <w:szCs w:val="28"/>
        </w:rPr>
        <w:t xml:space="preserve">                                          (13)</w:t>
      </w:r>
    </w:p>
    <w:p w:rsidR="00A97342" w:rsidRPr="00A97342" w:rsidRDefault="00A97342" w:rsidP="009A011F">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Влияние данных факторов на объем производства продукции устанавливается умножением из</w:t>
      </w:r>
      <w:r w:rsidR="009A011F">
        <w:rPr>
          <w:color w:val="000000"/>
          <w:sz w:val="28"/>
          <w:szCs w:val="28"/>
        </w:rPr>
        <w:t>менения фондоотдачи за счет каж</w:t>
      </w:r>
      <w:r w:rsidRPr="00A97342">
        <w:rPr>
          <w:color w:val="000000"/>
          <w:sz w:val="28"/>
          <w:szCs w:val="28"/>
        </w:rPr>
        <w:t>дого фактора на фактическую среднегодовую стоимость основных средств текущего периода, а изменение среднегодовой стоимости основных средств — на базовый уровень их фондоотдачи. Изменение валового выпуска продукции за счет:</w:t>
      </w:r>
    </w:p>
    <w:p w:rsidR="009A011F" w:rsidRDefault="00A97342" w:rsidP="009A011F">
      <w:pPr>
        <w:shd w:val="clear" w:color="auto" w:fill="FFFFFF"/>
        <w:autoSpaceDE w:val="0"/>
        <w:autoSpaceDN w:val="0"/>
        <w:adjustRightInd w:val="0"/>
        <w:spacing w:line="360" w:lineRule="auto"/>
        <w:ind w:firstLine="720"/>
        <w:jc w:val="both"/>
        <w:rPr>
          <w:color w:val="000000"/>
          <w:sz w:val="28"/>
          <w:szCs w:val="28"/>
        </w:rPr>
      </w:pPr>
      <w:r w:rsidRPr="00A97342">
        <w:rPr>
          <w:color w:val="000000"/>
          <w:sz w:val="28"/>
          <w:szCs w:val="28"/>
        </w:rPr>
        <w:t xml:space="preserve">а) увеличения среднегодовой стоимости основных средств </w:t>
      </w:r>
    </w:p>
    <w:p w:rsidR="00A97342" w:rsidRPr="00A97342" w:rsidRDefault="009A011F" w:rsidP="009A011F">
      <w:pPr>
        <w:shd w:val="clear" w:color="auto" w:fill="FFFFFF"/>
        <w:autoSpaceDE w:val="0"/>
        <w:autoSpaceDN w:val="0"/>
        <w:adjustRightInd w:val="0"/>
        <w:spacing w:line="360" w:lineRule="auto"/>
        <w:ind w:firstLine="720"/>
        <w:jc w:val="right"/>
        <w:rPr>
          <w:sz w:val="28"/>
          <w:szCs w:val="28"/>
        </w:rPr>
      </w:pPr>
      <w:r>
        <w:rPr>
          <w:color w:val="000000"/>
          <w:sz w:val="28"/>
          <w:szCs w:val="28"/>
        </w:rPr>
        <w:t>∆</w:t>
      </w:r>
      <w:r w:rsidR="00A97342" w:rsidRPr="00A97342">
        <w:rPr>
          <w:color w:val="000000"/>
          <w:sz w:val="28"/>
          <w:szCs w:val="28"/>
        </w:rPr>
        <w:t>ВП</w:t>
      </w:r>
      <w:r w:rsidR="00A97342" w:rsidRPr="00A97342">
        <w:rPr>
          <w:color w:val="000000"/>
          <w:sz w:val="28"/>
          <w:szCs w:val="28"/>
          <w:vertAlign w:val="subscript"/>
        </w:rPr>
        <w:t>ОС</w:t>
      </w:r>
      <w:r w:rsidR="00A97342" w:rsidRPr="00A97342">
        <w:rPr>
          <w:color w:val="000000"/>
          <w:sz w:val="28"/>
          <w:szCs w:val="28"/>
        </w:rPr>
        <w:t xml:space="preserve"> = </w:t>
      </w:r>
      <w:r>
        <w:rPr>
          <w:color w:val="000000"/>
          <w:sz w:val="28"/>
          <w:szCs w:val="28"/>
        </w:rPr>
        <w:t>∆</w:t>
      </w:r>
      <w:r w:rsidR="00A97342" w:rsidRPr="00A97342">
        <w:rPr>
          <w:color w:val="000000"/>
          <w:sz w:val="28"/>
          <w:szCs w:val="28"/>
        </w:rPr>
        <w:t xml:space="preserve">ОС </w:t>
      </w:r>
      <w:r>
        <w:rPr>
          <w:color w:val="000000"/>
          <w:sz w:val="28"/>
          <w:szCs w:val="28"/>
        </w:rPr>
        <w:t>*</w:t>
      </w:r>
      <w:r w:rsidR="00A97342" w:rsidRPr="00A97342">
        <w:rPr>
          <w:color w:val="000000"/>
          <w:sz w:val="28"/>
          <w:szCs w:val="28"/>
        </w:rPr>
        <w:t xml:space="preserve"> ФО</w:t>
      </w:r>
      <w:r w:rsidRPr="009A011F">
        <w:rPr>
          <w:color w:val="000000"/>
          <w:sz w:val="28"/>
          <w:szCs w:val="28"/>
          <w:vertAlign w:val="subscript"/>
        </w:rPr>
        <w:t>0</w:t>
      </w:r>
      <w:r>
        <w:rPr>
          <w:color w:val="000000"/>
          <w:sz w:val="28"/>
          <w:szCs w:val="28"/>
          <w:vertAlign w:val="superscript"/>
        </w:rPr>
        <w:t>ос</w:t>
      </w:r>
      <w:r>
        <w:rPr>
          <w:color w:val="000000"/>
          <w:sz w:val="28"/>
          <w:szCs w:val="28"/>
        </w:rPr>
        <w:t xml:space="preserve">                                           (14)</w:t>
      </w:r>
    </w:p>
    <w:p w:rsidR="00A97342" w:rsidRPr="00A97342" w:rsidRDefault="00A97342" w:rsidP="009A011F">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б) изменения удельного веса активной части основных средств в обшей их сумме</w:t>
      </w:r>
    </w:p>
    <w:p w:rsidR="009A011F" w:rsidRPr="00A97342" w:rsidRDefault="009A011F" w:rsidP="009A011F">
      <w:pPr>
        <w:shd w:val="clear" w:color="auto" w:fill="FFFFFF"/>
        <w:autoSpaceDE w:val="0"/>
        <w:autoSpaceDN w:val="0"/>
        <w:adjustRightInd w:val="0"/>
        <w:spacing w:line="360" w:lineRule="auto"/>
        <w:ind w:firstLine="720"/>
        <w:jc w:val="right"/>
        <w:rPr>
          <w:sz w:val="28"/>
          <w:szCs w:val="28"/>
        </w:rPr>
      </w:pPr>
      <w:r>
        <w:rPr>
          <w:color w:val="000000"/>
          <w:sz w:val="28"/>
          <w:szCs w:val="28"/>
        </w:rPr>
        <w:t>∆</w:t>
      </w:r>
      <w:r w:rsidR="00A97342" w:rsidRPr="00A97342">
        <w:rPr>
          <w:color w:val="000000"/>
          <w:sz w:val="28"/>
          <w:szCs w:val="28"/>
        </w:rPr>
        <w:t>ВП</w:t>
      </w:r>
      <w:r w:rsidR="00A97342" w:rsidRPr="00A97342">
        <w:rPr>
          <w:color w:val="000000"/>
          <w:sz w:val="28"/>
          <w:szCs w:val="28"/>
          <w:vertAlign w:val="subscript"/>
        </w:rPr>
        <w:t>Уд</w:t>
      </w:r>
      <w:r w:rsidR="00A97342" w:rsidRPr="009A011F">
        <w:rPr>
          <w:color w:val="000000"/>
          <w:sz w:val="28"/>
          <w:szCs w:val="28"/>
          <w:vertAlign w:val="superscript"/>
        </w:rPr>
        <w:t>а</w:t>
      </w:r>
      <w:r>
        <w:rPr>
          <w:color w:val="000000"/>
          <w:sz w:val="28"/>
          <w:szCs w:val="28"/>
        </w:rPr>
        <w:t xml:space="preserve"> = ОС</w:t>
      </w:r>
      <w:r>
        <w:rPr>
          <w:color w:val="000000"/>
          <w:sz w:val="28"/>
          <w:szCs w:val="28"/>
          <w:vertAlign w:val="subscript"/>
        </w:rPr>
        <w:t>1</w:t>
      </w:r>
      <w:r>
        <w:rPr>
          <w:color w:val="000000"/>
          <w:sz w:val="28"/>
          <w:szCs w:val="28"/>
        </w:rPr>
        <w:t xml:space="preserve"> *</w:t>
      </w:r>
      <w:r w:rsidR="00A97342" w:rsidRPr="00A97342">
        <w:rPr>
          <w:color w:val="000000"/>
          <w:sz w:val="28"/>
          <w:szCs w:val="28"/>
        </w:rPr>
        <w:t xml:space="preserve"> </w:t>
      </w:r>
      <w:r>
        <w:rPr>
          <w:color w:val="000000"/>
          <w:sz w:val="28"/>
          <w:szCs w:val="28"/>
        </w:rPr>
        <w:t>∆</w:t>
      </w:r>
      <w:r w:rsidRPr="00A97342">
        <w:rPr>
          <w:color w:val="000000"/>
          <w:sz w:val="28"/>
          <w:szCs w:val="28"/>
        </w:rPr>
        <w:t>ФО</w:t>
      </w:r>
      <w:r>
        <w:rPr>
          <w:color w:val="000000"/>
          <w:sz w:val="28"/>
          <w:szCs w:val="28"/>
          <w:vertAlign w:val="subscript"/>
        </w:rPr>
        <w:t>уда</w:t>
      </w:r>
      <w:r>
        <w:rPr>
          <w:color w:val="000000"/>
          <w:sz w:val="28"/>
          <w:szCs w:val="28"/>
          <w:vertAlign w:val="superscript"/>
        </w:rPr>
        <w:t>ос</w:t>
      </w:r>
      <w:r>
        <w:rPr>
          <w:color w:val="000000"/>
          <w:sz w:val="28"/>
          <w:szCs w:val="28"/>
        </w:rPr>
        <w:t xml:space="preserve">                                           (15)</w:t>
      </w:r>
    </w:p>
    <w:p w:rsidR="00A97342" w:rsidRPr="00A97342" w:rsidRDefault="00A97342" w:rsidP="009A011F">
      <w:pPr>
        <w:shd w:val="clear" w:color="auto" w:fill="FFFFFF"/>
        <w:autoSpaceDE w:val="0"/>
        <w:autoSpaceDN w:val="0"/>
        <w:adjustRightInd w:val="0"/>
        <w:spacing w:line="360" w:lineRule="auto"/>
        <w:ind w:firstLine="720"/>
        <w:rPr>
          <w:sz w:val="28"/>
          <w:szCs w:val="28"/>
        </w:rPr>
      </w:pPr>
      <w:r w:rsidRPr="00A97342">
        <w:rPr>
          <w:color w:val="000000"/>
          <w:sz w:val="28"/>
          <w:szCs w:val="28"/>
        </w:rPr>
        <w:t>в) изменения удельного веса машин и оборудования в активной части основных средств</w:t>
      </w:r>
    </w:p>
    <w:p w:rsidR="009A011F" w:rsidRPr="00A97342" w:rsidRDefault="009A011F" w:rsidP="009A011F">
      <w:pPr>
        <w:shd w:val="clear" w:color="auto" w:fill="FFFFFF"/>
        <w:autoSpaceDE w:val="0"/>
        <w:autoSpaceDN w:val="0"/>
        <w:adjustRightInd w:val="0"/>
        <w:spacing w:line="360" w:lineRule="auto"/>
        <w:ind w:firstLine="720"/>
        <w:jc w:val="right"/>
        <w:rPr>
          <w:sz w:val="28"/>
          <w:szCs w:val="28"/>
        </w:rPr>
      </w:pPr>
      <w:r>
        <w:rPr>
          <w:color w:val="000000"/>
          <w:sz w:val="28"/>
          <w:szCs w:val="28"/>
        </w:rPr>
        <w:t>∆</w:t>
      </w:r>
      <w:r w:rsidRPr="00A97342">
        <w:rPr>
          <w:color w:val="000000"/>
          <w:sz w:val="28"/>
          <w:szCs w:val="28"/>
        </w:rPr>
        <w:t>ВП</w:t>
      </w:r>
      <w:r w:rsidRPr="00A97342">
        <w:rPr>
          <w:color w:val="000000"/>
          <w:sz w:val="28"/>
          <w:szCs w:val="28"/>
          <w:vertAlign w:val="subscript"/>
        </w:rPr>
        <w:t>Уд</w:t>
      </w:r>
      <w:r>
        <w:rPr>
          <w:color w:val="000000"/>
          <w:sz w:val="28"/>
          <w:szCs w:val="28"/>
          <w:vertAlign w:val="superscript"/>
        </w:rPr>
        <w:t>м</w:t>
      </w:r>
      <w:r>
        <w:rPr>
          <w:color w:val="000000"/>
          <w:sz w:val="28"/>
          <w:szCs w:val="28"/>
        </w:rPr>
        <w:t xml:space="preserve"> = ОС</w:t>
      </w:r>
      <w:r>
        <w:rPr>
          <w:color w:val="000000"/>
          <w:sz w:val="28"/>
          <w:szCs w:val="28"/>
          <w:vertAlign w:val="subscript"/>
        </w:rPr>
        <w:t>1</w:t>
      </w:r>
      <w:r>
        <w:rPr>
          <w:color w:val="000000"/>
          <w:sz w:val="28"/>
          <w:szCs w:val="28"/>
        </w:rPr>
        <w:t xml:space="preserve"> *</w:t>
      </w:r>
      <w:r w:rsidRPr="00A97342">
        <w:rPr>
          <w:color w:val="000000"/>
          <w:sz w:val="28"/>
          <w:szCs w:val="28"/>
        </w:rPr>
        <w:t xml:space="preserve"> </w:t>
      </w:r>
      <w:r>
        <w:rPr>
          <w:color w:val="000000"/>
          <w:sz w:val="28"/>
          <w:szCs w:val="28"/>
        </w:rPr>
        <w:t>∆</w:t>
      </w:r>
      <w:r w:rsidRPr="00A97342">
        <w:rPr>
          <w:color w:val="000000"/>
          <w:sz w:val="28"/>
          <w:szCs w:val="28"/>
        </w:rPr>
        <w:t>ФО</w:t>
      </w:r>
      <w:r>
        <w:rPr>
          <w:color w:val="000000"/>
          <w:sz w:val="28"/>
          <w:szCs w:val="28"/>
          <w:vertAlign w:val="subscript"/>
        </w:rPr>
        <w:t>удм</w:t>
      </w:r>
      <w:r>
        <w:rPr>
          <w:color w:val="000000"/>
          <w:sz w:val="28"/>
          <w:szCs w:val="28"/>
          <w:vertAlign w:val="superscript"/>
        </w:rPr>
        <w:t>ос</w:t>
      </w:r>
      <w:r>
        <w:rPr>
          <w:color w:val="000000"/>
          <w:sz w:val="28"/>
          <w:szCs w:val="28"/>
        </w:rPr>
        <w:t xml:space="preserve">                                           (16)</w:t>
      </w:r>
    </w:p>
    <w:p w:rsidR="009A011F" w:rsidRDefault="00A97342" w:rsidP="00A97342">
      <w:pPr>
        <w:shd w:val="clear" w:color="auto" w:fill="FFFFFF"/>
        <w:autoSpaceDE w:val="0"/>
        <w:autoSpaceDN w:val="0"/>
        <w:adjustRightInd w:val="0"/>
        <w:spacing w:line="360" w:lineRule="auto"/>
        <w:rPr>
          <w:color w:val="000000"/>
          <w:sz w:val="28"/>
          <w:szCs w:val="28"/>
        </w:rPr>
      </w:pPr>
      <w:r w:rsidRPr="00A97342">
        <w:rPr>
          <w:color w:val="000000"/>
          <w:sz w:val="28"/>
          <w:szCs w:val="28"/>
        </w:rPr>
        <w:t xml:space="preserve">г) изменения фондоотдачи машин и оборудования </w:t>
      </w:r>
    </w:p>
    <w:p w:rsidR="009A011F" w:rsidRPr="00A97342" w:rsidRDefault="009A011F" w:rsidP="009A011F">
      <w:pPr>
        <w:shd w:val="clear" w:color="auto" w:fill="FFFFFF"/>
        <w:autoSpaceDE w:val="0"/>
        <w:autoSpaceDN w:val="0"/>
        <w:adjustRightInd w:val="0"/>
        <w:spacing w:line="360" w:lineRule="auto"/>
        <w:ind w:firstLine="720"/>
        <w:jc w:val="right"/>
        <w:rPr>
          <w:sz w:val="28"/>
          <w:szCs w:val="28"/>
        </w:rPr>
      </w:pPr>
      <w:r>
        <w:rPr>
          <w:color w:val="000000"/>
          <w:sz w:val="28"/>
          <w:szCs w:val="28"/>
        </w:rPr>
        <w:t>∆</w:t>
      </w:r>
      <w:r w:rsidRPr="00A97342">
        <w:rPr>
          <w:color w:val="000000"/>
          <w:sz w:val="28"/>
          <w:szCs w:val="28"/>
        </w:rPr>
        <w:t>ВП</w:t>
      </w:r>
      <w:r w:rsidRPr="00A97342">
        <w:rPr>
          <w:color w:val="000000"/>
          <w:sz w:val="28"/>
          <w:szCs w:val="28"/>
          <w:vertAlign w:val="subscript"/>
        </w:rPr>
        <w:t>Уд</w:t>
      </w:r>
      <w:r>
        <w:rPr>
          <w:color w:val="000000"/>
          <w:sz w:val="28"/>
          <w:szCs w:val="28"/>
          <w:vertAlign w:val="superscript"/>
        </w:rPr>
        <w:t>м</w:t>
      </w:r>
      <w:r>
        <w:rPr>
          <w:color w:val="000000"/>
          <w:sz w:val="28"/>
          <w:szCs w:val="28"/>
        </w:rPr>
        <w:t xml:space="preserve"> = ОС</w:t>
      </w:r>
      <w:r>
        <w:rPr>
          <w:color w:val="000000"/>
          <w:sz w:val="28"/>
          <w:szCs w:val="28"/>
          <w:vertAlign w:val="subscript"/>
        </w:rPr>
        <w:t>1</w:t>
      </w:r>
      <w:r>
        <w:rPr>
          <w:color w:val="000000"/>
          <w:sz w:val="28"/>
          <w:szCs w:val="28"/>
        </w:rPr>
        <w:t xml:space="preserve"> *</w:t>
      </w:r>
      <w:r w:rsidRPr="00A97342">
        <w:rPr>
          <w:color w:val="000000"/>
          <w:sz w:val="28"/>
          <w:szCs w:val="28"/>
        </w:rPr>
        <w:t xml:space="preserve"> </w:t>
      </w:r>
      <w:r>
        <w:rPr>
          <w:color w:val="000000"/>
          <w:sz w:val="28"/>
          <w:szCs w:val="28"/>
        </w:rPr>
        <w:t>∆</w:t>
      </w:r>
      <w:r w:rsidRPr="00A97342">
        <w:rPr>
          <w:color w:val="000000"/>
          <w:sz w:val="28"/>
          <w:szCs w:val="28"/>
        </w:rPr>
        <w:t>ФО</w:t>
      </w:r>
      <w:r>
        <w:rPr>
          <w:color w:val="000000"/>
          <w:sz w:val="28"/>
          <w:szCs w:val="28"/>
          <w:vertAlign w:val="subscript"/>
        </w:rPr>
        <w:t>фо</w:t>
      </w:r>
      <w:r>
        <w:rPr>
          <w:color w:val="000000"/>
          <w:sz w:val="28"/>
          <w:szCs w:val="28"/>
          <w:vertAlign w:val="superscript"/>
        </w:rPr>
        <w:t>ос</w:t>
      </w:r>
      <w:r>
        <w:rPr>
          <w:color w:val="000000"/>
          <w:sz w:val="28"/>
          <w:szCs w:val="28"/>
        </w:rPr>
        <w:t xml:space="preserve">                                           (17)</w:t>
      </w:r>
    </w:p>
    <w:p w:rsidR="00A97342" w:rsidRPr="009A011F" w:rsidRDefault="00A97342" w:rsidP="009A011F">
      <w:pPr>
        <w:shd w:val="clear" w:color="auto" w:fill="FFFFFF"/>
        <w:autoSpaceDE w:val="0"/>
        <w:autoSpaceDN w:val="0"/>
        <w:adjustRightInd w:val="0"/>
        <w:spacing w:line="360" w:lineRule="auto"/>
        <w:ind w:firstLine="720"/>
        <w:jc w:val="both"/>
        <w:rPr>
          <w:sz w:val="28"/>
          <w:szCs w:val="28"/>
        </w:rPr>
      </w:pPr>
      <w:r w:rsidRPr="009A011F">
        <w:rPr>
          <w:color w:val="000000"/>
          <w:sz w:val="28"/>
          <w:szCs w:val="28"/>
        </w:rPr>
        <w:t xml:space="preserve">После этого следует более детально изучить </w:t>
      </w:r>
      <w:r w:rsidRPr="009A011F">
        <w:rPr>
          <w:iCs/>
          <w:color w:val="000000"/>
          <w:sz w:val="28"/>
          <w:szCs w:val="28"/>
        </w:rPr>
        <w:t xml:space="preserve">факторы изменения фондоотдачи машин и оборудования, </w:t>
      </w:r>
      <w:r w:rsidRPr="009A011F">
        <w:rPr>
          <w:color w:val="000000"/>
          <w:sz w:val="28"/>
          <w:szCs w:val="28"/>
        </w:rPr>
        <w:t>для чего можно использовать следующую модель:</w:t>
      </w:r>
    </w:p>
    <w:p w:rsidR="005B0EC3" w:rsidRDefault="00667E67" w:rsidP="005B0EC3">
      <w:pPr>
        <w:shd w:val="clear" w:color="auto" w:fill="FFFFFF"/>
        <w:autoSpaceDE w:val="0"/>
        <w:autoSpaceDN w:val="0"/>
        <w:adjustRightInd w:val="0"/>
        <w:spacing w:line="360" w:lineRule="auto"/>
        <w:jc w:val="right"/>
        <w:rPr>
          <w:sz w:val="28"/>
          <w:szCs w:val="28"/>
        </w:rPr>
      </w:pPr>
      <w:r w:rsidRPr="005B0EC3">
        <w:rPr>
          <w:position w:val="-24"/>
          <w:sz w:val="28"/>
          <w:szCs w:val="28"/>
        </w:rPr>
        <w:object w:dxaOrig="1960" w:dyaOrig="620">
          <v:shape id="_x0000_i1035" type="#_x0000_t75" style="width:134.25pt;height:41.25pt" o:ole="">
            <v:imagedata r:id="rId27" o:title=""/>
          </v:shape>
          <o:OLEObject Type="Embed" ProgID="Equation.3" ShapeID="_x0000_i1035" DrawAspect="Content" ObjectID="_1469633335" r:id="rId28"/>
        </w:object>
      </w:r>
      <w:r w:rsidR="005B0EC3">
        <w:rPr>
          <w:sz w:val="28"/>
          <w:szCs w:val="28"/>
        </w:rPr>
        <w:t xml:space="preserve">                                        (18)</w:t>
      </w:r>
    </w:p>
    <w:p w:rsidR="003D1E79" w:rsidRDefault="003D1E79" w:rsidP="003D1E79">
      <w:pPr>
        <w:shd w:val="clear" w:color="auto" w:fill="FFFFFF"/>
        <w:autoSpaceDE w:val="0"/>
        <w:autoSpaceDN w:val="0"/>
        <w:adjustRightInd w:val="0"/>
        <w:spacing w:line="360" w:lineRule="auto"/>
        <w:jc w:val="both"/>
        <w:rPr>
          <w:sz w:val="28"/>
          <w:szCs w:val="28"/>
        </w:rPr>
      </w:pPr>
      <w:r>
        <w:rPr>
          <w:sz w:val="28"/>
          <w:szCs w:val="28"/>
        </w:rPr>
        <w:t>где К – среднегодовое количество действующего оборудования</w:t>
      </w:r>
    </w:p>
    <w:p w:rsidR="003D1E79" w:rsidRDefault="003D1E79" w:rsidP="003D1E79">
      <w:pPr>
        <w:shd w:val="clear" w:color="auto" w:fill="FFFFFF"/>
        <w:autoSpaceDE w:val="0"/>
        <w:autoSpaceDN w:val="0"/>
        <w:adjustRightInd w:val="0"/>
        <w:spacing w:line="360" w:lineRule="auto"/>
        <w:jc w:val="both"/>
        <w:rPr>
          <w:sz w:val="28"/>
          <w:szCs w:val="28"/>
        </w:rPr>
      </w:pPr>
      <w:r>
        <w:rPr>
          <w:sz w:val="28"/>
          <w:szCs w:val="28"/>
        </w:rPr>
        <w:t>Т</w:t>
      </w:r>
      <w:r>
        <w:rPr>
          <w:sz w:val="28"/>
          <w:szCs w:val="28"/>
          <w:vertAlign w:val="subscript"/>
        </w:rPr>
        <w:t xml:space="preserve">ед </w:t>
      </w:r>
      <w:r>
        <w:rPr>
          <w:sz w:val="28"/>
          <w:szCs w:val="28"/>
        </w:rPr>
        <w:t xml:space="preserve"> - отработано за год единицей оборудования часов</w:t>
      </w:r>
    </w:p>
    <w:p w:rsidR="003D1E79" w:rsidRDefault="003D1E79" w:rsidP="003D1E79">
      <w:pPr>
        <w:shd w:val="clear" w:color="auto" w:fill="FFFFFF"/>
        <w:autoSpaceDE w:val="0"/>
        <w:autoSpaceDN w:val="0"/>
        <w:adjustRightInd w:val="0"/>
        <w:spacing w:line="360" w:lineRule="auto"/>
        <w:jc w:val="both"/>
        <w:rPr>
          <w:sz w:val="28"/>
          <w:szCs w:val="28"/>
        </w:rPr>
      </w:pPr>
      <w:r>
        <w:rPr>
          <w:sz w:val="28"/>
          <w:szCs w:val="28"/>
        </w:rPr>
        <w:t>ЧВ – выработка продукции за 1 машиночас</w:t>
      </w:r>
    </w:p>
    <w:p w:rsidR="003D1E79" w:rsidRPr="003D1E79" w:rsidRDefault="003D1E79" w:rsidP="003D1E79">
      <w:pPr>
        <w:shd w:val="clear" w:color="auto" w:fill="FFFFFF"/>
        <w:autoSpaceDE w:val="0"/>
        <w:autoSpaceDN w:val="0"/>
        <w:adjustRightInd w:val="0"/>
        <w:spacing w:line="360" w:lineRule="auto"/>
        <w:jc w:val="both"/>
        <w:rPr>
          <w:sz w:val="28"/>
          <w:szCs w:val="28"/>
        </w:rPr>
      </w:pPr>
      <w:r>
        <w:rPr>
          <w:sz w:val="28"/>
          <w:szCs w:val="28"/>
        </w:rPr>
        <w:t>ОС</w:t>
      </w:r>
      <w:r>
        <w:rPr>
          <w:sz w:val="28"/>
          <w:szCs w:val="28"/>
          <w:vertAlign w:val="superscript"/>
        </w:rPr>
        <w:t xml:space="preserve">м </w:t>
      </w:r>
      <w:r>
        <w:rPr>
          <w:sz w:val="28"/>
          <w:szCs w:val="28"/>
        </w:rPr>
        <w:t xml:space="preserve">– среднегодовая стоимость </w:t>
      </w:r>
      <w:r w:rsidRPr="00A97342">
        <w:rPr>
          <w:color w:val="000000"/>
          <w:sz w:val="28"/>
          <w:szCs w:val="28"/>
        </w:rPr>
        <w:t>машин и оборудования</w:t>
      </w:r>
    </w:p>
    <w:p w:rsidR="00A97342" w:rsidRPr="00A97342" w:rsidRDefault="00A97342" w:rsidP="005B0EC3">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Факторную модель фондо</w:t>
      </w:r>
      <w:r w:rsidR="005B0EC3">
        <w:rPr>
          <w:color w:val="000000"/>
          <w:sz w:val="28"/>
          <w:szCs w:val="28"/>
        </w:rPr>
        <w:t>отдачи оборудования можно расши</w:t>
      </w:r>
      <w:r w:rsidRPr="00A97342">
        <w:rPr>
          <w:color w:val="000000"/>
          <w:sz w:val="28"/>
          <w:szCs w:val="28"/>
        </w:rPr>
        <w:t>рить, если время работы единицы оборудования представить в виде произведения количества отработанных дней (Д), коэффициента сменности (К</w:t>
      </w:r>
      <w:r w:rsidRPr="00A97342">
        <w:rPr>
          <w:color w:val="000000"/>
          <w:sz w:val="28"/>
          <w:szCs w:val="28"/>
          <w:vertAlign w:val="subscript"/>
        </w:rPr>
        <w:t>см</w:t>
      </w:r>
      <w:r w:rsidRPr="00A97342">
        <w:rPr>
          <w:color w:val="000000"/>
          <w:sz w:val="28"/>
          <w:szCs w:val="28"/>
        </w:rPr>
        <w:t>) и средней продолжительности смены (П).</w:t>
      </w:r>
    </w:p>
    <w:p w:rsidR="00A97342" w:rsidRPr="00A97342" w:rsidRDefault="00A97342" w:rsidP="005B0EC3">
      <w:pPr>
        <w:shd w:val="clear" w:color="auto" w:fill="FFFFFF"/>
        <w:autoSpaceDE w:val="0"/>
        <w:autoSpaceDN w:val="0"/>
        <w:adjustRightInd w:val="0"/>
        <w:spacing w:line="360" w:lineRule="auto"/>
        <w:ind w:firstLine="720"/>
        <w:rPr>
          <w:sz w:val="28"/>
          <w:szCs w:val="28"/>
        </w:rPr>
      </w:pPr>
      <w:r w:rsidRPr="00A97342">
        <w:rPr>
          <w:color w:val="000000"/>
          <w:sz w:val="28"/>
          <w:szCs w:val="28"/>
        </w:rPr>
        <w:t>Среднегодовая стоимость технологического оборудования равна произведению количества (К) и средней стоимости его единицы (Ц):</w:t>
      </w:r>
    </w:p>
    <w:p w:rsidR="005B0EC3" w:rsidRDefault="00667E67" w:rsidP="005B0EC3">
      <w:pPr>
        <w:shd w:val="clear" w:color="auto" w:fill="FFFFFF"/>
        <w:autoSpaceDE w:val="0"/>
        <w:autoSpaceDN w:val="0"/>
        <w:adjustRightInd w:val="0"/>
        <w:spacing w:line="360" w:lineRule="auto"/>
        <w:jc w:val="right"/>
        <w:rPr>
          <w:sz w:val="28"/>
          <w:szCs w:val="28"/>
        </w:rPr>
      </w:pPr>
      <w:r w:rsidRPr="005B0EC3">
        <w:rPr>
          <w:position w:val="-28"/>
          <w:sz w:val="28"/>
          <w:szCs w:val="28"/>
        </w:rPr>
        <w:object w:dxaOrig="4640" w:dyaOrig="660">
          <v:shape id="_x0000_i1036" type="#_x0000_t75" style="width:318pt;height:43.5pt" o:ole="">
            <v:imagedata r:id="rId29" o:title=""/>
          </v:shape>
          <o:OLEObject Type="Embed" ProgID="Equation.3" ShapeID="_x0000_i1036" DrawAspect="Content" ObjectID="_1469633336" r:id="rId30"/>
        </w:object>
      </w:r>
      <w:r w:rsidR="005B0EC3">
        <w:rPr>
          <w:sz w:val="28"/>
          <w:szCs w:val="28"/>
        </w:rPr>
        <w:t xml:space="preserve">         (19)</w:t>
      </w:r>
    </w:p>
    <w:p w:rsidR="003D1E79" w:rsidRDefault="003D1E79" w:rsidP="003D1E79">
      <w:pPr>
        <w:shd w:val="clear" w:color="auto" w:fill="FFFFFF"/>
        <w:autoSpaceDE w:val="0"/>
        <w:autoSpaceDN w:val="0"/>
        <w:adjustRightInd w:val="0"/>
        <w:spacing w:line="360" w:lineRule="auto"/>
        <w:jc w:val="both"/>
        <w:rPr>
          <w:sz w:val="28"/>
          <w:szCs w:val="28"/>
        </w:rPr>
      </w:pPr>
      <w:r>
        <w:rPr>
          <w:sz w:val="28"/>
          <w:szCs w:val="28"/>
        </w:rPr>
        <w:t>где  К</w:t>
      </w:r>
      <w:r>
        <w:rPr>
          <w:sz w:val="28"/>
          <w:szCs w:val="28"/>
          <w:vertAlign w:val="subscript"/>
        </w:rPr>
        <w:t xml:space="preserve">см </w:t>
      </w:r>
      <w:r>
        <w:rPr>
          <w:sz w:val="28"/>
          <w:szCs w:val="28"/>
        </w:rPr>
        <w:t xml:space="preserve"> - отработано за год единицей оборудования смен</w:t>
      </w:r>
    </w:p>
    <w:p w:rsidR="003D1E79" w:rsidRDefault="003D1E79" w:rsidP="003D1E79">
      <w:pPr>
        <w:shd w:val="clear" w:color="auto" w:fill="FFFFFF"/>
        <w:autoSpaceDE w:val="0"/>
        <w:autoSpaceDN w:val="0"/>
        <w:adjustRightInd w:val="0"/>
        <w:spacing w:line="360" w:lineRule="auto"/>
        <w:jc w:val="both"/>
        <w:rPr>
          <w:sz w:val="28"/>
          <w:szCs w:val="28"/>
        </w:rPr>
      </w:pPr>
      <w:r>
        <w:rPr>
          <w:sz w:val="28"/>
          <w:szCs w:val="28"/>
        </w:rPr>
        <w:t>П – средняя продолжительность смены</w:t>
      </w:r>
    </w:p>
    <w:p w:rsidR="00A97342" w:rsidRPr="00A97342" w:rsidRDefault="00A97342" w:rsidP="005B0EC3">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Расчет влияния факторов на</w:t>
      </w:r>
      <w:r w:rsidR="005B0EC3">
        <w:rPr>
          <w:color w:val="000000"/>
          <w:sz w:val="28"/>
          <w:szCs w:val="28"/>
        </w:rPr>
        <w:t xml:space="preserve"> прирост фондоотдачи оборудова</w:t>
      </w:r>
      <w:r w:rsidRPr="00A97342">
        <w:rPr>
          <w:color w:val="000000"/>
          <w:sz w:val="28"/>
          <w:szCs w:val="28"/>
        </w:rPr>
        <w:t>ния можно выполнить способом цепной подстановки:</w:t>
      </w:r>
    </w:p>
    <w:p w:rsidR="005B0EC3" w:rsidRDefault="00667E67" w:rsidP="005B0EC3">
      <w:pPr>
        <w:shd w:val="clear" w:color="auto" w:fill="FFFFFF"/>
        <w:autoSpaceDE w:val="0"/>
        <w:autoSpaceDN w:val="0"/>
        <w:adjustRightInd w:val="0"/>
        <w:spacing w:line="360" w:lineRule="auto"/>
        <w:jc w:val="right"/>
        <w:rPr>
          <w:sz w:val="28"/>
          <w:szCs w:val="28"/>
        </w:rPr>
      </w:pPr>
      <w:r w:rsidRPr="005B0EC3">
        <w:rPr>
          <w:position w:val="-30"/>
          <w:sz w:val="28"/>
          <w:szCs w:val="28"/>
        </w:rPr>
        <w:object w:dxaOrig="2820" w:dyaOrig="680">
          <v:shape id="_x0000_i1037" type="#_x0000_t75" style="width:193.5pt;height:45pt" o:ole="">
            <v:imagedata r:id="rId31" o:title=""/>
          </v:shape>
          <o:OLEObject Type="Embed" ProgID="Equation.3" ShapeID="_x0000_i1037" DrawAspect="Content" ObjectID="_1469633337" r:id="rId32"/>
        </w:object>
      </w:r>
      <w:r w:rsidR="005B0EC3">
        <w:rPr>
          <w:sz w:val="28"/>
          <w:szCs w:val="28"/>
        </w:rPr>
        <w:t xml:space="preserve">                              (20)</w:t>
      </w:r>
    </w:p>
    <w:p w:rsidR="00A97342" w:rsidRPr="00A97342" w:rsidRDefault="00A97342" w:rsidP="005B0EC3">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Для определения первого условного показателя фондоотдачи необходимо вместо базовой в</w:t>
      </w:r>
      <w:r w:rsidR="005B0EC3">
        <w:rPr>
          <w:color w:val="000000"/>
          <w:sz w:val="28"/>
          <w:szCs w:val="28"/>
        </w:rPr>
        <w:t>зять текущую среднегодовую стои</w:t>
      </w:r>
      <w:r w:rsidRPr="00A97342">
        <w:rPr>
          <w:color w:val="000000"/>
          <w:sz w:val="28"/>
          <w:szCs w:val="28"/>
        </w:rPr>
        <w:t>мость единицы оборудования:</w:t>
      </w:r>
    </w:p>
    <w:p w:rsidR="005B0EC3" w:rsidRDefault="00667E67" w:rsidP="005B0EC3">
      <w:pPr>
        <w:shd w:val="clear" w:color="auto" w:fill="FFFFFF"/>
        <w:autoSpaceDE w:val="0"/>
        <w:autoSpaceDN w:val="0"/>
        <w:adjustRightInd w:val="0"/>
        <w:spacing w:line="360" w:lineRule="auto"/>
        <w:jc w:val="right"/>
        <w:rPr>
          <w:sz w:val="28"/>
          <w:szCs w:val="28"/>
        </w:rPr>
      </w:pPr>
      <w:r w:rsidRPr="005B0EC3">
        <w:rPr>
          <w:position w:val="-30"/>
          <w:sz w:val="28"/>
          <w:szCs w:val="28"/>
        </w:rPr>
        <w:object w:dxaOrig="3000" w:dyaOrig="680">
          <v:shape id="_x0000_i1038" type="#_x0000_t75" style="width:205.5pt;height:45pt" o:ole="">
            <v:imagedata r:id="rId33" o:title=""/>
          </v:shape>
          <o:OLEObject Type="Embed" ProgID="Equation.3" ShapeID="_x0000_i1038" DrawAspect="Content" ObjectID="_1469633338" r:id="rId34"/>
        </w:object>
      </w:r>
      <w:r w:rsidR="005B0EC3">
        <w:rPr>
          <w:sz w:val="28"/>
          <w:szCs w:val="28"/>
        </w:rPr>
        <w:t xml:space="preserve">                           (21)</w:t>
      </w:r>
    </w:p>
    <w:p w:rsidR="00A97342" w:rsidRPr="00A97342" w:rsidRDefault="00A97342" w:rsidP="005479DA">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Далее следует установить, ка</w:t>
      </w:r>
      <w:r w:rsidR="005479DA">
        <w:rPr>
          <w:color w:val="000000"/>
          <w:sz w:val="28"/>
          <w:szCs w:val="28"/>
        </w:rPr>
        <w:t>кой была бы фондоотдача при фак</w:t>
      </w:r>
      <w:r w:rsidRPr="00A97342">
        <w:rPr>
          <w:color w:val="000000"/>
          <w:sz w:val="28"/>
          <w:szCs w:val="28"/>
        </w:rPr>
        <w:t>тической стоимости оборудова</w:t>
      </w:r>
      <w:r w:rsidR="005479DA">
        <w:rPr>
          <w:color w:val="000000"/>
          <w:sz w:val="28"/>
          <w:szCs w:val="28"/>
        </w:rPr>
        <w:t>ния и фактическом количестве от</w:t>
      </w:r>
      <w:r w:rsidRPr="00A97342">
        <w:rPr>
          <w:color w:val="000000"/>
          <w:sz w:val="28"/>
          <w:szCs w:val="28"/>
        </w:rPr>
        <w:t>работанных дней, но при базовой величине остальных факторов:</w:t>
      </w:r>
    </w:p>
    <w:p w:rsidR="005479DA" w:rsidRDefault="00667E67" w:rsidP="005479DA">
      <w:pPr>
        <w:shd w:val="clear" w:color="auto" w:fill="FFFFFF"/>
        <w:autoSpaceDE w:val="0"/>
        <w:autoSpaceDN w:val="0"/>
        <w:adjustRightInd w:val="0"/>
        <w:spacing w:line="360" w:lineRule="auto"/>
        <w:jc w:val="right"/>
        <w:rPr>
          <w:sz w:val="28"/>
          <w:szCs w:val="28"/>
        </w:rPr>
      </w:pPr>
      <w:r w:rsidRPr="005B0EC3">
        <w:rPr>
          <w:position w:val="-30"/>
          <w:sz w:val="28"/>
          <w:szCs w:val="28"/>
        </w:rPr>
        <w:object w:dxaOrig="3000" w:dyaOrig="680">
          <v:shape id="_x0000_i1039" type="#_x0000_t75" style="width:205.5pt;height:45pt" o:ole="">
            <v:imagedata r:id="rId35" o:title=""/>
          </v:shape>
          <o:OLEObject Type="Embed" ProgID="Equation.3" ShapeID="_x0000_i1039" DrawAspect="Content" ObjectID="_1469633339" r:id="rId36"/>
        </w:object>
      </w:r>
      <w:r w:rsidR="005479DA">
        <w:rPr>
          <w:sz w:val="28"/>
          <w:szCs w:val="28"/>
        </w:rPr>
        <w:t xml:space="preserve">                           (22)</w:t>
      </w:r>
    </w:p>
    <w:p w:rsidR="00A97342" w:rsidRPr="00A97342" w:rsidRDefault="00A97342" w:rsidP="005479DA">
      <w:pPr>
        <w:shd w:val="clear" w:color="auto" w:fill="FFFFFF"/>
        <w:autoSpaceDE w:val="0"/>
        <w:autoSpaceDN w:val="0"/>
        <w:adjustRightInd w:val="0"/>
        <w:spacing w:line="360" w:lineRule="auto"/>
        <w:ind w:firstLine="720"/>
        <w:jc w:val="both"/>
        <w:rPr>
          <w:sz w:val="28"/>
          <w:szCs w:val="28"/>
        </w:rPr>
      </w:pPr>
      <w:r w:rsidRPr="00A97342">
        <w:rPr>
          <w:color w:val="000000"/>
          <w:sz w:val="28"/>
          <w:szCs w:val="28"/>
        </w:rPr>
        <w:t>Третий условный показатель фондоотдачи рассчитывается при фактической его стоимости, ф</w:t>
      </w:r>
      <w:r w:rsidR="005479DA">
        <w:rPr>
          <w:color w:val="000000"/>
          <w:sz w:val="28"/>
          <w:szCs w:val="28"/>
        </w:rPr>
        <w:t>актическом количестве отработан</w:t>
      </w:r>
      <w:r w:rsidRPr="00A97342">
        <w:rPr>
          <w:color w:val="000000"/>
          <w:sz w:val="28"/>
          <w:szCs w:val="28"/>
        </w:rPr>
        <w:t>ных дней, фактическом коэффициенте сменности и при базовом уровне остальных факторов:</w:t>
      </w:r>
    </w:p>
    <w:p w:rsidR="005479DA" w:rsidRDefault="00667E67" w:rsidP="005479DA">
      <w:pPr>
        <w:shd w:val="clear" w:color="auto" w:fill="FFFFFF"/>
        <w:autoSpaceDE w:val="0"/>
        <w:autoSpaceDN w:val="0"/>
        <w:adjustRightInd w:val="0"/>
        <w:spacing w:line="360" w:lineRule="auto"/>
        <w:jc w:val="right"/>
        <w:rPr>
          <w:sz w:val="28"/>
          <w:szCs w:val="28"/>
        </w:rPr>
      </w:pPr>
      <w:r w:rsidRPr="005B0EC3">
        <w:rPr>
          <w:position w:val="-30"/>
          <w:sz w:val="28"/>
          <w:szCs w:val="28"/>
        </w:rPr>
        <w:object w:dxaOrig="2960" w:dyaOrig="680">
          <v:shape id="_x0000_i1040" type="#_x0000_t75" style="width:202.5pt;height:45pt" o:ole="">
            <v:imagedata r:id="rId37" o:title=""/>
          </v:shape>
          <o:OLEObject Type="Embed" ProgID="Equation.3" ShapeID="_x0000_i1040" DrawAspect="Content" ObjectID="_1469633340" r:id="rId38"/>
        </w:object>
      </w:r>
      <w:r w:rsidR="005479DA">
        <w:rPr>
          <w:sz w:val="28"/>
          <w:szCs w:val="28"/>
        </w:rPr>
        <w:t xml:space="preserve">                           (23)</w:t>
      </w:r>
    </w:p>
    <w:p w:rsidR="00A97342" w:rsidRPr="00A97342" w:rsidRDefault="00A97342" w:rsidP="005479DA">
      <w:pPr>
        <w:shd w:val="clear" w:color="auto" w:fill="FFFFFF"/>
        <w:autoSpaceDE w:val="0"/>
        <w:autoSpaceDN w:val="0"/>
        <w:adjustRightInd w:val="0"/>
        <w:spacing w:line="360" w:lineRule="auto"/>
        <w:ind w:firstLine="900"/>
        <w:rPr>
          <w:sz w:val="28"/>
          <w:szCs w:val="28"/>
        </w:rPr>
      </w:pPr>
      <w:r w:rsidRPr="00A97342">
        <w:rPr>
          <w:color w:val="000000"/>
          <w:sz w:val="28"/>
          <w:szCs w:val="28"/>
        </w:rPr>
        <w:t>При расчете четвертого условного показателя фондоотдачи оста</w:t>
      </w:r>
      <w:r w:rsidRPr="00A97342">
        <w:rPr>
          <w:color w:val="000000"/>
          <w:sz w:val="28"/>
          <w:szCs w:val="28"/>
        </w:rPr>
        <w:softHyphen/>
        <w:t>ется базовым только уровень среднечасовой выработки оборудова</w:t>
      </w:r>
      <w:r w:rsidRPr="00A97342">
        <w:rPr>
          <w:color w:val="000000"/>
          <w:sz w:val="28"/>
          <w:szCs w:val="28"/>
        </w:rPr>
        <w:softHyphen/>
        <w:t>ния:</w:t>
      </w:r>
    </w:p>
    <w:p w:rsidR="005479DA" w:rsidRDefault="00667E67" w:rsidP="005479DA">
      <w:pPr>
        <w:shd w:val="clear" w:color="auto" w:fill="FFFFFF"/>
        <w:autoSpaceDE w:val="0"/>
        <w:autoSpaceDN w:val="0"/>
        <w:adjustRightInd w:val="0"/>
        <w:spacing w:line="360" w:lineRule="auto"/>
        <w:jc w:val="right"/>
        <w:rPr>
          <w:sz w:val="28"/>
          <w:szCs w:val="28"/>
        </w:rPr>
      </w:pPr>
      <w:r w:rsidRPr="005B0EC3">
        <w:rPr>
          <w:position w:val="-30"/>
          <w:sz w:val="28"/>
          <w:szCs w:val="28"/>
        </w:rPr>
        <w:object w:dxaOrig="2940" w:dyaOrig="680">
          <v:shape id="_x0000_i1041" type="#_x0000_t75" style="width:201.75pt;height:45pt" o:ole="">
            <v:imagedata r:id="rId39" o:title=""/>
          </v:shape>
          <o:OLEObject Type="Embed" ProgID="Equation.3" ShapeID="_x0000_i1041" DrawAspect="Content" ObjectID="_1469633341" r:id="rId40"/>
        </w:object>
      </w:r>
      <w:r w:rsidR="005479DA">
        <w:rPr>
          <w:sz w:val="28"/>
          <w:szCs w:val="28"/>
        </w:rPr>
        <w:t xml:space="preserve">                          (24)</w:t>
      </w:r>
    </w:p>
    <w:p w:rsidR="00451CE4" w:rsidRPr="00451CE4" w:rsidRDefault="00451CE4" w:rsidP="00451CE4">
      <w:pPr>
        <w:shd w:val="clear" w:color="auto" w:fill="FFFFFF"/>
        <w:autoSpaceDE w:val="0"/>
        <w:autoSpaceDN w:val="0"/>
        <w:adjustRightInd w:val="0"/>
        <w:spacing w:line="360" w:lineRule="auto"/>
        <w:ind w:firstLine="720"/>
        <w:jc w:val="both"/>
        <w:rPr>
          <w:color w:val="000000"/>
          <w:sz w:val="28"/>
          <w:szCs w:val="28"/>
        </w:rPr>
      </w:pPr>
      <w:r w:rsidRPr="00451CE4">
        <w:rPr>
          <w:color w:val="000000"/>
          <w:sz w:val="28"/>
          <w:szCs w:val="28"/>
        </w:rPr>
        <w:t>При фактической выработке оборудования фондоотдача составит</w:t>
      </w:r>
    </w:p>
    <w:p w:rsidR="00451CE4" w:rsidRDefault="00667E67" w:rsidP="00451CE4">
      <w:pPr>
        <w:shd w:val="clear" w:color="auto" w:fill="FFFFFF"/>
        <w:autoSpaceDE w:val="0"/>
        <w:autoSpaceDN w:val="0"/>
        <w:adjustRightInd w:val="0"/>
        <w:spacing w:line="360" w:lineRule="auto"/>
        <w:ind w:firstLine="720"/>
        <w:jc w:val="right"/>
        <w:rPr>
          <w:sz w:val="28"/>
          <w:szCs w:val="28"/>
        </w:rPr>
      </w:pPr>
      <w:r w:rsidRPr="005B0EC3">
        <w:rPr>
          <w:position w:val="-30"/>
          <w:sz w:val="28"/>
          <w:szCs w:val="28"/>
        </w:rPr>
        <w:object w:dxaOrig="2720" w:dyaOrig="680">
          <v:shape id="_x0000_i1042" type="#_x0000_t75" style="width:186pt;height:45pt" o:ole="">
            <v:imagedata r:id="rId41" o:title=""/>
          </v:shape>
          <o:OLEObject Type="Embed" ProgID="Equation.3" ShapeID="_x0000_i1042" DrawAspect="Content" ObjectID="_1469633342" r:id="rId42"/>
        </w:object>
      </w:r>
      <w:r w:rsidR="00451CE4">
        <w:rPr>
          <w:sz w:val="28"/>
          <w:szCs w:val="28"/>
        </w:rPr>
        <w:t xml:space="preserve">                              (25)</w:t>
      </w:r>
    </w:p>
    <w:p w:rsidR="00451CE4" w:rsidRDefault="00451CE4" w:rsidP="00451CE4">
      <w:pPr>
        <w:shd w:val="clear" w:color="auto" w:fill="FFFFFF"/>
        <w:autoSpaceDE w:val="0"/>
        <w:autoSpaceDN w:val="0"/>
        <w:adjustRightInd w:val="0"/>
        <w:spacing w:line="360" w:lineRule="auto"/>
        <w:ind w:firstLine="720"/>
        <w:jc w:val="both"/>
        <w:rPr>
          <w:color w:val="000000"/>
          <w:sz w:val="23"/>
          <w:szCs w:val="23"/>
        </w:rPr>
      </w:pPr>
      <w:r w:rsidRPr="00451CE4">
        <w:rPr>
          <w:color w:val="000000"/>
          <w:sz w:val="28"/>
          <w:szCs w:val="28"/>
        </w:rPr>
        <w:t>Чтобы узнать, как эти факт</w:t>
      </w:r>
      <w:r>
        <w:rPr>
          <w:color w:val="000000"/>
          <w:sz w:val="28"/>
          <w:szCs w:val="28"/>
        </w:rPr>
        <w:t>оры повлияли на уровень фондоот</w:t>
      </w:r>
      <w:r w:rsidRPr="00451CE4">
        <w:rPr>
          <w:color w:val="000000"/>
          <w:sz w:val="28"/>
          <w:szCs w:val="28"/>
        </w:rPr>
        <w:t>дачи основных средств, полученные результаты надо умножить на фактический удельный вес технологического оборудования в об</w:t>
      </w:r>
      <w:r w:rsidRPr="00451CE4">
        <w:rPr>
          <w:color w:val="000000"/>
          <w:sz w:val="28"/>
          <w:szCs w:val="28"/>
        </w:rPr>
        <w:softHyphen/>
        <w:t>щей сумме основных средств</w:t>
      </w:r>
      <w:r>
        <w:rPr>
          <w:color w:val="000000"/>
          <w:sz w:val="23"/>
          <w:szCs w:val="23"/>
        </w:rPr>
        <w:t>.</w:t>
      </w:r>
    </w:p>
    <w:p w:rsidR="00EA036B" w:rsidRPr="00EA036B" w:rsidRDefault="00EA036B" w:rsidP="00451CE4">
      <w:pPr>
        <w:shd w:val="clear" w:color="auto" w:fill="FFFFFF"/>
        <w:autoSpaceDE w:val="0"/>
        <w:autoSpaceDN w:val="0"/>
        <w:adjustRightInd w:val="0"/>
        <w:spacing w:line="360" w:lineRule="auto"/>
        <w:ind w:firstLine="720"/>
        <w:jc w:val="both"/>
        <w:rPr>
          <w:color w:val="000000"/>
          <w:sz w:val="28"/>
          <w:szCs w:val="28"/>
        </w:rPr>
      </w:pPr>
      <w:r w:rsidRPr="00EA036B">
        <w:rPr>
          <w:color w:val="000000"/>
          <w:sz w:val="28"/>
          <w:szCs w:val="28"/>
        </w:rPr>
        <w:t xml:space="preserve">Зная, из-за каких факторов изменилась фондоотдача, можно определить их влияние на уровень фондорентабельности путем умножения абсолютного прироста фондоотдачи за счет </w:t>
      </w:r>
      <w:r w:rsidRPr="00EA036B">
        <w:rPr>
          <w:color w:val="000000"/>
          <w:sz w:val="28"/>
          <w:szCs w:val="28"/>
          <w:lang w:val="en-US"/>
        </w:rPr>
        <w:t>i</w:t>
      </w:r>
      <w:r w:rsidRPr="00EA036B">
        <w:rPr>
          <w:color w:val="000000"/>
          <w:sz w:val="28"/>
          <w:szCs w:val="28"/>
        </w:rPr>
        <w:t>-го фактора на базовый уровень рентабельности оборота и коэффициента реализуемости продукции.</w:t>
      </w:r>
    </w:p>
    <w:p w:rsidR="00EA036B" w:rsidRPr="00EA036B" w:rsidRDefault="00667E67" w:rsidP="00EA036B">
      <w:pPr>
        <w:shd w:val="clear" w:color="auto" w:fill="FFFFFF"/>
        <w:autoSpaceDE w:val="0"/>
        <w:autoSpaceDN w:val="0"/>
        <w:adjustRightInd w:val="0"/>
        <w:spacing w:line="360" w:lineRule="auto"/>
        <w:ind w:firstLine="720"/>
        <w:jc w:val="right"/>
        <w:rPr>
          <w:sz w:val="28"/>
          <w:szCs w:val="28"/>
        </w:rPr>
      </w:pPr>
      <w:r w:rsidRPr="00EA036B">
        <w:rPr>
          <w:position w:val="-14"/>
          <w:sz w:val="28"/>
          <w:szCs w:val="28"/>
        </w:rPr>
        <w:object w:dxaOrig="2580" w:dyaOrig="380">
          <v:shape id="_x0000_i1043" type="#_x0000_t75" style="width:177pt;height:25.5pt" o:ole="">
            <v:imagedata r:id="rId43" o:title=""/>
          </v:shape>
          <o:OLEObject Type="Embed" ProgID="Equation.3" ShapeID="_x0000_i1043" DrawAspect="Content" ObjectID="_1469633343" r:id="rId44"/>
        </w:object>
      </w:r>
      <w:r w:rsidR="00EA036B" w:rsidRPr="00EA036B">
        <w:rPr>
          <w:sz w:val="28"/>
          <w:szCs w:val="28"/>
        </w:rPr>
        <w:t xml:space="preserve">                             (26)</w:t>
      </w:r>
    </w:p>
    <w:p w:rsidR="00FA1CC4" w:rsidRPr="003A24D2" w:rsidRDefault="00EA036B" w:rsidP="003A24D2">
      <w:pPr>
        <w:spacing w:line="360" w:lineRule="auto"/>
        <w:rPr>
          <w:sz w:val="28"/>
        </w:rPr>
      </w:pPr>
      <w:r w:rsidRPr="003A24D2">
        <w:rPr>
          <w:color w:val="000000"/>
          <w:sz w:val="28"/>
          <w:szCs w:val="28"/>
        </w:rPr>
        <w:t>На основании этого расчета</w:t>
      </w:r>
      <w:r w:rsidR="00510F3C" w:rsidRPr="003A24D2">
        <w:rPr>
          <w:color w:val="000000"/>
          <w:sz w:val="28"/>
          <w:szCs w:val="28"/>
        </w:rPr>
        <w:t xml:space="preserve"> можно установить неиспользован</w:t>
      </w:r>
      <w:r w:rsidRPr="003A24D2">
        <w:rPr>
          <w:color w:val="000000"/>
          <w:sz w:val="28"/>
          <w:szCs w:val="28"/>
        </w:rPr>
        <w:t>ные резервы повышения уровня рентабельности основных средств</w:t>
      </w:r>
      <w:r w:rsidRPr="003A24D2">
        <w:rPr>
          <w:color w:val="000000"/>
          <w:sz w:val="28"/>
          <w:szCs w:val="23"/>
        </w:rPr>
        <w:t>.</w:t>
      </w:r>
      <w:r w:rsidR="00510F3C" w:rsidRPr="003A24D2">
        <w:rPr>
          <w:color w:val="000000"/>
          <w:sz w:val="28"/>
          <w:szCs w:val="23"/>
        </w:rPr>
        <w:t xml:space="preserve"> </w:t>
      </w:r>
      <w:r w:rsidR="00510F3C" w:rsidRPr="003A24D2">
        <w:rPr>
          <w:color w:val="000000"/>
          <w:sz w:val="28"/>
          <w:szCs w:val="28"/>
        </w:rPr>
        <w:t>[2, стр. 181]</w:t>
      </w:r>
      <w:r w:rsidR="00FA1CC4" w:rsidRPr="003A24D2">
        <w:rPr>
          <w:sz w:val="28"/>
        </w:rPr>
        <w:t xml:space="preserve"> </w:t>
      </w:r>
    </w:p>
    <w:p w:rsidR="00985F3F" w:rsidRPr="00985F3F" w:rsidRDefault="00985F3F" w:rsidP="003A24D2">
      <w:pPr>
        <w:spacing w:line="360" w:lineRule="auto"/>
        <w:rPr>
          <w:sz w:val="28"/>
        </w:rPr>
      </w:pPr>
      <w:r w:rsidRPr="003A24D2">
        <w:rPr>
          <w:sz w:val="28"/>
        </w:rPr>
        <w:t>В процессе анализа выявляются и изучаются факторы, которые тем или иным</w:t>
      </w:r>
      <w:r w:rsidRPr="00985F3F">
        <w:rPr>
          <w:sz w:val="28"/>
        </w:rPr>
        <w:t xml:space="preserve"> образом влияют на результаты деятельности предприятия и в частности на эффективность использования основных средств. Тем самым выявляются пути и резервы увеличения эффективности использования основных средств. Ими могут быть ввод в действие не установленного оборудования, замена и модернизация его, сокращение целодневных и внутрисменных простоев, повышение коэффициента сменности, более интенсивное его использование, внедрение мероприятий по НТП. </w:t>
      </w:r>
    </w:p>
    <w:p w:rsidR="00985F3F" w:rsidRPr="00985F3F" w:rsidRDefault="00985F3F" w:rsidP="00985F3F">
      <w:pPr>
        <w:spacing w:line="360" w:lineRule="auto"/>
        <w:jc w:val="both"/>
        <w:rPr>
          <w:sz w:val="28"/>
        </w:rPr>
      </w:pPr>
      <w:r w:rsidRPr="00985F3F">
        <w:rPr>
          <w:sz w:val="28"/>
        </w:rPr>
        <w:t xml:space="preserve">Например, резервы увеличения выпуска продукции за счет ввода в действие нового оборудования определяют как:  </w:t>
      </w:r>
    </w:p>
    <w:p w:rsidR="00985F3F" w:rsidRPr="00985F3F" w:rsidRDefault="00985F3F" w:rsidP="00985F3F">
      <w:pPr>
        <w:spacing w:line="360" w:lineRule="auto"/>
        <w:jc w:val="both"/>
        <w:rPr>
          <w:sz w:val="28"/>
        </w:rPr>
      </w:pPr>
    </w:p>
    <w:p w:rsidR="00985F3F" w:rsidRPr="00985F3F" w:rsidRDefault="00985F3F" w:rsidP="00985F3F">
      <w:pPr>
        <w:spacing w:line="360" w:lineRule="auto"/>
        <w:jc w:val="both"/>
        <w:rPr>
          <w:sz w:val="28"/>
        </w:rPr>
      </w:pPr>
      <w:r w:rsidRPr="00985F3F">
        <w:rPr>
          <w:sz w:val="28"/>
        </w:rPr>
        <w:t>ВПк=</w:t>
      </w:r>
      <w:r w:rsidR="00C44F2E">
        <w:rPr>
          <w:sz w:val="28"/>
        </w:rPr>
        <w:pict>
          <v:shape id="_x0000_i1044" type="#_x0000_t75" alt="" style="width:11.25pt;height:12.75pt">
            <v:imagedata r:id="rId45" o:title=""/>
          </v:shape>
        </w:pict>
      </w:r>
      <w:r w:rsidRPr="00985F3F">
        <w:rPr>
          <w:sz w:val="28"/>
        </w:rPr>
        <w:t xml:space="preserve"> К * Дф * Ксмф * Пф * СВф        </w:t>
      </w:r>
      <w:r>
        <w:rPr>
          <w:sz w:val="28"/>
        </w:rPr>
        <w:t xml:space="preserve"> (27</w:t>
      </w:r>
      <w:r w:rsidRPr="00985F3F">
        <w:rPr>
          <w:sz w:val="28"/>
        </w:rPr>
        <w:t xml:space="preserve">), </w:t>
      </w:r>
    </w:p>
    <w:p w:rsidR="00985F3F" w:rsidRPr="00985F3F" w:rsidRDefault="00985F3F" w:rsidP="00985F3F">
      <w:pPr>
        <w:spacing w:line="360" w:lineRule="auto"/>
        <w:jc w:val="both"/>
        <w:rPr>
          <w:sz w:val="28"/>
        </w:rPr>
      </w:pPr>
      <w:r w:rsidRPr="00985F3F">
        <w:rPr>
          <w:sz w:val="28"/>
        </w:rPr>
        <w:t>где=</w:t>
      </w:r>
      <w:r w:rsidR="00C44F2E">
        <w:rPr>
          <w:sz w:val="28"/>
        </w:rPr>
        <w:pict>
          <v:shape id="_x0000_i1045" type="#_x0000_t75" alt="" style="width:11.25pt;height:12.75pt">
            <v:imagedata r:id="rId45" o:title=""/>
          </v:shape>
        </w:pict>
      </w:r>
      <w:r w:rsidRPr="00985F3F">
        <w:rPr>
          <w:sz w:val="28"/>
        </w:rPr>
        <w:t xml:space="preserve"> К – дополнительное количество оборудование, Дф- количество отработанных дней (фактически), Ксмф –коэффициент сменности, Пф – средняя продолжительность рабочего дня, СВф- выработка.</w:t>
      </w:r>
    </w:p>
    <w:p w:rsidR="00985F3F" w:rsidRPr="00985F3F" w:rsidRDefault="00985F3F" w:rsidP="00985F3F">
      <w:pPr>
        <w:spacing w:line="360" w:lineRule="auto"/>
        <w:jc w:val="both"/>
        <w:rPr>
          <w:sz w:val="28"/>
        </w:rPr>
      </w:pPr>
      <w:r w:rsidRPr="00985F3F">
        <w:rPr>
          <w:sz w:val="28"/>
        </w:rPr>
        <w:t xml:space="preserve">Сокращение целодневных простоев оборудования приводит к увеличению среднего количества отработанных дней каждой единицей за год. Этот прирост рассчитывается как: : </w:t>
      </w:r>
    </w:p>
    <w:p w:rsidR="00985F3F" w:rsidRPr="00985F3F" w:rsidRDefault="00985F3F" w:rsidP="00985F3F">
      <w:pPr>
        <w:spacing w:line="360" w:lineRule="auto"/>
        <w:jc w:val="both"/>
        <w:rPr>
          <w:sz w:val="28"/>
        </w:rPr>
      </w:pPr>
      <w:r w:rsidRPr="00985F3F">
        <w:rPr>
          <w:sz w:val="28"/>
        </w:rPr>
        <w:t>ВПд=Кв*</w:t>
      </w:r>
      <w:r w:rsidR="00C44F2E">
        <w:rPr>
          <w:sz w:val="28"/>
        </w:rPr>
        <w:pict>
          <v:shape id="_x0000_i1046" type="#_x0000_t75" alt="" style="width:11.25pt;height:12.75pt">
            <v:imagedata r:id="rId45" o:title=""/>
          </v:shape>
        </w:pict>
      </w:r>
      <w:r w:rsidRPr="00985F3F">
        <w:rPr>
          <w:sz w:val="28"/>
        </w:rPr>
        <w:t>Дф * Ксмф * Пф * СВф         (2</w:t>
      </w:r>
      <w:r>
        <w:rPr>
          <w:sz w:val="28"/>
        </w:rPr>
        <w:t>8</w:t>
      </w:r>
      <w:r w:rsidRPr="00985F3F">
        <w:rPr>
          <w:sz w:val="28"/>
        </w:rPr>
        <w:t xml:space="preserve">), </w:t>
      </w:r>
    </w:p>
    <w:p w:rsidR="00985F3F" w:rsidRPr="00985F3F" w:rsidRDefault="00985F3F" w:rsidP="00985F3F">
      <w:pPr>
        <w:spacing w:line="360" w:lineRule="auto"/>
        <w:jc w:val="both"/>
        <w:rPr>
          <w:sz w:val="28"/>
        </w:rPr>
      </w:pPr>
      <w:r w:rsidRPr="00985F3F">
        <w:rPr>
          <w:sz w:val="28"/>
        </w:rPr>
        <w:t>Д- дополнительное количество рабочих дней , Кв- возможное количество рабочих дней.</w:t>
      </w:r>
    </w:p>
    <w:p w:rsidR="00382D65" w:rsidRDefault="00985F3F" w:rsidP="00985F3F">
      <w:pPr>
        <w:spacing w:line="360" w:lineRule="auto"/>
        <w:jc w:val="both"/>
        <w:rPr>
          <w:sz w:val="28"/>
        </w:rPr>
      </w:pPr>
      <w:r w:rsidRPr="00985F3F">
        <w:rPr>
          <w:sz w:val="28"/>
        </w:rPr>
        <w:t>Чтобы подсчитать резерв увеличения выпуска продукции за счет повышения коэффициента сменности в результате лучшей организации производства, необходимо воспользоваться следующей формулой:</w:t>
      </w:r>
    </w:p>
    <w:p w:rsidR="00985F3F" w:rsidRPr="00985F3F" w:rsidRDefault="00985F3F" w:rsidP="00985F3F">
      <w:pPr>
        <w:spacing w:line="360" w:lineRule="auto"/>
        <w:jc w:val="both"/>
        <w:rPr>
          <w:sz w:val="28"/>
        </w:rPr>
      </w:pPr>
      <w:r w:rsidRPr="00985F3F">
        <w:rPr>
          <w:sz w:val="28"/>
        </w:rPr>
        <w:t xml:space="preserve"> ВПкcм=Кв * Дв *</w:t>
      </w:r>
      <w:r w:rsidR="00C44F2E">
        <w:rPr>
          <w:sz w:val="28"/>
        </w:rPr>
        <w:pict>
          <v:shape id="_x0000_i1047" type="#_x0000_t75" alt="" style="width:10.5pt;height:10.5pt">
            <v:imagedata r:id="rId45" o:title=""/>
          </v:shape>
        </w:pict>
      </w:r>
      <w:r w:rsidRPr="00985F3F">
        <w:rPr>
          <w:sz w:val="28"/>
        </w:rPr>
        <w:t>Ксмф * Пф * СВф            (24).</w:t>
      </w:r>
    </w:p>
    <w:p w:rsidR="00985F3F" w:rsidRPr="00985F3F" w:rsidRDefault="00985F3F" w:rsidP="00985F3F">
      <w:pPr>
        <w:spacing w:line="360" w:lineRule="auto"/>
        <w:jc w:val="both"/>
        <w:rPr>
          <w:sz w:val="28"/>
        </w:rPr>
      </w:pPr>
      <w:r w:rsidRPr="00985F3F">
        <w:rPr>
          <w:sz w:val="28"/>
        </w:rPr>
        <w:t xml:space="preserve">За счет сокращения внутрисменных простоев увеличивается средняя продолжительность смены, а следовательно и выпуск продукции :  </w:t>
      </w:r>
    </w:p>
    <w:p w:rsidR="00985F3F" w:rsidRPr="00985F3F" w:rsidRDefault="00985F3F" w:rsidP="00985F3F">
      <w:pPr>
        <w:spacing w:line="360" w:lineRule="auto"/>
        <w:jc w:val="both"/>
        <w:rPr>
          <w:sz w:val="28"/>
        </w:rPr>
      </w:pPr>
      <w:r w:rsidRPr="00985F3F">
        <w:rPr>
          <w:sz w:val="28"/>
        </w:rPr>
        <w:t xml:space="preserve">ВПп=Кв * Дв * Ксмв * </w:t>
      </w:r>
      <w:r w:rsidR="00C44F2E">
        <w:rPr>
          <w:sz w:val="28"/>
        </w:rPr>
        <w:pict>
          <v:shape id="_x0000_i1048" type="#_x0000_t75" alt="" style="width:10.5pt;height:10.5pt">
            <v:imagedata r:id="rId45" o:title=""/>
          </v:shape>
        </w:pict>
      </w:r>
      <w:r w:rsidRPr="00985F3F">
        <w:rPr>
          <w:sz w:val="28"/>
        </w:rPr>
        <w:t xml:space="preserve"> П * СВф            (2</w:t>
      </w:r>
      <w:r>
        <w:rPr>
          <w:sz w:val="28"/>
        </w:rPr>
        <w:t>9</w:t>
      </w:r>
      <w:r w:rsidRPr="00985F3F">
        <w:rPr>
          <w:sz w:val="28"/>
        </w:rPr>
        <w:t xml:space="preserve">). </w:t>
      </w:r>
    </w:p>
    <w:p w:rsidR="00985F3F" w:rsidRPr="00985F3F" w:rsidRDefault="00985F3F" w:rsidP="00985F3F">
      <w:pPr>
        <w:spacing w:line="360" w:lineRule="auto"/>
        <w:jc w:val="both"/>
        <w:rPr>
          <w:sz w:val="28"/>
        </w:rPr>
      </w:pPr>
      <w:r w:rsidRPr="00985F3F">
        <w:rPr>
          <w:sz w:val="28"/>
        </w:rPr>
        <w:t xml:space="preserve">Для определения резерва увеличения выпуска продукции за счет повышения среднечасовой выработки оборудования, нужно воспользоваться формулой : </w:t>
      </w:r>
    </w:p>
    <w:p w:rsidR="00985F3F" w:rsidRPr="00985F3F" w:rsidRDefault="00985F3F" w:rsidP="00985F3F">
      <w:pPr>
        <w:spacing w:line="360" w:lineRule="auto"/>
        <w:jc w:val="both"/>
        <w:rPr>
          <w:sz w:val="28"/>
        </w:rPr>
      </w:pPr>
      <w:r w:rsidRPr="00985F3F">
        <w:rPr>
          <w:sz w:val="28"/>
        </w:rPr>
        <w:t>ВПсв=Кв * Дв * Ксмв * Пв *</w:t>
      </w:r>
      <w:r w:rsidR="00C44F2E">
        <w:rPr>
          <w:sz w:val="28"/>
        </w:rPr>
        <w:pict>
          <v:shape id="_x0000_i1049" type="#_x0000_t75" alt="" style="width:10.5pt;height:10.5pt">
            <v:imagedata r:id="rId45" o:title=""/>
          </v:shape>
        </w:pict>
      </w:r>
      <w:r w:rsidRPr="00985F3F">
        <w:rPr>
          <w:sz w:val="28"/>
        </w:rPr>
        <w:t xml:space="preserve">СВ            </w:t>
      </w:r>
      <w:r>
        <w:rPr>
          <w:sz w:val="28"/>
        </w:rPr>
        <w:t xml:space="preserve"> (30</w:t>
      </w:r>
      <w:r w:rsidRPr="00985F3F">
        <w:rPr>
          <w:sz w:val="28"/>
        </w:rPr>
        <w:t xml:space="preserve">). </w:t>
      </w:r>
    </w:p>
    <w:p w:rsidR="00985F3F" w:rsidRPr="00985F3F" w:rsidRDefault="00985F3F" w:rsidP="00985F3F">
      <w:pPr>
        <w:spacing w:line="360" w:lineRule="auto"/>
        <w:jc w:val="both"/>
        <w:rPr>
          <w:sz w:val="28"/>
        </w:rPr>
      </w:pPr>
      <w:r w:rsidRPr="00985F3F">
        <w:rPr>
          <w:sz w:val="28"/>
        </w:rPr>
        <w:t>Резервы роста фондоотдачи – это увеличение объема производства и сокращение среднегодовых остатков основных производственных средств:</w:t>
      </w:r>
    </w:p>
    <w:p w:rsidR="00985F3F" w:rsidRPr="00985F3F" w:rsidRDefault="00985F3F" w:rsidP="00985F3F">
      <w:pPr>
        <w:spacing w:line="360" w:lineRule="auto"/>
        <w:jc w:val="both"/>
        <w:rPr>
          <w:sz w:val="28"/>
        </w:rPr>
      </w:pPr>
      <w:r w:rsidRPr="00985F3F">
        <w:rPr>
          <w:sz w:val="28"/>
        </w:rPr>
        <w:t>(ВПф +</w:t>
      </w:r>
      <w:r w:rsidR="00C44F2E">
        <w:rPr>
          <w:sz w:val="28"/>
        </w:rPr>
        <w:pict>
          <v:shape id="_x0000_i1050" type="#_x0000_t75" alt="" style="width:10.5pt;height:10.5pt">
            <v:imagedata r:id="rId45" o:title=""/>
          </v:shape>
        </w:pict>
      </w:r>
      <w:r w:rsidRPr="00985F3F">
        <w:rPr>
          <w:sz w:val="28"/>
        </w:rPr>
        <w:t xml:space="preserve">ВП )/( Фср + Фдоп – Фрез) -  ВПф/ Фср = Фв – Фф     (27), </w:t>
      </w:r>
    </w:p>
    <w:p w:rsidR="00985F3F" w:rsidRPr="00985F3F" w:rsidRDefault="00985F3F" w:rsidP="00A33B0C">
      <w:pPr>
        <w:spacing w:line="360" w:lineRule="auto"/>
        <w:rPr>
          <w:sz w:val="28"/>
        </w:rPr>
      </w:pPr>
      <w:r w:rsidRPr="00985F3F">
        <w:rPr>
          <w:sz w:val="28"/>
        </w:rPr>
        <w:t xml:space="preserve">где  </w:t>
      </w:r>
      <w:r w:rsidR="00C44F2E">
        <w:rPr>
          <w:sz w:val="28"/>
        </w:rPr>
        <w:pict>
          <v:shape id="_x0000_i1051" type="#_x0000_t75" alt="" style="width:10.5pt;height:10.5pt">
            <v:imagedata r:id="rId45" o:title=""/>
          </v:shape>
        </w:pict>
      </w:r>
      <w:r w:rsidRPr="00985F3F">
        <w:rPr>
          <w:sz w:val="28"/>
        </w:rPr>
        <w:t xml:space="preserve"> Ф –резерв роста фондоотдачи, Фв,Фф- соответственно возможный и фактический уровень фондоотдачи, </w:t>
      </w:r>
      <w:r w:rsidR="00C44F2E">
        <w:rPr>
          <w:sz w:val="28"/>
        </w:rPr>
        <w:pict>
          <v:shape id="_x0000_i1052" type="#_x0000_t75" alt="" style="width:10.5pt;height:10.5pt">
            <v:imagedata r:id="rId45" o:title=""/>
          </v:shape>
        </w:pict>
      </w:r>
      <w:r w:rsidRPr="00985F3F">
        <w:rPr>
          <w:sz w:val="28"/>
        </w:rPr>
        <w:t>ВП – резерв увеличения производства продукции, Фдоп – дополнительная сумма основных производственных средств, необходимые для освоения резервов увеличения выпуска продукции, Фрез – резерв сокращения среднегодовых остатков основных производственных средств.</w:t>
      </w:r>
      <w:r w:rsidR="00A33B0C" w:rsidRPr="00A33B0C">
        <w:rPr>
          <w:color w:val="000000"/>
          <w:sz w:val="28"/>
          <w:szCs w:val="28"/>
        </w:rPr>
        <w:t xml:space="preserve"> </w:t>
      </w:r>
      <w:r w:rsidR="00A33B0C">
        <w:rPr>
          <w:color w:val="000000"/>
          <w:sz w:val="28"/>
          <w:szCs w:val="28"/>
        </w:rPr>
        <w:t>[5</w:t>
      </w:r>
      <w:r w:rsidR="00A33B0C" w:rsidRPr="003A24D2">
        <w:rPr>
          <w:color w:val="000000"/>
          <w:sz w:val="28"/>
          <w:szCs w:val="28"/>
        </w:rPr>
        <w:t xml:space="preserve">, стр. </w:t>
      </w:r>
      <w:r w:rsidR="00A33B0C">
        <w:rPr>
          <w:color w:val="000000"/>
          <w:sz w:val="28"/>
          <w:szCs w:val="28"/>
        </w:rPr>
        <w:t>86</w:t>
      </w:r>
      <w:r w:rsidR="00A33B0C" w:rsidRPr="003A24D2">
        <w:rPr>
          <w:color w:val="000000"/>
          <w:sz w:val="28"/>
          <w:szCs w:val="28"/>
        </w:rPr>
        <w:t>]</w:t>
      </w:r>
      <w:r w:rsidR="00A33B0C" w:rsidRPr="003A24D2">
        <w:rPr>
          <w:sz w:val="28"/>
        </w:rPr>
        <w:t xml:space="preserve"> </w:t>
      </w:r>
    </w:p>
    <w:p w:rsidR="00985F3F" w:rsidRPr="00985F3F" w:rsidRDefault="00985F3F" w:rsidP="00985F3F">
      <w:pPr>
        <w:spacing w:line="360" w:lineRule="auto"/>
        <w:jc w:val="both"/>
        <w:rPr>
          <w:sz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985F3F" w:rsidRDefault="00985F3F" w:rsidP="00B85228">
      <w:pPr>
        <w:shd w:val="clear" w:color="auto" w:fill="FFFFFF"/>
        <w:autoSpaceDE w:val="0"/>
        <w:autoSpaceDN w:val="0"/>
        <w:adjustRightInd w:val="0"/>
        <w:spacing w:line="360" w:lineRule="auto"/>
        <w:ind w:left="360"/>
        <w:jc w:val="both"/>
        <w:rPr>
          <w:sz w:val="28"/>
          <w:szCs w:val="28"/>
        </w:rPr>
      </w:pPr>
    </w:p>
    <w:p w:rsidR="00B85228" w:rsidRDefault="003A24D2" w:rsidP="00B85228">
      <w:pPr>
        <w:shd w:val="clear" w:color="auto" w:fill="FFFFFF"/>
        <w:autoSpaceDE w:val="0"/>
        <w:autoSpaceDN w:val="0"/>
        <w:adjustRightInd w:val="0"/>
        <w:spacing w:line="360" w:lineRule="auto"/>
        <w:ind w:left="360"/>
        <w:jc w:val="both"/>
        <w:rPr>
          <w:sz w:val="28"/>
          <w:szCs w:val="28"/>
        </w:rPr>
      </w:pPr>
      <w:r>
        <w:rPr>
          <w:sz w:val="28"/>
          <w:szCs w:val="28"/>
        </w:rPr>
        <w:t xml:space="preserve">2. </w:t>
      </w:r>
      <w:r w:rsidR="00913362">
        <w:rPr>
          <w:sz w:val="28"/>
          <w:szCs w:val="28"/>
        </w:rPr>
        <w:t>Практическая часть</w:t>
      </w:r>
      <w:r w:rsidR="00B85228">
        <w:rPr>
          <w:sz w:val="28"/>
          <w:szCs w:val="28"/>
        </w:rPr>
        <w:t>.</w:t>
      </w:r>
    </w:p>
    <w:p w:rsidR="00B85228" w:rsidRDefault="00B85228" w:rsidP="00B85228">
      <w:pPr>
        <w:shd w:val="clear" w:color="auto" w:fill="FFFFFF"/>
        <w:autoSpaceDE w:val="0"/>
        <w:autoSpaceDN w:val="0"/>
        <w:adjustRightInd w:val="0"/>
        <w:spacing w:line="360" w:lineRule="auto"/>
        <w:ind w:left="360"/>
        <w:jc w:val="both"/>
        <w:rPr>
          <w:sz w:val="28"/>
          <w:szCs w:val="28"/>
        </w:rPr>
      </w:pPr>
      <w:r w:rsidRPr="00B85228">
        <w:rPr>
          <w:sz w:val="28"/>
          <w:szCs w:val="28"/>
        </w:rPr>
        <w:t xml:space="preserve"> </w:t>
      </w:r>
      <w:r>
        <w:rPr>
          <w:sz w:val="28"/>
          <w:szCs w:val="28"/>
        </w:rPr>
        <w:t>Исходная информация для анализа:</w:t>
      </w:r>
    </w:p>
    <w:p w:rsidR="00B85228" w:rsidRDefault="00B85228" w:rsidP="00B85228">
      <w:pPr>
        <w:shd w:val="clear" w:color="auto" w:fill="FFFFFF"/>
        <w:autoSpaceDE w:val="0"/>
        <w:autoSpaceDN w:val="0"/>
        <w:adjustRightInd w:val="0"/>
        <w:spacing w:line="360" w:lineRule="auto"/>
        <w:ind w:left="360"/>
        <w:jc w:val="right"/>
        <w:rPr>
          <w:sz w:val="28"/>
          <w:szCs w:val="28"/>
        </w:rPr>
      </w:pPr>
      <w:r>
        <w:rPr>
          <w:sz w:val="28"/>
          <w:szCs w:val="28"/>
        </w:rPr>
        <w:t>Таблица 1.</w:t>
      </w:r>
    </w:p>
    <w:tbl>
      <w:tblPr>
        <w:tblW w:w="10095" w:type="dxa"/>
        <w:tblInd w:w="93" w:type="dxa"/>
        <w:tblLook w:val="0000" w:firstRow="0" w:lastRow="0" w:firstColumn="0" w:lastColumn="0" w:noHBand="0" w:noVBand="0"/>
      </w:tblPr>
      <w:tblGrid>
        <w:gridCol w:w="3813"/>
        <w:gridCol w:w="1400"/>
        <w:gridCol w:w="1811"/>
        <w:gridCol w:w="1416"/>
        <w:gridCol w:w="1655"/>
      </w:tblGrid>
      <w:tr w:rsidR="00657728" w:rsidRPr="00F1464D" w:rsidTr="00657728">
        <w:trPr>
          <w:trHeight w:val="255"/>
        </w:trPr>
        <w:tc>
          <w:tcPr>
            <w:tcW w:w="3813" w:type="dxa"/>
            <w:tcBorders>
              <w:top w:val="nil"/>
              <w:left w:val="single" w:sz="4" w:space="0" w:color="auto"/>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Показатель</w:t>
            </w:r>
          </w:p>
        </w:tc>
        <w:tc>
          <w:tcPr>
            <w:tcW w:w="1400"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Ед. изм.</w:t>
            </w:r>
          </w:p>
        </w:tc>
        <w:tc>
          <w:tcPr>
            <w:tcW w:w="1811"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Предыдущий год</w:t>
            </w:r>
          </w:p>
        </w:tc>
        <w:tc>
          <w:tcPr>
            <w:tcW w:w="1416"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О</w:t>
            </w:r>
            <w:r w:rsidRPr="00F1464D">
              <w:rPr>
                <w:sz w:val="28"/>
                <w:szCs w:val="28"/>
              </w:rPr>
              <w:t>тчетный год</w:t>
            </w:r>
          </w:p>
        </w:tc>
        <w:tc>
          <w:tcPr>
            <w:tcW w:w="1655"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Отклонение</w:t>
            </w:r>
          </w:p>
        </w:tc>
      </w:tr>
      <w:tr w:rsidR="00657728" w:rsidRPr="00F1464D" w:rsidTr="00657728">
        <w:trPr>
          <w:trHeight w:val="255"/>
        </w:trPr>
        <w:tc>
          <w:tcPr>
            <w:tcW w:w="3813" w:type="dxa"/>
            <w:tcBorders>
              <w:top w:val="nil"/>
              <w:left w:val="single" w:sz="4" w:space="0" w:color="auto"/>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1</w:t>
            </w:r>
          </w:p>
        </w:tc>
        <w:tc>
          <w:tcPr>
            <w:tcW w:w="1400"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2</w:t>
            </w:r>
          </w:p>
        </w:tc>
        <w:tc>
          <w:tcPr>
            <w:tcW w:w="1811"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3</w:t>
            </w:r>
          </w:p>
        </w:tc>
        <w:tc>
          <w:tcPr>
            <w:tcW w:w="1416" w:type="dxa"/>
            <w:tcBorders>
              <w:top w:val="nil"/>
              <w:left w:val="nil"/>
              <w:bottom w:val="single" w:sz="4" w:space="0" w:color="auto"/>
              <w:right w:val="single" w:sz="4" w:space="0" w:color="auto"/>
            </w:tcBorders>
            <w:shd w:val="clear" w:color="auto" w:fill="auto"/>
            <w:vAlign w:val="center"/>
          </w:tcPr>
          <w:p w:rsidR="00657728" w:rsidRDefault="00657728" w:rsidP="008E59BA">
            <w:pPr>
              <w:jc w:val="center"/>
              <w:rPr>
                <w:sz w:val="28"/>
                <w:szCs w:val="28"/>
              </w:rPr>
            </w:pPr>
            <w:r>
              <w:rPr>
                <w:sz w:val="28"/>
                <w:szCs w:val="28"/>
              </w:rPr>
              <w:t>4</w:t>
            </w:r>
          </w:p>
        </w:tc>
        <w:tc>
          <w:tcPr>
            <w:tcW w:w="1655" w:type="dxa"/>
            <w:tcBorders>
              <w:top w:val="nil"/>
              <w:left w:val="nil"/>
              <w:bottom w:val="single" w:sz="4" w:space="0" w:color="auto"/>
              <w:right w:val="single" w:sz="4" w:space="0" w:color="auto"/>
            </w:tcBorders>
            <w:shd w:val="clear" w:color="auto" w:fill="auto"/>
            <w:vAlign w:val="center"/>
          </w:tcPr>
          <w:p w:rsidR="00657728" w:rsidRDefault="00657728" w:rsidP="008E59BA">
            <w:pPr>
              <w:jc w:val="center"/>
              <w:rPr>
                <w:sz w:val="28"/>
                <w:szCs w:val="28"/>
              </w:rPr>
            </w:pPr>
            <w:r>
              <w:rPr>
                <w:sz w:val="28"/>
                <w:szCs w:val="28"/>
              </w:rPr>
              <w:t>5</w:t>
            </w:r>
          </w:p>
        </w:tc>
      </w:tr>
      <w:tr w:rsidR="00657728" w:rsidRPr="00F1464D" w:rsidTr="00657728">
        <w:trPr>
          <w:trHeight w:val="311"/>
        </w:trPr>
        <w:tc>
          <w:tcPr>
            <w:tcW w:w="3813" w:type="dxa"/>
            <w:tcBorders>
              <w:top w:val="nil"/>
              <w:left w:val="single" w:sz="4" w:space="0" w:color="auto"/>
              <w:bottom w:val="single" w:sz="4" w:space="0" w:color="auto"/>
              <w:right w:val="single" w:sz="4" w:space="0" w:color="auto"/>
            </w:tcBorders>
            <w:shd w:val="clear" w:color="auto" w:fill="auto"/>
            <w:vAlign w:val="center"/>
          </w:tcPr>
          <w:p w:rsidR="00657728" w:rsidRPr="00F1464D" w:rsidRDefault="00657728" w:rsidP="008E59BA">
            <w:pPr>
              <w:jc w:val="both"/>
              <w:rPr>
                <w:sz w:val="28"/>
                <w:szCs w:val="28"/>
              </w:rPr>
            </w:pPr>
            <w:r w:rsidRPr="00F1464D">
              <w:rPr>
                <w:sz w:val="28"/>
                <w:szCs w:val="28"/>
              </w:rPr>
              <w:t>1 . Среднегодовая стоимость основных производственных фондов</w:t>
            </w:r>
          </w:p>
        </w:tc>
        <w:tc>
          <w:tcPr>
            <w:tcW w:w="1400"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тыс. руб.</w:t>
            </w:r>
          </w:p>
        </w:tc>
        <w:tc>
          <w:tcPr>
            <w:tcW w:w="1811"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10005</w:t>
            </w:r>
          </w:p>
        </w:tc>
        <w:tc>
          <w:tcPr>
            <w:tcW w:w="1416"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10150</w:t>
            </w:r>
          </w:p>
        </w:tc>
        <w:tc>
          <w:tcPr>
            <w:tcW w:w="1655"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145</w:t>
            </w:r>
          </w:p>
        </w:tc>
      </w:tr>
      <w:tr w:rsidR="00657728" w:rsidRPr="00F1464D" w:rsidTr="00657728">
        <w:trPr>
          <w:trHeight w:val="255"/>
        </w:trPr>
        <w:tc>
          <w:tcPr>
            <w:tcW w:w="3813" w:type="dxa"/>
            <w:tcBorders>
              <w:top w:val="nil"/>
              <w:left w:val="single" w:sz="4" w:space="0" w:color="auto"/>
              <w:bottom w:val="single" w:sz="4" w:space="0" w:color="auto"/>
              <w:right w:val="single" w:sz="4" w:space="0" w:color="auto"/>
            </w:tcBorders>
            <w:shd w:val="clear" w:color="auto" w:fill="auto"/>
            <w:vAlign w:val="center"/>
          </w:tcPr>
          <w:p w:rsidR="00657728" w:rsidRPr="00F1464D" w:rsidRDefault="00657728" w:rsidP="008E59BA">
            <w:pPr>
              <w:jc w:val="both"/>
              <w:rPr>
                <w:sz w:val="28"/>
                <w:szCs w:val="28"/>
              </w:rPr>
            </w:pPr>
            <w:r w:rsidRPr="00F1464D">
              <w:rPr>
                <w:sz w:val="28"/>
                <w:szCs w:val="28"/>
              </w:rPr>
              <w:t>в том числе:</w:t>
            </w:r>
          </w:p>
        </w:tc>
        <w:tc>
          <w:tcPr>
            <w:tcW w:w="1400"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 </w:t>
            </w:r>
          </w:p>
        </w:tc>
        <w:tc>
          <w:tcPr>
            <w:tcW w:w="1811"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 </w:t>
            </w:r>
          </w:p>
        </w:tc>
        <w:tc>
          <w:tcPr>
            <w:tcW w:w="1416"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 </w:t>
            </w:r>
          </w:p>
        </w:tc>
        <w:tc>
          <w:tcPr>
            <w:tcW w:w="1655"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p>
        </w:tc>
      </w:tr>
      <w:tr w:rsidR="00657728" w:rsidRPr="00F1464D" w:rsidTr="00657728">
        <w:trPr>
          <w:trHeight w:val="255"/>
        </w:trPr>
        <w:tc>
          <w:tcPr>
            <w:tcW w:w="3813" w:type="dxa"/>
            <w:tcBorders>
              <w:top w:val="nil"/>
              <w:left w:val="single" w:sz="4" w:space="0" w:color="auto"/>
              <w:bottom w:val="single" w:sz="4" w:space="0" w:color="auto"/>
              <w:right w:val="single" w:sz="4" w:space="0" w:color="auto"/>
            </w:tcBorders>
            <w:shd w:val="clear" w:color="auto" w:fill="auto"/>
            <w:vAlign w:val="center"/>
          </w:tcPr>
          <w:p w:rsidR="00657728" w:rsidRPr="00F1464D" w:rsidRDefault="00657728" w:rsidP="008E59BA">
            <w:pPr>
              <w:jc w:val="both"/>
              <w:rPr>
                <w:sz w:val="28"/>
                <w:szCs w:val="28"/>
              </w:rPr>
            </w:pPr>
            <w:r w:rsidRPr="00F1464D">
              <w:rPr>
                <w:sz w:val="28"/>
                <w:szCs w:val="28"/>
              </w:rPr>
              <w:t>1.1. машин и оборудования</w:t>
            </w:r>
          </w:p>
        </w:tc>
        <w:tc>
          <w:tcPr>
            <w:tcW w:w="1400"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тыс. руб.</w:t>
            </w:r>
          </w:p>
        </w:tc>
        <w:tc>
          <w:tcPr>
            <w:tcW w:w="1811"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5697</w:t>
            </w:r>
          </w:p>
        </w:tc>
        <w:tc>
          <w:tcPr>
            <w:tcW w:w="1416"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5895</w:t>
            </w:r>
          </w:p>
        </w:tc>
        <w:tc>
          <w:tcPr>
            <w:tcW w:w="1655" w:type="dxa"/>
            <w:tcBorders>
              <w:top w:val="nil"/>
              <w:left w:val="nil"/>
              <w:bottom w:val="single" w:sz="4" w:space="0" w:color="auto"/>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198</w:t>
            </w:r>
          </w:p>
        </w:tc>
      </w:tr>
      <w:tr w:rsidR="00657728" w:rsidRPr="00F1464D" w:rsidTr="00657728">
        <w:trPr>
          <w:trHeight w:val="510"/>
        </w:trPr>
        <w:tc>
          <w:tcPr>
            <w:tcW w:w="3813" w:type="dxa"/>
            <w:tcBorders>
              <w:top w:val="nil"/>
              <w:left w:val="single" w:sz="4" w:space="0" w:color="auto"/>
              <w:bottom w:val="nil"/>
              <w:right w:val="single" w:sz="4" w:space="0" w:color="auto"/>
            </w:tcBorders>
            <w:shd w:val="clear" w:color="auto" w:fill="auto"/>
            <w:vAlign w:val="center"/>
          </w:tcPr>
          <w:p w:rsidR="00657728" w:rsidRPr="00F1464D" w:rsidRDefault="00657728" w:rsidP="008E59BA">
            <w:pPr>
              <w:jc w:val="both"/>
              <w:rPr>
                <w:sz w:val="28"/>
                <w:szCs w:val="28"/>
              </w:rPr>
            </w:pPr>
            <w:r w:rsidRPr="00F1464D">
              <w:rPr>
                <w:sz w:val="28"/>
                <w:szCs w:val="28"/>
              </w:rPr>
              <w:t>2. Время работы установленного оборудования</w:t>
            </w:r>
          </w:p>
        </w:tc>
        <w:tc>
          <w:tcPr>
            <w:tcW w:w="1400" w:type="dxa"/>
            <w:tcBorders>
              <w:top w:val="nil"/>
              <w:left w:val="nil"/>
              <w:bottom w:val="nil"/>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тыс. маш-час.</w:t>
            </w:r>
          </w:p>
        </w:tc>
        <w:tc>
          <w:tcPr>
            <w:tcW w:w="1811" w:type="dxa"/>
            <w:tcBorders>
              <w:top w:val="nil"/>
              <w:left w:val="nil"/>
              <w:bottom w:val="nil"/>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4012</w:t>
            </w:r>
          </w:p>
        </w:tc>
        <w:tc>
          <w:tcPr>
            <w:tcW w:w="1416" w:type="dxa"/>
            <w:tcBorders>
              <w:top w:val="nil"/>
              <w:left w:val="nil"/>
              <w:bottom w:val="nil"/>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4124</w:t>
            </w:r>
          </w:p>
        </w:tc>
        <w:tc>
          <w:tcPr>
            <w:tcW w:w="1655" w:type="dxa"/>
            <w:tcBorders>
              <w:top w:val="nil"/>
              <w:left w:val="nil"/>
              <w:bottom w:val="nil"/>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112</w:t>
            </w:r>
          </w:p>
        </w:tc>
      </w:tr>
      <w:tr w:rsidR="00657728" w:rsidRPr="00F1464D" w:rsidTr="00657728">
        <w:trPr>
          <w:trHeight w:val="649"/>
        </w:trPr>
        <w:tc>
          <w:tcPr>
            <w:tcW w:w="3813" w:type="dxa"/>
            <w:tcBorders>
              <w:top w:val="nil"/>
              <w:left w:val="single" w:sz="4" w:space="0" w:color="auto"/>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rPr>
                <w:sz w:val="28"/>
                <w:szCs w:val="28"/>
              </w:rPr>
            </w:pPr>
            <w:r>
              <w:rPr>
                <w:sz w:val="28"/>
                <w:szCs w:val="28"/>
              </w:rPr>
              <w:t>3.Объем продукции</w:t>
            </w:r>
          </w:p>
        </w:tc>
        <w:tc>
          <w:tcPr>
            <w:tcW w:w="1400" w:type="dxa"/>
            <w:tcBorders>
              <w:top w:val="nil"/>
              <w:left w:val="nil"/>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jc w:val="center"/>
              <w:rPr>
                <w:sz w:val="28"/>
                <w:szCs w:val="28"/>
              </w:rPr>
            </w:pPr>
            <w:r>
              <w:rPr>
                <w:sz w:val="28"/>
                <w:szCs w:val="28"/>
              </w:rPr>
              <w:t>тыс. руб.</w:t>
            </w:r>
          </w:p>
        </w:tc>
        <w:tc>
          <w:tcPr>
            <w:tcW w:w="1811" w:type="dxa"/>
            <w:tcBorders>
              <w:top w:val="nil"/>
              <w:left w:val="nil"/>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jc w:val="center"/>
              <w:rPr>
                <w:sz w:val="28"/>
                <w:szCs w:val="28"/>
              </w:rPr>
            </w:pPr>
            <w:r>
              <w:rPr>
                <w:sz w:val="28"/>
                <w:szCs w:val="28"/>
              </w:rPr>
              <w:t>19743</w:t>
            </w:r>
          </w:p>
        </w:tc>
        <w:tc>
          <w:tcPr>
            <w:tcW w:w="1416" w:type="dxa"/>
            <w:tcBorders>
              <w:top w:val="nil"/>
              <w:left w:val="nil"/>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jc w:val="center"/>
              <w:rPr>
                <w:sz w:val="28"/>
                <w:szCs w:val="28"/>
              </w:rPr>
            </w:pPr>
            <w:r>
              <w:rPr>
                <w:sz w:val="28"/>
                <w:szCs w:val="28"/>
              </w:rPr>
              <w:t>21197</w:t>
            </w:r>
          </w:p>
        </w:tc>
        <w:tc>
          <w:tcPr>
            <w:tcW w:w="1655" w:type="dxa"/>
            <w:tcBorders>
              <w:top w:val="nil"/>
              <w:left w:val="nil"/>
              <w:bottom w:val="nil"/>
              <w:right w:val="single" w:sz="4" w:space="0" w:color="auto"/>
            </w:tcBorders>
            <w:shd w:val="clear" w:color="auto" w:fill="auto"/>
            <w:vAlign w:val="center"/>
          </w:tcPr>
          <w:p w:rsidR="00657728" w:rsidRPr="00F1464D" w:rsidRDefault="00657728" w:rsidP="008E59BA">
            <w:pPr>
              <w:jc w:val="center"/>
              <w:rPr>
                <w:sz w:val="28"/>
                <w:szCs w:val="28"/>
              </w:rPr>
            </w:pPr>
            <w:r w:rsidRPr="00F1464D">
              <w:rPr>
                <w:sz w:val="28"/>
                <w:szCs w:val="28"/>
              </w:rPr>
              <w:t>1454</w:t>
            </w:r>
          </w:p>
        </w:tc>
      </w:tr>
      <w:tr w:rsidR="00657728" w:rsidRPr="00F1464D" w:rsidTr="00B776D4">
        <w:trPr>
          <w:trHeight w:val="510"/>
        </w:trPr>
        <w:tc>
          <w:tcPr>
            <w:tcW w:w="3813" w:type="dxa"/>
            <w:tcBorders>
              <w:top w:val="nil"/>
              <w:left w:val="single" w:sz="4" w:space="0" w:color="auto"/>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rPr>
                <w:sz w:val="28"/>
                <w:szCs w:val="28"/>
              </w:rPr>
            </w:pPr>
            <w:r>
              <w:rPr>
                <w:sz w:val="28"/>
                <w:szCs w:val="28"/>
              </w:rPr>
              <w:t xml:space="preserve">4. Прибыль до налогообложения </w:t>
            </w:r>
          </w:p>
        </w:tc>
        <w:tc>
          <w:tcPr>
            <w:tcW w:w="1400" w:type="dxa"/>
            <w:tcBorders>
              <w:top w:val="nil"/>
              <w:left w:val="nil"/>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jc w:val="center"/>
              <w:rPr>
                <w:sz w:val="28"/>
                <w:szCs w:val="28"/>
              </w:rPr>
            </w:pPr>
            <w:r>
              <w:rPr>
                <w:sz w:val="28"/>
                <w:szCs w:val="28"/>
              </w:rPr>
              <w:t>тыс. руб.</w:t>
            </w:r>
          </w:p>
        </w:tc>
        <w:tc>
          <w:tcPr>
            <w:tcW w:w="1811" w:type="dxa"/>
            <w:tcBorders>
              <w:top w:val="nil"/>
              <w:left w:val="nil"/>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jc w:val="center"/>
              <w:rPr>
                <w:sz w:val="28"/>
                <w:szCs w:val="28"/>
              </w:rPr>
            </w:pPr>
            <w:r>
              <w:rPr>
                <w:sz w:val="28"/>
                <w:szCs w:val="28"/>
              </w:rPr>
              <w:t>6668</w:t>
            </w:r>
          </w:p>
        </w:tc>
        <w:tc>
          <w:tcPr>
            <w:tcW w:w="1416" w:type="dxa"/>
            <w:tcBorders>
              <w:top w:val="nil"/>
              <w:left w:val="nil"/>
              <w:bottom w:val="nil"/>
              <w:right w:val="single" w:sz="4" w:space="0" w:color="auto"/>
            </w:tcBorders>
            <w:shd w:val="clear" w:color="auto" w:fill="auto"/>
            <w:vAlign w:val="center"/>
          </w:tcPr>
          <w:p w:rsidR="00657728" w:rsidRDefault="00657728" w:rsidP="008E59BA">
            <w:pPr>
              <w:shd w:val="clear" w:color="auto" w:fill="FFFFFF"/>
              <w:autoSpaceDE w:val="0"/>
              <w:autoSpaceDN w:val="0"/>
              <w:adjustRightInd w:val="0"/>
              <w:jc w:val="center"/>
              <w:rPr>
                <w:sz w:val="28"/>
                <w:szCs w:val="28"/>
              </w:rPr>
            </w:pPr>
            <w:r>
              <w:rPr>
                <w:sz w:val="28"/>
                <w:szCs w:val="28"/>
              </w:rPr>
              <w:t>7010</w:t>
            </w:r>
          </w:p>
        </w:tc>
        <w:tc>
          <w:tcPr>
            <w:tcW w:w="1655" w:type="dxa"/>
            <w:tcBorders>
              <w:top w:val="nil"/>
              <w:left w:val="nil"/>
              <w:bottom w:val="nil"/>
              <w:right w:val="single" w:sz="4" w:space="0" w:color="auto"/>
            </w:tcBorders>
            <w:shd w:val="clear" w:color="auto" w:fill="auto"/>
            <w:vAlign w:val="center"/>
          </w:tcPr>
          <w:p w:rsidR="00657728" w:rsidRPr="00F1464D" w:rsidRDefault="00657728" w:rsidP="008E59BA">
            <w:pPr>
              <w:jc w:val="center"/>
              <w:rPr>
                <w:sz w:val="28"/>
                <w:szCs w:val="28"/>
              </w:rPr>
            </w:pPr>
            <w:r>
              <w:rPr>
                <w:sz w:val="28"/>
                <w:szCs w:val="28"/>
              </w:rPr>
              <w:t>342</w:t>
            </w:r>
          </w:p>
        </w:tc>
      </w:tr>
      <w:tr w:rsidR="00B776D4" w:rsidRPr="00F1464D" w:rsidTr="00657728">
        <w:trPr>
          <w:trHeight w:val="510"/>
        </w:trPr>
        <w:tc>
          <w:tcPr>
            <w:tcW w:w="3813" w:type="dxa"/>
            <w:tcBorders>
              <w:top w:val="nil"/>
              <w:left w:val="single" w:sz="4" w:space="0" w:color="auto"/>
              <w:bottom w:val="single" w:sz="4" w:space="0" w:color="auto"/>
              <w:right w:val="single" w:sz="4" w:space="0" w:color="auto"/>
            </w:tcBorders>
            <w:shd w:val="clear" w:color="auto" w:fill="auto"/>
            <w:vAlign w:val="center"/>
          </w:tcPr>
          <w:p w:rsidR="00B776D4" w:rsidRDefault="00B776D4" w:rsidP="008E59BA">
            <w:pPr>
              <w:shd w:val="clear" w:color="auto" w:fill="FFFFFF"/>
              <w:autoSpaceDE w:val="0"/>
              <w:autoSpaceDN w:val="0"/>
              <w:adjustRightInd w:val="0"/>
              <w:rPr>
                <w:sz w:val="28"/>
                <w:szCs w:val="28"/>
              </w:rPr>
            </w:pPr>
            <w:r>
              <w:rPr>
                <w:sz w:val="28"/>
                <w:szCs w:val="28"/>
              </w:rPr>
              <w:t>5. Среднесписочная численность работников</w:t>
            </w:r>
          </w:p>
        </w:tc>
        <w:tc>
          <w:tcPr>
            <w:tcW w:w="1400" w:type="dxa"/>
            <w:tcBorders>
              <w:top w:val="nil"/>
              <w:left w:val="nil"/>
              <w:bottom w:val="single" w:sz="4" w:space="0" w:color="auto"/>
              <w:right w:val="single" w:sz="4" w:space="0" w:color="auto"/>
            </w:tcBorders>
            <w:shd w:val="clear" w:color="auto" w:fill="auto"/>
            <w:vAlign w:val="center"/>
          </w:tcPr>
          <w:p w:rsidR="00B776D4" w:rsidRDefault="00B776D4" w:rsidP="008E59BA">
            <w:pPr>
              <w:shd w:val="clear" w:color="auto" w:fill="FFFFFF"/>
              <w:autoSpaceDE w:val="0"/>
              <w:autoSpaceDN w:val="0"/>
              <w:adjustRightInd w:val="0"/>
              <w:jc w:val="center"/>
              <w:rPr>
                <w:sz w:val="28"/>
                <w:szCs w:val="28"/>
              </w:rPr>
            </w:pPr>
            <w:r>
              <w:rPr>
                <w:sz w:val="28"/>
                <w:szCs w:val="28"/>
              </w:rPr>
              <w:t>чел.</w:t>
            </w:r>
          </w:p>
        </w:tc>
        <w:tc>
          <w:tcPr>
            <w:tcW w:w="1811" w:type="dxa"/>
            <w:tcBorders>
              <w:top w:val="nil"/>
              <w:left w:val="nil"/>
              <w:bottom w:val="single" w:sz="4" w:space="0" w:color="auto"/>
              <w:right w:val="single" w:sz="4" w:space="0" w:color="auto"/>
            </w:tcBorders>
            <w:shd w:val="clear" w:color="auto" w:fill="auto"/>
            <w:vAlign w:val="center"/>
          </w:tcPr>
          <w:p w:rsidR="00B776D4" w:rsidRDefault="00B776D4" w:rsidP="008E59BA">
            <w:pPr>
              <w:shd w:val="clear" w:color="auto" w:fill="FFFFFF"/>
              <w:autoSpaceDE w:val="0"/>
              <w:autoSpaceDN w:val="0"/>
              <w:adjustRightInd w:val="0"/>
              <w:jc w:val="center"/>
              <w:rPr>
                <w:sz w:val="28"/>
                <w:szCs w:val="28"/>
              </w:rPr>
            </w:pPr>
            <w:r>
              <w:rPr>
                <w:sz w:val="28"/>
                <w:szCs w:val="28"/>
              </w:rPr>
              <w:t>271</w:t>
            </w:r>
          </w:p>
        </w:tc>
        <w:tc>
          <w:tcPr>
            <w:tcW w:w="1416" w:type="dxa"/>
            <w:tcBorders>
              <w:top w:val="nil"/>
              <w:left w:val="nil"/>
              <w:bottom w:val="single" w:sz="4" w:space="0" w:color="auto"/>
              <w:right w:val="single" w:sz="4" w:space="0" w:color="auto"/>
            </w:tcBorders>
            <w:shd w:val="clear" w:color="auto" w:fill="auto"/>
            <w:vAlign w:val="center"/>
          </w:tcPr>
          <w:p w:rsidR="00B776D4" w:rsidRDefault="00B776D4" w:rsidP="008E59BA">
            <w:pPr>
              <w:shd w:val="clear" w:color="auto" w:fill="FFFFFF"/>
              <w:autoSpaceDE w:val="0"/>
              <w:autoSpaceDN w:val="0"/>
              <w:adjustRightInd w:val="0"/>
              <w:jc w:val="center"/>
              <w:rPr>
                <w:sz w:val="28"/>
                <w:szCs w:val="28"/>
              </w:rPr>
            </w:pPr>
            <w:r>
              <w:rPr>
                <w:sz w:val="28"/>
                <w:szCs w:val="28"/>
              </w:rPr>
              <w:t>251</w:t>
            </w:r>
          </w:p>
        </w:tc>
        <w:tc>
          <w:tcPr>
            <w:tcW w:w="1655" w:type="dxa"/>
            <w:tcBorders>
              <w:top w:val="nil"/>
              <w:left w:val="nil"/>
              <w:bottom w:val="single" w:sz="4" w:space="0" w:color="auto"/>
              <w:right w:val="single" w:sz="4" w:space="0" w:color="auto"/>
            </w:tcBorders>
            <w:shd w:val="clear" w:color="auto" w:fill="auto"/>
            <w:vAlign w:val="center"/>
          </w:tcPr>
          <w:p w:rsidR="00B776D4" w:rsidRDefault="00B776D4" w:rsidP="008E59BA">
            <w:pPr>
              <w:jc w:val="center"/>
              <w:rPr>
                <w:sz w:val="28"/>
                <w:szCs w:val="28"/>
              </w:rPr>
            </w:pPr>
            <w:r>
              <w:rPr>
                <w:sz w:val="28"/>
                <w:szCs w:val="28"/>
              </w:rPr>
              <w:t>-20</w:t>
            </w:r>
          </w:p>
        </w:tc>
      </w:tr>
    </w:tbl>
    <w:p w:rsidR="00913362" w:rsidRDefault="00913362" w:rsidP="00B85228">
      <w:pPr>
        <w:shd w:val="clear" w:color="auto" w:fill="FFFFFF"/>
        <w:autoSpaceDE w:val="0"/>
        <w:autoSpaceDN w:val="0"/>
        <w:adjustRightInd w:val="0"/>
        <w:spacing w:line="360" w:lineRule="auto"/>
        <w:rPr>
          <w:sz w:val="28"/>
          <w:szCs w:val="28"/>
        </w:rPr>
      </w:pPr>
    </w:p>
    <w:p w:rsidR="00657728" w:rsidRDefault="00657728" w:rsidP="00500FA6">
      <w:pPr>
        <w:shd w:val="clear" w:color="auto" w:fill="FFFFFF"/>
        <w:autoSpaceDE w:val="0"/>
        <w:autoSpaceDN w:val="0"/>
        <w:adjustRightInd w:val="0"/>
        <w:spacing w:line="360" w:lineRule="auto"/>
        <w:ind w:left="720"/>
        <w:jc w:val="both"/>
        <w:rPr>
          <w:iCs/>
          <w:color w:val="000000"/>
          <w:sz w:val="28"/>
          <w:szCs w:val="28"/>
        </w:rPr>
      </w:pPr>
      <w:r>
        <w:rPr>
          <w:sz w:val="28"/>
          <w:szCs w:val="28"/>
        </w:rPr>
        <w:t xml:space="preserve">Рассчитаем </w:t>
      </w:r>
      <w:r w:rsidR="00500FA6">
        <w:rPr>
          <w:iCs/>
          <w:color w:val="000000"/>
          <w:sz w:val="28"/>
          <w:szCs w:val="28"/>
        </w:rPr>
        <w:t>фондорентабель</w:t>
      </w:r>
      <w:r w:rsidRPr="002256F9">
        <w:rPr>
          <w:iCs/>
          <w:color w:val="000000"/>
          <w:sz w:val="28"/>
          <w:szCs w:val="28"/>
        </w:rPr>
        <w:t xml:space="preserve">ность </w:t>
      </w:r>
      <w:r w:rsidR="00500FA6">
        <w:rPr>
          <w:iCs/>
          <w:color w:val="000000"/>
          <w:sz w:val="28"/>
          <w:szCs w:val="28"/>
        </w:rPr>
        <w:t>в отчетном и предыдущем году:</w:t>
      </w:r>
    </w:p>
    <w:p w:rsidR="00076A3D" w:rsidRDefault="00076A3D" w:rsidP="00500FA6">
      <w:pPr>
        <w:shd w:val="clear" w:color="auto" w:fill="FFFFFF"/>
        <w:autoSpaceDE w:val="0"/>
        <w:autoSpaceDN w:val="0"/>
        <w:adjustRightInd w:val="0"/>
        <w:spacing w:line="360" w:lineRule="auto"/>
        <w:ind w:left="720"/>
        <w:jc w:val="both"/>
        <w:rPr>
          <w:iCs/>
          <w:color w:val="000000"/>
          <w:sz w:val="28"/>
          <w:szCs w:val="28"/>
        </w:rPr>
      </w:pPr>
    </w:p>
    <w:p w:rsidR="00500FA6" w:rsidRPr="00500FA6" w:rsidRDefault="00500FA6" w:rsidP="00500FA6">
      <w:pPr>
        <w:shd w:val="clear" w:color="auto" w:fill="FFFFFF"/>
        <w:autoSpaceDE w:val="0"/>
        <w:autoSpaceDN w:val="0"/>
        <w:adjustRightInd w:val="0"/>
        <w:spacing w:line="360" w:lineRule="auto"/>
        <w:ind w:left="720"/>
        <w:jc w:val="both"/>
        <w:rPr>
          <w:color w:val="000000"/>
          <w:sz w:val="28"/>
          <w:szCs w:val="28"/>
        </w:rPr>
      </w:pPr>
      <w:r w:rsidRPr="00500FA6">
        <w:rPr>
          <w:color w:val="000000"/>
          <w:position w:val="-14"/>
          <w:sz w:val="28"/>
          <w:szCs w:val="28"/>
        </w:rPr>
        <w:object w:dxaOrig="639" w:dyaOrig="380">
          <v:shape id="_x0000_i1053" type="#_x0000_t75" style="width:32.25pt;height:18.75pt" o:ole="">
            <v:imagedata r:id="rId46" o:title=""/>
          </v:shape>
          <o:OLEObject Type="Embed" ProgID="Equation.DSMT4" ShapeID="_x0000_i1053" DrawAspect="Content" ObjectID="_1469633344" r:id="rId47"/>
        </w:object>
      </w:r>
      <w:r>
        <w:rPr>
          <w:color w:val="000000"/>
          <w:sz w:val="28"/>
          <w:szCs w:val="28"/>
        </w:rPr>
        <w:t>=</w:t>
      </w:r>
      <w:r w:rsidR="0018751E" w:rsidRPr="0018751E">
        <w:rPr>
          <w:color w:val="000000"/>
          <w:position w:val="-28"/>
          <w:sz w:val="28"/>
          <w:szCs w:val="28"/>
        </w:rPr>
        <w:object w:dxaOrig="4140" w:dyaOrig="660">
          <v:shape id="_x0000_i1054" type="#_x0000_t75" style="width:207pt;height:33pt" o:ole="">
            <v:imagedata r:id="rId48" o:title=""/>
          </v:shape>
          <o:OLEObject Type="Embed" ProgID="Equation.DSMT4" ShapeID="_x0000_i1054" DrawAspect="Content" ObjectID="_1469633345" r:id="rId49"/>
        </w:object>
      </w:r>
      <w:r>
        <w:rPr>
          <w:color w:val="000000"/>
          <w:sz w:val="28"/>
          <w:szCs w:val="28"/>
        </w:rPr>
        <w:t xml:space="preserve">= </w:t>
      </w:r>
      <w:r w:rsidR="0018751E" w:rsidRPr="0018751E">
        <w:rPr>
          <w:position w:val="-24"/>
          <w:sz w:val="28"/>
          <w:szCs w:val="28"/>
        </w:rPr>
        <w:object w:dxaOrig="2380" w:dyaOrig="620">
          <v:shape id="_x0000_i1055" type="#_x0000_t75" style="width:119.25pt;height:30.75pt" o:ole="">
            <v:imagedata r:id="rId50" o:title=""/>
          </v:shape>
          <o:OLEObject Type="Embed" ProgID="Equation.DSMT4" ShapeID="_x0000_i1055" DrawAspect="Content" ObjectID="_1469633346" r:id="rId51"/>
        </w:object>
      </w:r>
      <w:r>
        <w:rPr>
          <w:sz w:val="28"/>
          <w:szCs w:val="28"/>
        </w:rPr>
        <w:t>.</w:t>
      </w:r>
    </w:p>
    <w:p w:rsidR="00500FA6" w:rsidRPr="002256F9" w:rsidRDefault="00500FA6" w:rsidP="00500FA6">
      <w:pPr>
        <w:shd w:val="clear" w:color="auto" w:fill="FFFFFF"/>
        <w:autoSpaceDE w:val="0"/>
        <w:autoSpaceDN w:val="0"/>
        <w:adjustRightInd w:val="0"/>
        <w:spacing w:line="360" w:lineRule="auto"/>
        <w:ind w:left="720"/>
        <w:jc w:val="both"/>
        <w:rPr>
          <w:color w:val="000000"/>
          <w:sz w:val="28"/>
          <w:szCs w:val="28"/>
        </w:rPr>
      </w:pPr>
    </w:p>
    <w:p w:rsidR="00657728" w:rsidRDefault="00500FA6" w:rsidP="00657728">
      <w:pPr>
        <w:shd w:val="clear" w:color="auto" w:fill="FFFFFF"/>
        <w:autoSpaceDE w:val="0"/>
        <w:autoSpaceDN w:val="0"/>
        <w:adjustRightInd w:val="0"/>
        <w:spacing w:line="360" w:lineRule="auto"/>
        <w:rPr>
          <w:color w:val="000000"/>
          <w:sz w:val="28"/>
          <w:szCs w:val="28"/>
        </w:rPr>
      </w:pPr>
      <w:r>
        <w:rPr>
          <w:sz w:val="28"/>
          <w:szCs w:val="28"/>
        </w:rPr>
        <w:t xml:space="preserve">     </w:t>
      </w:r>
      <w:r w:rsidRPr="00500FA6">
        <w:rPr>
          <w:color w:val="000000"/>
          <w:position w:val="-14"/>
          <w:sz w:val="28"/>
          <w:szCs w:val="28"/>
        </w:rPr>
        <w:object w:dxaOrig="620" w:dyaOrig="380">
          <v:shape id="_x0000_i1056" type="#_x0000_t75" style="width:30.75pt;height:18.75pt" o:ole="">
            <v:imagedata r:id="rId52" o:title=""/>
          </v:shape>
          <o:OLEObject Type="Embed" ProgID="Equation.DSMT4" ShapeID="_x0000_i1056" DrawAspect="Content" ObjectID="_1469633347" r:id="rId53"/>
        </w:object>
      </w:r>
      <w:r>
        <w:rPr>
          <w:color w:val="000000"/>
          <w:sz w:val="28"/>
          <w:szCs w:val="28"/>
        </w:rPr>
        <w:t>=</w:t>
      </w:r>
      <w:r>
        <w:rPr>
          <w:sz w:val="28"/>
          <w:szCs w:val="28"/>
        </w:rPr>
        <w:t xml:space="preserve">   </w:t>
      </w:r>
      <w:r w:rsidR="0018751E" w:rsidRPr="0018751E">
        <w:rPr>
          <w:color w:val="000000"/>
          <w:position w:val="-28"/>
          <w:sz w:val="28"/>
          <w:szCs w:val="28"/>
        </w:rPr>
        <w:object w:dxaOrig="4140" w:dyaOrig="660">
          <v:shape id="_x0000_i1057" type="#_x0000_t75" style="width:207pt;height:33pt" o:ole="">
            <v:imagedata r:id="rId48" o:title=""/>
          </v:shape>
          <o:OLEObject Type="Embed" ProgID="Equation.DSMT4" ShapeID="_x0000_i1057" DrawAspect="Content" ObjectID="_1469633348" r:id="rId54"/>
        </w:object>
      </w:r>
      <w:r>
        <w:rPr>
          <w:color w:val="000000"/>
          <w:sz w:val="28"/>
          <w:szCs w:val="28"/>
        </w:rPr>
        <w:t xml:space="preserve">= </w:t>
      </w:r>
      <w:r w:rsidR="0018751E" w:rsidRPr="0018751E">
        <w:rPr>
          <w:color w:val="000000"/>
          <w:position w:val="-24"/>
          <w:sz w:val="28"/>
          <w:szCs w:val="28"/>
        </w:rPr>
        <w:object w:dxaOrig="2400" w:dyaOrig="620">
          <v:shape id="_x0000_i1058" type="#_x0000_t75" style="width:120pt;height:30.75pt" o:ole="">
            <v:imagedata r:id="rId55" o:title=""/>
          </v:shape>
          <o:OLEObject Type="Embed" ProgID="Equation.DSMT4" ShapeID="_x0000_i1058" DrawAspect="Content" ObjectID="_1469633349" r:id="rId56"/>
        </w:object>
      </w:r>
    </w:p>
    <w:p w:rsidR="00500FA6" w:rsidRDefault="00500FA6" w:rsidP="00657728">
      <w:pPr>
        <w:shd w:val="clear" w:color="auto" w:fill="FFFFFF"/>
        <w:autoSpaceDE w:val="0"/>
        <w:autoSpaceDN w:val="0"/>
        <w:adjustRightInd w:val="0"/>
        <w:spacing w:line="360" w:lineRule="auto"/>
        <w:rPr>
          <w:color w:val="000000"/>
          <w:sz w:val="28"/>
          <w:szCs w:val="28"/>
        </w:rPr>
      </w:pPr>
    </w:p>
    <w:p w:rsidR="0018751E" w:rsidRDefault="00500FA6" w:rsidP="00076A3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Таким образом, можно сделать вывод, что фондорентабельность повысилась в отчетном году по сравнению с предыдущим годом на </w:t>
      </w:r>
      <w:r w:rsidR="0018751E">
        <w:rPr>
          <w:color w:val="000000"/>
          <w:sz w:val="28"/>
          <w:szCs w:val="28"/>
        </w:rPr>
        <w:t>2,41 пункта</w:t>
      </w:r>
      <w:r w:rsidR="00523CCE">
        <w:rPr>
          <w:color w:val="000000"/>
          <w:sz w:val="28"/>
          <w:szCs w:val="28"/>
        </w:rPr>
        <w:t xml:space="preserve"> и составила </w:t>
      </w:r>
      <w:r w:rsidR="0018751E">
        <w:rPr>
          <w:color w:val="000000"/>
          <w:sz w:val="28"/>
          <w:szCs w:val="28"/>
        </w:rPr>
        <w:t>69,06%.</w:t>
      </w:r>
      <w:r w:rsidR="00523CCE">
        <w:rPr>
          <w:color w:val="000000"/>
          <w:sz w:val="28"/>
          <w:szCs w:val="28"/>
        </w:rPr>
        <w:t xml:space="preserve"> Это означает, что с каждой единицы стоимости ОПФ получено в отчетном году предприятием </w:t>
      </w:r>
      <w:r w:rsidR="0018751E">
        <w:rPr>
          <w:color w:val="000000"/>
          <w:sz w:val="28"/>
          <w:szCs w:val="28"/>
        </w:rPr>
        <w:t>69 копеек</w:t>
      </w:r>
      <w:r w:rsidR="00523CCE">
        <w:rPr>
          <w:color w:val="000000"/>
          <w:sz w:val="28"/>
          <w:szCs w:val="28"/>
        </w:rPr>
        <w:t xml:space="preserve"> прибыли.</w:t>
      </w:r>
      <w:r w:rsidR="0018751E">
        <w:rPr>
          <w:color w:val="000000"/>
          <w:sz w:val="28"/>
          <w:szCs w:val="28"/>
        </w:rPr>
        <w:t xml:space="preserve"> Для определения влияния факторов на изменение фондорентабельности сделаем дополнительные расчеты:</w:t>
      </w:r>
    </w:p>
    <w:p w:rsidR="009E3FB3" w:rsidRDefault="009E3FB3" w:rsidP="00076A3D">
      <w:pPr>
        <w:shd w:val="clear" w:color="auto" w:fill="FFFFFF"/>
        <w:autoSpaceDE w:val="0"/>
        <w:autoSpaceDN w:val="0"/>
        <w:adjustRightInd w:val="0"/>
        <w:spacing w:line="360" w:lineRule="auto"/>
        <w:ind w:firstLine="720"/>
        <w:jc w:val="both"/>
        <w:rPr>
          <w:color w:val="000000"/>
          <w:sz w:val="28"/>
          <w:szCs w:val="28"/>
        </w:rPr>
      </w:pPr>
      <w:r w:rsidRPr="009E3FB3">
        <w:rPr>
          <w:color w:val="000000"/>
          <w:position w:val="-14"/>
          <w:sz w:val="28"/>
          <w:szCs w:val="28"/>
        </w:rPr>
        <w:object w:dxaOrig="840" w:dyaOrig="380">
          <v:shape id="_x0000_i1059" type="#_x0000_t75" style="width:42pt;height:18.75pt" o:ole="">
            <v:imagedata r:id="rId57" o:title=""/>
          </v:shape>
          <o:OLEObject Type="Embed" ProgID="Equation.DSMT4" ShapeID="_x0000_i1059" DrawAspect="Content" ObjectID="_1469633350" r:id="rId58"/>
        </w:object>
      </w:r>
      <w:r>
        <w:rPr>
          <w:color w:val="000000"/>
          <w:sz w:val="28"/>
          <w:szCs w:val="28"/>
        </w:rPr>
        <w:t>=</w:t>
      </w:r>
      <w:r w:rsidR="00BD7ED7" w:rsidRPr="00BD7ED7">
        <w:rPr>
          <w:color w:val="000000"/>
          <w:position w:val="-28"/>
          <w:sz w:val="28"/>
          <w:szCs w:val="28"/>
        </w:rPr>
        <w:object w:dxaOrig="4200" w:dyaOrig="660">
          <v:shape id="_x0000_i1060" type="#_x0000_t75" style="width:210pt;height:33pt" o:ole="">
            <v:imagedata r:id="rId59" o:title=""/>
          </v:shape>
          <o:OLEObject Type="Embed" ProgID="Equation.DSMT4" ShapeID="_x0000_i1060" DrawAspect="Content" ObjectID="_1469633351" r:id="rId60"/>
        </w:object>
      </w:r>
      <w:r>
        <w:rPr>
          <w:color w:val="000000"/>
          <w:sz w:val="28"/>
          <w:szCs w:val="28"/>
        </w:rPr>
        <w:t>=</w:t>
      </w:r>
      <w:r w:rsidR="00BD7ED7" w:rsidRPr="00BD7ED7">
        <w:rPr>
          <w:color w:val="000000"/>
          <w:position w:val="-24"/>
          <w:sz w:val="28"/>
          <w:szCs w:val="28"/>
        </w:rPr>
        <w:object w:dxaOrig="2380" w:dyaOrig="620">
          <v:shape id="_x0000_i1061" type="#_x0000_t75" style="width:119.25pt;height:30.75pt" o:ole="">
            <v:imagedata r:id="rId61" o:title=""/>
          </v:shape>
          <o:OLEObject Type="Embed" ProgID="Equation.DSMT4" ShapeID="_x0000_i1061" DrawAspect="Content" ObjectID="_1469633352" r:id="rId62"/>
        </w:object>
      </w:r>
    </w:p>
    <w:p w:rsidR="00BD7ED7" w:rsidRDefault="00BD7ED7" w:rsidP="00076A3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Измене</w:t>
      </w:r>
      <w:r w:rsidR="003F49AE">
        <w:rPr>
          <w:color w:val="000000"/>
          <w:sz w:val="28"/>
          <w:szCs w:val="28"/>
        </w:rPr>
        <w:t>н</w:t>
      </w:r>
      <w:r>
        <w:rPr>
          <w:color w:val="000000"/>
          <w:sz w:val="28"/>
          <w:szCs w:val="28"/>
        </w:rPr>
        <w:t>ие фондорентабельности за счет изменения величины прибыли:</w:t>
      </w:r>
    </w:p>
    <w:p w:rsidR="00BD7ED7" w:rsidRDefault="00BD7ED7" w:rsidP="00076A3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1) </w:t>
      </w:r>
      <w:r w:rsidR="00C44F2E">
        <w:rPr>
          <w:sz w:val="28"/>
        </w:rPr>
        <w:pict>
          <v:shape id="_x0000_i1062" type="#_x0000_t75" alt="" style="width:11.25pt;height:12.75pt">
            <v:imagedata r:id="rId45" o:title=""/>
          </v:shape>
        </w:pict>
      </w:r>
      <w:r w:rsidRPr="00BD7ED7">
        <w:rPr>
          <w:sz w:val="28"/>
          <w:szCs w:val="28"/>
        </w:rPr>
        <w:t xml:space="preserve"> </w:t>
      </w:r>
      <w:r>
        <w:rPr>
          <w:sz w:val="28"/>
          <w:szCs w:val="28"/>
        </w:rPr>
        <w:t>Ф</w:t>
      </w:r>
      <w:r>
        <w:rPr>
          <w:sz w:val="28"/>
          <w:szCs w:val="28"/>
          <w:vertAlign w:val="subscript"/>
        </w:rPr>
        <w:t>рент</w:t>
      </w:r>
      <w:r>
        <w:rPr>
          <w:sz w:val="28"/>
          <w:szCs w:val="28"/>
        </w:rPr>
        <w:t xml:space="preserve"> = </w:t>
      </w:r>
      <w:r w:rsidR="00503908">
        <w:rPr>
          <w:sz w:val="28"/>
          <w:szCs w:val="28"/>
        </w:rPr>
        <w:t>Ф</w:t>
      </w:r>
      <w:r w:rsidR="00503908">
        <w:rPr>
          <w:sz w:val="28"/>
          <w:szCs w:val="28"/>
          <w:vertAlign w:val="subscript"/>
        </w:rPr>
        <w:t xml:space="preserve">рент усл.  </w:t>
      </w:r>
      <w:r w:rsidR="00503908">
        <w:rPr>
          <w:color w:val="000000"/>
          <w:sz w:val="28"/>
          <w:szCs w:val="28"/>
        </w:rPr>
        <w:t xml:space="preserve"> -  </w:t>
      </w:r>
      <w:r w:rsidR="00503908">
        <w:rPr>
          <w:sz w:val="28"/>
          <w:szCs w:val="28"/>
        </w:rPr>
        <w:t>Ф</w:t>
      </w:r>
      <w:r w:rsidR="00503908">
        <w:rPr>
          <w:sz w:val="28"/>
          <w:szCs w:val="28"/>
          <w:vertAlign w:val="subscript"/>
        </w:rPr>
        <w:t xml:space="preserve">рент 0 </w:t>
      </w:r>
      <w:r w:rsidR="00503908">
        <w:rPr>
          <w:color w:val="000000"/>
          <w:sz w:val="28"/>
          <w:szCs w:val="28"/>
        </w:rPr>
        <w:t xml:space="preserve"> =  70,07%-66,65%=3,42%</w:t>
      </w:r>
    </w:p>
    <w:p w:rsidR="00503908" w:rsidRDefault="00503908" w:rsidP="00076A3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Изменение фондорентабельности за счет изменения среднегодовой стоимости основных производственных фондов:</w:t>
      </w:r>
    </w:p>
    <w:p w:rsidR="00503908" w:rsidRDefault="00503908" w:rsidP="00076A3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2) </w:t>
      </w:r>
      <w:r w:rsidR="00C44F2E">
        <w:rPr>
          <w:sz w:val="28"/>
        </w:rPr>
        <w:pict>
          <v:shape id="_x0000_i1063" type="#_x0000_t75" alt="" style="width:11.25pt;height:12.75pt">
            <v:imagedata r:id="rId45" o:title=""/>
          </v:shape>
        </w:pict>
      </w:r>
      <w:r w:rsidRPr="00BD7ED7">
        <w:rPr>
          <w:sz w:val="28"/>
          <w:szCs w:val="28"/>
        </w:rPr>
        <w:t xml:space="preserve"> </w:t>
      </w:r>
      <w:r>
        <w:rPr>
          <w:sz w:val="28"/>
          <w:szCs w:val="28"/>
        </w:rPr>
        <w:t>Ф</w:t>
      </w:r>
      <w:r>
        <w:rPr>
          <w:sz w:val="28"/>
          <w:szCs w:val="28"/>
          <w:vertAlign w:val="subscript"/>
        </w:rPr>
        <w:t>рент</w:t>
      </w:r>
      <w:r>
        <w:rPr>
          <w:sz w:val="28"/>
          <w:szCs w:val="28"/>
        </w:rPr>
        <w:t xml:space="preserve"> = Ф</w:t>
      </w:r>
      <w:r>
        <w:rPr>
          <w:sz w:val="28"/>
          <w:szCs w:val="28"/>
          <w:vertAlign w:val="subscript"/>
        </w:rPr>
        <w:t>рент 1</w:t>
      </w:r>
      <w:r>
        <w:rPr>
          <w:color w:val="000000"/>
          <w:sz w:val="28"/>
          <w:szCs w:val="28"/>
        </w:rPr>
        <w:t xml:space="preserve"> -  </w:t>
      </w:r>
      <w:r>
        <w:rPr>
          <w:sz w:val="28"/>
          <w:szCs w:val="28"/>
        </w:rPr>
        <w:t>Ф</w:t>
      </w:r>
      <w:r>
        <w:rPr>
          <w:sz w:val="28"/>
          <w:szCs w:val="28"/>
          <w:vertAlign w:val="subscript"/>
        </w:rPr>
        <w:t>рент. усл</w:t>
      </w:r>
      <w:r>
        <w:rPr>
          <w:color w:val="000000"/>
          <w:sz w:val="28"/>
          <w:szCs w:val="28"/>
        </w:rPr>
        <w:t xml:space="preserve"> =69,06%-70,07% = -1,01%</w:t>
      </w:r>
    </w:p>
    <w:p w:rsidR="00503908" w:rsidRDefault="00503908" w:rsidP="00076A3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На основе полученных данных, можно сделать вывод, что за счет увеличения прибыли на 342 тыс руб., фондорентабельность повысилась на 3,42 процентных пункта, однако увеличение среднегодовой стоимости основных производственных фондов предприятия на 145 тыс. руб., привело к снижению фондорентабельности на 1,01 процентных пункта.</w:t>
      </w:r>
    </w:p>
    <w:p w:rsidR="00076A3D" w:rsidRDefault="00076A3D" w:rsidP="00076A3D">
      <w:pPr>
        <w:shd w:val="clear" w:color="auto" w:fill="FFFFFF"/>
        <w:autoSpaceDE w:val="0"/>
        <w:autoSpaceDN w:val="0"/>
        <w:adjustRightInd w:val="0"/>
        <w:spacing w:line="360" w:lineRule="auto"/>
        <w:ind w:firstLine="720"/>
        <w:jc w:val="both"/>
        <w:rPr>
          <w:sz w:val="28"/>
          <w:szCs w:val="28"/>
        </w:rPr>
      </w:pPr>
    </w:p>
    <w:p w:rsidR="00BD3A4F" w:rsidRDefault="00BD3A4F" w:rsidP="00BD3A4F">
      <w:pPr>
        <w:shd w:val="clear" w:color="auto" w:fill="FFFFFF"/>
        <w:autoSpaceDE w:val="0"/>
        <w:autoSpaceDN w:val="0"/>
        <w:adjustRightInd w:val="0"/>
        <w:spacing w:line="360" w:lineRule="auto"/>
        <w:ind w:firstLine="720"/>
        <w:jc w:val="both"/>
        <w:rPr>
          <w:sz w:val="28"/>
          <w:szCs w:val="28"/>
        </w:rPr>
      </w:pPr>
      <w:r>
        <w:rPr>
          <w:sz w:val="28"/>
          <w:szCs w:val="28"/>
        </w:rPr>
        <w:t>Определим показатели фондоемкости и фондоотдачи в отчетном и предыдущем году:</w:t>
      </w:r>
    </w:p>
    <w:p w:rsidR="00076A3D" w:rsidRDefault="00076A3D" w:rsidP="00BD3A4F">
      <w:pPr>
        <w:shd w:val="clear" w:color="auto" w:fill="FFFFFF"/>
        <w:autoSpaceDE w:val="0"/>
        <w:autoSpaceDN w:val="0"/>
        <w:adjustRightInd w:val="0"/>
        <w:spacing w:line="360" w:lineRule="auto"/>
        <w:ind w:firstLine="720"/>
        <w:jc w:val="both"/>
        <w:rPr>
          <w:sz w:val="28"/>
          <w:szCs w:val="28"/>
        </w:rPr>
      </w:pPr>
    </w:p>
    <w:p w:rsidR="00076A3D" w:rsidRDefault="00076A3D" w:rsidP="00BD3A4F">
      <w:pPr>
        <w:shd w:val="clear" w:color="auto" w:fill="FFFFFF"/>
        <w:autoSpaceDE w:val="0"/>
        <w:autoSpaceDN w:val="0"/>
        <w:adjustRightInd w:val="0"/>
        <w:spacing w:line="360" w:lineRule="auto"/>
        <w:ind w:firstLine="720"/>
        <w:jc w:val="both"/>
        <w:rPr>
          <w:sz w:val="28"/>
          <w:szCs w:val="28"/>
        </w:rPr>
      </w:pPr>
    </w:p>
    <w:p w:rsidR="00913362" w:rsidRDefault="00B85228" w:rsidP="00913362">
      <w:pPr>
        <w:shd w:val="clear" w:color="auto" w:fill="FFFFFF"/>
        <w:autoSpaceDE w:val="0"/>
        <w:autoSpaceDN w:val="0"/>
        <w:adjustRightInd w:val="0"/>
        <w:spacing w:line="360" w:lineRule="auto"/>
        <w:ind w:left="360"/>
        <w:jc w:val="right"/>
        <w:rPr>
          <w:sz w:val="28"/>
          <w:szCs w:val="28"/>
        </w:rPr>
      </w:pPr>
      <w:r>
        <w:rPr>
          <w:sz w:val="28"/>
          <w:szCs w:val="28"/>
        </w:rPr>
        <w:t>Таблица 2</w:t>
      </w:r>
      <w:r w:rsidR="00913362">
        <w:rPr>
          <w:sz w:val="28"/>
          <w:szCs w:val="28"/>
        </w:rPr>
        <w:t>.</w:t>
      </w:r>
    </w:p>
    <w:tbl>
      <w:tblPr>
        <w:tblW w:w="9555" w:type="dxa"/>
        <w:tblInd w:w="93" w:type="dxa"/>
        <w:tblLayout w:type="fixed"/>
        <w:tblLook w:val="0000" w:firstRow="0" w:lastRow="0" w:firstColumn="0" w:lastColumn="0" w:noHBand="0" w:noVBand="0"/>
      </w:tblPr>
      <w:tblGrid>
        <w:gridCol w:w="2726"/>
        <w:gridCol w:w="2317"/>
        <w:gridCol w:w="1416"/>
        <w:gridCol w:w="1655"/>
        <w:gridCol w:w="1441"/>
      </w:tblGrid>
      <w:tr w:rsidR="00EA74B0" w:rsidRPr="00F1464D" w:rsidTr="008208A8">
        <w:trPr>
          <w:trHeight w:val="255"/>
        </w:trPr>
        <w:tc>
          <w:tcPr>
            <w:tcW w:w="2726" w:type="dxa"/>
            <w:tcBorders>
              <w:top w:val="nil"/>
              <w:left w:val="single" w:sz="4" w:space="0" w:color="auto"/>
              <w:bottom w:val="single" w:sz="4" w:space="0" w:color="auto"/>
              <w:right w:val="single" w:sz="4" w:space="0" w:color="auto"/>
            </w:tcBorders>
            <w:shd w:val="clear" w:color="auto" w:fill="auto"/>
            <w:vAlign w:val="center"/>
          </w:tcPr>
          <w:p w:rsidR="00EA74B0" w:rsidRPr="00F1464D" w:rsidRDefault="00EA74B0" w:rsidP="008E59BA">
            <w:pPr>
              <w:jc w:val="center"/>
              <w:rPr>
                <w:sz w:val="28"/>
                <w:szCs w:val="28"/>
              </w:rPr>
            </w:pPr>
            <w:r w:rsidRPr="00F1464D">
              <w:rPr>
                <w:sz w:val="28"/>
                <w:szCs w:val="28"/>
              </w:rPr>
              <w:t>Показатель</w:t>
            </w:r>
          </w:p>
        </w:tc>
        <w:tc>
          <w:tcPr>
            <w:tcW w:w="2317" w:type="dxa"/>
            <w:tcBorders>
              <w:top w:val="nil"/>
              <w:left w:val="nil"/>
              <w:bottom w:val="single" w:sz="4" w:space="0" w:color="auto"/>
              <w:right w:val="single" w:sz="4" w:space="0" w:color="auto"/>
            </w:tcBorders>
            <w:shd w:val="clear" w:color="auto" w:fill="auto"/>
            <w:vAlign w:val="center"/>
          </w:tcPr>
          <w:p w:rsidR="00EA74B0" w:rsidRPr="00F1464D" w:rsidRDefault="00EA74B0" w:rsidP="008E59BA">
            <w:pPr>
              <w:jc w:val="center"/>
              <w:rPr>
                <w:sz w:val="28"/>
                <w:szCs w:val="28"/>
              </w:rPr>
            </w:pPr>
            <w:r w:rsidRPr="00F1464D">
              <w:rPr>
                <w:sz w:val="28"/>
                <w:szCs w:val="28"/>
              </w:rPr>
              <w:t>Предыдущий год</w:t>
            </w:r>
          </w:p>
        </w:tc>
        <w:tc>
          <w:tcPr>
            <w:tcW w:w="1416" w:type="dxa"/>
            <w:tcBorders>
              <w:top w:val="nil"/>
              <w:left w:val="nil"/>
              <w:bottom w:val="single" w:sz="4" w:space="0" w:color="auto"/>
              <w:right w:val="nil"/>
            </w:tcBorders>
          </w:tcPr>
          <w:p w:rsidR="00EA74B0" w:rsidRDefault="00EA74B0">
            <w:pPr>
              <w:jc w:val="center"/>
              <w:rPr>
                <w:sz w:val="28"/>
                <w:szCs w:val="28"/>
              </w:rPr>
            </w:pPr>
            <w:r>
              <w:rPr>
                <w:sz w:val="28"/>
                <w:szCs w:val="28"/>
              </w:rPr>
              <w:t xml:space="preserve">Отчетный </w:t>
            </w:r>
          </w:p>
          <w:p w:rsidR="00EA74B0" w:rsidRPr="00F1464D" w:rsidRDefault="00EA74B0">
            <w:pPr>
              <w:jc w:val="center"/>
              <w:rPr>
                <w:sz w:val="28"/>
                <w:szCs w:val="28"/>
              </w:rPr>
            </w:pPr>
            <w:r>
              <w:rPr>
                <w:sz w:val="28"/>
                <w:szCs w:val="28"/>
              </w:rPr>
              <w:t>год</w:t>
            </w:r>
          </w:p>
        </w:tc>
        <w:tc>
          <w:tcPr>
            <w:tcW w:w="1655" w:type="dxa"/>
            <w:tcBorders>
              <w:top w:val="nil"/>
              <w:left w:val="nil"/>
              <w:bottom w:val="single" w:sz="4" w:space="0" w:color="auto"/>
              <w:right w:val="nil"/>
            </w:tcBorders>
            <w:vAlign w:val="center"/>
          </w:tcPr>
          <w:p w:rsidR="00EA74B0" w:rsidRDefault="00EA74B0" w:rsidP="00EA74B0">
            <w:pPr>
              <w:jc w:val="center"/>
              <w:rPr>
                <w:sz w:val="28"/>
                <w:szCs w:val="28"/>
              </w:rPr>
            </w:pPr>
            <w:r>
              <w:rPr>
                <w:sz w:val="28"/>
                <w:szCs w:val="28"/>
              </w:rPr>
              <w:t>Отклонение</w:t>
            </w:r>
          </w:p>
        </w:tc>
        <w:tc>
          <w:tcPr>
            <w:tcW w:w="1441" w:type="dxa"/>
            <w:tcBorders>
              <w:top w:val="nil"/>
              <w:left w:val="nil"/>
              <w:bottom w:val="single" w:sz="4" w:space="0" w:color="auto"/>
              <w:right w:val="nil"/>
            </w:tcBorders>
          </w:tcPr>
          <w:p w:rsidR="00EA74B0" w:rsidRDefault="008208A8" w:rsidP="00EA74B0">
            <w:pPr>
              <w:jc w:val="center"/>
              <w:rPr>
                <w:sz w:val="28"/>
                <w:szCs w:val="28"/>
              </w:rPr>
            </w:pPr>
            <w:r>
              <w:rPr>
                <w:sz w:val="28"/>
                <w:szCs w:val="28"/>
              </w:rPr>
              <w:t>Темп роста, %</w:t>
            </w:r>
          </w:p>
        </w:tc>
      </w:tr>
      <w:tr w:rsidR="00EA74B0" w:rsidRPr="00F1464D" w:rsidTr="008208A8">
        <w:trPr>
          <w:trHeight w:val="255"/>
        </w:trPr>
        <w:tc>
          <w:tcPr>
            <w:tcW w:w="2726" w:type="dxa"/>
            <w:tcBorders>
              <w:top w:val="nil"/>
              <w:left w:val="single" w:sz="4" w:space="0" w:color="auto"/>
              <w:bottom w:val="single" w:sz="4" w:space="0" w:color="auto"/>
              <w:right w:val="single" w:sz="4" w:space="0" w:color="auto"/>
            </w:tcBorders>
            <w:shd w:val="clear" w:color="auto" w:fill="auto"/>
            <w:vAlign w:val="center"/>
          </w:tcPr>
          <w:p w:rsidR="00EA74B0" w:rsidRPr="00F1464D" w:rsidRDefault="00EA74B0" w:rsidP="00F1464D">
            <w:pPr>
              <w:jc w:val="center"/>
              <w:rPr>
                <w:sz w:val="28"/>
                <w:szCs w:val="28"/>
              </w:rPr>
            </w:pPr>
            <w:r w:rsidRPr="00F1464D">
              <w:rPr>
                <w:sz w:val="28"/>
                <w:szCs w:val="28"/>
              </w:rPr>
              <w:t>1</w:t>
            </w:r>
          </w:p>
        </w:tc>
        <w:tc>
          <w:tcPr>
            <w:tcW w:w="2317" w:type="dxa"/>
            <w:tcBorders>
              <w:top w:val="nil"/>
              <w:left w:val="nil"/>
              <w:bottom w:val="single" w:sz="4" w:space="0" w:color="auto"/>
              <w:right w:val="single" w:sz="4" w:space="0" w:color="auto"/>
            </w:tcBorders>
            <w:shd w:val="clear" w:color="auto" w:fill="auto"/>
            <w:vAlign w:val="center"/>
          </w:tcPr>
          <w:p w:rsidR="00EA74B0" w:rsidRPr="00F1464D" w:rsidRDefault="00EA74B0">
            <w:pPr>
              <w:jc w:val="center"/>
              <w:rPr>
                <w:sz w:val="28"/>
                <w:szCs w:val="28"/>
              </w:rPr>
            </w:pPr>
            <w:r w:rsidRPr="00F1464D">
              <w:rPr>
                <w:sz w:val="28"/>
                <w:szCs w:val="28"/>
              </w:rPr>
              <w:t>3</w:t>
            </w:r>
          </w:p>
        </w:tc>
        <w:tc>
          <w:tcPr>
            <w:tcW w:w="1416" w:type="dxa"/>
            <w:tcBorders>
              <w:top w:val="nil"/>
              <w:left w:val="nil"/>
              <w:bottom w:val="single" w:sz="4" w:space="0" w:color="auto"/>
              <w:right w:val="nil"/>
            </w:tcBorders>
          </w:tcPr>
          <w:p w:rsidR="00EA74B0" w:rsidRPr="00F1464D" w:rsidRDefault="00EA74B0">
            <w:pPr>
              <w:jc w:val="center"/>
              <w:rPr>
                <w:sz w:val="28"/>
                <w:szCs w:val="28"/>
              </w:rPr>
            </w:pPr>
            <w:r>
              <w:rPr>
                <w:sz w:val="28"/>
                <w:szCs w:val="28"/>
              </w:rPr>
              <w:t>4</w:t>
            </w:r>
          </w:p>
        </w:tc>
        <w:tc>
          <w:tcPr>
            <w:tcW w:w="1655" w:type="dxa"/>
            <w:tcBorders>
              <w:top w:val="nil"/>
              <w:left w:val="nil"/>
              <w:bottom w:val="single" w:sz="4" w:space="0" w:color="auto"/>
              <w:right w:val="nil"/>
            </w:tcBorders>
            <w:vAlign w:val="center"/>
          </w:tcPr>
          <w:p w:rsidR="00EA74B0" w:rsidRDefault="00EA74B0" w:rsidP="00EA74B0">
            <w:pPr>
              <w:jc w:val="center"/>
              <w:rPr>
                <w:sz w:val="28"/>
                <w:szCs w:val="28"/>
              </w:rPr>
            </w:pPr>
            <w:r>
              <w:rPr>
                <w:sz w:val="28"/>
                <w:szCs w:val="28"/>
              </w:rPr>
              <w:t>5</w:t>
            </w:r>
          </w:p>
        </w:tc>
        <w:tc>
          <w:tcPr>
            <w:tcW w:w="1441" w:type="dxa"/>
            <w:tcBorders>
              <w:top w:val="nil"/>
              <w:left w:val="nil"/>
              <w:bottom w:val="single" w:sz="4" w:space="0" w:color="auto"/>
              <w:right w:val="nil"/>
            </w:tcBorders>
          </w:tcPr>
          <w:p w:rsidR="00EA74B0" w:rsidRDefault="00EA74B0" w:rsidP="00EA74B0">
            <w:pPr>
              <w:jc w:val="center"/>
              <w:rPr>
                <w:sz w:val="28"/>
                <w:szCs w:val="28"/>
              </w:rPr>
            </w:pPr>
          </w:p>
        </w:tc>
      </w:tr>
      <w:tr w:rsidR="00EA74B0" w:rsidRPr="00F1464D" w:rsidTr="008208A8">
        <w:trPr>
          <w:trHeight w:val="311"/>
        </w:trPr>
        <w:tc>
          <w:tcPr>
            <w:tcW w:w="2726" w:type="dxa"/>
            <w:tcBorders>
              <w:top w:val="nil"/>
              <w:left w:val="single" w:sz="4" w:space="0" w:color="auto"/>
              <w:bottom w:val="single" w:sz="4" w:space="0" w:color="auto"/>
              <w:right w:val="single" w:sz="4" w:space="0" w:color="auto"/>
            </w:tcBorders>
            <w:shd w:val="clear" w:color="auto" w:fill="auto"/>
            <w:vAlign w:val="center"/>
          </w:tcPr>
          <w:p w:rsidR="00EA74B0" w:rsidRPr="00F1464D" w:rsidRDefault="00EA74B0" w:rsidP="00F1464D">
            <w:pPr>
              <w:jc w:val="both"/>
              <w:rPr>
                <w:sz w:val="28"/>
                <w:szCs w:val="28"/>
              </w:rPr>
            </w:pPr>
            <w:bookmarkStart w:id="1" w:name="MTUpdateHome" w:colFirst="4" w:colLast="5"/>
            <w:r w:rsidRPr="00F1464D">
              <w:rPr>
                <w:sz w:val="28"/>
                <w:szCs w:val="28"/>
              </w:rPr>
              <w:t>1 . Среднегодовая стоимость основных производственных фондов</w:t>
            </w:r>
            <w:r>
              <w:rPr>
                <w:sz w:val="28"/>
                <w:szCs w:val="28"/>
              </w:rPr>
              <w:t xml:space="preserve"> (тыс.руб)</w:t>
            </w:r>
          </w:p>
        </w:tc>
        <w:tc>
          <w:tcPr>
            <w:tcW w:w="2317" w:type="dxa"/>
            <w:tcBorders>
              <w:top w:val="nil"/>
              <w:left w:val="nil"/>
              <w:bottom w:val="single" w:sz="4" w:space="0" w:color="auto"/>
              <w:right w:val="single" w:sz="4" w:space="0" w:color="auto"/>
            </w:tcBorders>
            <w:shd w:val="clear" w:color="auto" w:fill="auto"/>
            <w:vAlign w:val="center"/>
          </w:tcPr>
          <w:p w:rsidR="00EA74B0" w:rsidRPr="00F1464D" w:rsidRDefault="00EA74B0" w:rsidP="008208A8">
            <w:pPr>
              <w:jc w:val="center"/>
              <w:rPr>
                <w:sz w:val="28"/>
                <w:szCs w:val="28"/>
              </w:rPr>
            </w:pPr>
            <w:r w:rsidRPr="00F1464D">
              <w:rPr>
                <w:sz w:val="28"/>
                <w:szCs w:val="28"/>
              </w:rPr>
              <w:t>10005</w:t>
            </w:r>
          </w:p>
        </w:tc>
        <w:tc>
          <w:tcPr>
            <w:tcW w:w="1416" w:type="dxa"/>
            <w:tcBorders>
              <w:top w:val="nil"/>
              <w:left w:val="nil"/>
              <w:bottom w:val="single" w:sz="4" w:space="0" w:color="auto"/>
              <w:right w:val="nil"/>
            </w:tcBorders>
            <w:vAlign w:val="center"/>
          </w:tcPr>
          <w:p w:rsidR="00EA74B0" w:rsidRPr="00F1464D" w:rsidRDefault="00EA74B0" w:rsidP="008208A8">
            <w:pPr>
              <w:jc w:val="center"/>
              <w:rPr>
                <w:sz w:val="28"/>
                <w:szCs w:val="28"/>
              </w:rPr>
            </w:pPr>
            <w:r w:rsidRPr="00F1464D">
              <w:rPr>
                <w:sz w:val="28"/>
                <w:szCs w:val="28"/>
              </w:rPr>
              <w:t>10150</w:t>
            </w:r>
          </w:p>
        </w:tc>
        <w:tc>
          <w:tcPr>
            <w:tcW w:w="1655" w:type="dxa"/>
            <w:tcBorders>
              <w:top w:val="nil"/>
              <w:left w:val="nil"/>
              <w:bottom w:val="single" w:sz="4" w:space="0" w:color="auto"/>
              <w:right w:val="nil"/>
            </w:tcBorders>
            <w:vAlign w:val="center"/>
          </w:tcPr>
          <w:p w:rsidR="00EA74B0" w:rsidRPr="00F1464D" w:rsidRDefault="00EA74B0" w:rsidP="008208A8">
            <w:pPr>
              <w:jc w:val="center"/>
              <w:rPr>
                <w:sz w:val="28"/>
                <w:szCs w:val="28"/>
              </w:rPr>
            </w:pPr>
            <w:r>
              <w:rPr>
                <w:sz w:val="28"/>
                <w:szCs w:val="28"/>
              </w:rPr>
              <w:t>145</w:t>
            </w:r>
          </w:p>
        </w:tc>
        <w:tc>
          <w:tcPr>
            <w:tcW w:w="1441" w:type="dxa"/>
            <w:tcBorders>
              <w:top w:val="nil"/>
              <w:left w:val="nil"/>
              <w:bottom w:val="single" w:sz="4" w:space="0" w:color="auto"/>
              <w:right w:val="nil"/>
            </w:tcBorders>
            <w:vAlign w:val="center"/>
          </w:tcPr>
          <w:p w:rsidR="008208A8" w:rsidRDefault="008208A8" w:rsidP="008208A8">
            <w:pPr>
              <w:jc w:val="center"/>
              <w:rPr>
                <w:sz w:val="28"/>
                <w:szCs w:val="28"/>
              </w:rPr>
            </w:pPr>
            <w:r>
              <w:rPr>
                <w:sz w:val="28"/>
                <w:szCs w:val="28"/>
              </w:rPr>
              <w:t>101,45</w:t>
            </w:r>
          </w:p>
        </w:tc>
      </w:tr>
      <w:tr w:rsidR="00EA74B0" w:rsidRPr="00F1464D" w:rsidTr="008208A8">
        <w:trPr>
          <w:trHeight w:val="255"/>
        </w:trPr>
        <w:tc>
          <w:tcPr>
            <w:tcW w:w="2726" w:type="dxa"/>
            <w:tcBorders>
              <w:top w:val="nil"/>
              <w:left w:val="single" w:sz="4" w:space="0" w:color="auto"/>
              <w:bottom w:val="single" w:sz="4" w:space="0" w:color="auto"/>
              <w:right w:val="single" w:sz="4" w:space="0" w:color="auto"/>
            </w:tcBorders>
            <w:shd w:val="clear" w:color="auto" w:fill="auto"/>
            <w:vAlign w:val="center"/>
          </w:tcPr>
          <w:p w:rsidR="00EA74B0" w:rsidRPr="00F1464D" w:rsidRDefault="00EA74B0" w:rsidP="00F1464D">
            <w:pPr>
              <w:jc w:val="both"/>
              <w:rPr>
                <w:sz w:val="28"/>
                <w:szCs w:val="28"/>
              </w:rPr>
            </w:pPr>
            <w:r w:rsidRPr="00F1464D">
              <w:rPr>
                <w:sz w:val="28"/>
                <w:szCs w:val="28"/>
              </w:rPr>
              <w:t>в том числе:</w:t>
            </w:r>
          </w:p>
        </w:tc>
        <w:tc>
          <w:tcPr>
            <w:tcW w:w="2317" w:type="dxa"/>
            <w:tcBorders>
              <w:top w:val="nil"/>
              <w:left w:val="nil"/>
              <w:bottom w:val="single" w:sz="4" w:space="0" w:color="auto"/>
              <w:right w:val="single" w:sz="4" w:space="0" w:color="auto"/>
            </w:tcBorders>
            <w:shd w:val="clear" w:color="auto" w:fill="auto"/>
            <w:vAlign w:val="center"/>
          </w:tcPr>
          <w:p w:rsidR="00EA74B0" w:rsidRPr="00F1464D" w:rsidRDefault="00EA74B0" w:rsidP="008208A8">
            <w:pPr>
              <w:jc w:val="center"/>
              <w:rPr>
                <w:sz w:val="28"/>
                <w:szCs w:val="28"/>
              </w:rPr>
            </w:pPr>
          </w:p>
        </w:tc>
        <w:tc>
          <w:tcPr>
            <w:tcW w:w="1416" w:type="dxa"/>
            <w:tcBorders>
              <w:top w:val="nil"/>
              <w:left w:val="nil"/>
              <w:bottom w:val="single" w:sz="4" w:space="0" w:color="auto"/>
              <w:right w:val="nil"/>
            </w:tcBorders>
            <w:vAlign w:val="center"/>
          </w:tcPr>
          <w:p w:rsidR="00EA74B0" w:rsidRPr="00F1464D" w:rsidRDefault="00EA74B0" w:rsidP="008208A8">
            <w:pPr>
              <w:jc w:val="center"/>
              <w:rPr>
                <w:sz w:val="28"/>
                <w:szCs w:val="28"/>
              </w:rPr>
            </w:pPr>
          </w:p>
        </w:tc>
        <w:tc>
          <w:tcPr>
            <w:tcW w:w="1655" w:type="dxa"/>
            <w:tcBorders>
              <w:top w:val="nil"/>
              <w:left w:val="nil"/>
              <w:bottom w:val="single" w:sz="4" w:space="0" w:color="auto"/>
              <w:right w:val="nil"/>
            </w:tcBorders>
            <w:vAlign w:val="center"/>
          </w:tcPr>
          <w:p w:rsidR="00EA74B0" w:rsidRPr="00F1464D" w:rsidRDefault="00EA74B0" w:rsidP="008208A8">
            <w:pPr>
              <w:jc w:val="center"/>
              <w:rPr>
                <w:sz w:val="28"/>
                <w:szCs w:val="28"/>
              </w:rPr>
            </w:pPr>
          </w:p>
        </w:tc>
        <w:tc>
          <w:tcPr>
            <w:tcW w:w="1441" w:type="dxa"/>
            <w:tcBorders>
              <w:top w:val="nil"/>
              <w:left w:val="nil"/>
              <w:bottom w:val="single" w:sz="4" w:space="0" w:color="auto"/>
              <w:right w:val="nil"/>
            </w:tcBorders>
            <w:vAlign w:val="center"/>
          </w:tcPr>
          <w:p w:rsidR="00EA74B0" w:rsidRPr="00F1464D" w:rsidRDefault="00EA74B0" w:rsidP="008208A8">
            <w:pPr>
              <w:jc w:val="center"/>
              <w:rPr>
                <w:sz w:val="28"/>
                <w:szCs w:val="28"/>
              </w:rPr>
            </w:pPr>
          </w:p>
        </w:tc>
      </w:tr>
      <w:tr w:rsidR="00EA74B0" w:rsidRPr="00F1464D" w:rsidTr="008208A8">
        <w:trPr>
          <w:trHeight w:val="255"/>
        </w:trPr>
        <w:tc>
          <w:tcPr>
            <w:tcW w:w="2726" w:type="dxa"/>
            <w:tcBorders>
              <w:top w:val="nil"/>
              <w:left w:val="single" w:sz="4" w:space="0" w:color="auto"/>
              <w:bottom w:val="single" w:sz="4" w:space="0" w:color="auto"/>
              <w:right w:val="single" w:sz="4" w:space="0" w:color="auto"/>
            </w:tcBorders>
            <w:shd w:val="clear" w:color="auto" w:fill="auto"/>
            <w:vAlign w:val="center"/>
          </w:tcPr>
          <w:p w:rsidR="00EA74B0" w:rsidRPr="00F1464D" w:rsidRDefault="00EA74B0" w:rsidP="00F1464D">
            <w:pPr>
              <w:jc w:val="both"/>
              <w:rPr>
                <w:sz w:val="28"/>
                <w:szCs w:val="28"/>
              </w:rPr>
            </w:pPr>
            <w:r w:rsidRPr="00F1464D">
              <w:rPr>
                <w:sz w:val="28"/>
                <w:szCs w:val="28"/>
              </w:rPr>
              <w:t>1.1. машин и оборудования</w:t>
            </w:r>
            <w:r>
              <w:rPr>
                <w:sz w:val="28"/>
                <w:szCs w:val="28"/>
              </w:rPr>
              <w:t xml:space="preserve"> (тыс.руб)</w:t>
            </w:r>
          </w:p>
        </w:tc>
        <w:tc>
          <w:tcPr>
            <w:tcW w:w="2317" w:type="dxa"/>
            <w:tcBorders>
              <w:top w:val="nil"/>
              <w:left w:val="nil"/>
              <w:bottom w:val="single" w:sz="4" w:space="0" w:color="auto"/>
              <w:right w:val="single" w:sz="4" w:space="0" w:color="auto"/>
            </w:tcBorders>
            <w:shd w:val="clear" w:color="auto" w:fill="auto"/>
            <w:vAlign w:val="center"/>
          </w:tcPr>
          <w:p w:rsidR="00EA74B0" w:rsidRPr="00F1464D" w:rsidRDefault="00EA74B0" w:rsidP="00EA74B0">
            <w:pPr>
              <w:jc w:val="center"/>
              <w:rPr>
                <w:sz w:val="28"/>
                <w:szCs w:val="28"/>
              </w:rPr>
            </w:pPr>
            <w:r w:rsidRPr="00F1464D">
              <w:rPr>
                <w:sz w:val="28"/>
                <w:szCs w:val="28"/>
              </w:rPr>
              <w:t>5697</w:t>
            </w:r>
          </w:p>
        </w:tc>
        <w:tc>
          <w:tcPr>
            <w:tcW w:w="1416" w:type="dxa"/>
            <w:tcBorders>
              <w:top w:val="nil"/>
              <w:left w:val="nil"/>
              <w:bottom w:val="single" w:sz="4" w:space="0" w:color="auto"/>
              <w:right w:val="nil"/>
            </w:tcBorders>
            <w:vAlign w:val="center"/>
          </w:tcPr>
          <w:p w:rsidR="00EA74B0" w:rsidRPr="00F1464D" w:rsidRDefault="00EA74B0" w:rsidP="00EA74B0">
            <w:pPr>
              <w:jc w:val="center"/>
              <w:rPr>
                <w:sz w:val="28"/>
                <w:szCs w:val="28"/>
              </w:rPr>
            </w:pPr>
            <w:r w:rsidRPr="00F1464D">
              <w:rPr>
                <w:sz w:val="28"/>
                <w:szCs w:val="28"/>
              </w:rPr>
              <w:t>5895</w:t>
            </w:r>
          </w:p>
        </w:tc>
        <w:tc>
          <w:tcPr>
            <w:tcW w:w="1655" w:type="dxa"/>
            <w:tcBorders>
              <w:top w:val="nil"/>
              <w:left w:val="nil"/>
              <w:bottom w:val="single" w:sz="4" w:space="0" w:color="auto"/>
              <w:right w:val="nil"/>
            </w:tcBorders>
            <w:vAlign w:val="center"/>
          </w:tcPr>
          <w:p w:rsidR="00EA74B0" w:rsidRPr="00F1464D" w:rsidRDefault="00EA74B0" w:rsidP="00EA74B0">
            <w:pPr>
              <w:jc w:val="center"/>
              <w:rPr>
                <w:sz w:val="28"/>
                <w:szCs w:val="28"/>
              </w:rPr>
            </w:pPr>
            <w:r>
              <w:rPr>
                <w:sz w:val="28"/>
                <w:szCs w:val="28"/>
              </w:rPr>
              <w:t>198</w:t>
            </w:r>
          </w:p>
        </w:tc>
        <w:tc>
          <w:tcPr>
            <w:tcW w:w="1441" w:type="dxa"/>
            <w:tcBorders>
              <w:top w:val="nil"/>
              <w:left w:val="nil"/>
              <w:bottom w:val="single" w:sz="4" w:space="0" w:color="auto"/>
              <w:right w:val="nil"/>
            </w:tcBorders>
          </w:tcPr>
          <w:p w:rsidR="008208A8" w:rsidRDefault="008208A8" w:rsidP="00EA74B0">
            <w:pPr>
              <w:jc w:val="center"/>
              <w:rPr>
                <w:sz w:val="28"/>
                <w:szCs w:val="28"/>
              </w:rPr>
            </w:pPr>
          </w:p>
          <w:p w:rsidR="00EA74B0" w:rsidRDefault="008208A8" w:rsidP="00EA74B0">
            <w:pPr>
              <w:jc w:val="center"/>
              <w:rPr>
                <w:sz w:val="28"/>
                <w:szCs w:val="28"/>
              </w:rPr>
            </w:pPr>
            <w:r>
              <w:rPr>
                <w:sz w:val="28"/>
                <w:szCs w:val="28"/>
              </w:rPr>
              <w:t>103,48</w:t>
            </w:r>
          </w:p>
          <w:p w:rsidR="008208A8" w:rsidRDefault="008208A8" w:rsidP="00EA74B0">
            <w:pPr>
              <w:jc w:val="center"/>
              <w:rPr>
                <w:sz w:val="28"/>
                <w:szCs w:val="28"/>
              </w:rPr>
            </w:pPr>
          </w:p>
        </w:tc>
      </w:tr>
      <w:tr w:rsidR="00EA74B0" w:rsidRPr="00F1464D" w:rsidTr="008208A8">
        <w:trPr>
          <w:trHeight w:val="510"/>
        </w:trPr>
        <w:tc>
          <w:tcPr>
            <w:tcW w:w="2726" w:type="dxa"/>
            <w:tcBorders>
              <w:top w:val="nil"/>
              <w:left w:val="single" w:sz="4" w:space="0" w:color="auto"/>
              <w:bottom w:val="nil"/>
              <w:right w:val="single" w:sz="4" w:space="0" w:color="auto"/>
            </w:tcBorders>
            <w:shd w:val="clear" w:color="auto" w:fill="auto"/>
            <w:vAlign w:val="center"/>
          </w:tcPr>
          <w:p w:rsidR="00EA74B0" w:rsidRPr="00F1464D" w:rsidRDefault="00EA74B0" w:rsidP="00F1464D">
            <w:pPr>
              <w:jc w:val="both"/>
              <w:rPr>
                <w:sz w:val="28"/>
                <w:szCs w:val="28"/>
              </w:rPr>
            </w:pPr>
            <w:r w:rsidRPr="00F1464D">
              <w:rPr>
                <w:sz w:val="28"/>
                <w:szCs w:val="28"/>
              </w:rPr>
              <w:t>2. Время работы установленного оборудования</w:t>
            </w:r>
            <w:r>
              <w:rPr>
                <w:sz w:val="28"/>
                <w:szCs w:val="28"/>
              </w:rPr>
              <w:t xml:space="preserve"> ( тыс. маш-час)</w:t>
            </w:r>
          </w:p>
        </w:tc>
        <w:tc>
          <w:tcPr>
            <w:tcW w:w="2317" w:type="dxa"/>
            <w:tcBorders>
              <w:top w:val="nil"/>
              <w:left w:val="nil"/>
              <w:bottom w:val="nil"/>
              <w:right w:val="single" w:sz="4" w:space="0" w:color="auto"/>
            </w:tcBorders>
            <w:shd w:val="clear" w:color="auto" w:fill="auto"/>
            <w:vAlign w:val="center"/>
          </w:tcPr>
          <w:p w:rsidR="00EA74B0" w:rsidRPr="00F1464D" w:rsidRDefault="00EA74B0" w:rsidP="008208A8">
            <w:pPr>
              <w:jc w:val="center"/>
              <w:rPr>
                <w:sz w:val="28"/>
                <w:szCs w:val="28"/>
              </w:rPr>
            </w:pPr>
            <w:r w:rsidRPr="00F1464D">
              <w:rPr>
                <w:sz w:val="28"/>
                <w:szCs w:val="28"/>
              </w:rPr>
              <w:t>4012</w:t>
            </w:r>
          </w:p>
        </w:tc>
        <w:tc>
          <w:tcPr>
            <w:tcW w:w="1416" w:type="dxa"/>
            <w:tcBorders>
              <w:top w:val="nil"/>
              <w:left w:val="nil"/>
              <w:bottom w:val="nil"/>
              <w:right w:val="nil"/>
            </w:tcBorders>
            <w:vAlign w:val="center"/>
          </w:tcPr>
          <w:p w:rsidR="00EA74B0" w:rsidRPr="00F1464D" w:rsidRDefault="00EA74B0" w:rsidP="008208A8">
            <w:pPr>
              <w:jc w:val="center"/>
              <w:rPr>
                <w:sz w:val="28"/>
                <w:szCs w:val="28"/>
              </w:rPr>
            </w:pPr>
            <w:r w:rsidRPr="00F1464D">
              <w:rPr>
                <w:sz w:val="28"/>
                <w:szCs w:val="28"/>
              </w:rPr>
              <w:t>4124</w:t>
            </w:r>
          </w:p>
        </w:tc>
        <w:tc>
          <w:tcPr>
            <w:tcW w:w="1655" w:type="dxa"/>
            <w:tcBorders>
              <w:top w:val="nil"/>
              <w:left w:val="nil"/>
              <w:bottom w:val="nil"/>
              <w:right w:val="nil"/>
            </w:tcBorders>
            <w:vAlign w:val="center"/>
          </w:tcPr>
          <w:p w:rsidR="00EA74B0" w:rsidRPr="00F1464D" w:rsidRDefault="00EA74B0" w:rsidP="008208A8">
            <w:pPr>
              <w:jc w:val="center"/>
              <w:rPr>
                <w:sz w:val="28"/>
                <w:szCs w:val="28"/>
              </w:rPr>
            </w:pPr>
            <w:r>
              <w:rPr>
                <w:sz w:val="28"/>
                <w:szCs w:val="28"/>
              </w:rPr>
              <w:t>112</w:t>
            </w:r>
          </w:p>
        </w:tc>
        <w:tc>
          <w:tcPr>
            <w:tcW w:w="1441" w:type="dxa"/>
            <w:tcBorders>
              <w:top w:val="nil"/>
              <w:left w:val="nil"/>
              <w:bottom w:val="nil"/>
              <w:right w:val="nil"/>
            </w:tcBorders>
            <w:vAlign w:val="center"/>
          </w:tcPr>
          <w:p w:rsidR="00EA74B0" w:rsidRDefault="00EA74B0" w:rsidP="008208A8">
            <w:pPr>
              <w:jc w:val="center"/>
              <w:rPr>
                <w:sz w:val="28"/>
                <w:szCs w:val="28"/>
              </w:rPr>
            </w:pPr>
          </w:p>
          <w:p w:rsidR="008208A8" w:rsidRDefault="008208A8" w:rsidP="008208A8">
            <w:pPr>
              <w:jc w:val="center"/>
              <w:rPr>
                <w:sz w:val="28"/>
                <w:szCs w:val="28"/>
              </w:rPr>
            </w:pPr>
            <w:r>
              <w:rPr>
                <w:sz w:val="28"/>
                <w:szCs w:val="28"/>
              </w:rPr>
              <w:t>102,79</w:t>
            </w:r>
          </w:p>
          <w:p w:rsidR="008208A8" w:rsidRDefault="008208A8" w:rsidP="008208A8">
            <w:pPr>
              <w:jc w:val="center"/>
              <w:rPr>
                <w:sz w:val="28"/>
                <w:szCs w:val="28"/>
              </w:rPr>
            </w:pPr>
          </w:p>
        </w:tc>
      </w:tr>
      <w:tr w:rsidR="00EA74B0" w:rsidRPr="00F1464D" w:rsidTr="008208A8">
        <w:trPr>
          <w:trHeight w:val="510"/>
        </w:trPr>
        <w:tc>
          <w:tcPr>
            <w:tcW w:w="2726" w:type="dxa"/>
            <w:tcBorders>
              <w:top w:val="nil"/>
              <w:left w:val="single" w:sz="4" w:space="0" w:color="auto"/>
              <w:bottom w:val="nil"/>
              <w:right w:val="single" w:sz="4" w:space="0" w:color="auto"/>
            </w:tcBorders>
            <w:shd w:val="clear" w:color="auto" w:fill="auto"/>
            <w:vAlign w:val="center"/>
          </w:tcPr>
          <w:p w:rsidR="00EA74B0" w:rsidRDefault="00EA74B0" w:rsidP="00EA74B0">
            <w:pPr>
              <w:shd w:val="clear" w:color="auto" w:fill="FFFFFF"/>
              <w:autoSpaceDE w:val="0"/>
              <w:autoSpaceDN w:val="0"/>
              <w:adjustRightInd w:val="0"/>
              <w:rPr>
                <w:sz w:val="28"/>
                <w:szCs w:val="28"/>
              </w:rPr>
            </w:pPr>
            <w:r>
              <w:rPr>
                <w:sz w:val="28"/>
                <w:szCs w:val="28"/>
              </w:rPr>
              <w:t>3.Объем продукции ( тыс. руб.)</w:t>
            </w:r>
          </w:p>
        </w:tc>
        <w:tc>
          <w:tcPr>
            <w:tcW w:w="2317" w:type="dxa"/>
            <w:tcBorders>
              <w:top w:val="nil"/>
              <w:left w:val="nil"/>
              <w:bottom w:val="nil"/>
              <w:right w:val="single" w:sz="4" w:space="0" w:color="auto"/>
            </w:tcBorders>
            <w:shd w:val="clear" w:color="auto" w:fill="auto"/>
            <w:vAlign w:val="center"/>
          </w:tcPr>
          <w:p w:rsidR="00EA74B0" w:rsidRDefault="00EA74B0" w:rsidP="008208A8">
            <w:pPr>
              <w:shd w:val="clear" w:color="auto" w:fill="FFFFFF"/>
              <w:autoSpaceDE w:val="0"/>
              <w:autoSpaceDN w:val="0"/>
              <w:adjustRightInd w:val="0"/>
              <w:jc w:val="center"/>
              <w:rPr>
                <w:sz w:val="28"/>
                <w:szCs w:val="28"/>
              </w:rPr>
            </w:pPr>
            <w:r>
              <w:rPr>
                <w:sz w:val="28"/>
                <w:szCs w:val="28"/>
              </w:rPr>
              <w:t>19743</w:t>
            </w:r>
          </w:p>
        </w:tc>
        <w:tc>
          <w:tcPr>
            <w:tcW w:w="1416" w:type="dxa"/>
            <w:tcBorders>
              <w:top w:val="nil"/>
              <w:left w:val="nil"/>
              <w:bottom w:val="nil"/>
              <w:right w:val="nil"/>
            </w:tcBorders>
            <w:vAlign w:val="center"/>
          </w:tcPr>
          <w:p w:rsidR="00EA74B0" w:rsidRDefault="00EA74B0" w:rsidP="008208A8">
            <w:pPr>
              <w:shd w:val="clear" w:color="auto" w:fill="FFFFFF"/>
              <w:autoSpaceDE w:val="0"/>
              <w:autoSpaceDN w:val="0"/>
              <w:adjustRightInd w:val="0"/>
              <w:jc w:val="center"/>
              <w:rPr>
                <w:sz w:val="28"/>
                <w:szCs w:val="28"/>
              </w:rPr>
            </w:pPr>
            <w:r>
              <w:rPr>
                <w:sz w:val="28"/>
                <w:szCs w:val="28"/>
              </w:rPr>
              <w:t>21197</w:t>
            </w:r>
          </w:p>
        </w:tc>
        <w:tc>
          <w:tcPr>
            <w:tcW w:w="1655" w:type="dxa"/>
            <w:tcBorders>
              <w:top w:val="nil"/>
              <w:left w:val="nil"/>
              <w:bottom w:val="nil"/>
              <w:right w:val="nil"/>
            </w:tcBorders>
            <w:vAlign w:val="center"/>
          </w:tcPr>
          <w:p w:rsidR="00EA74B0" w:rsidRPr="00F1464D" w:rsidRDefault="00EA74B0" w:rsidP="008208A8">
            <w:pPr>
              <w:jc w:val="center"/>
              <w:rPr>
                <w:sz w:val="28"/>
                <w:szCs w:val="28"/>
              </w:rPr>
            </w:pPr>
            <w:r w:rsidRPr="00F1464D">
              <w:rPr>
                <w:sz w:val="28"/>
                <w:szCs w:val="28"/>
              </w:rPr>
              <w:t>1454</w:t>
            </w:r>
          </w:p>
        </w:tc>
        <w:tc>
          <w:tcPr>
            <w:tcW w:w="1441" w:type="dxa"/>
            <w:tcBorders>
              <w:top w:val="nil"/>
              <w:left w:val="nil"/>
              <w:bottom w:val="nil"/>
              <w:right w:val="nil"/>
            </w:tcBorders>
            <w:vAlign w:val="center"/>
          </w:tcPr>
          <w:p w:rsidR="00EA74B0" w:rsidRPr="00F1464D" w:rsidRDefault="008208A8" w:rsidP="008208A8">
            <w:pPr>
              <w:jc w:val="center"/>
              <w:rPr>
                <w:sz w:val="28"/>
                <w:szCs w:val="28"/>
              </w:rPr>
            </w:pPr>
            <w:r>
              <w:rPr>
                <w:sz w:val="28"/>
                <w:szCs w:val="28"/>
              </w:rPr>
              <w:t>107,37</w:t>
            </w:r>
          </w:p>
        </w:tc>
      </w:tr>
      <w:tr w:rsidR="00EA74B0" w:rsidRPr="00F1464D" w:rsidTr="008208A8">
        <w:trPr>
          <w:trHeight w:val="510"/>
        </w:trPr>
        <w:tc>
          <w:tcPr>
            <w:tcW w:w="2726" w:type="dxa"/>
            <w:tcBorders>
              <w:top w:val="nil"/>
              <w:left w:val="single" w:sz="4" w:space="0" w:color="auto"/>
              <w:bottom w:val="nil"/>
              <w:right w:val="single" w:sz="4" w:space="0" w:color="auto"/>
            </w:tcBorders>
            <w:shd w:val="clear" w:color="auto" w:fill="auto"/>
            <w:vAlign w:val="center"/>
          </w:tcPr>
          <w:p w:rsidR="00EA74B0" w:rsidRPr="00F1464D" w:rsidRDefault="00EA74B0" w:rsidP="00F1464D">
            <w:pPr>
              <w:jc w:val="both"/>
              <w:rPr>
                <w:sz w:val="28"/>
                <w:szCs w:val="28"/>
              </w:rPr>
            </w:pPr>
            <w:r>
              <w:rPr>
                <w:sz w:val="28"/>
                <w:szCs w:val="28"/>
              </w:rPr>
              <w:t>4.Фондоотдача (руб.)</w:t>
            </w:r>
          </w:p>
        </w:tc>
        <w:tc>
          <w:tcPr>
            <w:tcW w:w="2317" w:type="dxa"/>
            <w:tcBorders>
              <w:top w:val="nil"/>
              <w:left w:val="nil"/>
              <w:bottom w:val="nil"/>
              <w:right w:val="single" w:sz="4" w:space="0" w:color="auto"/>
            </w:tcBorders>
            <w:shd w:val="clear" w:color="auto" w:fill="auto"/>
            <w:vAlign w:val="center"/>
          </w:tcPr>
          <w:p w:rsidR="00EA74B0" w:rsidRPr="00F1464D" w:rsidRDefault="008208A8" w:rsidP="008208A8">
            <w:pPr>
              <w:jc w:val="center"/>
              <w:rPr>
                <w:sz w:val="28"/>
                <w:szCs w:val="28"/>
              </w:rPr>
            </w:pPr>
            <w:r>
              <w:rPr>
                <w:sz w:val="28"/>
                <w:szCs w:val="28"/>
              </w:rPr>
              <w:t>1,973</w:t>
            </w:r>
          </w:p>
        </w:tc>
        <w:tc>
          <w:tcPr>
            <w:tcW w:w="1416" w:type="dxa"/>
            <w:tcBorders>
              <w:top w:val="nil"/>
              <w:left w:val="nil"/>
              <w:bottom w:val="nil"/>
              <w:right w:val="nil"/>
            </w:tcBorders>
            <w:vAlign w:val="center"/>
          </w:tcPr>
          <w:p w:rsidR="00EA74B0" w:rsidRPr="00F1464D" w:rsidRDefault="008208A8" w:rsidP="008208A8">
            <w:pPr>
              <w:jc w:val="center"/>
              <w:rPr>
                <w:sz w:val="28"/>
                <w:szCs w:val="28"/>
              </w:rPr>
            </w:pPr>
            <w:r>
              <w:rPr>
                <w:sz w:val="28"/>
                <w:szCs w:val="28"/>
              </w:rPr>
              <w:t>2,088</w:t>
            </w:r>
          </w:p>
        </w:tc>
        <w:tc>
          <w:tcPr>
            <w:tcW w:w="1655" w:type="dxa"/>
            <w:tcBorders>
              <w:top w:val="nil"/>
              <w:left w:val="nil"/>
              <w:bottom w:val="nil"/>
              <w:right w:val="nil"/>
            </w:tcBorders>
            <w:vAlign w:val="center"/>
          </w:tcPr>
          <w:p w:rsidR="00EA74B0" w:rsidRDefault="008208A8" w:rsidP="008208A8">
            <w:pPr>
              <w:jc w:val="center"/>
              <w:rPr>
                <w:sz w:val="28"/>
                <w:szCs w:val="28"/>
              </w:rPr>
            </w:pPr>
            <w:r>
              <w:rPr>
                <w:sz w:val="28"/>
                <w:szCs w:val="28"/>
              </w:rPr>
              <w:t>0,115</w:t>
            </w:r>
          </w:p>
        </w:tc>
        <w:tc>
          <w:tcPr>
            <w:tcW w:w="1441" w:type="dxa"/>
            <w:tcBorders>
              <w:top w:val="nil"/>
              <w:left w:val="nil"/>
              <w:bottom w:val="nil"/>
              <w:right w:val="nil"/>
            </w:tcBorders>
            <w:vAlign w:val="center"/>
          </w:tcPr>
          <w:p w:rsidR="00EA74B0" w:rsidRDefault="008208A8" w:rsidP="008208A8">
            <w:pPr>
              <w:jc w:val="center"/>
              <w:rPr>
                <w:sz w:val="28"/>
                <w:szCs w:val="28"/>
              </w:rPr>
            </w:pPr>
            <w:r>
              <w:rPr>
                <w:sz w:val="28"/>
                <w:szCs w:val="28"/>
              </w:rPr>
              <w:t>105,83</w:t>
            </w:r>
          </w:p>
        </w:tc>
      </w:tr>
      <w:tr w:rsidR="00EA74B0" w:rsidRPr="00F1464D" w:rsidTr="008208A8">
        <w:trPr>
          <w:trHeight w:val="510"/>
        </w:trPr>
        <w:tc>
          <w:tcPr>
            <w:tcW w:w="2726" w:type="dxa"/>
            <w:tcBorders>
              <w:top w:val="nil"/>
              <w:left w:val="single" w:sz="4" w:space="0" w:color="auto"/>
              <w:bottom w:val="single" w:sz="4" w:space="0" w:color="auto"/>
              <w:right w:val="single" w:sz="4" w:space="0" w:color="auto"/>
            </w:tcBorders>
            <w:shd w:val="clear" w:color="auto" w:fill="auto"/>
            <w:vAlign w:val="center"/>
          </w:tcPr>
          <w:p w:rsidR="00EA74B0" w:rsidRPr="00F1464D" w:rsidRDefault="00EA74B0" w:rsidP="00F1464D">
            <w:pPr>
              <w:jc w:val="both"/>
              <w:rPr>
                <w:sz w:val="28"/>
                <w:szCs w:val="28"/>
              </w:rPr>
            </w:pPr>
            <w:r>
              <w:rPr>
                <w:sz w:val="28"/>
                <w:szCs w:val="28"/>
              </w:rPr>
              <w:t>5.Фондоемкость (руб.)</w:t>
            </w:r>
          </w:p>
        </w:tc>
        <w:tc>
          <w:tcPr>
            <w:tcW w:w="2317" w:type="dxa"/>
            <w:tcBorders>
              <w:top w:val="nil"/>
              <w:left w:val="nil"/>
              <w:bottom w:val="single" w:sz="4" w:space="0" w:color="auto"/>
              <w:right w:val="single" w:sz="4" w:space="0" w:color="auto"/>
            </w:tcBorders>
            <w:shd w:val="clear" w:color="auto" w:fill="auto"/>
            <w:vAlign w:val="center"/>
          </w:tcPr>
          <w:p w:rsidR="00EA74B0" w:rsidRPr="00F1464D" w:rsidRDefault="008208A8" w:rsidP="008208A8">
            <w:pPr>
              <w:jc w:val="center"/>
              <w:rPr>
                <w:sz w:val="28"/>
                <w:szCs w:val="28"/>
              </w:rPr>
            </w:pPr>
            <w:r>
              <w:rPr>
                <w:sz w:val="28"/>
                <w:szCs w:val="28"/>
              </w:rPr>
              <w:t>0,507</w:t>
            </w:r>
          </w:p>
        </w:tc>
        <w:tc>
          <w:tcPr>
            <w:tcW w:w="1416" w:type="dxa"/>
            <w:tcBorders>
              <w:top w:val="nil"/>
              <w:left w:val="nil"/>
              <w:bottom w:val="single" w:sz="4" w:space="0" w:color="auto"/>
              <w:right w:val="nil"/>
            </w:tcBorders>
            <w:vAlign w:val="center"/>
          </w:tcPr>
          <w:p w:rsidR="00EA74B0" w:rsidRPr="00F1464D" w:rsidRDefault="008208A8" w:rsidP="008208A8">
            <w:pPr>
              <w:jc w:val="center"/>
              <w:rPr>
                <w:sz w:val="28"/>
                <w:szCs w:val="28"/>
              </w:rPr>
            </w:pPr>
            <w:r>
              <w:rPr>
                <w:sz w:val="28"/>
                <w:szCs w:val="28"/>
              </w:rPr>
              <w:t>0,479</w:t>
            </w:r>
          </w:p>
        </w:tc>
        <w:tc>
          <w:tcPr>
            <w:tcW w:w="1655" w:type="dxa"/>
            <w:tcBorders>
              <w:top w:val="nil"/>
              <w:left w:val="nil"/>
              <w:bottom w:val="single" w:sz="4" w:space="0" w:color="auto"/>
              <w:right w:val="nil"/>
            </w:tcBorders>
            <w:vAlign w:val="center"/>
          </w:tcPr>
          <w:p w:rsidR="00EA74B0" w:rsidRDefault="008208A8" w:rsidP="008208A8">
            <w:pPr>
              <w:jc w:val="center"/>
              <w:rPr>
                <w:sz w:val="28"/>
                <w:szCs w:val="28"/>
              </w:rPr>
            </w:pPr>
            <w:r>
              <w:rPr>
                <w:sz w:val="28"/>
                <w:szCs w:val="28"/>
              </w:rPr>
              <w:t>-0,028</w:t>
            </w:r>
          </w:p>
        </w:tc>
        <w:tc>
          <w:tcPr>
            <w:tcW w:w="1441" w:type="dxa"/>
            <w:tcBorders>
              <w:top w:val="nil"/>
              <w:left w:val="nil"/>
              <w:bottom w:val="single" w:sz="4" w:space="0" w:color="auto"/>
              <w:right w:val="nil"/>
            </w:tcBorders>
            <w:vAlign w:val="center"/>
          </w:tcPr>
          <w:p w:rsidR="00EA74B0" w:rsidRDefault="008208A8" w:rsidP="008208A8">
            <w:pPr>
              <w:jc w:val="center"/>
              <w:rPr>
                <w:sz w:val="28"/>
                <w:szCs w:val="28"/>
              </w:rPr>
            </w:pPr>
            <w:r>
              <w:rPr>
                <w:sz w:val="28"/>
                <w:szCs w:val="28"/>
              </w:rPr>
              <w:t>94,47</w:t>
            </w:r>
          </w:p>
        </w:tc>
      </w:tr>
      <w:bookmarkEnd w:id="1"/>
    </w:tbl>
    <w:p w:rsidR="00A37A1C" w:rsidRDefault="00A37A1C" w:rsidP="00F1464D">
      <w:pPr>
        <w:shd w:val="clear" w:color="auto" w:fill="FFFFFF"/>
        <w:autoSpaceDE w:val="0"/>
        <w:autoSpaceDN w:val="0"/>
        <w:adjustRightInd w:val="0"/>
        <w:spacing w:line="360" w:lineRule="auto"/>
        <w:ind w:firstLine="720"/>
        <w:jc w:val="both"/>
        <w:rPr>
          <w:sz w:val="28"/>
          <w:szCs w:val="28"/>
        </w:rPr>
      </w:pPr>
    </w:p>
    <w:p w:rsidR="00A37A1C" w:rsidRPr="00D54833" w:rsidRDefault="00667E67" w:rsidP="00F1464D">
      <w:pPr>
        <w:shd w:val="clear" w:color="auto" w:fill="FFFFFF"/>
        <w:autoSpaceDE w:val="0"/>
        <w:autoSpaceDN w:val="0"/>
        <w:adjustRightInd w:val="0"/>
        <w:spacing w:line="360" w:lineRule="auto"/>
        <w:ind w:firstLine="720"/>
        <w:jc w:val="both"/>
        <w:rPr>
          <w:sz w:val="28"/>
          <w:szCs w:val="28"/>
        </w:rPr>
      </w:pPr>
      <w:r w:rsidRPr="00D54833">
        <w:rPr>
          <w:position w:val="-28"/>
          <w:sz w:val="28"/>
          <w:szCs w:val="28"/>
        </w:rPr>
        <w:object w:dxaOrig="4180" w:dyaOrig="660">
          <v:shape id="_x0000_i1064" type="#_x0000_t75" style="width:285pt;height:43.5pt" o:ole="">
            <v:imagedata r:id="rId63" o:title=""/>
          </v:shape>
          <o:OLEObject Type="Embed" ProgID="Equation.3" ShapeID="_x0000_i1064" DrawAspect="Content" ObjectID="_1469633353" r:id="rId64"/>
        </w:object>
      </w:r>
      <w:r w:rsidR="00A37A1C" w:rsidRPr="00D54833">
        <w:rPr>
          <w:sz w:val="28"/>
          <w:szCs w:val="28"/>
        </w:rPr>
        <w:t>=</w:t>
      </w:r>
      <w:r w:rsidRPr="00D54833">
        <w:rPr>
          <w:position w:val="-24"/>
          <w:sz w:val="28"/>
          <w:szCs w:val="28"/>
        </w:rPr>
        <w:object w:dxaOrig="2340" w:dyaOrig="620">
          <v:shape id="_x0000_i1065" type="#_x0000_t75" style="width:129pt;height:33pt" o:ole="">
            <v:imagedata r:id="rId65" o:title=""/>
          </v:shape>
          <o:OLEObject Type="Embed" ProgID="Equation.3" ShapeID="_x0000_i1065" DrawAspect="Content" ObjectID="_1469633354" r:id="rId66"/>
        </w:object>
      </w:r>
    </w:p>
    <w:p w:rsidR="00F1464D" w:rsidRDefault="00667E67" w:rsidP="00F1464D">
      <w:pPr>
        <w:shd w:val="clear" w:color="auto" w:fill="FFFFFF"/>
        <w:autoSpaceDE w:val="0"/>
        <w:autoSpaceDN w:val="0"/>
        <w:adjustRightInd w:val="0"/>
        <w:spacing w:line="360" w:lineRule="auto"/>
        <w:ind w:firstLine="720"/>
        <w:jc w:val="both"/>
        <w:rPr>
          <w:sz w:val="28"/>
          <w:szCs w:val="28"/>
        </w:rPr>
      </w:pPr>
      <w:r w:rsidRPr="00A37A1C">
        <w:rPr>
          <w:position w:val="-28"/>
          <w:sz w:val="28"/>
          <w:szCs w:val="28"/>
        </w:rPr>
        <w:object w:dxaOrig="4160" w:dyaOrig="660">
          <v:shape id="_x0000_i1066" type="#_x0000_t75" style="width:283.5pt;height:43.5pt" o:ole="">
            <v:imagedata r:id="rId67" o:title=""/>
          </v:shape>
          <o:OLEObject Type="Embed" ProgID="Equation.3" ShapeID="_x0000_i1066" DrawAspect="Content" ObjectID="_1469633355" r:id="rId68"/>
        </w:object>
      </w:r>
      <w:r w:rsidR="00A37A1C">
        <w:rPr>
          <w:sz w:val="28"/>
          <w:szCs w:val="28"/>
        </w:rPr>
        <w:t>=</w:t>
      </w:r>
      <w:r w:rsidRPr="00A37A1C">
        <w:rPr>
          <w:position w:val="-24"/>
          <w:sz w:val="28"/>
          <w:szCs w:val="28"/>
        </w:rPr>
        <w:object w:dxaOrig="2439" w:dyaOrig="620">
          <v:shape id="_x0000_i1067" type="#_x0000_t75" style="width:134.25pt;height:33pt" o:ole="">
            <v:imagedata r:id="rId69" o:title=""/>
          </v:shape>
          <o:OLEObject Type="Embed" ProgID="Equation.3" ShapeID="_x0000_i1067" DrawAspect="Content" ObjectID="_1469633356" r:id="rId70"/>
        </w:object>
      </w:r>
    </w:p>
    <w:p w:rsidR="00A37A1C" w:rsidRDefault="00667E67" w:rsidP="00F1464D">
      <w:pPr>
        <w:shd w:val="clear" w:color="auto" w:fill="FFFFFF"/>
        <w:autoSpaceDE w:val="0"/>
        <w:autoSpaceDN w:val="0"/>
        <w:adjustRightInd w:val="0"/>
        <w:spacing w:line="360" w:lineRule="auto"/>
        <w:ind w:firstLine="720"/>
        <w:jc w:val="both"/>
        <w:rPr>
          <w:sz w:val="28"/>
          <w:szCs w:val="28"/>
        </w:rPr>
      </w:pPr>
      <w:r w:rsidRPr="002256F9">
        <w:rPr>
          <w:position w:val="-28"/>
          <w:sz w:val="28"/>
          <w:szCs w:val="28"/>
        </w:rPr>
        <w:object w:dxaOrig="4160" w:dyaOrig="660">
          <v:shape id="_x0000_i1068" type="#_x0000_t75" style="width:285pt;height:43.5pt" o:ole="">
            <v:imagedata r:id="rId71" o:title=""/>
          </v:shape>
          <o:OLEObject Type="Embed" ProgID="Equation.3" ShapeID="_x0000_i1068" DrawAspect="Content" ObjectID="_1469633357" r:id="rId72"/>
        </w:object>
      </w:r>
      <w:r w:rsidR="006673C8">
        <w:rPr>
          <w:sz w:val="28"/>
          <w:szCs w:val="28"/>
        </w:rPr>
        <w:t>=</w:t>
      </w:r>
      <w:r w:rsidRPr="00A37A1C">
        <w:rPr>
          <w:position w:val="-24"/>
          <w:sz w:val="28"/>
          <w:szCs w:val="28"/>
        </w:rPr>
        <w:object w:dxaOrig="2400" w:dyaOrig="620">
          <v:shape id="_x0000_i1069" type="#_x0000_t75" style="width:132pt;height:33pt" o:ole="">
            <v:imagedata r:id="rId73" o:title=""/>
          </v:shape>
          <o:OLEObject Type="Embed" ProgID="Equation.3" ShapeID="_x0000_i1069" DrawAspect="Content" ObjectID="_1469633358" r:id="rId74"/>
        </w:object>
      </w:r>
    </w:p>
    <w:p w:rsidR="00A37A1C" w:rsidRDefault="00667E67" w:rsidP="00F1464D">
      <w:pPr>
        <w:shd w:val="clear" w:color="auto" w:fill="FFFFFF"/>
        <w:autoSpaceDE w:val="0"/>
        <w:autoSpaceDN w:val="0"/>
        <w:adjustRightInd w:val="0"/>
        <w:spacing w:line="360" w:lineRule="auto"/>
        <w:ind w:firstLine="720"/>
        <w:jc w:val="both"/>
        <w:rPr>
          <w:sz w:val="28"/>
          <w:szCs w:val="28"/>
        </w:rPr>
      </w:pPr>
      <w:r w:rsidRPr="002256F9">
        <w:rPr>
          <w:position w:val="-28"/>
          <w:sz w:val="28"/>
          <w:szCs w:val="28"/>
        </w:rPr>
        <w:object w:dxaOrig="4140" w:dyaOrig="660">
          <v:shape id="_x0000_i1070" type="#_x0000_t75" style="width:283.5pt;height:43.5pt" o:ole="">
            <v:imagedata r:id="rId75" o:title=""/>
          </v:shape>
          <o:OLEObject Type="Embed" ProgID="Equation.3" ShapeID="_x0000_i1070" DrawAspect="Content" ObjectID="_1469633359" r:id="rId76"/>
        </w:object>
      </w:r>
      <w:r w:rsidR="006673C8">
        <w:rPr>
          <w:sz w:val="28"/>
          <w:szCs w:val="28"/>
        </w:rPr>
        <w:t xml:space="preserve">= </w:t>
      </w:r>
      <w:r w:rsidRPr="00A37A1C">
        <w:rPr>
          <w:position w:val="-24"/>
          <w:sz w:val="28"/>
          <w:szCs w:val="28"/>
        </w:rPr>
        <w:object w:dxaOrig="2439" w:dyaOrig="620">
          <v:shape id="_x0000_i1071" type="#_x0000_t75" style="width:134.25pt;height:33pt" o:ole="">
            <v:imagedata r:id="rId77" o:title=""/>
          </v:shape>
          <o:OLEObject Type="Embed" ProgID="Equation.3" ShapeID="_x0000_i1071" DrawAspect="Content" ObjectID="_1469633360" r:id="rId78"/>
        </w:object>
      </w:r>
    </w:p>
    <w:p w:rsidR="00A37A1C" w:rsidRDefault="006673C8" w:rsidP="00F1464D">
      <w:pPr>
        <w:shd w:val="clear" w:color="auto" w:fill="FFFFFF"/>
        <w:autoSpaceDE w:val="0"/>
        <w:autoSpaceDN w:val="0"/>
        <w:adjustRightInd w:val="0"/>
        <w:spacing w:line="360" w:lineRule="auto"/>
        <w:ind w:firstLine="720"/>
        <w:jc w:val="both"/>
        <w:rPr>
          <w:sz w:val="28"/>
          <w:szCs w:val="28"/>
        </w:rPr>
      </w:pPr>
      <w:r>
        <w:rPr>
          <w:sz w:val="28"/>
          <w:szCs w:val="28"/>
        </w:rPr>
        <w:t>∆Ф</w:t>
      </w:r>
      <w:r>
        <w:rPr>
          <w:sz w:val="28"/>
          <w:szCs w:val="28"/>
          <w:vertAlign w:val="subscript"/>
        </w:rPr>
        <w:t xml:space="preserve">отд </w:t>
      </w:r>
      <w:r w:rsidR="00300A98">
        <w:rPr>
          <w:sz w:val="28"/>
          <w:szCs w:val="28"/>
        </w:rPr>
        <w:t>= 2,088 – 1,973 = 0,11</w:t>
      </w:r>
      <w:r>
        <w:rPr>
          <w:sz w:val="28"/>
          <w:szCs w:val="28"/>
        </w:rPr>
        <w:t>5 тыс. руб.</w:t>
      </w:r>
    </w:p>
    <w:p w:rsidR="006673C8" w:rsidRDefault="006673C8" w:rsidP="006673C8">
      <w:pPr>
        <w:shd w:val="clear" w:color="auto" w:fill="FFFFFF"/>
        <w:autoSpaceDE w:val="0"/>
        <w:autoSpaceDN w:val="0"/>
        <w:adjustRightInd w:val="0"/>
        <w:spacing w:line="360" w:lineRule="auto"/>
        <w:ind w:firstLine="720"/>
        <w:jc w:val="both"/>
        <w:rPr>
          <w:sz w:val="28"/>
          <w:szCs w:val="28"/>
        </w:rPr>
      </w:pPr>
      <w:r>
        <w:rPr>
          <w:sz w:val="28"/>
          <w:szCs w:val="28"/>
        </w:rPr>
        <w:t>∆Ф</w:t>
      </w:r>
      <w:r>
        <w:rPr>
          <w:sz w:val="28"/>
          <w:szCs w:val="28"/>
          <w:vertAlign w:val="subscript"/>
        </w:rPr>
        <w:t xml:space="preserve">емк </w:t>
      </w:r>
      <w:r>
        <w:rPr>
          <w:sz w:val="28"/>
          <w:szCs w:val="28"/>
        </w:rPr>
        <w:t>= 0,479 – 0,507 = - 0,028 тыс. руб.</w:t>
      </w:r>
    </w:p>
    <w:p w:rsidR="006673C8" w:rsidRDefault="006673C8" w:rsidP="00F1464D">
      <w:pPr>
        <w:shd w:val="clear" w:color="auto" w:fill="FFFFFF"/>
        <w:autoSpaceDE w:val="0"/>
        <w:autoSpaceDN w:val="0"/>
        <w:adjustRightInd w:val="0"/>
        <w:spacing w:line="360" w:lineRule="auto"/>
        <w:ind w:firstLine="720"/>
        <w:jc w:val="both"/>
        <w:rPr>
          <w:sz w:val="28"/>
          <w:szCs w:val="28"/>
        </w:rPr>
      </w:pPr>
      <w:r>
        <w:rPr>
          <w:sz w:val="28"/>
          <w:szCs w:val="28"/>
        </w:rPr>
        <w:t xml:space="preserve">Сопоставление показателей </w:t>
      </w:r>
      <w:r w:rsidR="00913242">
        <w:rPr>
          <w:sz w:val="28"/>
          <w:szCs w:val="28"/>
        </w:rPr>
        <w:t>эффективности показывает, что в отчетном периоде организация достаточно эффективно использовало свои основные производственные фонды, так фондоотдача в о</w:t>
      </w:r>
      <w:r w:rsidR="00300A98">
        <w:rPr>
          <w:sz w:val="28"/>
          <w:szCs w:val="28"/>
        </w:rPr>
        <w:t>тчетном периоде увеличилась на 11</w:t>
      </w:r>
      <w:r w:rsidR="00913242">
        <w:rPr>
          <w:sz w:val="28"/>
          <w:szCs w:val="28"/>
        </w:rPr>
        <w:t xml:space="preserve">5 рублей, фондоемкость снизилась на 28 рублей. </w:t>
      </w:r>
    </w:p>
    <w:p w:rsidR="00913242" w:rsidRDefault="00BD3A4F" w:rsidP="00F1464D">
      <w:pPr>
        <w:shd w:val="clear" w:color="auto" w:fill="FFFFFF"/>
        <w:autoSpaceDE w:val="0"/>
        <w:autoSpaceDN w:val="0"/>
        <w:adjustRightInd w:val="0"/>
        <w:spacing w:line="360" w:lineRule="auto"/>
        <w:ind w:firstLine="720"/>
        <w:jc w:val="both"/>
        <w:rPr>
          <w:sz w:val="28"/>
          <w:szCs w:val="28"/>
        </w:rPr>
      </w:pPr>
      <w:r>
        <w:rPr>
          <w:sz w:val="28"/>
          <w:szCs w:val="28"/>
        </w:rPr>
        <w:t>Также э</w:t>
      </w:r>
      <w:r w:rsidR="00913242">
        <w:rPr>
          <w:sz w:val="28"/>
          <w:szCs w:val="28"/>
        </w:rPr>
        <w:t>ффективное использование основных производственных фондов подтверждается опережением темпа роста продукции над ростом стоимости основных производственных фондов.</w:t>
      </w:r>
    </w:p>
    <w:p w:rsidR="00913242" w:rsidRDefault="00913242" w:rsidP="00F1464D">
      <w:pPr>
        <w:shd w:val="clear" w:color="auto" w:fill="FFFFFF"/>
        <w:autoSpaceDE w:val="0"/>
        <w:autoSpaceDN w:val="0"/>
        <w:adjustRightInd w:val="0"/>
        <w:spacing w:line="360" w:lineRule="auto"/>
        <w:ind w:firstLine="720"/>
        <w:jc w:val="both"/>
        <w:rPr>
          <w:sz w:val="28"/>
          <w:szCs w:val="28"/>
        </w:rPr>
      </w:pPr>
      <w:r>
        <w:rPr>
          <w:sz w:val="28"/>
          <w:szCs w:val="28"/>
        </w:rPr>
        <w:t xml:space="preserve">Далее определим влияние на прирост продукции эффективность использования основных производственных фондов. </w:t>
      </w:r>
    </w:p>
    <w:p w:rsidR="00913242" w:rsidRDefault="00913242" w:rsidP="00F1464D">
      <w:pPr>
        <w:shd w:val="clear" w:color="auto" w:fill="FFFFFF"/>
        <w:autoSpaceDE w:val="0"/>
        <w:autoSpaceDN w:val="0"/>
        <w:adjustRightInd w:val="0"/>
        <w:spacing w:line="360" w:lineRule="auto"/>
        <w:ind w:firstLine="720"/>
        <w:jc w:val="both"/>
        <w:rPr>
          <w:sz w:val="28"/>
          <w:szCs w:val="28"/>
        </w:rPr>
      </w:pPr>
      <w:r>
        <w:rPr>
          <w:sz w:val="28"/>
          <w:szCs w:val="28"/>
        </w:rPr>
        <w:t>Прирост продукции составляет 1454 тыс. рублей – это объект факторного анализа.</w:t>
      </w:r>
      <w:r w:rsidR="0006197B">
        <w:rPr>
          <w:sz w:val="28"/>
          <w:szCs w:val="28"/>
        </w:rPr>
        <w:t xml:space="preserve"> На данный показатель влияют два фактора: изменение фондоотдачи и среднегодовой стоимости основных производственных фондов.</w:t>
      </w:r>
    </w:p>
    <w:p w:rsidR="0006197B" w:rsidRDefault="00B923BD" w:rsidP="0006197B">
      <w:pPr>
        <w:numPr>
          <w:ilvl w:val="0"/>
          <w:numId w:val="5"/>
        </w:numPr>
        <w:shd w:val="clear" w:color="auto" w:fill="FFFFFF"/>
        <w:autoSpaceDE w:val="0"/>
        <w:autoSpaceDN w:val="0"/>
        <w:adjustRightInd w:val="0"/>
        <w:spacing w:line="360" w:lineRule="auto"/>
        <w:jc w:val="both"/>
        <w:rPr>
          <w:sz w:val="28"/>
          <w:szCs w:val="28"/>
        </w:rPr>
      </w:pPr>
      <w:r>
        <w:rPr>
          <w:sz w:val="28"/>
          <w:szCs w:val="28"/>
        </w:rPr>
        <w:t xml:space="preserve">Прирост продукции за счет </w:t>
      </w:r>
      <w:r w:rsidR="0006197B">
        <w:rPr>
          <w:sz w:val="28"/>
          <w:szCs w:val="28"/>
        </w:rPr>
        <w:t xml:space="preserve">изменение фондоотдачи </w:t>
      </w:r>
    </w:p>
    <w:p w:rsidR="0006197B" w:rsidRPr="00B802D2" w:rsidRDefault="0006197B" w:rsidP="0006197B">
      <w:pPr>
        <w:shd w:val="clear" w:color="auto" w:fill="FFFFFF"/>
        <w:autoSpaceDE w:val="0"/>
        <w:autoSpaceDN w:val="0"/>
        <w:adjustRightInd w:val="0"/>
        <w:spacing w:line="360" w:lineRule="auto"/>
        <w:ind w:left="720"/>
        <w:jc w:val="both"/>
        <w:rPr>
          <w:sz w:val="28"/>
          <w:szCs w:val="28"/>
        </w:rPr>
      </w:pPr>
      <w:r>
        <w:rPr>
          <w:sz w:val="28"/>
          <w:szCs w:val="28"/>
        </w:rPr>
        <w:t>∆</w:t>
      </w:r>
      <w:r w:rsidRPr="0006197B">
        <w:rPr>
          <w:sz w:val="28"/>
          <w:szCs w:val="28"/>
        </w:rPr>
        <w:t xml:space="preserve"> </w:t>
      </w:r>
      <w:r>
        <w:rPr>
          <w:sz w:val="28"/>
          <w:szCs w:val="28"/>
        </w:rPr>
        <w:t>Ф</w:t>
      </w:r>
      <w:r>
        <w:rPr>
          <w:sz w:val="28"/>
          <w:szCs w:val="28"/>
          <w:vertAlign w:val="subscript"/>
        </w:rPr>
        <w:t xml:space="preserve">отд </w:t>
      </w:r>
      <w:r>
        <w:rPr>
          <w:sz w:val="28"/>
          <w:szCs w:val="28"/>
        </w:rPr>
        <w:t xml:space="preserve"> = (I</w:t>
      </w:r>
      <w:r>
        <w:rPr>
          <w:sz w:val="28"/>
          <w:szCs w:val="28"/>
          <w:vertAlign w:val="subscript"/>
        </w:rPr>
        <w:t xml:space="preserve"> v  </w:t>
      </w:r>
      <w:r>
        <w:rPr>
          <w:sz w:val="28"/>
          <w:szCs w:val="28"/>
        </w:rPr>
        <w:t>- I</w:t>
      </w:r>
      <w:r>
        <w:rPr>
          <w:sz w:val="28"/>
          <w:szCs w:val="28"/>
          <w:vertAlign w:val="subscript"/>
        </w:rPr>
        <w:t>экс</w:t>
      </w:r>
      <w:r>
        <w:rPr>
          <w:sz w:val="28"/>
          <w:szCs w:val="28"/>
        </w:rPr>
        <w:t>)*V</w:t>
      </w:r>
      <w:r>
        <w:rPr>
          <w:sz w:val="28"/>
          <w:szCs w:val="28"/>
          <w:vertAlign w:val="subscript"/>
        </w:rPr>
        <w:t>прод</w:t>
      </w:r>
      <w:r>
        <w:rPr>
          <w:sz w:val="28"/>
          <w:szCs w:val="28"/>
          <w:vertAlign w:val="superscript"/>
        </w:rPr>
        <w:t>0</w:t>
      </w:r>
      <w:r w:rsidR="00B802D2" w:rsidRPr="00B802D2">
        <w:rPr>
          <w:sz w:val="28"/>
          <w:szCs w:val="28"/>
          <w:vertAlign w:val="superscript"/>
        </w:rPr>
        <w:t xml:space="preserve"> </w:t>
      </w:r>
      <w:r w:rsidR="00BD3A4F">
        <w:rPr>
          <w:sz w:val="28"/>
          <w:szCs w:val="28"/>
        </w:rPr>
        <w:t>= (1,0737</w:t>
      </w:r>
      <w:r w:rsidR="00B802D2" w:rsidRPr="00B802D2">
        <w:rPr>
          <w:sz w:val="28"/>
          <w:szCs w:val="28"/>
        </w:rPr>
        <w:t xml:space="preserve"> – 1,014</w:t>
      </w:r>
      <w:r w:rsidR="00BD3A4F">
        <w:rPr>
          <w:sz w:val="28"/>
          <w:szCs w:val="28"/>
        </w:rPr>
        <w:t>5</w:t>
      </w:r>
      <w:r w:rsidR="00B802D2" w:rsidRPr="00B802D2">
        <w:rPr>
          <w:sz w:val="28"/>
          <w:szCs w:val="28"/>
        </w:rPr>
        <w:t>)*</w:t>
      </w:r>
      <w:r w:rsidR="00B802D2">
        <w:rPr>
          <w:sz w:val="28"/>
          <w:szCs w:val="28"/>
        </w:rPr>
        <w:t xml:space="preserve">19743 = </w:t>
      </w:r>
      <w:r w:rsidR="00BD3A4F">
        <w:rPr>
          <w:sz w:val="28"/>
          <w:szCs w:val="28"/>
        </w:rPr>
        <w:t>1169</w:t>
      </w:r>
      <w:r w:rsidR="00B802D2" w:rsidRPr="00B802D2">
        <w:rPr>
          <w:sz w:val="28"/>
          <w:szCs w:val="28"/>
        </w:rPr>
        <w:t xml:space="preserve"> </w:t>
      </w:r>
      <w:r w:rsidR="00B802D2">
        <w:rPr>
          <w:sz w:val="28"/>
          <w:szCs w:val="28"/>
        </w:rPr>
        <w:t>тыс. рублей</w:t>
      </w:r>
    </w:p>
    <w:p w:rsidR="0006197B" w:rsidRDefault="0006197B" w:rsidP="0006197B">
      <w:pPr>
        <w:shd w:val="clear" w:color="auto" w:fill="FFFFFF"/>
        <w:autoSpaceDE w:val="0"/>
        <w:autoSpaceDN w:val="0"/>
        <w:adjustRightInd w:val="0"/>
        <w:spacing w:line="360" w:lineRule="auto"/>
        <w:ind w:firstLine="720"/>
        <w:jc w:val="both"/>
        <w:rPr>
          <w:sz w:val="28"/>
          <w:szCs w:val="28"/>
        </w:rPr>
      </w:pPr>
      <w:r>
        <w:rPr>
          <w:sz w:val="28"/>
          <w:szCs w:val="28"/>
        </w:rPr>
        <w:t xml:space="preserve">2) </w:t>
      </w:r>
      <w:r w:rsidR="00B923BD">
        <w:rPr>
          <w:sz w:val="28"/>
          <w:szCs w:val="28"/>
        </w:rPr>
        <w:t xml:space="preserve">Прирост продукции за счет </w:t>
      </w:r>
      <w:r>
        <w:rPr>
          <w:sz w:val="28"/>
          <w:szCs w:val="28"/>
        </w:rPr>
        <w:t>изменение среднегодовой стоимости основных производственных фондов.</w:t>
      </w:r>
    </w:p>
    <w:p w:rsidR="0006197B" w:rsidRPr="0006197B" w:rsidRDefault="0006197B" w:rsidP="0006197B">
      <w:pPr>
        <w:shd w:val="clear" w:color="auto" w:fill="FFFFFF"/>
        <w:autoSpaceDE w:val="0"/>
        <w:autoSpaceDN w:val="0"/>
        <w:adjustRightInd w:val="0"/>
        <w:spacing w:line="360" w:lineRule="auto"/>
        <w:ind w:left="720"/>
        <w:jc w:val="both"/>
        <w:rPr>
          <w:sz w:val="28"/>
          <w:szCs w:val="28"/>
        </w:rPr>
      </w:pPr>
      <w:r>
        <w:rPr>
          <w:sz w:val="28"/>
          <w:szCs w:val="28"/>
        </w:rPr>
        <w:t>∆ОПФ= (I</w:t>
      </w:r>
      <w:r>
        <w:rPr>
          <w:sz w:val="28"/>
          <w:szCs w:val="28"/>
          <w:vertAlign w:val="subscript"/>
        </w:rPr>
        <w:t xml:space="preserve">экс  </w:t>
      </w:r>
      <w:r>
        <w:rPr>
          <w:sz w:val="28"/>
          <w:szCs w:val="28"/>
        </w:rPr>
        <w:t>- 1)*V</w:t>
      </w:r>
      <w:r>
        <w:rPr>
          <w:sz w:val="28"/>
          <w:szCs w:val="28"/>
          <w:vertAlign w:val="subscript"/>
        </w:rPr>
        <w:t>прод</w:t>
      </w:r>
      <w:r>
        <w:rPr>
          <w:sz w:val="28"/>
          <w:szCs w:val="28"/>
          <w:vertAlign w:val="superscript"/>
        </w:rPr>
        <w:t xml:space="preserve">0 </w:t>
      </w:r>
      <w:r>
        <w:rPr>
          <w:sz w:val="28"/>
          <w:szCs w:val="28"/>
        </w:rPr>
        <w:t>= (1,014</w:t>
      </w:r>
      <w:r w:rsidR="00BD3A4F">
        <w:rPr>
          <w:sz w:val="28"/>
          <w:szCs w:val="28"/>
        </w:rPr>
        <w:t>5</w:t>
      </w:r>
      <w:r>
        <w:rPr>
          <w:sz w:val="28"/>
          <w:szCs w:val="28"/>
        </w:rPr>
        <w:t xml:space="preserve"> – 1)*</w:t>
      </w:r>
      <w:r w:rsidR="00B802D2">
        <w:rPr>
          <w:sz w:val="28"/>
          <w:szCs w:val="28"/>
        </w:rPr>
        <w:t>19743 = 2</w:t>
      </w:r>
      <w:r w:rsidR="00BD3A4F">
        <w:rPr>
          <w:sz w:val="28"/>
          <w:szCs w:val="28"/>
        </w:rPr>
        <w:t>86</w:t>
      </w:r>
      <w:r>
        <w:rPr>
          <w:sz w:val="28"/>
          <w:szCs w:val="28"/>
        </w:rPr>
        <w:t xml:space="preserve"> тыс. рублей</w:t>
      </w:r>
    </w:p>
    <w:p w:rsidR="0006197B" w:rsidRPr="00B802D2" w:rsidRDefault="00B802D2" w:rsidP="00B802D2">
      <w:pPr>
        <w:shd w:val="clear" w:color="auto" w:fill="FFFFFF"/>
        <w:autoSpaceDE w:val="0"/>
        <w:autoSpaceDN w:val="0"/>
        <w:adjustRightInd w:val="0"/>
        <w:spacing w:line="360" w:lineRule="auto"/>
        <w:ind w:firstLine="720"/>
        <w:jc w:val="both"/>
        <w:rPr>
          <w:sz w:val="28"/>
          <w:szCs w:val="28"/>
        </w:rPr>
      </w:pPr>
      <w:r w:rsidRPr="00B802D2">
        <w:rPr>
          <w:sz w:val="28"/>
          <w:szCs w:val="28"/>
        </w:rPr>
        <w:t xml:space="preserve">Этот </w:t>
      </w:r>
      <w:r>
        <w:rPr>
          <w:sz w:val="28"/>
          <w:szCs w:val="28"/>
        </w:rPr>
        <w:t xml:space="preserve">факторный анализ показал, что прирост продукции на сумму </w:t>
      </w:r>
      <w:r w:rsidR="00BD3A4F">
        <w:rPr>
          <w:sz w:val="28"/>
          <w:szCs w:val="28"/>
        </w:rPr>
        <w:t>1169</w:t>
      </w:r>
      <w:r w:rsidRPr="00B802D2">
        <w:rPr>
          <w:sz w:val="28"/>
          <w:szCs w:val="28"/>
        </w:rPr>
        <w:t xml:space="preserve"> </w:t>
      </w:r>
      <w:r>
        <w:rPr>
          <w:sz w:val="28"/>
          <w:szCs w:val="28"/>
        </w:rPr>
        <w:t>тыс. рублей был обеспечен за счет интенсивного фактора (за счет увеличения фондоотдачи</w:t>
      </w:r>
      <w:r w:rsidR="001661F7">
        <w:rPr>
          <w:sz w:val="28"/>
          <w:szCs w:val="28"/>
        </w:rPr>
        <w:t xml:space="preserve"> на 5</w:t>
      </w:r>
      <w:r w:rsidR="00E45D41">
        <w:rPr>
          <w:sz w:val="28"/>
          <w:szCs w:val="28"/>
        </w:rPr>
        <w:t>,8</w:t>
      </w:r>
      <w:r w:rsidR="00BD3A4F">
        <w:rPr>
          <w:sz w:val="28"/>
          <w:szCs w:val="28"/>
        </w:rPr>
        <w:t>3</w:t>
      </w:r>
      <w:r w:rsidR="00DE62F0">
        <w:rPr>
          <w:sz w:val="28"/>
          <w:szCs w:val="28"/>
        </w:rPr>
        <w:t xml:space="preserve"> пункта</w:t>
      </w:r>
      <w:r>
        <w:rPr>
          <w:sz w:val="28"/>
          <w:szCs w:val="28"/>
        </w:rPr>
        <w:t>) и на сумму 2</w:t>
      </w:r>
      <w:r w:rsidR="00BD3A4F">
        <w:rPr>
          <w:sz w:val="28"/>
          <w:szCs w:val="28"/>
        </w:rPr>
        <w:t>86</w:t>
      </w:r>
      <w:r>
        <w:rPr>
          <w:sz w:val="28"/>
          <w:szCs w:val="28"/>
        </w:rPr>
        <w:t xml:space="preserve"> тыс. рублей - за счет экстенсивного фактора (увеличение стоимости основных производственных фондов на 1,4</w:t>
      </w:r>
      <w:r w:rsidR="00BD3A4F">
        <w:rPr>
          <w:sz w:val="28"/>
          <w:szCs w:val="28"/>
        </w:rPr>
        <w:t>5 пунктов</w:t>
      </w:r>
      <w:r>
        <w:rPr>
          <w:sz w:val="28"/>
          <w:szCs w:val="28"/>
        </w:rPr>
        <w:t>).</w:t>
      </w:r>
    </w:p>
    <w:p w:rsidR="005F7601" w:rsidRDefault="00DE62F0" w:rsidP="00DE62F0">
      <w:pPr>
        <w:shd w:val="clear" w:color="auto" w:fill="FFFFFF"/>
        <w:autoSpaceDE w:val="0"/>
        <w:autoSpaceDN w:val="0"/>
        <w:adjustRightInd w:val="0"/>
        <w:spacing w:line="360" w:lineRule="auto"/>
        <w:ind w:firstLine="720"/>
        <w:jc w:val="both"/>
        <w:rPr>
          <w:sz w:val="28"/>
          <w:szCs w:val="28"/>
        </w:rPr>
      </w:pPr>
      <w:r>
        <w:rPr>
          <w:sz w:val="28"/>
          <w:szCs w:val="28"/>
        </w:rPr>
        <w:t>Определим влияние на изменение фондоотдачи</w:t>
      </w:r>
      <w:r w:rsidRPr="00DE62F0">
        <w:rPr>
          <w:sz w:val="28"/>
          <w:szCs w:val="28"/>
        </w:rPr>
        <w:t xml:space="preserve"> </w:t>
      </w:r>
      <w:r>
        <w:rPr>
          <w:sz w:val="28"/>
          <w:szCs w:val="28"/>
        </w:rPr>
        <w:t xml:space="preserve">основных производственных фондов двух факторов: </w:t>
      </w:r>
    </w:p>
    <w:p w:rsidR="00DE62F0" w:rsidRDefault="00DE62F0" w:rsidP="00DE62F0">
      <w:pPr>
        <w:numPr>
          <w:ilvl w:val="0"/>
          <w:numId w:val="6"/>
        </w:numPr>
        <w:shd w:val="clear" w:color="auto" w:fill="FFFFFF"/>
        <w:autoSpaceDE w:val="0"/>
        <w:autoSpaceDN w:val="0"/>
        <w:adjustRightInd w:val="0"/>
        <w:spacing w:line="360" w:lineRule="auto"/>
        <w:jc w:val="both"/>
        <w:rPr>
          <w:sz w:val="28"/>
          <w:szCs w:val="28"/>
        </w:rPr>
      </w:pPr>
      <w:r>
        <w:rPr>
          <w:sz w:val="28"/>
          <w:szCs w:val="28"/>
        </w:rPr>
        <w:t>фондоотдача активной части основных производственных фондов</w:t>
      </w:r>
    </w:p>
    <w:p w:rsidR="00DE62F0" w:rsidRDefault="00DE62F0" w:rsidP="00DE62F0">
      <w:pPr>
        <w:numPr>
          <w:ilvl w:val="0"/>
          <w:numId w:val="6"/>
        </w:numPr>
        <w:shd w:val="clear" w:color="auto" w:fill="FFFFFF"/>
        <w:tabs>
          <w:tab w:val="clear" w:pos="1080"/>
          <w:tab w:val="num" w:pos="0"/>
        </w:tabs>
        <w:autoSpaceDE w:val="0"/>
        <w:autoSpaceDN w:val="0"/>
        <w:adjustRightInd w:val="0"/>
        <w:spacing w:line="360" w:lineRule="auto"/>
        <w:ind w:left="0" w:firstLine="720"/>
        <w:jc w:val="both"/>
        <w:rPr>
          <w:sz w:val="28"/>
          <w:szCs w:val="28"/>
        </w:rPr>
      </w:pPr>
      <w:r>
        <w:rPr>
          <w:sz w:val="28"/>
          <w:szCs w:val="28"/>
        </w:rPr>
        <w:t>удельный вес активной части основных производственных фондов общей стоимости фондов</w:t>
      </w:r>
    </w:p>
    <w:p w:rsidR="001661F7" w:rsidRDefault="001661F7" w:rsidP="001661F7">
      <w:pPr>
        <w:shd w:val="clear" w:color="auto" w:fill="FFFFFF"/>
        <w:autoSpaceDE w:val="0"/>
        <w:autoSpaceDN w:val="0"/>
        <w:adjustRightInd w:val="0"/>
        <w:spacing w:line="360" w:lineRule="auto"/>
        <w:jc w:val="right"/>
        <w:rPr>
          <w:sz w:val="28"/>
          <w:szCs w:val="28"/>
        </w:rPr>
      </w:pPr>
      <w:r>
        <w:rPr>
          <w:sz w:val="28"/>
          <w:szCs w:val="28"/>
        </w:rPr>
        <w:t>ФО = Уд</w:t>
      </w:r>
      <w:r>
        <w:rPr>
          <w:sz w:val="28"/>
          <w:szCs w:val="28"/>
          <w:vertAlign w:val="subscript"/>
        </w:rPr>
        <w:t>а</w:t>
      </w:r>
      <w:r>
        <w:rPr>
          <w:sz w:val="28"/>
          <w:szCs w:val="28"/>
        </w:rPr>
        <w:t>*ФО</w:t>
      </w:r>
      <w:r>
        <w:rPr>
          <w:sz w:val="28"/>
          <w:szCs w:val="28"/>
          <w:vertAlign w:val="superscript"/>
        </w:rPr>
        <w:t xml:space="preserve">м </w:t>
      </w:r>
      <w:r>
        <w:rPr>
          <w:sz w:val="28"/>
          <w:szCs w:val="28"/>
        </w:rPr>
        <w:t xml:space="preserve">                                          (</w:t>
      </w:r>
      <w:r w:rsidR="00985F3F">
        <w:rPr>
          <w:sz w:val="28"/>
          <w:szCs w:val="28"/>
        </w:rPr>
        <w:t>31</w:t>
      </w:r>
      <w:r>
        <w:rPr>
          <w:sz w:val="28"/>
          <w:szCs w:val="28"/>
        </w:rPr>
        <w:t>)</w:t>
      </w:r>
    </w:p>
    <w:p w:rsidR="00BD3A4F" w:rsidRPr="001661F7" w:rsidRDefault="00B85228" w:rsidP="001661F7">
      <w:pPr>
        <w:shd w:val="clear" w:color="auto" w:fill="FFFFFF"/>
        <w:autoSpaceDE w:val="0"/>
        <w:autoSpaceDN w:val="0"/>
        <w:adjustRightInd w:val="0"/>
        <w:spacing w:line="360" w:lineRule="auto"/>
        <w:jc w:val="right"/>
        <w:rPr>
          <w:sz w:val="28"/>
          <w:szCs w:val="28"/>
        </w:rPr>
      </w:pPr>
      <w:r>
        <w:rPr>
          <w:sz w:val="28"/>
          <w:szCs w:val="28"/>
        </w:rPr>
        <w:t>Таблица 3.</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1980"/>
        <w:gridCol w:w="1800"/>
      </w:tblGrid>
      <w:tr w:rsidR="00DE62F0" w:rsidTr="00855C70">
        <w:trPr>
          <w:trHeight w:val="225"/>
        </w:trPr>
        <w:tc>
          <w:tcPr>
            <w:tcW w:w="360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Показатели</w:t>
            </w:r>
          </w:p>
        </w:tc>
        <w:tc>
          <w:tcPr>
            <w:tcW w:w="1620" w:type="dxa"/>
            <w:vAlign w:val="center"/>
          </w:tcPr>
          <w:p w:rsidR="00DE62F0" w:rsidRPr="00F1464D" w:rsidRDefault="00DE62F0" w:rsidP="00B923BD">
            <w:pPr>
              <w:jc w:val="center"/>
              <w:rPr>
                <w:sz w:val="28"/>
                <w:szCs w:val="28"/>
              </w:rPr>
            </w:pPr>
            <w:r w:rsidRPr="00F1464D">
              <w:rPr>
                <w:sz w:val="28"/>
                <w:szCs w:val="28"/>
              </w:rPr>
              <w:t>Предыдущий год</w:t>
            </w:r>
          </w:p>
        </w:tc>
        <w:tc>
          <w:tcPr>
            <w:tcW w:w="198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О</w:t>
            </w:r>
            <w:r w:rsidRPr="00F1464D">
              <w:rPr>
                <w:sz w:val="28"/>
                <w:szCs w:val="28"/>
              </w:rPr>
              <w:t>тчетный год</w:t>
            </w:r>
          </w:p>
        </w:tc>
        <w:tc>
          <w:tcPr>
            <w:tcW w:w="180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Отклонение</w:t>
            </w:r>
          </w:p>
        </w:tc>
      </w:tr>
      <w:tr w:rsidR="00DE62F0" w:rsidTr="00855C70">
        <w:trPr>
          <w:trHeight w:val="270"/>
        </w:trPr>
        <w:tc>
          <w:tcPr>
            <w:tcW w:w="3600" w:type="dxa"/>
            <w:vAlign w:val="center"/>
          </w:tcPr>
          <w:p w:rsidR="00DE62F0" w:rsidRDefault="00476D36" w:rsidP="00B923BD">
            <w:pPr>
              <w:shd w:val="clear" w:color="auto" w:fill="FFFFFF"/>
              <w:autoSpaceDE w:val="0"/>
              <w:autoSpaceDN w:val="0"/>
              <w:adjustRightInd w:val="0"/>
              <w:jc w:val="center"/>
              <w:rPr>
                <w:sz w:val="28"/>
                <w:szCs w:val="28"/>
              </w:rPr>
            </w:pPr>
            <w:r>
              <w:rPr>
                <w:sz w:val="28"/>
                <w:szCs w:val="28"/>
              </w:rPr>
              <w:t>1.</w:t>
            </w:r>
            <w:r w:rsidR="00DE62F0" w:rsidRPr="00F1464D">
              <w:rPr>
                <w:sz w:val="28"/>
                <w:szCs w:val="28"/>
              </w:rPr>
              <w:t xml:space="preserve">Среднегодовая стоимость </w:t>
            </w:r>
            <w:r w:rsidR="00DE62F0">
              <w:rPr>
                <w:sz w:val="28"/>
                <w:szCs w:val="28"/>
              </w:rPr>
              <w:t>машин и оборудования</w:t>
            </w:r>
            <w:r w:rsidR="00855C70">
              <w:rPr>
                <w:sz w:val="28"/>
                <w:szCs w:val="28"/>
              </w:rPr>
              <w:t xml:space="preserve"> (тыс.руб)</w:t>
            </w:r>
          </w:p>
        </w:tc>
        <w:tc>
          <w:tcPr>
            <w:tcW w:w="162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5697</w:t>
            </w:r>
          </w:p>
        </w:tc>
        <w:tc>
          <w:tcPr>
            <w:tcW w:w="198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5895</w:t>
            </w:r>
          </w:p>
        </w:tc>
        <w:tc>
          <w:tcPr>
            <w:tcW w:w="1800" w:type="dxa"/>
            <w:vAlign w:val="center"/>
          </w:tcPr>
          <w:p w:rsidR="00DE62F0" w:rsidRPr="00F1464D" w:rsidRDefault="00DE62F0" w:rsidP="00B923BD">
            <w:pPr>
              <w:jc w:val="center"/>
              <w:rPr>
                <w:sz w:val="28"/>
                <w:szCs w:val="28"/>
              </w:rPr>
            </w:pPr>
            <w:r>
              <w:rPr>
                <w:sz w:val="28"/>
                <w:szCs w:val="28"/>
              </w:rPr>
              <w:t>198</w:t>
            </w:r>
          </w:p>
        </w:tc>
      </w:tr>
      <w:tr w:rsidR="00DE62F0" w:rsidTr="00855C70">
        <w:trPr>
          <w:trHeight w:val="195"/>
        </w:trPr>
        <w:tc>
          <w:tcPr>
            <w:tcW w:w="3600" w:type="dxa"/>
            <w:vAlign w:val="center"/>
          </w:tcPr>
          <w:p w:rsidR="00DE62F0" w:rsidRDefault="00476D36" w:rsidP="00B923BD">
            <w:pPr>
              <w:shd w:val="clear" w:color="auto" w:fill="FFFFFF"/>
              <w:autoSpaceDE w:val="0"/>
              <w:autoSpaceDN w:val="0"/>
              <w:adjustRightInd w:val="0"/>
              <w:jc w:val="center"/>
              <w:rPr>
                <w:sz w:val="28"/>
                <w:szCs w:val="28"/>
              </w:rPr>
            </w:pPr>
            <w:r>
              <w:rPr>
                <w:sz w:val="28"/>
                <w:szCs w:val="28"/>
              </w:rPr>
              <w:t>2.</w:t>
            </w:r>
            <w:r w:rsidR="00DE62F0">
              <w:rPr>
                <w:sz w:val="28"/>
                <w:szCs w:val="28"/>
              </w:rPr>
              <w:t xml:space="preserve"> Удельный вес машин и оборудования</w:t>
            </w:r>
          </w:p>
        </w:tc>
        <w:tc>
          <w:tcPr>
            <w:tcW w:w="162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0,569</w:t>
            </w:r>
          </w:p>
        </w:tc>
        <w:tc>
          <w:tcPr>
            <w:tcW w:w="1980" w:type="dxa"/>
            <w:vAlign w:val="center"/>
          </w:tcPr>
          <w:p w:rsidR="00DE62F0" w:rsidRDefault="00DE62F0" w:rsidP="00B923BD">
            <w:pPr>
              <w:shd w:val="clear" w:color="auto" w:fill="FFFFFF"/>
              <w:autoSpaceDE w:val="0"/>
              <w:autoSpaceDN w:val="0"/>
              <w:adjustRightInd w:val="0"/>
              <w:jc w:val="center"/>
              <w:rPr>
                <w:sz w:val="28"/>
                <w:szCs w:val="28"/>
              </w:rPr>
            </w:pPr>
            <w:r>
              <w:rPr>
                <w:sz w:val="28"/>
                <w:szCs w:val="28"/>
              </w:rPr>
              <w:t>0,581</w:t>
            </w:r>
          </w:p>
        </w:tc>
        <w:tc>
          <w:tcPr>
            <w:tcW w:w="1800" w:type="dxa"/>
            <w:vAlign w:val="center"/>
          </w:tcPr>
          <w:p w:rsidR="00DE62F0" w:rsidRPr="00F1464D" w:rsidRDefault="00DE62F0" w:rsidP="00B923BD">
            <w:pPr>
              <w:jc w:val="center"/>
              <w:rPr>
                <w:sz w:val="28"/>
                <w:szCs w:val="28"/>
              </w:rPr>
            </w:pPr>
            <w:r>
              <w:rPr>
                <w:sz w:val="28"/>
                <w:szCs w:val="28"/>
              </w:rPr>
              <w:t>0,012</w:t>
            </w:r>
          </w:p>
        </w:tc>
      </w:tr>
      <w:tr w:rsidR="00476D36" w:rsidTr="00855C70">
        <w:trPr>
          <w:trHeight w:val="300"/>
        </w:trPr>
        <w:tc>
          <w:tcPr>
            <w:tcW w:w="3600" w:type="dxa"/>
            <w:vAlign w:val="center"/>
          </w:tcPr>
          <w:p w:rsidR="00476D36" w:rsidRDefault="00476D36" w:rsidP="008E59BA">
            <w:pPr>
              <w:shd w:val="clear" w:color="auto" w:fill="FFFFFF"/>
              <w:autoSpaceDE w:val="0"/>
              <w:autoSpaceDN w:val="0"/>
              <w:adjustRightInd w:val="0"/>
              <w:rPr>
                <w:sz w:val="28"/>
                <w:szCs w:val="28"/>
              </w:rPr>
            </w:pPr>
            <w:r>
              <w:rPr>
                <w:sz w:val="28"/>
                <w:szCs w:val="28"/>
              </w:rPr>
              <w:t xml:space="preserve">3.Объем продукции </w:t>
            </w:r>
            <w:r w:rsidR="00855C70">
              <w:rPr>
                <w:sz w:val="28"/>
                <w:szCs w:val="28"/>
              </w:rPr>
              <w:t>(тыс.руб)</w:t>
            </w:r>
          </w:p>
        </w:tc>
        <w:tc>
          <w:tcPr>
            <w:tcW w:w="1620" w:type="dxa"/>
            <w:vAlign w:val="center"/>
          </w:tcPr>
          <w:p w:rsidR="00476D36" w:rsidRDefault="00476D36" w:rsidP="008E59BA">
            <w:pPr>
              <w:shd w:val="clear" w:color="auto" w:fill="FFFFFF"/>
              <w:autoSpaceDE w:val="0"/>
              <w:autoSpaceDN w:val="0"/>
              <w:adjustRightInd w:val="0"/>
              <w:jc w:val="center"/>
              <w:rPr>
                <w:sz w:val="28"/>
                <w:szCs w:val="28"/>
              </w:rPr>
            </w:pPr>
            <w:r>
              <w:rPr>
                <w:sz w:val="28"/>
                <w:szCs w:val="28"/>
              </w:rPr>
              <w:t>19743</w:t>
            </w:r>
          </w:p>
        </w:tc>
        <w:tc>
          <w:tcPr>
            <w:tcW w:w="1980" w:type="dxa"/>
            <w:vAlign w:val="center"/>
          </w:tcPr>
          <w:p w:rsidR="00476D36" w:rsidRDefault="00476D36" w:rsidP="008E59BA">
            <w:pPr>
              <w:shd w:val="clear" w:color="auto" w:fill="FFFFFF"/>
              <w:autoSpaceDE w:val="0"/>
              <w:autoSpaceDN w:val="0"/>
              <w:adjustRightInd w:val="0"/>
              <w:jc w:val="center"/>
              <w:rPr>
                <w:sz w:val="28"/>
                <w:szCs w:val="28"/>
              </w:rPr>
            </w:pPr>
            <w:r>
              <w:rPr>
                <w:sz w:val="28"/>
                <w:szCs w:val="28"/>
              </w:rPr>
              <w:t>21197</w:t>
            </w:r>
          </w:p>
        </w:tc>
        <w:tc>
          <w:tcPr>
            <w:tcW w:w="1800" w:type="dxa"/>
            <w:vAlign w:val="center"/>
          </w:tcPr>
          <w:p w:rsidR="00476D36" w:rsidRPr="00F1464D" w:rsidRDefault="00476D36" w:rsidP="008E59BA">
            <w:pPr>
              <w:jc w:val="center"/>
              <w:rPr>
                <w:sz w:val="28"/>
                <w:szCs w:val="28"/>
              </w:rPr>
            </w:pPr>
            <w:r w:rsidRPr="00F1464D">
              <w:rPr>
                <w:sz w:val="28"/>
                <w:szCs w:val="28"/>
              </w:rPr>
              <w:t>1454</w:t>
            </w:r>
          </w:p>
        </w:tc>
      </w:tr>
      <w:tr w:rsidR="00476D36" w:rsidTr="00855C70">
        <w:trPr>
          <w:trHeight w:val="300"/>
        </w:trPr>
        <w:tc>
          <w:tcPr>
            <w:tcW w:w="3600" w:type="dxa"/>
            <w:vAlign w:val="center"/>
          </w:tcPr>
          <w:p w:rsidR="00476D36" w:rsidRDefault="00476D36" w:rsidP="00B923BD">
            <w:pPr>
              <w:shd w:val="clear" w:color="auto" w:fill="FFFFFF"/>
              <w:autoSpaceDE w:val="0"/>
              <w:autoSpaceDN w:val="0"/>
              <w:adjustRightInd w:val="0"/>
              <w:jc w:val="center"/>
              <w:rPr>
                <w:sz w:val="28"/>
                <w:szCs w:val="28"/>
              </w:rPr>
            </w:pPr>
            <w:r>
              <w:rPr>
                <w:sz w:val="28"/>
                <w:szCs w:val="28"/>
              </w:rPr>
              <w:t>4 Фондоотдача активной части</w:t>
            </w:r>
            <w:r w:rsidR="00855C70">
              <w:rPr>
                <w:sz w:val="28"/>
                <w:szCs w:val="28"/>
              </w:rPr>
              <w:t xml:space="preserve"> (руб.)</w:t>
            </w:r>
          </w:p>
        </w:tc>
        <w:tc>
          <w:tcPr>
            <w:tcW w:w="1620" w:type="dxa"/>
            <w:vAlign w:val="center"/>
          </w:tcPr>
          <w:p w:rsidR="00476D36" w:rsidRDefault="00476D36" w:rsidP="00B923BD">
            <w:pPr>
              <w:shd w:val="clear" w:color="auto" w:fill="FFFFFF"/>
              <w:autoSpaceDE w:val="0"/>
              <w:autoSpaceDN w:val="0"/>
              <w:adjustRightInd w:val="0"/>
              <w:jc w:val="center"/>
              <w:rPr>
                <w:sz w:val="28"/>
                <w:szCs w:val="28"/>
              </w:rPr>
            </w:pPr>
            <w:r>
              <w:rPr>
                <w:sz w:val="28"/>
                <w:szCs w:val="28"/>
              </w:rPr>
              <w:t>3,466</w:t>
            </w:r>
          </w:p>
        </w:tc>
        <w:tc>
          <w:tcPr>
            <w:tcW w:w="1980" w:type="dxa"/>
            <w:vAlign w:val="center"/>
          </w:tcPr>
          <w:p w:rsidR="00476D36" w:rsidRDefault="00476D36" w:rsidP="00B923BD">
            <w:pPr>
              <w:shd w:val="clear" w:color="auto" w:fill="FFFFFF"/>
              <w:autoSpaceDE w:val="0"/>
              <w:autoSpaceDN w:val="0"/>
              <w:adjustRightInd w:val="0"/>
              <w:jc w:val="center"/>
              <w:rPr>
                <w:sz w:val="28"/>
                <w:szCs w:val="28"/>
              </w:rPr>
            </w:pPr>
            <w:r>
              <w:rPr>
                <w:sz w:val="28"/>
                <w:szCs w:val="28"/>
              </w:rPr>
              <w:t>3,596</w:t>
            </w:r>
          </w:p>
        </w:tc>
        <w:tc>
          <w:tcPr>
            <w:tcW w:w="1800" w:type="dxa"/>
            <w:vAlign w:val="center"/>
          </w:tcPr>
          <w:p w:rsidR="00476D36" w:rsidRPr="00F1464D" w:rsidRDefault="00476D36" w:rsidP="00B923BD">
            <w:pPr>
              <w:jc w:val="center"/>
              <w:rPr>
                <w:sz w:val="28"/>
                <w:szCs w:val="28"/>
              </w:rPr>
            </w:pPr>
            <w:r>
              <w:rPr>
                <w:sz w:val="28"/>
                <w:szCs w:val="28"/>
              </w:rPr>
              <w:t>0,13</w:t>
            </w:r>
          </w:p>
        </w:tc>
      </w:tr>
    </w:tbl>
    <w:p w:rsidR="00DE62F0" w:rsidRDefault="00E12759" w:rsidP="00DE62F0">
      <w:pPr>
        <w:shd w:val="clear" w:color="auto" w:fill="FFFFFF"/>
        <w:autoSpaceDE w:val="0"/>
        <w:autoSpaceDN w:val="0"/>
        <w:adjustRightInd w:val="0"/>
        <w:spacing w:line="360" w:lineRule="auto"/>
        <w:jc w:val="both"/>
        <w:rPr>
          <w:sz w:val="28"/>
          <w:szCs w:val="28"/>
        </w:rPr>
      </w:pPr>
      <w:r>
        <w:rPr>
          <w:sz w:val="28"/>
          <w:szCs w:val="28"/>
        </w:rPr>
        <w:t>Рассчитаем методом абсолютных разниц.</w:t>
      </w:r>
    </w:p>
    <w:p w:rsidR="001661F7" w:rsidRDefault="001661F7" w:rsidP="00E45D41">
      <w:pPr>
        <w:shd w:val="clear" w:color="auto" w:fill="FFFFFF"/>
        <w:autoSpaceDE w:val="0"/>
        <w:autoSpaceDN w:val="0"/>
        <w:adjustRightInd w:val="0"/>
        <w:spacing w:line="360" w:lineRule="auto"/>
        <w:ind w:firstLine="720"/>
        <w:jc w:val="both"/>
        <w:rPr>
          <w:sz w:val="28"/>
          <w:szCs w:val="28"/>
        </w:rPr>
      </w:pPr>
      <w:r>
        <w:rPr>
          <w:sz w:val="28"/>
          <w:szCs w:val="28"/>
        </w:rPr>
        <w:t xml:space="preserve">Увеличение фондоотдачи </w:t>
      </w:r>
      <w:r w:rsidR="00E45D41">
        <w:rPr>
          <w:sz w:val="28"/>
          <w:szCs w:val="28"/>
        </w:rPr>
        <w:t xml:space="preserve">основных производственных фондов </w:t>
      </w:r>
      <w:r w:rsidR="00E62990">
        <w:rPr>
          <w:sz w:val="28"/>
          <w:szCs w:val="28"/>
        </w:rPr>
        <w:t xml:space="preserve">на </w:t>
      </w:r>
      <w:r w:rsidR="00300A98">
        <w:rPr>
          <w:sz w:val="28"/>
          <w:szCs w:val="28"/>
        </w:rPr>
        <w:t>11</w:t>
      </w:r>
      <w:r>
        <w:rPr>
          <w:sz w:val="28"/>
          <w:szCs w:val="28"/>
        </w:rPr>
        <w:t xml:space="preserve">5 </w:t>
      </w:r>
      <w:r w:rsidR="00E45D41">
        <w:rPr>
          <w:sz w:val="28"/>
          <w:szCs w:val="28"/>
        </w:rPr>
        <w:t>рублей</w:t>
      </w:r>
      <w:r>
        <w:rPr>
          <w:sz w:val="28"/>
          <w:szCs w:val="28"/>
        </w:rPr>
        <w:t xml:space="preserve"> – это объект факторного анализа.</w:t>
      </w:r>
    </w:p>
    <w:p w:rsidR="00135ED4" w:rsidRDefault="001661F7" w:rsidP="00135ED4">
      <w:pPr>
        <w:numPr>
          <w:ilvl w:val="0"/>
          <w:numId w:val="8"/>
        </w:numPr>
        <w:shd w:val="clear" w:color="auto" w:fill="FFFFFF"/>
        <w:tabs>
          <w:tab w:val="clear" w:pos="1080"/>
          <w:tab w:val="num" w:pos="0"/>
        </w:tabs>
        <w:autoSpaceDE w:val="0"/>
        <w:autoSpaceDN w:val="0"/>
        <w:adjustRightInd w:val="0"/>
        <w:spacing w:line="360" w:lineRule="auto"/>
        <w:ind w:left="0" w:firstLine="720"/>
        <w:jc w:val="both"/>
        <w:rPr>
          <w:sz w:val="28"/>
          <w:szCs w:val="28"/>
        </w:rPr>
      </w:pPr>
      <w:r>
        <w:rPr>
          <w:sz w:val="28"/>
          <w:szCs w:val="28"/>
        </w:rPr>
        <w:t xml:space="preserve"> </w:t>
      </w:r>
      <w:r w:rsidR="00135ED4">
        <w:rPr>
          <w:sz w:val="28"/>
          <w:szCs w:val="28"/>
        </w:rPr>
        <w:t>и</w:t>
      </w:r>
      <w:r>
        <w:rPr>
          <w:sz w:val="28"/>
          <w:szCs w:val="28"/>
        </w:rPr>
        <w:t>зменение</w:t>
      </w:r>
      <w:r w:rsidR="00135ED4">
        <w:rPr>
          <w:sz w:val="28"/>
          <w:szCs w:val="28"/>
        </w:rPr>
        <w:t xml:space="preserve"> удельного веса активной части основных производственных фондов </w:t>
      </w:r>
      <w:r w:rsidR="00E45D41">
        <w:rPr>
          <w:sz w:val="28"/>
          <w:szCs w:val="28"/>
        </w:rPr>
        <w:t xml:space="preserve">в </w:t>
      </w:r>
      <w:r w:rsidR="00135ED4">
        <w:rPr>
          <w:sz w:val="28"/>
          <w:szCs w:val="28"/>
        </w:rPr>
        <w:t>общей стоимости фондов</w:t>
      </w:r>
    </w:p>
    <w:p w:rsidR="00135ED4" w:rsidRDefault="00135ED4" w:rsidP="00135ED4">
      <w:pPr>
        <w:shd w:val="clear" w:color="auto" w:fill="FFFFFF"/>
        <w:autoSpaceDE w:val="0"/>
        <w:autoSpaceDN w:val="0"/>
        <w:adjustRightInd w:val="0"/>
        <w:spacing w:line="360" w:lineRule="auto"/>
        <w:ind w:firstLine="720"/>
        <w:jc w:val="both"/>
        <w:rPr>
          <w:sz w:val="28"/>
          <w:szCs w:val="28"/>
        </w:rPr>
      </w:pPr>
      <w:r>
        <w:rPr>
          <w:sz w:val="28"/>
          <w:szCs w:val="28"/>
        </w:rPr>
        <w:t>∆ФО</w:t>
      </w:r>
      <w:r>
        <w:rPr>
          <w:sz w:val="28"/>
          <w:szCs w:val="28"/>
          <w:vertAlign w:val="subscript"/>
        </w:rPr>
        <w:t>уда</w:t>
      </w:r>
      <w:r>
        <w:rPr>
          <w:sz w:val="28"/>
          <w:szCs w:val="28"/>
        </w:rPr>
        <w:t xml:space="preserve"> = ∆Уд</w:t>
      </w:r>
      <w:r>
        <w:rPr>
          <w:sz w:val="28"/>
          <w:szCs w:val="28"/>
          <w:vertAlign w:val="subscript"/>
        </w:rPr>
        <w:t>а</w:t>
      </w:r>
      <w:r>
        <w:rPr>
          <w:sz w:val="28"/>
          <w:szCs w:val="28"/>
        </w:rPr>
        <w:t>*ФО</w:t>
      </w:r>
      <w:r>
        <w:rPr>
          <w:sz w:val="28"/>
          <w:szCs w:val="28"/>
          <w:vertAlign w:val="superscript"/>
        </w:rPr>
        <w:t>м</w:t>
      </w:r>
      <w:r>
        <w:rPr>
          <w:sz w:val="28"/>
          <w:szCs w:val="28"/>
          <w:vertAlign w:val="subscript"/>
        </w:rPr>
        <w:t xml:space="preserve">0 </w:t>
      </w:r>
      <w:r w:rsidR="00300A98">
        <w:rPr>
          <w:sz w:val="28"/>
          <w:szCs w:val="28"/>
        </w:rPr>
        <w:t>= 0,012*3,466 =+41</w:t>
      </w:r>
      <w:r>
        <w:rPr>
          <w:sz w:val="28"/>
          <w:szCs w:val="28"/>
        </w:rPr>
        <w:t xml:space="preserve"> руб.</w:t>
      </w:r>
    </w:p>
    <w:p w:rsidR="00135ED4" w:rsidRDefault="00135ED4" w:rsidP="00135ED4">
      <w:pPr>
        <w:numPr>
          <w:ilvl w:val="0"/>
          <w:numId w:val="8"/>
        </w:numPr>
        <w:shd w:val="clear" w:color="auto" w:fill="FFFFFF"/>
        <w:tabs>
          <w:tab w:val="clear" w:pos="1080"/>
          <w:tab w:val="num" w:pos="0"/>
        </w:tabs>
        <w:autoSpaceDE w:val="0"/>
        <w:autoSpaceDN w:val="0"/>
        <w:adjustRightInd w:val="0"/>
        <w:spacing w:line="360" w:lineRule="auto"/>
        <w:ind w:left="0" w:firstLine="720"/>
        <w:jc w:val="both"/>
        <w:rPr>
          <w:sz w:val="28"/>
          <w:szCs w:val="28"/>
        </w:rPr>
      </w:pPr>
      <w:r>
        <w:rPr>
          <w:sz w:val="28"/>
          <w:szCs w:val="28"/>
        </w:rPr>
        <w:t xml:space="preserve">изменение фондоотдачи активной части основных производственных фондов </w:t>
      </w:r>
    </w:p>
    <w:p w:rsidR="00135ED4" w:rsidRDefault="00135ED4" w:rsidP="00135ED4">
      <w:pPr>
        <w:shd w:val="clear" w:color="auto" w:fill="FFFFFF"/>
        <w:autoSpaceDE w:val="0"/>
        <w:autoSpaceDN w:val="0"/>
        <w:adjustRightInd w:val="0"/>
        <w:spacing w:line="360" w:lineRule="auto"/>
        <w:ind w:firstLine="720"/>
        <w:jc w:val="both"/>
        <w:rPr>
          <w:sz w:val="28"/>
          <w:szCs w:val="28"/>
        </w:rPr>
      </w:pPr>
      <w:r>
        <w:rPr>
          <w:sz w:val="28"/>
          <w:szCs w:val="28"/>
        </w:rPr>
        <w:t>∆ФО</w:t>
      </w:r>
      <w:r>
        <w:rPr>
          <w:sz w:val="28"/>
          <w:szCs w:val="28"/>
          <w:vertAlign w:val="subscript"/>
        </w:rPr>
        <w:t>фом</w:t>
      </w:r>
      <w:r>
        <w:rPr>
          <w:sz w:val="28"/>
          <w:szCs w:val="28"/>
        </w:rPr>
        <w:t xml:space="preserve"> = Уд</w:t>
      </w:r>
      <w:r>
        <w:rPr>
          <w:sz w:val="28"/>
          <w:szCs w:val="28"/>
          <w:vertAlign w:val="subscript"/>
        </w:rPr>
        <w:t>а1</w:t>
      </w:r>
      <w:r>
        <w:rPr>
          <w:sz w:val="28"/>
          <w:szCs w:val="28"/>
        </w:rPr>
        <w:t>*∆ФО</w:t>
      </w:r>
      <w:r>
        <w:rPr>
          <w:sz w:val="28"/>
          <w:szCs w:val="28"/>
          <w:vertAlign w:val="superscript"/>
        </w:rPr>
        <w:t>м</w:t>
      </w:r>
      <w:r>
        <w:rPr>
          <w:sz w:val="28"/>
          <w:szCs w:val="28"/>
          <w:vertAlign w:val="subscript"/>
        </w:rPr>
        <w:t xml:space="preserve"> </w:t>
      </w:r>
      <w:r>
        <w:rPr>
          <w:sz w:val="28"/>
          <w:szCs w:val="28"/>
        </w:rPr>
        <w:t>= 0</w:t>
      </w:r>
      <w:r w:rsidR="00300A98">
        <w:rPr>
          <w:sz w:val="28"/>
          <w:szCs w:val="28"/>
        </w:rPr>
        <w:t>,581*0,13 =+74</w:t>
      </w:r>
      <w:r>
        <w:rPr>
          <w:sz w:val="28"/>
          <w:szCs w:val="28"/>
        </w:rPr>
        <w:t xml:space="preserve"> руб.</w:t>
      </w:r>
    </w:p>
    <w:p w:rsidR="002D3119" w:rsidRDefault="00135ED4" w:rsidP="002D3119">
      <w:pPr>
        <w:shd w:val="clear" w:color="auto" w:fill="FFFFFF"/>
        <w:autoSpaceDE w:val="0"/>
        <w:autoSpaceDN w:val="0"/>
        <w:adjustRightInd w:val="0"/>
        <w:spacing w:line="360" w:lineRule="auto"/>
        <w:ind w:firstLine="720"/>
        <w:jc w:val="both"/>
        <w:rPr>
          <w:sz w:val="28"/>
          <w:szCs w:val="28"/>
        </w:rPr>
      </w:pPr>
      <w:r>
        <w:rPr>
          <w:sz w:val="28"/>
          <w:szCs w:val="28"/>
        </w:rPr>
        <w:t xml:space="preserve">Увеличение фондоотдачи основных производственных фондов </w:t>
      </w:r>
      <w:r w:rsidR="00E45D41">
        <w:rPr>
          <w:sz w:val="28"/>
          <w:szCs w:val="28"/>
        </w:rPr>
        <w:t xml:space="preserve">на 115 рублей связано с увеличением </w:t>
      </w:r>
      <w:r w:rsidR="002D3119">
        <w:rPr>
          <w:sz w:val="28"/>
          <w:szCs w:val="28"/>
        </w:rPr>
        <w:t>удельного веса машин и оборудования, что привело к увеличению фондоотдачи</w:t>
      </w:r>
      <w:r w:rsidR="002D3119" w:rsidRPr="002D3119">
        <w:rPr>
          <w:sz w:val="28"/>
          <w:szCs w:val="28"/>
        </w:rPr>
        <w:t xml:space="preserve"> </w:t>
      </w:r>
      <w:r w:rsidR="002D3119">
        <w:rPr>
          <w:sz w:val="28"/>
          <w:szCs w:val="28"/>
        </w:rPr>
        <w:t>основн</w:t>
      </w:r>
      <w:r w:rsidR="00300A98">
        <w:rPr>
          <w:sz w:val="28"/>
          <w:szCs w:val="28"/>
        </w:rPr>
        <w:t>ых производственных фондов на 41</w:t>
      </w:r>
      <w:r w:rsidR="002D3119">
        <w:rPr>
          <w:sz w:val="28"/>
          <w:szCs w:val="28"/>
        </w:rPr>
        <w:t xml:space="preserve"> рубля, а</w:t>
      </w:r>
      <w:r w:rsidR="00C7713A">
        <w:rPr>
          <w:sz w:val="28"/>
          <w:szCs w:val="28"/>
        </w:rPr>
        <w:t xml:space="preserve"> за счет увеличения </w:t>
      </w:r>
      <w:r w:rsidR="002D3119">
        <w:rPr>
          <w:sz w:val="28"/>
          <w:szCs w:val="28"/>
        </w:rPr>
        <w:t>фондоотдачи активной части основных производственных фондов произошло увеличение фондоотдачи основн</w:t>
      </w:r>
      <w:r w:rsidR="00300A98">
        <w:rPr>
          <w:sz w:val="28"/>
          <w:szCs w:val="28"/>
        </w:rPr>
        <w:t>ых производственных фондов на 74</w:t>
      </w:r>
      <w:r w:rsidR="002D3119">
        <w:rPr>
          <w:sz w:val="28"/>
          <w:szCs w:val="28"/>
        </w:rPr>
        <w:t xml:space="preserve"> рублей.</w:t>
      </w:r>
    </w:p>
    <w:p w:rsidR="002D3119" w:rsidRDefault="002D3119" w:rsidP="002D3119">
      <w:pPr>
        <w:shd w:val="clear" w:color="auto" w:fill="FFFFFF"/>
        <w:autoSpaceDE w:val="0"/>
        <w:autoSpaceDN w:val="0"/>
        <w:adjustRightInd w:val="0"/>
        <w:spacing w:line="360" w:lineRule="auto"/>
        <w:ind w:firstLine="720"/>
        <w:jc w:val="both"/>
        <w:rPr>
          <w:sz w:val="28"/>
          <w:szCs w:val="28"/>
        </w:rPr>
      </w:pPr>
      <w:r>
        <w:rPr>
          <w:sz w:val="28"/>
          <w:szCs w:val="28"/>
        </w:rPr>
        <w:t xml:space="preserve">Проанализируем использование оборудования во времени. Чтобы оценить насколько рационально используется оборудование во времени необходимо иметь </w:t>
      </w:r>
      <w:r w:rsidR="007C3F6E">
        <w:rPr>
          <w:sz w:val="28"/>
          <w:szCs w:val="28"/>
        </w:rPr>
        <w:t>показатели: время работы установленного оборудования и производительность оборудования (выпуск продукции в единицу времени).</w:t>
      </w:r>
    </w:p>
    <w:p w:rsidR="002D3119" w:rsidRDefault="007C3F6E" w:rsidP="002D3119">
      <w:pPr>
        <w:shd w:val="clear" w:color="auto" w:fill="FFFFFF"/>
        <w:autoSpaceDE w:val="0"/>
        <w:autoSpaceDN w:val="0"/>
        <w:adjustRightInd w:val="0"/>
        <w:spacing w:line="360" w:lineRule="auto"/>
        <w:ind w:firstLine="720"/>
        <w:jc w:val="both"/>
        <w:rPr>
          <w:sz w:val="28"/>
          <w:szCs w:val="28"/>
        </w:rPr>
      </w:pPr>
      <w:r>
        <w:rPr>
          <w:sz w:val="28"/>
          <w:szCs w:val="28"/>
        </w:rPr>
        <w:t>Производительность в предыдущем периоде =  19743/4012 = 4,92 рубля</w:t>
      </w:r>
    </w:p>
    <w:p w:rsidR="007C3F6E" w:rsidRDefault="007C3F6E" w:rsidP="002D3119">
      <w:pPr>
        <w:shd w:val="clear" w:color="auto" w:fill="FFFFFF"/>
        <w:autoSpaceDE w:val="0"/>
        <w:autoSpaceDN w:val="0"/>
        <w:adjustRightInd w:val="0"/>
        <w:spacing w:line="360" w:lineRule="auto"/>
        <w:ind w:firstLine="720"/>
        <w:jc w:val="both"/>
        <w:rPr>
          <w:sz w:val="28"/>
          <w:szCs w:val="28"/>
        </w:rPr>
      </w:pPr>
      <w:r>
        <w:rPr>
          <w:sz w:val="28"/>
          <w:szCs w:val="28"/>
        </w:rPr>
        <w:t>Производительность в отчетном периоде =</w:t>
      </w:r>
      <w:r w:rsidRPr="007C3F6E">
        <w:rPr>
          <w:sz w:val="28"/>
          <w:szCs w:val="28"/>
        </w:rPr>
        <w:t xml:space="preserve"> </w:t>
      </w:r>
      <w:r>
        <w:rPr>
          <w:sz w:val="28"/>
          <w:szCs w:val="28"/>
        </w:rPr>
        <w:t>21197/</w:t>
      </w:r>
      <w:r w:rsidRPr="007C3F6E">
        <w:rPr>
          <w:sz w:val="28"/>
          <w:szCs w:val="28"/>
        </w:rPr>
        <w:t xml:space="preserve"> </w:t>
      </w:r>
      <w:r>
        <w:rPr>
          <w:sz w:val="28"/>
          <w:szCs w:val="28"/>
        </w:rPr>
        <w:t>4124=5,14 рубля.</w:t>
      </w:r>
    </w:p>
    <w:p w:rsidR="00135ED4" w:rsidRDefault="007C3F6E" w:rsidP="00135ED4">
      <w:pPr>
        <w:shd w:val="clear" w:color="auto" w:fill="FFFFFF"/>
        <w:autoSpaceDE w:val="0"/>
        <w:autoSpaceDN w:val="0"/>
        <w:adjustRightInd w:val="0"/>
        <w:spacing w:line="360" w:lineRule="auto"/>
        <w:ind w:firstLine="720"/>
        <w:jc w:val="both"/>
        <w:rPr>
          <w:sz w:val="28"/>
          <w:szCs w:val="28"/>
        </w:rPr>
      </w:pPr>
      <w:r>
        <w:rPr>
          <w:sz w:val="28"/>
          <w:szCs w:val="28"/>
        </w:rPr>
        <w:t>Прирост продукции составляет 1454 тыс. рублей – это объект факторного анализа.</w:t>
      </w:r>
    </w:p>
    <w:p w:rsidR="001661F7" w:rsidRDefault="00B923BD" w:rsidP="00B923BD">
      <w:pPr>
        <w:numPr>
          <w:ilvl w:val="0"/>
          <w:numId w:val="10"/>
        </w:numPr>
        <w:shd w:val="clear" w:color="auto" w:fill="FFFFFF"/>
        <w:tabs>
          <w:tab w:val="clear" w:pos="1740"/>
          <w:tab w:val="num" w:pos="0"/>
        </w:tabs>
        <w:autoSpaceDE w:val="0"/>
        <w:autoSpaceDN w:val="0"/>
        <w:adjustRightInd w:val="0"/>
        <w:spacing w:line="360" w:lineRule="auto"/>
        <w:ind w:left="0" w:firstLine="720"/>
        <w:jc w:val="both"/>
        <w:rPr>
          <w:sz w:val="28"/>
          <w:szCs w:val="28"/>
        </w:rPr>
      </w:pPr>
      <w:r>
        <w:rPr>
          <w:sz w:val="28"/>
          <w:szCs w:val="28"/>
        </w:rPr>
        <w:t>Прирост продукции за счет изменения экстенсивного фактора (время работы оборудования)</w:t>
      </w:r>
    </w:p>
    <w:p w:rsidR="00B923BD" w:rsidRPr="00B923BD" w:rsidRDefault="00B923BD" w:rsidP="00B923BD">
      <w:pPr>
        <w:shd w:val="clear" w:color="auto" w:fill="FFFFFF"/>
        <w:autoSpaceDE w:val="0"/>
        <w:autoSpaceDN w:val="0"/>
        <w:adjustRightInd w:val="0"/>
        <w:spacing w:line="360" w:lineRule="auto"/>
        <w:ind w:firstLine="720"/>
        <w:jc w:val="both"/>
        <w:rPr>
          <w:sz w:val="28"/>
          <w:szCs w:val="28"/>
        </w:rPr>
      </w:pPr>
      <w:r>
        <w:rPr>
          <w:sz w:val="28"/>
          <w:szCs w:val="28"/>
        </w:rPr>
        <w:t>Прирост продукции =∆Время*Производительность</w:t>
      </w:r>
      <w:r>
        <w:rPr>
          <w:sz w:val="28"/>
          <w:szCs w:val="28"/>
          <w:vertAlign w:val="subscript"/>
        </w:rPr>
        <w:t xml:space="preserve">0 </w:t>
      </w:r>
      <w:r>
        <w:rPr>
          <w:sz w:val="28"/>
          <w:szCs w:val="28"/>
        </w:rPr>
        <w:t>= 112*4,92 = 551 тыс. рублей</w:t>
      </w:r>
    </w:p>
    <w:p w:rsidR="00B923BD" w:rsidRDefault="00B923BD" w:rsidP="00B923BD">
      <w:pPr>
        <w:numPr>
          <w:ilvl w:val="0"/>
          <w:numId w:val="10"/>
        </w:numPr>
        <w:shd w:val="clear" w:color="auto" w:fill="FFFFFF"/>
        <w:tabs>
          <w:tab w:val="clear" w:pos="1740"/>
          <w:tab w:val="num" w:pos="0"/>
        </w:tabs>
        <w:autoSpaceDE w:val="0"/>
        <w:autoSpaceDN w:val="0"/>
        <w:adjustRightInd w:val="0"/>
        <w:spacing w:line="360" w:lineRule="auto"/>
        <w:ind w:left="0" w:firstLine="720"/>
        <w:jc w:val="both"/>
        <w:rPr>
          <w:sz w:val="28"/>
          <w:szCs w:val="28"/>
        </w:rPr>
      </w:pPr>
      <w:r>
        <w:rPr>
          <w:sz w:val="28"/>
          <w:szCs w:val="28"/>
        </w:rPr>
        <w:t>Прирост продукции счет изменения интенсивного фактора (производительность)</w:t>
      </w:r>
    </w:p>
    <w:p w:rsidR="00B923BD" w:rsidRPr="00B923BD" w:rsidRDefault="00B923BD" w:rsidP="00B923BD">
      <w:pPr>
        <w:shd w:val="clear" w:color="auto" w:fill="FFFFFF"/>
        <w:autoSpaceDE w:val="0"/>
        <w:autoSpaceDN w:val="0"/>
        <w:adjustRightInd w:val="0"/>
        <w:spacing w:line="360" w:lineRule="auto"/>
        <w:ind w:firstLine="720"/>
        <w:jc w:val="both"/>
        <w:rPr>
          <w:sz w:val="28"/>
          <w:szCs w:val="28"/>
        </w:rPr>
      </w:pPr>
      <w:r>
        <w:rPr>
          <w:sz w:val="28"/>
          <w:szCs w:val="28"/>
        </w:rPr>
        <w:t>Прирост продукции =Время</w:t>
      </w:r>
      <w:r>
        <w:rPr>
          <w:sz w:val="28"/>
          <w:szCs w:val="28"/>
          <w:vertAlign w:val="subscript"/>
        </w:rPr>
        <w:t>1</w:t>
      </w:r>
      <w:r>
        <w:rPr>
          <w:sz w:val="28"/>
          <w:szCs w:val="28"/>
        </w:rPr>
        <w:t>*∆Производительность</w:t>
      </w:r>
      <w:r>
        <w:rPr>
          <w:sz w:val="28"/>
          <w:szCs w:val="28"/>
          <w:vertAlign w:val="subscript"/>
        </w:rPr>
        <w:t xml:space="preserve"> </w:t>
      </w:r>
      <w:r>
        <w:rPr>
          <w:sz w:val="28"/>
          <w:szCs w:val="28"/>
        </w:rPr>
        <w:t>= 4124*0,22 = 903 тыс. рублей</w:t>
      </w:r>
    </w:p>
    <w:p w:rsidR="001661F7" w:rsidRDefault="00B923BD" w:rsidP="00B923BD">
      <w:pPr>
        <w:shd w:val="clear" w:color="auto" w:fill="FFFFFF"/>
        <w:autoSpaceDE w:val="0"/>
        <w:autoSpaceDN w:val="0"/>
        <w:adjustRightInd w:val="0"/>
        <w:spacing w:line="360" w:lineRule="auto"/>
        <w:ind w:firstLine="720"/>
        <w:jc w:val="both"/>
        <w:rPr>
          <w:sz w:val="28"/>
          <w:szCs w:val="28"/>
        </w:rPr>
      </w:pPr>
      <w:r>
        <w:rPr>
          <w:sz w:val="28"/>
          <w:szCs w:val="28"/>
        </w:rPr>
        <w:t>Таким образом, увеличение объема проду</w:t>
      </w:r>
      <w:r w:rsidR="00653045">
        <w:rPr>
          <w:sz w:val="28"/>
          <w:szCs w:val="28"/>
        </w:rPr>
        <w:t>кции на 1454 тыс. рублей это рез</w:t>
      </w:r>
      <w:r>
        <w:rPr>
          <w:sz w:val="28"/>
          <w:szCs w:val="28"/>
        </w:rPr>
        <w:t xml:space="preserve">ультат увеличения производительности оборудования, </w:t>
      </w:r>
      <w:r w:rsidR="00653045">
        <w:rPr>
          <w:sz w:val="28"/>
          <w:szCs w:val="28"/>
        </w:rPr>
        <w:t>что обеспечило рост продукции на 903 тыс. рублей. Также на увеличение объема продукции  на 551 тыс. рублей повлияло увеличение время работы оборудования на 112 тыс. маш-часов</w:t>
      </w:r>
      <w:r w:rsidR="00AD55CF">
        <w:rPr>
          <w:sz w:val="28"/>
          <w:szCs w:val="28"/>
        </w:rPr>
        <w:t>.</w:t>
      </w:r>
    </w:p>
    <w:p w:rsidR="008369BA" w:rsidRPr="008369BA" w:rsidRDefault="008369BA" w:rsidP="008369BA">
      <w:pPr>
        <w:shd w:val="clear" w:color="auto" w:fill="FFFFFF"/>
        <w:spacing w:line="360" w:lineRule="auto"/>
        <w:jc w:val="both"/>
        <w:rPr>
          <w:sz w:val="28"/>
          <w:szCs w:val="28"/>
        </w:rPr>
      </w:pPr>
      <w:r>
        <w:rPr>
          <w:sz w:val="28"/>
          <w:szCs w:val="28"/>
        </w:rPr>
        <w:t xml:space="preserve">          </w:t>
      </w:r>
      <w:r w:rsidRPr="008369BA">
        <w:rPr>
          <w:sz w:val="28"/>
          <w:szCs w:val="28"/>
        </w:rPr>
        <w:t>Повышение эффективности использования основных средств имеет важное значение как источник расширение производства, так как фондоотдача показывает, сколько рублей товарной продукции приходится на 1 рубль основных средств. Пути повышения фондоотдачи:</w:t>
      </w:r>
    </w:p>
    <w:p w:rsidR="008369BA" w:rsidRPr="008369BA" w:rsidRDefault="008369BA" w:rsidP="008369BA">
      <w:pPr>
        <w:shd w:val="clear" w:color="auto" w:fill="FFFFFF"/>
        <w:spacing w:line="360" w:lineRule="auto"/>
        <w:jc w:val="both"/>
        <w:rPr>
          <w:sz w:val="28"/>
          <w:szCs w:val="28"/>
        </w:rPr>
      </w:pPr>
      <w:r>
        <w:rPr>
          <w:sz w:val="28"/>
          <w:szCs w:val="28"/>
        </w:rPr>
        <w:t xml:space="preserve">          -н</w:t>
      </w:r>
      <w:r w:rsidRPr="008369BA">
        <w:rPr>
          <w:sz w:val="28"/>
          <w:szCs w:val="28"/>
        </w:rPr>
        <w:t>аиболее полное и рациональное использование производственных мощностей;</w:t>
      </w:r>
    </w:p>
    <w:p w:rsidR="008369BA" w:rsidRPr="008369BA" w:rsidRDefault="008369BA" w:rsidP="008369BA">
      <w:pPr>
        <w:shd w:val="clear" w:color="auto" w:fill="FFFFFF"/>
        <w:spacing w:line="360" w:lineRule="auto"/>
        <w:jc w:val="both"/>
        <w:rPr>
          <w:sz w:val="28"/>
          <w:szCs w:val="28"/>
        </w:rPr>
      </w:pPr>
      <w:r>
        <w:rPr>
          <w:sz w:val="28"/>
          <w:szCs w:val="28"/>
        </w:rPr>
        <w:t xml:space="preserve">          -с</w:t>
      </w:r>
      <w:r w:rsidRPr="008369BA">
        <w:rPr>
          <w:sz w:val="28"/>
          <w:szCs w:val="28"/>
        </w:rPr>
        <w:t>овершенствование структуры и своевременное обновление основных средств;</w:t>
      </w:r>
    </w:p>
    <w:p w:rsidR="008369BA" w:rsidRPr="008369BA" w:rsidRDefault="008369BA" w:rsidP="008369BA">
      <w:pPr>
        <w:shd w:val="clear" w:color="auto" w:fill="FFFFFF"/>
        <w:spacing w:line="360" w:lineRule="auto"/>
        <w:jc w:val="both"/>
        <w:rPr>
          <w:sz w:val="28"/>
          <w:szCs w:val="28"/>
        </w:rPr>
      </w:pPr>
      <w:r>
        <w:rPr>
          <w:sz w:val="28"/>
          <w:szCs w:val="28"/>
        </w:rPr>
        <w:t xml:space="preserve">         -у</w:t>
      </w:r>
      <w:r w:rsidRPr="008369BA">
        <w:rPr>
          <w:sz w:val="28"/>
          <w:szCs w:val="28"/>
        </w:rPr>
        <w:t>величение коэффициента сменности и ликвидация простоев.</w:t>
      </w:r>
    </w:p>
    <w:p w:rsidR="008369BA" w:rsidRPr="008369BA" w:rsidRDefault="008369BA" w:rsidP="008369BA">
      <w:pPr>
        <w:shd w:val="clear" w:color="auto" w:fill="FFFFFF"/>
        <w:spacing w:line="360" w:lineRule="auto"/>
        <w:jc w:val="both"/>
        <w:rPr>
          <w:sz w:val="28"/>
          <w:szCs w:val="28"/>
        </w:rPr>
      </w:pPr>
      <w:r>
        <w:rPr>
          <w:sz w:val="28"/>
          <w:szCs w:val="28"/>
        </w:rPr>
        <w:t xml:space="preserve">          </w:t>
      </w:r>
      <w:r w:rsidRPr="008369BA">
        <w:rPr>
          <w:sz w:val="28"/>
          <w:szCs w:val="28"/>
        </w:rPr>
        <w:t>Качественным показателем использования основных средств является фондовооруженность. Рост фондовооруженности труда направлен на непосредственное повышение его производительности. Основным фактором фондовооруженности является совершенствование средств труда, повышение эффективности их использования, рост производительности труда.</w:t>
      </w:r>
    </w:p>
    <w:p w:rsidR="008369BA" w:rsidRDefault="008369BA" w:rsidP="008369BA">
      <w:pPr>
        <w:shd w:val="clear" w:color="auto" w:fill="FFFFFF"/>
        <w:spacing w:line="360" w:lineRule="auto"/>
        <w:jc w:val="both"/>
        <w:rPr>
          <w:sz w:val="28"/>
          <w:szCs w:val="28"/>
        </w:rPr>
      </w:pPr>
      <w:r w:rsidRPr="008369BA">
        <w:rPr>
          <w:sz w:val="28"/>
          <w:szCs w:val="28"/>
        </w:rPr>
        <w:t>Рассчитаем</w:t>
      </w:r>
      <w:r>
        <w:rPr>
          <w:sz w:val="28"/>
          <w:szCs w:val="28"/>
        </w:rPr>
        <w:t xml:space="preserve"> коэффициент фондовооруженности:</w:t>
      </w:r>
    </w:p>
    <w:p w:rsidR="008F394C" w:rsidRPr="008369BA" w:rsidRDefault="008F394C" w:rsidP="008369BA">
      <w:pPr>
        <w:shd w:val="clear" w:color="auto" w:fill="FFFFFF"/>
        <w:spacing w:line="360" w:lineRule="auto"/>
        <w:jc w:val="both"/>
        <w:rPr>
          <w:sz w:val="28"/>
          <w:szCs w:val="28"/>
        </w:rPr>
      </w:pPr>
    </w:p>
    <w:p w:rsidR="008369BA" w:rsidRPr="008369BA" w:rsidRDefault="008F394C" w:rsidP="008369BA">
      <w:pPr>
        <w:shd w:val="clear" w:color="auto" w:fill="FFFFFF"/>
        <w:spacing w:line="360" w:lineRule="auto"/>
        <w:jc w:val="both"/>
        <w:rPr>
          <w:sz w:val="28"/>
          <w:szCs w:val="28"/>
        </w:rPr>
      </w:pPr>
      <w:r w:rsidRPr="008F394C">
        <w:rPr>
          <w:position w:val="-28"/>
          <w:sz w:val="28"/>
          <w:szCs w:val="28"/>
        </w:rPr>
        <w:object w:dxaOrig="5300" w:dyaOrig="660">
          <v:shape id="_x0000_i1072" type="#_x0000_t75" style="width:264.75pt;height:33pt" o:ole="">
            <v:imagedata r:id="rId79" o:title=""/>
          </v:shape>
          <o:OLEObject Type="Embed" ProgID="Equation.DSMT4" ShapeID="_x0000_i1072" DrawAspect="Content" ObjectID="_1469633361" r:id="rId80"/>
        </w:object>
      </w:r>
      <w:r>
        <w:rPr>
          <w:sz w:val="28"/>
          <w:szCs w:val="28"/>
        </w:rPr>
        <w:t>=10005/271=36,919</w:t>
      </w:r>
      <w:r w:rsidRPr="008F394C">
        <w:rPr>
          <w:sz w:val="28"/>
          <w:szCs w:val="28"/>
        </w:rPr>
        <w:t xml:space="preserve"> </w:t>
      </w:r>
      <w:r>
        <w:rPr>
          <w:sz w:val="28"/>
          <w:szCs w:val="28"/>
        </w:rPr>
        <w:t>тыс. руб./чел.</w:t>
      </w:r>
    </w:p>
    <w:p w:rsidR="008369BA" w:rsidRDefault="008369BA" w:rsidP="008369BA">
      <w:pPr>
        <w:shd w:val="clear" w:color="auto" w:fill="FFFFFF"/>
        <w:spacing w:line="360" w:lineRule="auto"/>
        <w:jc w:val="both"/>
        <w:rPr>
          <w:sz w:val="28"/>
          <w:szCs w:val="28"/>
        </w:rPr>
      </w:pPr>
      <w:r w:rsidRPr="008369BA">
        <w:rPr>
          <w:position w:val="-28"/>
          <w:sz w:val="28"/>
          <w:szCs w:val="28"/>
        </w:rPr>
        <w:object w:dxaOrig="5280" w:dyaOrig="660">
          <v:shape id="_x0000_i1073" type="#_x0000_t75" style="width:264pt;height:33pt" o:ole="">
            <v:imagedata r:id="rId81" o:title=""/>
          </v:shape>
          <o:OLEObject Type="Embed" ProgID="Equation.DSMT4" ShapeID="_x0000_i1073" DrawAspect="Content" ObjectID="_1469633362" r:id="rId82"/>
        </w:object>
      </w:r>
      <w:r>
        <w:rPr>
          <w:sz w:val="28"/>
          <w:szCs w:val="28"/>
        </w:rPr>
        <w:t>=</w:t>
      </w:r>
      <w:r w:rsidR="008F394C">
        <w:rPr>
          <w:sz w:val="28"/>
          <w:szCs w:val="28"/>
        </w:rPr>
        <w:t xml:space="preserve"> 10150/251=40,438 тыс. руб./чел.</w:t>
      </w:r>
    </w:p>
    <w:p w:rsidR="00503908" w:rsidRDefault="00503908" w:rsidP="008369BA">
      <w:pPr>
        <w:shd w:val="clear" w:color="auto" w:fill="FFFFFF"/>
        <w:spacing w:line="360" w:lineRule="auto"/>
        <w:jc w:val="both"/>
        <w:rPr>
          <w:sz w:val="28"/>
          <w:szCs w:val="28"/>
        </w:rPr>
      </w:pPr>
    </w:p>
    <w:p w:rsidR="00B776D4" w:rsidRDefault="00B776D4" w:rsidP="008369BA">
      <w:pPr>
        <w:shd w:val="clear" w:color="auto" w:fill="FFFFFF"/>
        <w:spacing w:line="360" w:lineRule="auto"/>
        <w:jc w:val="both"/>
        <w:rPr>
          <w:sz w:val="28"/>
          <w:szCs w:val="28"/>
        </w:rPr>
      </w:pPr>
      <w:r>
        <w:rPr>
          <w:sz w:val="28"/>
          <w:szCs w:val="28"/>
        </w:rPr>
        <w:t>В анализируемом периоде фондовооруженность предприятия повысилась на 3,519 тыс.руб./чел., что говорит также говорит  росте производительности труда и рациональном использовании оборудования. На это повлияло 2 фактора:</w:t>
      </w:r>
    </w:p>
    <w:p w:rsidR="00503908" w:rsidRDefault="00B776D4" w:rsidP="008369BA">
      <w:pPr>
        <w:shd w:val="clear" w:color="auto" w:fill="FFFFFF"/>
        <w:spacing w:line="360" w:lineRule="auto"/>
        <w:jc w:val="both"/>
        <w:rPr>
          <w:sz w:val="28"/>
          <w:szCs w:val="28"/>
        </w:rPr>
      </w:pPr>
      <w:r>
        <w:rPr>
          <w:sz w:val="28"/>
          <w:szCs w:val="28"/>
        </w:rPr>
        <w:t xml:space="preserve"> - снижение численности работников предприятия на 20 человек, что привело к росту фондовооруженности на</w:t>
      </w:r>
      <w:r w:rsidR="00C44B05">
        <w:rPr>
          <w:sz w:val="28"/>
          <w:szCs w:val="28"/>
        </w:rPr>
        <w:t xml:space="preserve"> 2,984 тыс. руб./чел.</w:t>
      </w:r>
    </w:p>
    <w:p w:rsidR="00B776D4" w:rsidRDefault="00B776D4" w:rsidP="008369BA">
      <w:pPr>
        <w:shd w:val="clear" w:color="auto" w:fill="FFFFFF"/>
        <w:spacing w:line="360" w:lineRule="auto"/>
        <w:jc w:val="both"/>
        <w:rPr>
          <w:sz w:val="28"/>
          <w:szCs w:val="28"/>
        </w:rPr>
      </w:pPr>
      <w:r>
        <w:rPr>
          <w:sz w:val="28"/>
          <w:szCs w:val="28"/>
        </w:rPr>
        <w:t xml:space="preserve">- а увеличение среднегодовой стоимости основных производственных фондов на 145 тыс. руб. привело к </w:t>
      </w:r>
      <w:r w:rsidR="00C44B05">
        <w:rPr>
          <w:sz w:val="28"/>
          <w:szCs w:val="28"/>
        </w:rPr>
        <w:t xml:space="preserve">увеличению </w:t>
      </w:r>
      <w:r>
        <w:rPr>
          <w:sz w:val="28"/>
          <w:szCs w:val="28"/>
        </w:rPr>
        <w:t xml:space="preserve">фондовооруженности на </w:t>
      </w:r>
      <w:r w:rsidR="00C44B05">
        <w:rPr>
          <w:sz w:val="28"/>
          <w:szCs w:val="28"/>
        </w:rPr>
        <w:t>0,535 тыс. руб./чел</w:t>
      </w:r>
    </w:p>
    <w:p w:rsidR="00B42F0B" w:rsidRDefault="00B42F0B" w:rsidP="00B42F0B">
      <w:pPr>
        <w:shd w:val="clear" w:color="auto" w:fill="FFFFFF"/>
        <w:autoSpaceDE w:val="0"/>
        <w:autoSpaceDN w:val="0"/>
        <w:adjustRightInd w:val="0"/>
        <w:spacing w:line="360" w:lineRule="auto"/>
        <w:ind w:firstLine="720"/>
        <w:jc w:val="both"/>
        <w:rPr>
          <w:sz w:val="28"/>
          <w:szCs w:val="28"/>
        </w:rPr>
      </w:pPr>
      <w:r>
        <w:rPr>
          <w:sz w:val="28"/>
          <w:szCs w:val="28"/>
        </w:rPr>
        <w:t>В заключении анализа подсчитаем резервы увеличения выпуска продукции и фондоотдачи.</w:t>
      </w:r>
    </w:p>
    <w:p w:rsidR="00C44B05" w:rsidRDefault="00C44B05" w:rsidP="00AD55CF">
      <w:pPr>
        <w:shd w:val="clear" w:color="auto" w:fill="FFFFFF"/>
        <w:autoSpaceDE w:val="0"/>
        <w:autoSpaceDN w:val="0"/>
        <w:adjustRightInd w:val="0"/>
        <w:spacing w:line="360" w:lineRule="auto"/>
        <w:ind w:firstLine="720"/>
        <w:jc w:val="center"/>
        <w:rPr>
          <w:sz w:val="28"/>
          <w:szCs w:val="28"/>
        </w:rPr>
      </w:pPr>
    </w:p>
    <w:p w:rsidR="00AD55CF" w:rsidRDefault="00AD55CF" w:rsidP="00AD55CF">
      <w:pPr>
        <w:shd w:val="clear" w:color="auto" w:fill="FFFFFF"/>
        <w:autoSpaceDE w:val="0"/>
        <w:autoSpaceDN w:val="0"/>
        <w:adjustRightInd w:val="0"/>
        <w:spacing w:line="360" w:lineRule="auto"/>
        <w:ind w:firstLine="720"/>
        <w:jc w:val="center"/>
        <w:rPr>
          <w:sz w:val="28"/>
          <w:szCs w:val="28"/>
        </w:rPr>
      </w:pPr>
      <w:r>
        <w:rPr>
          <w:sz w:val="28"/>
          <w:szCs w:val="28"/>
        </w:rPr>
        <w:t>Заключение</w:t>
      </w:r>
    </w:p>
    <w:p w:rsidR="00AD55CF" w:rsidRDefault="00AD55CF" w:rsidP="00AD55CF">
      <w:pPr>
        <w:shd w:val="clear" w:color="auto" w:fill="FFFFFF"/>
        <w:autoSpaceDE w:val="0"/>
        <w:autoSpaceDN w:val="0"/>
        <w:adjustRightInd w:val="0"/>
        <w:spacing w:line="360" w:lineRule="auto"/>
        <w:ind w:firstLine="720"/>
        <w:jc w:val="center"/>
        <w:rPr>
          <w:sz w:val="28"/>
          <w:szCs w:val="28"/>
        </w:rPr>
      </w:pPr>
    </w:p>
    <w:p w:rsidR="00AD55CF" w:rsidRPr="00AD55CF" w:rsidRDefault="00AD55CF" w:rsidP="00AD55CF">
      <w:pPr>
        <w:spacing w:line="360" w:lineRule="auto"/>
        <w:ind w:firstLine="720"/>
        <w:jc w:val="both"/>
        <w:rPr>
          <w:color w:val="000000"/>
          <w:sz w:val="28"/>
          <w:szCs w:val="28"/>
        </w:rPr>
      </w:pPr>
      <w:r>
        <w:rPr>
          <w:color w:val="000000"/>
          <w:sz w:val="28"/>
          <w:szCs w:val="28"/>
        </w:rPr>
        <w:t>Одним из важнейших факторов увеличения объема, производства продукции на промышленных предприятиях является обеспеченность их основными средствами в необходимом количестве и ассортименте и эффективное их использование.</w:t>
      </w:r>
    </w:p>
    <w:p w:rsidR="00AD55CF" w:rsidRDefault="00AD55CF" w:rsidP="00AD55CF">
      <w:pPr>
        <w:spacing w:line="360" w:lineRule="auto"/>
        <w:ind w:firstLine="720"/>
        <w:jc w:val="both"/>
        <w:rPr>
          <w:sz w:val="28"/>
          <w:szCs w:val="28"/>
        </w:rPr>
      </w:pPr>
      <w:r>
        <w:rPr>
          <w:sz w:val="28"/>
          <w:szCs w:val="28"/>
        </w:rPr>
        <w:t>В процессе создания материально-технической базы возрастает роль интенсификации производства, которая предполагает повышение эффективности использования основных производственных фондов.</w:t>
      </w:r>
      <w:r w:rsidRPr="00AD55CF">
        <w:rPr>
          <w:sz w:val="28"/>
          <w:szCs w:val="28"/>
        </w:rPr>
        <w:t xml:space="preserve"> </w:t>
      </w:r>
      <w:r>
        <w:rPr>
          <w:sz w:val="28"/>
          <w:szCs w:val="28"/>
        </w:rPr>
        <w:t>В условиях экономической реформы повышается роль учета и контроля за рациональным использованием основных средств.</w:t>
      </w:r>
    </w:p>
    <w:p w:rsidR="00AD55CF" w:rsidRDefault="00AD55CF" w:rsidP="00AD55CF">
      <w:pPr>
        <w:shd w:val="clear" w:color="auto" w:fill="FFFFFF"/>
        <w:autoSpaceDE w:val="0"/>
        <w:autoSpaceDN w:val="0"/>
        <w:adjustRightInd w:val="0"/>
        <w:spacing w:line="360" w:lineRule="auto"/>
        <w:ind w:firstLine="720"/>
        <w:jc w:val="both"/>
        <w:rPr>
          <w:sz w:val="28"/>
          <w:szCs w:val="28"/>
        </w:rPr>
      </w:pPr>
      <w:r>
        <w:rPr>
          <w:color w:val="000000"/>
          <w:sz w:val="28"/>
          <w:szCs w:val="28"/>
        </w:rPr>
        <w:t>Цель анализа интенсификации и использования основных фондов -  изучить техническое состояние основных средств, дать оценку их использования, провести факторный анализ эффективности их использования и влияния на уровень производства.</w:t>
      </w:r>
    </w:p>
    <w:p w:rsidR="00AD55CF" w:rsidRDefault="00AD55CF" w:rsidP="00AD55CF">
      <w:pPr>
        <w:shd w:val="clear" w:color="auto" w:fill="FFFFFF"/>
        <w:autoSpaceDE w:val="0"/>
        <w:autoSpaceDN w:val="0"/>
        <w:adjustRightInd w:val="0"/>
        <w:spacing w:line="360" w:lineRule="auto"/>
        <w:ind w:firstLine="720"/>
        <w:jc w:val="both"/>
        <w:rPr>
          <w:sz w:val="28"/>
          <w:szCs w:val="28"/>
        </w:rPr>
      </w:pPr>
      <w:r>
        <w:rPr>
          <w:bCs/>
          <w:color w:val="000000"/>
          <w:sz w:val="28"/>
          <w:szCs w:val="28"/>
        </w:rPr>
        <w:t>Задачи анализа:</w:t>
      </w:r>
    </w:p>
    <w:p w:rsidR="00AD55CF" w:rsidRDefault="00AD55CF" w:rsidP="00AD55CF">
      <w:pPr>
        <w:numPr>
          <w:ilvl w:val="0"/>
          <w:numId w:val="11"/>
        </w:numPr>
        <w:shd w:val="clear" w:color="auto" w:fill="FFFFFF"/>
        <w:tabs>
          <w:tab w:val="num" w:pos="0"/>
        </w:tabs>
        <w:autoSpaceDE w:val="0"/>
        <w:autoSpaceDN w:val="0"/>
        <w:adjustRightInd w:val="0"/>
        <w:spacing w:line="360" w:lineRule="auto"/>
        <w:ind w:left="0" w:firstLine="720"/>
        <w:jc w:val="both"/>
        <w:rPr>
          <w:sz w:val="28"/>
          <w:szCs w:val="28"/>
        </w:rPr>
      </w:pPr>
      <w:r>
        <w:rPr>
          <w:color w:val="000000"/>
          <w:sz w:val="28"/>
          <w:szCs w:val="28"/>
        </w:rPr>
        <w:t>оценка чувствительности объема производства продукции и других показателей к степени использования основных средств;</w:t>
      </w:r>
    </w:p>
    <w:p w:rsidR="00AD55CF" w:rsidRDefault="00AD55CF" w:rsidP="00AD55CF">
      <w:pPr>
        <w:numPr>
          <w:ilvl w:val="0"/>
          <w:numId w:val="11"/>
        </w:numPr>
        <w:shd w:val="clear" w:color="auto" w:fill="FFFFFF"/>
        <w:tabs>
          <w:tab w:val="num" w:pos="0"/>
        </w:tabs>
        <w:autoSpaceDE w:val="0"/>
        <w:autoSpaceDN w:val="0"/>
        <w:adjustRightInd w:val="0"/>
        <w:spacing w:line="360" w:lineRule="auto"/>
        <w:ind w:left="0" w:firstLine="720"/>
        <w:jc w:val="both"/>
        <w:rPr>
          <w:sz w:val="28"/>
          <w:szCs w:val="28"/>
        </w:rPr>
      </w:pPr>
      <w:r>
        <w:rPr>
          <w:color w:val="000000"/>
          <w:sz w:val="28"/>
          <w:szCs w:val="28"/>
        </w:rPr>
        <w:t>изучение степени использования производственной мощности предприятия и оборудования;</w:t>
      </w:r>
    </w:p>
    <w:p w:rsidR="00AD55CF" w:rsidRDefault="00AD55CF" w:rsidP="00AD55CF">
      <w:pPr>
        <w:numPr>
          <w:ilvl w:val="0"/>
          <w:numId w:val="11"/>
        </w:numPr>
        <w:shd w:val="clear" w:color="auto" w:fill="FFFFFF"/>
        <w:tabs>
          <w:tab w:val="num" w:pos="0"/>
        </w:tabs>
        <w:autoSpaceDE w:val="0"/>
        <w:autoSpaceDN w:val="0"/>
        <w:adjustRightInd w:val="0"/>
        <w:spacing w:line="360" w:lineRule="auto"/>
        <w:ind w:left="0" w:firstLine="720"/>
        <w:jc w:val="both"/>
        <w:rPr>
          <w:sz w:val="28"/>
          <w:szCs w:val="28"/>
        </w:rPr>
      </w:pPr>
      <w:r>
        <w:rPr>
          <w:color w:val="000000"/>
          <w:sz w:val="28"/>
          <w:szCs w:val="28"/>
        </w:rPr>
        <w:t>установление резервов повышения эффективности использования основных средств.</w:t>
      </w:r>
    </w:p>
    <w:p w:rsidR="003A24D2" w:rsidRPr="003A24D2" w:rsidRDefault="003A24D2" w:rsidP="003A24D2">
      <w:pPr>
        <w:spacing w:line="360" w:lineRule="auto"/>
        <w:ind w:firstLine="709"/>
        <w:jc w:val="both"/>
        <w:rPr>
          <w:sz w:val="28"/>
          <w:szCs w:val="28"/>
        </w:rPr>
      </w:pPr>
      <w:r w:rsidRPr="003A24D2">
        <w:rPr>
          <w:sz w:val="28"/>
          <w:szCs w:val="28"/>
        </w:rPr>
        <w:t>Для определения степени использования ОФ на предприятиях применяются обобщающие показатели. Наиболее важный из них – фондоотдача ОФ. Этот показатель определяется как отношение стоимости произведенной за год продукции к среднегодовой стоимости ОФ. Фондоотдача показывает, какова общая отдача от использования каждого рубля, вложенного в ОФ, то есть насколько эффективно это вложение средств. Важнейшие направления повышения фондоотдачи:</w:t>
      </w:r>
    </w:p>
    <w:p w:rsidR="003A24D2" w:rsidRPr="003A24D2" w:rsidRDefault="003A24D2" w:rsidP="003A24D2">
      <w:pPr>
        <w:tabs>
          <w:tab w:val="left" w:pos="-1701"/>
        </w:tabs>
        <w:spacing w:line="360" w:lineRule="auto"/>
        <w:ind w:firstLine="709"/>
        <w:jc w:val="both"/>
        <w:rPr>
          <w:sz w:val="28"/>
          <w:szCs w:val="28"/>
        </w:rPr>
      </w:pPr>
      <w:r w:rsidRPr="003A24D2">
        <w:rPr>
          <w:sz w:val="28"/>
          <w:szCs w:val="28"/>
        </w:rPr>
        <w:t>1) улучшение структуры ОФ, повышение удельного веса их активной части до оптимальной величины, рациональное соотношение различных видов оборудования;</w:t>
      </w:r>
    </w:p>
    <w:p w:rsidR="003A24D2" w:rsidRPr="003A24D2" w:rsidRDefault="003A24D2" w:rsidP="003A24D2">
      <w:pPr>
        <w:tabs>
          <w:tab w:val="left" w:pos="1276"/>
        </w:tabs>
        <w:spacing w:line="360" w:lineRule="auto"/>
        <w:ind w:firstLine="709"/>
        <w:jc w:val="both"/>
        <w:rPr>
          <w:sz w:val="28"/>
          <w:szCs w:val="28"/>
        </w:rPr>
      </w:pPr>
      <w:r w:rsidRPr="003A24D2">
        <w:rPr>
          <w:sz w:val="28"/>
          <w:szCs w:val="28"/>
        </w:rPr>
        <w:t>2) повышение коэффициента сменности работы оборудования;</w:t>
      </w:r>
    </w:p>
    <w:p w:rsidR="003A24D2" w:rsidRPr="003A24D2" w:rsidRDefault="003A24D2" w:rsidP="003A24D2">
      <w:pPr>
        <w:tabs>
          <w:tab w:val="left" w:pos="1276"/>
        </w:tabs>
        <w:spacing w:line="360" w:lineRule="auto"/>
        <w:ind w:firstLine="709"/>
        <w:jc w:val="both"/>
        <w:rPr>
          <w:sz w:val="28"/>
          <w:szCs w:val="28"/>
        </w:rPr>
      </w:pPr>
      <w:r w:rsidRPr="003A24D2">
        <w:rPr>
          <w:sz w:val="28"/>
          <w:szCs w:val="28"/>
        </w:rPr>
        <w:t>3) интенсификация производственных процессов путем внедрения новых технологий, машин и оборудования;</w:t>
      </w:r>
    </w:p>
    <w:p w:rsidR="003A24D2" w:rsidRPr="003A24D2" w:rsidRDefault="003A24D2" w:rsidP="003A24D2">
      <w:pPr>
        <w:tabs>
          <w:tab w:val="left" w:pos="709"/>
        </w:tabs>
        <w:spacing w:line="360" w:lineRule="auto"/>
        <w:ind w:firstLine="709"/>
        <w:jc w:val="both"/>
        <w:rPr>
          <w:sz w:val="28"/>
          <w:szCs w:val="28"/>
        </w:rPr>
      </w:pPr>
      <w:r w:rsidRPr="003A24D2">
        <w:rPr>
          <w:sz w:val="28"/>
          <w:szCs w:val="28"/>
        </w:rPr>
        <w:t>4) улучшение условий и режима труда с учетом производственной эстетики;</w:t>
      </w:r>
    </w:p>
    <w:p w:rsidR="003A24D2" w:rsidRPr="003A24D2" w:rsidRDefault="003A24D2" w:rsidP="003A24D2">
      <w:pPr>
        <w:tabs>
          <w:tab w:val="left" w:pos="709"/>
        </w:tabs>
        <w:spacing w:line="360" w:lineRule="auto"/>
        <w:ind w:firstLine="709"/>
        <w:jc w:val="both"/>
        <w:rPr>
          <w:sz w:val="28"/>
          <w:szCs w:val="28"/>
        </w:rPr>
      </w:pPr>
      <w:r w:rsidRPr="003A24D2">
        <w:rPr>
          <w:sz w:val="28"/>
          <w:szCs w:val="28"/>
        </w:rPr>
        <w:t>5) создание благоприятных социальных условий;</w:t>
      </w:r>
    </w:p>
    <w:p w:rsidR="003A24D2" w:rsidRDefault="003A24D2" w:rsidP="003A24D2">
      <w:pPr>
        <w:tabs>
          <w:tab w:val="left" w:pos="709"/>
        </w:tabs>
        <w:spacing w:line="360" w:lineRule="auto"/>
        <w:ind w:firstLine="709"/>
        <w:jc w:val="both"/>
        <w:rPr>
          <w:sz w:val="28"/>
          <w:szCs w:val="28"/>
        </w:rPr>
      </w:pPr>
      <w:r w:rsidRPr="003A24D2">
        <w:rPr>
          <w:sz w:val="28"/>
          <w:szCs w:val="28"/>
        </w:rPr>
        <w:t>6) совершенствование организации производства и труда.</w:t>
      </w:r>
    </w:p>
    <w:p w:rsidR="00995FAA" w:rsidRPr="008369BA" w:rsidRDefault="00995FAA" w:rsidP="00995FAA">
      <w:pPr>
        <w:shd w:val="clear" w:color="auto" w:fill="FFFFFF"/>
        <w:spacing w:line="360" w:lineRule="auto"/>
        <w:jc w:val="both"/>
        <w:rPr>
          <w:sz w:val="28"/>
          <w:szCs w:val="28"/>
        </w:rPr>
      </w:pPr>
      <w:r>
        <w:rPr>
          <w:sz w:val="28"/>
          <w:szCs w:val="28"/>
        </w:rPr>
        <w:t xml:space="preserve">   </w:t>
      </w:r>
      <w:r w:rsidRPr="008369BA">
        <w:rPr>
          <w:sz w:val="28"/>
          <w:szCs w:val="28"/>
        </w:rPr>
        <w:t>Основными резервами</w:t>
      </w:r>
      <w:r>
        <w:rPr>
          <w:sz w:val="28"/>
          <w:szCs w:val="28"/>
        </w:rPr>
        <w:t xml:space="preserve"> увеличения</w:t>
      </w:r>
      <w:r w:rsidRPr="008369BA">
        <w:rPr>
          <w:sz w:val="28"/>
          <w:szCs w:val="28"/>
        </w:rPr>
        <w:t xml:space="preserve"> выпуска продукции и фондоотдачи являются:</w:t>
      </w:r>
    </w:p>
    <w:p w:rsidR="00995FAA" w:rsidRPr="008369BA" w:rsidRDefault="00995FAA" w:rsidP="00995FAA">
      <w:pPr>
        <w:shd w:val="clear" w:color="auto" w:fill="FFFFFF"/>
        <w:spacing w:line="360" w:lineRule="auto"/>
        <w:jc w:val="both"/>
        <w:rPr>
          <w:sz w:val="28"/>
          <w:szCs w:val="28"/>
        </w:rPr>
      </w:pPr>
      <w:r>
        <w:rPr>
          <w:sz w:val="28"/>
          <w:szCs w:val="28"/>
        </w:rPr>
        <w:t xml:space="preserve">         1) с</w:t>
      </w:r>
      <w:r w:rsidRPr="008369BA">
        <w:rPr>
          <w:sz w:val="28"/>
          <w:szCs w:val="28"/>
        </w:rPr>
        <w:t>окращение целодневных простоев оборудования, приводящее к увеличению среднего количества отработанных дней каждой его единицей за год;</w:t>
      </w:r>
    </w:p>
    <w:p w:rsidR="00995FAA" w:rsidRPr="008369BA" w:rsidRDefault="00995FAA" w:rsidP="00995FAA">
      <w:pPr>
        <w:shd w:val="clear" w:color="auto" w:fill="FFFFFF"/>
        <w:spacing w:line="360" w:lineRule="auto"/>
        <w:jc w:val="both"/>
        <w:rPr>
          <w:sz w:val="28"/>
          <w:szCs w:val="28"/>
        </w:rPr>
      </w:pPr>
      <w:r>
        <w:rPr>
          <w:sz w:val="28"/>
          <w:szCs w:val="28"/>
        </w:rPr>
        <w:t xml:space="preserve">        2) п</w:t>
      </w:r>
      <w:r w:rsidRPr="008369BA">
        <w:rPr>
          <w:sz w:val="28"/>
          <w:szCs w:val="28"/>
        </w:rPr>
        <w:t>овышение коэффициента сменности в результате лучшей организации производства;</w:t>
      </w:r>
    </w:p>
    <w:p w:rsidR="00995FAA" w:rsidRPr="008369BA" w:rsidRDefault="00995FAA" w:rsidP="00995FAA">
      <w:pPr>
        <w:shd w:val="clear" w:color="auto" w:fill="FFFFFF"/>
        <w:spacing w:line="360" w:lineRule="auto"/>
        <w:jc w:val="both"/>
        <w:rPr>
          <w:sz w:val="28"/>
          <w:szCs w:val="28"/>
        </w:rPr>
      </w:pPr>
      <w:r>
        <w:rPr>
          <w:sz w:val="28"/>
          <w:szCs w:val="28"/>
        </w:rPr>
        <w:t xml:space="preserve">        3) с</w:t>
      </w:r>
      <w:r w:rsidRPr="008369BA">
        <w:rPr>
          <w:sz w:val="28"/>
          <w:szCs w:val="28"/>
        </w:rPr>
        <w:t>окращение внутрисменных простоев;</w:t>
      </w:r>
    </w:p>
    <w:p w:rsidR="00995FAA" w:rsidRPr="008369BA" w:rsidRDefault="00995FAA" w:rsidP="00995FAA">
      <w:pPr>
        <w:shd w:val="clear" w:color="auto" w:fill="FFFFFF"/>
        <w:spacing w:line="360" w:lineRule="auto"/>
        <w:jc w:val="both"/>
        <w:rPr>
          <w:sz w:val="28"/>
          <w:szCs w:val="28"/>
        </w:rPr>
      </w:pPr>
      <w:r>
        <w:rPr>
          <w:sz w:val="28"/>
          <w:szCs w:val="28"/>
        </w:rPr>
        <w:t xml:space="preserve">         4)п</w:t>
      </w:r>
      <w:r w:rsidRPr="008369BA">
        <w:rPr>
          <w:sz w:val="28"/>
          <w:szCs w:val="28"/>
        </w:rPr>
        <w:t>овышение среднечасовой выработки оборудования за счет модернизации, более интенсивного использования.</w:t>
      </w:r>
    </w:p>
    <w:p w:rsidR="00995FAA" w:rsidRPr="008369BA" w:rsidRDefault="00995FAA" w:rsidP="00995FAA">
      <w:pPr>
        <w:shd w:val="clear" w:color="auto" w:fill="FFFFFF"/>
        <w:spacing w:line="360" w:lineRule="auto"/>
        <w:jc w:val="both"/>
        <w:rPr>
          <w:sz w:val="28"/>
          <w:szCs w:val="28"/>
        </w:rPr>
      </w:pPr>
      <w:r>
        <w:rPr>
          <w:sz w:val="28"/>
          <w:szCs w:val="28"/>
        </w:rPr>
        <w:t xml:space="preserve">       </w:t>
      </w:r>
      <w:r w:rsidRPr="008369BA">
        <w:rPr>
          <w:sz w:val="28"/>
          <w:szCs w:val="28"/>
        </w:rPr>
        <w:t>К резервам роста фондоотдачи относятся:</w:t>
      </w:r>
    </w:p>
    <w:p w:rsidR="00995FAA" w:rsidRPr="008369BA" w:rsidRDefault="00995FAA" w:rsidP="00995FAA">
      <w:pPr>
        <w:shd w:val="clear" w:color="auto" w:fill="FFFFFF"/>
        <w:spacing w:line="360" w:lineRule="auto"/>
        <w:jc w:val="both"/>
        <w:rPr>
          <w:sz w:val="28"/>
          <w:szCs w:val="28"/>
        </w:rPr>
      </w:pPr>
      <w:r>
        <w:rPr>
          <w:sz w:val="28"/>
          <w:szCs w:val="28"/>
        </w:rPr>
        <w:t xml:space="preserve">       1) в</w:t>
      </w:r>
      <w:r w:rsidRPr="008369BA">
        <w:rPr>
          <w:sz w:val="28"/>
          <w:szCs w:val="28"/>
        </w:rPr>
        <w:t>ыпуск конкурентоспособной продукции</w:t>
      </w:r>
    </w:p>
    <w:p w:rsidR="00995FAA" w:rsidRPr="008369BA" w:rsidRDefault="00995FAA" w:rsidP="00995FAA">
      <w:pPr>
        <w:shd w:val="clear" w:color="auto" w:fill="FFFFFF"/>
        <w:spacing w:line="360" w:lineRule="auto"/>
        <w:jc w:val="both"/>
        <w:rPr>
          <w:sz w:val="28"/>
          <w:szCs w:val="28"/>
        </w:rPr>
      </w:pPr>
      <w:r>
        <w:rPr>
          <w:sz w:val="28"/>
          <w:szCs w:val="28"/>
        </w:rPr>
        <w:t xml:space="preserve">       2) р</w:t>
      </w:r>
      <w:r w:rsidRPr="008369BA">
        <w:rPr>
          <w:sz w:val="28"/>
          <w:szCs w:val="28"/>
        </w:rPr>
        <w:t>ост качества продукции</w:t>
      </w:r>
    </w:p>
    <w:p w:rsidR="00995FAA" w:rsidRPr="008369BA" w:rsidRDefault="00995FAA" w:rsidP="00995FAA">
      <w:pPr>
        <w:shd w:val="clear" w:color="auto" w:fill="FFFFFF"/>
        <w:spacing w:line="360" w:lineRule="auto"/>
        <w:jc w:val="both"/>
        <w:rPr>
          <w:sz w:val="28"/>
          <w:szCs w:val="28"/>
        </w:rPr>
      </w:pPr>
      <w:r>
        <w:rPr>
          <w:sz w:val="28"/>
          <w:szCs w:val="28"/>
        </w:rPr>
        <w:t xml:space="preserve">       3) п</w:t>
      </w:r>
      <w:r w:rsidRPr="008369BA">
        <w:rPr>
          <w:sz w:val="28"/>
          <w:szCs w:val="28"/>
        </w:rPr>
        <w:t>риобретение новой техники</w:t>
      </w:r>
    </w:p>
    <w:p w:rsidR="00995FAA" w:rsidRDefault="00995FAA" w:rsidP="00995FAA">
      <w:pPr>
        <w:shd w:val="clear" w:color="auto" w:fill="FFFFFF"/>
        <w:autoSpaceDE w:val="0"/>
        <w:autoSpaceDN w:val="0"/>
        <w:adjustRightInd w:val="0"/>
        <w:spacing w:line="360" w:lineRule="auto"/>
        <w:jc w:val="both"/>
        <w:rPr>
          <w:sz w:val="28"/>
          <w:szCs w:val="28"/>
        </w:rPr>
      </w:pPr>
      <w:r>
        <w:rPr>
          <w:sz w:val="28"/>
          <w:szCs w:val="28"/>
        </w:rPr>
        <w:t xml:space="preserve">       4) с</w:t>
      </w:r>
      <w:r w:rsidRPr="008369BA">
        <w:rPr>
          <w:sz w:val="28"/>
          <w:szCs w:val="28"/>
        </w:rPr>
        <w:t>овершенствование технологических процессов.</w:t>
      </w:r>
    </w:p>
    <w:p w:rsidR="003A24D2" w:rsidRPr="003A24D2" w:rsidRDefault="003A24D2" w:rsidP="003A24D2">
      <w:pPr>
        <w:spacing w:line="360" w:lineRule="auto"/>
        <w:ind w:firstLine="709"/>
        <w:jc w:val="both"/>
        <w:rPr>
          <w:sz w:val="28"/>
          <w:szCs w:val="28"/>
        </w:rPr>
      </w:pPr>
      <w:r w:rsidRPr="003A24D2">
        <w:rPr>
          <w:sz w:val="28"/>
          <w:szCs w:val="28"/>
        </w:rPr>
        <w:t>Другой обобщающий показатель – это фондоемкость, которая рассчитывается как отношение стоимости ОФ к объему выпускаемой продукции. Показатель фондоемкости является обратным к показателю фондоотдачи. Фондоемкость определяет величину ОФ для производства продукции заданного объема на перспективный период.</w:t>
      </w:r>
    </w:p>
    <w:p w:rsidR="003A24D2" w:rsidRPr="003A24D2" w:rsidRDefault="003A24D2" w:rsidP="003A24D2">
      <w:pPr>
        <w:spacing w:line="360" w:lineRule="auto"/>
        <w:ind w:firstLine="709"/>
        <w:jc w:val="both"/>
        <w:rPr>
          <w:sz w:val="28"/>
          <w:szCs w:val="28"/>
        </w:rPr>
      </w:pPr>
      <w:r w:rsidRPr="003A24D2">
        <w:rPr>
          <w:sz w:val="28"/>
          <w:szCs w:val="28"/>
        </w:rPr>
        <w:t>Фондоотдача должна иметь тенденцию к увеличению, а фондоемкость – к снижению.</w:t>
      </w:r>
    </w:p>
    <w:p w:rsidR="003A24D2" w:rsidRPr="003A24D2" w:rsidRDefault="003A24D2" w:rsidP="003A24D2">
      <w:pPr>
        <w:spacing w:line="360" w:lineRule="auto"/>
        <w:ind w:firstLine="709"/>
        <w:jc w:val="both"/>
        <w:rPr>
          <w:sz w:val="28"/>
          <w:szCs w:val="28"/>
        </w:rPr>
      </w:pPr>
      <w:r w:rsidRPr="003A24D2">
        <w:rPr>
          <w:sz w:val="28"/>
          <w:szCs w:val="28"/>
        </w:rPr>
        <w:t>Фондовооруженность труда определяются отношением стоимости ОФ к числу рабочих на предприятии. Эта величина должна расти, так как от нее зависит техническая вооруженность, а, следовательно, производительность труда.</w:t>
      </w:r>
    </w:p>
    <w:p w:rsidR="003A24D2" w:rsidRPr="003A24D2" w:rsidRDefault="003A24D2" w:rsidP="003A24D2">
      <w:pPr>
        <w:spacing w:line="360" w:lineRule="auto"/>
        <w:ind w:firstLine="709"/>
        <w:jc w:val="both"/>
        <w:rPr>
          <w:sz w:val="28"/>
          <w:szCs w:val="28"/>
        </w:rPr>
      </w:pPr>
      <w:r w:rsidRPr="003A24D2">
        <w:rPr>
          <w:sz w:val="28"/>
          <w:szCs w:val="28"/>
        </w:rPr>
        <w:t>Наряду с показателем фондоотдачи на уровень использования Ос существенное влияние оказывает показатель рентабельности, точнее норма рентабельности. Рентабельность рассчитывается как отношение прибыли к стоимости средств производства (основных фондов и оборотных средств).</w:t>
      </w:r>
    </w:p>
    <w:p w:rsidR="003A24D2" w:rsidRPr="003A24D2" w:rsidRDefault="003A24D2" w:rsidP="003A24D2">
      <w:pPr>
        <w:spacing w:line="360" w:lineRule="auto"/>
        <w:ind w:firstLine="709"/>
        <w:jc w:val="both"/>
        <w:rPr>
          <w:sz w:val="28"/>
          <w:szCs w:val="28"/>
        </w:rPr>
      </w:pPr>
      <w:r w:rsidRPr="003A24D2">
        <w:rPr>
          <w:sz w:val="28"/>
          <w:szCs w:val="28"/>
        </w:rPr>
        <w:t>Таким образом, можно сделать вывод, для комплексной оценки эффективности использования ОФ применяется система показателей, включая показатели экстенсивного (использование ОФ по времени) и интенсивного использования (выработка продукции с единицы ОФ), а также обобщающие показатели (фондоотдача, фондоемкость и рентабельность по фондам).</w:t>
      </w:r>
    </w:p>
    <w:p w:rsidR="00AD55CF" w:rsidRDefault="00AD55CF" w:rsidP="00AD55CF">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В процессе анализа изучаются </w:t>
      </w:r>
      <w:r>
        <w:rPr>
          <w:bCs/>
          <w:iCs/>
          <w:color w:val="000000"/>
          <w:sz w:val="28"/>
          <w:szCs w:val="28"/>
        </w:rPr>
        <w:t>динамика перечисленных показателей, выполнение плана по их уровню, проводятся межхозяйственные сравнения</w:t>
      </w:r>
      <w:r>
        <w:rPr>
          <w:b/>
          <w:bCs/>
          <w:i/>
          <w:iCs/>
          <w:color w:val="000000"/>
          <w:sz w:val="28"/>
          <w:szCs w:val="28"/>
        </w:rPr>
        <w:t xml:space="preserve">. </w:t>
      </w:r>
      <w:r>
        <w:rPr>
          <w:color w:val="000000"/>
          <w:sz w:val="28"/>
          <w:szCs w:val="28"/>
        </w:rPr>
        <w:t>После этого изучают факторы изменения величины фондорентабельности и фондоотдачи.</w:t>
      </w: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FA1CC4" w:rsidRDefault="00FA1CC4" w:rsidP="00AD55CF">
      <w:pPr>
        <w:shd w:val="clear" w:color="auto" w:fill="FFFFFF"/>
        <w:autoSpaceDE w:val="0"/>
        <w:autoSpaceDN w:val="0"/>
        <w:adjustRightInd w:val="0"/>
        <w:spacing w:line="360" w:lineRule="auto"/>
        <w:ind w:firstLine="720"/>
        <w:jc w:val="center"/>
        <w:rPr>
          <w:sz w:val="28"/>
          <w:szCs w:val="28"/>
        </w:rPr>
      </w:pPr>
    </w:p>
    <w:p w:rsidR="00DE62F0" w:rsidRDefault="00DE62F0" w:rsidP="00AD55CF">
      <w:pPr>
        <w:shd w:val="clear" w:color="auto" w:fill="FFFFFF"/>
        <w:autoSpaceDE w:val="0"/>
        <w:autoSpaceDN w:val="0"/>
        <w:adjustRightInd w:val="0"/>
        <w:spacing w:line="360" w:lineRule="auto"/>
        <w:ind w:firstLine="720"/>
        <w:jc w:val="center"/>
        <w:rPr>
          <w:sz w:val="28"/>
          <w:szCs w:val="28"/>
        </w:rPr>
      </w:pPr>
      <w:r>
        <w:rPr>
          <w:sz w:val="28"/>
          <w:szCs w:val="28"/>
        </w:rPr>
        <w:t>Список использованной литературы</w:t>
      </w:r>
    </w:p>
    <w:p w:rsidR="00AB5BDC" w:rsidRDefault="00AB5BDC" w:rsidP="00AB5BDC">
      <w:pPr>
        <w:numPr>
          <w:ilvl w:val="0"/>
          <w:numId w:val="2"/>
        </w:numPr>
        <w:spacing w:line="360" w:lineRule="auto"/>
        <w:jc w:val="both"/>
        <w:rPr>
          <w:sz w:val="28"/>
          <w:szCs w:val="28"/>
        </w:rPr>
      </w:pPr>
      <w:r>
        <w:rPr>
          <w:sz w:val="28"/>
          <w:szCs w:val="28"/>
        </w:rPr>
        <w:t>Анализ и диагностика финансово-хозяйственной деятельности предприятия: Учеб. пособие/ Т.Б.  Бердников. – М.: Инфра – М. 2007</w:t>
      </w:r>
    </w:p>
    <w:p w:rsidR="00134ADB" w:rsidRPr="00134ADB" w:rsidRDefault="00134ADB" w:rsidP="00AB5BDC">
      <w:pPr>
        <w:numPr>
          <w:ilvl w:val="0"/>
          <w:numId w:val="2"/>
        </w:numPr>
        <w:spacing w:line="360" w:lineRule="auto"/>
        <w:jc w:val="both"/>
        <w:rPr>
          <w:sz w:val="28"/>
          <w:szCs w:val="28"/>
        </w:rPr>
      </w:pPr>
      <w:r w:rsidRPr="00134ADB">
        <w:rPr>
          <w:sz w:val="28"/>
          <w:szCs w:val="28"/>
        </w:rPr>
        <w:t>Анализ хозяйственной деятельности предприятия: Учеб. Пособие/Под. ред.Л.Л. Ермолович- Мн.: Интерпрессервис; Экоперспектива, 2006.</w:t>
      </w:r>
    </w:p>
    <w:p w:rsidR="00AB5BDC" w:rsidRDefault="00AB5BDC" w:rsidP="00AB5BDC">
      <w:pPr>
        <w:numPr>
          <w:ilvl w:val="0"/>
          <w:numId w:val="2"/>
        </w:numPr>
        <w:spacing w:line="360" w:lineRule="auto"/>
        <w:jc w:val="both"/>
        <w:rPr>
          <w:sz w:val="28"/>
          <w:szCs w:val="28"/>
        </w:rPr>
      </w:pPr>
      <w:r>
        <w:rPr>
          <w:sz w:val="28"/>
          <w:szCs w:val="28"/>
        </w:rPr>
        <w:t>Анализ финансово-хозяйственной деятельности предприятия: Учеб. пособие/ Г.В. Савицкая. – 4-е изд., перераб. и доп. – М.: Инфра – М. 2007</w:t>
      </w:r>
    </w:p>
    <w:p w:rsidR="00A33B0C" w:rsidRPr="00A33B0C" w:rsidRDefault="00A33B0C" w:rsidP="00AB5BDC">
      <w:pPr>
        <w:numPr>
          <w:ilvl w:val="0"/>
          <w:numId w:val="2"/>
        </w:numPr>
        <w:spacing w:line="360" w:lineRule="auto"/>
        <w:jc w:val="both"/>
        <w:rPr>
          <w:sz w:val="28"/>
          <w:szCs w:val="28"/>
        </w:rPr>
      </w:pPr>
      <w:r w:rsidRPr="00A33B0C">
        <w:rPr>
          <w:sz w:val="28"/>
          <w:szCs w:val="28"/>
        </w:rPr>
        <w:t>Ан</w:t>
      </w:r>
      <w:r>
        <w:rPr>
          <w:sz w:val="28"/>
          <w:szCs w:val="28"/>
        </w:rPr>
        <w:t>ализ хозяйственной деятельности:</w:t>
      </w:r>
      <w:r w:rsidRPr="00A33B0C">
        <w:rPr>
          <w:sz w:val="28"/>
          <w:szCs w:val="28"/>
        </w:rPr>
        <w:t xml:space="preserve"> </w:t>
      </w:r>
      <w:r>
        <w:rPr>
          <w:sz w:val="28"/>
          <w:szCs w:val="28"/>
        </w:rPr>
        <w:t xml:space="preserve">Учеб. пособие/ </w:t>
      </w:r>
      <w:r w:rsidRPr="00A33B0C">
        <w:rPr>
          <w:sz w:val="28"/>
          <w:szCs w:val="28"/>
        </w:rPr>
        <w:t>Черкасова И. О. - Спб.: Издательский Дом «Нева», 2003.</w:t>
      </w:r>
    </w:p>
    <w:p w:rsidR="00A33B0C" w:rsidRDefault="00A33B0C" w:rsidP="00A33B0C">
      <w:pPr>
        <w:numPr>
          <w:ilvl w:val="0"/>
          <w:numId w:val="2"/>
        </w:numPr>
        <w:spacing w:line="360" w:lineRule="auto"/>
        <w:jc w:val="both"/>
        <w:rPr>
          <w:sz w:val="28"/>
          <w:szCs w:val="28"/>
        </w:rPr>
      </w:pPr>
      <w:r>
        <w:rPr>
          <w:sz w:val="28"/>
          <w:szCs w:val="28"/>
        </w:rPr>
        <w:t xml:space="preserve">Комплексный экономический анализ хозяйственной деятельности : учебное пособие/Любушин Н.П. – 2-е изд., перераб. и доп. – М.:ЮНИТИ-ДАНА, 2005 </w:t>
      </w:r>
    </w:p>
    <w:p w:rsidR="00AB5BDC" w:rsidRDefault="00AB5BDC" w:rsidP="00AB5BDC">
      <w:pPr>
        <w:numPr>
          <w:ilvl w:val="0"/>
          <w:numId w:val="2"/>
        </w:numPr>
        <w:spacing w:line="360" w:lineRule="auto"/>
        <w:jc w:val="both"/>
        <w:rPr>
          <w:sz w:val="28"/>
          <w:szCs w:val="28"/>
        </w:rPr>
      </w:pPr>
      <w:r>
        <w:rPr>
          <w:sz w:val="28"/>
          <w:szCs w:val="28"/>
        </w:rPr>
        <w:t>Финансы предприятия: менеджмент и анализ: Учеб. пособие/ А.Д.  Шеремет. . – 4-е изд.– М.: Инфра – М. 2007</w:t>
      </w:r>
    </w:p>
    <w:p w:rsidR="00AB5BDC" w:rsidRPr="0082612B" w:rsidRDefault="00AB5BDC" w:rsidP="00AB5BDC">
      <w:pPr>
        <w:numPr>
          <w:ilvl w:val="0"/>
          <w:numId w:val="2"/>
        </w:numPr>
        <w:spacing w:line="360" w:lineRule="auto"/>
        <w:jc w:val="both"/>
        <w:rPr>
          <w:sz w:val="28"/>
          <w:szCs w:val="28"/>
        </w:rPr>
      </w:pPr>
      <w:r>
        <w:rPr>
          <w:sz w:val="28"/>
          <w:szCs w:val="28"/>
        </w:rPr>
        <w:t>Экономика предприятия. Учеб./В.Д. Грибов. – 3-е изд. – М.: Финансы и статистика, 2006</w:t>
      </w:r>
      <w:bookmarkStart w:id="2" w:name="_GoBack"/>
      <w:bookmarkEnd w:id="2"/>
    </w:p>
    <w:sectPr w:rsidR="00AB5BDC" w:rsidRPr="0082612B" w:rsidSect="00AD55CF">
      <w:footerReference w:type="even" r:id="rId83"/>
      <w:footerReference w:type="default" r:id="rId8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2E3" w:rsidRDefault="00CD42E3">
      <w:r>
        <w:separator/>
      </w:r>
    </w:p>
  </w:endnote>
  <w:endnote w:type="continuationSeparator" w:id="0">
    <w:p w:rsidR="00CD42E3" w:rsidRDefault="00CD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28" w:rsidRDefault="00B85228" w:rsidP="009659F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B85228" w:rsidRDefault="00B85228" w:rsidP="00AD55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228" w:rsidRDefault="00B85228" w:rsidP="009659F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A2714">
      <w:rPr>
        <w:rStyle w:val="a5"/>
        <w:noProof/>
      </w:rPr>
      <w:t>2</w:t>
    </w:r>
    <w:r>
      <w:rPr>
        <w:rStyle w:val="a5"/>
      </w:rPr>
      <w:fldChar w:fldCharType="end"/>
    </w:r>
  </w:p>
  <w:p w:rsidR="00B85228" w:rsidRDefault="00B85228" w:rsidP="00AD55C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E3" w:rsidRDefault="00CD42E3">
      <w:r>
        <w:separator/>
      </w:r>
    </w:p>
  </w:footnote>
  <w:footnote w:type="continuationSeparator" w:id="0">
    <w:p w:rsidR="00CD42E3" w:rsidRDefault="00CD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701FC"/>
    <w:multiLevelType w:val="hybridMultilevel"/>
    <w:tmpl w:val="A58A2EC0"/>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530CCC"/>
    <w:multiLevelType w:val="hybridMultilevel"/>
    <w:tmpl w:val="3DAE91A6"/>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1E061DC"/>
    <w:multiLevelType w:val="hybridMultilevel"/>
    <w:tmpl w:val="FB7A3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EB677B"/>
    <w:multiLevelType w:val="hybridMultilevel"/>
    <w:tmpl w:val="B246D236"/>
    <w:lvl w:ilvl="0" w:tplc="D9CAAC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A281B2A"/>
    <w:multiLevelType w:val="hybridMultilevel"/>
    <w:tmpl w:val="8E1A0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A1821"/>
    <w:multiLevelType w:val="hybridMultilevel"/>
    <w:tmpl w:val="9800C612"/>
    <w:lvl w:ilvl="0" w:tplc="FF3E728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73B7825"/>
    <w:multiLevelType w:val="hybridMultilevel"/>
    <w:tmpl w:val="61429D18"/>
    <w:lvl w:ilvl="0" w:tplc="96B4156A">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9F7167B"/>
    <w:multiLevelType w:val="multilevel"/>
    <w:tmpl w:val="30F6D7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9DE30D5"/>
    <w:multiLevelType w:val="hybridMultilevel"/>
    <w:tmpl w:val="A49A3EB0"/>
    <w:lvl w:ilvl="0" w:tplc="4E849D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2D056C9"/>
    <w:multiLevelType w:val="hybridMultilevel"/>
    <w:tmpl w:val="B922CD20"/>
    <w:lvl w:ilvl="0" w:tplc="D9CAAC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58D789C"/>
    <w:multiLevelType w:val="multilevel"/>
    <w:tmpl w:val="2828D3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nsid w:val="7A4A46F4"/>
    <w:multiLevelType w:val="hybridMultilevel"/>
    <w:tmpl w:val="896C5C40"/>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2"/>
  </w:num>
  <w:num w:numId="4">
    <w:abstractNumId w:val="6"/>
  </w:num>
  <w:num w:numId="5">
    <w:abstractNumId w:val="8"/>
  </w:num>
  <w:num w:numId="6">
    <w:abstractNumId w:val="3"/>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9B1"/>
    <w:rsid w:val="0006197B"/>
    <w:rsid w:val="00075206"/>
    <w:rsid w:val="00076A3D"/>
    <w:rsid w:val="000B1F1A"/>
    <w:rsid w:val="000B4F02"/>
    <w:rsid w:val="000E1F7E"/>
    <w:rsid w:val="00134ADB"/>
    <w:rsid w:val="00135ED4"/>
    <w:rsid w:val="00147B5B"/>
    <w:rsid w:val="001661F7"/>
    <w:rsid w:val="0018751E"/>
    <w:rsid w:val="001B12EA"/>
    <w:rsid w:val="002256F9"/>
    <w:rsid w:val="00253C1C"/>
    <w:rsid w:val="002634C2"/>
    <w:rsid w:val="00265380"/>
    <w:rsid w:val="0027273E"/>
    <w:rsid w:val="00277447"/>
    <w:rsid w:val="002A4F1B"/>
    <w:rsid w:val="002D3119"/>
    <w:rsid w:val="002E50DA"/>
    <w:rsid w:val="00300A98"/>
    <w:rsid w:val="00337562"/>
    <w:rsid w:val="00382D65"/>
    <w:rsid w:val="003A24D2"/>
    <w:rsid w:val="003D1E79"/>
    <w:rsid w:val="003F49AE"/>
    <w:rsid w:val="003F54A1"/>
    <w:rsid w:val="004426F9"/>
    <w:rsid w:val="00451CE4"/>
    <w:rsid w:val="00476D36"/>
    <w:rsid w:val="004A2714"/>
    <w:rsid w:val="004C4F23"/>
    <w:rsid w:val="00500F64"/>
    <w:rsid w:val="00500FA6"/>
    <w:rsid w:val="00503908"/>
    <w:rsid w:val="00510F3C"/>
    <w:rsid w:val="00523CCE"/>
    <w:rsid w:val="00531782"/>
    <w:rsid w:val="005479DA"/>
    <w:rsid w:val="005522B6"/>
    <w:rsid w:val="00561959"/>
    <w:rsid w:val="005B0EC3"/>
    <w:rsid w:val="005F7601"/>
    <w:rsid w:val="00653045"/>
    <w:rsid w:val="00657728"/>
    <w:rsid w:val="006673C8"/>
    <w:rsid w:val="00667E67"/>
    <w:rsid w:val="0067637D"/>
    <w:rsid w:val="006E3E9E"/>
    <w:rsid w:val="0075724A"/>
    <w:rsid w:val="007C3F6E"/>
    <w:rsid w:val="0080601F"/>
    <w:rsid w:val="008208A8"/>
    <w:rsid w:val="00825B73"/>
    <w:rsid w:val="0082612B"/>
    <w:rsid w:val="008369BA"/>
    <w:rsid w:val="00855C70"/>
    <w:rsid w:val="00882A6C"/>
    <w:rsid w:val="008C7D87"/>
    <w:rsid w:val="008D04DA"/>
    <w:rsid w:val="008E59BA"/>
    <w:rsid w:val="008F394C"/>
    <w:rsid w:val="00913242"/>
    <w:rsid w:val="00913362"/>
    <w:rsid w:val="009659F1"/>
    <w:rsid w:val="0098308A"/>
    <w:rsid w:val="00985F3F"/>
    <w:rsid w:val="0098684F"/>
    <w:rsid w:val="00995FAA"/>
    <w:rsid w:val="009A011F"/>
    <w:rsid w:val="009E3FB3"/>
    <w:rsid w:val="00A33B0C"/>
    <w:rsid w:val="00A37A1C"/>
    <w:rsid w:val="00A97342"/>
    <w:rsid w:val="00AA5D85"/>
    <w:rsid w:val="00AB5BDC"/>
    <w:rsid w:val="00AC6F87"/>
    <w:rsid w:val="00AD55CF"/>
    <w:rsid w:val="00AF4C12"/>
    <w:rsid w:val="00B42F0B"/>
    <w:rsid w:val="00B776D4"/>
    <w:rsid w:val="00B802D2"/>
    <w:rsid w:val="00B85228"/>
    <w:rsid w:val="00B923BD"/>
    <w:rsid w:val="00BD3A4F"/>
    <w:rsid w:val="00BD7ED7"/>
    <w:rsid w:val="00C108BF"/>
    <w:rsid w:val="00C201CD"/>
    <w:rsid w:val="00C239E6"/>
    <w:rsid w:val="00C253B5"/>
    <w:rsid w:val="00C44B05"/>
    <w:rsid w:val="00C44F2E"/>
    <w:rsid w:val="00C7713A"/>
    <w:rsid w:val="00CD42E3"/>
    <w:rsid w:val="00CE29B1"/>
    <w:rsid w:val="00D00530"/>
    <w:rsid w:val="00D1685B"/>
    <w:rsid w:val="00D36A1B"/>
    <w:rsid w:val="00D54833"/>
    <w:rsid w:val="00D81594"/>
    <w:rsid w:val="00DE62F0"/>
    <w:rsid w:val="00E12759"/>
    <w:rsid w:val="00E32B53"/>
    <w:rsid w:val="00E45D41"/>
    <w:rsid w:val="00E62990"/>
    <w:rsid w:val="00E90E8C"/>
    <w:rsid w:val="00EA036B"/>
    <w:rsid w:val="00EA74B0"/>
    <w:rsid w:val="00F1464D"/>
    <w:rsid w:val="00F6301E"/>
    <w:rsid w:val="00F87880"/>
    <w:rsid w:val="00FA1CC4"/>
    <w:rsid w:val="00FB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0A01BC81-4DAF-4391-AC1C-EB87CB04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5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E29B1"/>
    <w:pPr>
      <w:ind w:left="100" w:firstLine="540"/>
      <w:jc w:val="center"/>
    </w:pPr>
    <w:rPr>
      <w:b/>
      <w:bCs/>
      <w:sz w:val="28"/>
      <w:szCs w:val="28"/>
    </w:rPr>
  </w:style>
  <w:style w:type="paragraph" w:styleId="a4">
    <w:name w:val="footer"/>
    <w:basedOn w:val="a"/>
    <w:rsid w:val="00AD55CF"/>
    <w:pPr>
      <w:tabs>
        <w:tab w:val="center" w:pos="4677"/>
        <w:tab w:val="right" w:pos="9355"/>
      </w:tabs>
    </w:pPr>
  </w:style>
  <w:style w:type="character" w:styleId="a5">
    <w:name w:val="page number"/>
    <w:basedOn w:val="a0"/>
    <w:rsid w:val="00AD55CF"/>
  </w:style>
  <w:style w:type="paragraph" w:styleId="a6">
    <w:name w:val="endnote text"/>
    <w:basedOn w:val="a"/>
    <w:link w:val="a7"/>
    <w:semiHidden/>
    <w:rsid w:val="00531782"/>
    <w:pPr>
      <w:spacing w:line="360" w:lineRule="auto"/>
      <w:ind w:firstLine="680"/>
      <w:jc w:val="both"/>
    </w:pPr>
    <w:rPr>
      <w:sz w:val="28"/>
      <w:szCs w:val="20"/>
    </w:rPr>
  </w:style>
  <w:style w:type="character" w:customStyle="1" w:styleId="a7">
    <w:name w:val="Текст кінцевої виноски Знак"/>
    <w:basedOn w:val="a0"/>
    <w:link w:val="a6"/>
    <w:semiHidden/>
    <w:locked/>
    <w:rsid w:val="00531782"/>
    <w:rPr>
      <w:sz w:val="28"/>
      <w:lang w:val="ru-RU" w:eastAsia="ru-RU" w:bidi="ar-SA"/>
    </w:rPr>
  </w:style>
  <w:style w:type="paragraph" w:customStyle="1" w:styleId="1">
    <w:name w:val="Стиль1"/>
    <w:basedOn w:val="a"/>
    <w:rsid w:val="003A24D2"/>
    <w:pPr>
      <w:spacing w:after="840" w:line="384" w:lineRule="auto"/>
      <w:ind w:left="1134" w:right="1134"/>
      <w:jc w:val="center"/>
    </w:pPr>
    <w:rPr>
      <w:rFonts w:eastAsia="MS Mincho"/>
      <w:sz w:val="32"/>
      <w:szCs w:val="20"/>
    </w:rPr>
  </w:style>
  <w:style w:type="paragraph" w:styleId="a8">
    <w:name w:val="footnote text"/>
    <w:basedOn w:val="a"/>
    <w:semiHidden/>
    <w:rsid w:val="003A24D2"/>
    <w:pPr>
      <w:spacing w:line="384" w:lineRule="auto"/>
      <w:ind w:firstLine="851"/>
      <w:jc w:val="both"/>
    </w:pPr>
    <w:rPr>
      <w:rFonts w:eastAsia="MS Mincho"/>
      <w:sz w:val="20"/>
      <w:szCs w:val="20"/>
    </w:rPr>
  </w:style>
  <w:style w:type="character" w:styleId="a9">
    <w:name w:val="footnote reference"/>
    <w:basedOn w:val="a0"/>
    <w:semiHidden/>
    <w:rsid w:val="003A24D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5462">
      <w:bodyDiv w:val="1"/>
      <w:marLeft w:val="0"/>
      <w:marRight w:val="0"/>
      <w:marTop w:val="0"/>
      <w:marBottom w:val="0"/>
      <w:divBdr>
        <w:top w:val="none" w:sz="0" w:space="0" w:color="auto"/>
        <w:left w:val="none" w:sz="0" w:space="0" w:color="auto"/>
        <w:bottom w:val="none" w:sz="0" w:space="0" w:color="auto"/>
        <w:right w:val="none" w:sz="0" w:space="0" w:color="auto"/>
      </w:divBdr>
    </w:div>
    <w:div w:id="85081901">
      <w:bodyDiv w:val="1"/>
      <w:marLeft w:val="0"/>
      <w:marRight w:val="0"/>
      <w:marTop w:val="0"/>
      <w:marBottom w:val="0"/>
      <w:divBdr>
        <w:top w:val="none" w:sz="0" w:space="0" w:color="auto"/>
        <w:left w:val="none" w:sz="0" w:space="0" w:color="auto"/>
        <w:bottom w:val="none" w:sz="0" w:space="0" w:color="auto"/>
        <w:right w:val="none" w:sz="0" w:space="0" w:color="auto"/>
      </w:divBdr>
    </w:div>
    <w:div w:id="104665042">
      <w:bodyDiv w:val="1"/>
      <w:marLeft w:val="0"/>
      <w:marRight w:val="0"/>
      <w:marTop w:val="0"/>
      <w:marBottom w:val="0"/>
      <w:divBdr>
        <w:top w:val="none" w:sz="0" w:space="0" w:color="auto"/>
        <w:left w:val="none" w:sz="0" w:space="0" w:color="auto"/>
        <w:bottom w:val="none" w:sz="0" w:space="0" w:color="auto"/>
        <w:right w:val="none" w:sz="0" w:space="0" w:color="auto"/>
      </w:divBdr>
    </w:div>
    <w:div w:id="112597865">
      <w:bodyDiv w:val="1"/>
      <w:marLeft w:val="0"/>
      <w:marRight w:val="0"/>
      <w:marTop w:val="0"/>
      <w:marBottom w:val="0"/>
      <w:divBdr>
        <w:top w:val="none" w:sz="0" w:space="0" w:color="auto"/>
        <w:left w:val="none" w:sz="0" w:space="0" w:color="auto"/>
        <w:bottom w:val="none" w:sz="0" w:space="0" w:color="auto"/>
        <w:right w:val="none" w:sz="0" w:space="0" w:color="auto"/>
      </w:divBdr>
    </w:div>
    <w:div w:id="141705091">
      <w:bodyDiv w:val="1"/>
      <w:marLeft w:val="0"/>
      <w:marRight w:val="0"/>
      <w:marTop w:val="0"/>
      <w:marBottom w:val="0"/>
      <w:divBdr>
        <w:top w:val="none" w:sz="0" w:space="0" w:color="auto"/>
        <w:left w:val="none" w:sz="0" w:space="0" w:color="auto"/>
        <w:bottom w:val="none" w:sz="0" w:space="0" w:color="auto"/>
        <w:right w:val="none" w:sz="0" w:space="0" w:color="auto"/>
      </w:divBdr>
    </w:div>
    <w:div w:id="245457088">
      <w:bodyDiv w:val="1"/>
      <w:marLeft w:val="0"/>
      <w:marRight w:val="0"/>
      <w:marTop w:val="0"/>
      <w:marBottom w:val="0"/>
      <w:divBdr>
        <w:top w:val="none" w:sz="0" w:space="0" w:color="auto"/>
        <w:left w:val="none" w:sz="0" w:space="0" w:color="auto"/>
        <w:bottom w:val="none" w:sz="0" w:space="0" w:color="auto"/>
        <w:right w:val="none" w:sz="0" w:space="0" w:color="auto"/>
      </w:divBdr>
    </w:div>
    <w:div w:id="393049338">
      <w:bodyDiv w:val="1"/>
      <w:marLeft w:val="0"/>
      <w:marRight w:val="0"/>
      <w:marTop w:val="0"/>
      <w:marBottom w:val="0"/>
      <w:divBdr>
        <w:top w:val="none" w:sz="0" w:space="0" w:color="auto"/>
        <w:left w:val="none" w:sz="0" w:space="0" w:color="auto"/>
        <w:bottom w:val="none" w:sz="0" w:space="0" w:color="auto"/>
        <w:right w:val="none" w:sz="0" w:space="0" w:color="auto"/>
      </w:divBdr>
    </w:div>
    <w:div w:id="503788878">
      <w:bodyDiv w:val="1"/>
      <w:marLeft w:val="0"/>
      <w:marRight w:val="0"/>
      <w:marTop w:val="0"/>
      <w:marBottom w:val="0"/>
      <w:divBdr>
        <w:top w:val="none" w:sz="0" w:space="0" w:color="auto"/>
        <w:left w:val="none" w:sz="0" w:space="0" w:color="auto"/>
        <w:bottom w:val="none" w:sz="0" w:space="0" w:color="auto"/>
        <w:right w:val="none" w:sz="0" w:space="0" w:color="auto"/>
      </w:divBdr>
    </w:div>
    <w:div w:id="644436926">
      <w:bodyDiv w:val="1"/>
      <w:marLeft w:val="0"/>
      <w:marRight w:val="0"/>
      <w:marTop w:val="0"/>
      <w:marBottom w:val="0"/>
      <w:divBdr>
        <w:top w:val="none" w:sz="0" w:space="0" w:color="auto"/>
        <w:left w:val="none" w:sz="0" w:space="0" w:color="auto"/>
        <w:bottom w:val="none" w:sz="0" w:space="0" w:color="auto"/>
        <w:right w:val="none" w:sz="0" w:space="0" w:color="auto"/>
      </w:divBdr>
    </w:div>
    <w:div w:id="690380834">
      <w:bodyDiv w:val="1"/>
      <w:marLeft w:val="0"/>
      <w:marRight w:val="0"/>
      <w:marTop w:val="0"/>
      <w:marBottom w:val="0"/>
      <w:divBdr>
        <w:top w:val="none" w:sz="0" w:space="0" w:color="auto"/>
        <w:left w:val="none" w:sz="0" w:space="0" w:color="auto"/>
        <w:bottom w:val="none" w:sz="0" w:space="0" w:color="auto"/>
        <w:right w:val="none" w:sz="0" w:space="0" w:color="auto"/>
      </w:divBdr>
    </w:div>
    <w:div w:id="832141963">
      <w:bodyDiv w:val="1"/>
      <w:marLeft w:val="0"/>
      <w:marRight w:val="0"/>
      <w:marTop w:val="0"/>
      <w:marBottom w:val="0"/>
      <w:divBdr>
        <w:top w:val="none" w:sz="0" w:space="0" w:color="auto"/>
        <w:left w:val="none" w:sz="0" w:space="0" w:color="auto"/>
        <w:bottom w:val="none" w:sz="0" w:space="0" w:color="auto"/>
        <w:right w:val="none" w:sz="0" w:space="0" w:color="auto"/>
      </w:divBdr>
    </w:div>
    <w:div w:id="1013922558">
      <w:bodyDiv w:val="1"/>
      <w:marLeft w:val="0"/>
      <w:marRight w:val="0"/>
      <w:marTop w:val="0"/>
      <w:marBottom w:val="0"/>
      <w:divBdr>
        <w:top w:val="none" w:sz="0" w:space="0" w:color="auto"/>
        <w:left w:val="none" w:sz="0" w:space="0" w:color="auto"/>
        <w:bottom w:val="none" w:sz="0" w:space="0" w:color="auto"/>
        <w:right w:val="none" w:sz="0" w:space="0" w:color="auto"/>
      </w:divBdr>
    </w:div>
    <w:div w:id="1094085499">
      <w:bodyDiv w:val="1"/>
      <w:marLeft w:val="0"/>
      <w:marRight w:val="0"/>
      <w:marTop w:val="0"/>
      <w:marBottom w:val="0"/>
      <w:divBdr>
        <w:top w:val="none" w:sz="0" w:space="0" w:color="auto"/>
        <w:left w:val="none" w:sz="0" w:space="0" w:color="auto"/>
        <w:bottom w:val="none" w:sz="0" w:space="0" w:color="auto"/>
        <w:right w:val="none" w:sz="0" w:space="0" w:color="auto"/>
      </w:divBdr>
    </w:div>
    <w:div w:id="1125733661">
      <w:bodyDiv w:val="1"/>
      <w:marLeft w:val="0"/>
      <w:marRight w:val="0"/>
      <w:marTop w:val="0"/>
      <w:marBottom w:val="0"/>
      <w:divBdr>
        <w:top w:val="none" w:sz="0" w:space="0" w:color="auto"/>
        <w:left w:val="none" w:sz="0" w:space="0" w:color="auto"/>
        <w:bottom w:val="none" w:sz="0" w:space="0" w:color="auto"/>
        <w:right w:val="none" w:sz="0" w:space="0" w:color="auto"/>
      </w:divBdr>
    </w:div>
    <w:div w:id="1200969034">
      <w:bodyDiv w:val="1"/>
      <w:marLeft w:val="0"/>
      <w:marRight w:val="0"/>
      <w:marTop w:val="0"/>
      <w:marBottom w:val="0"/>
      <w:divBdr>
        <w:top w:val="none" w:sz="0" w:space="0" w:color="auto"/>
        <w:left w:val="none" w:sz="0" w:space="0" w:color="auto"/>
        <w:bottom w:val="none" w:sz="0" w:space="0" w:color="auto"/>
        <w:right w:val="none" w:sz="0" w:space="0" w:color="auto"/>
      </w:divBdr>
    </w:div>
    <w:div w:id="1229533361">
      <w:bodyDiv w:val="1"/>
      <w:marLeft w:val="0"/>
      <w:marRight w:val="0"/>
      <w:marTop w:val="0"/>
      <w:marBottom w:val="0"/>
      <w:divBdr>
        <w:top w:val="none" w:sz="0" w:space="0" w:color="auto"/>
        <w:left w:val="none" w:sz="0" w:space="0" w:color="auto"/>
        <w:bottom w:val="none" w:sz="0" w:space="0" w:color="auto"/>
        <w:right w:val="none" w:sz="0" w:space="0" w:color="auto"/>
      </w:divBdr>
    </w:div>
    <w:div w:id="1322276695">
      <w:bodyDiv w:val="1"/>
      <w:marLeft w:val="0"/>
      <w:marRight w:val="0"/>
      <w:marTop w:val="0"/>
      <w:marBottom w:val="0"/>
      <w:divBdr>
        <w:top w:val="none" w:sz="0" w:space="0" w:color="auto"/>
        <w:left w:val="none" w:sz="0" w:space="0" w:color="auto"/>
        <w:bottom w:val="none" w:sz="0" w:space="0" w:color="auto"/>
        <w:right w:val="none" w:sz="0" w:space="0" w:color="auto"/>
      </w:divBdr>
    </w:div>
    <w:div w:id="1904096900">
      <w:bodyDiv w:val="1"/>
      <w:marLeft w:val="0"/>
      <w:marRight w:val="0"/>
      <w:marTop w:val="0"/>
      <w:marBottom w:val="0"/>
      <w:divBdr>
        <w:top w:val="none" w:sz="0" w:space="0" w:color="auto"/>
        <w:left w:val="none" w:sz="0" w:space="0" w:color="auto"/>
        <w:bottom w:val="none" w:sz="0" w:space="0" w:color="auto"/>
        <w:right w:val="none" w:sz="0" w:space="0" w:color="auto"/>
      </w:divBdr>
    </w:div>
    <w:div w:id="1969512878">
      <w:bodyDiv w:val="1"/>
      <w:marLeft w:val="0"/>
      <w:marRight w:val="0"/>
      <w:marTop w:val="0"/>
      <w:marBottom w:val="0"/>
      <w:divBdr>
        <w:top w:val="none" w:sz="0" w:space="0" w:color="auto"/>
        <w:left w:val="none" w:sz="0" w:space="0" w:color="auto"/>
        <w:bottom w:val="none" w:sz="0" w:space="0" w:color="auto"/>
        <w:right w:val="none" w:sz="0" w:space="0" w:color="auto"/>
      </w:divBdr>
    </w:div>
    <w:div w:id="21151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footer" Target="foot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oleObject" Target="embeddings/oleObject30.bin"/><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5818</Words>
  <Characters>33164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Microsoft</Company>
  <LinksUpToDate>false</LinksUpToDate>
  <CharactersWithSpaces>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Zver</dc:creator>
  <cp:keywords/>
  <dc:description/>
  <cp:lastModifiedBy>Irina</cp:lastModifiedBy>
  <cp:revision>2</cp:revision>
  <dcterms:created xsi:type="dcterms:W3CDTF">2014-08-15T15:41:00Z</dcterms:created>
  <dcterms:modified xsi:type="dcterms:W3CDTF">2014-08-15T15:41:00Z</dcterms:modified>
</cp:coreProperties>
</file>