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8D" w:rsidRDefault="003A428D" w:rsidP="00265333">
      <w:pPr>
        <w:pStyle w:val="a4"/>
        <w:rPr>
          <w:sz w:val="22"/>
          <w:szCs w:val="22"/>
        </w:rPr>
      </w:pPr>
    </w:p>
    <w:p w:rsidR="00265333" w:rsidRPr="00CE24E0" w:rsidRDefault="00265333" w:rsidP="00265333">
      <w:pPr>
        <w:pStyle w:val="a4"/>
        <w:rPr>
          <w:sz w:val="22"/>
          <w:szCs w:val="22"/>
        </w:rPr>
      </w:pPr>
      <w:r w:rsidRPr="00CE24E0">
        <w:rPr>
          <w:sz w:val="22"/>
          <w:szCs w:val="22"/>
        </w:rPr>
        <w:t>Федеральное агентство по образованию</w:t>
      </w:r>
    </w:p>
    <w:p w:rsidR="00265333" w:rsidRPr="00CE24E0" w:rsidRDefault="00265333" w:rsidP="00265333">
      <w:pPr>
        <w:pStyle w:val="a4"/>
        <w:spacing w:line="360" w:lineRule="auto"/>
        <w:rPr>
          <w:sz w:val="22"/>
          <w:szCs w:val="22"/>
        </w:rPr>
      </w:pPr>
      <w:r w:rsidRPr="00CE24E0">
        <w:rPr>
          <w:sz w:val="22"/>
          <w:szCs w:val="22"/>
        </w:rPr>
        <w:t>Государственное образовательное учреждение высшего профессионального образования</w:t>
      </w:r>
    </w:p>
    <w:p w:rsidR="00265333" w:rsidRPr="00CE24E0" w:rsidRDefault="00265333" w:rsidP="00265333">
      <w:pPr>
        <w:spacing w:line="360" w:lineRule="auto"/>
        <w:jc w:val="center"/>
        <w:rPr>
          <w:b/>
          <w:sz w:val="22"/>
          <w:szCs w:val="22"/>
        </w:rPr>
      </w:pPr>
      <w:r w:rsidRPr="00CE24E0">
        <w:rPr>
          <w:b/>
          <w:sz w:val="22"/>
          <w:szCs w:val="22"/>
        </w:rPr>
        <w:t>ВОЛГОГРАДСКИЙ ГОСУДАРСТВЕННЫЙ ТЕХНИЧЕСКИЙ УНИВЕРСИТЕТ</w:t>
      </w:r>
    </w:p>
    <w:p w:rsidR="00265333" w:rsidRPr="00CE24E0" w:rsidRDefault="00265333" w:rsidP="00265333">
      <w:pPr>
        <w:spacing w:line="360" w:lineRule="auto"/>
        <w:jc w:val="center"/>
        <w:rPr>
          <w:b/>
          <w:sz w:val="22"/>
          <w:szCs w:val="22"/>
        </w:rPr>
      </w:pPr>
      <w:r w:rsidRPr="00CE24E0">
        <w:rPr>
          <w:b/>
          <w:sz w:val="22"/>
          <w:szCs w:val="22"/>
        </w:rPr>
        <w:t>(ВолгГТУ)</w:t>
      </w:r>
    </w:p>
    <w:p w:rsidR="00265333" w:rsidRPr="00CE24E0" w:rsidRDefault="00265333" w:rsidP="00265333">
      <w:pPr>
        <w:jc w:val="center"/>
        <w:rPr>
          <w:b/>
          <w:sz w:val="22"/>
          <w:szCs w:val="22"/>
        </w:rPr>
      </w:pPr>
    </w:p>
    <w:p w:rsidR="00265333" w:rsidRPr="00CE24E0" w:rsidRDefault="00265333" w:rsidP="00265333">
      <w:pPr>
        <w:jc w:val="center"/>
        <w:rPr>
          <w:b/>
          <w:sz w:val="22"/>
          <w:szCs w:val="22"/>
        </w:rPr>
      </w:pPr>
    </w:p>
    <w:p w:rsidR="00265333" w:rsidRPr="00CE24E0" w:rsidRDefault="00265333" w:rsidP="00265333">
      <w:pPr>
        <w:jc w:val="center"/>
        <w:rPr>
          <w:b/>
          <w:sz w:val="22"/>
          <w:szCs w:val="22"/>
        </w:rPr>
      </w:pPr>
    </w:p>
    <w:p w:rsidR="00265333" w:rsidRPr="00CE24E0" w:rsidRDefault="00265333" w:rsidP="00265333">
      <w:pPr>
        <w:jc w:val="center"/>
        <w:rPr>
          <w:b/>
          <w:sz w:val="22"/>
          <w:szCs w:val="22"/>
        </w:rPr>
      </w:pPr>
    </w:p>
    <w:p w:rsidR="00265333" w:rsidRPr="00CE24E0" w:rsidRDefault="00265333" w:rsidP="00265333">
      <w:pPr>
        <w:spacing w:line="360" w:lineRule="auto"/>
        <w:ind w:firstLine="709"/>
        <w:jc w:val="center"/>
        <w:rPr>
          <w:b/>
          <w:sz w:val="22"/>
          <w:szCs w:val="22"/>
        </w:rPr>
      </w:pPr>
      <w:r w:rsidRPr="00CE24E0">
        <w:rPr>
          <w:b/>
          <w:sz w:val="22"/>
          <w:szCs w:val="22"/>
        </w:rPr>
        <w:t xml:space="preserve">Кафедра менеджмента, маркетинга и организации производства </w:t>
      </w:r>
    </w:p>
    <w:p w:rsidR="00265333" w:rsidRPr="00CE24E0" w:rsidRDefault="00265333" w:rsidP="00265333">
      <w:pPr>
        <w:jc w:val="center"/>
        <w:rPr>
          <w:b/>
          <w:sz w:val="22"/>
          <w:szCs w:val="22"/>
        </w:rPr>
      </w:pPr>
    </w:p>
    <w:p w:rsidR="00265333" w:rsidRPr="00CE24E0" w:rsidRDefault="00265333" w:rsidP="00265333">
      <w:pPr>
        <w:jc w:val="center"/>
        <w:rPr>
          <w:b/>
          <w:sz w:val="22"/>
          <w:szCs w:val="22"/>
        </w:rPr>
      </w:pPr>
    </w:p>
    <w:p w:rsidR="00265333" w:rsidRPr="00CE24E0" w:rsidRDefault="00265333" w:rsidP="00265333">
      <w:pPr>
        <w:rPr>
          <w:b/>
          <w:sz w:val="22"/>
          <w:szCs w:val="22"/>
        </w:rPr>
      </w:pPr>
    </w:p>
    <w:p w:rsidR="00265333" w:rsidRPr="00CE24E0" w:rsidRDefault="00265333" w:rsidP="00265333">
      <w:pPr>
        <w:rPr>
          <w:b/>
          <w:sz w:val="22"/>
          <w:szCs w:val="22"/>
        </w:rPr>
      </w:pPr>
    </w:p>
    <w:p w:rsidR="00265333" w:rsidRPr="00CE24E0" w:rsidRDefault="00265333" w:rsidP="00265333">
      <w:pPr>
        <w:rPr>
          <w:b/>
          <w:sz w:val="22"/>
          <w:szCs w:val="22"/>
        </w:rPr>
      </w:pPr>
    </w:p>
    <w:p w:rsidR="00265333" w:rsidRPr="00CE24E0" w:rsidRDefault="00265333" w:rsidP="00265333">
      <w:pPr>
        <w:rPr>
          <w:b/>
          <w:sz w:val="22"/>
          <w:szCs w:val="22"/>
        </w:rPr>
      </w:pPr>
    </w:p>
    <w:p w:rsidR="00265333" w:rsidRPr="00CE24E0" w:rsidRDefault="00265333" w:rsidP="00265333">
      <w:pPr>
        <w:pStyle w:val="1"/>
        <w:jc w:val="center"/>
        <w:rPr>
          <w:rFonts w:ascii="Times New Roman" w:hAnsi="Times New Roman" w:cs="Times New Roman"/>
          <w:sz w:val="22"/>
          <w:szCs w:val="22"/>
        </w:rPr>
      </w:pPr>
      <w:bookmarkStart w:id="0" w:name="_Toc199215526"/>
      <w:bookmarkStart w:id="1" w:name="_Toc229425120"/>
      <w:r w:rsidRPr="00CE24E0">
        <w:rPr>
          <w:rFonts w:ascii="Times New Roman" w:hAnsi="Times New Roman" w:cs="Times New Roman"/>
          <w:sz w:val="22"/>
          <w:szCs w:val="22"/>
        </w:rPr>
        <w:t>Семестровая работа</w:t>
      </w:r>
      <w:bookmarkEnd w:id="0"/>
      <w:bookmarkEnd w:id="1"/>
    </w:p>
    <w:p w:rsidR="00265333" w:rsidRPr="00CE24E0" w:rsidRDefault="00265333" w:rsidP="00265333">
      <w:pPr>
        <w:jc w:val="center"/>
        <w:rPr>
          <w:b/>
          <w:sz w:val="22"/>
          <w:szCs w:val="22"/>
        </w:rPr>
      </w:pPr>
    </w:p>
    <w:p w:rsidR="00265333" w:rsidRPr="00CE24E0" w:rsidRDefault="00265333" w:rsidP="00265333">
      <w:pPr>
        <w:jc w:val="center"/>
        <w:rPr>
          <w:b/>
          <w:sz w:val="22"/>
          <w:szCs w:val="22"/>
        </w:rPr>
      </w:pPr>
      <w:r w:rsidRPr="00CE24E0">
        <w:rPr>
          <w:b/>
          <w:sz w:val="22"/>
          <w:szCs w:val="22"/>
        </w:rPr>
        <w:t>по технико-экономическому анализу</w:t>
      </w:r>
    </w:p>
    <w:p w:rsidR="00265333" w:rsidRPr="00CE24E0" w:rsidRDefault="00265333" w:rsidP="00265333">
      <w:pPr>
        <w:jc w:val="center"/>
        <w:rPr>
          <w:b/>
          <w:sz w:val="22"/>
          <w:szCs w:val="22"/>
        </w:rPr>
      </w:pPr>
      <w:r w:rsidRPr="00CE24E0">
        <w:rPr>
          <w:b/>
          <w:sz w:val="22"/>
          <w:szCs w:val="22"/>
        </w:rPr>
        <w:t>на тему</w:t>
      </w:r>
    </w:p>
    <w:p w:rsidR="00265333" w:rsidRPr="00CE24E0" w:rsidRDefault="00265333" w:rsidP="00265333">
      <w:pPr>
        <w:jc w:val="center"/>
        <w:rPr>
          <w:b/>
          <w:sz w:val="22"/>
          <w:szCs w:val="22"/>
          <w:lang w:val="en-US"/>
        </w:rPr>
      </w:pPr>
      <w:r w:rsidRPr="00CE24E0">
        <w:rPr>
          <w:b/>
          <w:sz w:val="22"/>
          <w:szCs w:val="22"/>
          <w:lang w:val="en-US"/>
        </w:rPr>
        <w:t>“</w:t>
      </w:r>
      <w:r w:rsidRPr="00CE24E0">
        <w:rPr>
          <w:b/>
          <w:sz w:val="22"/>
          <w:szCs w:val="22"/>
        </w:rPr>
        <w:t>Анализ использования трудовых ресурсов на предприятии ОАО</w:t>
      </w:r>
      <w:r w:rsidRPr="00CE24E0">
        <w:rPr>
          <w:b/>
          <w:sz w:val="22"/>
          <w:szCs w:val="22"/>
          <w:lang w:val="en-US"/>
        </w:rPr>
        <w:t xml:space="preserve"> ”</w:t>
      </w:r>
      <w:r w:rsidRPr="00CE24E0">
        <w:rPr>
          <w:b/>
          <w:sz w:val="22"/>
          <w:szCs w:val="22"/>
        </w:rPr>
        <w:t>Волгомясомолторг</w:t>
      </w:r>
      <w:r w:rsidRPr="00CE24E0">
        <w:rPr>
          <w:b/>
          <w:sz w:val="22"/>
          <w:szCs w:val="22"/>
          <w:lang w:val="en-US"/>
        </w:rPr>
        <w:t>” ”</w:t>
      </w:r>
    </w:p>
    <w:p w:rsidR="00265333" w:rsidRPr="00CE24E0" w:rsidRDefault="00265333" w:rsidP="00265333">
      <w:pPr>
        <w:jc w:val="both"/>
        <w:rPr>
          <w:b/>
          <w:sz w:val="22"/>
          <w:szCs w:val="22"/>
        </w:rPr>
      </w:pPr>
    </w:p>
    <w:p w:rsidR="00265333" w:rsidRPr="00CE24E0" w:rsidRDefault="00265333" w:rsidP="00265333">
      <w:pPr>
        <w:jc w:val="center"/>
        <w:rPr>
          <w:b/>
          <w:sz w:val="22"/>
          <w:szCs w:val="22"/>
          <w:lang w:val="en-US"/>
        </w:rPr>
      </w:pP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center"/>
        <w:rPr>
          <w:b/>
          <w:sz w:val="22"/>
          <w:szCs w:val="22"/>
        </w:rPr>
      </w:pP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center"/>
        <w:rPr>
          <w:b/>
          <w:sz w:val="22"/>
          <w:szCs w:val="22"/>
        </w:rPr>
      </w:pPr>
    </w:p>
    <w:p w:rsidR="00265333" w:rsidRPr="00CE24E0" w:rsidRDefault="00265333" w:rsidP="00265333">
      <w:pPr>
        <w:jc w:val="right"/>
        <w:rPr>
          <w:b/>
          <w:sz w:val="22"/>
          <w:szCs w:val="22"/>
        </w:rPr>
      </w:pPr>
    </w:p>
    <w:p w:rsidR="00265333" w:rsidRPr="00CE24E0" w:rsidRDefault="00265333" w:rsidP="00265333">
      <w:pPr>
        <w:ind w:left="6372"/>
        <w:jc w:val="right"/>
        <w:rPr>
          <w:b/>
          <w:sz w:val="22"/>
          <w:szCs w:val="22"/>
        </w:rPr>
      </w:pPr>
      <w:r w:rsidRPr="00CE24E0">
        <w:rPr>
          <w:b/>
          <w:sz w:val="22"/>
          <w:szCs w:val="22"/>
        </w:rPr>
        <w:t xml:space="preserve">Выполнил: </w:t>
      </w:r>
    </w:p>
    <w:p w:rsidR="00265333" w:rsidRPr="00CE24E0" w:rsidRDefault="00265333" w:rsidP="00265333">
      <w:pPr>
        <w:ind w:left="6372"/>
        <w:jc w:val="right"/>
        <w:rPr>
          <w:b/>
          <w:sz w:val="22"/>
          <w:szCs w:val="22"/>
        </w:rPr>
      </w:pPr>
      <w:r w:rsidRPr="00CE24E0">
        <w:rPr>
          <w:b/>
          <w:sz w:val="22"/>
          <w:szCs w:val="22"/>
        </w:rPr>
        <w:t xml:space="preserve">студент группы ЭИС-458 </w:t>
      </w:r>
    </w:p>
    <w:p w:rsidR="00265333" w:rsidRPr="00CE24E0" w:rsidRDefault="00265333" w:rsidP="00265333">
      <w:pPr>
        <w:jc w:val="right"/>
        <w:rPr>
          <w:b/>
          <w:sz w:val="22"/>
          <w:szCs w:val="22"/>
        </w:rPr>
      </w:pPr>
      <w:r w:rsidRPr="00CE24E0">
        <w:rPr>
          <w:b/>
          <w:sz w:val="22"/>
          <w:szCs w:val="22"/>
        </w:rPr>
        <w:t>Виноградова М.А.</w:t>
      </w:r>
    </w:p>
    <w:p w:rsidR="00265333" w:rsidRPr="00CE24E0" w:rsidRDefault="00265333" w:rsidP="00265333">
      <w:pPr>
        <w:ind w:left="5664" w:firstLine="708"/>
        <w:jc w:val="right"/>
        <w:rPr>
          <w:b/>
          <w:sz w:val="22"/>
          <w:szCs w:val="22"/>
        </w:rPr>
      </w:pPr>
      <w:r w:rsidRPr="00CE24E0">
        <w:rPr>
          <w:b/>
          <w:sz w:val="22"/>
          <w:szCs w:val="22"/>
        </w:rPr>
        <w:t xml:space="preserve">Проверил: </w:t>
      </w:r>
    </w:p>
    <w:p w:rsidR="00265333" w:rsidRPr="00CE24E0" w:rsidRDefault="00265333" w:rsidP="00265333">
      <w:pPr>
        <w:jc w:val="right"/>
        <w:rPr>
          <w:b/>
          <w:sz w:val="22"/>
          <w:szCs w:val="22"/>
        </w:rPr>
      </w:pPr>
      <w:r w:rsidRPr="00CE24E0">
        <w:rPr>
          <w:b/>
          <w:sz w:val="22"/>
          <w:szCs w:val="22"/>
        </w:rPr>
        <w:t>Конина О.В.</w:t>
      </w: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both"/>
        <w:rPr>
          <w:b/>
          <w:sz w:val="22"/>
          <w:szCs w:val="22"/>
        </w:rPr>
      </w:pPr>
    </w:p>
    <w:p w:rsidR="00265333" w:rsidRPr="00CE24E0" w:rsidRDefault="00265333" w:rsidP="00265333">
      <w:pPr>
        <w:jc w:val="center"/>
        <w:rPr>
          <w:b/>
          <w:sz w:val="22"/>
          <w:szCs w:val="22"/>
        </w:rPr>
      </w:pPr>
    </w:p>
    <w:p w:rsidR="00265333" w:rsidRPr="00CE24E0" w:rsidRDefault="00265333" w:rsidP="00265333">
      <w:pPr>
        <w:jc w:val="center"/>
        <w:rPr>
          <w:b/>
          <w:sz w:val="22"/>
          <w:szCs w:val="22"/>
        </w:rPr>
      </w:pPr>
      <w:r w:rsidRPr="00CE24E0">
        <w:rPr>
          <w:b/>
          <w:sz w:val="22"/>
          <w:szCs w:val="22"/>
        </w:rPr>
        <w:t>Волгоград  2009г.</w:t>
      </w:r>
    </w:p>
    <w:p w:rsidR="00D93571" w:rsidRPr="00CE24E0" w:rsidRDefault="00265333" w:rsidP="00265333">
      <w:pPr>
        <w:jc w:val="center"/>
        <w:rPr>
          <w:b/>
          <w:sz w:val="22"/>
          <w:szCs w:val="22"/>
        </w:rPr>
      </w:pPr>
      <w:r w:rsidRPr="00CE24E0">
        <w:rPr>
          <w:b/>
          <w:sz w:val="22"/>
          <w:szCs w:val="22"/>
        </w:rPr>
        <w:t>Содержание</w:t>
      </w:r>
    </w:p>
    <w:p w:rsidR="00265333" w:rsidRPr="00CE24E0" w:rsidRDefault="00265333" w:rsidP="00265333">
      <w:pPr>
        <w:jc w:val="center"/>
        <w:rPr>
          <w:b/>
          <w:sz w:val="22"/>
          <w:szCs w:val="22"/>
        </w:rPr>
      </w:pPr>
    </w:p>
    <w:p w:rsidR="00265333" w:rsidRPr="00CE24E0" w:rsidRDefault="00265333" w:rsidP="00265333">
      <w:pPr>
        <w:rPr>
          <w:sz w:val="22"/>
          <w:szCs w:val="22"/>
        </w:rPr>
      </w:pPr>
      <w:r w:rsidRPr="00CE24E0">
        <w:rPr>
          <w:sz w:val="22"/>
          <w:szCs w:val="22"/>
        </w:rPr>
        <w:t>Введение…………………………………………………………………………3</w:t>
      </w:r>
    </w:p>
    <w:p w:rsidR="00265333" w:rsidRPr="00CE24E0" w:rsidRDefault="00265333" w:rsidP="00265333">
      <w:pPr>
        <w:rPr>
          <w:sz w:val="22"/>
          <w:szCs w:val="22"/>
        </w:rPr>
      </w:pPr>
    </w:p>
    <w:p w:rsidR="00265333" w:rsidRPr="00CE24E0" w:rsidRDefault="00F628C5" w:rsidP="00265333">
      <w:pPr>
        <w:rPr>
          <w:sz w:val="22"/>
          <w:szCs w:val="22"/>
        </w:rPr>
      </w:pPr>
      <w:r w:rsidRPr="00CE24E0">
        <w:rPr>
          <w:sz w:val="22"/>
          <w:szCs w:val="22"/>
        </w:rPr>
        <w:t>1.Задачи анализа…………………………………………………………………4</w:t>
      </w:r>
    </w:p>
    <w:p w:rsidR="00F628C5" w:rsidRPr="00CE24E0" w:rsidRDefault="00F628C5" w:rsidP="00265333">
      <w:pPr>
        <w:rPr>
          <w:sz w:val="22"/>
          <w:szCs w:val="22"/>
        </w:rPr>
      </w:pPr>
    </w:p>
    <w:p w:rsidR="00F628C5" w:rsidRPr="00CE24E0" w:rsidRDefault="00F628C5" w:rsidP="00265333">
      <w:pPr>
        <w:rPr>
          <w:sz w:val="22"/>
          <w:szCs w:val="22"/>
        </w:rPr>
      </w:pPr>
    </w:p>
    <w:p w:rsidR="00F628C5" w:rsidRPr="00CE24E0" w:rsidRDefault="00F628C5" w:rsidP="00F628C5">
      <w:pPr>
        <w:spacing w:line="360" w:lineRule="auto"/>
        <w:rPr>
          <w:sz w:val="22"/>
          <w:szCs w:val="22"/>
        </w:rPr>
      </w:pPr>
      <w:r w:rsidRPr="00CE24E0">
        <w:rPr>
          <w:sz w:val="22"/>
          <w:szCs w:val="22"/>
        </w:rPr>
        <w:t>2.Анализ численности и состава работников на предприятии ………………5</w:t>
      </w:r>
    </w:p>
    <w:p w:rsidR="00F628C5" w:rsidRPr="00CE24E0" w:rsidRDefault="00F628C5" w:rsidP="00F628C5">
      <w:pPr>
        <w:spacing w:line="360" w:lineRule="auto"/>
        <w:rPr>
          <w:sz w:val="22"/>
          <w:szCs w:val="22"/>
        </w:rPr>
      </w:pPr>
    </w:p>
    <w:p w:rsidR="00F628C5" w:rsidRPr="00CE24E0" w:rsidRDefault="00F628C5" w:rsidP="00F628C5">
      <w:pPr>
        <w:spacing w:line="360" w:lineRule="auto"/>
        <w:rPr>
          <w:sz w:val="22"/>
          <w:szCs w:val="22"/>
        </w:rPr>
      </w:pPr>
      <w:r w:rsidRPr="00CE24E0">
        <w:rPr>
          <w:sz w:val="22"/>
          <w:szCs w:val="22"/>
        </w:rPr>
        <w:t>3. Анализ движения  рабочей силы…………………………………………….7</w:t>
      </w:r>
    </w:p>
    <w:p w:rsidR="00F628C5" w:rsidRPr="00CE24E0" w:rsidRDefault="00F628C5" w:rsidP="00F628C5">
      <w:pPr>
        <w:spacing w:line="360" w:lineRule="auto"/>
        <w:rPr>
          <w:sz w:val="22"/>
          <w:szCs w:val="22"/>
        </w:rPr>
      </w:pPr>
    </w:p>
    <w:p w:rsidR="00F628C5" w:rsidRPr="00CE24E0" w:rsidRDefault="00F628C5" w:rsidP="00F628C5">
      <w:pPr>
        <w:spacing w:line="360" w:lineRule="auto"/>
        <w:rPr>
          <w:sz w:val="22"/>
          <w:szCs w:val="22"/>
        </w:rPr>
      </w:pPr>
      <w:r w:rsidRPr="00CE24E0">
        <w:rPr>
          <w:sz w:val="22"/>
          <w:szCs w:val="22"/>
        </w:rPr>
        <w:t>4.Анализ использования рабочего времени…………………………………....9</w:t>
      </w:r>
    </w:p>
    <w:p w:rsidR="00F628C5" w:rsidRPr="00CE24E0" w:rsidRDefault="00F628C5" w:rsidP="00F628C5">
      <w:pPr>
        <w:spacing w:line="360" w:lineRule="auto"/>
        <w:rPr>
          <w:rFonts w:cs="Arial"/>
          <w:sz w:val="22"/>
          <w:szCs w:val="22"/>
        </w:rPr>
      </w:pPr>
    </w:p>
    <w:p w:rsidR="00F628C5" w:rsidRPr="00CE24E0" w:rsidRDefault="00F628C5" w:rsidP="00F628C5">
      <w:pPr>
        <w:spacing w:line="360" w:lineRule="auto"/>
        <w:rPr>
          <w:rFonts w:cs="Arial"/>
          <w:sz w:val="22"/>
          <w:szCs w:val="22"/>
        </w:rPr>
      </w:pPr>
      <w:r w:rsidRPr="00CE24E0">
        <w:rPr>
          <w:rFonts w:cs="Arial"/>
          <w:sz w:val="22"/>
          <w:szCs w:val="22"/>
        </w:rPr>
        <w:t>5. Анализ производительности труда…………………………………………..10</w:t>
      </w:r>
    </w:p>
    <w:p w:rsidR="00F628C5" w:rsidRPr="00CE24E0" w:rsidRDefault="00F628C5" w:rsidP="00F628C5">
      <w:pPr>
        <w:spacing w:line="360" w:lineRule="auto"/>
        <w:rPr>
          <w:rFonts w:cs="Arial"/>
          <w:sz w:val="22"/>
          <w:szCs w:val="22"/>
        </w:rPr>
      </w:pPr>
    </w:p>
    <w:p w:rsidR="00F628C5" w:rsidRPr="00CE24E0" w:rsidRDefault="00F628C5" w:rsidP="00F628C5">
      <w:pPr>
        <w:spacing w:line="360" w:lineRule="auto"/>
        <w:rPr>
          <w:rFonts w:cs="Arial"/>
          <w:sz w:val="22"/>
          <w:szCs w:val="22"/>
        </w:rPr>
      </w:pPr>
      <w:r w:rsidRPr="00CE24E0">
        <w:rPr>
          <w:rFonts w:cs="Arial"/>
          <w:sz w:val="22"/>
          <w:szCs w:val="22"/>
        </w:rPr>
        <w:t>Заключение……………………………………………………………………….12</w:t>
      </w:r>
    </w:p>
    <w:p w:rsidR="00F628C5" w:rsidRPr="00CE24E0" w:rsidRDefault="00F628C5" w:rsidP="00F628C5">
      <w:pPr>
        <w:spacing w:line="360" w:lineRule="auto"/>
        <w:rPr>
          <w:rFonts w:cs="Arial"/>
          <w:sz w:val="22"/>
          <w:szCs w:val="22"/>
        </w:rPr>
      </w:pPr>
    </w:p>
    <w:p w:rsidR="00F628C5" w:rsidRPr="00CE24E0" w:rsidRDefault="00F628C5" w:rsidP="00F628C5">
      <w:pPr>
        <w:spacing w:line="360" w:lineRule="auto"/>
        <w:rPr>
          <w:rFonts w:cs="Arial"/>
          <w:sz w:val="22"/>
          <w:szCs w:val="22"/>
        </w:rPr>
      </w:pPr>
      <w:r w:rsidRPr="00CE24E0">
        <w:rPr>
          <w:rFonts w:cs="Arial"/>
          <w:sz w:val="22"/>
          <w:szCs w:val="22"/>
        </w:rPr>
        <w:t>Список литературы………………………………………………………………13</w:t>
      </w:r>
    </w:p>
    <w:p w:rsidR="00F628C5" w:rsidRPr="00CE24E0" w:rsidRDefault="00F628C5" w:rsidP="00F628C5">
      <w:pPr>
        <w:spacing w:line="360" w:lineRule="auto"/>
        <w:rPr>
          <w:sz w:val="22"/>
          <w:szCs w:val="22"/>
        </w:rPr>
      </w:pPr>
    </w:p>
    <w:p w:rsidR="00F628C5" w:rsidRPr="00CE24E0" w:rsidRDefault="00F628C5" w:rsidP="00F628C5">
      <w:pPr>
        <w:spacing w:line="360" w:lineRule="auto"/>
        <w:rPr>
          <w:sz w:val="22"/>
          <w:szCs w:val="22"/>
          <w:lang w:val="en-US"/>
        </w:rPr>
      </w:pPr>
    </w:p>
    <w:p w:rsidR="00F628C5" w:rsidRPr="00CE24E0" w:rsidRDefault="00F628C5" w:rsidP="00F628C5">
      <w:pPr>
        <w:spacing w:line="360" w:lineRule="auto"/>
        <w:ind w:firstLine="708"/>
        <w:rPr>
          <w:sz w:val="22"/>
          <w:szCs w:val="22"/>
          <w:lang w:val="en-US"/>
        </w:rPr>
      </w:pPr>
    </w:p>
    <w:p w:rsidR="00F628C5" w:rsidRPr="00CE24E0" w:rsidRDefault="00F628C5" w:rsidP="00F628C5">
      <w:pPr>
        <w:spacing w:line="360" w:lineRule="auto"/>
        <w:rPr>
          <w:sz w:val="22"/>
          <w:szCs w:val="22"/>
        </w:rPr>
      </w:pPr>
    </w:p>
    <w:p w:rsidR="00F628C5" w:rsidRPr="00CE24E0" w:rsidRDefault="00F628C5" w:rsidP="00F628C5">
      <w:pPr>
        <w:spacing w:line="360" w:lineRule="auto"/>
        <w:rPr>
          <w:sz w:val="22"/>
          <w:szCs w:val="22"/>
        </w:rPr>
      </w:pPr>
      <w:r w:rsidRPr="00CE24E0">
        <w:rPr>
          <w:sz w:val="22"/>
          <w:szCs w:val="22"/>
        </w:rPr>
        <w:t xml:space="preserve">  </w:t>
      </w:r>
    </w:p>
    <w:p w:rsidR="00F628C5" w:rsidRPr="00CE24E0" w:rsidRDefault="00F628C5"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265333">
      <w:pPr>
        <w:rPr>
          <w:sz w:val="22"/>
          <w:szCs w:val="22"/>
        </w:rPr>
      </w:pPr>
    </w:p>
    <w:p w:rsidR="00265333" w:rsidRPr="00CE24E0" w:rsidRDefault="00265333" w:rsidP="00F628C5">
      <w:pPr>
        <w:jc w:val="center"/>
        <w:rPr>
          <w:sz w:val="22"/>
          <w:szCs w:val="22"/>
        </w:rPr>
      </w:pPr>
      <w:r w:rsidRPr="00CE24E0">
        <w:rPr>
          <w:b/>
          <w:sz w:val="22"/>
          <w:szCs w:val="22"/>
        </w:rPr>
        <w:t>Введение</w:t>
      </w:r>
    </w:p>
    <w:p w:rsidR="00265333" w:rsidRPr="00CE24E0" w:rsidRDefault="00265333" w:rsidP="00265333">
      <w:pPr>
        <w:spacing w:line="360" w:lineRule="auto"/>
        <w:jc w:val="center"/>
        <w:rPr>
          <w:sz w:val="22"/>
          <w:szCs w:val="22"/>
        </w:rPr>
      </w:pP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На результаты производственно-хозяйственной деятельности организации, динамику выполнения планов производства оказывает влияние степень использования трудовых ресурсов. Дело в том, что повышение технико-организационного уровня и других условий в любой отрасли материального производства в конечном счете проявляется в уровне использования всех трех элементов производственного процесса: труда, средств труда, и предметов труда. Один из качественных показателей производственных ресурсов - производительность труда – является показателем экономической эффективности. Анализ трудовых ресурсов позволяет вскрыть резервы повышения эффективности производства за счет производительности труда, более рационального использования численности рабочих, их рабочего времени. Все сказанное определяет достаточно высокую степень как общественной, так и практической значимости рассматриваемого направления в анализе экономической деятельности предприятия.</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 xml:space="preserve">Об актуальности темы свидетельствует, в частности, тот факт, что результаты производственно-хозяйственной деятельности, выполнение бизнес-плана, динамика выполнения плана производства во многом определяются степенью использования трудовых ресурсов. Кроме того, интенсификация общественного производства, повышение его экономической эффективности и качества продукции предполагают максимальное развитие хозяйственной инициативы трудовых коллективов предприятий.  </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 xml:space="preserve">В связи с этим, на современном этапе развития экономики необходимо прежде всего выяснить, какие изменения в использовании труда произошли в процессе производства по сравнению с заданием и прошлым периодом.  </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Поскольку задачей настоящей работы является всестороннее теоретическое исследование положений анализа трудовых ресурсов и их практическое применение на примере предприятия ОАО  ”Волгомясомолторг”, то целями работы будем считать изучение основных направлений данного анализа. Следовательно, для достижения целей работы необходимо изучить, во-первых,</w:t>
      </w:r>
      <w:r w:rsidRPr="00CE24E0">
        <w:rPr>
          <w:sz w:val="22"/>
          <w:szCs w:val="22"/>
        </w:rPr>
        <w:t xml:space="preserve"> </w:t>
      </w:r>
      <w:r w:rsidRPr="00CE24E0">
        <w:rPr>
          <w:rFonts w:ascii="Times New Roman" w:hAnsi="Times New Roman" w:cs="Times New Roman"/>
          <w:sz w:val="22"/>
          <w:szCs w:val="22"/>
        </w:rPr>
        <w:t>обеспеченность рабочих мест производственных подразделений персоналом в требуемом для производства профессиональном и квалификационном составе; затем, использование трудовых ресурсов (рабочего времени) в процессе производства; наконец, эффективность использования трудовых ресурсов (изменение выработки продукции на одного работающего и на этой основе изменение</w:t>
      </w:r>
      <w:r w:rsidRPr="00CE24E0">
        <w:rPr>
          <w:sz w:val="22"/>
          <w:szCs w:val="22"/>
        </w:rPr>
        <w:t xml:space="preserve"> </w:t>
      </w:r>
      <w:r w:rsidRPr="00CE24E0">
        <w:rPr>
          <w:rFonts w:ascii="Times New Roman" w:hAnsi="Times New Roman" w:cs="Times New Roman"/>
          <w:sz w:val="22"/>
          <w:szCs w:val="22"/>
        </w:rPr>
        <w:t xml:space="preserve">производительности труда). </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Структура анализа</w:t>
      </w:r>
      <w:r w:rsidRPr="00CE24E0">
        <w:rPr>
          <w:sz w:val="22"/>
          <w:szCs w:val="22"/>
        </w:rPr>
        <w:t xml:space="preserve"> </w:t>
      </w:r>
      <w:r w:rsidRPr="00CE24E0">
        <w:rPr>
          <w:rFonts w:ascii="Times New Roman" w:hAnsi="Times New Roman" w:cs="Times New Roman"/>
          <w:sz w:val="22"/>
          <w:szCs w:val="22"/>
        </w:rPr>
        <w:t>использования трудовых ресурсов в целом определяет ход работы по его изучению. Исходя из этого, последовательно рассмотрим использование трудовых ресурсов на основе:</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 анализа численности и движения рабочей силы;</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 анализа использования рабочего времени;</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 анализа выполнения плана повышения производительности труда;</w:t>
      </w:r>
    </w:p>
    <w:p w:rsidR="00265333" w:rsidRPr="00CE24E0" w:rsidRDefault="00265333" w:rsidP="00265333">
      <w:pPr>
        <w:spacing w:line="360" w:lineRule="auto"/>
        <w:ind w:left="360" w:firstLine="180"/>
        <w:rPr>
          <w:sz w:val="22"/>
          <w:szCs w:val="22"/>
        </w:rPr>
      </w:pPr>
      <w:r w:rsidRPr="00CE24E0">
        <w:rPr>
          <w:sz w:val="22"/>
          <w:szCs w:val="22"/>
        </w:rPr>
        <w:t xml:space="preserve">- анализ эффективности использования трудовых ресурсов. </w:t>
      </w:r>
    </w:p>
    <w:p w:rsidR="00265333" w:rsidRPr="00CE24E0" w:rsidRDefault="00265333" w:rsidP="00265333">
      <w:pPr>
        <w:spacing w:line="360" w:lineRule="auto"/>
        <w:ind w:left="360"/>
        <w:rPr>
          <w:sz w:val="22"/>
          <w:szCs w:val="22"/>
        </w:rPr>
      </w:pPr>
    </w:p>
    <w:p w:rsidR="00265333" w:rsidRPr="00CE24E0" w:rsidRDefault="00265333" w:rsidP="00265333">
      <w:pPr>
        <w:numPr>
          <w:ilvl w:val="0"/>
          <w:numId w:val="1"/>
        </w:numPr>
        <w:spacing w:line="360" w:lineRule="auto"/>
        <w:jc w:val="center"/>
        <w:rPr>
          <w:b/>
          <w:sz w:val="22"/>
          <w:szCs w:val="22"/>
        </w:rPr>
      </w:pPr>
      <w:r w:rsidRPr="00CE24E0">
        <w:rPr>
          <w:b/>
          <w:sz w:val="22"/>
          <w:szCs w:val="22"/>
        </w:rPr>
        <w:t>Задачи анализа</w:t>
      </w:r>
    </w:p>
    <w:p w:rsidR="00265333" w:rsidRPr="00CE24E0" w:rsidRDefault="00265333" w:rsidP="00265333">
      <w:pPr>
        <w:spacing w:line="360" w:lineRule="auto"/>
        <w:ind w:left="360"/>
        <w:jc w:val="center"/>
        <w:rPr>
          <w:b/>
          <w:sz w:val="22"/>
          <w:szCs w:val="22"/>
        </w:rPr>
      </w:pP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Основные задачи анализа использования трудовых ресурсов состоят в том, чтобы наиболее точно оценить выполнение установленных заданий и выявить резервы дальнейшего роста производительности труда и экономного расходования фонда заработной платы, увеличения производства продукции.</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В связи с этим при анализе использования трудовых ресурсов следует обратить внимание на правильную оценку соблюдения установленного лимита численности работающих, итогов выполнения установленных заданий и темпов роста выработки одного работника и одного работающего, использования рабочего времени, влияния целодневных и внутрисменных простоев на производительность труда и объем продукции.</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 xml:space="preserve"> С этой целью проводится оценка обеспеченности предприятия трудовыми ресурсами,</w:t>
      </w:r>
      <w:r w:rsidRPr="00CE24E0">
        <w:rPr>
          <w:sz w:val="22"/>
          <w:szCs w:val="22"/>
        </w:rPr>
        <w:t xml:space="preserve"> </w:t>
      </w:r>
      <w:r w:rsidRPr="00CE24E0">
        <w:rPr>
          <w:rFonts w:ascii="Times New Roman" w:hAnsi="Times New Roman" w:cs="Times New Roman"/>
          <w:sz w:val="22"/>
          <w:szCs w:val="22"/>
        </w:rPr>
        <w:t>эффективность их использования, движение рабочей силы, а также изучить степень</w:t>
      </w:r>
      <w:r w:rsidRPr="00CE24E0">
        <w:rPr>
          <w:sz w:val="22"/>
          <w:szCs w:val="22"/>
        </w:rPr>
        <w:t xml:space="preserve"> </w:t>
      </w:r>
      <w:r w:rsidRPr="00CE24E0">
        <w:rPr>
          <w:rFonts w:ascii="Times New Roman" w:hAnsi="Times New Roman" w:cs="Times New Roman"/>
          <w:sz w:val="22"/>
          <w:szCs w:val="22"/>
        </w:rPr>
        <w:t xml:space="preserve">производительности труда и факторы, влияющие на нее. </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Таким образом, в задачи анализа использования трудовых ресурсов входят:</w:t>
      </w:r>
    </w:p>
    <w:p w:rsidR="00265333" w:rsidRPr="00CE24E0" w:rsidRDefault="00265333" w:rsidP="00265333">
      <w:pPr>
        <w:pStyle w:val="ConsNormal"/>
        <w:widowControl/>
        <w:numPr>
          <w:ilvl w:val="0"/>
          <w:numId w:val="2"/>
        </w:numPr>
        <w:spacing w:line="360" w:lineRule="auto"/>
        <w:ind w:left="1620" w:hanging="1080"/>
        <w:jc w:val="both"/>
        <w:rPr>
          <w:rFonts w:ascii="Times New Roman" w:hAnsi="Times New Roman" w:cs="Times New Roman"/>
          <w:sz w:val="22"/>
          <w:szCs w:val="22"/>
        </w:rPr>
      </w:pPr>
      <w:r w:rsidRPr="00CE24E0">
        <w:rPr>
          <w:rFonts w:ascii="Times New Roman" w:hAnsi="Times New Roman" w:cs="Times New Roman"/>
          <w:sz w:val="22"/>
          <w:szCs w:val="22"/>
        </w:rPr>
        <w:t xml:space="preserve">в области использования рабочей силы -  оценка обеспеченности </w:t>
      </w:r>
    </w:p>
    <w:p w:rsidR="00265333" w:rsidRPr="00CE24E0" w:rsidRDefault="00265333" w:rsidP="00265333">
      <w:pPr>
        <w:pStyle w:val="ConsNormal"/>
        <w:widowControl/>
        <w:spacing w:line="360" w:lineRule="auto"/>
        <w:ind w:firstLine="0"/>
        <w:jc w:val="both"/>
        <w:rPr>
          <w:rFonts w:ascii="Times New Roman" w:hAnsi="Times New Roman" w:cs="Times New Roman"/>
          <w:sz w:val="22"/>
          <w:szCs w:val="22"/>
        </w:rPr>
      </w:pPr>
      <w:r w:rsidRPr="00CE24E0">
        <w:rPr>
          <w:rFonts w:ascii="Times New Roman" w:hAnsi="Times New Roman" w:cs="Times New Roman"/>
          <w:sz w:val="22"/>
          <w:szCs w:val="22"/>
        </w:rPr>
        <w:t>предприятия необходимыми кадрами по численности, составу, структуре, уровню квалификации; установление соответствия профессионального состава и уровня квалификации работающих требованиям производства; изучение форм, динамики и причин движения рабочей силы, анализ влияния численности работающих на динамику продукции; проверка данных об использования рабочего времени и разработка мероприятий лучшего использования рабочего времени и по устранению непроизводительных затрат рабочего времени;</w:t>
      </w:r>
    </w:p>
    <w:p w:rsidR="00265333" w:rsidRPr="00CE24E0" w:rsidRDefault="00265333" w:rsidP="00265333">
      <w:pPr>
        <w:pStyle w:val="ConsNormal"/>
        <w:widowControl/>
        <w:numPr>
          <w:ilvl w:val="0"/>
          <w:numId w:val="2"/>
        </w:numPr>
        <w:spacing w:line="360" w:lineRule="auto"/>
        <w:ind w:left="1620" w:hanging="1080"/>
        <w:jc w:val="both"/>
        <w:rPr>
          <w:rFonts w:ascii="Times New Roman" w:hAnsi="Times New Roman" w:cs="Times New Roman"/>
          <w:sz w:val="22"/>
          <w:szCs w:val="22"/>
        </w:rPr>
      </w:pPr>
      <w:r w:rsidRPr="00CE24E0">
        <w:rPr>
          <w:rFonts w:ascii="Times New Roman" w:hAnsi="Times New Roman" w:cs="Times New Roman"/>
          <w:sz w:val="22"/>
          <w:szCs w:val="22"/>
        </w:rPr>
        <w:t xml:space="preserve">в области производительности труда – установление уровня </w:t>
      </w:r>
    </w:p>
    <w:p w:rsidR="00265333" w:rsidRPr="00CE24E0" w:rsidRDefault="00265333" w:rsidP="00265333">
      <w:pPr>
        <w:pStyle w:val="ConsNormal"/>
        <w:widowControl/>
        <w:spacing w:line="360" w:lineRule="auto"/>
        <w:ind w:firstLine="0"/>
        <w:jc w:val="both"/>
        <w:rPr>
          <w:rFonts w:ascii="Times New Roman" w:hAnsi="Times New Roman" w:cs="Times New Roman"/>
          <w:sz w:val="22"/>
          <w:szCs w:val="22"/>
        </w:rPr>
      </w:pPr>
      <w:r w:rsidRPr="00CE24E0">
        <w:rPr>
          <w:rFonts w:ascii="Times New Roman" w:hAnsi="Times New Roman" w:cs="Times New Roman"/>
          <w:sz w:val="22"/>
          <w:szCs w:val="22"/>
        </w:rPr>
        <w:t>производительности труда по структурным подразделениям; сопоставление полученных показателей с показателями предыдущих периодов; определение экстенсивных и интенсивных факторов роста производительности труда; оценка факторов, влияющих на рост производительности труда; выявление резервов дальнейшего роста производительности труда и их влияние на динамику выпуска продукции.</w:t>
      </w:r>
    </w:p>
    <w:p w:rsidR="00265333" w:rsidRPr="00CE24E0" w:rsidRDefault="00265333" w:rsidP="00265333">
      <w:pPr>
        <w:spacing w:line="360" w:lineRule="auto"/>
        <w:rPr>
          <w:sz w:val="22"/>
          <w:szCs w:val="22"/>
        </w:rPr>
      </w:pPr>
    </w:p>
    <w:p w:rsidR="00265333" w:rsidRPr="00CE24E0" w:rsidRDefault="00265333" w:rsidP="00265333">
      <w:pPr>
        <w:numPr>
          <w:ilvl w:val="0"/>
          <w:numId w:val="1"/>
        </w:numPr>
        <w:spacing w:line="360" w:lineRule="auto"/>
        <w:jc w:val="center"/>
        <w:rPr>
          <w:b/>
          <w:sz w:val="22"/>
          <w:szCs w:val="22"/>
        </w:rPr>
      </w:pPr>
      <w:r w:rsidRPr="00CE24E0">
        <w:rPr>
          <w:b/>
          <w:sz w:val="22"/>
          <w:szCs w:val="22"/>
        </w:rPr>
        <w:t>Анализ численности и состава работников на предприятии</w:t>
      </w:r>
    </w:p>
    <w:p w:rsidR="00265333" w:rsidRPr="00CE24E0" w:rsidRDefault="00265333" w:rsidP="00265333">
      <w:pPr>
        <w:spacing w:line="360" w:lineRule="auto"/>
        <w:rPr>
          <w:b/>
          <w:sz w:val="22"/>
          <w:szCs w:val="22"/>
        </w:rPr>
      </w:pPr>
    </w:p>
    <w:p w:rsidR="00265333" w:rsidRPr="00CE24E0" w:rsidRDefault="00265333" w:rsidP="00265333">
      <w:pPr>
        <w:spacing w:line="360" w:lineRule="auto"/>
        <w:ind w:firstLine="360"/>
        <w:rPr>
          <w:sz w:val="22"/>
          <w:szCs w:val="22"/>
        </w:rPr>
      </w:pPr>
      <w:r w:rsidRPr="00CE24E0">
        <w:rPr>
          <w:sz w:val="22"/>
          <w:szCs w:val="22"/>
        </w:rPr>
        <w:t>Данный анализ предназначен для определения потребности предприятия в трудовых ресурсах, определения структуры и численности персонала разных категорий. Он проводится на основе первичной учетной документации по труду.</w:t>
      </w:r>
    </w:p>
    <w:p w:rsidR="00265333" w:rsidRPr="00CE24E0" w:rsidRDefault="00265333" w:rsidP="00265333">
      <w:pPr>
        <w:spacing w:line="360" w:lineRule="auto"/>
        <w:ind w:firstLine="360"/>
        <w:rPr>
          <w:sz w:val="22"/>
          <w:szCs w:val="22"/>
        </w:rPr>
      </w:pPr>
    </w:p>
    <w:p w:rsidR="00265333" w:rsidRPr="00CE24E0" w:rsidRDefault="00265333" w:rsidP="00265333">
      <w:pPr>
        <w:spacing w:line="360" w:lineRule="auto"/>
        <w:ind w:firstLine="360"/>
        <w:rPr>
          <w:sz w:val="22"/>
          <w:szCs w:val="22"/>
        </w:rPr>
      </w:pPr>
      <w:r w:rsidRPr="00CE24E0">
        <w:rPr>
          <w:sz w:val="22"/>
          <w:szCs w:val="22"/>
        </w:rPr>
        <w:t>Таблица 1.</w:t>
      </w:r>
    </w:p>
    <w:tbl>
      <w:tblPr>
        <w:tblW w:w="8840" w:type="dxa"/>
        <w:tblInd w:w="96" w:type="dxa"/>
        <w:tblLook w:val="0000" w:firstRow="0" w:lastRow="0" w:firstColumn="0" w:lastColumn="0" w:noHBand="0" w:noVBand="0"/>
      </w:tblPr>
      <w:tblGrid>
        <w:gridCol w:w="3080"/>
        <w:gridCol w:w="755"/>
        <w:gridCol w:w="1165"/>
        <w:gridCol w:w="755"/>
        <w:gridCol w:w="1165"/>
        <w:gridCol w:w="844"/>
        <w:gridCol w:w="1076"/>
      </w:tblGrid>
      <w:tr w:rsidR="00265333" w:rsidRPr="00CE24E0">
        <w:trPr>
          <w:trHeight w:val="264"/>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Показатели</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 xml:space="preserve">Факт </w:t>
            </w:r>
            <w:smartTag w:uri="urn:schemas-microsoft-com:office:smarttags" w:element="metricconverter">
              <w:smartTagPr>
                <w:attr w:name="ProductID" w:val="2007 г"/>
              </w:smartTagPr>
              <w:r w:rsidRPr="00CE24E0">
                <w:rPr>
                  <w:rFonts w:ascii="Arial" w:hAnsi="Arial" w:cs="Arial"/>
                  <w:sz w:val="22"/>
                  <w:szCs w:val="22"/>
                </w:rPr>
                <w:t>2007 г</w:t>
              </w:r>
            </w:smartTag>
            <w:r w:rsidRPr="00CE24E0">
              <w:rPr>
                <w:rFonts w:ascii="Arial" w:hAnsi="Arial" w:cs="Arial"/>
                <w:sz w:val="22"/>
                <w:szCs w:val="22"/>
              </w:rPr>
              <w:t>.</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 xml:space="preserve">Факт </w:t>
            </w:r>
            <w:smartTag w:uri="urn:schemas-microsoft-com:office:smarttags" w:element="metricconverter">
              <w:smartTagPr>
                <w:attr w:name="ProductID" w:val="2008 г"/>
              </w:smartTagPr>
              <w:r w:rsidRPr="00CE24E0">
                <w:rPr>
                  <w:rFonts w:ascii="Arial" w:hAnsi="Arial" w:cs="Arial"/>
                  <w:sz w:val="22"/>
                  <w:szCs w:val="22"/>
                </w:rPr>
                <w:t>2008 г</w:t>
              </w:r>
            </w:smartTag>
            <w:r w:rsidRPr="00CE24E0">
              <w:rPr>
                <w:rFonts w:ascii="Arial" w:hAnsi="Arial" w:cs="Arial"/>
                <w:sz w:val="22"/>
                <w:szCs w:val="22"/>
              </w:rPr>
              <w:t>.</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Отклонения</w:t>
            </w:r>
          </w:p>
        </w:tc>
      </w:tr>
      <w:tr w:rsidR="00265333" w:rsidRPr="00CE24E0">
        <w:trPr>
          <w:trHeight w:val="264"/>
        </w:trPr>
        <w:tc>
          <w:tcPr>
            <w:tcW w:w="3080" w:type="dxa"/>
            <w:vMerge/>
            <w:tcBorders>
              <w:top w:val="single" w:sz="4" w:space="0" w:color="auto"/>
              <w:left w:val="single" w:sz="4" w:space="0" w:color="auto"/>
              <w:bottom w:val="single" w:sz="4" w:space="0" w:color="auto"/>
              <w:right w:val="single" w:sz="4" w:space="0" w:color="auto"/>
            </w:tcBorders>
            <w:vAlign w:val="center"/>
          </w:tcPr>
          <w:p w:rsidR="00265333" w:rsidRPr="00CE24E0" w:rsidRDefault="00265333" w:rsidP="00705389">
            <w:pPr>
              <w:spacing w:line="360" w:lineRule="auto"/>
              <w:rPr>
                <w:rFonts w:ascii="Arial" w:hAnsi="Arial" w:cs="Arial"/>
                <w:sz w:val="22"/>
                <w:szCs w:val="22"/>
              </w:rPr>
            </w:pP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чел.</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чел.</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чел.</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center"/>
              <w:rPr>
                <w:rFonts w:ascii="Arial" w:hAnsi="Arial" w:cs="Arial"/>
                <w:sz w:val="22"/>
                <w:szCs w:val="22"/>
              </w:rPr>
            </w:pPr>
            <w:r w:rsidRPr="00CE24E0">
              <w:rPr>
                <w:rFonts w:ascii="Arial" w:hAnsi="Arial" w:cs="Arial"/>
                <w:sz w:val="22"/>
                <w:szCs w:val="22"/>
              </w:rPr>
              <w:t>%</w:t>
            </w:r>
          </w:p>
        </w:tc>
      </w:tr>
      <w:tr w:rsidR="00265333" w:rsidRPr="00CE24E0">
        <w:trPr>
          <w:trHeight w:val="264"/>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1.Весь персонал предприятия </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544</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100,00</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523</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100,00</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-21</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color w:val="FF0000"/>
                <w:sz w:val="22"/>
                <w:szCs w:val="22"/>
              </w:rPr>
              <w:t>3,86</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в том числе:</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1.1. ППП</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522</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95,96</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502</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95,98</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-20</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color w:val="FF0000"/>
                <w:sz w:val="22"/>
                <w:szCs w:val="22"/>
              </w:rPr>
              <w:t>3,83</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из них</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1.1.1.Рабочие</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481</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88,42</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470</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89,87</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-11</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color w:val="FF0000"/>
                <w:sz w:val="22"/>
                <w:szCs w:val="22"/>
              </w:rPr>
              <w:t>2,29</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1.1.2.Служащие</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41</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7,54</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32</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6,12</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-9</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color w:val="FF0000"/>
                <w:sz w:val="22"/>
                <w:szCs w:val="22"/>
              </w:rPr>
              <w:t>21,95</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в том числе:</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Руководители</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5</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0,92</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6</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1,15</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20,00</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Специалисты</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25</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4,60</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19</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3,63</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-6</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color w:val="FF0000"/>
                <w:sz w:val="22"/>
                <w:szCs w:val="22"/>
              </w:rPr>
              <w:t>24,00</w:t>
            </w:r>
          </w:p>
        </w:tc>
      </w:tr>
      <w:tr w:rsidR="00265333" w:rsidRPr="00CE24E0">
        <w:trPr>
          <w:trHeight w:val="264"/>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Др.работники</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11</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2,02</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7</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1,34</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-4</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color w:val="FF0000"/>
                <w:sz w:val="22"/>
                <w:szCs w:val="22"/>
              </w:rPr>
              <w:t>36,36</w:t>
            </w:r>
          </w:p>
        </w:tc>
      </w:tr>
      <w:tr w:rsidR="00265333" w:rsidRPr="00CE24E0">
        <w:trPr>
          <w:trHeight w:val="564"/>
        </w:trPr>
        <w:tc>
          <w:tcPr>
            <w:tcW w:w="3080" w:type="dxa"/>
            <w:tcBorders>
              <w:top w:val="nil"/>
              <w:left w:val="single" w:sz="4" w:space="0" w:color="auto"/>
              <w:bottom w:val="single" w:sz="4" w:space="0" w:color="auto"/>
              <w:right w:val="single" w:sz="4" w:space="0" w:color="auto"/>
            </w:tcBorders>
            <w:shd w:val="clear" w:color="auto" w:fill="auto"/>
            <w:vAlign w:val="bottom"/>
          </w:tcPr>
          <w:p w:rsidR="00265333" w:rsidRPr="00CE24E0" w:rsidRDefault="00265333" w:rsidP="00705389">
            <w:pPr>
              <w:spacing w:line="360" w:lineRule="auto"/>
              <w:rPr>
                <w:rFonts w:ascii="Arial" w:hAnsi="Arial" w:cs="Arial"/>
                <w:sz w:val="22"/>
                <w:szCs w:val="22"/>
              </w:rPr>
            </w:pPr>
            <w:r w:rsidRPr="00CE24E0">
              <w:rPr>
                <w:rFonts w:ascii="Arial" w:hAnsi="Arial" w:cs="Arial"/>
                <w:sz w:val="22"/>
                <w:szCs w:val="22"/>
              </w:rPr>
              <w:t xml:space="preserve"> 1.2.Персонал не производственных организаций</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22</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4,04</w:t>
            </w:r>
          </w:p>
        </w:tc>
        <w:tc>
          <w:tcPr>
            <w:tcW w:w="75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21</w:t>
            </w:r>
          </w:p>
        </w:tc>
        <w:tc>
          <w:tcPr>
            <w:tcW w:w="1165"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4,02</w:t>
            </w:r>
          </w:p>
        </w:tc>
        <w:tc>
          <w:tcPr>
            <w:tcW w:w="844"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sz w:val="22"/>
                <w:szCs w:val="22"/>
              </w:rPr>
              <w:t>-1</w:t>
            </w:r>
          </w:p>
        </w:tc>
        <w:tc>
          <w:tcPr>
            <w:tcW w:w="1076" w:type="dxa"/>
            <w:tcBorders>
              <w:top w:val="nil"/>
              <w:left w:val="nil"/>
              <w:bottom w:val="single" w:sz="4" w:space="0" w:color="auto"/>
              <w:right w:val="single" w:sz="4" w:space="0" w:color="auto"/>
            </w:tcBorders>
            <w:shd w:val="clear" w:color="auto" w:fill="auto"/>
            <w:noWrap/>
            <w:vAlign w:val="bottom"/>
          </w:tcPr>
          <w:p w:rsidR="00265333" w:rsidRPr="00CE24E0" w:rsidRDefault="00265333" w:rsidP="00705389">
            <w:pPr>
              <w:spacing w:line="360" w:lineRule="auto"/>
              <w:jc w:val="right"/>
              <w:rPr>
                <w:rFonts w:ascii="Arial" w:hAnsi="Arial" w:cs="Arial"/>
                <w:sz w:val="22"/>
                <w:szCs w:val="22"/>
              </w:rPr>
            </w:pPr>
            <w:r w:rsidRPr="00CE24E0">
              <w:rPr>
                <w:rFonts w:ascii="Arial" w:hAnsi="Arial" w:cs="Arial"/>
                <w:color w:val="FF0000"/>
                <w:sz w:val="22"/>
                <w:szCs w:val="22"/>
              </w:rPr>
              <w:t>4,55</w:t>
            </w:r>
          </w:p>
        </w:tc>
      </w:tr>
    </w:tbl>
    <w:p w:rsidR="00265333" w:rsidRPr="00CE24E0" w:rsidRDefault="00265333" w:rsidP="00265333">
      <w:pPr>
        <w:spacing w:line="360" w:lineRule="auto"/>
        <w:rPr>
          <w:sz w:val="22"/>
          <w:szCs w:val="22"/>
        </w:rPr>
      </w:pPr>
    </w:p>
    <w:p w:rsidR="00265333" w:rsidRPr="00CE24E0" w:rsidRDefault="00265333" w:rsidP="00265333">
      <w:pPr>
        <w:spacing w:line="360" w:lineRule="auto"/>
        <w:ind w:firstLine="708"/>
        <w:jc w:val="both"/>
        <w:rPr>
          <w:sz w:val="22"/>
          <w:szCs w:val="22"/>
        </w:rPr>
      </w:pPr>
      <w:r w:rsidRPr="00CE24E0">
        <w:rPr>
          <w:sz w:val="22"/>
          <w:szCs w:val="22"/>
        </w:rPr>
        <w:t xml:space="preserve">Анализируя данную таблицу, отметим, что общее число работников предприятия составило в отчетном году 523 чел., а в базовом 544 чел., из них </w:t>
      </w:r>
    </w:p>
    <w:p w:rsidR="00265333" w:rsidRPr="00CE24E0" w:rsidRDefault="00265333" w:rsidP="00265333">
      <w:pPr>
        <w:spacing w:line="360" w:lineRule="auto"/>
        <w:jc w:val="both"/>
        <w:rPr>
          <w:sz w:val="22"/>
          <w:szCs w:val="22"/>
        </w:rPr>
      </w:pPr>
      <w:r w:rsidRPr="00CE24E0">
        <w:rPr>
          <w:sz w:val="22"/>
          <w:szCs w:val="22"/>
        </w:rPr>
        <w:t xml:space="preserve">число рабочих составило 470 и 481 чел. соответственно. Число в базовом преиоде составляет 5 чел., а в отчетном– 6, в среднем на каждого руководителя в базовом году приходится 107 чел персонала, а в отчетном-86 чел. </w:t>
      </w:r>
    </w:p>
    <w:p w:rsidR="00265333" w:rsidRPr="00CE24E0" w:rsidRDefault="00265333" w:rsidP="00265333">
      <w:pPr>
        <w:spacing w:line="360" w:lineRule="auto"/>
        <w:ind w:firstLine="708"/>
        <w:rPr>
          <w:sz w:val="22"/>
          <w:szCs w:val="22"/>
        </w:rPr>
      </w:pPr>
      <w:r w:rsidRPr="00CE24E0">
        <w:rPr>
          <w:sz w:val="22"/>
          <w:szCs w:val="22"/>
        </w:rPr>
        <w:t>Исходя из данных можно рассчитать :</w:t>
      </w:r>
    </w:p>
    <w:p w:rsidR="00265333" w:rsidRPr="00CE24E0" w:rsidRDefault="00265333" w:rsidP="00265333">
      <w:pPr>
        <w:spacing w:line="360" w:lineRule="auto"/>
        <w:outlineLvl w:val="0"/>
        <w:rPr>
          <w:sz w:val="22"/>
          <w:szCs w:val="22"/>
          <w:lang w:val="en-US"/>
        </w:rPr>
      </w:pPr>
      <w:r w:rsidRPr="00CE24E0">
        <w:rPr>
          <w:sz w:val="22"/>
          <w:szCs w:val="22"/>
        </w:rPr>
        <w:t>- абсолютное отклонение работников  ∆Ч</w:t>
      </w:r>
      <w:r w:rsidRPr="00CE24E0">
        <w:rPr>
          <w:position w:val="-6"/>
          <w:sz w:val="22"/>
          <w:szCs w:val="22"/>
        </w:rPr>
        <w:t>абс</w:t>
      </w:r>
      <w:r w:rsidRPr="00CE24E0">
        <w:rPr>
          <w:sz w:val="22"/>
          <w:szCs w:val="22"/>
        </w:rPr>
        <w:t>=Ч</w:t>
      </w:r>
      <w:r w:rsidRPr="00CE24E0">
        <w:rPr>
          <w:position w:val="-6"/>
          <w:sz w:val="22"/>
          <w:szCs w:val="22"/>
        </w:rPr>
        <w:t>1</w:t>
      </w:r>
      <w:r w:rsidRPr="00CE24E0">
        <w:rPr>
          <w:sz w:val="22"/>
          <w:szCs w:val="22"/>
        </w:rPr>
        <w:t>-Ч</w:t>
      </w:r>
      <w:r w:rsidRPr="00CE24E0">
        <w:rPr>
          <w:position w:val="-6"/>
          <w:sz w:val="22"/>
          <w:szCs w:val="22"/>
        </w:rPr>
        <w:t>0</w:t>
      </w:r>
      <w:r w:rsidRPr="00CE24E0">
        <w:rPr>
          <w:sz w:val="22"/>
          <w:szCs w:val="22"/>
        </w:rPr>
        <w:t xml:space="preserve">; </w:t>
      </w:r>
    </w:p>
    <w:p w:rsidR="00265333" w:rsidRPr="00CE24E0" w:rsidRDefault="00265333" w:rsidP="00265333">
      <w:pPr>
        <w:spacing w:line="360" w:lineRule="auto"/>
        <w:outlineLvl w:val="0"/>
        <w:rPr>
          <w:sz w:val="22"/>
          <w:szCs w:val="22"/>
          <w:lang w:val="en-US"/>
        </w:rPr>
      </w:pPr>
      <w:r w:rsidRPr="00CE24E0">
        <w:rPr>
          <w:sz w:val="22"/>
          <w:szCs w:val="22"/>
        </w:rPr>
        <w:t>∆Ч</w:t>
      </w:r>
      <w:r w:rsidRPr="00CE24E0">
        <w:rPr>
          <w:position w:val="-6"/>
          <w:sz w:val="22"/>
          <w:szCs w:val="22"/>
        </w:rPr>
        <w:t>абс</w:t>
      </w:r>
      <w:r w:rsidRPr="00CE24E0">
        <w:rPr>
          <w:sz w:val="22"/>
          <w:szCs w:val="22"/>
        </w:rPr>
        <w:t>=523-544=</w:t>
      </w:r>
      <w:r w:rsidRPr="00CE24E0">
        <w:rPr>
          <w:sz w:val="22"/>
          <w:szCs w:val="22"/>
          <w:lang w:val="en-US"/>
        </w:rPr>
        <w:t>-21</w:t>
      </w:r>
    </w:p>
    <w:p w:rsidR="00265333" w:rsidRPr="00CE24E0" w:rsidRDefault="00265333" w:rsidP="00265333">
      <w:pPr>
        <w:spacing w:line="360" w:lineRule="auto"/>
        <w:outlineLvl w:val="0"/>
        <w:rPr>
          <w:sz w:val="22"/>
          <w:szCs w:val="22"/>
        </w:rPr>
      </w:pPr>
      <w:r w:rsidRPr="00CE24E0">
        <w:rPr>
          <w:sz w:val="22"/>
          <w:szCs w:val="22"/>
        </w:rPr>
        <w:t>- относительное отклонение работников ∆Ч</w:t>
      </w:r>
      <w:r w:rsidRPr="00CE24E0">
        <w:rPr>
          <w:position w:val="-6"/>
          <w:sz w:val="22"/>
          <w:szCs w:val="22"/>
        </w:rPr>
        <w:t>отн</w:t>
      </w:r>
      <w:r w:rsidRPr="00CE24E0">
        <w:rPr>
          <w:sz w:val="22"/>
          <w:szCs w:val="22"/>
        </w:rPr>
        <w:t>=Ч</w:t>
      </w:r>
      <w:r w:rsidRPr="00CE24E0">
        <w:rPr>
          <w:position w:val="-6"/>
          <w:sz w:val="22"/>
          <w:szCs w:val="22"/>
        </w:rPr>
        <w:t>1</w:t>
      </w:r>
      <w:r w:rsidRPr="00CE24E0">
        <w:rPr>
          <w:sz w:val="22"/>
          <w:szCs w:val="22"/>
        </w:rPr>
        <w:t>-Ч</w:t>
      </w:r>
      <w:r w:rsidRPr="00CE24E0">
        <w:rPr>
          <w:position w:val="-6"/>
          <w:sz w:val="22"/>
          <w:szCs w:val="22"/>
        </w:rPr>
        <w:t>0</w:t>
      </w:r>
      <w:r w:rsidRPr="00CE24E0">
        <w:rPr>
          <w:sz w:val="22"/>
          <w:szCs w:val="22"/>
        </w:rPr>
        <w:t>*</w:t>
      </w:r>
      <w:r w:rsidRPr="00CE24E0">
        <w:rPr>
          <w:sz w:val="22"/>
          <w:szCs w:val="22"/>
          <w:lang w:val="en-US"/>
        </w:rPr>
        <w:t>I</w:t>
      </w:r>
      <w:r w:rsidRPr="00CE24E0">
        <w:rPr>
          <w:position w:val="-6"/>
          <w:sz w:val="22"/>
          <w:szCs w:val="22"/>
        </w:rPr>
        <w:t>В</w:t>
      </w:r>
      <w:r w:rsidRPr="00CE24E0">
        <w:rPr>
          <w:sz w:val="22"/>
          <w:szCs w:val="22"/>
        </w:rPr>
        <w:t>,</w:t>
      </w:r>
    </w:p>
    <w:p w:rsidR="00265333" w:rsidRPr="00CE24E0" w:rsidRDefault="00265333" w:rsidP="00265333">
      <w:pPr>
        <w:spacing w:line="360" w:lineRule="auto"/>
        <w:outlineLvl w:val="0"/>
        <w:rPr>
          <w:position w:val="-6"/>
          <w:sz w:val="22"/>
          <w:szCs w:val="22"/>
        </w:rPr>
      </w:pPr>
      <w:r w:rsidRPr="00CE24E0">
        <w:rPr>
          <w:sz w:val="22"/>
          <w:szCs w:val="22"/>
        </w:rPr>
        <w:t xml:space="preserve">где   </w:t>
      </w:r>
      <w:r w:rsidRPr="00CE24E0">
        <w:rPr>
          <w:sz w:val="22"/>
          <w:szCs w:val="22"/>
          <w:lang w:val="en-US"/>
        </w:rPr>
        <w:t>I</w:t>
      </w:r>
      <w:r w:rsidRPr="00CE24E0">
        <w:rPr>
          <w:position w:val="-6"/>
          <w:sz w:val="22"/>
          <w:szCs w:val="22"/>
        </w:rPr>
        <w:t>В</w:t>
      </w:r>
      <w:r w:rsidRPr="00CE24E0">
        <w:rPr>
          <w:sz w:val="22"/>
          <w:szCs w:val="22"/>
        </w:rPr>
        <w:t xml:space="preserve"> –индекс изменения объема продукции, </w:t>
      </w:r>
      <w:r w:rsidRPr="00CE24E0">
        <w:rPr>
          <w:sz w:val="22"/>
          <w:szCs w:val="22"/>
          <w:lang w:val="en-US"/>
        </w:rPr>
        <w:t>I</w:t>
      </w:r>
      <w:r w:rsidRPr="00CE24E0">
        <w:rPr>
          <w:position w:val="-6"/>
          <w:sz w:val="22"/>
          <w:szCs w:val="22"/>
        </w:rPr>
        <w:t>В</w:t>
      </w:r>
      <w:r w:rsidRPr="00CE24E0">
        <w:rPr>
          <w:sz w:val="22"/>
          <w:szCs w:val="22"/>
        </w:rPr>
        <w:t>=В</w:t>
      </w:r>
      <w:r w:rsidRPr="00CE24E0">
        <w:rPr>
          <w:position w:val="-6"/>
          <w:sz w:val="22"/>
          <w:szCs w:val="22"/>
        </w:rPr>
        <w:t>1</w:t>
      </w:r>
      <w:r w:rsidRPr="00CE24E0">
        <w:rPr>
          <w:sz w:val="22"/>
          <w:szCs w:val="22"/>
        </w:rPr>
        <w:t>/В</w:t>
      </w:r>
      <w:r w:rsidRPr="00CE24E0">
        <w:rPr>
          <w:position w:val="-6"/>
          <w:sz w:val="22"/>
          <w:szCs w:val="22"/>
        </w:rPr>
        <w:t xml:space="preserve">0  </w:t>
      </w:r>
    </w:p>
    <w:p w:rsidR="00265333" w:rsidRPr="00CE24E0" w:rsidRDefault="00265333" w:rsidP="00265333">
      <w:pPr>
        <w:spacing w:line="360" w:lineRule="auto"/>
        <w:outlineLvl w:val="0"/>
        <w:rPr>
          <w:sz w:val="22"/>
          <w:szCs w:val="22"/>
        </w:rPr>
      </w:pPr>
      <w:r w:rsidRPr="00CE24E0">
        <w:rPr>
          <w:sz w:val="22"/>
          <w:szCs w:val="22"/>
          <w:lang w:val="en-US"/>
        </w:rPr>
        <w:t>I</w:t>
      </w:r>
      <w:r w:rsidRPr="00CE24E0">
        <w:rPr>
          <w:position w:val="-6"/>
          <w:sz w:val="22"/>
          <w:szCs w:val="22"/>
        </w:rPr>
        <w:t xml:space="preserve">В </w:t>
      </w:r>
      <w:r w:rsidRPr="00CE24E0">
        <w:rPr>
          <w:sz w:val="22"/>
          <w:szCs w:val="22"/>
        </w:rPr>
        <w:t>=399529/378400=1,06</w:t>
      </w:r>
      <w:r w:rsidRPr="00CE24E0">
        <w:rPr>
          <w:position w:val="-6"/>
          <w:sz w:val="22"/>
          <w:szCs w:val="22"/>
        </w:rPr>
        <w:t xml:space="preserve">  </w:t>
      </w:r>
    </w:p>
    <w:p w:rsidR="00265333" w:rsidRPr="00CE24E0" w:rsidRDefault="00265333" w:rsidP="00265333">
      <w:pPr>
        <w:spacing w:line="360" w:lineRule="auto"/>
        <w:outlineLvl w:val="0"/>
        <w:rPr>
          <w:sz w:val="22"/>
          <w:szCs w:val="22"/>
        </w:rPr>
      </w:pPr>
      <w:r w:rsidRPr="00CE24E0">
        <w:rPr>
          <w:sz w:val="22"/>
          <w:szCs w:val="22"/>
        </w:rPr>
        <w:t>∆Ч</w:t>
      </w:r>
      <w:r w:rsidRPr="00CE24E0">
        <w:rPr>
          <w:position w:val="-6"/>
          <w:sz w:val="22"/>
          <w:szCs w:val="22"/>
        </w:rPr>
        <w:t>отн</w:t>
      </w:r>
      <w:r w:rsidRPr="00CE24E0">
        <w:rPr>
          <w:sz w:val="22"/>
          <w:szCs w:val="22"/>
        </w:rPr>
        <w:t>=523-544*1,06=-53,64</w:t>
      </w:r>
    </w:p>
    <w:p w:rsidR="00265333" w:rsidRPr="00CE24E0" w:rsidRDefault="00265333" w:rsidP="00265333">
      <w:pPr>
        <w:spacing w:line="360" w:lineRule="auto"/>
        <w:ind w:firstLine="708"/>
        <w:outlineLvl w:val="0"/>
        <w:rPr>
          <w:sz w:val="22"/>
          <w:szCs w:val="22"/>
        </w:rPr>
      </w:pPr>
      <w:r w:rsidRPr="00CE24E0">
        <w:rPr>
          <w:sz w:val="22"/>
          <w:szCs w:val="22"/>
        </w:rPr>
        <w:t>Таким образом общая численность работников в 2008 году сократилась на 21 человека или на 3,86% ,а численность рабочих на 11 человек или 2,29%.</w:t>
      </w:r>
    </w:p>
    <w:p w:rsidR="00265333" w:rsidRPr="00CE24E0" w:rsidRDefault="00265333" w:rsidP="00265333">
      <w:pPr>
        <w:spacing w:line="360" w:lineRule="auto"/>
        <w:ind w:firstLine="708"/>
        <w:outlineLvl w:val="0"/>
        <w:rPr>
          <w:sz w:val="22"/>
          <w:szCs w:val="22"/>
        </w:rPr>
      </w:pPr>
      <w:r w:rsidRPr="00CE24E0">
        <w:rPr>
          <w:sz w:val="22"/>
          <w:szCs w:val="22"/>
        </w:rPr>
        <w:t>Рассчитаем влияние отклонения в численности рабочих и  изменения производительности труда на объем продукции в стоимостном выражении, используя для этого метод разниц : ∆В</w:t>
      </w:r>
      <w:r w:rsidRPr="00CE24E0">
        <w:rPr>
          <w:position w:val="-6"/>
          <w:sz w:val="22"/>
          <w:szCs w:val="22"/>
        </w:rPr>
        <w:t>ч</w:t>
      </w:r>
      <w:r w:rsidRPr="00CE24E0">
        <w:rPr>
          <w:sz w:val="22"/>
          <w:szCs w:val="22"/>
        </w:rPr>
        <w:t>=∆Ч</w:t>
      </w:r>
      <w:r w:rsidRPr="00CE24E0">
        <w:rPr>
          <w:position w:val="-6"/>
          <w:sz w:val="22"/>
          <w:szCs w:val="22"/>
        </w:rPr>
        <w:t xml:space="preserve">абс </w:t>
      </w:r>
      <w:r w:rsidRPr="00CE24E0">
        <w:rPr>
          <w:sz w:val="22"/>
          <w:szCs w:val="22"/>
        </w:rPr>
        <w:t xml:space="preserve">*ПТ </w:t>
      </w:r>
      <w:r w:rsidRPr="00CE24E0">
        <w:rPr>
          <w:position w:val="6"/>
          <w:sz w:val="22"/>
          <w:szCs w:val="22"/>
        </w:rPr>
        <w:t>0</w:t>
      </w:r>
      <w:r w:rsidRPr="00CE24E0">
        <w:rPr>
          <w:position w:val="-6"/>
          <w:sz w:val="22"/>
          <w:szCs w:val="22"/>
        </w:rPr>
        <w:t xml:space="preserve">сред.г </w:t>
      </w:r>
      <w:r w:rsidRPr="00CE24E0">
        <w:rPr>
          <w:sz w:val="22"/>
          <w:szCs w:val="22"/>
        </w:rPr>
        <w:t xml:space="preserve">; </w:t>
      </w:r>
    </w:p>
    <w:p w:rsidR="00265333" w:rsidRPr="00CE24E0" w:rsidRDefault="00265333" w:rsidP="00265333">
      <w:pPr>
        <w:spacing w:line="360" w:lineRule="auto"/>
        <w:ind w:firstLine="708"/>
        <w:jc w:val="both"/>
        <w:outlineLvl w:val="0"/>
        <w:rPr>
          <w:position w:val="-6"/>
          <w:sz w:val="22"/>
          <w:szCs w:val="22"/>
        </w:rPr>
      </w:pPr>
      <w:r w:rsidRPr="00CE24E0">
        <w:rPr>
          <w:sz w:val="22"/>
          <w:szCs w:val="22"/>
        </w:rPr>
        <w:t xml:space="preserve">                                                   ∆В</w:t>
      </w:r>
      <w:r w:rsidRPr="00CE24E0">
        <w:rPr>
          <w:position w:val="-6"/>
          <w:sz w:val="22"/>
          <w:szCs w:val="22"/>
        </w:rPr>
        <w:t xml:space="preserve">пт </w:t>
      </w:r>
      <w:r w:rsidRPr="00CE24E0">
        <w:rPr>
          <w:sz w:val="22"/>
          <w:szCs w:val="22"/>
        </w:rPr>
        <w:t xml:space="preserve">=( ПТ </w:t>
      </w:r>
      <w:r w:rsidRPr="00CE24E0">
        <w:rPr>
          <w:position w:val="6"/>
          <w:sz w:val="22"/>
          <w:szCs w:val="22"/>
        </w:rPr>
        <w:t>1</w:t>
      </w:r>
      <w:r w:rsidRPr="00CE24E0">
        <w:rPr>
          <w:position w:val="-6"/>
          <w:sz w:val="22"/>
          <w:szCs w:val="22"/>
        </w:rPr>
        <w:t xml:space="preserve">сред.г </w:t>
      </w:r>
      <w:r w:rsidRPr="00CE24E0">
        <w:rPr>
          <w:sz w:val="22"/>
          <w:szCs w:val="22"/>
        </w:rPr>
        <w:t xml:space="preserve">-ПТ </w:t>
      </w:r>
      <w:r w:rsidRPr="00CE24E0">
        <w:rPr>
          <w:position w:val="6"/>
          <w:sz w:val="22"/>
          <w:szCs w:val="22"/>
        </w:rPr>
        <w:t>0</w:t>
      </w:r>
      <w:r w:rsidRPr="00CE24E0">
        <w:rPr>
          <w:position w:val="-6"/>
          <w:sz w:val="22"/>
          <w:szCs w:val="22"/>
        </w:rPr>
        <w:t xml:space="preserve">сред.г </w:t>
      </w:r>
      <w:r w:rsidRPr="00CE24E0">
        <w:rPr>
          <w:sz w:val="22"/>
          <w:szCs w:val="22"/>
        </w:rPr>
        <w:t>)* Ч</w:t>
      </w:r>
      <w:r w:rsidRPr="00CE24E0">
        <w:rPr>
          <w:position w:val="-6"/>
          <w:sz w:val="22"/>
          <w:szCs w:val="22"/>
        </w:rPr>
        <w:t>1</w:t>
      </w:r>
    </w:p>
    <w:p w:rsidR="00265333" w:rsidRPr="00CE24E0" w:rsidRDefault="00265333" w:rsidP="00265333">
      <w:pPr>
        <w:spacing w:line="360" w:lineRule="auto"/>
        <w:jc w:val="both"/>
        <w:outlineLvl w:val="0"/>
        <w:rPr>
          <w:sz w:val="22"/>
          <w:szCs w:val="22"/>
        </w:rPr>
      </w:pPr>
      <w:r w:rsidRPr="00CE24E0">
        <w:rPr>
          <w:sz w:val="22"/>
          <w:szCs w:val="22"/>
        </w:rPr>
        <w:t>где ПТ</w:t>
      </w:r>
      <w:r w:rsidRPr="00CE24E0">
        <w:rPr>
          <w:position w:val="6"/>
          <w:sz w:val="22"/>
          <w:szCs w:val="22"/>
        </w:rPr>
        <w:t>0</w:t>
      </w:r>
      <w:r w:rsidRPr="00CE24E0">
        <w:rPr>
          <w:position w:val="-6"/>
          <w:sz w:val="22"/>
          <w:szCs w:val="22"/>
        </w:rPr>
        <w:t>сред.г</w:t>
      </w:r>
      <w:r w:rsidRPr="00CE24E0">
        <w:rPr>
          <w:sz w:val="22"/>
          <w:szCs w:val="22"/>
        </w:rPr>
        <w:t>, ПТ</w:t>
      </w:r>
      <w:r w:rsidRPr="00CE24E0">
        <w:rPr>
          <w:position w:val="6"/>
          <w:sz w:val="22"/>
          <w:szCs w:val="22"/>
        </w:rPr>
        <w:t>1</w:t>
      </w:r>
      <w:r w:rsidRPr="00CE24E0">
        <w:rPr>
          <w:position w:val="-6"/>
          <w:sz w:val="22"/>
          <w:szCs w:val="22"/>
        </w:rPr>
        <w:t>сред.г</w:t>
      </w:r>
      <w:r w:rsidRPr="00CE24E0">
        <w:rPr>
          <w:sz w:val="22"/>
          <w:szCs w:val="22"/>
        </w:rPr>
        <w:t xml:space="preserve"> – это среднегодовая производительность труда одного работника соответственно базового и отчетного периода, ПТ </w:t>
      </w:r>
      <w:r w:rsidRPr="00CE24E0">
        <w:rPr>
          <w:position w:val="-6"/>
          <w:sz w:val="22"/>
          <w:szCs w:val="22"/>
        </w:rPr>
        <w:t>сред.г</w:t>
      </w:r>
      <w:r w:rsidRPr="00CE24E0">
        <w:rPr>
          <w:sz w:val="22"/>
          <w:szCs w:val="22"/>
        </w:rPr>
        <w:t>= В/ Ч;</w:t>
      </w:r>
    </w:p>
    <w:p w:rsidR="00265333" w:rsidRPr="00CE24E0" w:rsidRDefault="00265333" w:rsidP="00265333">
      <w:pPr>
        <w:spacing w:line="360" w:lineRule="auto"/>
        <w:jc w:val="both"/>
        <w:rPr>
          <w:rFonts w:ascii="Arial" w:hAnsi="Arial" w:cs="Arial"/>
          <w:sz w:val="22"/>
          <w:szCs w:val="22"/>
        </w:rPr>
      </w:pPr>
      <w:r w:rsidRPr="00CE24E0">
        <w:rPr>
          <w:sz w:val="22"/>
          <w:szCs w:val="22"/>
        </w:rPr>
        <w:t xml:space="preserve"> ПТ </w:t>
      </w:r>
      <w:r w:rsidRPr="00CE24E0">
        <w:rPr>
          <w:position w:val="6"/>
          <w:sz w:val="22"/>
          <w:szCs w:val="22"/>
        </w:rPr>
        <w:t>0</w:t>
      </w:r>
      <w:r w:rsidRPr="00CE24E0">
        <w:rPr>
          <w:position w:val="-6"/>
          <w:sz w:val="22"/>
          <w:szCs w:val="22"/>
        </w:rPr>
        <w:t>сред.г</w:t>
      </w:r>
      <w:r w:rsidRPr="00CE24E0">
        <w:rPr>
          <w:sz w:val="22"/>
          <w:szCs w:val="22"/>
        </w:rPr>
        <w:t>=378400/544=695,59;       ПТ</w:t>
      </w:r>
      <w:r w:rsidRPr="00CE24E0">
        <w:rPr>
          <w:position w:val="6"/>
          <w:sz w:val="22"/>
          <w:szCs w:val="22"/>
        </w:rPr>
        <w:t>1</w:t>
      </w:r>
      <w:r w:rsidRPr="00CE24E0">
        <w:rPr>
          <w:position w:val="-6"/>
          <w:sz w:val="22"/>
          <w:szCs w:val="22"/>
        </w:rPr>
        <w:t>сред.г</w:t>
      </w:r>
      <w:r w:rsidRPr="00CE24E0">
        <w:rPr>
          <w:sz w:val="22"/>
          <w:szCs w:val="22"/>
        </w:rPr>
        <w:t>=399529/523=763,92</w:t>
      </w:r>
    </w:p>
    <w:p w:rsidR="00265333" w:rsidRPr="00CE24E0" w:rsidRDefault="00265333" w:rsidP="00265333">
      <w:pPr>
        <w:spacing w:line="360" w:lineRule="auto"/>
        <w:jc w:val="both"/>
        <w:outlineLvl w:val="0"/>
        <w:rPr>
          <w:sz w:val="22"/>
          <w:szCs w:val="22"/>
        </w:rPr>
      </w:pPr>
      <w:r w:rsidRPr="00CE24E0">
        <w:rPr>
          <w:sz w:val="22"/>
          <w:szCs w:val="22"/>
        </w:rPr>
        <w:t>∆В</w:t>
      </w:r>
      <w:r w:rsidRPr="00CE24E0">
        <w:rPr>
          <w:position w:val="-6"/>
          <w:sz w:val="22"/>
          <w:szCs w:val="22"/>
        </w:rPr>
        <w:t>ч</w:t>
      </w:r>
      <w:r w:rsidRPr="00CE24E0">
        <w:rPr>
          <w:sz w:val="22"/>
          <w:szCs w:val="22"/>
        </w:rPr>
        <w:t xml:space="preserve"> =(523-544)* 695,59=-14607,39      ∆В</w:t>
      </w:r>
      <w:r w:rsidRPr="00CE24E0">
        <w:rPr>
          <w:position w:val="-6"/>
          <w:sz w:val="22"/>
          <w:szCs w:val="22"/>
        </w:rPr>
        <w:t xml:space="preserve">пт </w:t>
      </w:r>
      <w:r w:rsidRPr="00CE24E0">
        <w:rPr>
          <w:sz w:val="22"/>
          <w:szCs w:val="22"/>
        </w:rPr>
        <w:t>=(763,92-695,59)* 523=35736,35</w:t>
      </w:r>
    </w:p>
    <w:p w:rsidR="00265333" w:rsidRPr="00CE24E0" w:rsidRDefault="00265333" w:rsidP="00265333">
      <w:pPr>
        <w:spacing w:line="360" w:lineRule="auto"/>
        <w:jc w:val="both"/>
        <w:rPr>
          <w:sz w:val="22"/>
          <w:szCs w:val="22"/>
        </w:rPr>
      </w:pPr>
      <w:r w:rsidRPr="00CE24E0">
        <w:rPr>
          <w:sz w:val="22"/>
          <w:szCs w:val="22"/>
        </w:rPr>
        <w:t>∆В</w:t>
      </w:r>
      <w:r w:rsidRPr="00CE24E0">
        <w:rPr>
          <w:position w:val="-6"/>
          <w:sz w:val="22"/>
          <w:szCs w:val="22"/>
        </w:rPr>
        <w:t>абс</w:t>
      </w:r>
      <w:r w:rsidRPr="00CE24E0">
        <w:rPr>
          <w:sz w:val="22"/>
          <w:szCs w:val="22"/>
        </w:rPr>
        <w:t>=399529-378400=21 129</w:t>
      </w:r>
    </w:p>
    <w:p w:rsidR="00265333" w:rsidRPr="00CE24E0" w:rsidRDefault="00265333" w:rsidP="00265333">
      <w:pPr>
        <w:spacing w:line="360" w:lineRule="auto"/>
        <w:jc w:val="both"/>
        <w:rPr>
          <w:sz w:val="22"/>
          <w:szCs w:val="22"/>
        </w:rPr>
      </w:pPr>
      <w:r w:rsidRPr="00CE24E0">
        <w:rPr>
          <w:sz w:val="22"/>
          <w:szCs w:val="22"/>
        </w:rPr>
        <w:t>Из выше приведенных расчетов видно, что снижение численности работников на 21 человека в отчетном периоде привело к уменьшению объема выпуска  на 14607,39 тыс. руб. и к  повышению его на 35736,35 тыс. руб. за счет увеличения производительности труда на 10% по сравнению с базовым  периодом. В сумме же выпуск продукции в 2008 году по сравнению с 2007 годом увеличился на 21129 тыс. руб.</w:t>
      </w:r>
    </w:p>
    <w:p w:rsidR="00265333" w:rsidRPr="00CE24E0" w:rsidRDefault="00265333" w:rsidP="00265333">
      <w:pPr>
        <w:spacing w:line="360" w:lineRule="auto"/>
        <w:jc w:val="both"/>
        <w:rPr>
          <w:sz w:val="22"/>
          <w:szCs w:val="22"/>
        </w:rPr>
      </w:pPr>
    </w:p>
    <w:p w:rsidR="00265333" w:rsidRPr="00CE24E0" w:rsidRDefault="00265333" w:rsidP="00265333">
      <w:pPr>
        <w:spacing w:line="360" w:lineRule="auto"/>
        <w:jc w:val="center"/>
        <w:rPr>
          <w:b/>
          <w:sz w:val="22"/>
          <w:szCs w:val="22"/>
        </w:rPr>
      </w:pPr>
      <w:r w:rsidRPr="00CE24E0">
        <w:rPr>
          <w:b/>
          <w:sz w:val="22"/>
          <w:szCs w:val="22"/>
        </w:rPr>
        <w:t>3. Анализ движения  рабочей силы</w:t>
      </w:r>
    </w:p>
    <w:p w:rsidR="00265333" w:rsidRPr="00CE24E0" w:rsidRDefault="00265333" w:rsidP="00265333">
      <w:pPr>
        <w:spacing w:line="360" w:lineRule="auto"/>
        <w:jc w:val="center"/>
        <w:rPr>
          <w:b/>
          <w:sz w:val="22"/>
          <w:szCs w:val="22"/>
        </w:rPr>
      </w:pPr>
    </w:p>
    <w:p w:rsidR="00265333" w:rsidRPr="00CE24E0" w:rsidRDefault="00265333" w:rsidP="00265333">
      <w:pPr>
        <w:spacing w:line="360" w:lineRule="auto"/>
        <w:ind w:firstLine="708"/>
        <w:rPr>
          <w:sz w:val="22"/>
          <w:szCs w:val="22"/>
        </w:rPr>
      </w:pPr>
      <w:r w:rsidRPr="00CE24E0">
        <w:rPr>
          <w:sz w:val="22"/>
          <w:szCs w:val="22"/>
        </w:rPr>
        <w:t>Для анализа движения рабочей силы на предприятии строится баланс движения работников.</w:t>
      </w:r>
    </w:p>
    <w:p w:rsidR="00265333" w:rsidRPr="00CE24E0" w:rsidRDefault="00265333" w:rsidP="00265333">
      <w:pPr>
        <w:spacing w:line="360" w:lineRule="auto"/>
        <w:ind w:firstLine="708"/>
        <w:rPr>
          <w:sz w:val="22"/>
          <w:szCs w:val="22"/>
        </w:rPr>
      </w:pPr>
      <w:r w:rsidRPr="00CE24E0">
        <w:rPr>
          <w:sz w:val="22"/>
          <w:szCs w:val="22"/>
        </w:rPr>
        <w:t>Таблица 2.</w:t>
      </w:r>
    </w:p>
    <w:tbl>
      <w:tblPr>
        <w:tblW w:w="7980" w:type="dxa"/>
        <w:tblCellMar>
          <w:left w:w="0" w:type="dxa"/>
          <w:right w:w="0" w:type="dxa"/>
        </w:tblCellMar>
        <w:tblLook w:val="0000" w:firstRow="0" w:lastRow="0" w:firstColumn="0" w:lastColumn="0" w:noHBand="0" w:noVBand="0"/>
      </w:tblPr>
      <w:tblGrid>
        <w:gridCol w:w="3116"/>
        <w:gridCol w:w="451"/>
        <w:gridCol w:w="697"/>
        <w:gridCol w:w="2568"/>
        <w:gridCol w:w="451"/>
        <w:gridCol w:w="697"/>
      </w:tblGrid>
      <w:tr w:rsidR="00265333" w:rsidRPr="00CE24E0">
        <w:trPr>
          <w:trHeight w:val="264"/>
        </w:trPr>
        <w:tc>
          <w:tcPr>
            <w:tcW w:w="7980" w:type="dxa"/>
            <w:gridSpan w:val="6"/>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Баланс движения  работников</w:t>
            </w:r>
          </w:p>
        </w:tc>
      </w:tr>
      <w:tr w:rsidR="00265333" w:rsidRPr="00CE24E0">
        <w:trPr>
          <w:trHeight w:val="56"/>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Принято</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чел.</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Выбыло</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чел.</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w:t>
            </w:r>
          </w:p>
        </w:tc>
      </w:tr>
      <w:tr w:rsidR="00265333" w:rsidRPr="00CE24E0">
        <w:trPr>
          <w:trHeight w:val="528"/>
        </w:trPr>
        <w:tc>
          <w:tcPr>
            <w:tcW w:w="288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1.Из числа окончивших учебные заведения</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15</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28,30</w:t>
            </w:r>
          </w:p>
        </w:tc>
        <w:tc>
          <w:tcPr>
            <w:tcW w:w="262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1.В порядке перевода не другие предприятия</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9</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12,16</w:t>
            </w:r>
          </w:p>
        </w:tc>
      </w:tr>
      <w:tr w:rsidR="00265333" w:rsidRPr="00CE24E0">
        <w:trPr>
          <w:trHeight w:val="528"/>
        </w:trPr>
        <w:tc>
          <w:tcPr>
            <w:tcW w:w="2880" w:type="dxa"/>
            <w:tcBorders>
              <w:top w:val="nil"/>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2.В порядке перевода с других предприятий</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3</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5,66</w:t>
            </w:r>
          </w:p>
        </w:tc>
        <w:tc>
          <w:tcPr>
            <w:tcW w:w="262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2.В связи с окончанием срока договора</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11</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14,86</w:t>
            </w:r>
          </w:p>
        </w:tc>
      </w:tr>
      <w:tr w:rsidR="00265333" w:rsidRPr="00CE24E0">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3.По организованному набору</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15,09</w:t>
            </w:r>
          </w:p>
        </w:tc>
        <w:tc>
          <w:tcPr>
            <w:tcW w:w="262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3.В связи с уходом на пенсию</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28</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37,84</w:t>
            </w:r>
          </w:p>
        </w:tc>
      </w:tr>
      <w:tr w:rsidR="00265333" w:rsidRPr="00CE24E0">
        <w:trPr>
          <w:trHeight w:val="528"/>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4.Набранных предприятием</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27</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50,94</w:t>
            </w:r>
          </w:p>
        </w:tc>
        <w:tc>
          <w:tcPr>
            <w:tcW w:w="262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4.По собственному желанию</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23</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31,08</w:t>
            </w:r>
          </w:p>
        </w:tc>
      </w:tr>
      <w:tr w:rsidR="00265333" w:rsidRPr="00CE24E0">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 </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p>
        </w:tc>
        <w:tc>
          <w:tcPr>
            <w:tcW w:w="262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5.Уволены за прогулы</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3</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4,05</w:t>
            </w:r>
          </w:p>
        </w:tc>
      </w:tr>
      <w:tr w:rsidR="00265333" w:rsidRPr="00CE24E0">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Итого</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53</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100,00</w:t>
            </w:r>
          </w:p>
        </w:tc>
        <w:tc>
          <w:tcPr>
            <w:tcW w:w="2620" w:type="dxa"/>
            <w:tcBorders>
              <w:top w:val="nil"/>
              <w:left w:val="nil"/>
              <w:bottom w:val="single" w:sz="4" w:space="0" w:color="auto"/>
              <w:right w:val="single" w:sz="4"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Итого</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74</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100,00</w:t>
            </w:r>
          </w:p>
        </w:tc>
      </w:tr>
    </w:tbl>
    <w:p w:rsidR="00265333" w:rsidRPr="00CE24E0" w:rsidRDefault="00265333" w:rsidP="00265333">
      <w:pPr>
        <w:spacing w:line="360" w:lineRule="auto"/>
        <w:ind w:left="708"/>
        <w:rPr>
          <w:sz w:val="22"/>
          <w:szCs w:val="22"/>
        </w:rPr>
      </w:pPr>
    </w:p>
    <w:p w:rsidR="00265333" w:rsidRPr="00CE24E0" w:rsidRDefault="00265333" w:rsidP="00265333">
      <w:pPr>
        <w:spacing w:line="360" w:lineRule="auto"/>
        <w:ind w:firstLine="708"/>
        <w:jc w:val="both"/>
        <w:rPr>
          <w:sz w:val="22"/>
          <w:szCs w:val="22"/>
        </w:rPr>
      </w:pPr>
      <w:r w:rsidRPr="00CE24E0">
        <w:rPr>
          <w:sz w:val="22"/>
          <w:szCs w:val="22"/>
        </w:rPr>
        <w:t>Расчет баланса движения работников показывает что за отчетный</w:t>
      </w:r>
    </w:p>
    <w:p w:rsidR="00265333" w:rsidRPr="00CE24E0" w:rsidRDefault="00265333" w:rsidP="00265333">
      <w:pPr>
        <w:spacing w:line="360" w:lineRule="auto"/>
        <w:jc w:val="both"/>
        <w:rPr>
          <w:sz w:val="22"/>
          <w:szCs w:val="22"/>
        </w:rPr>
      </w:pPr>
      <w:r w:rsidRPr="00CE24E0">
        <w:rPr>
          <w:sz w:val="22"/>
          <w:szCs w:val="22"/>
        </w:rPr>
        <w:t xml:space="preserve">период  было уволено всего 74 человека, что превышает количество принятых на 21 человека. Основную массу выбывших работников составили сотрудники ушедшие на пенсию (28 чел. или 38% от общей численности выбывших), а основную массу принятых - персонал набранный самим предприятием (27 чел.). Но следует отметить, что количество уволенных по своему желанию (23 чел.) составляет довольно большую часть от общего числа выбывших работников (31%), причиной чему наряду со всеми возможными обстоятельствами самих работников могут выступать условия труда и трудовая политика предприятия ОАО </w:t>
      </w:r>
      <w:r w:rsidRPr="00CE24E0">
        <w:rPr>
          <w:sz w:val="22"/>
          <w:szCs w:val="22"/>
          <w:lang w:val="en-US"/>
        </w:rPr>
        <w:t>“</w:t>
      </w:r>
      <w:r w:rsidRPr="00CE24E0">
        <w:rPr>
          <w:sz w:val="22"/>
          <w:szCs w:val="22"/>
        </w:rPr>
        <w:t>Волгомясомолторг</w:t>
      </w:r>
      <w:r w:rsidRPr="00CE24E0">
        <w:rPr>
          <w:sz w:val="22"/>
          <w:szCs w:val="22"/>
          <w:lang w:val="en-US"/>
        </w:rPr>
        <w:t>”</w:t>
      </w:r>
      <w:r w:rsidRPr="00CE24E0">
        <w:rPr>
          <w:sz w:val="22"/>
          <w:szCs w:val="22"/>
        </w:rPr>
        <w:t xml:space="preserve">. </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Изменение численности работающих, связанное с их приемом и увольнением, независимо от причин выбытия и источников пополнения, называют оборотом рабочей силы.  Для оценки качества работы с кадрами используется система показателей, характеризующих движение рабочей силы и детализирующих особенности этого оборота. Для характеристики и движения рабочей силы рассчитывают и анализируют динамику следующих показателей:</w:t>
      </w:r>
    </w:p>
    <w:p w:rsidR="00265333" w:rsidRPr="00CE24E0" w:rsidRDefault="00265333" w:rsidP="00265333">
      <w:pPr>
        <w:pStyle w:val="ConsNormal"/>
        <w:widowControl/>
        <w:spacing w:line="360" w:lineRule="auto"/>
        <w:ind w:firstLine="540"/>
        <w:jc w:val="both"/>
        <w:rPr>
          <w:rFonts w:ascii="Times New Roman" w:hAnsi="Times New Roman" w:cs="Times New Roman"/>
          <w:sz w:val="22"/>
          <w:szCs w:val="22"/>
        </w:rPr>
      </w:pPr>
      <w:r w:rsidRPr="00CE24E0">
        <w:rPr>
          <w:rFonts w:ascii="Times New Roman" w:hAnsi="Times New Roman" w:cs="Times New Roman"/>
          <w:sz w:val="22"/>
          <w:szCs w:val="22"/>
        </w:rPr>
        <w:t>Таблица 3.</w:t>
      </w:r>
    </w:p>
    <w:tbl>
      <w:tblPr>
        <w:tblW w:w="7460" w:type="dxa"/>
        <w:tblCellMar>
          <w:left w:w="0" w:type="dxa"/>
          <w:right w:w="0" w:type="dxa"/>
        </w:tblCellMar>
        <w:tblLook w:val="0000" w:firstRow="0" w:lastRow="0" w:firstColumn="0" w:lastColumn="0" w:noHBand="0" w:noVBand="0"/>
      </w:tblPr>
      <w:tblGrid>
        <w:gridCol w:w="2249"/>
        <w:gridCol w:w="2740"/>
        <w:gridCol w:w="2740"/>
      </w:tblGrid>
      <w:tr w:rsidR="00265333" w:rsidRPr="00CE24E0">
        <w:trPr>
          <w:trHeight w:val="264"/>
        </w:trPr>
        <w:tc>
          <w:tcPr>
            <w:tcW w:w="218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Коэфициенты</w:t>
            </w:r>
          </w:p>
        </w:tc>
        <w:tc>
          <w:tcPr>
            <w:tcW w:w="274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Формула расчета</w:t>
            </w:r>
          </w:p>
        </w:tc>
        <w:tc>
          <w:tcPr>
            <w:tcW w:w="2540" w:type="dxa"/>
            <w:tcBorders>
              <w:top w:val="single" w:sz="4" w:space="0" w:color="auto"/>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Чисвое выражение</w:t>
            </w:r>
          </w:p>
        </w:tc>
      </w:tr>
      <w:tr w:rsidR="00265333" w:rsidRPr="00CE24E0">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К по приему</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Чпр /Чсп*100%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53/523*100%=10,13%</w:t>
            </w:r>
          </w:p>
        </w:tc>
      </w:tr>
      <w:tr w:rsidR="00265333" w:rsidRPr="00CE24E0">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К по выбытию</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Чвыб /Чсп*100%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74/523*100%=14,15%</w:t>
            </w:r>
          </w:p>
        </w:tc>
      </w:tr>
      <w:tr w:rsidR="00265333" w:rsidRPr="00CE24E0">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К общий</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(Чпр+Чвыб)/Чсп*100%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(53+74)/523*100%=24,28%</w:t>
            </w:r>
          </w:p>
        </w:tc>
      </w:tr>
      <w:tr w:rsidR="00265333" w:rsidRPr="00CE24E0">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К текучести</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Чув/Чсп*100%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3/523*100%=0,57%</w:t>
            </w:r>
          </w:p>
        </w:tc>
      </w:tr>
      <w:tr w:rsidR="00265333" w:rsidRPr="00CE24E0">
        <w:trPr>
          <w:trHeight w:val="264"/>
        </w:trPr>
        <w:tc>
          <w:tcPr>
            <w:tcW w:w="0" w:type="auto"/>
            <w:tcBorders>
              <w:top w:val="nil"/>
              <w:left w:val="single" w:sz="4" w:space="0" w:color="auto"/>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К постоянства кадров</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Чотч/Чсп*100%</w:t>
            </w:r>
          </w:p>
        </w:tc>
        <w:tc>
          <w:tcPr>
            <w:tcW w:w="0" w:type="auto"/>
            <w:tcBorders>
              <w:top w:val="nil"/>
              <w:left w:val="nil"/>
              <w:bottom w:val="single" w:sz="4" w:space="0" w:color="auto"/>
              <w:right w:val="single" w:sz="4"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449/523*100%=85,85%</w:t>
            </w:r>
          </w:p>
        </w:tc>
      </w:tr>
    </w:tbl>
    <w:p w:rsidR="00265333" w:rsidRPr="00CE24E0" w:rsidRDefault="00265333" w:rsidP="00265333">
      <w:pPr>
        <w:spacing w:line="360" w:lineRule="auto"/>
        <w:jc w:val="both"/>
        <w:rPr>
          <w:sz w:val="22"/>
          <w:szCs w:val="22"/>
        </w:rPr>
      </w:pPr>
    </w:p>
    <w:p w:rsidR="00265333" w:rsidRPr="00CE24E0" w:rsidRDefault="00265333" w:rsidP="00265333">
      <w:pPr>
        <w:spacing w:line="360" w:lineRule="auto"/>
        <w:ind w:firstLine="708"/>
        <w:jc w:val="both"/>
        <w:rPr>
          <w:sz w:val="22"/>
          <w:szCs w:val="22"/>
        </w:rPr>
      </w:pPr>
      <w:r w:rsidRPr="00CE24E0">
        <w:rPr>
          <w:sz w:val="22"/>
          <w:szCs w:val="22"/>
        </w:rPr>
        <w:t>Исходя из данной таблицы следует, что процент приема работников в отчетном году составил 10%, а их выбытия 14% . Сумма же всех работников покинувших и пришедших на предприятие составила 24%. Следует отметить что коэффициент текучести кадров на предприятии значительно мал и составляет всего 0,5%. Коэффициент постоянства кадров более 80%, что указывает на то что основной состав работников остается прежним.</w:t>
      </w:r>
    </w:p>
    <w:p w:rsidR="00265333" w:rsidRPr="00CE24E0" w:rsidRDefault="00265333" w:rsidP="00265333">
      <w:pPr>
        <w:spacing w:line="360" w:lineRule="auto"/>
        <w:ind w:firstLine="708"/>
        <w:jc w:val="both"/>
        <w:rPr>
          <w:sz w:val="22"/>
          <w:szCs w:val="22"/>
        </w:rPr>
      </w:pPr>
    </w:p>
    <w:p w:rsidR="00265333" w:rsidRPr="00CE24E0" w:rsidRDefault="00265333" w:rsidP="00265333">
      <w:pPr>
        <w:spacing w:line="360" w:lineRule="auto"/>
        <w:ind w:firstLine="708"/>
        <w:jc w:val="center"/>
        <w:rPr>
          <w:b/>
          <w:sz w:val="22"/>
          <w:szCs w:val="22"/>
          <w:lang w:val="en-US"/>
        </w:rPr>
      </w:pPr>
      <w:r w:rsidRPr="00CE24E0">
        <w:rPr>
          <w:b/>
          <w:sz w:val="22"/>
          <w:szCs w:val="22"/>
        </w:rPr>
        <w:t>4.Анализ использования рабочего времени</w:t>
      </w:r>
    </w:p>
    <w:p w:rsidR="00265333" w:rsidRPr="00CE24E0" w:rsidRDefault="00265333" w:rsidP="00265333">
      <w:pPr>
        <w:spacing w:line="360" w:lineRule="auto"/>
        <w:ind w:firstLine="708"/>
        <w:jc w:val="center"/>
        <w:rPr>
          <w:b/>
          <w:sz w:val="22"/>
          <w:szCs w:val="22"/>
          <w:lang w:val="en-US"/>
        </w:rPr>
      </w:pPr>
    </w:p>
    <w:p w:rsidR="00265333" w:rsidRPr="00CE24E0" w:rsidRDefault="00265333" w:rsidP="00265333">
      <w:pPr>
        <w:pStyle w:val="ConsNormal"/>
        <w:widowControl/>
        <w:spacing w:line="360" w:lineRule="auto"/>
        <w:ind w:firstLine="708"/>
        <w:jc w:val="both"/>
        <w:rPr>
          <w:rFonts w:ascii="Times New Roman" w:hAnsi="Times New Roman" w:cs="Times New Roman"/>
          <w:sz w:val="22"/>
          <w:szCs w:val="22"/>
        </w:rPr>
      </w:pPr>
      <w:r w:rsidRPr="00CE24E0">
        <w:rPr>
          <w:rFonts w:ascii="Times New Roman" w:hAnsi="Times New Roman" w:cs="Times New Roman"/>
          <w:sz w:val="22"/>
          <w:szCs w:val="22"/>
        </w:rPr>
        <w:t>В ходе анализа использования рабочего времени оценивается полнота использования рабочего времени. На основании баланса рабочего времени, отчета по труду и табельного учета составляется баланс рабочего времени по организации, по каждому ее подразделению и каждой категории работников.</w:t>
      </w:r>
    </w:p>
    <w:p w:rsidR="00265333" w:rsidRPr="00CE24E0" w:rsidRDefault="00265333" w:rsidP="00265333">
      <w:pPr>
        <w:pStyle w:val="ConsNormal"/>
        <w:widowControl/>
        <w:spacing w:line="360" w:lineRule="auto"/>
        <w:ind w:firstLine="708"/>
        <w:jc w:val="both"/>
        <w:rPr>
          <w:rFonts w:ascii="Times New Roman" w:hAnsi="Times New Roman" w:cs="Times New Roman"/>
          <w:sz w:val="22"/>
          <w:szCs w:val="22"/>
        </w:rPr>
      </w:pPr>
      <w:r w:rsidRPr="00CE24E0">
        <w:rPr>
          <w:rFonts w:ascii="Times New Roman" w:hAnsi="Times New Roman" w:cs="Times New Roman"/>
          <w:sz w:val="22"/>
          <w:szCs w:val="22"/>
        </w:rPr>
        <w:t>Таблица 4.</w:t>
      </w:r>
    </w:p>
    <w:tbl>
      <w:tblPr>
        <w:tblW w:w="7760" w:type="dxa"/>
        <w:tblCellMar>
          <w:left w:w="0" w:type="dxa"/>
          <w:right w:w="0" w:type="dxa"/>
        </w:tblCellMar>
        <w:tblLook w:val="0000" w:firstRow="0" w:lastRow="0" w:firstColumn="0" w:lastColumn="0" w:noHBand="0" w:noVBand="0"/>
      </w:tblPr>
      <w:tblGrid>
        <w:gridCol w:w="3440"/>
        <w:gridCol w:w="1064"/>
        <w:gridCol w:w="1064"/>
        <w:gridCol w:w="1064"/>
        <w:gridCol w:w="1254"/>
      </w:tblGrid>
      <w:tr w:rsidR="00265333" w:rsidRPr="00CE24E0">
        <w:trPr>
          <w:trHeight w:val="276"/>
        </w:trPr>
        <w:tc>
          <w:tcPr>
            <w:tcW w:w="3440" w:type="dxa"/>
            <w:vMerge w:val="restart"/>
            <w:tcBorders>
              <w:top w:val="single" w:sz="8" w:space="0" w:color="auto"/>
              <w:left w:val="single" w:sz="8" w:space="0" w:color="auto"/>
              <w:bottom w:val="single" w:sz="8" w:space="0" w:color="000000"/>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Показатели</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smartTag w:uri="urn:schemas-microsoft-com:office:smarttags" w:element="metricconverter">
              <w:smartTagPr>
                <w:attr w:name="ProductID" w:val="2007 г"/>
              </w:smartTagPr>
              <w:r w:rsidRPr="00CE24E0">
                <w:rPr>
                  <w:rFonts w:ascii="Arial" w:hAnsi="Arial" w:cs="Arial"/>
                  <w:sz w:val="22"/>
                  <w:szCs w:val="22"/>
                </w:rPr>
                <w:t>2007 г</w:t>
              </w:r>
            </w:smartTag>
            <w:r w:rsidRPr="00CE24E0">
              <w:rPr>
                <w:rFonts w:ascii="Arial" w:hAnsi="Arial" w:cs="Arial"/>
                <w:sz w:val="22"/>
                <w:szCs w:val="22"/>
              </w:rPr>
              <w:t>.</w:t>
            </w:r>
          </w:p>
        </w:tc>
        <w:tc>
          <w:tcPr>
            <w:tcW w:w="3240" w:type="dxa"/>
            <w:gridSpan w:val="3"/>
            <w:tcBorders>
              <w:top w:val="single" w:sz="8" w:space="0" w:color="auto"/>
              <w:left w:val="nil"/>
              <w:bottom w:val="single" w:sz="8" w:space="0" w:color="auto"/>
              <w:right w:val="single" w:sz="8" w:space="0" w:color="000000"/>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smartTag w:uri="urn:schemas-microsoft-com:office:smarttags" w:element="metricconverter">
              <w:smartTagPr>
                <w:attr w:name="ProductID" w:val="2008 г"/>
              </w:smartTagPr>
              <w:r w:rsidRPr="00CE24E0">
                <w:rPr>
                  <w:rFonts w:ascii="Arial" w:hAnsi="Arial" w:cs="Arial"/>
                  <w:sz w:val="22"/>
                  <w:szCs w:val="22"/>
                </w:rPr>
                <w:t>2008 г</w:t>
              </w:r>
            </w:smartTag>
            <w:r w:rsidRPr="00CE24E0">
              <w:rPr>
                <w:rFonts w:ascii="Arial" w:hAnsi="Arial" w:cs="Arial"/>
                <w:sz w:val="22"/>
                <w:szCs w:val="22"/>
              </w:rPr>
              <w:t>.</w:t>
            </w:r>
          </w:p>
        </w:tc>
      </w:tr>
      <w:tr w:rsidR="00265333" w:rsidRPr="00CE24E0">
        <w:trPr>
          <w:trHeight w:val="276"/>
        </w:trPr>
        <w:tc>
          <w:tcPr>
            <w:tcW w:w="0" w:type="auto"/>
            <w:vMerge/>
            <w:tcBorders>
              <w:top w:val="single" w:sz="8" w:space="0" w:color="auto"/>
              <w:left w:val="single" w:sz="8" w:space="0" w:color="auto"/>
              <w:bottom w:val="single" w:sz="8" w:space="0" w:color="000000"/>
              <w:right w:val="single" w:sz="8" w:space="0" w:color="auto"/>
            </w:tcBorders>
            <w:vAlign w:val="center"/>
          </w:tcPr>
          <w:p w:rsidR="00265333" w:rsidRPr="00CE24E0" w:rsidRDefault="00265333" w:rsidP="00705389">
            <w:pPr>
              <w:rPr>
                <w:rFonts w:ascii="Arial" w:hAnsi="Arial" w:cs="Arial"/>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65333" w:rsidRPr="00CE24E0" w:rsidRDefault="00265333" w:rsidP="00705389">
            <w:pPr>
              <w:rPr>
                <w:rFonts w:ascii="Arial" w:hAnsi="Arial" w:cs="Arial"/>
                <w:sz w:val="22"/>
                <w:szCs w:val="22"/>
              </w:rPr>
            </w:pP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План</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Факт</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center"/>
              <w:rPr>
                <w:rFonts w:ascii="Arial" w:hAnsi="Arial" w:cs="Arial"/>
                <w:sz w:val="22"/>
                <w:szCs w:val="22"/>
              </w:rPr>
            </w:pPr>
            <w:r w:rsidRPr="00CE24E0">
              <w:rPr>
                <w:rFonts w:ascii="Arial" w:hAnsi="Arial" w:cs="Arial"/>
                <w:sz w:val="22"/>
                <w:szCs w:val="22"/>
              </w:rPr>
              <w:t>Отклонение</w:t>
            </w:r>
          </w:p>
        </w:tc>
      </w:tr>
      <w:tr w:rsidR="00265333" w:rsidRPr="00CE24E0">
        <w:trPr>
          <w:trHeight w:val="276"/>
        </w:trPr>
        <w:tc>
          <w:tcPr>
            <w:tcW w:w="0" w:type="auto"/>
            <w:tcBorders>
              <w:top w:val="nil"/>
              <w:left w:val="single" w:sz="8" w:space="0" w:color="auto"/>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1.Товарная продукция (т.р)</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378400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399000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399529</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529</w:t>
            </w:r>
          </w:p>
        </w:tc>
      </w:tr>
      <w:tr w:rsidR="00265333" w:rsidRPr="00CE24E0">
        <w:trPr>
          <w:trHeight w:val="528"/>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2.Среднесписочная численность работающих (чел)</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544</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530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523</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w:t>
            </w:r>
          </w:p>
        </w:tc>
      </w:tr>
      <w:tr w:rsidR="00265333" w:rsidRPr="00CE24E0">
        <w:trPr>
          <w:trHeight w:val="276"/>
        </w:trPr>
        <w:tc>
          <w:tcPr>
            <w:tcW w:w="0" w:type="auto"/>
            <w:tcBorders>
              <w:top w:val="nil"/>
              <w:left w:val="single" w:sz="8" w:space="0" w:color="auto"/>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 xml:space="preserve"> 2.1.Из них рабочих (чел)</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481</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475</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470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-5</w:t>
            </w:r>
          </w:p>
        </w:tc>
      </w:tr>
      <w:tr w:rsidR="00265333" w:rsidRPr="00CE24E0">
        <w:trPr>
          <w:trHeight w:val="528"/>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3.Общее число человеко-дней рабочих (ч/дни)</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108225</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107350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117675</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10325</w:t>
            </w:r>
          </w:p>
        </w:tc>
      </w:tr>
      <w:tr w:rsidR="00265333" w:rsidRPr="00CE24E0">
        <w:trPr>
          <w:trHeight w:val="552"/>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4.Общее число человеко-часов рабочих (ч/час)</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779220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772920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859027,5</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86107,5</w:t>
            </w:r>
          </w:p>
        </w:tc>
      </w:tr>
      <w:tr w:rsidR="00265333" w:rsidRPr="00CE24E0">
        <w:trPr>
          <w:trHeight w:val="516"/>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5.Количество дней в среднем проработанных 1-м рабочим</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225</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226</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225</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-1</w:t>
            </w:r>
          </w:p>
        </w:tc>
      </w:tr>
      <w:tr w:rsidR="00265333" w:rsidRPr="00CE24E0">
        <w:trPr>
          <w:trHeight w:val="564"/>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6.Средняя продолжительность дня рабочего в часах</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7,2</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7,2</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7,3</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0,1</w:t>
            </w:r>
          </w:p>
        </w:tc>
      </w:tr>
      <w:tr w:rsidR="00265333" w:rsidRPr="00CE24E0">
        <w:trPr>
          <w:trHeight w:val="588"/>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7.Среднегодовая выработка 1 работающего (руб.)</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695588,24</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752830,19</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763917,78</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11087,59</w:t>
            </w:r>
          </w:p>
        </w:tc>
      </w:tr>
      <w:tr w:rsidR="00265333" w:rsidRPr="00CE24E0">
        <w:trPr>
          <w:trHeight w:val="540"/>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8.Среднегодовая выработка 1 рабочего (руб.)</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786694,39</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840000</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850061,7</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10061,702</w:t>
            </w:r>
          </w:p>
        </w:tc>
      </w:tr>
      <w:tr w:rsidR="00265333" w:rsidRPr="00CE24E0">
        <w:trPr>
          <w:trHeight w:val="576"/>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9.Среднедневная выработка 1 рабочего (руб.)</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3496,42</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3716,81</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3395,19</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-321,62</w:t>
            </w:r>
          </w:p>
        </w:tc>
      </w:tr>
      <w:tr w:rsidR="00265333" w:rsidRPr="00CE24E0">
        <w:trPr>
          <w:trHeight w:val="552"/>
        </w:trPr>
        <w:tc>
          <w:tcPr>
            <w:tcW w:w="3440" w:type="dxa"/>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bottom"/>
          </w:tcPr>
          <w:p w:rsidR="00265333" w:rsidRPr="00CE24E0" w:rsidRDefault="00265333" w:rsidP="00705389">
            <w:pPr>
              <w:rPr>
                <w:rFonts w:ascii="Arial" w:hAnsi="Arial" w:cs="Arial"/>
                <w:sz w:val="22"/>
                <w:szCs w:val="22"/>
              </w:rPr>
            </w:pPr>
            <w:r w:rsidRPr="00CE24E0">
              <w:rPr>
                <w:rFonts w:ascii="Arial" w:hAnsi="Arial" w:cs="Arial"/>
                <w:sz w:val="22"/>
                <w:szCs w:val="22"/>
              </w:rPr>
              <w:t>10.Среднечасовая выработка 1 рабочего (руб.)</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485,61</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516,22</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465,09</w:t>
            </w:r>
          </w:p>
        </w:tc>
        <w:tc>
          <w:tcPr>
            <w:tcW w:w="0" w:type="auto"/>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tcPr>
          <w:p w:rsidR="00265333" w:rsidRPr="00CE24E0" w:rsidRDefault="00265333" w:rsidP="00705389">
            <w:pPr>
              <w:jc w:val="right"/>
              <w:rPr>
                <w:rFonts w:ascii="Arial" w:hAnsi="Arial" w:cs="Arial"/>
                <w:sz w:val="22"/>
                <w:szCs w:val="22"/>
              </w:rPr>
            </w:pPr>
            <w:r w:rsidRPr="00CE24E0">
              <w:rPr>
                <w:rFonts w:ascii="Arial" w:hAnsi="Arial" w:cs="Arial"/>
                <w:sz w:val="22"/>
                <w:szCs w:val="22"/>
              </w:rPr>
              <w:t>-51,13</w:t>
            </w:r>
          </w:p>
        </w:tc>
      </w:tr>
    </w:tbl>
    <w:p w:rsidR="00265333" w:rsidRPr="00CE24E0" w:rsidRDefault="00265333" w:rsidP="00265333">
      <w:pPr>
        <w:spacing w:line="360" w:lineRule="auto"/>
        <w:ind w:firstLine="708"/>
        <w:rPr>
          <w:b/>
          <w:sz w:val="22"/>
          <w:szCs w:val="22"/>
          <w:lang w:val="en-US"/>
        </w:rPr>
      </w:pPr>
    </w:p>
    <w:p w:rsidR="00265333" w:rsidRPr="00CE24E0" w:rsidRDefault="00265333" w:rsidP="00265333">
      <w:pPr>
        <w:spacing w:line="360" w:lineRule="auto"/>
        <w:ind w:firstLine="708"/>
        <w:jc w:val="both"/>
        <w:rPr>
          <w:sz w:val="22"/>
          <w:szCs w:val="22"/>
        </w:rPr>
      </w:pPr>
      <w:r w:rsidRPr="00CE24E0">
        <w:rPr>
          <w:sz w:val="22"/>
          <w:szCs w:val="22"/>
        </w:rPr>
        <w:t>По данным анализируемого года в сравнении с планом было достигнуто увеличение общего числа чел./дней на 10</w:t>
      </w:r>
      <w:r w:rsidRPr="00CE24E0">
        <w:rPr>
          <w:sz w:val="22"/>
          <w:szCs w:val="22"/>
          <w:lang w:val="en-US"/>
        </w:rPr>
        <w:t>325</w:t>
      </w:r>
      <w:r w:rsidRPr="00CE24E0">
        <w:rPr>
          <w:sz w:val="22"/>
          <w:szCs w:val="22"/>
        </w:rPr>
        <w:t xml:space="preserve">. Это увеличение возникло в результате роста средней продолжительности дня на 0,1 часа , что связано с введением сверхурочных работ на предприятии. В среднем по предприятию было отработано дополнительно </w:t>
      </w:r>
      <w:r w:rsidRPr="00CE24E0">
        <w:rPr>
          <w:sz w:val="22"/>
          <w:szCs w:val="22"/>
          <w:lang w:val="en-US"/>
        </w:rPr>
        <w:t>86107</w:t>
      </w:r>
      <w:r w:rsidRPr="00CE24E0">
        <w:rPr>
          <w:sz w:val="22"/>
          <w:szCs w:val="22"/>
        </w:rPr>
        <w:t>,</w:t>
      </w:r>
      <w:r w:rsidRPr="00CE24E0">
        <w:rPr>
          <w:sz w:val="22"/>
          <w:szCs w:val="22"/>
          <w:lang w:val="en-US"/>
        </w:rPr>
        <w:t xml:space="preserve">5 </w:t>
      </w:r>
      <w:r w:rsidRPr="00CE24E0">
        <w:rPr>
          <w:sz w:val="22"/>
          <w:szCs w:val="22"/>
        </w:rPr>
        <w:t>чел./час.</w:t>
      </w:r>
    </w:p>
    <w:p w:rsidR="00265333" w:rsidRPr="00CE24E0" w:rsidRDefault="00265333" w:rsidP="00265333">
      <w:pPr>
        <w:spacing w:line="360" w:lineRule="auto"/>
        <w:ind w:firstLine="708"/>
        <w:jc w:val="both"/>
        <w:rPr>
          <w:sz w:val="22"/>
          <w:szCs w:val="22"/>
          <w:lang w:val="en-US"/>
        </w:rPr>
      </w:pPr>
      <w:r w:rsidRPr="00CE24E0">
        <w:rPr>
          <w:sz w:val="22"/>
          <w:szCs w:val="22"/>
        </w:rPr>
        <w:t>Для определения влияние использования рабочего времени в днях на изменение товарной продукции воспользуемся методом цепных подстановок</w:t>
      </w:r>
      <w:r w:rsidRPr="00CE24E0">
        <w:rPr>
          <w:sz w:val="22"/>
          <w:szCs w:val="22"/>
          <w:lang w:val="en-US"/>
        </w:rPr>
        <w:t>:</w:t>
      </w:r>
    </w:p>
    <w:p w:rsidR="00265333" w:rsidRPr="00CE24E0" w:rsidRDefault="00265333" w:rsidP="00265333">
      <w:pPr>
        <w:spacing w:line="360" w:lineRule="auto"/>
        <w:ind w:firstLine="708"/>
        <w:jc w:val="both"/>
        <w:rPr>
          <w:sz w:val="22"/>
          <w:szCs w:val="22"/>
        </w:rPr>
      </w:pPr>
      <w:r w:rsidRPr="00CE24E0">
        <w:rPr>
          <w:sz w:val="22"/>
          <w:szCs w:val="22"/>
          <w:lang w:val="en-US"/>
        </w:rPr>
        <w:t>∆</w:t>
      </w:r>
      <w:r w:rsidRPr="00CE24E0">
        <w:rPr>
          <w:sz w:val="22"/>
          <w:szCs w:val="22"/>
        </w:rPr>
        <w:t>ТП</w:t>
      </w:r>
      <w:r w:rsidRPr="00CE24E0">
        <w:rPr>
          <w:position w:val="-6"/>
          <w:sz w:val="22"/>
          <w:szCs w:val="22"/>
        </w:rPr>
        <w:t xml:space="preserve">дн </w:t>
      </w:r>
      <w:r w:rsidRPr="00CE24E0">
        <w:rPr>
          <w:sz w:val="22"/>
          <w:szCs w:val="22"/>
        </w:rPr>
        <w:t>= (Т</w:t>
      </w:r>
      <w:r w:rsidRPr="00CE24E0">
        <w:rPr>
          <w:position w:val="6"/>
          <w:sz w:val="22"/>
          <w:szCs w:val="22"/>
        </w:rPr>
        <w:t>1</w:t>
      </w:r>
      <w:r w:rsidRPr="00CE24E0">
        <w:rPr>
          <w:position w:val="-6"/>
          <w:sz w:val="22"/>
          <w:szCs w:val="22"/>
        </w:rPr>
        <w:t>дн</w:t>
      </w:r>
      <w:r w:rsidRPr="00CE24E0">
        <w:rPr>
          <w:sz w:val="22"/>
          <w:szCs w:val="22"/>
        </w:rPr>
        <w:t xml:space="preserve"> – Т</w:t>
      </w:r>
      <w:r w:rsidRPr="00CE24E0">
        <w:rPr>
          <w:position w:val="6"/>
          <w:sz w:val="22"/>
          <w:szCs w:val="22"/>
        </w:rPr>
        <w:t>пл</w:t>
      </w:r>
      <w:r w:rsidRPr="00CE24E0">
        <w:rPr>
          <w:position w:val="-6"/>
          <w:sz w:val="22"/>
          <w:szCs w:val="22"/>
        </w:rPr>
        <w:t>дн</w:t>
      </w:r>
      <w:r w:rsidRPr="00CE24E0">
        <w:rPr>
          <w:sz w:val="22"/>
          <w:szCs w:val="22"/>
        </w:rPr>
        <w:t xml:space="preserve"> )*Ч</w:t>
      </w:r>
      <w:r w:rsidRPr="00CE24E0">
        <w:rPr>
          <w:position w:val="6"/>
          <w:sz w:val="22"/>
          <w:szCs w:val="22"/>
        </w:rPr>
        <w:t>1</w:t>
      </w:r>
      <w:r w:rsidRPr="00CE24E0">
        <w:rPr>
          <w:position w:val="-6"/>
          <w:sz w:val="22"/>
          <w:szCs w:val="22"/>
        </w:rPr>
        <w:t>раб*</w:t>
      </w:r>
      <w:r w:rsidRPr="00CE24E0">
        <w:rPr>
          <w:sz w:val="22"/>
          <w:szCs w:val="22"/>
        </w:rPr>
        <w:t xml:space="preserve"> ПТ</w:t>
      </w:r>
      <w:r w:rsidRPr="00CE24E0">
        <w:rPr>
          <w:position w:val="6"/>
          <w:sz w:val="22"/>
          <w:szCs w:val="22"/>
        </w:rPr>
        <w:t>пл</w:t>
      </w:r>
      <w:r w:rsidRPr="00CE24E0">
        <w:rPr>
          <w:position w:val="-6"/>
          <w:sz w:val="22"/>
          <w:szCs w:val="22"/>
        </w:rPr>
        <w:t xml:space="preserve">ср.дн   </w:t>
      </w:r>
      <w:r w:rsidRPr="00CE24E0">
        <w:rPr>
          <w:sz w:val="22"/>
          <w:szCs w:val="22"/>
          <w:lang w:val="en-US"/>
        </w:rPr>
        <w:t>;</w:t>
      </w:r>
    </w:p>
    <w:p w:rsidR="00265333" w:rsidRPr="00CE24E0" w:rsidRDefault="00265333" w:rsidP="00265333">
      <w:pPr>
        <w:tabs>
          <w:tab w:val="left" w:pos="2016"/>
        </w:tabs>
        <w:spacing w:line="360" w:lineRule="auto"/>
        <w:jc w:val="both"/>
        <w:rPr>
          <w:sz w:val="22"/>
          <w:szCs w:val="22"/>
          <w:lang w:val="en-US"/>
        </w:rPr>
      </w:pPr>
      <w:r w:rsidRPr="00CE24E0">
        <w:rPr>
          <w:sz w:val="22"/>
          <w:szCs w:val="22"/>
        </w:rPr>
        <w:t>где  Т</w:t>
      </w:r>
      <w:r w:rsidRPr="00CE24E0">
        <w:rPr>
          <w:position w:val="6"/>
          <w:sz w:val="22"/>
          <w:szCs w:val="22"/>
        </w:rPr>
        <w:t>1</w:t>
      </w:r>
      <w:r w:rsidRPr="00CE24E0">
        <w:rPr>
          <w:position w:val="-6"/>
          <w:sz w:val="22"/>
          <w:szCs w:val="22"/>
        </w:rPr>
        <w:t xml:space="preserve">дн </w:t>
      </w:r>
      <w:r w:rsidRPr="00CE24E0">
        <w:rPr>
          <w:sz w:val="22"/>
          <w:szCs w:val="22"/>
        </w:rPr>
        <w:t>, Т</w:t>
      </w:r>
      <w:r w:rsidRPr="00CE24E0">
        <w:rPr>
          <w:position w:val="6"/>
          <w:sz w:val="22"/>
          <w:szCs w:val="22"/>
        </w:rPr>
        <w:t>пл</w:t>
      </w:r>
      <w:r w:rsidRPr="00CE24E0">
        <w:rPr>
          <w:position w:val="-6"/>
          <w:sz w:val="22"/>
          <w:szCs w:val="22"/>
        </w:rPr>
        <w:t xml:space="preserve">дн </w:t>
      </w:r>
      <w:r w:rsidRPr="00CE24E0">
        <w:rPr>
          <w:sz w:val="22"/>
          <w:szCs w:val="22"/>
        </w:rPr>
        <w:t>– число дней в среднем проработанных одним рабочим за отчетный период и по плану</w:t>
      </w:r>
      <w:r w:rsidRPr="00CE24E0">
        <w:rPr>
          <w:sz w:val="22"/>
          <w:szCs w:val="22"/>
          <w:lang w:val="en-US"/>
        </w:rPr>
        <w:t>;</w:t>
      </w:r>
    </w:p>
    <w:p w:rsidR="00265333" w:rsidRPr="00CE24E0" w:rsidRDefault="00265333" w:rsidP="00265333">
      <w:pPr>
        <w:tabs>
          <w:tab w:val="left" w:pos="2016"/>
        </w:tabs>
        <w:spacing w:line="360" w:lineRule="auto"/>
        <w:jc w:val="both"/>
        <w:rPr>
          <w:sz w:val="22"/>
          <w:szCs w:val="22"/>
          <w:lang w:val="en-US"/>
        </w:rPr>
      </w:pPr>
      <w:r w:rsidRPr="00CE24E0">
        <w:rPr>
          <w:sz w:val="22"/>
          <w:szCs w:val="22"/>
        </w:rPr>
        <w:t>Ч</w:t>
      </w:r>
      <w:r w:rsidRPr="00CE24E0">
        <w:rPr>
          <w:position w:val="6"/>
          <w:sz w:val="22"/>
          <w:szCs w:val="22"/>
        </w:rPr>
        <w:t>1</w:t>
      </w:r>
      <w:r w:rsidRPr="00CE24E0">
        <w:rPr>
          <w:position w:val="-6"/>
          <w:sz w:val="22"/>
          <w:szCs w:val="22"/>
        </w:rPr>
        <w:t>раб</w:t>
      </w:r>
      <w:r w:rsidRPr="00CE24E0">
        <w:rPr>
          <w:sz w:val="22"/>
          <w:szCs w:val="22"/>
        </w:rPr>
        <w:t>–</w:t>
      </w:r>
      <w:r w:rsidRPr="00CE24E0">
        <w:rPr>
          <w:sz w:val="22"/>
          <w:szCs w:val="22"/>
          <w:lang w:val="en-US"/>
        </w:rPr>
        <w:t xml:space="preserve"> </w:t>
      </w:r>
      <w:r w:rsidRPr="00CE24E0">
        <w:rPr>
          <w:sz w:val="22"/>
          <w:szCs w:val="22"/>
        </w:rPr>
        <w:t>численность рабочих по отчету</w:t>
      </w:r>
      <w:r w:rsidRPr="00CE24E0">
        <w:rPr>
          <w:sz w:val="22"/>
          <w:szCs w:val="22"/>
          <w:lang w:val="en-US"/>
        </w:rPr>
        <w:t>;</w:t>
      </w:r>
    </w:p>
    <w:p w:rsidR="00265333" w:rsidRPr="00CE24E0" w:rsidRDefault="00265333" w:rsidP="00265333">
      <w:pPr>
        <w:tabs>
          <w:tab w:val="left" w:pos="2016"/>
        </w:tabs>
        <w:spacing w:line="360" w:lineRule="auto"/>
        <w:jc w:val="both"/>
        <w:rPr>
          <w:sz w:val="22"/>
          <w:szCs w:val="22"/>
        </w:rPr>
      </w:pPr>
      <w:r w:rsidRPr="00CE24E0">
        <w:rPr>
          <w:sz w:val="22"/>
          <w:szCs w:val="22"/>
        </w:rPr>
        <w:t>ПТ</w:t>
      </w:r>
      <w:r w:rsidRPr="00CE24E0">
        <w:rPr>
          <w:position w:val="6"/>
          <w:sz w:val="22"/>
          <w:szCs w:val="22"/>
        </w:rPr>
        <w:t>пл</w:t>
      </w:r>
      <w:r w:rsidRPr="00CE24E0">
        <w:rPr>
          <w:position w:val="-6"/>
          <w:sz w:val="22"/>
          <w:szCs w:val="22"/>
        </w:rPr>
        <w:t>ср.дн</w:t>
      </w:r>
      <w:r w:rsidRPr="00CE24E0">
        <w:rPr>
          <w:sz w:val="22"/>
          <w:szCs w:val="22"/>
        </w:rPr>
        <w:t>–</w:t>
      </w:r>
      <w:r w:rsidRPr="00CE24E0">
        <w:rPr>
          <w:sz w:val="22"/>
          <w:szCs w:val="22"/>
          <w:lang w:val="en-US"/>
        </w:rPr>
        <w:t xml:space="preserve"> </w:t>
      </w:r>
      <w:r w:rsidRPr="00CE24E0">
        <w:rPr>
          <w:sz w:val="22"/>
          <w:szCs w:val="22"/>
        </w:rPr>
        <w:t>среднедневная производительность труда одного рабочего.</w:t>
      </w:r>
    </w:p>
    <w:p w:rsidR="00265333" w:rsidRPr="00CE24E0" w:rsidRDefault="00265333" w:rsidP="00265333">
      <w:pPr>
        <w:spacing w:line="360" w:lineRule="auto"/>
        <w:rPr>
          <w:sz w:val="22"/>
          <w:szCs w:val="22"/>
          <w:lang w:val="en-US"/>
        </w:rPr>
      </w:pPr>
      <w:r w:rsidRPr="00CE24E0">
        <w:rPr>
          <w:sz w:val="22"/>
          <w:szCs w:val="22"/>
          <w:lang w:val="en-US"/>
        </w:rPr>
        <w:t>∆</w:t>
      </w:r>
      <w:r w:rsidRPr="00CE24E0">
        <w:rPr>
          <w:sz w:val="22"/>
          <w:szCs w:val="22"/>
        </w:rPr>
        <w:t>ТП</w:t>
      </w:r>
      <w:r w:rsidRPr="00CE24E0">
        <w:rPr>
          <w:position w:val="-6"/>
          <w:sz w:val="22"/>
          <w:szCs w:val="22"/>
        </w:rPr>
        <w:t xml:space="preserve">дн </w:t>
      </w:r>
      <w:r w:rsidRPr="00CE24E0">
        <w:rPr>
          <w:sz w:val="22"/>
          <w:szCs w:val="22"/>
        </w:rPr>
        <w:t xml:space="preserve">= </w:t>
      </w:r>
      <w:r w:rsidRPr="00CE24E0">
        <w:rPr>
          <w:sz w:val="22"/>
          <w:szCs w:val="22"/>
          <w:lang w:val="en-US"/>
        </w:rPr>
        <w:t>-1</w:t>
      </w:r>
      <w:r w:rsidRPr="00CE24E0">
        <w:rPr>
          <w:sz w:val="22"/>
          <w:szCs w:val="22"/>
        </w:rPr>
        <w:t>*4</w:t>
      </w:r>
      <w:r w:rsidRPr="00CE24E0">
        <w:rPr>
          <w:sz w:val="22"/>
          <w:szCs w:val="22"/>
          <w:lang w:val="en-US"/>
        </w:rPr>
        <w:t>70</w:t>
      </w:r>
      <w:r w:rsidRPr="00CE24E0">
        <w:rPr>
          <w:sz w:val="22"/>
          <w:szCs w:val="22"/>
        </w:rPr>
        <w:t>*</w:t>
      </w:r>
      <w:r w:rsidRPr="00CE24E0">
        <w:rPr>
          <w:sz w:val="22"/>
          <w:szCs w:val="22"/>
          <w:lang w:val="en-US"/>
        </w:rPr>
        <w:t>3716</w:t>
      </w:r>
      <w:r w:rsidRPr="00CE24E0">
        <w:rPr>
          <w:sz w:val="22"/>
          <w:szCs w:val="22"/>
        </w:rPr>
        <w:t>,81= -1746900,7=</w:t>
      </w:r>
      <w:r w:rsidRPr="00CE24E0">
        <w:rPr>
          <w:sz w:val="22"/>
          <w:szCs w:val="22"/>
          <w:lang w:val="en-US"/>
        </w:rPr>
        <w:t>-1746</w:t>
      </w:r>
      <w:r w:rsidRPr="00CE24E0">
        <w:rPr>
          <w:sz w:val="22"/>
          <w:szCs w:val="22"/>
        </w:rPr>
        <w:t>,9 т.руб</w:t>
      </w:r>
      <w:r w:rsidRPr="00CE24E0">
        <w:rPr>
          <w:sz w:val="22"/>
          <w:szCs w:val="22"/>
          <w:lang w:val="en-US"/>
        </w:rPr>
        <w:t>;</w:t>
      </w:r>
    </w:p>
    <w:p w:rsidR="00265333" w:rsidRPr="00CE24E0" w:rsidRDefault="00265333" w:rsidP="00265333">
      <w:pPr>
        <w:spacing w:line="360" w:lineRule="auto"/>
        <w:ind w:firstLine="708"/>
        <w:rPr>
          <w:position w:val="-6"/>
          <w:sz w:val="22"/>
          <w:szCs w:val="22"/>
          <w:lang w:val="en-US"/>
        </w:rPr>
      </w:pPr>
      <w:r w:rsidRPr="00CE24E0">
        <w:rPr>
          <w:position w:val="-6"/>
          <w:sz w:val="22"/>
          <w:szCs w:val="22"/>
        </w:rPr>
        <w:t>Влияние использования рабочего времени в часах на изменение объема товарной продукции рассчитывается следующим образом</w:t>
      </w:r>
      <w:r w:rsidRPr="00CE24E0">
        <w:rPr>
          <w:position w:val="-6"/>
          <w:sz w:val="22"/>
          <w:szCs w:val="22"/>
          <w:lang w:val="en-US"/>
        </w:rPr>
        <w:t>:</w:t>
      </w:r>
    </w:p>
    <w:p w:rsidR="00265333" w:rsidRPr="00CE24E0" w:rsidRDefault="00265333" w:rsidP="00265333">
      <w:pPr>
        <w:spacing w:line="360" w:lineRule="auto"/>
        <w:ind w:firstLine="708"/>
        <w:rPr>
          <w:sz w:val="22"/>
          <w:szCs w:val="22"/>
          <w:lang w:val="en-US"/>
        </w:rPr>
      </w:pPr>
      <w:r w:rsidRPr="00CE24E0">
        <w:rPr>
          <w:sz w:val="22"/>
          <w:szCs w:val="22"/>
          <w:lang w:val="en-US"/>
        </w:rPr>
        <w:t>∆</w:t>
      </w:r>
      <w:r w:rsidRPr="00CE24E0">
        <w:rPr>
          <w:sz w:val="22"/>
          <w:szCs w:val="22"/>
        </w:rPr>
        <w:t>ТП</w:t>
      </w:r>
      <w:r w:rsidRPr="00CE24E0">
        <w:rPr>
          <w:position w:val="-6"/>
          <w:sz w:val="22"/>
          <w:szCs w:val="22"/>
        </w:rPr>
        <w:t>дн</w:t>
      </w:r>
      <w:r w:rsidRPr="00CE24E0">
        <w:rPr>
          <w:position w:val="-6"/>
          <w:sz w:val="22"/>
          <w:szCs w:val="22"/>
          <w:lang w:val="en-US"/>
        </w:rPr>
        <w:t xml:space="preserve"> t</w:t>
      </w:r>
      <w:r w:rsidRPr="00CE24E0">
        <w:rPr>
          <w:position w:val="-6"/>
          <w:sz w:val="22"/>
          <w:szCs w:val="22"/>
        </w:rPr>
        <w:t xml:space="preserve"> </w:t>
      </w:r>
      <w:r w:rsidRPr="00CE24E0">
        <w:rPr>
          <w:sz w:val="22"/>
          <w:szCs w:val="22"/>
        </w:rPr>
        <w:t>= (</w:t>
      </w:r>
      <w:r w:rsidRPr="00CE24E0">
        <w:rPr>
          <w:sz w:val="22"/>
          <w:szCs w:val="22"/>
          <w:lang w:val="en-US"/>
        </w:rPr>
        <w:t>t</w:t>
      </w:r>
      <w:r w:rsidRPr="00CE24E0">
        <w:rPr>
          <w:position w:val="6"/>
          <w:sz w:val="22"/>
          <w:szCs w:val="22"/>
        </w:rPr>
        <w:t>1</w:t>
      </w:r>
      <w:r w:rsidRPr="00CE24E0">
        <w:rPr>
          <w:position w:val="-6"/>
          <w:sz w:val="22"/>
          <w:szCs w:val="22"/>
        </w:rPr>
        <w:t>дн</w:t>
      </w:r>
      <w:r w:rsidRPr="00CE24E0">
        <w:rPr>
          <w:sz w:val="22"/>
          <w:szCs w:val="22"/>
        </w:rPr>
        <w:t xml:space="preserve"> – </w:t>
      </w:r>
      <w:r w:rsidRPr="00CE24E0">
        <w:rPr>
          <w:sz w:val="22"/>
          <w:szCs w:val="22"/>
          <w:lang w:val="en-US"/>
        </w:rPr>
        <w:t>t</w:t>
      </w:r>
      <w:r w:rsidRPr="00CE24E0">
        <w:rPr>
          <w:position w:val="6"/>
          <w:sz w:val="22"/>
          <w:szCs w:val="22"/>
        </w:rPr>
        <w:t>пл</w:t>
      </w:r>
      <w:r w:rsidRPr="00CE24E0">
        <w:rPr>
          <w:position w:val="-6"/>
          <w:sz w:val="22"/>
          <w:szCs w:val="22"/>
        </w:rPr>
        <w:t>дн</w:t>
      </w:r>
      <w:r w:rsidRPr="00CE24E0">
        <w:rPr>
          <w:sz w:val="22"/>
          <w:szCs w:val="22"/>
        </w:rPr>
        <w:t>)*</w:t>
      </w:r>
      <w:r w:rsidRPr="00CE24E0">
        <w:rPr>
          <w:sz w:val="22"/>
          <w:szCs w:val="22"/>
          <w:lang w:val="en-US"/>
        </w:rPr>
        <w:t>T</w:t>
      </w:r>
      <w:r w:rsidRPr="00CE24E0">
        <w:rPr>
          <w:position w:val="6"/>
          <w:sz w:val="22"/>
          <w:szCs w:val="22"/>
        </w:rPr>
        <w:t>1</w:t>
      </w:r>
      <w:r w:rsidRPr="00CE24E0">
        <w:rPr>
          <w:position w:val="-6"/>
          <w:sz w:val="22"/>
          <w:szCs w:val="22"/>
        </w:rPr>
        <w:t>дн</w:t>
      </w:r>
      <w:r w:rsidRPr="00CE24E0">
        <w:rPr>
          <w:sz w:val="22"/>
          <w:szCs w:val="22"/>
        </w:rPr>
        <w:t xml:space="preserve"> *Ч</w:t>
      </w:r>
      <w:r w:rsidRPr="00CE24E0">
        <w:rPr>
          <w:position w:val="6"/>
          <w:sz w:val="22"/>
          <w:szCs w:val="22"/>
        </w:rPr>
        <w:t>1</w:t>
      </w:r>
      <w:r w:rsidRPr="00CE24E0">
        <w:rPr>
          <w:position w:val="-6"/>
          <w:sz w:val="22"/>
          <w:szCs w:val="22"/>
        </w:rPr>
        <w:t>раб</w:t>
      </w:r>
      <w:r w:rsidRPr="00CE24E0">
        <w:rPr>
          <w:sz w:val="22"/>
          <w:szCs w:val="22"/>
        </w:rPr>
        <w:t xml:space="preserve"> *ПТ</w:t>
      </w:r>
      <w:r w:rsidRPr="00CE24E0">
        <w:rPr>
          <w:position w:val="6"/>
          <w:sz w:val="22"/>
          <w:szCs w:val="22"/>
        </w:rPr>
        <w:t>пл</w:t>
      </w:r>
      <w:r w:rsidRPr="00CE24E0">
        <w:rPr>
          <w:position w:val="-6"/>
          <w:sz w:val="22"/>
          <w:szCs w:val="22"/>
        </w:rPr>
        <w:t xml:space="preserve">сред.час   </w:t>
      </w:r>
      <w:r w:rsidRPr="00CE24E0">
        <w:rPr>
          <w:sz w:val="22"/>
          <w:szCs w:val="22"/>
          <w:lang w:val="en-US"/>
        </w:rPr>
        <w:t>;</w:t>
      </w:r>
    </w:p>
    <w:p w:rsidR="00265333" w:rsidRPr="00CE24E0" w:rsidRDefault="00265333" w:rsidP="00265333">
      <w:pPr>
        <w:spacing w:line="360" w:lineRule="auto"/>
        <w:rPr>
          <w:sz w:val="22"/>
          <w:szCs w:val="22"/>
        </w:rPr>
      </w:pPr>
      <w:r w:rsidRPr="00CE24E0">
        <w:rPr>
          <w:sz w:val="22"/>
          <w:szCs w:val="22"/>
        </w:rPr>
        <w:t xml:space="preserve">где </w:t>
      </w:r>
      <w:r w:rsidRPr="00CE24E0">
        <w:rPr>
          <w:sz w:val="22"/>
          <w:szCs w:val="22"/>
          <w:lang w:val="en-US"/>
        </w:rPr>
        <w:t>t</w:t>
      </w:r>
      <w:r w:rsidRPr="00CE24E0">
        <w:rPr>
          <w:position w:val="6"/>
          <w:sz w:val="22"/>
          <w:szCs w:val="22"/>
        </w:rPr>
        <w:t>1</w:t>
      </w:r>
      <w:r w:rsidRPr="00CE24E0">
        <w:rPr>
          <w:position w:val="-6"/>
          <w:sz w:val="22"/>
          <w:szCs w:val="22"/>
        </w:rPr>
        <w:t>дн</w:t>
      </w:r>
      <w:r w:rsidRPr="00CE24E0">
        <w:rPr>
          <w:sz w:val="22"/>
          <w:szCs w:val="22"/>
          <w:lang w:val="en-US"/>
        </w:rPr>
        <w:t xml:space="preserve"> </w:t>
      </w:r>
      <w:r w:rsidRPr="00CE24E0">
        <w:rPr>
          <w:sz w:val="22"/>
          <w:szCs w:val="22"/>
        </w:rPr>
        <w:t>,</w:t>
      </w:r>
      <w:r w:rsidRPr="00CE24E0">
        <w:rPr>
          <w:sz w:val="22"/>
          <w:szCs w:val="22"/>
          <w:lang w:val="en-US"/>
        </w:rPr>
        <w:t>t</w:t>
      </w:r>
      <w:r w:rsidRPr="00CE24E0">
        <w:rPr>
          <w:position w:val="6"/>
          <w:sz w:val="22"/>
          <w:szCs w:val="22"/>
        </w:rPr>
        <w:t>пл</w:t>
      </w:r>
      <w:r w:rsidRPr="00CE24E0">
        <w:rPr>
          <w:position w:val="-6"/>
          <w:sz w:val="22"/>
          <w:szCs w:val="22"/>
        </w:rPr>
        <w:t>дн</w:t>
      </w:r>
      <w:r w:rsidRPr="00CE24E0">
        <w:rPr>
          <w:sz w:val="22"/>
          <w:szCs w:val="22"/>
        </w:rPr>
        <w:t>– средняя продолжительность рабочего дня в часах по отчетному периоду и по плану.</w:t>
      </w:r>
    </w:p>
    <w:p w:rsidR="00265333" w:rsidRPr="00CE24E0" w:rsidRDefault="00265333" w:rsidP="00265333">
      <w:pPr>
        <w:spacing w:line="360" w:lineRule="auto"/>
        <w:rPr>
          <w:rFonts w:cs="Arial"/>
          <w:sz w:val="22"/>
          <w:szCs w:val="22"/>
        </w:rPr>
      </w:pPr>
      <w:r w:rsidRPr="00CE24E0">
        <w:rPr>
          <w:sz w:val="22"/>
          <w:szCs w:val="22"/>
          <w:lang w:val="en-US"/>
        </w:rPr>
        <w:t>∆</w:t>
      </w:r>
      <w:r w:rsidRPr="00CE24E0">
        <w:rPr>
          <w:sz w:val="22"/>
          <w:szCs w:val="22"/>
        </w:rPr>
        <w:t>ТП</w:t>
      </w:r>
      <w:r w:rsidRPr="00CE24E0">
        <w:rPr>
          <w:position w:val="-6"/>
          <w:sz w:val="22"/>
          <w:szCs w:val="22"/>
        </w:rPr>
        <w:t>дн</w:t>
      </w:r>
      <w:r w:rsidRPr="00CE24E0">
        <w:rPr>
          <w:position w:val="-6"/>
          <w:sz w:val="22"/>
          <w:szCs w:val="22"/>
          <w:lang w:val="en-US"/>
        </w:rPr>
        <w:t xml:space="preserve"> t</w:t>
      </w:r>
      <w:r w:rsidRPr="00CE24E0">
        <w:rPr>
          <w:sz w:val="22"/>
          <w:szCs w:val="22"/>
        </w:rPr>
        <w:t>=(7,3-7,2)*225*470*</w:t>
      </w:r>
      <w:r w:rsidRPr="00CE24E0">
        <w:rPr>
          <w:rFonts w:cs="Arial"/>
          <w:sz w:val="22"/>
          <w:szCs w:val="22"/>
        </w:rPr>
        <w:t>516,22=5459026,5=5459,0265 т.руб.</w:t>
      </w:r>
    </w:p>
    <w:p w:rsidR="00265333" w:rsidRPr="00CE24E0" w:rsidRDefault="00265333" w:rsidP="00265333">
      <w:pPr>
        <w:spacing w:line="360" w:lineRule="auto"/>
        <w:rPr>
          <w:rFonts w:cs="Arial"/>
          <w:sz w:val="22"/>
          <w:szCs w:val="22"/>
        </w:rPr>
      </w:pPr>
      <w:r w:rsidRPr="00CE24E0">
        <w:rPr>
          <w:rFonts w:cs="Arial"/>
          <w:sz w:val="22"/>
          <w:szCs w:val="22"/>
        </w:rPr>
        <w:t>Общее влияние использования рабочего времени равно 3712,1265 т. руб.</w:t>
      </w:r>
    </w:p>
    <w:p w:rsidR="00265333" w:rsidRPr="00CE24E0" w:rsidRDefault="00265333" w:rsidP="00265333">
      <w:pPr>
        <w:spacing w:line="360" w:lineRule="auto"/>
        <w:rPr>
          <w:rFonts w:cs="Arial"/>
          <w:sz w:val="22"/>
          <w:szCs w:val="22"/>
        </w:rPr>
      </w:pPr>
    </w:p>
    <w:p w:rsidR="00265333" w:rsidRPr="00CE24E0" w:rsidRDefault="00265333" w:rsidP="00265333">
      <w:pPr>
        <w:spacing w:line="360" w:lineRule="auto"/>
        <w:ind w:firstLine="708"/>
        <w:jc w:val="center"/>
        <w:rPr>
          <w:rFonts w:cs="Arial"/>
          <w:b/>
          <w:sz w:val="22"/>
          <w:szCs w:val="22"/>
        </w:rPr>
      </w:pPr>
      <w:r w:rsidRPr="00CE24E0">
        <w:rPr>
          <w:rFonts w:cs="Arial"/>
          <w:b/>
          <w:sz w:val="22"/>
          <w:szCs w:val="22"/>
        </w:rPr>
        <w:t>5. Анализ производительности труда</w:t>
      </w:r>
    </w:p>
    <w:p w:rsidR="00265333" w:rsidRPr="00CE24E0" w:rsidRDefault="00265333" w:rsidP="00265333">
      <w:pPr>
        <w:spacing w:line="360" w:lineRule="auto"/>
        <w:ind w:firstLine="708"/>
        <w:jc w:val="center"/>
        <w:rPr>
          <w:rFonts w:cs="Arial"/>
          <w:b/>
          <w:sz w:val="22"/>
          <w:szCs w:val="22"/>
        </w:rPr>
      </w:pPr>
    </w:p>
    <w:p w:rsidR="00265333" w:rsidRPr="00CE24E0" w:rsidRDefault="00265333" w:rsidP="00265333">
      <w:pPr>
        <w:spacing w:line="360" w:lineRule="auto"/>
        <w:ind w:firstLine="708"/>
        <w:rPr>
          <w:rFonts w:cs="Arial"/>
          <w:sz w:val="22"/>
          <w:szCs w:val="22"/>
        </w:rPr>
      </w:pPr>
      <w:r w:rsidRPr="00CE24E0">
        <w:rPr>
          <w:rFonts w:cs="Arial"/>
          <w:sz w:val="22"/>
          <w:szCs w:val="22"/>
          <w:lang w:val="en-US"/>
        </w:rPr>
        <w:t xml:space="preserve">I. </w:t>
      </w:r>
      <w:r w:rsidRPr="00CE24E0">
        <w:rPr>
          <w:rFonts w:cs="Arial"/>
          <w:sz w:val="22"/>
          <w:szCs w:val="22"/>
        </w:rPr>
        <w:t>Проанализируем уровень среднегодовой производительности труда работающих на предприятии.</w:t>
      </w:r>
    </w:p>
    <w:p w:rsidR="00265333" w:rsidRPr="00CE24E0" w:rsidRDefault="00265333" w:rsidP="00265333">
      <w:pPr>
        <w:spacing w:line="360" w:lineRule="auto"/>
        <w:rPr>
          <w:rFonts w:cs="Arial"/>
          <w:sz w:val="22"/>
          <w:szCs w:val="22"/>
        </w:rPr>
      </w:pPr>
      <w:r w:rsidRPr="00CE24E0">
        <w:rPr>
          <w:rFonts w:cs="Arial"/>
          <w:sz w:val="22"/>
          <w:szCs w:val="22"/>
        </w:rPr>
        <w:t xml:space="preserve">1. Определим темп роста производительности труда работающих </w:t>
      </w:r>
    </w:p>
    <w:p w:rsidR="00265333" w:rsidRPr="00CE24E0" w:rsidRDefault="00265333" w:rsidP="00265333">
      <w:pPr>
        <w:spacing w:line="360" w:lineRule="auto"/>
        <w:rPr>
          <w:sz w:val="22"/>
          <w:szCs w:val="22"/>
        </w:rPr>
      </w:pPr>
      <w:r w:rsidRPr="00CE24E0">
        <w:rPr>
          <w:sz w:val="22"/>
          <w:szCs w:val="22"/>
          <w:lang w:val="en-US"/>
        </w:rPr>
        <w:t>T</w:t>
      </w:r>
      <w:r w:rsidRPr="00CE24E0">
        <w:rPr>
          <w:position w:val="-6"/>
          <w:sz w:val="22"/>
          <w:szCs w:val="22"/>
        </w:rPr>
        <w:t>р</w:t>
      </w:r>
      <w:r w:rsidRPr="00CE24E0">
        <w:rPr>
          <w:rFonts w:cs="Arial"/>
          <w:sz w:val="22"/>
          <w:szCs w:val="22"/>
        </w:rPr>
        <w:t>=(</w:t>
      </w:r>
      <w:r w:rsidRPr="00CE24E0">
        <w:rPr>
          <w:sz w:val="22"/>
          <w:szCs w:val="22"/>
        </w:rPr>
        <w:t>763917,78/752830,19)*100%=101,5%</w:t>
      </w:r>
    </w:p>
    <w:p w:rsidR="00265333" w:rsidRPr="00CE24E0" w:rsidRDefault="00265333" w:rsidP="00265333">
      <w:pPr>
        <w:spacing w:line="360" w:lineRule="auto"/>
        <w:rPr>
          <w:rFonts w:cs="Arial"/>
          <w:sz w:val="22"/>
          <w:szCs w:val="22"/>
        </w:rPr>
      </w:pPr>
      <w:r w:rsidRPr="00CE24E0">
        <w:rPr>
          <w:sz w:val="22"/>
          <w:szCs w:val="22"/>
        </w:rPr>
        <w:t xml:space="preserve">2. </w:t>
      </w:r>
      <w:r w:rsidRPr="00CE24E0">
        <w:rPr>
          <w:rFonts w:cs="Arial"/>
          <w:sz w:val="22"/>
          <w:szCs w:val="22"/>
        </w:rPr>
        <w:t>Определим темп роста производительности труда рабочих</w:t>
      </w:r>
    </w:p>
    <w:p w:rsidR="00265333" w:rsidRPr="00CE24E0" w:rsidRDefault="00265333" w:rsidP="00265333">
      <w:pPr>
        <w:spacing w:line="360" w:lineRule="auto"/>
        <w:rPr>
          <w:sz w:val="22"/>
          <w:szCs w:val="22"/>
        </w:rPr>
      </w:pPr>
      <w:r w:rsidRPr="00CE24E0">
        <w:rPr>
          <w:sz w:val="22"/>
          <w:szCs w:val="22"/>
          <w:lang w:val="en-US"/>
        </w:rPr>
        <w:t>T</w:t>
      </w:r>
      <w:r w:rsidRPr="00CE24E0">
        <w:rPr>
          <w:position w:val="-6"/>
          <w:sz w:val="22"/>
          <w:szCs w:val="22"/>
        </w:rPr>
        <w:t>р</w:t>
      </w:r>
      <w:r w:rsidRPr="00CE24E0">
        <w:rPr>
          <w:rFonts w:cs="Arial"/>
          <w:sz w:val="22"/>
          <w:szCs w:val="22"/>
        </w:rPr>
        <w:t>=(</w:t>
      </w:r>
      <w:r w:rsidRPr="00CE24E0">
        <w:rPr>
          <w:sz w:val="22"/>
          <w:szCs w:val="22"/>
        </w:rPr>
        <w:t>850061,7/786694,39)*100%=108,1%</w:t>
      </w:r>
    </w:p>
    <w:p w:rsidR="00265333" w:rsidRPr="00CE24E0" w:rsidRDefault="00265333" w:rsidP="00265333">
      <w:pPr>
        <w:spacing w:line="360" w:lineRule="auto"/>
        <w:jc w:val="both"/>
        <w:rPr>
          <w:position w:val="-6"/>
          <w:sz w:val="22"/>
          <w:szCs w:val="22"/>
        </w:rPr>
      </w:pPr>
      <w:r w:rsidRPr="00CE24E0">
        <w:rPr>
          <w:sz w:val="22"/>
          <w:szCs w:val="22"/>
        </w:rPr>
        <w:t>Проанализируем влияние изменения среднегодовой производительности на изменение объема товарной продукции</w:t>
      </w:r>
      <w:r w:rsidRPr="00CE24E0">
        <w:rPr>
          <w:sz w:val="22"/>
          <w:szCs w:val="22"/>
          <w:lang w:val="en-US"/>
        </w:rPr>
        <w:t>:∆</w:t>
      </w:r>
      <w:r w:rsidRPr="00CE24E0">
        <w:rPr>
          <w:sz w:val="22"/>
          <w:szCs w:val="22"/>
        </w:rPr>
        <w:t>ТП</w:t>
      </w:r>
      <w:r w:rsidRPr="00CE24E0">
        <w:rPr>
          <w:position w:val="-6"/>
          <w:sz w:val="22"/>
          <w:szCs w:val="22"/>
        </w:rPr>
        <w:t>ср.год.пт</w:t>
      </w:r>
      <w:r w:rsidRPr="00CE24E0">
        <w:rPr>
          <w:sz w:val="22"/>
          <w:szCs w:val="22"/>
        </w:rPr>
        <w:t>=</w:t>
      </w:r>
      <w:r w:rsidRPr="00CE24E0">
        <w:rPr>
          <w:sz w:val="22"/>
          <w:szCs w:val="22"/>
          <w:lang w:val="en-US"/>
        </w:rPr>
        <w:t>∆</w:t>
      </w:r>
      <w:r w:rsidRPr="00CE24E0">
        <w:rPr>
          <w:sz w:val="22"/>
          <w:szCs w:val="22"/>
        </w:rPr>
        <w:t>ПТ</w:t>
      </w:r>
      <w:r w:rsidRPr="00CE24E0">
        <w:rPr>
          <w:position w:val="-6"/>
          <w:sz w:val="22"/>
          <w:szCs w:val="22"/>
        </w:rPr>
        <w:t>ср.год.на 1 рабоч</w:t>
      </w:r>
      <w:r w:rsidRPr="00CE24E0">
        <w:rPr>
          <w:sz w:val="22"/>
          <w:szCs w:val="22"/>
        </w:rPr>
        <w:t xml:space="preserve"> *Ч</w:t>
      </w:r>
      <w:r w:rsidRPr="00CE24E0">
        <w:rPr>
          <w:position w:val="6"/>
          <w:sz w:val="22"/>
          <w:szCs w:val="22"/>
        </w:rPr>
        <w:t>1</w:t>
      </w:r>
      <w:r w:rsidRPr="00CE24E0">
        <w:rPr>
          <w:position w:val="-6"/>
          <w:sz w:val="22"/>
          <w:szCs w:val="22"/>
        </w:rPr>
        <w:t>раб</w:t>
      </w:r>
    </w:p>
    <w:p w:rsidR="00265333" w:rsidRPr="00CE24E0" w:rsidRDefault="00265333" w:rsidP="00265333">
      <w:pPr>
        <w:spacing w:line="360" w:lineRule="auto"/>
        <w:jc w:val="both"/>
        <w:rPr>
          <w:position w:val="-6"/>
          <w:sz w:val="22"/>
          <w:szCs w:val="22"/>
        </w:rPr>
      </w:pPr>
      <w:r w:rsidRPr="00CE24E0">
        <w:rPr>
          <w:sz w:val="22"/>
          <w:szCs w:val="22"/>
          <w:lang w:val="en-US"/>
        </w:rPr>
        <w:t>∆</w:t>
      </w:r>
      <w:r w:rsidRPr="00CE24E0">
        <w:rPr>
          <w:sz w:val="22"/>
          <w:szCs w:val="22"/>
        </w:rPr>
        <w:t>ТП</w:t>
      </w:r>
      <w:r w:rsidRPr="00CE24E0">
        <w:rPr>
          <w:position w:val="-6"/>
          <w:sz w:val="22"/>
          <w:szCs w:val="22"/>
        </w:rPr>
        <w:t>ср.год.пт</w:t>
      </w:r>
      <w:r w:rsidRPr="00CE24E0">
        <w:rPr>
          <w:sz w:val="22"/>
          <w:szCs w:val="22"/>
        </w:rPr>
        <w:t xml:space="preserve"> =10061,702*470=4728999,94=4728,99 т. руб.</w:t>
      </w:r>
    </w:p>
    <w:p w:rsidR="00265333" w:rsidRPr="00CE24E0" w:rsidRDefault="00265333" w:rsidP="00265333">
      <w:pPr>
        <w:spacing w:line="360" w:lineRule="auto"/>
        <w:jc w:val="both"/>
        <w:rPr>
          <w:sz w:val="22"/>
          <w:szCs w:val="22"/>
        </w:rPr>
      </w:pPr>
      <w:r w:rsidRPr="00CE24E0">
        <w:rPr>
          <w:sz w:val="22"/>
          <w:szCs w:val="22"/>
        </w:rPr>
        <w:t>Выявим влияние изменения среднегодовой численности рабочих на изменение объема товарной продукции</w:t>
      </w:r>
      <w:r w:rsidRPr="00CE24E0">
        <w:rPr>
          <w:sz w:val="22"/>
          <w:szCs w:val="22"/>
          <w:lang w:val="en-US"/>
        </w:rPr>
        <w:t>:∆</w:t>
      </w:r>
      <w:r w:rsidRPr="00CE24E0">
        <w:rPr>
          <w:sz w:val="22"/>
          <w:szCs w:val="22"/>
        </w:rPr>
        <w:t>ТП</w:t>
      </w:r>
      <w:r w:rsidRPr="00CE24E0">
        <w:rPr>
          <w:position w:val="-6"/>
          <w:sz w:val="22"/>
          <w:szCs w:val="22"/>
        </w:rPr>
        <w:t>ср.год.ч</w:t>
      </w:r>
      <w:r w:rsidRPr="00CE24E0">
        <w:rPr>
          <w:sz w:val="22"/>
          <w:szCs w:val="22"/>
        </w:rPr>
        <w:t>=</w:t>
      </w:r>
      <w:r w:rsidRPr="00CE24E0">
        <w:rPr>
          <w:sz w:val="22"/>
          <w:szCs w:val="22"/>
          <w:lang w:val="en-US"/>
        </w:rPr>
        <w:t>∆</w:t>
      </w:r>
      <w:r w:rsidRPr="00CE24E0">
        <w:rPr>
          <w:sz w:val="22"/>
          <w:szCs w:val="22"/>
        </w:rPr>
        <w:t>Ч</w:t>
      </w:r>
      <w:r w:rsidRPr="00CE24E0">
        <w:rPr>
          <w:position w:val="-6"/>
          <w:sz w:val="22"/>
          <w:szCs w:val="22"/>
        </w:rPr>
        <w:t>раб</w:t>
      </w:r>
      <w:r w:rsidRPr="00CE24E0">
        <w:rPr>
          <w:sz w:val="22"/>
          <w:szCs w:val="22"/>
          <w:lang w:val="en-US"/>
        </w:rPr>
        <w:t>*</w:t>
      </w:r>
      <w:r w:rsidRPr="00CE24E0">
        <w:rPr>
          <w:sz w:val="22"/>
          <w:szCs w:val="22"/>
        </w:rPr>
        <w:t>ПТ</w:t>
      </w:r>
      <w:r w:rsidRPr="00CE24E0">
        <w:rPr>
          <w:position w:val="6"/>
          <w:sz w:val="22"/>
          <w:szCs w:val="22"/>
        </w:rPr>
        <w:t>пл</w:t>
      </w:r>
      <w:r w:rsidRPr="00CE24E0">
        <w:rPr>
          <w:position w:val="-6"/>
          <w:sz w:val="22"/>
          <w:szCs w:val="22"/>
        </w:rPr>
        <w:t xml:space="preserve"> ср.год.на 1 рабоч</w:t>
      </w:r>
      <w:r w:rsidRPr="00CE24E0">
        <w:rPr>
          <w:sz w:val="22"/>
          <w:szCs w:val="22"/>
        </w:rPr>
        <w:t xml:space="preserve"> </w:t>
      </w:r>
    </w:p>
    <w:p w:rsidR="00265333" w:rsidRPr="00CE24E0" w:rsidRDefault="00265333" w:rsidP="00265333">
      <w:pPr>
        <w:spacing w:line="360" w:lineRule="auto"/>
        <w:jc w:val="both"/>
        <w:rPr>
          <w:sz w:val="22"/>
          <w:szCs w:val="22"/>
        </w:rPr>
      </w:pPr>
      <w:r w:rsidRPr="00CE24E0">
        <w:rPr>
          <w:sz w:val="22"/>
          <w:szCs w:val="22"/>
          <w:lang w:val="en-US"/>
        </w:rPr>
        <w:t>∆</w:t>
      </w:r>
      <w:r w:rsidRPr="00CE24E0">
        <w:rPr>
          <w:sz w:val="22"/>
          <w:szCs w:val="22"/>
        </w:rPr>
        <w:t>ТП</w:t>
      </w:r>
      <w:r w:rsidRPr="00CE24E0">
        <w:rPr>
          <w:position w:val="-6"/>
          <w:sz w:val="22"/>
          <w:szCs w:val="22"/>
        </w:rPr>
        <w:t>ср.год.ч</w:t>
      </w:r>
      <w:r w:rsidRPr="00CE24E0">
        <w:rPr>
          <w:sz w:val="22"/>
          <w:szCs w:val="22"/>
        </w:rPr>
        <w:t xml:space="preserve"> = -5*840000=4200000= -4200 т. руб.</w:t>
      </w:r>
    </w:p>
    <w:p w:rsidR="00265333" w:rsidRPr="00CE24E0" w:rsidRDefault="00265333" w:rsidP="00265333">
      <w:pPr>
        <w:spacing w:line="360" w:lineRule="auto"/>
        <w:ind w:firstLine="708"/>
        <w:jc w:val="both"/>
        <w:rPr>
          <w:sz w:val="22"/>
          <w:szCs w:val="22"/>
          <w:lang w:val="en-US"/>
        </w:rPr>
      </w:pPr>
      <w:r w:rsidRPr="00CE24E0">
        <w:rPr>
          <w:sz w:val="22"/>
          <w:szCs w:val="22"/>
        </w:rPr>
        <w:t>Таким образом, на изменение объема товарной продукции в 529т. руб. повлияло</w:t>
      </w:r>
      <w:r w:rsidRPr="00CE24E0">
        <w:rPr>
          <w:sz w:val="22"/>
          <w:szCs w:val="22"/>
          <w:lang w:val="en-US"/>
        </w:rPr>
        <w:t>:</w:t>
      </w:r>
    </w:p>
    <w:p w:rsidR="00265333" w:rsidRPr="00CE24E0" w:rsidRDefault="00265333" w:rsidP="00265333">
      <w:pPr>
        <w:spacing w:line="360" w:lineRule="auto"/>
        <w:jc w:val="both"/>
        <w:rPr>
          <w:sz w:val="22"/>
          <w:szCs w:val="22"/>
        </w:rPr>
      </w:pPr>
      <w:r w:rsidRPr="00CE24E0">
        <w:rPr>
          <w:sz w:val="22"/>
          <w:szCs w:val="22"/>
        </w:rPr>
        <w:t xml:space="preserve">А) изменение среднегодовой производительности труда – </w:t>
      </w:r>
      <w:r w:rsidRPr="00CE24E0">
        <w:rPr>
          <w:sz w:val="22"/>
          <w:szCs w:val="22"/>
          <w:lang w:val="en-US"/>
        </w:rPr>
        <w:t>(+</w:t>
      </w:r>
      <w:r w:rsidRPr="00CE24E0">
        <w:rPr>
          <w:sz w:val="22"/>
          <w:szCs w:val="22"/>
        </w:rPr>
        <w:t>4728,99</w:t>
      </w:r>
      <w:r w:rsidRPr="00CE24E0">
        <w:rPr>
          <w:sz w:val="22"/>
          <w:szCs w:val="22"/>
          <w:lang w:val="en-US"/>
        </w:rPr>
        <w:t>)</w:t>
      </w:r>
      <w:r w:rsidRPr="00CE24E0">
        <w:rPr>
          <w:sz w:val="22"/>
          <w:szCs w:val="22"/>
        </w:rPr>
        <w:t xml:space="preserve"> т. руб.</w:t>
      </w:r>
    </w:p>
    <w:p w:rsidR="00265333" w:rsidRPr="00CE24E0" w:rsidRDefault="00265333" w:rsidP="00265333">
      <w:pPr>
        <w:spacing w:line="360" w:lineRule="auto"/>
        <w:jc w:val="both"/>
        <w:rPr>
          <w:sz w:val="22"/>
          <w:szCs w:val="22"/>
        </w:rPr>
      </w:pPr>
      <w:r w:rsidRPr="00CE24E0">
        <w:rPr>
          <w:sz w:val="22"/>
          <w:szCs w:val="22"/>
        </w:rPr>
        <w:t>Б) изменение среднегодовой численности рабочих-(-4200)т. руб.</w:t>
      </w:r>
    </w:p>
    <w:p w:rsidR="00265333" w:rsidRPr="00CE24E0" w:rsidRDefault="00265333" w:rsidP="00265333">
      <w:pPr>
        <w:spacing w:line="360" w:lineRule="auto"/>
        <w:ind w:firstLine="708"/>
        <w:jc w:val="both"/>
        <w:rPr>
          <w:sz w:val="22"/>
          <w:szCs w:val="22"/>
          <w:lang w:val="en-US"/>
        </w:rPr>
      </w:pPr>
      <w:r w:rsidRPr="00CE24E0">
        <w:rPr>
          <w:sz w:val="22"/>
          <w:szCs w:val="22"/>
          <w:lang w:val="en-US"/>
        </w:rPr>
        <w:t xml:space="preserve">II. </w:t>
      </w:r>
      <w:r w:rsidRPr="00CE24E0">
        <w:rPr>
          <w:sz w:val="22"/>
          <w:szCs w:val="22"/>
        </w:rPr>
        <w:t>Анализ среднедневной производительности труда</w:t>
      </w:r>
    </w:p>
    <w:p w:rsidR="00265333" w:rsidRPr="00CE24E0" w:rsidRDefault="00265333" w:rsidP="00265333">
      <w:pPr>
        <w:spacing w:line="360" w:lineRule="auto"/>
        <w:jc w:val="both"/>
        <w:rPr>
          <w:sz w:val="22"/>
          <w:szCs w:val="22"/>
        </w:rPr>
      </w:pPr>
      <w:r w:rsidRPr="00CE24E0">
        <w:rPr>
          <w:sz w:val="22"/>
          <w:szCs w:val="22"/>
          <w:lang w:val="en-US"/>
        </w:rPr>
        <w:t>T</w:t>
      </w:r>
      <w:r w:rsidRPr="00CE24E0">
        <w:rPr>
          <w:position w:val="-6"/>
          <w:sz w:val="22"/>
          <w:szCs w:val="22"/>
        </w:rPr>
        <w:t>р.дн.</w:t>
      </w:r>
      <w:r w:rsidRPr="00CE24E0">
        <w:rPr>
          <w:sz w:val="22"/>
          <w:szCs w:val="22"/>
        </w:rPr>
        <w:t xml:space="preserve"> = 3395,19/3496,42*100% =97,1%, данный показатель говорит о том что среднедневная производительность труда в отчетном году снизилась на 3% по сравнению с базовым.</w:t>
      </w:r>
    </w:p>
    <w:p w:rsidR="00265333" w:rsidRPr="00CE24E0" w:rsidRDefault="00265333" w:rsidP="00265333">
      <w:pPr>
        <w:spacing w:line="360" w:lineRule="auto"/>
        <w:jc w:val="both"/>
        <w:rPr>
          <w:sz w:val="22"/>
          <w:szCs w:val="22"/>
        </w:rPr>
      </w:pPr>
      <w:r w:rsidRPr="00CE24E0">
        <w:rPr>
          <w:sz w:val="22"/>
          <w:szCs w:val="22"/>
          <w:lang w:val="en-US"/>
        </w:rPr>
        <w:t>∆</w:t>
      </w:r>
      <w:r w:rsidRPr="00CE24E0">
        <w:rPr>
          <w:sz w:val="22"/>
          <w:szCs w:val="22"/>
        </w:rPr>
        <w:t>ТП</w:t>
      </w:r>
      <w:r w:rsidRPr="00CE24E0">
        <w:rPr>
          <w:position w:val="-6"/>
          <w:sz w:val="22"/>
          <w:szCs w:val="22"/>
        </w:rPr>
        <w:t xml:space="preserve">пт.ср.дн </w:t>
      </w:r>
      <w:r w:rsidRPr="00CE24E0">
        <w:rPr>
          <w:sz w:val="22"/>
          <w:szCs w:val="22"/>
        </w:rPr>
        <w:t xml:space="preserve">= </w:t>
      </w:r>
      <w:r w:rsidRPr="00CE24E0">
        <w:rPr>
          <w:sz w:val="22"/>
          <w:szCs w:val="22"/>
          <w:lang w:val="en-US"/>
        </w:rPr>
        <w:t>∆</w:t>
      </w:r>
      <w:r w:rsidRPr="00CE24E0">
        <w:rPr>
          <w:sz w:val="22"/>
          <w:szCs w:val="22"/>
        </w:rPr>
        <w:t>ПТ</w:t>
      </w:r>
      <w:r w:rsidRPr="00CE24E0">
        <w:rPr>
          <w:position w:val="-6"/>
          <w:sz w:val="22"/>
          <w:szCs w:val="22"/>
        </w:rPr>
        <w:t>ср.дн</w:t>
      </w:r>
      <w:r w:rsidRPr="00CE24E0">
        <w:rPr>
          <w:sz w:val="22"/>
          <w:szCs w:val="22"/>
        </w:rPr>
        <w:t xml:space="preserve"> *Ч</w:t>
      </w:r>
      <w:r w:rsidRPr="00CE24E0">
        <w:rPr>
          <w:position w:val="6"/>
          <w:sz w:val="22"/>
          <w:szCs w:val="22"/>
        </w:rPr>
        <w:t>1</w:t>
      </w:r>
      <w:r w:rsidRPr="00CE24E0">
        <w:rPr>
          <w:position w:val="-6"/>
          <w:sz w:val="22"/>
          <w:szCs w:val="22"/>
        </w:rPr>
        <w:t>раб</w:t>
      </w:r>
      <w:r w:rsidRPr="00CE24E0">
        <w:rPr>
          <w:sz w:val="22"/>
          <w:szCs w:val="22"/>
        </w:rPr>
        <w:t>*</w:t>
      </w:r>
      <w:r w:rsidRPr="00CE24E0">
        <w:rPr>
          <w:position w:val="-6"/>
          <w:sz w:val="22"/>
          <w:szCs w:val="22"/>
        </w:rPr>
        <w:t xml:space="preserve"> </w:t>
      </w:r>
      <w:r w:rsidRPr="00CE24E0">
        <w:rPr>
          <w:sz w:val="22"/>
          <w:szCs w:val="22"/>
        </w:rPr>
        <w:t>Т</w:t>
      </w:r>
      <w:r w:rsidRPr="00CE24E0">
        <w:rPr>
          <w:position w:val="6"/>
          <w:sz w:val="22"/>
          <w:szCs w:val="22"/>
        </w:rPr>
        <w:t>1</w:t>
      </w:r>
      <w:r w:rsidRPr="00CE24E0">
        <w:rPr>
          <w:position w:val="-6"/>
          <w:sz w:val="22"/>
          <w:szCs w:val="22"/>
        </w:rPr>
        <w:t xml:space="preserve">дн  </w:t>
      </w:r>
    </w:p>
    <w:p w:rsidR="00265333" w:rsidRPr="00CE24E0" w:rsidRDefault="00265333" w:rsidP="00265333">
      <w:pPr>
        <w:spacing w:line="360" w:lineRule="auto"/>
        <w:rPr>
          <w:sz w:val="22"/>
          <w:szCs w:val="22"/>
        </w:rPr>
      </w:pPr>
      <w:r w:rsidRPr="00CE24E0">
        <w:rPr>
          <w:sz w:val="22"/>
          <w:szCs w:val="22"/>
          <w:lang w:val="en-US"/>
        </w:rPr>
        <w:t>∆</w:t>
      </w:r>
      <w:r w:rsidRPr="00CE24E0">
        <w:rPr>
          <w:sz w:val="22"/>
          <w:szCs w:val="22"/>
        </w:rPr>
        <w:t>ТП</w:t>
      </w:r>
      <w:r w:rsidRPr="00CE24E0">
        <w:rPr>
          <w:position w:val="-6"/>
          <w:sz w:val="22"/>
          <w:szCs w:val="22"/>
        </w:rPr>
        <w:t>пт.ср.дн</w:t>
      </w:r>
      <w:r w:rsidRPr="00CE24E0">
        <w:rPr>
          <w:sz w:val="22"/>
          <w:szCs w:val="22"/>
        </w:rPr>
        <w:t>=(-321,62)*470*225= -34011315= -34011,315 т.руб.</w:t>
      </w:r>
    </w:p>
    <w:p w:rsidR="00265333" w:rsidRPr="00CE24E0" w:rsidRDefault="00265333" w:rsidP="00265333">
      <w:pPr>
        <w:spacing w:line="360" w:lineRule="auto"/>
        <w:ind w:firstLine="708"/>
        <w:jc w:val="both"/>
        <w:rPr>
          <w:sz w:val="22"/>
          <w:szCs w:val="22"/>
        </w:rPr>
      </w:pPr>
      <w:r w:rsidRPr="00CE24E0">
        <w:rPr>
          <w:sz w:val="22"/>
          <w:szCs w:val="22"/>
        </w:rPr>
        <w:t>Таким образом можно сделать вывод что снижение среднечасовой производительности на 321,62 привело в целом к снижению выпуска товарной продукции на 3401</w:t>
      </w:r>
      <w:r w:rsidRPr="00CE24E0">
        <w:rPr>
          <w:sz w:val="22"/>
          <w:szCs w:val="22"/>
          <w:lang w:val="en-US"/>
        </w:rPr>
        <w:t>1</w:t>
      </w:r>
      <w:r w:rsidRPr="00CE24E0">
        <w:rPr>
          <w:sz w:val="22"/>
          <w:szCs w:val="22"/>
        </w:rPr>
        <w:t>т.руб.</w:t>
      </w:r>
    </w:p>
    <w:p w:rsidR="00265333" w:rsidRPr="00CE24E0" w:rsidRDefault="00265333" w:rsidP="00265333">
      <w:pPr>
        <w:spacing w:line="360" w:lineRule="auto"/>
        <w:ind w:firstLine="708"/>
        <w:jc w:val="both"/>
        <w:rPr>
          <w:sz w:val="22"/>
          <w:szCs w:val="22"/>
          <w:lang w:val="en-US"/>
        </w:rPr>
      </w:pPr>
      <w:r w:rsidRPr="00CE24E0">
        <w:rPr>
          <w:sz w:val="22"/>
          <w:szCs w:val="22"/>
          <w:lang w:val="en-US"/>
        </w:rPr>
        <w:t xml:space="preserve">III. </w:t>
      </w:r>
      <w:r w:rsidRPr="00CE24E0">
        <w:rPr>
          <w:sz w:val="22"/>
          <w:szCs w:val="22"/>
        </w:rPr>
        <w:t>Анализ среднечасовой  производительности труда</w:t>
      </w:r>
    </w:p>
    <w:p w:rsidR="00265333" w:rsidRPr="00CE24E0" w:rsidRDefault="00265333" w:rsidP="00265333">
      <w:pPr>
        <w:spacing w:line="360" w:lineRule="auto"/>
        <w:jc w:val="both"/>
        <w:rPr>
          <w:sz w:val="22"/>
          <w:szCs w:val="22"/>
        </w:rPr>
      </w:pPr>
      <w:r w:rsidRPr="00CE24E0">
        <w:rPr>
          <w:sz w:val="22"/>
          <w:szCs w:val="22"/>
          <w:lang w:val="en-US"/>
        </w:rPr>
        <w:t>T</w:t>
      </w:r>
      <w:r w:rsidRPr="00CE24E0">
        <w:rPr>
          <w:position w:val="-6"/>
          <w:sz w:val="22"/>
          <w:szCs w:val="22"/>
        </w:rPr>
        <w:t>р.ср.пт час</w:t>
      </w:r>
      <w:r w:rsidRPr="00CE24E0">
        <w:rPr>
          <w:sz w:val="22"/>
          <w:szCs w:val="22"/>
        </w:rPr>
        <w:t xml:space="preserve"> =465,09/485,61*100=93,92%, среднечасовая  производительность труда в 2008 году снизилась  по сравнению с 2007 более чем на 6% и этот показатель значительно ниже среднегодового темпа роста и несколько выше среднедневного темпа роста. Из этого следует что достаточно высокий показатель среднегодового темпа роста (108,1%) был достигнут за счет увеличения времени работы рабочих.</w:t>
      </w:r>
    </w:p>
    <w:p w:rsidR="00265333" w:rsidRPr="00CE24E0" w:rsidRDefault="00265333" w:rsidP="00265333">
      <w:pPr>
        <w:spacing w:line="360" w:lineRule="auto"/>
        <w:ind w:firstLine="708"/>
        <w:jc w:val="both"/>
        <w:rPr>
          <w:sz w:val="22"/>
          <w:szCs w:val="22"/>
        </w:rPr>
      </w:pPr>
      <w:r w:rsidRPr="00CE24E0">
        <w:rPr>
          <w:sz w:val="22"/>
          <w:szCs w:val="22"/>
          <w:lang w:val="en-US"/>
        </w:rPr>
        <w:t>∆</w:t>
      </w:r>
      <w:r w:rsidRPr="00CE24E0">
        <w:rPr>
          <w:sz w:val="22"/>
          <w:szCs w:val="22"/>
        </w:rPr>
        <w:t>ТП</w:t>
      </w:r>
      <w:r w:rsidRPr="00CE24E0">
        <w:rPr>
          <w:position w:val="-6"/>
          <w:sz w:val="22"/>
          <w:szCs w:val="22"/>
        </w:rPr>
        <w:t>пт.ср.час</w:t>
      </w:r>
      <w:r w:rsidRPr="00CE24E0">
        <w:rPr>
          <w:sz w:val="22"/>
          <w:szCs w:val="22"/>
        </w:rPr>
        <w:t>=</w:t>
      </w:r>
      <w:r w:rsidRPr="00CE24E0">
        <w:rPr>
          <w:sz w:val="22"/>
          <w:szCs w:val="22"/>
          <w:lang w:val="en-US"/>
        </w:rPr>
        <w:t>∆</w:t>
      </w:r>
      <w:r w:rsidRPr="00CE24E0">
        <w:rPr>
          <w:sz w:val="22"/>
          <w:szCs w:val="22"/>
        </w:rPr>
        <w:t>ПТ</w:t>
      </w:r>
      <w:r w:rsidRPr="00CE24E0">
        <w:rPr>
          <w:position w:val="-6"/>
          <w:sz w:val="22"/>
          <w:szCs w:val="22"/>
        </w:rPr>
        <w:t>ср.час</w:t>
      </w:r>
      <w:r w:rsidRPr="00CE24E0">
        <w:rPr>
          <w:sz w:val="22"/>
          <w:szCs w:val="22"/>
        </w:rPr>
        <w:t>*Ч</w:t>
      </w:r>
      <w:r w:rsidRPr="00CE24E0">
        <w:rPr>
          <w:position w:val="6"/>
          <w:sz w:val="22"/>
          <w:szCs w:val="22"/>
        </w:rPr>
        <w:t>1</w:t>
      </w:r>
      <w:r w:rsidRPr="00CE24E0">
        <w:rPr>
          <w:position w:val="-6"/>
          <w:sz w:val="22"/>
          <w:szCs w:val="22"/>
        </w:rPr>
        <w:t>раб</w:t>
      </w:r>
      <w:r w:rsidRPr="00CE24E0">
        <w:rPr>
          <w:sz w:val="22"/>
          <w:szCs w:val="22"/>
        </w:rPr>
        <w:t>*Т</w:t>
      </w:r>
      <w:r w:rsidRPr="00CE24E0">
        <w:rPr>
          <w:position w:val="6"/>
          <w:sz w:val="22"/>
          <w:szCs w:val="22"/>
        </w:rPr>
        <w:t>1</w:t>
      </w:r>
      <w:r w:rsidRPr="00CE24E0">
        <w:rPr>
          <w:position w:val="-6"/>
          <w:sz w:val="22"/>
          <w:szCs w:val="22"/>
        </w:rPr>
        <w:t>дн</w:t>
      </w:r>
      <w:r w:rsidRPr="00CE24E0">
        <w:rPr>
          <w:sz w:val="22"/>
          <w:szCs w:val="22"/>
        </w:rPr>
        <w:t>*</w:t>
      </w:r>
      <w:r w:rsidRPr="00CE24E0">
        <w:rPr>
          <w:sz w:val="22"/>
          <w:szCs w:val="22"/>
          <w:lang w:val="en-US"/>
        </w:rPr>
        <w:t>t</w:t>
      </w:r>
      <w:r w:rsidRPr="00CE24E0">
        <w:rPr>
          <w:position w:val="6"/>
          <w:sz w:val="22"/>
          <w:szCs w:val="22"/>
        </w:rPr>
        <w:t>1</w:t>
      </w:r>
      <w:r w:rsidRPr="00CE24E0">
        <w:rPr>
          <w:position w:val="-6"/>
          <w:sz w:val="22"/>
          <w:szCs w:val="22"/>
        </w:rPr>
        <w:t>р</w:t>
      </w:r>
      <w:r w:rsidRPr="00CE24E0">
        <w:rPr>
          <w:sz w:val="22"/>
          <w:szCs w:val="22"/>
          <w:lang w:val="en-US"/>
        </w:rPr>
        <w:t>;</w:t>
      </w:r>
      <w:r w:rsidRPr="00CE24E0">
        <w:rPr>
          <w:sz w:val="22"/>
          <w:szCs w:val="22"/>
        </w:rPr>
        <w:t xml:space="preserve"> где </w:t>
      </w:r>
      <w:r w:rsidRPr="00CE24E0">
        <w:rPr>
          <w:sz w:val="22"/>
          <w:szCs w:val="22"/>
          <w:lang w:val="en-US"/>
        </w:rPr>
        <w:t>t</w:t>
      </w:r>
      <w:r w:rsidRPr="00CE24E0">
        <w:rPr>
          <w:position w:val="6"/>
          <w:sz w:val="22"/>
          <w:szCs w:val="22"/>
        </w:rPr>
        <w:t>1</w:t>
      </w:r>
      <w:r w:rsidRPr="00CE24E0">
        <w:rPr>
          <w:position w:val="-6"/>
          <w:sz w:val="22"/>
          <w:szCs w:val="22"/>
        </w:rPr>
        <w:t>р</w:t>
      </w:r>
      <w:r w:rsidRPr="00CE24E0">
        <w:rPr>
          <w:sz w:val="22"/>
          <w:szCs w:val="22"/>
        </w:rPr>
        <w:t>–среднечасовая продолжительность рабочего дня.</w:t>
      </w:r>
    </w:p>
    <w:p w:rsidR="00265333" w:rsidRPr="00CE24E0" w:rsidRDefault="00265333" w:rsidP="00265333">
      <w:pPr>
        <w:spacing w:line="360" w:lineRule="auto"/>
        <w:ind w:firstLine="708"/>
        <w:jc w:val="both"/>
        <w:rPr>
          <w:sz w:val="22"/>
          <w:szCs w:val="22"/>
        </w:rPr>
      </w:pPr>
      <w:r w:rsidRPr="00CE24E0">
        <w:rPr>
          <w:sz w:val="22"/>
          <w:szCs w:val="22"/>
          <w:lang w:val="en-US"/>
        </w:rPr>
        <w:t>∆</w:t>
      </w:r>
      <w:r w:rsidRPr="00CE24E0">
        <w:rPr>
          <w:sz w:val="22"/>
          <w:szCs w:val="22"/>
        </w:rPr>
        <w:t>ТП</w:t>
      </w:r>
      <w:r w:rsidRPr="00CE24E0">
        <w:rPr>
          <w:position w:val="-6"/>
          <w:sz w:val="22"/>
          <w:szCs w:val="22"/>
        </w:rPr>
        <w:t>пт.ср.час</w:t>
      </w:r>
      <w:r w:rsidRPr="00CE24E0">
        <w:rPr>
          <w:sz w:val="22"/>
          <w:szCs w:val="22"/>
        </w:rPr>
        <w:t>=(-51,13)*470*225*7,3=39471081,75= -39471,08 т.руб.</w:t>
      </w:r>
    </w:p>
    <w:p w:rsidR="00265333" w:rsidRPr="00CE24E0" w:rsidRDefault="00265333" w:rsidP="00265333">
      <w:pPr>
        <w:spacing w:line="360" w:lineRule="auto"/>
        <w:ind w:firstLine="708"/>
        <w:jc w:val="both"/>
        <w:rPr>
          <w:sz w:val="22"/>
          <w:szCs w:val="22"/>
          <w:lang w:val="en-US"/>
        </w:rPr>
      </w:pPr>
      <w:r w:rsidRPr="00CE24E0">
        <w:rPr>
          <w:sz w:val="22"/>
          <w:szCs w:val="22"/>
        </w:rPr>
        <w:t xml:space="preserve">По анализу производительности труда  увеличение выпуска продукции в анализируемом периоде на 529 т.руб было обеспечено за счет влияния следующих факторов </w:t>
      </w:r>
      <w:r w:rsidRPr="00CE24E0">
        <w:rPr>
          <w:sz w:val="22"/>
          <w:szCs w:val="22"/>
          <w:lang w:val="en-US"/>
        </w:rPr>
        <w:t>:</w:t>
      </w:r>
    </w:p>
    <w:p w:rsidR="00265333" w:rsidRPr="00CE24E0" w:rsidRDefault="00265333" w:rsidP="00265333">
      <w:pPr>
        <w:spacing w:line="360" w:lineRule="auto"/>
        <w:ind w:firstLine="708"/>
        <w:jc w:val="both"/>
        <w:rPr>
          <w:sz w:val="22"/>
          <w:szCs w:val="22"/>
          <w:lang w:val="en-US"/>
        </w:rPr>
      </w:pPr>
      <w:r w:rsidRPr="00CE24E0">
        <w:rPr>
          <w:sz w:val="22"/>
          <w:szCs w:val="22"/>
          <w:lang w:val="en-US"/>
        </w:rPr>
        <w:t>1.</w:t>
      </w:r>
      <w:r w:rsidR="009221E1" w:rsidRPr="00CE24E0">
        <w:rPr>
          <w:sz w:val="22"/>
          <w:szCs w:val="22"/>
          <w:lang w:val="en-US"/>
        </w:rPr>
        <w:t xml:space="preserve"> </w:t>
      </w:r>
      <w:r w:rsidRPr="00CE24E0">
        <w:rPr>
          <w:sz w:val="22"/>
          <w:szCs w:val="22"/>
        </w:rPr>
        <w:t>Снижения  численности рабочих на  5 чел. дало нам снижение выпуска на 4200 т. руб</w:t>
      </w:r>
      <w:r w:rsidRPr="00CE24E0">
        <w:rPr>
          <w:sz w:val="22"/>
          <w:szCs w:val="22"/>
          <w:lang w:val="en-US"/>
        </w:rPr>
        <w:t>;</w:t>
      </w:r>
    </w:p>
    <w:p w:rsidR="00265333" w:rsidRPr="00CE24E0" w:rsidRDefault="00265333" w:rsidP="00265333">
      <w:pPr>
        <w:spacing w:line="360" w:lineRule="auto"/>
        <w:ind w:firstLine="708"/>
        <w:jc w:val="both"/>
        <w:rPr>
          <w:sz w:val="22"/>
          <w:szCs w:val="22"/>
          <w:lang w:val="en-US"/>
        </w:rPr>
      </w:pPr>
      <w:r w:rsidRPr="00CE24E0">
        <w:rPr>
          <w:sz w:val="22"/>
          <w:szCs w:val="22"/>
          <w:lang w:val="en-US"/>
        </w:rPr>
        <w:t xml:space="preserve">2. </w:t>
      </w:r>
      <w:r w:rsidRPr="00CE24E0">
        <w:rPr>
          <w:sz w:val="22"/>
          <w:szCs w:val="22"/>
        </w:rPr>
        <w:t>Повышения среднегодовой производительности труда на 10061,7 т.руб привело к увеличению выпуска на 4728,99 т. руб</w:t>
      </w:r>
      <w:r w:rsidR="009221E1" w:rsidRPr="00CE24E0">
        <w:rPr>
          <w:sz w:val="22"/>
          <w:szCs w:val="22"/>
          <w:lang w:val="en-US"/>
        </w:rPr>
        <w:t>.</w:t>
      </w:r>
    </w:p>
    <w:p w:rsidR="009221E1" w:rsidRPr="00CE24E0" w:rsidRDefault="009221E1" w:rsidP="00F628C5">
      <w:pPr>
        <w:jc w:val="center"/>
        <w:rPr>
          <w:b/>
          <w:sz w:val="22"/>
          <w:szCs w:val="22"/>
          <w:lang w:val="en-US"/>
        </w:rPr>
      </w:pPr>
    </w:p>
    <w:p w:rsidR="009221E1" w:rsidRPr="00CE24E0" w:rsidRDefault="009221E1" w:rsidP="00F628C5">
      <w:pPr>
        <w:jc w:val="center"/>
        <w:rPr>
          <w:b/>
          <w:sz w:val="22"/>
          <w:szCs w:val="22"/>
          <w:lang w:val="en-US"/>
        </w:rPr>
      </w:pPr>
    </w:p>
    <w:p w:rsidR="00265333" w:rsidRPr="00CE24E0" w:rsidRDefault="00F628C5" w:rsidP="00F628C5">
      <w:pPr>
        <w:jc w:val="center"/>
        <w:rPr>
          <w:b/>
          <w:sz w:val="22"/>
          <w:szCs w:val="22"/>
        </w:rPr>
      </w:pPr>
      <w:r w:rsidRPr="00CE24E0">
        <w:rPr>
          <w:b/>
          <w:sz w:val="22"/>
          <w:szCs w:val="22"/>
        </w:rPr>
        <w:t>Заключение</w:t>
      </w:r>
    </w:p>
    <w:p w:rsidR="00F628C5" w:rsidRPr="00CE24E0" w:rsidRDefault="00F628C5" w:rsidP="00F628C5">
      <w:pPr>
        <w:jc w:val="center"/>
        <w:rPr>
          <w:b/>
          <w:sz w:val="22"/>
          <w:szCs w:val="22"/>
        </w:rPr>
      </w:pPr>
    </w:p>
    <w:p w:rsidR="00F628C5" w:rsidRPr="00CE24E0" w:rsidRDefault="00F628C5" w:rsidP="001F2E4C">
      <w:pPr>
        <w:spacing w:line="360" w:lineRule="auto"/>
        <w:ind w:firstLine="540"/>
        <w:jc w:val="both"/>
        <w:rPr>
          <w:sz w:val="22"/>
          <w:szCs w:val="22"/>
        </w:rPr>
      </w:pPr>
      <w:r w:rsidRPr="00CE24E0">
        <w:rPr>
          <w:sz w:val="22"/>
          <w:szCs w:val="22"/>
        </w:rPr>
        <w:t xml:space="preserve">Проделанная работа позволяет сделать некоторые выводы. Во-первых, в процессе анализа использования трудовых ресурсов нами было изучено движение рабочей силы и обеспеченность предприятия ОАО </w:t>
      </w:r>
      <w:r w:rsidRPr="00CE24E0">
        <w:rPr>
          <w:sz w:val="22"/>
          <w:szCs w:val="22"/>
          <w:lang w:val="en-US"/>
        </w:rPr>
        <w:t>“</w:t>
      </w:r>
      <w:r w:rsidRPr="00CE24E0">
        <w:rPr>
          <w:sz w:val="22"/>
          <w:szCs w:val="22"/>
        </w:rPr>
        <w:t>Волгомясомолторг</w:t>
      </w:r>
      <w:r w:rsidRPr="00CE24E0">
        <w:rPr>
          <w:sz w:val="22"/>
          <w:szCs w:val="22"/>
          <w:lang w:val="en-US"/>
        </w:rPr>
        <w:t>”</w:t>
      </w:r>
      <w:r w:rsidRPr="00CE24E0">
        <w:rPr>
          <w:sz w:val="22"/>
          <w:szCs w:val="22"/>
        </w:rPr>
        <w:t xml:space="preserve"> трудовыми ресурсами; эффективность использования рабочего времени, динамика производительности труда.</w:t>
      </w:r>
      <w:r w:rsidR="001F2E4C" w:rsidRPr="00CE24E0">
        <w:rPr>
          <w:sz w:val="22"/>
          <w:szCs w:val="22"/>
          <w:lang w:val="en-US"/>
        </w:rPr>
        <w:t xml:space="preserve"> </w:t>
      </w:r>
      <w:r w:rsidRPr="00CE24E0">
        <w:rPr>
          <w:sz w:val="22"/>
          <w:szCs w:val="22"/>
        </w:rPr>
        <w:t xml:space="preserve">Как видно из проведенного анализа, наиболее распространенным показателем производительности труда является выработка продукции в стоимостном измерении на одного среднесписочного работника. Выработка как показатель производительности труда изменяется в результате повышения организационно-технического уровня производства вследствие уменьшения затрат времени на изготовление единицы продукции, а также под действием факторов, влияющих на объем товарной или реализуемой продукции в стоимостном измерении, которые в свою очередь зависят от ценового фактора и структурных сдвигов в ассортименте. </w:t>
      </w:r>
    </w:p>
    <w:p w:rsidR="00F628C5" w:rsidRPr="00CE24E0" w:rsidRDefault="00F628C5" w:rsidP="00F628C5">
      <w:pPr>
        <w:spacing w:line="360" w:lineRule="auto"/>
        <w:ind w:firstLine="540"/>
        <w:jc w:val="both"/>
        <w:rPr>
          <w:sz w:val="22"/>
          <w:szCs w:val="22"/>
        </w:rPr>
      </w:pPr>
      <w:r w:rsidRPr="00CE24E0">
        <w:rPr>
          <w:sz w:val="22"/>
          <w:szCs w:val="22"/>
        </w:rPr>
        <w:t>Обеспеченность трудовыми ресурсами и производительность труда изучаются во взаимосвязи с объемом выпуска и реализации продукции, показателями использования других видов производственных ресурсов.</w:t>
      </w:r>
    </w:p>
    <w:p w:rsidR="00F628C5" w:rsidRPr="00CE24E0" w:rsidRDefault="00F628C5" w:rsidP="00F628C5">
      <w:pPr>
        <w:spacing w:line="360" w:lineRule="auto"/>
        <w:jc w:val="both"/>
        <w:rPr>
          <w:sz w:val="22"/>
          <w:szCs w:val="22"/>
        </w:rPr>
      </w:pPr>
    </w:p>
    <w:p w:rsidR="00F628C5" w:rsidRPr="00CE24E0" w:rsidRDefault="00F628C5" w:rsidP="00F628C5">
      <w:pPr>
        <w:jc w:val="center"/>
        <w:rPr>
          <w:b/>
          <w:sz w:val="22"/>
          <w:szCs w:val="22"/>
        </w:rPr>
      </w:pPr>
    </w:p>
    <w:p w:rsidR="00265333" w:rsidRPr="00CE24E0" w:rsidRDefault="00265333" w:rsidP="00F628C5">
      <w:pPr>
        <w:jc w:val="center"/>
        <w:rPr>
          <w:b/>
          <w:sz w:val="22"/>
          <w:szCs w:val="22"/>
        </w:rPr>
      </w:pPr>
    </w:p>
    <w:p w:rsidR="00265333" w:rsidRPr="00CE24E0" w:rsidRDefault="00265333" w:rsidP="00265333">
      <w:pPr>
        <w:rPr>
          <w:sz w:val="22"/>
          <w:szCs w:val="22"/>
        </w:rPr>
      </w:pPr>
    </w:p>
    <w:p w:rsidR="00265333" w:rsidRPr="00CE24E0" w:rsidRDefault="00265333" w:rsidP="00265333">
      <w:pPr>
        <w:rPr>
          <w:sz w:val="22"/>
          <w:szCs w:val="22"/>
          <w:lang w:val="en-US"/>
        </w:rPr>
      </w:pPr>
    </w:p>
    <w:p w:rsidR="009221E1" w:rsidRPr="00CE24E0" w:rsidRDefault="009221E1" w:rsidP="00265333">
      <w:pPr>
        <w:rPr>
          <w:sz w:val="22"/>
          <w:szCs w:val="22"/>
          <w:lang w:val="en-US"/>
        </w:rPr>
      </w:pPr>
    </w:p>
    <w:p w:rsidR="009221E1" w:rsidRPr="00CE24E0" w:rsidRDefault="009221E1" w:rsidP="00265333">
      <w:pPr>
        <w:rPr>
          <w:sz w:val="22"/>
          <w:szCs w:val="22"/>
          <w:lang w:val="en-US"/>
        </w:rPr>
      </w:pPr>
    </w:p>
    <w:p w:rsidR="009221E1" w:rsidRPr="00CE24E0" w:rsidRDefault="009221E1" w:rsidP="00265333">
      <w:pPr>
        <w:rPr>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9221E1" w:rsidRPr="00CE24E0" w:rsidRDefault="009221E1" w:rsidP="001F2E4C">
      <w:pPr>
        <w:jc w:val="center"/>
        <w:rPr>
          <w:b/>
          <w:sz w:val="22"/>
          <w:szCs w:val="22"/>
          <w:lang w:val="en-US"/>
        </w:rPr>
      </w:pPr>
    </w:p>
    <w:p w:rsidR="00265333" w:rsidRPr="00CE24E0" w:rsidRDefault="001F2E4C" w:rsidP="001F2E4C">
      <w:pPr>
        <w:jc w:val="center"/>
        <w:rPr>
          <w:b/>
          <w:sz w:val="22"/>
          <w:szCs w:val="22"/>
        </w:rPr>
      </w:pPr>
      <w:r w:rsidRPr="00CE24E0">
        <w:rPr>
          <w:b/>
          <w:sz w:val="22"/>
          <w:szCs w:val="22"/>
        </w:rPr>
        <w:t>Список литературы</w:t>
      </w:r>
    </w:p>
    <w:p w:rsidR="001F2E4C" w:rsidRPr="00CE24E0" w:rsidRDefault="001F2E4C" w:rsidP="001F2E4C">
      <w:pPr>
        <w:jc w:val="center"/>
        <w:rPr>
          <w:b/>
          <w:sz w:val="22"/>
          <w:szCs w:val="22"/>
        </w:rPr>
      </w:pPr>
    </w:p>
    <w:p w:rsidR="001F2E4C" w:rsidRPr="00CE24E0" w:rsidRDefault="001F2E4C" w:rsidP="001F2E4C">
      <w:pPr>
        <w:jc w:val="center"/>
        <w:rPr>
          <w:b/>
          <w:sz w:val="22"/>
          <w:szCs w:val="22"/>
        </w:rPr>
      </w:pPr>
    </w:p>
    <w:p w:rsidR="001F2E4C" w:rsidRPr="00CE24E0" w:rsidRDefault="001F2E4C" w:rsidP="001F2E4C">
      <w:pPr>
        <w:rPr>
          <w:sz w:val="22"/>
          <w:szCs w:val="22"/>
        </w:rPr>
      </w:pPr>
      <w:r w:rsidRPr="00CE24E0">
        <w:rPr>
          <w:sz w:val="22"/>
          <w:szCs w:val="22"/>
        </w:rPr>
        <w:t>1. Абрютина М.С., Грачев А.В. Анализ финансово-экономической деятельности предприятия: Учебно-практическое пособие. – М.: Дело и сервис, 1998. – 256 с.</w:t>
      </w:r>
    </w:p>
    <w:p w:rsidR="001F2E4C" w:rsidRPr="00CE24E0" w:rsidRDefault="001F2E4C" w:rsidP="001F2E4C">
      <w:pPr>
        <w:rPr>
          <w:sz w:val="22"/>
          <w:szCs w:val="22"/>
        </w:rPr>
      </w:pPr>
    </w:p>
    <w:p w:rsidR="00933925" w:rsidRPr="00CE24E0" w:rsidRDefault="00933925" w:rsidP="00933925">
      <w:pPr>
        <w:rPr>
          <w:sz w:val="22"/>
          <w:szCs w:val="22"/>
        </w:rPr>
      </w:pPr>
      <w:r w:rsidRPr="00CE24E0">
        <w:rPr>
          <w:sz w:val="22"/>
          <w:szCs w:val="22"/>
        </w:rPr>
        <w:t>2. Баканов М.И., Шеремет А.Д. Теория экономического анализа: Учебник. – 4-е изд., доп. и перераб. – М.: Финансы и статистика, 2001. – 416 с.: ил.</w:t>
      </w:r>
    </w:p>
    <w:p w:rsidR="001F2E4C" w:rsidRPr="00CE24E0" w:rsidRDefault="001F2E4C" w:rsidP="00933925">
      <w:pPr>
        <w:rPr>
          <w:sz w:val="22"/>
          <w:szCs w:val="22"/>
        </w:rPr>
      </w:pPr>
    </w:p>
    <w:p w:rsidR="001F2E4C" w:rsidRPr="00CE24E0" w:rsidRDefault="00933925" w:rsidP="001F2E4C">
      <w:pPr>
        <w:rPr>
          <w:sz w:val="22"/>
          <w:szCs w:val="22"/>
        </w:rPr>
      </w:pPr>
      <w:r w:rsidRPr="00CE24E0">
        <w:rPr>
          <w:sz w:val="22"/>
          <w:szCs w:val="22"/>
        </w:rPr>
        <w:t>3</w:t>
      </w:r>
      <w:r w:rsidR="001F2E4C" w:rsidRPr="00CE24E0">
        <w:rPr>
          <w:sz w:val="22"/>
          <w:szCs w:val="22"/>
        </w:rPr>
        <w:t>. Ермолович Л.Л. Анализ финансово-хозяйственной деятельности предприятия. Мн.: БГЭУ, 2001</w:t>
      </w:r>
    </w:p>
    <w:p w:rsidR="00933925" w:rsidRPr="00CE24E0" w:rsidRDefault="00933925" w:rsidP="001F2E4C">
      <w:pPr>
        <w:rPr>
          <w:sz w:val="22"/>
          <w:szCs w:val="22"/>
        </w:rPr>
      </w:pPr>
    </w:p>
    <w:p w:rsidR="001F2E4C" w:rsidRPr="00CE24E0" w:rsidRDefault="00933925" w:rsidP="001F2E4C">
      <w:pPr>
        <w:rPr>
          <w:sz w:val="22"/>
          <w:szCs w:val="22"/>
        </w:rPr>
      </w:pPr>
      <w:r w:rsidRPr="00CE24E0">
        <w:rPr>
          <w:sz w:val="22"/>
          <w:szCs w:val="22"/>
        </w:rPr>
        <w:t>4. Петров В.И. Анализ использования трудовых ресурсов предприятия // Современное управление – 2001. - №12. – с. 21-2</w:t>
      </w:r>
    </w:p>
    <w:p w:rsidR="00933925" w:rsidRPr="00CE24E0" w:rsidRDefault="00933925" w:rsidP="001F2E4C">
      <w:pPr>
        <w:rPr>
          <w:sz w:val="22"/>
          <w:szCs w:val="22"/>
        </w:rPr>
      </w:pPr>
    </w:p>
    <w:p w:rsidR="001F2E4C" w:rsidRPr="00CE24E0" w:rsidRDefault="00933925" w:rsidP="001F2E4C">
      <w:pPr>
        <w:rPr>
          <w:sz w:val="22"/>
          <w:szCs w:val="22"/>
        </w:rPr>
      </w:pPr>
      <w:r w:rsidRPr="00CE24E0">
        <w:rPr>
          <w:sz w:val="22"/>
          <w:szCs w:val="22"/>
        </w:rPr>
        <w:t>5</w:t>
      </w:r>
      <w:r w:rsidR="001F2E4C" w:rsidRPr="00CE24E0">
        <w:rPr>
          <w:sz w:val="22"/>
          <w:szCs w:val="22"/>
        </w:rPr>
        <w:t>. Савицкая Г.В. Анализ хозяйственной деятельности предприятия. Мн.:</w:t>
      </w:r>
    </w:p>
    <w:p w:rsidR="001F2E4C" w:rsidRPr="00CE24E0" w:rsidRDefault="001F2E4C" w:rsidP="001F2E4C">
      <w:pPr>
        <w:rPr>
          <w:sz w:val="22"/>
          <w:szCs w:val="22"/>
        </w:rPr>
      </w:pPr>
      <w:r w:rsidRPr="00CE24E0">
        <w:rPr>
          <w:sz w:val="22"/>
          <w:szCs w:val="22"/>
        </w:rPr>
        <w:t>Новое знание, 2001</w:t>
      </w:r>
    </w:p>
    <w:p w:rsidR="00933925" w:rsidRPr="00CE24E0" w:rsidRDefault="00933925" w:rsidP="001F2E4C">
      <w:pPr>
        <w:rPr>
          <w:sz w:val="22"/>
          <w:szCs w:val="22"/>
        </w:rPr>
      </w:pPr>
    </w:p>
    <w:p w:rsidR="00933925" w:rsidRPr="00CE24E0" w:rsidRDefault="00933925" w:rsidP="001F2E4C">
      <w:pPr>
        <w:rPr>
          <w:sz w:val="22"/>
          <w:szCs w:val="22"/>
        </w:rPr>
      </w:pPr>
    </w:p>
    <w:p w:rsidR="00933925" w:rsidRPr="00CE24E0" w:rsidRDefault="00933925" w:rsidP="001F2E4C">
      <w:pPr>
        <w:rPr>
          <w:sz w:val="22"/>
          <w:szCs w:val="22"/>
        </w:rPr>
      </w:pPr>
    </w:p>
    <w:p w:rsidR="001F2E4C" w:rsidRPr="00CE24E0" w:rsidRDefault="001F2E4C" w:rsidP="001F2E4C">
      <w:pPr>
        <w:rPr>
          <w:sz w:val="22"/>
          <w:szCs w:val="22"/>
        </w:rPr>
      </w:pPr>
      <w:bookmarkStart w:id="2" w:name="_GoBack"/>
      <w:bookmarkEnd w:id="2"/>
    </w:p>
    <w:sectPr w:rsidR="001F2E4C" w:rsidRPr="00CE24E0" w:rsidSect="0026533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5C" w:rsidRDefault="00B95D5C">
      <w:r>
        <w:separator/>
      </w:r>
    </w:p>
  </w:endnote>
  <w:endnote w:type="continuationSeparator" w:id="0">
    <w:p w:rsidR="00B95D5C" w:rsidRDefault="00B9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33" w:rsidRDefault="00265333" w:rsidP="007053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5333" w:rsidRDefault="00265333" w:rsidP="002653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333" w:rsidRDefault="00265333" w:rsidP="007053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A428D">
      <w:rPr>
        <w:rStyle w:val="a7"/>
        <w:noProof/>
      </w:rPr>
      <w:t>2</w:t>
    </w:r>
    <w:r>
      <w:rPr>
        <w:rStyle w:val="a7"/>
      </w:rPr>
      <w:fldChar w:fldCharType="end"/>
    </w:r>
  </w:p>
  <w:p w:rsidR="00265333" w:rsidRDefault="00265333" w:rsidP="002653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5C" w:rsidRDefault="00B95D5C">
      <w:r>
        <w:separator/>
      </w:r>
    </w:p>
  </w:footnote>
  <w:footnote w:type="continuationSeparator" w:id="0">
    <w:p w:rsidR="00B95D5C" w:rsidRDefault="00B95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E6C"/>
    <w:multiLevelType w:val="hybridMultilevel"/>
    <w:tmpl w:val="B748CF7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
    <w:nsid w:val="06DF447D"/>
    <w:multiLevelType w:val="hybridMultilevel"/>
    <w:tmpl w:val="AB58EB6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F639A2"/>
    <w:multiLevelType w:val="hybridMultilevel"/>
    <w:tmpl w:val="8B1671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BB8623E"/>
    <w:multiLevelType w:val="hybridMultilevel"/>
    <w:tmpl w:val="E61AF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BC009A"/>
    <w:multiLevelType w:val="hybridMultilevel"/>
    <w:tmpl w:val="FF6A3F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571"/>
    <w:rsid w:val="001F2E4C"/>
    <w:rsid w:val="00265333"/>
    <w:rsid w:val="00287E32"/>
    <w:rsid w:val="003A428D"/>
    <w:rsid w:val="00544F0F"/>
    <w:rsid w:val="00602DB5"/>
    <w:rsid w:val="00705389"/>
    <w:rsid w:val="009221E1"/>
    <w:rsid w:val="00933925"/>
    <w:rsid w:val="00B95D5C"/>
    <w:rsid w:val="00CE24E0"/>
    <w:rsid w:val="00D93571"/>
    <w:rsid w:val="00F6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0E54BC-C9E1-45E5-B4BC-9C276CDF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653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3571"/>
    <w:rPr>
      <w:color w:val="0000FF"/>
      <w:u w:val="single"/>
    </w:rPr>
  </w:style>
  <w:style w:type="paragraph" w:styleId="a4">
    <w:name w:val="Title"/>
    <w:basedOn w:val="a"/>
    <w:link w:val="a5"/>
    <w:qFormat/>
    <w:rsid w:val="00265333"/>
    <w:pPr>
      <w:jc w:val="center"/>
    </w:pPr>
    <w:rPr>
      <w:b/>
      <w:bCs/>
    </w:rPr>
  </w:style>
  <w:style w:type="character" w:customStyle="1" w:styleId="a5">
    <w:name w:val="Назва Знак"/>
    <w:basedOn w:val="a0"/>
    <w:link w:val="a4"/>
    <w:rsid w:val="00265333"/>
    <w:rPr>
      <w:b/>
      <w:bCs/>
      <w:sz w:val="24"/>
      <w:szCs w:val="24"/>
      <w:lang w:val="ru-RU" w:eastAsia="ru-RU" w:bidi="ar-SA"/>
    </w:rPr>
  </w:style>
  <w:style w:type="character" w:customStyle="1" w:styleId="10">
    <w:name w:val="Заголовок 1 Знак"/>
    <w:basedOn w:val="a0"/>
    <w:link w:val="1"/>
    <w:rsid w:val="00265333"/>
    <w:rPr>
      <w:rFonts w:ascii="Arial" w:hAnsi="Arial" w:cs="Arial"/>
      <w:b/>
      <w:bCs/>
      <w:kern w:val="32"/>
      <w:sz w:val="32"/>
      <w:szCs w:val="32"/>
      <w:lang w:val="ru-RU" w:eastAsia="ru-RU" w:bidi="ar-SA"/>
    </w:rPr>
  </w:style>
  <w:style w:type="paragraph" w:styleId="11">
    <w:name w:val="toc 1"/>
    <w:basedOn w:val="a"/>
    <w:next w:val="a"/>
    <w:autoRedefine/>
    <w:semiHidden/>
    <w:rsid w:val="00265333"/>
  </w:style>
  <w:style w:type="paragraph" w:customStyle="1" w:styleId="ConsNormal">
    <w:name w:val="ConsNormal"/>
    <w:rsid w:val="00265333"/>
    <w:pPr>
      <w:widowControl w:val="0"/>
      <w:autoSpaceDE w:val="0"/>
      <w:autoSpaceDN w:val="0"/>
      <w:adjustRightInd w:val="0"/>
      <w:ind w:firstLine="720"/>
    </w:pPr>
    <w:rPr>
      <w:rFonts w:ascii="Arial" w:hAnsi="Arial" w:cs="Arial"/>
    </w:rPr>
  </w:style>
  <w:style w:type="paragraph" w:styleId="a6">
    <w:name w:val="footer"/>
    <w:basedOn w:val="a"/>
    <w:rsid w:val="00265333"/>
    <w:pPr>
      <w:tabs>
        <w:tab w:val="center" w:pos="4677"/>
        <w:tab w:val="right" w:pos="9355"/>
      </w:tabs>
    </w:pPr>
  </w:style>
  <w:style w:type="character" w:styleId="a7">
    <w:name w:val="page number"/>
    <w:basedOn w:val="a0"/>
    <w:rsid w:val="0026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59273">
      <w:bodyDiv w:val="1"/>
      <w:marLeft w:val="0"/>
      <w:marRight w:val="0"/>
      <w:marTop w:val="0"/>
      <w:marBottom w:val="0"/>
      <w:divBdr>
        <w:top w:val="none" w:sz="0" w:space="0" w:color="auto"/>
        <w:left w:val="none" w:sz="0" w:space="0" w:color="auto"/>
        <w:bottom w:val="none" w:sz="0" w:space="0" w:color="auto"/>
        <w:right w:val="none" w:sz="0" w:space="0" w:color="auto"/>
      </w:divBdr>
    </w:div>
    <w:div w:id="1921450279">
      <w:bodyDiv w:val="1"/>
      <w:marLeft w:val="0"/>
      <w:marRight w:val="0"/>
      <w:marTop w:val="0"/>
      <w:marBottom w:val="0"/>
      <w:divBdr>
        <w:top w:val="none" w:sz="0" w:space="0" w:color="auto"/>
        <w:left w:val="none" w:sz="0" w:space="0" w:color="auto"/>
        <w:bottom w:val="none" w:sz="0" w:space="0" w:color="auto"/>
        <w:right w:val="none" w:sz="0" w:space="0" w:color="auto"/>
      </w:divBdr>
    </w:div>
    <w:div w:id="19817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Irina</cp:lastModifiedBy>
  <cp:revision>2</cp:revision>
  <dcterms:created xsi:type="dcterms:W3CDTF">2014-08-13T16:06:00Z</dcterms:created>
  <dcterms:modified xsi:type="dcterms:W3CDTF">2014-08-13T16:06:00Z</dcterms:modified>
</cp:coreProperties>
</file>