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  <w:r w:rsidRPr="00CF0B5C">
        <w:rPr>
          <w:sz w:val="28"/>
          <w:szCs w:val="28"/>
        </w:rPr>
        <w:t>ВЫСШАЯ ШКОЛА МАЙНОР</w:t>
      </w: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  <w:r w:rsidRPr="00CF0B5C">
        <w:rPr>
          <w:sz w:val="28"/>
          <w:szCs w:val="28"/>
        </w:rPr>
        <w:t>Факультет управления бизнесом</w:t>
      </w: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  <w:r w:rsidRPr="00CF0B5C">
        <w:rPr>
          <w:sz w:val="28"/>
          <w:szCs w:val="28"/>
        </w:rPr>
        <w:t>Специальность - управление финансами</w:t>
      </w: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CF0B5C">
        <w:rPr>
          <w:sz w:val="28"/>
          <w:szCs w:val="28"/>
          <w:lang w:val="ru-RU"/>
        </w:rPr>
        <w:t xml:space="preserve">Анализ качества на предприятии </w:t>
      </w:r>
      <w:r w:rsidRPr="00CF0B5C">
        <w:rPr>
          <w:sz w:val="28"/>
          <w:szCs w:val="28"/>
          <w:lang w:val="en-US"/>
        </w:rPr>
        <w:t>Sigari</w:t>
      </w:r>
      <w:r w:rsidRPr="00CF0B5C">
        <w:rPr>
          <w:sz w:val="28"/>
          <w:szCs w:val="28"/>
          <w:lang w:val="ru-RU"/>
        </w:rPr>
        <w:t xml:space="preserve"> </w:t>
      </w:r>
      <w:r w:rsidRPr="00CF0B5C">
        <w:rPr>
          <w:sz w:val="28"/>
          <w:szCs w:val="28"/>
          <w:lang w:val="en-US"/>
        </w:rPr>
        <w:t>maja</w:t>
      </w: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  <w:r w:rsidRPr="00CF0B5C">
        <w:rPr>
          <w:sz w:val="28"/>
          <w:szCs w:val="28"/>
        </w:rPr>
        <w:t>Реферат</w:t>
      </w: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  <w:r w:rsidRPr="00CF0B5C">
        <w:rPr>
          <w:sz w:val="28"/>
          <w:szCs w:val="28"/>
        </w:rPr>
        <w:t>Преподаватель:</w:t>
      </w: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  <w:r w:rsidRPr="00CF0B5C">
        <w:rPr>
          <w:sz w:val="28"/>
          <w:szCs w:val="28"/>
        </w:rPr>
        <w:t>Ph. D. Dotsent</w:t>
      </w: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</w:p>
    <w:p w:rsidR="00F358E0" w:rsidRDefault="00F358E0" w:rsidP="00CF0B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F0B5C" w:rsidRDefault="00CF0B5C" w:rsidP="00CF0B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F0B5C" w:rsidRDefault="00CF0B5C" w:rsidP="00CF0B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F0B5C" w:rsidRDefault="00CF0B5C" w:rsidP="00CF0B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F0B5C" w:rsidRDefault="00CF0B5C" w:rsidP="00CF0B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F0B5C" w:rsidRDefault="00CF0B5C" w:rsidP="00CF0B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F0B5C" w:rsidRPr="00CF0B5C" w:rsidRDefault="00CF0B5C" w:rsidP="00CF0B5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sz w:val="28"/>
          <w:szCs w:val="28"/>
        </w:rPr>
      </w:pPr>
      <w:r w:rsidRPr="00CF0B5C">
        <w:rPr>
          <w:sz w:val="28"/>
          <w:szCs w:val="28"/>
        </w:rPr>
        <w:t>Таллинн 2008</w:t>
      </w:r>
    </w:p>
    <w:p w:rsidR="00F358E0" w:rsidRPr="00CF0B5C" w:rsidRDefault="00F358E0" w:rsidP="00CF0B5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0B5C">
        <w:rPr>
          <w:sz w:val="28"/>
          <w:szCs w:val="28"/>
        </w:rPr>
        <w:br w:type="page"/>
      </w:r>
      <w:r w:rsidRPr="00CF0B5C">
        <w:rPr>
          <w:b/>
          <w:bCs/>
          <w:sz w:val="28"/>
          <w:szCs w:val="28"/>
        </w:rPr>
        <w:t>ВВЕДЕНИЕ</w:t>
      </w:r>
    </w:p>
    <w:p w:rsidR="00CF0B5C" w:rsidRDefault="00CF0B5C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Одной из основных проблем, стоящих сегодня перед</w:t>
      </w:r>
      <w:r w:rsidR="00CF0B5C">
        <w:rPr>
          <w:sz w:val="28"/>
          <w:szCs w:val="28"/>
        </w:rPr>
        <w:t xml:space="preserve"> </w:t>
      </w:r>
      <w:r w:rsidRPr="00CF0B5C">
        <w:rPr>
          <w:sz w:val="28"/>
          <w:szCs w:val="28"/>
        </w:rPr>
        <w:t>предприятиями, является их успешная адаптация к условиям рыночной экономики. Решение этой проблемы – необходимое условие для их выживания и дальнейшего развития.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Современная рыночная экономика предъявляет принципиально иные требования к качеству выпускаемой продукции. В настоящее время выживаемость любой фирмы, ее устойчивое пoложение на рынке товаров и услуг определяются уровнем конкурентоспособности. В свою очередь конкурентоспособность связана с двумя показателями – уровнем цены и уровнем качества продукции. Причем второй фактор постепенно выходит на первое место. Производительность труда и экономия всех видов ресурсов уступают место качеству продукции.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 xml:space="preserve">Качество – это авторитет фирмы, увеличение прибыли, рост процветания, поэтому работа по управлению качеством фирмы является важнейшим видом деятельности для всего персонала, от руководителя до конкретного исполнителя. 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Качество продукции – важнейший показатель деятельности предприятия. Повышение качества продукции в значительной мере определяет выживаемость предприятия в условиях рынка, темпы научно-технического прогресса, рост эффективности производства, экономию всех видов ресурсов, используемых на предприятии. Рост качества продукции – характерная тенде</w:t>
      </w:r>
      <w:r w:rsidR="00065789">
        <w:rPr>
          <w:sz w:val="28"/>
          <w:szCs w:val="28"/>
        </w:rPr>
        <w:t>нция работы ведущих фирм мира.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Преобладающая часть современного мирового производства представлена производством товаров, поэтому изготовление того или иного изделия воплощает в себе как потребительную стоимость, так и стоимость товара. Следовательно, качество является комплексным понятием, отражающим эффективность всех сторон</w:t>
      </w:r>
      <w:r w:rsidR="00065789">
        <w:rPr>
          <w:sz w:val="28"/>
          <w:szCs w:val="28"/>
        </w:rPr>
        <w:t xml:space="preserve"> деятельности фирмы.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Как показывает зарубежная и отечественная практика, успех любой сферы деятельности существенно зависит от умных и энергичных руководителей, которые хотят и умеют видеть в лице каждого сотрудника заинтересованного и активного партнера. Такие руководители четко понимают три золотые истины: первая — невежество стоит денег и очень дорого обходится; вторая — качество приносит деньги (т. к. связано с резким снижением издержек) и создает устойчивую экономическую стабильность и авторитет; третья — главное достояние — это люди как внутри предприятия, так и за его пределами. Именно поэтому в стандартах ИСО делается акцент на ответственность руководителей, снижение</w:t>
      </w:r>
      <w:r w:rsidR="00065789">
        <w:rPr>
          <w:sz w:val="28"/>
          <w:szCs w:val="28"/>
        </w:rPr>
        <w:t xml:space="preserve"> издержек и кадровую политику.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Разработка и внедрение системы управления качеством — одна из самых важных сфер деятельности предприятий. Сегодня качество становится политической, экономической и нравственной категорией. Качество — это здоровье, деньги, уровень душевного комфорта и до</w:t>
      </w:r>
      <w:r w:rsidR="00065789">
        <w:rPr>
          <w:sz w:val="28"/>
          <w:szCs w:val="28"/>
        </w:rPr>
        <w:t>стоинство нации и государства.</w:t>
      </w:r>
    </w:p>
    <w:p w:rsidR="00F358E0" w:rsidRPr="00DF5AEA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Информатизация общества существенно повышает уровень осведомлённости потенциальных потребителях о возможных и желательных характеристиках товаров. В связи с вырыванием цен и повышением уровня информационности потребителей особенно актуальной становится проблема качества проду</w:t>
      </w:r>
      <w:r w:rsidR="00DF5AEA">
        <w:rPr>
          <w:sz w:val="28"/>
          <w:szCs w:val="28"/>
        </w:rPr>
        <w:t>кции.</w:t>
      </w:r>
    </w:p>
    <w:p w:rsidR="00F358E0" w:rsidRPr="00CF0B5C" w:rsidRDefault="00CF0B5C" w:rsidP="00CF0B5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358E0" w:rsidRPr="00CF0B5C">
        <w:rPr>
          <w:b/>
          <w:bCs/>
          <w:sz w:val="28"/>
          <w:szCs w:val="28"/>
        </w:rPr>
        <w:t>1.СУЩНОСТЬ И ЗНАЧЕНИЕ ПОВЫШЕНИЯ КАЧЕСТВА ПРОДУКЦИИ</w:t>
      </w:r>
    </w:p>
    <w:p w:rsidR="00CF0B5C" w:rsidRPr="00CF0B5C" w:rsidRDefault="00CF0B5C" w:rsidP="00CF0B5C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0B5C">
        <w:rPr>
          <w:b/>
          <w:bCs/>
          <w:sz w:val="28"/>
          <w:szCs w:val="28"/>
        </w:rPr>
        <w:t>1.1. Что мы</w:t>
      </w:r>
      <w:r w:rsidR="00CF0B5C">
        <w:rPr>
          <w:b/>
          <w:bCs/>
          <w:sz w:val="28"/>
          <w:szCs w:val="28"/>
        </w:rPr>
        <w:t xml:space="preserve"> </w:t>
      </w:r>
      <w:r w:rsidRPr="00CF0B5C">
        <w:rPr>
          <w:b/>
          <w:bCs/>
          <w:sz w:val="28"/>
          <w:szCs w:val="28"/>
        </w:rPr>
        <w:t>понимаем под качеством?</w:t>
      </w:r>
    </w:p>
    <w:p w:rsidR="00CF0B5C" w:rsidRPr="00CF0B5C" w:rsidRDefault="00CF0B5C" w:rsidP="00CF0B5C">
      <w:pPr>
        <w:spacing w:line="360" w:lineRule="auto"/>
        <w:ind w:firstLine="709"/>
        <w:jc w:val="both"/>
        <w:rPr>
          <w:sz w:val="28"/>
          <w:szCs w:val="28"/>
        </w:rPr>
      </w:pPr>
    </w:p>
    <w:p w:rsidR="00CF0B5C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В научной и специальной литературе можно встретить самые различные формулировки качества продукции, но есть и стандартная.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Качество продукции – это совокупность свойств, обуславливающих пригодность продукции удовлетворять определенные потребности в соответствии с ее назначением. Известный американский специалист в области качества продукции А.Фейгенбаум в своей книге “Контроль качества продукции” под качеством изделия или услуги понимает: “Качество изделия или услуги можно определить как общую совокупность технических, технологических и эксплуатационных характеристик изделия и услуги, посредством которых изделие или услуга будут отвечать требованиям потребителя при их эксплуатации”. Далее автор подчеркивает, что качество определяется не инженером, не с помощью методов общего управления, а потребителем. В основу качества заложен опыт потребителя, накопленный им при эксплуатации из</w:t>
      </w:r>
      <w:r w:rsidR="00065789">
        <w:rPr>
          <w:sz w:val="28"/>
          <w:szCs w:val="28"/>
        </w:rPr>
        <w:t>делия или использовании услуги.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Качество продукции как экономическая категория тесно связано и в значительной степени формирует такие экономические показатели работы предприятия, как себестоимость, цена,</w:t>
      </w:r>
      <w:r w:rsidR="00065789">
        <w:rPr>
          <w:sz w:val="28"/>
          <w:szCs w:val="28"/>
        </w:rPr>
        <w:t xml:space="preserve"> прибыль, рентабельность и др.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Значение повышения качества продукции необходимо рассматривать как на макро-, так и на микроуровне, т.е. на уровне предприятия. Повышение качества на макроуровне позволяет: увеличить экспорт товаров и услуг; улучшить структуру экспорта; осуществить на практике ускорение НТП; повысить эффективность общественного производства, так как улучшение качества продукции в конечном итоге ведет к улучшению использования средств и предметов труда, рабочей силы и финансовых ресурсов; повысить благосостояние народа, так как с улучшением качества продукции увеличивается реальная заработная плата; повысить престиж государства со всеми вытекающими отсюда последствиями; воспитывать граждан в дух</w:t>
      </w:r>
      <w:r w:rsidR="00065789">
        <w:rPr>
          <w:sz w:val="28"/>
          <w:szCs w:val="28"/>
        </w:rPr>
        <w:t>е прекрасного и многое другое.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Для предприятия в условиях рыночных отношений постоянный выпуск качественной продукции означает очень многое. Прежде всего это формирование имиджа предприятия. Таким образом, решение проблемы качества продукции на предприятии – это высокий его имидж у покупателей, это выход не только на внутренний, но и на внешний рынок, это основа для получения максимальной прибыли и устойчивого фин</w:t>
      </w:r>
      <w:r w:rsidR="00CF0B5C">
        <w:rPr>
          <w:sz w:val="28"/>
          <w:szCs w:val="28"/>
        </w:rPr>
        <w:t>ансового положения предприятия.</w:t>
      </w:r>
    </w:p>
    <w:p w:rsidR="00CF0B5C" w:rsidRDefault="00CF0B5C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0B5C">
        <w:rPr>
          <w:b/>
          <w:bCs/>
          <w:sz w:val="28"/>
          <w:szCs w:val="28"/>
        </w:rPr>
        <w:t>1.2. Пять подходов к определению качества</w:t>
      </w:r>
    </w:p>
    <w:p w:rsidR="00CF0B5C" w:rsidRDefault="00CF0B5C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Принято выделять пять подходов к определению качества в зависимости от поставленных задач: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По восприятию: Такой подход характерен для системы потребления и удобен при обсуждении общего качества или в случае, когда группа потребителей определена. Но он может привести к непониманию между представителями различных групп покупателей.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 xml:space="preserve">С ориентацией на продукцию: Основан на представлении, что качество закладывается на этапе разработки, что оно точно определено и может быть измерено. 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С ориентацией на конечного потребителя. Этот вариант подхода отражает мнение специалистов по маркетингу и сбыту, считающих, что именно потребитель решает, качественна продукция или нет. Дает положительные результаты при работе с отдельным потребителем, но при попытке обобщить мнение многих и сформировать некий единый взгляд возникают проблемы.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 xml:space="preserve">С точки зрения производства. В данном случае опираются на внутренние факторы, принцип «делай все правильно с самого начала”. Из этого вытекает представление, что для обеспечения качества достаточно выполнить все операции без дефектов. 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Ценностная ориентация. Этот подход учитывает интересы конечного потребителя, цена выступает в роли одного из</w:t>
      </w:r>
      <w:r w:rsidR="00065789">
        <w:rPr>
          <w:sz w:val="28"/>
          <w:szCs w:val="28"/>
        </w:rPr>
        <w:t xml:space="preserve"> факторов качества.</w:t>
      </w:r>
    </w:p>
    <w:p w:rsidR="00F358E0" w:rsidRPr="00CF0B5C" w:rsidRDefault="00CF0B5C" w:rsidP="00CF0B5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358E0" w:rsidRPr="00CF0B5C">
        <w:rPr>
          <w:b/>
          <w:bCs/>
          <w:sz w:val="28"/>
          <w:szCs w:val="28"/>
        </w:rPr>
        <w:t>2. КОНТРОЛЬ КАЧЕСТВА</w:t>
      </w:r>
    </w:p>
    <w:p w:rsidR="00CF0B5C" w:rsidRDefault="00CF0B5C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Контроль качества — это деятельность, включающая проведение измерений, экспертизы, испытаний или оценки параметров объекта и сравнение полученных величин с установленными требованиями к этим параметрам (показателя</w:t>
      </w:r>
      <w:r w:rsidR="00065789">
        <w:rPr>
          <w:sz w:val="28"/>
          <w:szCs w:val="28"/>
        </w:rPr>
        <w:t>ми качества).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0B5C">
        <w:rPr>
          <w:b/>
          <w:bCs/>
          <w:sz w:val="28"/>
          <w:szCs w:val="28"/>
        </w:rPr>
        <w:t>2.1.Какова роль контроля в процессе управления качеством?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 xml:space="preserve">Современные подходы к управлению качеством предполагают внедрение системы контроля показателей качества продукта на всех этапах его жизненного цикла, начиная от проектирования, и заканчивая послепродажным обслуживанием. Основная задача контроля качества — не допустить появления брака. Поэтому в ходе контроля проводится постоянный анализ заданных отклонений параметров продукции от установленных требований. В том случае, если параметры продукции не соответствуют заданным показателям качества, система контроля качества поможет Вам оперативно выявить наиболее вероятные причины </w:t>
      </w:r>
      <w:r w:rsidR="00065789">
        <w:rPr>
          <w:sz w:val="28"/>
          <w:szCs w:val="28"/>
        </w:rPr>
        <w:t>несоответствия и устранить их.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CF0B5C">
        <w:rPr>
          <w:b/>
          <w:bCs/>
          <w:sz w:val="28"/>
          <w:szCs w:val="28"/>
        </w:rPr>
        <w:t>2.2.Средства, виды и методы контроля качества</w:t>
      </w:r>
    </w:p>
    <w:p w:rsidR="00CF0B5C" w:rsidRPr="00CF0B5C" w:rsidRDefault="00CF0B5C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При изготовлении изделий и конструкции осуществляется входной, операционный и приемочный контроль.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Под входным контролем понимается контроль продукции, поступившей к потребителю и предназначенной для использования при изготовлении. Входному контролю подлежат материалы, используемые для изготовления изделий.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Операционный контроль — это контроль продукции или технологического процесса, осуществляемый во время выполнения определенных операций или после их завершения.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Приемочный контроль — это контроль готовой продукции, по результатам которого принимается решение о ее пригодности и поставке потребителю. Результаты приемочного контроля используются для выявления недостатков технологического процесса, оставшихся невыявленными при операционном контроле, внесения в него необходимых изменений.</w:t>
      </w: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Контроль может быть сплошным и выборочным. Сплошной контроль — контроль каждой единицы продукции, осуществляемый с одинаковой полнотой. Выборочный контроль – контроль части (выборок и проб), по результатам ко</w:t>
      </w:r>
      <w:r w:rsidR="00065789">
        <w:rPr>
          <w:sz w:val="28"/>
          <w:szCs w:val="28"/>
        </w:rPr>
        <w:t>торого оценивается вся партия.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К основным методам или инструментам контроля качества относятся статистический,экспертный и тотальный контроль.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Рациональное управление качеством продукции основано на применении системы стандартов. Объектами государственной стандартизации являются конкретная продукция, нормы, правила, требования, методы, термины и т.п., предназначенные для применения в различных сферах. Государственные стандарты устанавливают показатели, соответствующие передовому уровню науки, техники и производства./8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</w:p>
    <w:p w:rsidR="00F358E0" w:rsidRPr="00CF0B5C" w:rsidRDefault="00F358E0" w:rsidP="00CF0B5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0B5C">
        <w:rPr>
          <w:b/>
          <w:bCs/>
          <w:sz w:val="28"/>
          <w:szCs w:val="28"/>
        </w:rPr>
        <w:t>2.3.Стандарты качества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</w:p>
    <w:p w:rsidR="00F358E0" w:rsidRPr="00065789" w:rsidRDefault="00F358E0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0B5C">
        <w:rPr>
          <w:sz w:val="28"/>
          <w:szCs w:val="28"/>
        </w:rPr>
        <w:t>В основу семейства стандартов ISO 9000: 2000 положены 8 основополагающих принципов, которые перекликаются с принципами TQM и призваны гарантировать достижение ор</w:t>
      </w:r>
      <w:r w:rsidR="00065789">
        <w:rPr>
          <w:sz w:val="28"/>
          <w:szCs w:val="28"/>
        </w:rPr>
        <w:t>ганизацией постоянного успеха: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лидерство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взаимовыгодные отношения с поставщиками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вовлечённость персонала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системных подход к управлению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факторное принятие решений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процессный подход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ориентация на клиента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постоянное усовершенствование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</w:p>
    <w:p w:rsidR="00F358E0" w:rsidRPr="00CF0B5C" w:rsidRDefault="00CF0B5C" w:rsidP="00CF0B5C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F358E0" w:rsidRPr="00CF0B5C">
        <w:rPr>
          <w:b/>
          <w:bCs/>
          <w:sz w:val="28"/>
          <w:szCs w:val="28"/>
        </w:rPr>
        <w:t>3. СИСТЕМА КАЧЕСТВА НА ПРЕДПРИЯТИИ SIGARI MAJA</w:t>
      </w:r>
    </w:p>
    <w:p w:rsidR="00CF0B5C" w:rsidRPr="00CF0B5C" w:rsidRDefault="00CF0B5C" w:rsidP="00CF0B5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Sigari maja – предприятие, которое работает на эстонском рынке уже почти восемь лет. Занимается фирма импортом табачных изделий, алкоголя, аксесуаров для табакокурения из стран Европы, Азии, а так же Южной Америки. У фирмы более тридцати поставщиков. Фирма занимается как оптовой, так и розничной торговлей. В фирме работают 30 человек.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Руководство фирмы всегда изначально ставить перед собой ясные и четкие задачи перед их выполнением и, таким образом, максимизируют ценность продукта для потребителя. Из этого следует оптимальное планирование финансовых средств, обеспечивающее доступную стоимость продукта для потребителя</w:t>
      </w:r>
      <w:r w:rsidR="00CF0B5C">
        <w:rPr>
          <w:sz w:val="28"/>
          <w:szCs w:val="28"/>
        </w:rPr>
        <w:t xml:space="preserve"> </w:t>
      </w:r>
      <w:r w:rsidRPr="00CF0B5C">
        <w:rPr>
          <w:sz w:val="28"/>
          <w:szCs w:val="28"/>
        </w:rPr>
        <w:t>при максимальном учете его требований.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Итак, опираясь на стандарты качества, автор попробует проанализировать систему качества на Sigari maja.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 xml:space="preserve">Весь персонал, работающий на предприятии компетентен в своей области, начиная с уборщицы и заканчивая высшим руководителем. 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 xml:space="preserve">Работники помимого уже наработанного опыта постоянно учатся и фирма выделяет на это средства. 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Поддерживаются соответствующие записи о полученных образовании, тренингах, навыках, курсах.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Все сотрудники понимают значимость и важность своей деятельности и своего вклада; на предприятии действует система бонусов, поощрений, премий.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Организация арендует офисное помещение, четыре помещения для магазинов и бара, а так же склады для растоможки товаров, наклеивания акцизных марок, складирования и оптовой продажи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При желании клиентов, фирма обеспечивает транспортировку товаров своим оптовым покупателям (четыре грузовые машины)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 фирме действует современное програмное обеспечение, а так же рабочая форма, бесплатный обед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Руководство управляет рабочей средой, необходимой для достижения поставленных задач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Организация всегда рассматривает требования, запросы, контракты, заказы, претензии потребителей и внедряет эффективные средства связи с потребителями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Проверка, контроль работы выполняется всегда в соответствии с запланированными мероприятиями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Все изменения и необходимые новые действия всегда документально оформляются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Ведётся бухгалтерский учёт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Все поставщики выбраны на основе их компетенции во всём мире в области качества и имеют сертификаты качества поставляемых товаров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 случае обнаружения брака, товары отправляются обратно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Склад организован таким образом, что фирма может гарантировать сохранность товаров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Каждый работник несёт частичную ответственность за качество продукции, а так же полную ответственность за качество обслуживания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Вся работа персонала постоянно контролируется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Организация непрерывно совершенствует системы менеджмента качества, используя политику и цели в области качества, результаты проверок, анализы данных и т.п.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Для улудшения контроля качества на предприятии следует использовать статистический метод тоже и так же документально оформить действующую систему менеджмента качества.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Предприятие успешное, это можно подтвердить тем, что с каждым годом оборот предприятия увеличиваеться, а с оборотом увеличивается и прибыль, а задолженности при этом снижаются.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Поскольку у предприятия практически нет конкурентов и она процветает, можно судить о высоте качества работы фирмы и хорошем качестве продукции.</w:t>
      </w:r>
    </w:p>
    <w:p w:rsidR="00F358E0" w:rsidRPr="00CF0B5C" w:rsidRDefault="00F358E0" w:rsidP="00CF0B5C">
      <w:pPr>
        <w:spacing w:line="360" w:lineRule="auto"/>
        <w:ind w:firstLine="709"/>
        <w:jc w:val="both"/>
        <w:rPr>
          <w:sz w:val="28"/>
          <w:szCs w:val="28"/>
        </w:rPr>
      </w:pPr>
      <w:r w:rsidRPr="00CF0B5C">
        <w:rPr>
          <w:sz w:val="28"/>
          <w:szCs w:val="28"/>
        </w:rPr>
        <w:t>Предприятию следует не останавливаться в развитии и работать по такой же системе качества, которая была выбрана изначальна, суть которой постоянное движение вперёд, усовершенствование и строгий контроль.</w:t>
      </w:r>
    </w:p>
    <w:p w:rsidR="00F358E0" w:rsidRPr="00CF0B5C" w:rsidRDefault="00CF0B5C" w:rsidP="00CF0B5C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F358E0" w:rsidRPr="00CF0B5C">
        <w:rPr>
          <w:b/>
          <w:bCs/>
          <w:sz w:val="28"/>
          <w:szCs w:val="28"/>
        </w:rPr>
        <w:t>Использованные источники</w:t>
      </w:r>
    </w:p>
    <w:p w:rsidR="00CF0B5C" w:rsidRPr="00CF0B5C" w:rsidRDefault="00CF0B5C" w:rsidP="00CF0B5C">
      <w:pPr>
        <w:spacing w:line="360" w:lineRule="auto"/>
        <w:rPr>
          <w:sz w:val="28"/>
          <w:szCs w:val="28"/>
          <w:lang w:val="ru-RU"/>
        </w:rPr>
      </w:pP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>1. Стандарт качества ISO 9001:2000</w:t>
      </w: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 xml:space="preserve">2. </w:t>
      </w:r>
      <w:r w:rsidRPr="003B686B">
        <w:rPr>
          <w:sz w:val="28"/>
          <w:szCs w:val="28"/>
        </w:rPr>
        <w:t>http://www.dist-cons.ru/modules/qualmanage/section1.html</w:t>
      </w: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 xml:space="preserve">3. </w:t>
      </w:r>
      <w:r w:rsidRPr="003B686B">
        <w:rPr>
          <w:sz w:val="28"/>
          <w:szCs w:val="28"/>
        </w:rPr>
        <w:t>http://www.aup.ru/books/m93/</w:t>
      </w: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 xml:space="preserve">4. </w:t>
      </w:r>
      <w:r w:rsidRPr="003B686B">
        <w:rPr>
          <w:sz w:val="28"/>
          <w:szCs w:val="28"/>
        </w:rPr>
        <w:t>http://www.iteam.ru/publications/quality/</w:t>
      </w: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 xml:space="preserve">5. </w:t>
      </w:r>
      <w:r w:rsidRPr="003B686B">
        <w:rPr>
          <w:sz w:val="28"/>
          <w:szCs w:val="28"/>
        </w:rPr>
        <w:t>http://vestnik.ifmo.ru/ntv/12/ntv_12.4.2.pdf</w:t>
      </w: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 xml:space="preserve">6. </w:t>
      </w:r>
      <w:r w:rsidRPr="003B686B">
        <w:rPr>
          <w:sz w:val="28"/>
          <w:szCs w:val="28"/>
        </w:rPr>
        <w:t>http://referatik.com.ua/subject/54/46038/</w:t>
      </w: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 xml:space="preserve">7. </w:t>
      </w:r>
      <w:r w:rsidRPr="003B686B">
        <w:rPr>
          <w:sz w:val="28"/>
          <w:szCs w:val="28"/>
        </w:rPr>
        <w:t>http://stroy-spravka.ru/vidy-kontrolya-kachestva</w:t>
      </w: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 xml:space="preserve">8. </w:t>
      </w:r>
      <w:r w:rsidRPr="003B686B">
        <w:rPr>
          <w:sz w:val="28"/>
          <w:szCs w:val="28"/>
        </w:rPr>
        <w:t>http://www.aup.ru/books/m83/17.htm</w:t>
      </w:r>
    </w:p>
    <w:p w:rsidR="00F358E0" w:rsidRPr="00CF0B5C" w:rsidRDefault="00F358E0" w:rsidP="00CF0B5C">
      <w:pPr>
        <w:spacing w:line="360" w:lineRule="auto"/>
        <w:rPr>
          <w:sz w:val="28"/>
          <w:szCs w:val="28"/>
        </w:rPr>
      </w:pPr>
      <w:r w:rsidRPr="00CF0B5C">
        <w:rPr>
          <w:sz w:val="28"/>
          <w:szCs w:val="28"/>
        </w:rPr>
        <w:t xml:space="preserve">9. </w:t>
      </w:r>
      <w:r w:rsidRPr="003B686B">
        <w:rPr>
          <w:sz w:val="28"/>
          <w:szCs w:val="28"/>
        </w:rPr>
        <w:t>http://ingdivision.com.ua/ru/quality/</w:t>
      </w:r>
      <w:bookmarkStart w:id="0" w:name="_GoBack"/>
      <w:bookmarkEnd w:id="0"/>
    </w:p>
    <w:sectPr w:rsidR="00F358E0" w:rsidRPr="00CF0B5C" w:rsidSect="00CF0B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8E0"/>
    <w:rsid w:val="00065789"/>
    <w:rsid w:val="001F209B"/>
    <w:rsid w:val="0029007A"/>
    <w:rsid w:val="003B686B"/>
    <w:rsid w:val="00480B30"/>
    <w:rsid w:val="007A4B17"/>
    <w:rsid w:val="00C21477"/>
    <w:rsid w:val="00CF0B5C"/>
    <w:rsid w:val="00DF5AEA"/>
    <w:rsid w:val="00F3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2E0112-37AE-4E8E-A160-BBB7630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E0"/>
    <w:pPr>
      <w:widowControl w:val="0"/>
      <w:suppressAutoHyphens/>
    </w:pPr>
    <w:rPr>
      <w:kern w:val="1"/>
      <w:sz w:val="24"/>
      <w:szCs w:val="24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58E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ВЫСШАЯ ШКОЛА МАЙНОР</vt:lpstr>
    </vt:vector>
  </TitlesOfParts>
  <Company>Microsoft</Company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ВЫСШАЯ ШКОЛА МАЙНОР</dc:title>
  <dc:subject/>
  <dc:creator>Admin</dc:creator>
  <cp:keywords/>
  <dc:description/>
  <cp:lastModifiedBy>admin</cp:lastModifiedBy>
  <cp:revision>2</cp:revision>
  <dcterms:created xsi:type="dcterms:W3CDTF">2014-02-22T12:06:00Z</dcterms:created>
  <dcterms:modified xsi:type="dcterms:W3CDTF">2014-02-22T12:06:00Z</dcterms:modified>
</cp:coreProperties>
</file>