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527" w:rsidRDefault="00C33527" w:rsidP="00C33527">
      <w:pPr>
        <w:spacing w:line="360" w:lineRule="auto"/>
        <w:ind w:firstLine="709"/>
        <w:jc w:val="center"/>
        <w:rPr>
          <w:b/>
          <w:bCs/>
          <w:sz w:val="28"/>
          <w:szCs w:val="28"/>
        </w:rPr>
      </w:pPr>
    </w:p>
    <w:p w:rsidR="00C33527" w:rsidRDefault="00C33527" w:rsidP="00C33527">
      <w:pPr>
        <w:spacing w:line="360" w:lineRule="auto"/>
        <w:ind w:firstLine="709"/>
        <w:jc w:val="center"/>
        <w:rPr>
          <w:b/>
          <w:bCs/>
          <w:sz w:val="28"/>
          <w:szCs w:val="28"/>
        </w:rPr>
      </w:pPr>
    </w:p>
    <w:p w:rsidR="00C33527" w:rsidRDefault="00C33527" w:rsidP="00C33527">
      <w:pPr>
        <w:spacing w:line="360" w:lineRule="auto"/>
        <w:ind w:firstLine="709"/>
        <w:jc w:val="center"/>
        <w:rPr>
          <w:b/>
          <w:bCs/>
          <w:sz w:val="28"/>
          <w:szCs w:val="28"/>
        </w:rPr>
      </w:pPr>
    </w:p>
    <w:p w:rsidR="00C33527" w:rsidRDefault="00C33527" w:rsidP="00C33527">
      <w:pPr>
        <w:spacing w:line="360" w:lineRule="auto"/>
        <w:ind w:firstLine="709"/>
        <w:jc w:val="center"/>
        <w:rPr>
          <w:b/>
          <w:bCs/>
          <w:sz w:val="28"/>
          <w:szCs w:val="28"/>
        </w:rPr>
      </w:pPr>
    </w:p>
    <w:p w:rsidR="00C33527" w:rsidRDefault="00C33527" w:rsidP="00C33527">
      <w:pPr>
        <w:spacing w:line="360" w:lineRule="auto"/>
        <w:ind w:firstLine="709"/>
        <w:jc w:val="center"/>
        <w:rPr>
          <w:b/>
          <w:bCs/>
          <w:sz w:val="28"/>
          <w:szCs w:val="28"/>
        </w:rPr>
      </w:pPr>
    </w:p>
    <w:p w:rsidR="00C33527" w:rsidRDefault="00C33527" w:rsidP="00C33527">
      <w:pPr>
        <w:spacing w:line="360" w:lineRule="auto"/>
        <w:ind w:firstLine="709"/>
        <w:jc w:val="center"/>
        <w:rPr>
          <w:b/>
          <w:bCs/>
          <w:sz w:val="28"/>
          <w:szCs w:val="28"/>
        </w:rPr>
      </w:pPr>
    </w:p>
    <w:p w:rsidR="00C33527" w:rsidRDefault="00C33527" w:rsidP="00C33527">
      <w:pPr>
        <w:spacing w:line="360" w:lineRule="auto"/>
        <w:ind w:firstLine="709"/>
        <w:jc w:val="center"/>
        <w:rPr>
          <w:b/>
          <w:bCs/>
          <w:sz w:val="28"/>
          <w:szCs w:val="28"/>
        </w:rPr>
      </w:pPr>
    </w:p>
    <w:p w:rsidR="00C33527" w:rsidRDefault="00C33527" w:rsidP="00C33527">
      <w:pPr>
        <w:spacing w:line="360" w:lineRule="auto"/>
        <w:ind w:firstLine="709"/>
        <w:jc w:val="center"/>
        <w:rPr>
          <w:b/>
          <w:bCs/>
          <w:sz w:val="28"/>
          <w:szCs w:val="28"/>
        </w:rPr>
      </w:pPr>
    </w:p>
    <w:p w:rsidR="00C33527" w:rsidRDefault="00C33527" w:rsidP="00C33527">
      <w:pPr>
        <w:spacing w:line="360" w:lineRule="auto"/>
        <w:ind w:firstLine="709"/>
        <w:jc w:val="center"/>
        <w:rPr>
          <w:b/>
          <w:bCs/>
          <w:sz w:val="28"/>
          <w:szCs w:val="28"/>
        </w:rPr>
      </w:pPr>
    </w:p>
    <w:p w:rsidR="00C33527" w:rsidRDefault="00C33527" w:rsidP="00C33527">
      <w:pPr>
        <w:spacing w:line="360" w:lineRule="auto"/>
        <w:ind w:firstLine="709"/>
        <w:jc w:val="center"/>
        <w:rPr>
          <w:b/>
          <w:bCs/>
          <w:sz w:val="28"/>
          <w:szCs w:val="28"/>
        </w:rPr>
      </w:pPr>
    </w:p>
    <w:p w:rsidR="00C33527" w:rsidRDefault="00C33527" w:rsidP="00C33527">
      <w:pPr>
        <w:spacing w:line="360" w:lineRule="auto"/>
        <w:ind w:firstLine="709"/>
        <w:jc w:val="center"/>
        <w:rPr>
          <w:b/>
          <w:bCs/>
          <w:sz w:val="28"/>
          <w:szCs w:val="28"/>
        </w:rPr>
      </w:pPr>
    </w:p>
    <w:p w:rsidR="00C33527" w:rsidRDefault="00C33527" w:rsidP="00C33527">
      <w:pPr>
        <w:spacing w:line="360" w:lineRule="auto"/>
        <w:ind w:firstLine="709"/>
        <w:jc w:val="center"/>
        <w:rPr>
          <w:b/>
          <w:bCs/>
          <w:sz w:val="28"/>
          <w:szCs w:val="28"/>
        </w:rPr>
      </w:pPr>
    </w:p>
    <w:p w:rsidR="00C33527" w:rsidRDefault="00C33527" w:rsidP="00C33527">
      <w:pPr>
        <w:spacing w:line="360" w:lineRule="auto"/>
        <w:ind w:firstLine="709"/>
        <w:jc w:val="center"/>
        <w:rPr>
          <w:b/>
          <w:bCs/>
          <w:sz w:val="28"/>
          <w:szCs w:val="28"/>
        </w:rPr>
      </w:pPr>
    </w:p>
    <w:p w:rsidR="00357BE9" w:rsidRPr="001E63DE" w:rsidRDefault="00357BE9" w:rsidP="00C33527">
      <w:pPr>
        <w:spacing w:line="360" w:lineRule="auto"/>
        <w:ind w:firstLine="709"/>
        <w:jc w:val="center"/>
        <w:rPr>
          <w:b/>
          <w:bCs/>
          <w:sz w:val="28"/>
          <w:szCs w:val="28"/>
        </w:rPr>
      </w:pPr>
      <w:r w:rsidRPr="001E63DE">
        <w:rPr>
          <w:b/>
          <w:bCs/>
          <w:sz w:val="28"/>
          <w:szCs w:val="28"/>
        </w:rPr>
        <w:t>Анализ конкуренции в маркетинговых исследованиях</w:t>
      </w:r>
    </w:p>
    <w:p w:rsidR="00C33527" w:rsidRDefault="00C33527" w:rsidP="00C33527">
      <w:pPr>
        <w:spacing w:line="360" w:lineRule="auto"/>
        <w:ind w:firstLine="709"/>
        <w:jc w:val="center"/>
        <w:rPr>
          <w:sz w:val="28"/>
          <w:szCs w:val="28"/>
        </w:rPr>
      </w:pPr>
    </w:p>
    <w:p w:rsidR="00357BE9" w:rsidRPr="00C33527" w:rsidRDefault="00C33527" w:rsidP="001E63DE">
      <w:pPr>
        <w:spacing w:line="360" w:lineRule="auto"/>
        <w:ind w:firstLine="709"/>
        <w:jc w:val="both"/>
        <w:rPr>
          <w:b/>
          <w:bCs/>
          <w:sz w:val="28"/>
          <w:szCs w:val="28"/>
        </w:rPr>
      </w:pPr>
      <w:r>
        <w:rPr>
          <w:sz w:val="28"/>
          <w:szCs w:val="28"/>
        </w:rPr>
        <w:br w:type="page"/>
      </w:r>
      <w:r w:rsidRPr="00C33527">
        <w:rPr>
          <w:b/>
          <w:bCs/>
          <w:sz w:val="28"/>
          <w:szCs w:val="28"/>
        </w:rPr>
        <w:lastRenderedPageBreak/>
        <w:t>План</w:t>
      </w:r>
    </w:p>
    <w:p w:rsidR="00C33527" w:rsidRPr="001E63DE" w:rsidRDefault="00C33527" w:rsidP="00957FD3">
      <w:pPr>
        <w:spacing w:line="360" w:lineRule="auto"/>
        <w:rPr>
          <w:sz w:val="28"/>
          <w:szCs w:val="28"/>
        </w:rPr>
      </w:pPr>
    </w:p>
    <w:p w:rsidR="00357BE9" w:rsidRPr="001E63DE" w:rsidRDefault="00C33527" w:rsidP="00957FD3">
      <w:pPr>
        <w:spacing w:line="360" w:lineRule="auto"/>
        <w:rPr>
          <w:sz w:val="28"/>
          <w:szCs w:val="28"/>
        </w:rPr>
      </w:pPr>
      <w:r>
        <w:rPr>
          <w:sz w:val="28"/>
          <w:szCs w:val="28"/>
        </w:rPr>
        <w:t>1</w:t>
      </w:r>
      <w:r w:rsidR="00357BE9" w:rsidRPr="001E63DE">
        <w:rPr>
          <w:sz w:val="28"/>
          <w:szCs w:val="28"/>
        </w:rPr>
        <w:t xml:space="preserve"> Порядок анализа конкурентов</w:t>
      </w:r>
    </w:p>
    <w:p w:rsidR="00357BE9" w:rsidRPr="001E63DE" w:rsidRDefault="00C33527" w:rsidP="00957FD3">
      <w:pPr>
        <w:spacing w:line="360" w:lineRule="auto"/>
        <w:rPr>
          <w:sz w:val="28"/>
          <w:szCs w:val="28"/>
        </w:rPr>
      </w:pPr>
      <w:r>
        <w:rPr>
          <w:sz w:val="28"/>
          <w:szCs w:val="28"/>
        </w:rPr>
        <w:t>2</w:t>
      </w:r>
      <w:r w:rsidR="00357BE9" w:rsidRPr="001E63DE">
        <w:rPr>
          <w:sz w:val="28"/>
          <w:szCs w:val="28"/>
        </w:rPr>
        <w:t xml:space="preserve"> Факторный анализ рыночной доли предприятия</w:t>
      </w:r>
    </w:p>
    <w:p w:rsidR="00357BE9" w:rsidRPr="001E63DE" w:rsidRDefault="00C33527" w:rsidP="00957FD3">
      <w:pPr>
        <w:spacing w:line="360" w:lineRule="auto"/>
        <w:rPr>
          <w:sz w:val="28"/>
          <w:szCs w:val="28"/>
        </w:rPr>
      </w:pPr>
      <w:r>
        <w:rPr>
          <w:sz w:val="28"/>
          <w:szCs w:val="28"/>
        </w:rPr>
        <w:t>3</w:t>
      </w:r>
      <w:r w:rsidR="00357BE9" w:rsidRPr="001E63DE">
        <w:rPr>
          <w:sz w:val="28"/>
          <w:szCs w:val="28"/>
        </w:rPr>
        <w:t xml:space="preserve"> Анализ товарной политики конкурентов</w:t>
      </w:r>
    </w:p>
    <w:p w:rsidR="00957FD3" w:rsidRDefault="00957FD3" w:rsidP="00957FD3">
      <w:pPr>
        <w:pStyle w:val="21"/>
        <w:spacing w:line="360" w:lineRule="auto"/>
      </w:pPr>
      <w:r w:rsidRPr="00957FD3">
        <w:t>4 Исследование динамики цен конкурентов</w:t>
      </w:r>
    </w:p>
    <w:p w:rsidR="00357BE9" w:rsidRPr="001E63DE" w:rsidRDefault="00C33527" w:rsidP="00957FD3">
      <w:pPr>
        <w:spacing w:line="360" w:lineRule="auto"/>
        <w:rPr>
          <w:sz w:val="28"/>
          <w:szCs w:val="28"/>
        </w:rPr>
      </w:pPr>
      <w:r>
        <w:rPr>
          <w:sz w:val="28"/>
          <w:szCs w:val="28"/>
        </w:rPr>
        <w:t>5</w:t>
      </w:r>
      <w:r w:rsidR="00357BE9" w:rsidRPr="001E63DE">
        <w:rPr>
          <w:sz w:val="28"/>
          <w:szCs w:val="28"/>
        </w:rPr>
        <w:t xml:space="preserve"> Анализ сбытовой и коммуникационной политики конкурентов</w:t>
      </w:r>
    </w:p>
    <w:p w:rsidR="00357BE9" w:rsidRPr="001E63DE" w:rsidRDefault="00C33527" w:rsidP="00957FD3">
      <w:pPr>
        <w:spacing w:line="360" w:lineRule="auto"/>
        <w:rPr>
          <w:sz w:val="28"/>
          <w:szCs w:val="28"/>
        </w:rPr>
      </w:pPr>
      <w:r>
        <w:rPr>
          <w:sz w:val="28"/>
          <w:szCs w:val="28"/>
        </w:rPr>
        <w:t>6</w:t>
      </w:r>
      <w:r w:rsidR="000127CC" w:rsidRPr="001E63DE">
        <w:rPr>
          <w:sz w:val="28"/>
          <w:szCs w:val="28"/>
        </w:rPr>
        <w:t xml:space="preserve"> </w:t>
      </w:r>
      <w:r>
        <w:rPr>
          <w:sz w:val="28"/>
          <w:szCs w:val="28"/>
        </w:rPr>
        <w:t>Ф</w:t>
      </w:r>
      <w:r w:rsidR="00782409" w:rsidRPr="001E63DE">
        <w:rPr>
          <w:sz w:val="28"/>
          <w:szCs w:val="28"/>
        </w:rPr>
        <w:t>инансовый анализ конкурентов и п</w:t>
      </w:r>
      <w:r w:rsidR="00357BE9" w:rsidRPr="001E63DE">
        <w:rPr>
          <w:sz w:val="28"/>
          <w:szCs w:val="28"/>
        </w:rPr>
        <w:t>остроение конкурентной карты</w:t>
      </w:r>
    </w:p>
    <w:p w:rsidR="000127CC" w:rsidRPr="001E63DE" w:rsidRDefault="000127CC" w:rsidP="00957FD3">
      <w:pPr>
        <w:spacing w:line="360" w:lineRule="auto"/>
        <w:rPr>
          <w:sz w:val="28"/>
          <w:szCs w:val="28"/>
        </w:rPr>
      </w:pPr>
    </w:p>
    <w:p w:rsidR="00C33527" w:rsidRPr="00C33527" w:rsidRDefault="00C33527" w:rsidP="001E63DE">
      <w:pPr>
        <w:spacing w:line="360" w:lineRule="auto"/>
        <w:ind w:firstLine="709"/>
        <w:jc w:val="both"/>
        <w:rPr>
          <w:b/>
          <w:bCs/>
          <w:sz w:val="28"/>
          <w:szCs w:val="28"/>
        </w:rPr>
      </w:pPr>
      <w:r>
        <w:rPr>
          <w:sz w:val="28"/>
          <w:szCs w:val="28"/>
          <w:u w:val="single"/>
        </w:rPr>
        <w:br w:type="page"/>
      </w:r>
      <w:r>
        <w:rPr>
          <w:b/>
          <w:bCs/>
          <w:sz w:val="28"/>
          <w:szCs w:val="28"/>
        </w:rPr>
        <w:lastRenderedPageBreak/>
        <w:t>1</w:t>
      </w:r>
      <w:r w:rsidR="00357BE9" w:rsidRPr="00C33527">
        <w:rPr>
          <w:b/>
          <w:bCs/>
          <w:sz w:val="28"/>
          <w:szCs w:val="28"/>
        </w:rPr>
        <w:t xml:space="preserve"> Порядок анализа конкурентов</w:t>
      </w:r>
    </w:p>
    <w:p w:rsidR="00C33527" w:rsidRDefault="00C33527" w:rsidP="001E63DE">
      <w:pPr>
        <w:spacing w:line="360" w:lineRule="auto"/>
        <w:ind w:firstLine="709"/>
        <w:jc w:val="both"/>
        <w:rPr>
          <w:sz w:val="28"/>
          <w:szCs w:val="28"/>
          <w:u w:val="single"/>
        </w:rPr>
      </w:pPr>
    </w:p>
    <w:p w:rsidR="00357BE9" w:rsidRPr="001E63DE" w:rsidRDefault="003A3174" w:rsidP="001E63DE">
      <w:pPr>
        <w:spacing w:line="360" w:lineRule="auto"/>
        <w:ind w:firstLine="709"/>
        <w:jc w:val="both"/>
        <w:rPr>
          <w:sz w:val="28"/>
          <w:szCs w:val="28"/>
          <w:u w:val="single"/>
        </w:rPr>
      </w:pPr>
      <w:r w:rsidRPr="001E63DE">
        <w:rPr>
          <w:sz w:val="28"/>
          <w:szCs w:val="28"/>
          <w:u w:val="single"/>
        </w:rPr>
        <w:t xml:space="preserve"> Информационное обеспечение анализа конкурентов. </w:t>
      </w:r>
    </w:p>
    <w:p w:rsidR="00357BE9" w:rsidRPr="001E63DE" w:rsidRDefault="00357BE9" w:rsidP="001E63DE">
      <w:pPr>
        <w:spacing w:line="360" w:lineRule="auto"/>
        <w:ind w:firstLine="709"/>
        <w:jc w:val="both"/>
        <w:rPr>
          <w:sz w:val="28"/>
          <w:szCs w:val="28"/>
        </w:rPr>
      </w:pPr>
      <w:r w:rsidRPr="001E63DE">
        <w:rPr>
          <w:sz w:val="28"/>
          <w:szCs w:val="28"/>
        </w:rPr>
        <w:t xml:space="preserve">Характер конкуренции между предприятиями отрасли определяется их целями, особенностями проводимой товарной и ценовой политики, организацией сбыта, приемами стимулирования реализации продукции, финансовым состоянием предприятия. Все это формирует рыночную позицию конкурентов, анализ которой включает </w:t>
      </w:r>
      <w:r w:rsidR="000127CC" w:rsidRPr="001E63DE">
        <w:rPr>
          <w:sz w:val="28"/>
          <w:szCs w:val="28"/>
        </w:rPr>
        <w:t>ряд взаимосвязанных этапов (рисунок</w:t>
      </w:r>
      <w:r w:rsidRPr="001E63DE">
        <w:rPr>
          <w:sz w:val="28"/>
          <w:szCs w:val="28"/>
        </w:rPr>
        <w:t xml:space="preserve"> 1).</w:t>
      </w:r>
    </w:p>
    <w:p w:rsidR="00357BE9" w:rsidRPr="001E63DE" w:rsidRDefault="00357BE9" w:rsidP="001E63DE">
      <w:pPr>
        <w:shd w:val="clear" w:color="auto" w:fill="FFFFFF"/>
        <w:spacing w:line="360" w:lineRule="auto"/>
        <w:ind w:firstLine="709"/>
        <w:jc w:val="both"/>
        <w:rPr>
          <w:color w:val="000000"/>
          <w:sz w:val="28"/>
          <w:szCs w:val="28"/>
        </w:rPr>
      </w:pPr>
      <w:r w:rsidRPr="001E63DE">
        <w:rPr>
          <w:color w:val="000000"/>
          <w:sz w:val="28"/>
          <w:szCs w:val="28"/>
        </w:rPr>
        <w:t>В целом анализ деятельности конкурентов необходимо рассматривать как часть постоянно действующего процесса исследования рынка, направленного на изучение практики ведения конкурентной борьбы с целью обеспечения преимуществ над конкурентами. Для четкой ориентации анализа и повышения объективности его результатов принципиально важным является правильный выбор цели и объектной базы анализа, а также необходимой и достаточной информации для проведения аналитических процедур.</w:t>
      </w:r>
      <w:r w:rsidR="000127CC" w:rsidRPr="001E63DE">
        <w:rPr>
          <w:color w:val="000000"/>
          <w:sz w:val="28"/>
          <w:szCs w:val="28"/>
        </w:rPr>
        <w:t xml:space="preserve"> </w:t>
      </w:r>
      <w:r w:rsidRPr="001E63DE">
        <w:rPr>
          <w:color w:val="000000"/>
          <w:sz w:val="28"/>
          <w:szCs w:val="28"/>
        </w:rPr>
        <w:t>Определяющим в постановке целей конкурентной борьбы является маркетинговая ориентация предприятия, базирующаяся на его производственно-хозяйственных возможностях и конъюнктуре рынка. В связи с этим формулирование целей анализа целесообразно начинать с уточнения основных приоритетов предприятия в области маркетинга. Для этого необходимо ответить на ряд частных вопросов, которые помогают выделить основные ориентиры производственно-хозяйственной деятельности предприятия в создавшихся рыночных условиях:</w:t>
      </w:r>
    </w:p>
    <w:p w:rsidR="00C53B6A" w:rsidRPr="001E63DE" w:rsidRDefault="00C53B6A" w:rsidP="001E63DE">
      <w:pPr>
        <w:shd w:val="clear" w:color="auto" w:fill="FFFFFF"/>
        <w:spacing w:line="360" w:lineRule="auto"/>
        <w:ind w:firstLine="709"/>
        <w:jc w:val="both"/>
        <w:rPr>
          <w:color w:val="000000"/>
          <w:sz w:val="28"/>
          <w:szCs w:val="28"/>
        </w:rPr>
      </w:pPr>
    </w:p>
    <w:p w:rsidR="000127CC" w:rsidRPr="001E63DE" w:rsidRDefault="00C33527" w:rsidP="001E63DE">
      <w:pPr>
        <w:shd w:val="clear" w:color="auto" w:fill="FFFFFF"/>
        <w:spacing w:line="360" w:lineRule="auto"/>
        <w:jc w:val="both"/>
        <w:rPr>
          <w:sz w:val="28"/>
          <w:szCs w:val="28"/>
        </w:rPr>
      </w:pPr>
      <w:r>
        <w:rPr>
          <w:sz w:val="28"/>
          <w:szCs w:val="28"/>
        </w:rPr>
        <w:br w:type="page"/>
      </w:r>
      <w:r w:rsidR="00E62193">
        <w:rPr>
          <w:sz w:val="28"/>
          <w:szCs w:val="28"/>
        </w:rPr>
      </w:r>
      <w:r w:rsidR="00E62193">
        <w:rPr>
          <w:sz w:val="28"/>
          <w:szCs w:val="28"/>
        </w:rPr>
        <w:pict>
          <v:group id="_x0000_s1026" style="width:438.9pt;height:312.05pt;mso-position-horizontal-relative:char;mso-position-vertical-relative:line" coordorigin="1881,6354" coordsize="9000,9180">
            <v:shapetype id="_x0000_t202" coordsize="21600,21600" o:spt="202" path="m,l,21600r21600,l21600,xe">
              <v:stroke joinstyle="miter"/>
              <v:path gradientshapeok="t" o:connecttype="rect"/>
            </v:shapetype>
            <v:shape id="_x0000_s1027" type="#_x0000_t202" style="position:absolute;left:3681;top:6354;width:3240;height:900" strokeweight="1.5pt">
              <v:textbox style="mso-next-textbox:#_x0000_s1027">
                <w:txbxContent>
                  <w:p w:rsidR="0010522D" w:rsidRPr="000127CC" w:rsidRDefault="0010522D">
                    <w:pPr>
                      <w:pStyle w:val="a3"/>
                      <w:rPr>
                        <w:sz w:val="20"/>
                        <w:szCs w:val="20"/>
                      </w:rPr>
                    </w:pPr>
                    <w:r w:rsidRPr="000127CC">
                      <w:rPr>
                        <w:sz w:val="20"/>
                        <w:szCs w:val="20"/>
                      </w:rPr>
                      <w:t>Диагностика целей и намерений конкурентов</w:t>
                    </w:r>
                  </w:p>
                </w:txbxContent>
              </v:textbox>
            </v:shape>
            <v:shape id="_x0000_s1028" type="#_x0000_t202" style="position:absolute;left:3861;top:7794;width:2883;height:900" strokeweight="1.5pt">
              <v:textbox style="mso-next-textbox:#_x0000_s1028">
                <w:txbxContent>
                  <w:p w:rsidR="0010522D" w:rsidRPr="000127CC" w:rsidRDefault="0010522D">
                    <w:pPr>
                      <w:pStyle w:val="a3"/>
                      <w:rPr>
                        <w:sz w:val="20"/>
                        <w:szCs w:val="20"/>
                      </w:rPr>
                    </w:pPr>
                    <w:r w:rsidRPr="000127CC">
                      <w:rPr>
                        <w:sz w:val="20"/>
                        <w:szCs w:val="20"/>
                      </w:rPr>
                      <w:t>Анализ рыночной доли конкурентов</w:t>
                    </w:r>
                  </w:p>
                </w:txbxContent>
              </v:textbox>
            </v:shape>
            <v:line id="_x0000_s1029" style="position:absolute" from="5301,7254" to="5302,7794" strokeweight="1.5pt">
              <v:stroke endarrow="classic" endarrowwidth="narrow" endarrowlength="long"/>
            </v:line>
            <v:shape id="_x0000_s1030" type="#_x0000_t202" style="position:absolute;left:2058;top:9414;width:1980;height:2880" strokeweight="1.5pt">
              <v:textbox style="mso-next-textbox:#_x0000_s1030">
                <w:txbxContent>
                  <w:p w:rsidR="0010522D" w:rsidRPr="000127CC" w:rsidRDefault="0010522D">
                    <w:pPr>
                      <w:pStyle w:val="a3"/>
                      <w:rPr>
                        <w:sz w:val="20"/>
                        <w:szCs w:val="20"/>
                      </w:rPr>
                    </w:pPr>
                    <w:r w:rsidRPr="000127CC">
                      <w:rPr>
                        <w:sz w:val="20"/>
                        <w:szCs w:val="20"/>
                      </w:rPr>
                      <w:t>Изучение приемов и методов реализации товарной политики конкурентов</w:t>
                    </w:r>
                  </w:p>
                </w:txbxContent>
              </v:textbox>
            </v:shape>
            <v:shape id="_x0000_s1031" type="#_x0000_t202" style="position:absolute;left:4218;top:9414;width:2163;height:2880" strokeweight="1.5pt">
              <v:textbox style="mso-next-textbox:#_x0000_s1031">
                <w:txbxContent>
                  <w:p w:rsidR="0010522D" w:rsidRPr="000127CC" w:rsidRDefault="0010522D">
                    <w:pPr>
                      <w:pStyle w:val="a3"/>
                      <w:rPr>
                        <w:sz w:val="20"/>
                        <w:szCs w:val="20"/>
                      </w:rPr>
                    </w:pPr>
                    <w:r w:rsidRPr="000127CC">
                      <w:rPr>
                        <w:sz w:val="20"/>
                        <w:szCs w:val="20"/>
                      </w:rPr>
                      <w:t>Исследование динамики цен конкурентов</w:t>
                    </w:r>
                  </w:p>
                </w:txbxContent>
              </v:textbox>
            </v:shape>
            <v:line id="_x0000_s1032" style="position:absolute" from="2955,8874" to="7821,8875" strokeweight="1.5pt"/>
            <v:line id="_x0000_s1033" style="position:absolute;flip:x" from="5301,8694" to="5304,9414" strokeweight="1.5pt">
              <v:stroke endarrow="classic" endarrowwidth="narrow" endarrowlength="long"/>
            </v:line>
            <v:line id="_x0000_s1034" style="position:absolute" from="2955,8874" to="2956,9414" strokeweight="1.5pt">
              <v:stroke endarrow="classic" endarrowwidth="narrow" endarrowlength="long"/>
            </v:line>
            <v:line id="_x0000_s1035" style="position:absolute" from="7821,8874" to="7822,9414" strokeweight="1.5pt">
              <v:stroke endarrow="classic" endarrowwidth="narrow" endarrowlength="long"/>
            </v:line>
            <v:shape id="_x0000_s1036" type="#_x0000_t202" style="position:absolute;left:6561;top:9414;width:2340;height:2880" strokeweight="1.5pt">
              <v:textbox style="mso-next-textbox:#_x0000_s1036">
                <w:txbxContent>
                  <w:p w:rsidR="0010522D" w:rsidRDefault="0010522D">
                    <w:pPr>
                      <w:pStyle w:val="a3"/>
                    </w:pPr>
                    <w:r w:rsidRPr="000127CC">
                      <w:rPr>
                        <w:sz w:val="20"/>
                        <w:szCs w:val="20"/>
                      </w:rPr>
                      <w:t>Анализ организации сбытовой сети конкурентов и используемых средств стимулирования</w:t>
                    </w:r>
                    <w:r>
                      <w:t xml:space="preserve"> реализации</w:t>
                    </w:r>
                  </w:p>
                </w:txbxContent>
              </v:textbox>
            </v:shape>
            <v:shape id="_x0000_s1037" type="#_x0000_t202" style="position:absolute;left:8901;top:12654;width:1980;height:1440" strokeweight="1.5pt">
              <v:textbox style="mso-next-textbox:#_x0000_s1037">
                <w:txbxContent>
                  <w:p w:rsidR="0010522D" w:rsidRPr="000127CC" w:rsidRDefault="0010522D">
                    <w:pPr>
                      <w:pStyle w:val="a3"/>
                      <w:rPr>
                        <w:sz w:val="20"/>
                        <w:szCs w:val="20"/>
                      </w:rPr>
                    </w:pPr>
                    <w:r w:rsidRPr="000127CC">
                      <w:rPr>
                        <w:sz w:val="20"/>
                        <w:szCs w:val="20"/>
                      </w:rPr>
                      <w:t>Оценка финансовой стабильности конкурентов</w:t>
                    </w:r>
                  </w:p>
                </w:txbxContent>
              </v:textbox>
            </v:shape>
            <v:shape id="_x0000_s1038" type="#_x0000_t202" style="position:absolute;left:2061;top:14274;width:6300;height:540" strokeweight="1.5pt">
              <v:textbox style="mso-next-textbox:#_x0000_s1038">
                <w:txbxContent>
                  <w:p w:rsidR="0010522D" w:rsidRPr="003A3174" w:rsidRDefault="0010522D">
                    <w:pPr>
                      <w:pStyle w:val="1"/>
                      <w:rPr>
                        <w:b/>
                        <w:bCs/>
                        <w:sz w:val="20"/>
                        <w:szCs w:val="20"/>
                      </w:rPr>
                    </w:pPr>
                    <w:r w:rsidRPr="003A3174">
                      <w:rPr>
                        <w:b/>
                        <w:bCs/>
                        <w:sz w:val="20"/>
                        <w:szCs w:val="20"/>
                      </w:rPr>
                      <w:t>Построение конкурентной карты рынка</w:t>
                    </w:r>
                  </w:p>
                </w:txbxContent>
              </v:textbox>
            </v:shape>
            <v:line id="_x0000_s1039" style="position:absolute" from="2964,12294" to="2965,14274" strokeweight="1.5pt">
              <v:stroke endarrow="classic" endarrowwidth="narrow" endarrowlength="long"/>
            </v:line>
            <v:line id="_x0000_s1040" style="position:absolute" from="5304,12294" to="5305,14274" strokeweight="1.5pt">
              <v:stroke endarrow="classic" endarrowwidth="narrow" endarrowlength="long"/>
            </v:line>
            <v:line id="_x0000_s1041" style="position:absolute" from="7824,12294" to="7825,14274" strokeweight="1.5pt">
              <v:stroke endarrow="classic" endarrowwidth="narrow" endarrowlength="long"/>
            </v:line>
            <v:line id="_x0000_s1042" style="position:absolute" from="7821,13014" to="8904,13015" strokeweight="1.5pt">
              <v:stroke startarrow="oval" endarrow="classic" endarrowwidth="narrow" endarrowlength="long"/>
            </v:line>
            <v:line id="_x0000_s1043" style="position:absolute" from="5301,13374" to="8904,13375" strokeweight="1.5pt">
              <v:stroke startarrow="oval" endarrow="classic" endarrowwidth="narrow" endarrowlength="long"/>
            </v:line>
            <v:line id="_x0000_s1044" style="position:absolute" from="2961,13734" to="8901,13735" strokeweight="1.5pt">
              <v:stroke startarrow="oval" endarrow="classic" endarrowwidth="narrow" endarrowlength="long"/>
            </v:line>
            <v:line id="_x0000_s1045" style="position:absolute" from="9801,14094" to="9802,14454" strokeweight="1.5pt"/>
            <v:line id="_x0000_s1046" style="position:absolute;flip:x" from="8361,14454" to="9801,14455" strokeweight="1.5pt">
              <v:stroke endarrow="classic" endarrowwidth="narrow" endarrowlength="long"/>
            </v:line>
            <v:shape id="_x0000_s1047" type="#_x0000_t202" style="position:absolute;left:1881;top:14994;width:7740;height:540" strokecolor="white">
              <v:textbox style="mso-next-textbox:#_x0000_s1047">
                <w:txbxContent>
                  <w:p w:rsidR="0010522D" w:rsidRPr="000127CC" w:rsidRDefault="0010522D">
                    <w:pPr>
                      <w:pStyle w:val="21"/>
                      <w:rPr>
                        <w:sz w:val="20"/>
                        <w:szCs w:val="20"/>
                      </w:rPr>
                    </w:pPr>
                    <w:r w:rsidRPr="000127CC">
                      <w:rPr>
                        <w:sz w:val="20"/>
                        <w:szCs w:val="20"/>
                      </w:rPr>
                      <w:t>Рис.2.2.1. Структура анализа деятельности конкурентов</w:t>
                    </w:r>
                  </w:p>
                </w:txbxContent>
              </v:textbox>
            </v:shape>
            <w10:wrap type="none"/>
            <w10:anchorlock/>
          </v:group>
        </w:pict>
      </w:r>
    </w:p>
    <w:p w:rsidR="00357BE9" w:rsidRPr="001E63DE" w:rsidRDefault="00357BE9" w:rsidP="001E63DE">
      <w:pPr>
        <w:shd w:val="clear" w:color="auto" w:fill="FFFFFF"/>
        <w:spacing w:line="360" w:lineRule="auto"/>
        <w:ind w:firstLine="709"/>
        <w:jc w:val="both"/>
        <w:rPr>
          <w:sz w:val="28"/>
          <w:szCs w:val="28"/>
        </w:rPr>
      </w:pPr>
    </w:p>
    <w:p w:rsidR="00357BE9" w:rsidRPr="001E63DE" w:rsidRDefault="00357BE9" w:rsidP="001E63DE">
      <w:pPr>
        <w:shd w:val="clear" w:color="auto" w:fill="FFFFFF"/>
        <w:tabs>
          <w:tab w:val="left" w:pos="475"/>
        </w:tabs>
        <w:spacing w:line="360" w:lineRule="auto"/>
        <w:ind w:firstLine="709"/>
        <w:jc w:val="both"/>
        <w:rPr>
          <w:sz w:val="28"/>
          <w:szCs w:val="28"/>
        </w:rPr>
      </w:pPr>
      <w:r w:rsidRPr="001E63DE">
        <w:rPr>
          <w:color w:val="000000"/>
          <w:sz w:val="28"/>
          <w:szCs w:val="28"/>
        </w:rPr>
        <w:t>1.</w:t>
      </w:r>
      <w:r w:rsidRPr="001E63DE">
        <w:rPr>
          <w:color w:val="000000"/>
          <w:sz w:val="28"/>
          <w:szCs w:val="28"/>
        </w:rPr>
        <w:tab/>
        <w:t>Какие изменения произошли в рыночной конъюнктуре?</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Получить ответ на данный вопрос можно на основе ревизии процесса реализации продукции и методов маркетинга. Необходимо уточнить:</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изменился ли рынок по объему, структуре, географическому расположению и характеру реализации товаров;</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появились ли ниши на рынке и используются ли они;</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что предпринимают конкуренты и, что в их деятельности отличается от деятельности анализируемого предприятия;</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как изменилось распределение долей рынка между предприятиями;</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насколько точно известны потребности покупателей;</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соответствует ли маркетинговая деятельность предприятия реально существующему рынку.</w:t>
      </w:r>
    </w:p>
    <w:p w:rsidR="00357BE9" w:rsidRPr="001E63DE" w:rsidRDefault="00357BE9" w:rsidP="001E63DE">
      <w:pPr>
        <w:shd w:val="clear" w:color="auto" w:fill="FFFFFF"/>
        <w:tabs>
          <w:tab w:val="left" w:pos="475"/>
        </w:tabs>
        <w:spacing w:line="360" w:lineRule="auto"/>
        <w:ind w:firstLine="709"/>
        <w:jc w:val="both"/>
        <w:rPr>
          <w:sz w:val="28"/>
          <w:szCs w:val="28"/>
        </w:rPr>
      </w:pPr>
      <w:r w:rsidRPr="001E63DE">
        <w:rPr>
          <w:color w:val="000000"/>
          <w:sz w:val="28"/>
          <w:szCs w:val="28"/>
        </w:rPr>
        <w:t>2.</w:t>
      </w:r>
      <w:r w:rsidRPr="001E63DE">
        <w:rPr>
          <w:color w:val="000000"/>
          <w:sz w:val="28"/>
          <w:szCs w:val="28"/>
        </w:rPr>
        <w:tab/>
        <w:t>В каком направлении должно развиваться предприятие?</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 xml:space="preserve">Ответ на этот вопрос необходимо начать с формулировки общих целей маркетинговой стратегии и разработки маркетингового плана деятельности предприятия. Это обеспечит предприятие </w:t>
      </w:r>
      <w:r w:rsidR="000127CC" w:rsidRPr="001E63DE">
        <w:rPr>
          <w:color w:val="000000"/>
          <w:sz w:val="28"/>
          <w:szCs w:val="28"/>
        </w:rPr>
        <w:t>структурированной</w:t>
      </w:r>
      <w:r w:rsidRPr="001E63DE">
        <w:rPr>
          <w:color w:val="000000"/>
          <w:sz w:val="28"/>
          <w:szCs w:val="28"/>
        </w:rPr>
        <w:t xml:space="preserve"> программой </w:t>
      </w:r>
      <w:r w:rsidRPr="001E63DE">
        <w:rPr>
          <w:color w:val="000000"/>
          <w:sz w:val="28"/>
          <w:szCs w:val="28"/>
        </w:rPr>
        <w:lastRenderedPageBreak/>
        <w:t>деятельности и контроля реализации продукции, а также создаст условия для проектирования эффективных маркетинговых средств. В результате необходимо иметь четкое представление о том:</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на какие цели необходимо ориентировать маркетинг предприятия;</w:t>
      </w:r>
    </w:p>
    <w:p w:rsidR="00357BE9" w:rsidRPr="001E63DE" w:rsidRDefault="00357BE9" w:rsidP="001E63DE">
      <w:pPr>
        <w:spacing w:line="360" w:lineRule="auto"/>
        <w:ind w:firstLine="709"/>
        <w:jc w:val="both"/>
        <w:rPr>
          <w:sz w:val="28"/>
          <w:szCs w:val="28"/>
        </w:rPr>
      </w:pPr>
      <w:r w:rsidRPr="001E63DE">
        <w:rPr>
          <w:color w:val="000000"/>
          <w:sz w:val="28"/>
          <w:szCs w:val="28"/>
        </w:rPr>
        <w:t>в чем состоят стратегии развития маркетинга;</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на основе какого типа стратегии должна строиться деятельность предприятия (насыщение рынка, развитие рынка и его изменение, разработка нового продукта, диверсификация).</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3. Каким образом перейти в новое состояние?</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Главным моментом здесь являются способы и методы реализации намеченного плана, т.е. определение:</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практических приемов и методов маркетинга;</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количественного и качественного состава службы маркетинга, которая должна реализовать намеченный план;</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системы обеспечения и обслуживания службы маркетинга;</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направлений повышения квалификации персонала службы маркетинга;</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методов контроля маркетинговой деятельности.</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Ясное представление о маркетинговых задачах предприятия на предстоящий период позволяет выделить наиболее существенные стороны деятельности конкурентов, затрудняющие своевременное и полное выполнение намеченных планов. На этой основе формулируется цель анализа, уточняется его объектная база.</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Полная реализация целей анализа во многом зависит от того, насколько правильно определены географические границы рассматриваемого рынка. После уточнения географических границ рынка необходимо выделить наиболее предпочтительные объекты анализа. От состава анализируемых предприятий-конкурентов будет зависеть полнота и качество анализа, а также значимость и трудоемкость его результатов. В зависимости от поставленных целей могут быть использованы различные приемы.</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1. Выбор ближайших конкурентов.</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lastRenderedPageBreak/>
        <w:t>В состав анализируемых предприятий входят конкуренты, производящие аналогичную продукцию, объем реализации которых в натуральном и стоимостном выражении наиболее близок к соответствующим значениям рассматриваемого предприятия. Такой подход позволяет выбрать достаточно узкий состав объектов анализа и, следовательно, сократить объем последующей аналитической работы. Выводы подобного анализа будут касаться текущих, позиционных действий. Их нельзя распространить на отдаленную перспективу и тем более строить на их основе стратегические планы</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 xml:space="preserve">В условиях олигополистической конкуренции ближайшим (главным) конкурентом может быть одно предприятие. </w:t>
      </w:r>
    </w:p>
    <w:p w:rsidR="00357BE9" w:rsidRPr="001E63DE" w:rsidRDefault="00357BE9" w:rsidP="001E63DE">
      <w:pPr>
        <w:shd w:val="clear" w:color="auto" w:fill="FFFFFF"/>
        <w:tabs>
          <w:tab w:val="left" w:pos="0"/>
        </w:tabs>
        <w:spacing w:line="360" w:lineRule="auto"/>
        <w:ind w:firstLine="709"/>
        <w:jc w:val="both"/>
        <w:rPr>
          <w:sz w:val="28"/>
          <w:szCs w:val="28"/>
        </w:rPr>
      </w:pPr>
      <w:r w:rsidRPr="001E63DE">
        <w:rPr>
          <w:color w:val="000000"/>
          <w:sz w:val="28"/>
          <w:szCs w:val="28"/>
        </w:rPr>
        <w:t>2.</w:t>
      </w:r>
      <w:r w:rsidRPr="001E63DE">
        <w:rPr>
          <w:color w:val="000000"/>
          <w:sz w:val="28"/>
          <w:szCs w:val="28"/>
        </w:rPr>
        <w:tab/>
        <w:t>Выбор более мощных конкурентов.</w:t>
      </w:r>
    </w:p>
    <w:p w:rsidR="00357BE9" w:rsidRPr="001E63DE" w:rsidRDefault="00357BE9" w:rsidP="001E63DE">
      <w:pPr>
        <w:shd w:val="clear" w:color="auto" w:fill="FFFFFF"/>
        <w:tabs>
          <w:tab w:val="left" w:pos="0"/>
        </w:tabs>
        <w:spacing w:line="360" w:lineRule="auto"/>
        <w:ind w:firstLine="709"/>
        <w:jc w:val="both"/>
        <w:rPr>
          <w:sz w:val="28"/>
          <w:szCs w:val="28"/>
        </w:rPr>
      </w:pPr>
      <w:r w:rsidRPr="001E63DE">
        <w:rPr>
          <w:color w:val="000000"/>
          <w:sz w:val="28"/>
          <w:szCs w:val="28"/>
        </w:rPr>
        <w:t>Для анализа выбираются предприятия более мощные в финансовом отношении, рыночная доля которых выше. Обычно это предприятия, определяющие характер конкурентной борьбы и имеющие явные конкурентные преимущества. Результаты анализа позволяют строить модели наиболее эффективного конкурентного поведения на данном рынке и разрабатывать средства их реализации (имитация, поиск новых путей, конфронтация с лидером и т.д.).</w:t>
      </w:r>
    </w:p>
    <w:p w:rsidR="00357BE9" w:rsidRPr="001E63DE" w:rsidRDefault="00357BE9" w:rsidP="001E63DE">
      <w:pPr>
        <w:shd w:val="clear" w:color="auto" w:fill="FFFFFF"/>
        <w:tabs>
          <w:tab w:val="left" w:pos="0"/>
        </w:tabs>
        <w:spacing w:line="360" w:lineRule="auto"/>
        <w:ind w:firstLine="709"/>
        <w:jc w:val="both"/>
        <w:rPr>
          <w:sz w:val="28"/>
          <w:szCs w:val="28"/>
        </w:rPr>
      </w:pPr>
      <w:r w:rsidRPr="001E63DE">
        <w:rPr>
          <w:color w:val="000000"/>
          <w:sz w:val="28"/>
          <w:szCs w:val="28"/>
        </w:rPr>
        <w:t>3.</w:t>
      </w:r>
      <w:r w:rsidRPr="001E63DE">
        <w:rPr>
          <w:color w:val="000000"/>
          <w:sz w:val="28"/>
          <w:szCs w:val="28"/>
        </w:rPr>
        <w:tab/>
        <w:t>Выбор предприятий, обладающих значительной суммарной долей на рынке. Как правило, это наиболее представительная часть предприятий (суммарная доля рынка &gt;50%), определяющих основные тенденции и традиции данного товарного рынка. Анализ на основе такой базы более полный и трудоемкий, Он позволяет детализировать выводы для различных конъюнктурных ситуаций и разрабатывать широкий спектр как атакующих, так и оборонительных действий.</w:t>
      </w:r>
    </w:p>
    <w:p w:rsidR="00357BE9" w:rsidRPr="001E63DE" w:rsidRDefault="00357BE9" w:rsidP="001E63DE">
      <w:pPr>
        <w:shd w:val="clear" w:color="auto" w:fill="FFFFFF"/>
        <w:tabs>
          <w:tab w:val="left" w:pos="0"/>
        </w:tabs>
        <w:spacing w:line="360" w:lineRule="auto"/>
        <w:ind w:firstLine="709"/>
        <w:jc w:val="both"/>
        <w:rPr>
          <w:sz w:val="28"/>
          <w:szCs w:val="28"/>
        </w:rPr>
      </w:pPr>
      <w:r w:rsidRPr="001E63DE">
        <w:rPr>
          <w:color w:val="000000"/>
          <w:sz w:val="28"/>
          <w:szCs w:val="28"/>
        </w:rPr>
        <w:t>4.</w:t>
      </w:r>
      <w:r w:rsidRPr="001E63DE">
        <w:rPr>
          <w:color w:val="000000"/>
          <w:sz w:val="28"/>
          <w:szCs w:val="28"/>
        </w:rPr>
        <w:tab/>
        <w:t>Выбор всех действующих конкурентов</w:t>
      </w:r>
      <w:r w:rsidR="00C33527">
        <w:rPr>
          <w:color w:val="000000"/>
          <w:sz w:val="28"/>
          <w:szCs w:val="28"/>
        </w:rPr>
        <w:t xml:space="preserve"> в рамках географических границ </w:t>
      </w:r>
      <w:r w:rsidRPr="001E63DE">
        <w:rPr>
          <w:color w:val="000000"/>
          <w:sz w:val="28"/>
          <w:szCs w:val="28"/>
        </w:rPr>
        <w:t>рынка.</w:t>
      </w:r>
    </w:p>
    <w:p w:rsidR="00357BE9" w:rsidRPr="001E63DE" w:rsidRDefault="00357BE9" w:rsidP="001E63DE">
      <w:pPr>
        <w:shd w:val="clear" w:color="auto" w:fill="FFFFFF"/>
        <w:tabs>
          <w:tab w:val="left" w:pos="0"/>
        </w:tabs>
        <w:spacing w:line="360" w:lineRule="auto"/>
        <w:ind w:firstLine="709"/>
        <w:jc w:val="both"/>
        <w:rPr>
          <w:sz w:val="28"/>
          <w:szCs w:val="28"/>
        </w:rPr>
      </w:pPr>
      <w:r w:rsidRPr="001E63DE">
        <w:rPr>
          <w:color w:val="000000"/>
          <w:sz w:val="28"/>
          <w:szCs w:val="28"/>
        </w:rPr>
        <w:t xml:space="preserve">Дает возможность провести системный анализ конкуренции в отрасли за счет полноты и представительности состава рассматриваемых объектов. </w:t>
      </w:r>
      <w:r w:rsidRPr="001E63DE">
        <w:rPr>
          <w:color w:val="000000"/>
          <w:sz w:val="28"/>
          <w:szCs w:val="28"/>
        </w:rPr>
        <w:lastRenderedPageBreak/>
        <w:t>Результаты анализа могут использоваться в перспективных планах развития предприятия,</w:t>
      </w:r>
    </w:p>
    <w:p w:rsidR="00357BE9" w:rsidRPr="001E63DE" w:rsidRDefault="00357BE9" w:rsidP="001E63DE">
      <w:pPr>
        <w:shd w:val="clear" w:color="auto" w:fill="FFFFFF"/>
        <w:tabs>
          <w:tab w:val="left" w:pos="0"/>
        </w:tabs>
        <w:spacing w:line="360" w:lineRule="auto"/>
        <w:ind w:firstLine="709"/>
        <w:jc w:val="both"/>
        <w:rPr>
          <w:sz w:val="28"/>
          <w:szCs w:val="28"/>
        </w:rPr>
      </w:pPr>
      <w:r w:rsidRPr="001E63DE">
        <w:rPr>
          <w:color w:val="000000"/>
          <w:sz w:val="28"/>
          <w:szCs w:val="28"/>
        </w:rPr>
        <w:t>5.</w:t>
      </w:r>
      <w:r w:rsidRPr="001E63DE">
        <w:rPr>
          <w:color w:val="000000"/>
          <w:sz w:val="28"/>
          <w:szCs w:val="28"/>
        </w:rPr>
        <w:tab/>
        <w:t>Выбор всех возможных конкурентов.</w:t>
      </w:r>
    </w:p>
    <w:p w:rsidR="00357BE9" w:rsidRPr="001E63DE" w:rsidRDefault="00357BE9" w:rsidP="001E63DE">
      <w:pPr>
        <w:shd w:val="clear" w:color="auto" w:fill="FFFFFF"/>
        <w:tabs>
          <w:tab w:val="left" w:pos="0"/>
        </w:tabs>
        <w:spacing w:line="360" w:lineRule="auto"/>
        <w:ind w:firstLine="709"/>
        <w:jc w:val="both"/>
        <w:rPr>
          <w:sz w:val="28"/>
          <w:szCs w:val="28"/>
        </w:rPr>
      </w:pPr>
      <w:r w:rsidRPr="001E63DE">
        <w:rPr>
          <w:color w:val="000000"/>
          <w:sz w:val="28"/>
          <w:szCs w:val="28"/>
        </w:rPr>
        <w:t>Помимо действующих предприятий в эту группу входят и потенциальные конкуренты, которые могут в ближайшей перспективе появиться на анализируемом рынке. Среди таких предприятий могут быть:</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строящиеся предприятия отрасли;</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предприятия, не работающие в данном бизнесе, но способные преодолеть «входной барьер» без существенных затруднений или имеющие производственные мощности, которые могут быть перепрофилированы на выпуск данной продукции без существенных затрат времени и ресурсов;</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фирмы инновационного характера, проявляющие себя неординарными, труднопредсказуемыми действиями;</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предприятия, для которых конкуренция на анализируемом рынке (в отрасли) является логичным продолжением существующего бизнеса;</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потребители и/или поставщики продукции, которые стремятся сделать более полными свои технологические цепочки «поставка → производство → реализация → обслуживание»;</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новые фирмы, образовавшиеся в результате приобретения аутсайдеров данной отрасли крупными фирмами из других отраслей;</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новые совместные предприятия и др.</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Анализ на основе данной информационной базы принято считать наиболее полным, системным и трудоемким. При этом рынок, состоящий из всех возможных конкурентов, наиболее релевантный («соответствующий» анализируемому предприятию), так как включает:</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реальных конкурентов, производящих как данную продукцию, так и товары с высоким краткосрочным замещением;</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потенциальных конкурентов и те мощности, которые в течение года без значительных дополнительных затрат могут быть перепрофилированы на производство рассматриваемой продукции.</w:t>
      </w:r>
    </w:p>
    <w:p w:rsidR="00357BE9" w:rsidRPr="001E63DE" w:rsidRDefault="00357BE9" w:rsidP="001E63DE">
      <w:pPr>
        <w:spacing w:line="360" w:lineRule="auto"/>
        <w:ind w:firstLine="709"/>
        <w:jc w:val="both"/>
        <w:rPr>
          <w:sz w:val="28"/>
          <w:szCs w:val="28"/>
        </w:rPr>
      </w:pPr>
      <w:r w:rsidRPr="001E63DE">
        <w:rPr>
          <w:color w:val="000000"/>
          <w:sz w:val="28"/>
          <w:szCs w:val="28"/>
        </w:rPr>
        <w:lastRenderedPageBreak/>
        <w:t>В отдельных случаях полезным с точки зрения организации аналитических работ является предварительное ранжирование предприятий-конкурентов в отобранных группах. Данная процедура необходима при наличии большого исходного массива анализируемых предприятий и выполняется с целью определения последовательности анализа и исключения ситуаций, в которых из-за лимита ресурсов и времени наиболее важные конкуренты не будут рассмотрены в ходе анализа. В качестве критериев ранжирования могут быть использованы следующие характеристики:</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доля предприятия на рынке;</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объем реализации продукции;</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норма прибыли по интересующим группам изделий;</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рентабельность производства;</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бюджет маркетинга и др.</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В результате проведенных операций исходный состав предприятий-конкурентов в большей степени будет соответствовать поставленным целям анализа и облегчит процесс поиска необходимой информации.</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Качество полученной информации и эффективность ее использования в процессе анализа во многом зависят от точности формулирований проблемы. Без правильного определения сущности решаемых задач собранная информация может оказаться вредной и привести к обратному эффекту. Вместе с тем, если сущность проблемы определена верно, то на первый план выдвигается задача выбора данных, необходимых для проведения анализа. Этому могут помочь ответы на следующие вопросы:</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какая информация необходима для принятия решения?</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с помощью каких методов необходимо обработать полученную информацию?</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как возможно собрать эту информацию?</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что требуется оценить в ходе анализа?</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как предполагается интерпретировать результаты анализа?</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lastRenderedPageBreak/>
        <w:t>какие материальные и финансовые ресурсы будут израсходованы на сбор информации?</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Отвечая на поставленные вопросы, персонал аналитической службы в состоянии определить состав анализируемых данных. Укрупнено их можно классифицировать на две группы: первичную и вторичную информацию о деятельности конкурентов.</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Данные, специально полученные для анализа конкретных сторон деятельности конкурента, т.е. первичная информация об интересующих фантах, представляет для аналитика особый интерес. С ее помощью можно достаточно точно, однозначно и с необходимой степенью надежности ответить на интересующие вопросы. Несмотря на то, что на сбор первичной информации требуются относительно большие финансовые затраты и значительные резервы времени, ее использование является обязательным условием конкретной направленности аналитических процедур.</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Основными методами сбора первичной информации являются наблюдения, опросы и эксперименты. С их помощью устанавливаются интересующие факты, количественно и качественно описываются действия конкурента. Главными источниками первичной информации о конкурентах являются:</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каналы распределения продукции, включая оптовую и розничную сеть конкурента;</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поставщики сырья, материалов, деталей, узлов, агрегатов, запасных частей;</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потребители продукции;</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рекламные агентства, торговые агенты, маркетинговые фирмы, обслуживающие конкурента;</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торговые и другие профессиональные ассоциации, в которые входит конкурент;</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инженерный, торговый и управленческий персонал предприятия конкурента;</w:t>
      </w:r>
    </w:p>
    <w:p w:rsidR="00357BE9" w:rsidRPr="001E63DE" w:rsidRDefault="00357BE9" w:rsidP="001E63DE">
      <w:pPr>
        <w:spacing w:line="360" w:lineRule="auto"/>
        <w:ind w:firstLine="709"/>
        <w:jc w:val="both"/>
        <w:rPr>
          <w:sz w:val="28"/>
          <w:szCs w:val="28"/>
        </w:rPr>
      </w:pPr>
      <w:r w:rsidRPr="001E63DE">
        <w:rPr>
          <w:color w:val="000000"/>
          <w:sz w:val="28"/>
          <w:szCs w:val="28"/>
        </w:rPr>
        <w:lastRenderedPageBreak/>
        <w:t>специальные аналитические службы и секретные агенты</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Вторичная информация о конкуренте включает данные, прошедшие предварительную аналитическую обработку, цели которой, как правило, не совпадают с целями анализа. В связи с этим данная информация требует проведения дополнительных процедур выбора, ранжирования и компиляции, приводящих ее в вид, необходимый для проведения анализа. К основным источникам вторичной информации относятся:</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отчеты о производственно-хозяйственной деятельности конкурента (для акционерных обществ открытого типа);</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аналитические отчеты (статьи) о деятельности конкурента, представленные в периодической печати, в специальных газетах и журналах;</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справочные издания о конъюнктуре рынка, тенденциях и проблемах его развития, включающие данные о конкуренте:</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государственные нормативно-правовые акты (документы), прямо или косвенно влияющие на деятельность конкурента (стандарты на продукцию, технологию, охрану окружающей среды; специальные постановления по квотированию, лицензированию, таможенным пошлинам и т.п.);</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данные о регистрации патентов, лицензий и других исключительных прав конкурента;</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информация, позволяющая оценить отношение руководителей государственных служб к деятельности конкурента;</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объявления конкурента о найме персонала на работу, о продажах (распродажах), закупках и т.п.;</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публикуемые интервью (речи, доклады) управленческого персонала и руководства компании;</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мнения потребителей о характеристиках продукции конкурента, публикуемые в печатных органах объединений (союзов) потребителей;</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материалы арбитражной хроники и др.</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 xml:space="preserve">Некоторые недостатки вторичной информации: неполнота представленных данных, их неконкретность, отсутствие важных с точки </w:t>
      </w:r>
      <w:r w:rsidRPr="001E63DE">
        <w:rPr>
          <w:color w:val="000000"/>
          <w:sz w:val="28"/>
          <w:szCs w:val="28"/>
        </w:rPr>
        <w:lastRenderedPageBreak/>
        <w:t>зрения выводов характеристик (период анализа; используемая методика; наименование конкретных предприятий, данные которых использованы и т.п.), противоречивость информации, полученной из различных источников, отсутствие характеристик их надежности, запаздывание необходимых сведений и др., конечно же, снижают ее информационную ценность. Однако, в ситуациях, когда требуется проведение предварительного (уточняющего) анализа, вторичная информация незаменима, так как на ее сбор не требуется серьезных финансовых затрат и много времени. Кроме того, она поступает из различных (независимых) источников, что повышает объективность получаемых результатов. Как показывает практика, ни одно серьезное исследование деятельности конкурентов не обходится без использования вторичной информации.</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Знание целей конкурента имеет большое практическое значение, так как позволяет, с одной стороны, определить степень его удовлетворенности текущей позицией на рынке, с другой, - предвидеть возможные действия по изменению существующей расстановки сил. Диагностику целей целесообразно начинать с изучения целевых установок отдельных производственных и сбытовых подразделений конкурента, занятых обособленными номенклатурными группами изделий. В первую очередь необходимо уточнить в чем состоит основа целеполагания:</w:t>
      </w:r>
    </w:p>
    <w:p w:rsidR="00357BE9" w:rsidRPr="001E63DE" w:rsidRDefault="00357BE9" w:rsidP="001E63DE">
      <w:pPr>
        <w:shd w:val="clear" w:color="auto" w:fill="FFFFFF"/>
        <w:tabs>
          <w:tab w:val="left" w:pos="475"/>
        </w:tabs>
        <w:autoSpaceDE w:val="0"/>
        <w:autoSpaceDN w:val="0"/>
        <w:adjustRightInd w:val="0"/>
        <w:spacing w:line="360" w:lineRule="auto"/>
        <w:ind w:firstLine="709"/>
        <w:jc w:val="both"/>
        <w:rPr>
          <w:color w:val="000000"/>
          <w:sz w:val="28"/>
          <w:szCs w:val="28"/>
        </w:rPr>
      </w:pPr>
      <w:r w:rsidRPr="001E63DE">
        <w:rPr>
          <w:color w:val="000000"/>
          <w:sz w:val="28"/>
          <w:szCs w:val="28"/>
        </w:rPr>
        <w:t>1. Намеревается ли конкурент быть лидером рынка (по себестоимости продукции, технологии, ценам) или стремится следовать за лидером? Есть ли предприятия, стремящиеся имитировать деятельность конкурента?</w:t>
      </w:r>
    </w:p>
    <w:p w:rsidR="00357BE9" w:rsidRPr="001E63DE" w:rsidRDefault="00357BE9" w:rsidP="001E63DE">
      <w:pPr>
        <w:shd w:val="clear" w:color="auto" w:fill="FFFFFF"/>
        <w:tabs>
          <w:tab w:val="left" w:pos="475"/>
        </w:tabs>
        <w:autoSpaceDE w:val="0"/>
        <w:autoSpaceDN w:val="0"/>
        <w:adjustRightInd w:val="0"/>
        <w:spacing w:line="360" w:lineRule="auto"/>
        <w:ind w:firstLine="709"/>
        <w:jc w:val="both"/>
        <w:rPr>
          <w:color w:val="000000"/>
          <w:sz w:val="28"/>
          <w:szCs w:val="28"/>
        </w:rPr>
      </w:pPr>
      <w:r w:rsidRPr="001E63DE">
        <w:rPr>
          <w:color w:val="000000"/>
          <w:sz w:val="28"/>
          <w:szCs w:val="28"/>
        </w:rPr>
        <w:t>2. Имеет ли он традиции в реализации каких-либо целей относительно качества, дизайна продукции, системы реализации и услуг, ценовой политики?</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географическим районам и типам покупателей? Насколько преемственна прошлая политика в этих областях?</w:t>
      </w:r>
    </w:p>
    <w:p w:rsidR="00357BE9" w:rsidRPr="001E63DE" w:rsidRDefault="00357BE9" w:rsidP="001E63DE">
      <w:pPr>
        <w:shd w:val="clear" w:color="auto" w:fill="FFFFFF"/>
        <w:tabs>
          <w:tab w:val="left" w:pos="482"/>
        </w:tabs>
        <w:autoSpaceDE w:val="0"/>
        <w:autoSpaceDN w:val="0"/>
        <w:adjustRightInd w:val="0"/>
        <w:spacing w:line="360" w:lineRule="auto"/>
        <w:ind w:firstLine="709"/>
        <w:jc w:val="both"/>
        <w:rPr>
          <w:color w:val="000000"/>
          <w:sz w:val="28"/>
          <w:szCs w:val="28"/>
        </w:rPr>
      </w:pPr>
      <w:r w:rsidRPr="001E63DE">
        <w:rPr>
          <w:color w:val="000000"/>
          <w:sz w:val="28"/>
          <w:szCs w:val="28"/>
        </w:rPr>
        <w:t>3. В чем состоит позиция конкурента относительно риска в финансовой сфере? Каковы темпы роста доходов и, чем они обеспечены?</w:t>
      </w:r>
    </w:p>
    <w:p w:rsidR="00357BE9" w:rsidRPr="001E63DE" w:rsidRDefault="00357BE9" w:rsidP="001E63DE">
      <w:pPr>
        <w:shd w:val="clear" w:color="auto" w:fill="FFFFFF"/>
        <w:tabs>
          <w:tab w:val="left" w:pos="482"/>
        </w:tabs>
        <w:autoSpaceDE w:val="0"/>
        <w:autoSpaceDN w:val="0"/>
        <w:adjustRightInd w:val="0"/>
        <w:spacing w:line="360" w:lineRule="auto"/>
        <w:ind w:firstLine="709"/>
        <w:jc w:val="both"/>
        <w:rPr>
          <w:color w:val="000000"/>
          <w:sz w:val="28"/>
          <w:szCs w:val="28"/>
        </w:rPr>
      </w:pPr>
      <w:r w:rsidRPr="001E63DE">
        <w:rPr>
          <w:color w:val="000000"/>
          <w:sz w:val="28"/>
          <w:szCs w:val="28"/>
        </w:rPr>
        <w:lastRenderedPageBreak/>
        <w:t>4. Какова организационная структура управления предприятием и, как она способствует реализации таких ключевых решений, как аккумулирование ресурсов, ценообразование, изменение номенклатуры выпускаемой продукции?</w:t>
      </w:r>
    </w:p>
    <w:p w:rsidR="00357BE9" w:rsidRPr="001E63DE" w:rsidRDefault="00357BE9" w:rsidP="001E63DE">
      <w:pPr>
        <w:shd w:val="clear" w:color="auto" w:fill="FFFFFF"/>
        <w:tabs>
          <w:tab w:val="left" w:pos="482"/>
        </w:tabs>
        <w:autoSpaceDE w:val="0"/>
        <w:autoSpaceDN w:val="0"/>
        <w:adjustRightInd w:val="0"/>
        <w:spacing w:line="360" w:lineRule="auto"/>
        <w:ind w:firstLine="709"/>
        <w:jc w:val="both"/>
        <w:rPr>
          <w:color w:val="000000"/>
          <w:sz w:val="28"/>
          <w:szCs w:val="28"/>
        </w:rPr>
      </w:pPr>
      <w:r w:rsidRPr="001E63DE">
        <w:rPr>
          <w:color w:val="000000"/>
          <w:sz w:val="28"/>
          <w:szCs w:val="28"/>
        </w:rPr>
        <w:t>5. Какими качествами отличается высший управленческий персонал предприятия? Насколько единодушно принимаются решения относительно будущих направлений развития и есть ли фракции, преследующие другие цели?</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Если анализируемое подразделение является составной частью более крупного образования (например, регионального центра или компании в целом), необходимо определить характер отношений между ними. Причем главный акцент должен быть сделан на значимости различных видов бизнеса для компании в целом. Необходимо уточнить ряд моментов.</w:t>
      </w:r>
    </w:p>
    <w:p w:rsidR="00357BE9" w:rsidRPr="001E63DE" w:rsidRDefault="00357BE9" w:rsidP="001E63DE">
      <w:pPr>
        <w:shd w:val="clear" w:color="auto" w:fill="FFFFFF"/>
        <w:tabs>
          <w:tab w:val="left" w:pos="468"/>
          <w:tab w:val="left" w:pos="741"/>
        </w:tabs>
        <w:spacing w:line="360" w:lineRule="auto"/>
        <w:ind w:firstLine="709"/>
        <w:jc w:val="both"/>
        <w:rPr>
          <w:sz w:val="28"/>
          <w:szCs w:val="28"/>
        </w:rPr>
      </w:pPr>
      <w:r w:rsidRPr="001E63DE">
        <w:rPr>
          <w:color w:val="000000"/>
          <w:sz w:val="28"/>
          <w:szCs w:val="28"/>
        </w:rPr>
        <w:t>1. Состав критериев, используемый для выделения того или иного бизнеса в самостоятельные подразделения компании. На основании каких обстоятельств предприятие выбрало этот бизнес. Какой вид деятельности в общей специализации предприятия выполняет роль:</w:t>
      </w:r>
    </w:p>
    <w:p w:rsidR="00357BE9" w:rsidRPr="001E63DE" w:rsidRDefault="00357BE9" w:rsidP="001E63DE">
      <w:pPr>
        <w:shd w:val="clear" w:color="auto" w:fill="FFFFFF"/>
        <w:spacing w:line="360" w:lineRule="auto"/>
        <w:ind w:firstLine="709"/>
        <w:jc w:val="both"/>
        <w:rPr>
          <w:color w:val="000000"/>
          <w:sz w:val="28"/>
          <w:szCs w:val="28"/>
        </w:rPr>
      </w:pPr>
      <w:r w:rsidRPr="001E63DE">
        <w:rPr>
          <w:color w:val="000000"/>
          <w:sz w:val="28"/>
          <w:szCs w:val="28"/>
        </w:rPr>
        <w:t xml:space="preserve">основного, приносящего основную массу доходов; </w:t>
      </w:r>
    </w:p>
    <w:p w:rsidR="00357BE9" w:rsidRPr="001E63DE" w:rsidRDefault="00357BE9" w:rsidP="001E63DE">
      <w:pPr>
        <w:shd w:val="clear" w:color="auto" w:fill="FFFFFF"/>
        <w:spacing w:line="360" w:lineRule="auto"/>
        <w:ind w:firstLine="709"/>
        <w:jc w:val="both"/>
        <w:rPr>
          <w:color w:val="000000"/>
          <w:sz w:val="28"/>
          <w:szCs w:val="28"/>
        </w:rPr>
      </w:pPr>
      <w:r w:rsidRPr="001E63DE">
        <w:rPr>
          <w:color w:val="000000"/>
          <w:sz w:val="28"/>
          <w:szCs w:val="28"/>
        </w:rPr>
        <w:t xml:space="preserve">наиболее обещающего с точки зрения возможных инвестиций; </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буфера при непредвиденных ухудшениях условий деятельности по другим направлениям;</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кандидата на постепенное сворачивание производства.</w:t>
      </w:r>
    </w:p>
    <w:p w:rsidR="00357BE9" w:rsidRPr="001E63DE" w:rsidRDefault="00357BE9" w:rsidP="001E63DE">
      <w:pPr>
        <w:shd w:val="clear" w:color="auto" w:fill="FFFFFF"/>
        <w:tabs>
          <w:tab w:val="left" w:pos="468"/>
        </w:tabs>
        <w:autoSpaceDE w:val="0"/>
        <w:autoSpaceDN w:val="0"/>
        <w:adjustRightInd w:val="0"/>
        <w:spacing w:line="360" w:lineRule="auto"/>
        <w:ind w:firstLine="709"/>
        <w:jc w:val="both"/>
        <w:rPr>
          <w:color w:val="000000"/>
          <w:sz w:val="28"/>
          <w:szCs w:val="28"/>
        </w:rPr>
      </w:pPr>
      <w:r w:rsidRPr="001E63DE">
        <w:rPr>
          <w:color w:val="000000"/>
          <w:sz w:val="28"/>
          <w:szCs w:val="28"/>
        </w:rPr>
        <w:t>2. Насколько совпадают основные установки подразделения и предприятия в целом. Как строятся экономические отношения между ними. За какие достижения премируются работники подразделения.</w:t>
      </w:r>
    </w:p>
    <w:p w:rsidR="00357BE9" w:rsidRPr="001E63DE" w:rsidRDefault="00357BE9" w:rsidP="001E63DE">
      <w:pPr>
        <w:shd w:val="clear" w:color="auto" w:fill="FFFFFF"/>
        <w:tabs>
          <w:tab w:val="left" w:pos="468"/>
        </w:tabs>
        <w:autoSpaceDE w:val="0"/>
        <w:autoSpaceDN w:val="0"/>
        <w:adjustRightInd w:val="0"/>
        <w:spacing w:line="360" w:lineRule="auto"/>
        <w:ind w:firstLine="709"/>
        <w:jc w:val="both"/>
        <w:rPr>
          <w:color w:val="000000"/>
          <w:sz w:val="28"/>
          <w:szCs w:val="28"/>
        </w:rPr>
      </w:pPr>
      <w:r w:rsidRPr="001E63DE">
        <w:rPr>
          <w:color w:val="000000"/>
          <w:sz w:val="28"/>
          <w:szCs w:val="28"/>
        </w:rPr>
        <w:t>3. В чем состоит план диверсификации предприятия и каковы взаимоотношения между функциональными службами предприятия и отдельными направлениями производственной деятельности.</w:t>
      </w:r>
    </w:p>
    <w:p w:rsidR="00357BE9" w:rsidRPr="001E63DE" w:rsidRDefault="00357BE9" w:rsidP="001E63DE">
      <w:pPr>
        <w:shd w:val="clear" w:color="auto" w:fill="FFFFFF"/>
        <w:tabs>
          <w:tab w:val="left" w:pos="468"/>
        </w:tabs>
        <w:autoSpaceDE w:val="0"/>
        <w:autoSpaceDN w:val="0"/>
        <w:adjustRightInd w:val="0"/>
        <w:spacing w:line="360" w:lineRule="auto"/>
        <w:ind w:firstLine="709"/>
        <w:jc w:val="both"/>
        <w:rPr>
          <w:color w:val="000000"/>
          <w:sz w:val="28"/>
          <w:szCs w:val="28"/>
        </w:rPr>
      </w:pPr>
      <w:r w:rsidRPr="001E63DE">
        <w:rPr>
          <w:color w:val="000000"/>
          <w:sz w:val="28"/>
          <w:szCs w:val="28"/>
        </w:rPr>
        <w:t xml:space="preserve">4. Из каких учреждений пополняется кадровый состав предприятия. Каковы взаимоотношения руководителей подразделения и предприятия в </w:t>
      </w:r>
      <w:r w:rsidRPr="001E63DE">
        <w:rPr>
          <w:color w:val="000000"/>
          <w:sz w:val="28"/>
          <w:szCs w:val="28"/>
        </w:rPr>
        <w:lastRenderedPageBreak/>
        <w:t>целом. Есть ли в аппарате управления предприятия бывшие руководители анализируемого подразделения.</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Помимо анализа основ целеполагания при определении целей конкурентов большое значение имеет изучение самооценки деятельности исследуемого предприятия, то есть мнений и представлений о самом себе и рынке, на котором оно действует.</w:t>
      </w:r>
    </w:p>
    <w:p w:rsidR="00357BE9" w:rsidRPr="001E63DE" w:rsidRDefault="00357BE9" w:rsidP="001E63DE">
      <w:pPr>
        <w:shd w:val="clear" w:color="auto" w:fill="FFFFFF"/>
        <w:tabs>
          <w:tab w:val="left" w:pos="9348"/>
        </w:tabs>
        <w:spacing w:line="360" w:lineRule="auto"/>
        <w:ind w:firstLine="709"/>
        <w:jc w:val="both"/>
        <w:rPr>
          <w:sz w:val="28"/>
          <w:szCs w:val="28"/>
        </w:rPr>
      </w:pPr>
      <w:r w:rsidRPr="001E63DE">
        <w:rPr>
          <w:color w:val="000000"/>
          <w:sz w:val="28"/>
          <w:szCs w:val="28"/>
        </w:rPr>
        <w:t>Для проверки правильности определения целей конкурента может оказаться полезным верификация полученных выводов с помощью оценки намерений конкурентов.</w:t>
      </w:r>
    </w:p>
    <w:p w:rsidR="00357BE9" w:rsidRPr="001E63DE" w:rsidRDefault="00357BE9" w:rsidP="001E63DE">
      <w:pPr>
        <w:shd w:val="clear" w:color="auto" w:fill="FFFFFF"/>
        <w:tabs>
          <w:tab w:val="left" w:pos="9348"/>
        </w:tabs>
        <w:spacing w:line="360" w:lineRule="auto"/>
        <w:ind w:firstLine="709"/>
        <w:jc w:val="both"/>
        <w:rPr>
          <w:sz w:val="28"/>
          <w:szCs w:val="28"/>
        </w:rPr>
      </w:pPr>
      <w:r w:rsidRPr="001E63DE">
        <w:rPr>
          <w:color w:val="000000"/>
          <w:sz w:val="28"/>
          <w:szCs w:val="28"/>
        </w:rPr>
        <w:t>Заблаговременное их обнаружение увеличивает ресурс времени для адекватной реакции на них. Однако, точно определить, что конкретно собирается предпринять конкурент, часто бывает достаточно сложно из-за отсутствия необходимой информации для анализа. Поэтому при появлении первых признаков активизации конкурентов необходимо быть готовым к тому, что получаемые сведения первоначально будут неясными и лишь с течением времени будут пополняться и проясняться. Вместо того, чтобы ожидать полной информации, необходимо уточнить возможные ответные действия при различных вариантах развития событий. Для этого прибегают к изучению внешних проявлений деятельности конкурента, которые прямо или косвенно информируют о целях, задачах и мотивах его поведения. Умение правильно выделять из всей информационной среды данные о намерениях конкурента и адекватно диагностировать их дает дополнительную информацию для оценки предстоящих изменений на рынке.</w:t>
      </w:r>
    </w:p>
    <w:p w:rsidR="00357BE9" w:rsidRPr="001E63DE" w:rsidRDefault="00357BE9" w:rsidP="001E63DE">
      <w:pPr>
        <w:shd w:val="clear" w:color="auto" w:fill="FFFFFF"/>
        <w:tabs>
          <w:tab w:val="left" w:pos="9348"/>
        </w:tabs>
        <w:spacing w:line="360" w:lineRule="auto"/>
        <w:ind w:firstLine="709"/>
        <w:jc w:val="both"/>
        <w:rPr>
          <w:sz w:val="28"/>
          <w:szCs w:val="28"/>
        </w:rPr>
      </w:pPr>
      <w:r w:rsidRPr="001E63DE">
        <w:rPr>
          <w:color w:val="000000"/>
          <w:sz w:val="28"/>
          <w:szCs w:val="28"/>
        </w:rPr>
        <w:t>Среди множества форм прямого и косвенного выражения намерений конкурента необходимо выделять:</w:t>
      </w:r>
    </w:p>
    <w:p w:rsidR="00357BE9" w:rsidRPr="001E63DE" w:rsidRDefault="00357BE9" w:rsidP="001E63DE">
      <w:pPr>
        <w:shd w:val="clear" w:color="auto" w:fill="FFFFFF"/>
        <w:tabs>
          <w:tab w:val="left" w:pos="475"/>
          <w:tab w:val="left" w:pos="9348"/>
        </w:tabs>
        <w:spacing w:line="360" w:lineRule="auto"/>
        <w:ind w:firstLine="709"/>
        <w:jc w:val="both"/>
        <w:rPr>
          <w:sz w:val="28"/>
          <w:szCs w:val="28"/>
        </w:rPr>
      </w:pPr>
      <w:r w:rsidRPr="001E63DE">
        <w:rPr>
          <w:color w:val="000000"/>
          <w:sz w:val="28"/>
          <w:szCs w:val="28"/>
        </w:rPr>
        <w:t>1. Заявления о предстоящих изменениях в деятельности предприятия, где может определяться форма, характер, время определенных обусловленных акций. С помощью публичных заявлений такого рода реализуются следующие задачи:</w:t>
      </w:r>
    </w:p>
    <w:p w:rsidR="00357BE9" w:rsidRPr="001E63DE" w:rsidRDefault="00357BE9" w:rsidP="001E63DE">
      <w:pPr>
        <w:shd w:val="clear" w:color="auto" w:fill="FFFFFF"/>
        <w:tabs>
          <w:tab w:val="left" w:pos="9348"/>
        </w:tabs>
        <w:spacing w:line="360" w:lineRule="auto"/>
        <w:ind w:firstLine="709"/>
        <w:jc w:val="both"/>
        <w:rPr>
          <w:sz w:val="28"/>
          <w:szCs w:val="28"/>
        </w:rPr>
      </w:pPr>
      <w:r w:rsidRPr="001E63DE">
        <w:rPr>
          <w:color w:val="000000"/>
          <w:sz w:val="28"/>
          <w:szCs w:val="28"/>
        </w:rPr>
        <w:lastRenderedPageBreak/>
        <w:t>предупреждение конкурента о возможных действиях против него, если последний предпримет или будет продолжать предпринимать определенные действия (снижение цен, захват розничной сети, увеличение объема продаж и т.п.);</w:t>
      </w:r>
    </w:p>
    <w:p w:rsidR="00357BE9" w:rsidRPr="001E63DE" w:rsidRDefault="00357BE9" w:rsidP="001E63DE">
      <w:pPr>
        <w:shd w:val="clear" w:color="auto" w:fill="FFFFFF"/>
        <w:tabs>
          <w:tab w:val="left" w:pos="9348"/>
        </w:tabs>
        <w:spacing w:line="360" w:lineRule="auto"/>
        <w:ind w:firstLine="709"/>
        <w:jc w:val="both"/>
        <w:rPr>
          <w:sz w:val="28"/>
          <w:szCs w:val="28"/>
        </w:rPr>
      </w:pPr>
      <w:r w:rsidRPr="001E63DE">
        <w:rPr>
          <w:color w:val="000000"/>
          <w:sz w:val="28"/>
          <w:szCs w:val="28"/>
        </w:rPr>
        <w:t>тестирование возможных намерений конкурента путем оценки реакции на свои заявления;</w:t>
      </w:r>
    </w:p>
    <w:p w:rsidR="00357BE9" w:rsidRPr="001E63DE" w:rsidRDefault="00357BE9" w:rsidP="001E63DE">
      <w:pPr>
        <w:shd w:val="clear" w:color="auto" w:fill="FFFFFF"/>
        <w:tabs>
          <w:tab w:val="left" w:pos="9348"/>
        </w:tabs>
        <w:spacing w:line="360" w:lineRule="auto"/>
        <w:ind w:firstLine="709"/>
        <w:jc w:val="both"/>
        <w:rPr>
          <w:sz w:val="28"/>
          <w:szCs w:val="28"/>
        </w:rPr>
      </w:pPr>
      <w:r w:rsidRPr="001E63DE">
        <w:rPr>
          <w:color w:val="000000"/>
          <w:sz w:val="28"/>
          <w:szCs w:val="28"/>
        </w:rPr>
        <w:t>публичное представление своих интересов в конкретном бизнесе (регионе) с тем, чтобы упредить аналогичные действия конкурента;</w:t>
      </w:r>
    </w:p>
    <w:p w:rsidR="00357BE9" w:rsidRPr="001E63DE" w:rsidRDefault="00357BE9" w:rsidP="001E63DE">
      <w:pPr>
        <w:shd w:val="clear" w:color="auto" w:fill="FFFFFF"/>
        <w:tabs>
          <w:tab w:val="left" w:pos="9348"/>
        </w:tabs>
        <w:spacing w:line="360" w:lineRule="auto"/>
        <w:ind w:firstLine="709"/>
        <w:jc w:val="both"/>
        <w:rPr>
          <w:sz w:val="28"/>
          <w:szCs w:val="28"/>
        </w:rPr>
      </w:pPr>
      <w:r w:rsidRPr="001E63DE">
        <w:rPr>
          <w:color w:val="000000"/>
          <w:sz w:val="28"/>
          <w:szCs w:val="28"/>
        </w:rPr>
        <w:t>минимизация возможных провокаций со стороны конкурентов на основе информирования деловой общественности о потенциальных возможностях (ответах) предприятия в случае агрессивных действий против него;</w:t>
      </w:r>
    </w:p>
    <w:p w:rsidR="00357BE9" w:rsidRPr="001E63DE" w:rsidRDefault="00357BE9" w:rsidP="001E63DE">
      <w:pPr>
        <w:shd w:val="clear" w:color="auto" w:fill="FFFFFF"/>
        <w:tabs>
          <w:tab w:val="left" w:pos="9348"/>
        </w:tabs>
        <w:spacing w:line="360" w:lineRule="auto"/>
        <w:ind w:firstLine="709"/>
        <w:jc w:val="both"/>
        <w:rPr>
          <w:sz w:val="28"/>
          <w:szCs w:val="28"/>
        </w:rPr>
      </w:pPr>
      <w:r w:rsidRPr="001E63DE">
        <w:rPr>
          <w:color w:val="000000"/>
          <w:sz w:val="28"/>
          <w:szCs w:val="28"/>
        </w:rPr>
        <w:t>косвенная коммуникация с финансовым сообществом.</w:t>
      </w:r>
    </w:p>
    <w:p w:rsidR="00357BE9" w:rsidRPr="001E63DE" w:rsidRDefault="00357BE9" w:rsidP="001E63DE">
      <w:pPr>
        <w:shd w:val="clear" w:color="auto" w:fill="FFFFFF"/>
        <w:tabs>
          <w:tab w:val="left" w:pos="475"/>
          <w:tab w:val="left" w:pos="9348"/>
        </w:tabs>
        <w:spacing w:line="360" w:lineRule="auto"/>
        <w:ind w:firstLine="709"/>
        <w:jc w:val="both"/>
        <w:rPr>
          <w:sz w:val="28"/>
          <w:szCs w:val="28"/>
        </w:rPr>
      </w:pPr>
      <w:r w:rsidRPr="001E63DE">
        <w:rPr>
          <w:color w:val="000000"/>
          <w:sz w:val="28"/>
          <w:szCs w:val="28"/>
        </w:rPr>
        <w:t>2. Информирование о действии или его результатах постфактум осуществляется путем изложения фактов, которые должен знать конкурент о предприятии (результаты прошедшего собрания акционеров, рост объема продаж, увеличение доли на рынке и т.п.) с целью:</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публично представить информацию о деятельности фирмы в выгодном для нее свете;</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предотвратить попытки завладеть информацией, которую конкурент знать не должен;</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продемонстрировать лояльность по отношению к конкурентам;</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доказать с помощью фактов бесперспективность тех или иных акций со стороны конкурентов.</w:t>
      </w:r>
    </w:p>
    <w:p w:rsidR="00357BE9" w:rsidRPr="001E63DE" w:rsidRDefault="00357BE9" w:rsidP="001E63DE">
      <w:pPr>
        <w:shd w:val="clear" w:color="auto" w:fill="FFFFFF"/>
        <w:tabs>
          <w:tab w:val="left" w:pos="475"/>
        </w:tabs>
        <w:autoSpaceDE w:val="0"/>
        <w:autoSpaceDN w:val="0"/>
        <w:adjustRightInd w:val="0"/>
        <w:spacing w:line="360" w:lineRule="auto"/>
        <w:ind w:firstLine="709"/>
        <w:jc w:val="both"/>
        <w:rPr>
          <w:color w:val="000000"/>
          <w:sz w:val="28"/>
          <w:szCs w:val="28"/>
        </w:rPr>
      </w:pPr>
      <w:r w:rsidRPr="001E63DE">
        <w:rPr>
          <w:color w:val="000000"/>
          <w:sz w:val="28"/>
          <w:szCs w:val="28"/>
        </w:rPr>
        <w:t>3. Публичные мнения о развитии рынка чаще всего представляются в виде комментариев развития текущей ситуации. Характер мнений отражает установки конкретных предприятий и поэтому отвечает требованиям улучшения собственной позиции на данном рынке. Иногда в подобных дискуссиях прямо комментируются действия конкурентов, отрицательное или положительное отношение к ним.</w:t>
      </w:r>
    </w:p>
    <w:p w:rsidR="00357BE9" w:rsidRPr="001E63DE" w:rsidRDefault="00357BE9" w:rsidP="001E63DE">
      <w:pPr>
        <w:shd w:val="clear" w:color="auto" w:fill="FFFFFF"/>
        <w:tabs>
          <w:tab w:val="left" w:pos="475"/>
        </w:tabs>
        <w:autoSpaceDE w:val="0"/>
        <w:autoSpaceDN w:val="0"/>
        <w:adjustRightInd w:val="0"/>
        <w:spacing w:line="360" w:lineRule="auto"/>
        <w:ind w:firstLine="709"/>
        <w:jc w:val="both"/>
        <w:rPr>
          <w:color w:val="000000"/>
          <w:sz w:val="28"/>
          <w:szCs w:val="28"/>
        </w:rPr>
      </w:pPr>
      <w:r w:rsidRPr="001E63DE">
        <w:rPr>
          <w:color w:val="000000"/>
          <w:sz w:val="28"/>
          <w:szCs w:val="28"/>
        </w:rPr>
        <w:lastRenderedPageBreak/>
        <w:t>4. Объяснения собственных действий, как правило, происходит в среде основных заказчиков производимой продукции и/или наиболее крупных поставщиков запасных частей и комплектующих изделий, что обеспечивает быстрое распространение этой информации среди основных предприятий-конкурентов. Комментарии такого рода:</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позволяют конкурентам более полно представить логику изменений, производимых предприятием;</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объясняют сложности и трудности использования аналогичных приемов и методов работы;</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создают атмосферу взаимопонимания с конкурентами.</w:t>
      </w:r>
    </w:p>
    <w:p w:rsidR="00357BE9" w:rsidRPr="001E63DE" w:rsidRDefault="00357BE9" w:rsidP="001E63DE">
      <w:pPr>
        <w:shd w:val="clear" w:color="auto" w:fill="FFFFFF"/>
        <w:tabs>
          <w:tab w:val="left" w:pos="475"/>
        </w:tabs>
        <w:spacing w:line="360" w:lineRule="auto"/>
        <w:ind w:firstLine="709"/>
        <w:jc w:val="both"/>
        <w:rPr>
          <w:sz w:val="28"/>
          <w:szCs w:val="28"/>
        </w:rPr>
      </w:pPr>
      <w:r w:rsidRPr="001E63DE">
        <w:rPr>
          <w:color w:val="000000"/>
          <w:sz w:val="28"/>
          <w:szCs w:val="28"/>
        </w:rPr>
        <w:t>5. Внешние проявления маркетинговой политики:</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увеличение объема дорогой телевизионной рекламы может предшествовать широкому наступлению на конкурентов;</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внедрение товара на периферийном рынке часто является началом его агрессивной распродажи в центральных регионах;</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понижение цен на продаваемые товары или частое проведение собраний руководителей сбытовой сети может предшествовать появлению нового конкурентного товара или услуги и т.п.</w:t>
      </w:r>
    </w:p>
    <w:p w:rsidR="00357BE9" w:rsidRPr="001E63DE" w:rsidRDefault="00357BE9" w:rsidP="001E63DE">
      <w:pPr>
        <w:shd w:val="clear" w:color="auto" w:fill="FFFFFF"/>
        <w:tabs>
          <w:tab w:val="left" w:pos="475"/>
        </w:tabs>
        <w:spacing w:line="360" w:lineRule="auto"/>
        <w:ind w:firstLine="709"/>
        <w:jc w:val="both"/>
        <w:rPr>
          <w:sz w:val="28"/>
          <w:szCs w:val="28"/>
        </w:rPr>
      </w:pPr>
      <w:r w:rsidRPr="001E63DE">
        <w:rPr>
          <w:color w:val="000000"/>
          <w:sz w:val="28"/>
          <w:szCs w:val="28"/>
        </w:rPr>
        <w:t>6. Действия, противоречащие прежним целям и традициям, сложившимся на рынке, как правило, рассматриваются как агрессивные сигналы, так как являются результатом переориентации интересов и намерений предприятия, что влечет за собой изменение тактики и стратегии его конкурентного поведения.</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Выявление подобной сигнальной информации требует от аналитических служб предприятия высокой квалификации и избирательности, привлечения дополнительных ресурсов для обнаружения и идентификации намерений конкурентов. Для проведения данной работы необходимо использовать опыт и</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знания специалистов по маркетингу, сбыту, внешним связям, планированию НИОКР, административных работников.</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lastRenderedPageBreak/>
        <w:t>Главным результатом анализа являются:</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аргументированное доказательство наличия опасности и/или благоприятных возможностей, появляющихся в результате активизации деятельности конкурента:</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оценка резерва времени, оставшегося до начала массированных действий конкурента;</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возможное влияние этих действий на важнейшие экономические показатели деятельности предприятия и его позицию на анализируемом рынке.</w:t>
      </w:r>
    </w:p>
    <w:p w:rsidR="00357BE9" w:rsidRPr="001E63DE" w:rsidRDefault="00357BE9" w:rsidP="001E63DE">
      <w:pPr>
        <w:shd w:val="clear" w:color="auto" w:fill="FFFFFF"/>
        <w:spacing w:line="360" w:lineRule="auto"/>
        <w:ind w:firstLine="709"/>
        <w:jc w:val="both"/>
        <w:rPr>
          <w:color w:val="000000"/>
          <w:sz w:val="28"/>
          <w:szCs w:val="28"/>
        </w:rPr>
      </w:pPr>
      <w:r w:rsidRPr="001E63DE">
        <w:rPr>
          <w:color w:val="000000"/>
          <w:sz w:val="28"/>
          <w:szCs w:val="28"/>
        </w:rPr>
        <w:t>Накопление данной информации и ее сопоставление с характером последовавших действий позволяет правильно «читать» и понимать намерения соперников в будущем и, таким образом, повышать степень своей осведомленности. Вместе с тем, при всей важности этого приема анализа, необходимо подчеркнуть, что чрезмерное увлечение им чревато неверными выводами, так как многие из перечисленных средств косвенной коммуникации могут вносить заведомую дезинформацию. В связи с этим диагностика целей и намерений конкурентов по представленным внешним признакам не должна иметь самостоятельного значения. Она предназначена для подтверждения или опровержения предположений о возможной деятельности конкурентов, полученных на основе других направлений анализа.</w:t>
      </w:r>
    </w:p>
    <w:p w:rsidR="00C33527" w:rsidRDefault="00C33527" w:rsidP="001E63DE">
      <w:pPr>
        <w:spacing w:line="360" w:lineRule="auto"/>
        <w:ind w:firstLine="709"/>
        <w:jc w:val="both"/>
        <w:rPr>
          <w:sz w:val="28"/>
          <w:szCs w:val="28"/>
          <w:u w:val="single"/>
        </w:rPr>
      </w:pPr>
    </w:p>
    <w:p w:rsidR="00357BE9" w:rsidRPr="00C33527" w:rsidRDefault="00C33527" w:rsidP="001E63DE">
      <w:pPr>
        <w:spacing w:line="360" w:lineRule="auto"/>
        <w:ind w:firstLine="709"/>
        <w:jc w:val="both"/>
        <w:rPr>
          <w:b/>
          <w:bCs/>
          <w:sz w:val="28"/>
          <w:szCs w:val="28"/>
        </w:rPr>
      </w:pPr>
      <w:r>
        <w:rPr>
          <w:b/>
          <w:bCs/>
          <w:sz w:val="28"/>
          <w:szCs w:val="28"/>
        </w:rPr>
        <w:t>2</w:t>
      </w:r>
      <w:r w:rsidR="00357BE9" w:rsidRPr="00C33527">
        <w:rPr>
          <w:b/>
          <w:bCs/>
          <w:sz w:val="28"/>
          <w:szCs w:val="28"/>
        </w:rPr>
        <w:t xml:space="preserve"> Факторный анализ рыночной доли предприятия</w:t>
      </w:r>
    </w:p>
    <w:p w:rsidR="00C33527" w:rsidRDefault="00C33527" w:rsidP="001E63DE">
      <w:pPr>
        <w:shd w:val="clear" w:color="auto" w:fill="FFFFFF"/>
        <w:spacing w:line="360" w:lineRule="auto"/>
        <w:ind w:firstLine="709"/>
        <w:jc w:val="both"/>
        <w:rPr>
          <w:color w:val="000000"/>
          <w:sz w:val="28"/>
          <w:szCs w:val="28"/>
        </w:rPr>
      </w:pP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 xml:space="preserve">Одним из наиболее общих выражений степени достижения целей конкурента необходимо считать его фактическую рыночную долю в общем объеме реализации продукции заданного ассортимента. Она, отражая наиболее важные результаты конкурентной борьбы, показывает степень доминирования предприятия на рынке, его возможность влиять на объемные </w:t>
      </w:r>
      <w:r w:rsidRPr="001E63DE">
        <w:rPr>
          <w:color w:val="000000"/>
          <w:sz w:val="28"/>
          <w:szCs w:val="28"/>
        </w:rPr>
        <w:lastRenderedPageBreak/>
        <w:t>и структурные характеристики спроса и предложения по рассматриваемой группе товаров.</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Для корректного (с точки зрения сопоставимости) расчета и анализа рыночной доли принципиально важными являются три обстоятельства:</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продукция, по которой определяются доли конкурентов, должна относиться к одной и той же классификационной группе Общероссийского классификатора продукции;</w:t>
      </w:r>
    </w:p>
    <w:p w:rsidR="00357BE9" w:rsidRPr="001E63DE" w:rsidRDefault="00357BE9" w:rsidP="001E63DE">
      <w:pPr>
        <w:spacing w:line="360" w:lineRule="auto"/>
        <w:ind w:firstLine="709"/>
        <w:jc w:val="both"/>
        <w:rPr>
          <w:color w:val="000000"/>
          <w:sz w:val="28"/>
          <w:szCs w:val="28"/>
        </w:rPr>
      </w:pPr>
      <w:r w:rsidRPr="001E63DE">
        <w:rPr>
          <w:color w:val="000000"/>
          <w:sz w:val="28"/>
          <w:szCs w:val="28"/>
        </w:rPr>
        <w:t>рассматриваемая географическая граница рынка должна быть одна для всех анализируемых предприятий;</w:t>
      </w:r>
    </w:p>
    <w:p w:rsidR="00357BE9" w:rsidRPr="001E63DE" w:rsidRDefault="00357BE9" w:rsidP="001E63DE">
      <w:pPr>
        <w:spacing w:line="360" w:lineRule="auto"/>
        <w:ind w:firstLine="709"/>
        <w:jc w:val="both"/>
        <w:rPr>
          <w:color w:val="000000"/>
          <w:sz w:val="28"/>
          <w:szCs w:val="28"/>
        </w:rPr>
      </w:pPr>
      <w:r w:rsidRPr="001E63DE">
        <w:rPr>
          <w:color w:val="000000"/>
          <w:sz w:val="28"/>
          <w:szCs w:val="28"/>
        </w:rPr>
        <w:t>расчет должен производиться для фиксированного интервала времени.</w:t>
      </w:r>
    </w:p>
    <w:p w:rsidR="00357BE9" w:rsidRPr="00C33527" w:rsidRDefault="00357BE9" w:rsidP="001E63DE">
      <w:pPr>
        <w:spacing w:line="360" w:lineRule="auto"/>
        <w:ind w:firstLine="709"/>
        <w:jc w:val="both"/>
        <w:rPr>
          <w:color w:val="000000"/>
          <w:sz w:val="28"/>
          <w:szCs w:val="28"/>
        </w:rPr>
      </w:pPr>
      <w:r w:rsidRPr="001E63DE">
        <w:rPr>
          <w:color w:val="000000"/>
          <w:sz w:val="28"/>
          <w:szCs w:val="28"/>
        </w:rPr>
        <w:t>При учете перечисленных условий значения рыночной доли можно рассчитывать по следующим формулам:</w:t>
      </w:r>
    </w:p>
    <w:p w:rsidR="001E63DE" w:rsidRPr="00C33527" w:rsidRDefault="001E63DE" w:rsidP="001E63DE">
      <w:pPr>
        <w:spacing w:line="360" w:lineRule="auto"/>
        <w:ind w:firstLine="709"/>
        <w:jc w:val="both"/>
        <w:rPr>
          <w:color w:val="000000"/>
          <w:sz w:val="28"/>
          <w:szCs w:val="28"/>
        </w:rPr>
      </w:pPr>
    </w:p>
    <w:p w:rsidR="00357BE9" w:rsidRPr="001E63DE" w:rsidRDefault="00977126" w:rsidP="001E63DE">
      <w:pPr>
        <w:spacing w:line="360" w:lineRule="auto"/>
        <w:ind w:firstLine="709"/>
        <w:jc w:val="both"/>
        <w:rPr>
          <w:color w:val="000000"/>
          <w:sz w:val="28"/>
          <w:szCs w:val="28"/>
          <w:lang w:val="en-US"/>
        </w:rPr>
      </w:pPr>
      <w:r w:rsidRPr="001E63DE">
        <w:rPr>
          <w:color w:val="000000"/>
          <w:sz w:val="28"/>
          <w:szCs w:val="28"/>
          <w:lang w:val="en-US"/>
        </w:rPr>
        <w:object w:dxaOrig="12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35.25pt" o:ole="" fillcolor="window">
            <v:imagedata r:id="rId5" o:title=""/>
          </v:shape>
          <o:OLEObject Type="Embed" ProgID="Equation.3" ShapeID="_x0000_i1026" DrawAspect="Content" ObjectID="_1454483532" r:id="rId6"/>
        </w:object>
      </w:r>
      <w:r w:rsidR="00357BE9" w:rsidRPr="001E63DE">
        <w:rPr>
          <w:color w:val="000000"/>
          <w:sz w:val="28"/>
          <w:szCs w:val="28"/>
          <w:lang w:val="en-US"/>
        </w:rPr>
        <w:t xml:space="preserve">, i = 1,…, n 0 &lt; </w:t>
      </w:r>
      <w:r w:rsidR="00357BE9" w:rsidRPr="001E63DE">
        <w:rPr>
          <w:color w:val="000000"/>
          <w:sz w:val="28"/>
          <w:szCs w:val="28"/>
        </w:rPr>
        <w:t>Д</w:t>
      </w:r>
      <w:r w:rsidR="00357BE9" w:rsidRPr="001E63DE">
        <w:rPr>
          <w:color w:val="000000"/>
          <w:sz w:val="28"/>
          <w:szCs w:val="28"/>
          <w:vertAlign w:val="subscript"/>
          <w:lang w:val="en-US"/>
        </w:rPr>
        <w:t>i</w:t>
      </w:r>
      <w:r w:rsidR="00357BE9" w:rsidRPr="001E63DE">
        <w:rPr>
          <w:color w:val="000000"/>
          <w:sz w:val="28"/>
          <w:szCs w:val="28"/>
          <w:vertAlign w:val="superscript"/>
          <w:lang w:val="en-US"/>
        </w:rPr>
        <w:t xml:space="preserve">k </w:t>
      </w:r>
      <w:r w:rsidR="00357BE9" w:rsidRPr="001E63DE">
        <w:rPr>
          <w:color w:val="000000"/>
          <w:sz w:val="28"/>
          <w:szCs w:val="28"/>
          <w:lang w:val="en-US"/>
        </w:rPr>
        <w:t>≤ 1</w:t>
      </w:r>
      <w:r w:rsidR="001E63DE">
        <w:rPr>
          <w:color w:val="000000"/>
          <w:sz w:val="28"/>
          <w:szCs w:val="28"/>
          <w:lang w:val="en-US"/>
        </w:rPr>
        <w:t xml:space="preserve"> </w:t>
      </w:r>
    </w:p>
    <w:p w:rsidR="00357BE9" w:rsidRPr="001E63DE" w:rsidRDefault="00977126" w:rsidP="001E63DE">
      <w:pPr>
        <w:spacing w:line="360" w:lineRule="auto"/>
        <w:ind w:firstLine="709"/>
        <w:jc w:val="both"/>
        <w:rPr>
          <w:color w:val="000000"/>
          <w:sz w:val="28"/>
          <w:szCs w:val="28"/>
          <w:lang w:val="en-US"/>
        </w:rPr>
      </w:pPr>
      <w:r w:rsidRPr="001E63DE">
        <w:rPr>
          <w:color w:val="000000"/>
          <w:sz w:val="28"/>
          <w:szCs w:val="28"/>
          <w:lang w:val="en-US"/>
        </w:rPr>
        <w:object w:dxaOrig="1660" w:dyaOrig="700">
          <v:shape id="_x0000_i1027" type="#_x0000_t75" style="width:83.25pt;height:35.25pt" o:ole="" fillcolor="window">
            <v:imagedata r:id="rId7" o:title=""/>
          </v:shape>
          <o:OLEObject Type="Embed" ProgID="Equation.3" ShapeID="_x0000_i1027" DrawAspect="Content" ObjectID="_1454483533" r:id="rId8"/>
        </w:object>
      </w:r>
      <w:r w:rsidR="00357BE9" w:rsidRPr="001E63DE">
        <w:rPr>
          <w:color w:val="000000"/>
          <w:sz w:val="28"/>
          <w:szCs w:val="28"/>
          <w:lang w:val="en-US"/>
        </w:rPr>
        <w:t xml:space="preserve"> </w:t>
      </w:r>
      <w:r w:rsidR="00357BE9" w:rsidRPr="001E63DE">
        <w:rPr>
          <w:color w:val="000000"/>
          <w:sz w:val="28"/>
          <w:szCs w:val="28"/>
        </w:rPr>
        <w:t>или</w:t>
      </w:r>
      <w:r w:rsidR="00357BE9" w:rsidRPr="001E63DE">
        <w:rPr>
          <w:color w:val="000000"/>
          <w:sz w:val="28"/>
          <w:szCs w:val="28"/>
          <w:lang w:val="en-US"/>
        </w:rPr>
        <w:t xml:space="preserve"> </w:t>
      </w:r>
      <w:r w:rsidRPr="001E63DE">
        <w:rPr>
          <w:color w:val="000000"/>
          <w:sz w:val="28"/>
          <w:szCs w:val="28"/>
          <w:lang w:val="en-US"/>
        </w:rPr>
        <w:object w:dxaOrig="1160" w:dyaOrig="700">
          <v:shape id="_x0000_i1028" type="#_x0000_t75" style="width:57.75pt;height:35.25pt" o:ole="" fillcolor="window">
            <v:imagedata r:id="rId9" o:title=""/>
          </v:shape>
          <o:OLEObject Type="Embed" ProgID="Equation.3" ShapeID="_x0000_i1028" DrawAspect="Content" ObjectID="_1454483534" r:id="rId10"/>
        </w:object>
      </w:r>
      <w:r w:rsidR="00357BE9" w:rsidRPr="001E63DE">
        <w:rPr>
          <w:color w:val="000000"/>
          <w:sz w:val="28"/>
          <w:szCs w:val="28"/>
          <w:lang w:val="en-US"/>
        </w:rPr>
        <w:t xml:space="preserve"> i = 1,…, n, n 0 &lt; </w:t>
      </w:r>
      <w:r w:rsidR="00357BE9" w:rsidRPr="001E63DE">
        <w:rPr>
          <w:color w:val="000000"/>
          <w:sz w:val="28"/>
          <w:szCs w:val="28"/>
        </w:rPr>
        <w:t>Д</w:t>
      </w:r>
      <w:r w:rsidR="00357BE9" w:rsidRPr="001E63DE">
        <w:rPr>
          <w:color w:val="000000"/>
          <w:sz w:val="28"/>
          <w:szCs w:val="28"/>
          <w:vertAlign w:val="subscript"/>
          <w:lang w:val="en-US"/>
        </w:rPr>
        <w:t>i</w:t>
      </w:r>
      <w:r w:rsidR="00357BE9" w:rsidRPr="001E63DE">
        <w:rPr>
          <w:color w:val="000000"/>
          <w:sz w:val="28"/>
          <w:szCs w:val="28"/>
          <w:vertAlign w:val="superscript"/>
        </w:rPr>
        <w:t>в</w:t>
      </w:r>
      <w:r w:rsidR="00357BE9" w:rsidRPr="001E63DE">
        <w:rPr>
          <w:color w:val="000000"/>
          <w:sz w:val="28"/>
          <w:szCs w:val="28"/>
          <w:vertAlign w:val="superscript"/>
          <w:lang w:val="en-US"/>
        </w:rPr>
        <w:t xml:space="preserve"> </w:t>
      </w:r>
      <w:r w:rsidR="00EB7145" w:rsidRPr="001E63DE">
        <w:rPr>
          <w:color w:val="000000"/>
          <w:sz w:val="28"/>
          <w:szCs w:val="28"/>
          <w:lang w:val="en-US"/>
        </w:rPr>
        <w:t>≤ 1</w:t>
      </w:r>
    </w:p>
    <w:p w:rsidR="001E63DE" w:rsidRDefault="001E63DE" w:rsidP="001E63DE">
      <w:pPr>
        <w:spacing w:line="360" w:lineRule="auto"/>
        <w:ind w:firstLine="709"/>
        <w:jc w:val="both"/>
        <w:rPr>
          <w:color w:val="000000"/>
          <w:sz w:val="28"/>
          <w:szCs w:val="28"/>
          <w:lang w:val="en-US"/>
        </w:rPr>
      </w:pPr>
    </w:p>
    <w:p w:rsidR="00357BE9" w:rsidRPr="001E63DE" w:rsidRDefault="00357BE9" w:rsidP="001E63DE">
      <w:pPr>
        <w:spacing w:line="360" w:lineRule="auto"/>
        <w:ind w:firstLine="709"/>
        <w:jc w:val="both"/>
        <w:rPr>
          <w:color w:val="000000"/>
          <w:sz w:val="28"/>
          <w:szCs w:val="28"/>
        </w:rPr>
      </w:pPr>
      <w:r w:rsidRPr="001E63DE">
        <w:rPr>
          <w:color w:val="000000"/>
          <w:sz w:val="28"/>
          <w:szCs w:val="28"/>
        </w:rPr>
        <w:t>где Д</w:t>
      </w:r>
      <w:r w:rsidRPr="001E63DE">
        <w:rPr>
          <w:color w:val="000000"/>
          <w:sz w:val="28"/>
          <w:szCs w:val="28"/>
          <w:vertAlign w:val="subscript"/>
          <w:lang w:val="en-US"/>
        </w:rPr>
        <w:t>i</w:t>
      </w:r>
      <w:r w:rsidRPr="001E63DE">
        <w:rPr>
          <w:color w:val="000000"/>
          <w:sz w:val="28"/>
          <w:szCs w:val="28"/>
          <w:vertAlign w:val="superscript"/>
          <w:lang w:val="en-US"/>
        </w:rPr>
        <w:t>k</w:t>
      </w:r>
      <w:r w:rsidRPr="001E63DE">
        <w:rPr>
          <w:color w:val="000000"/>
          <w:sz w:val="28"/>
          <w:szCs w:val="28"/>
          <w:vertAlign w:val="superscript"/>
        </w:rPr>
        <w:t xml:space="preserve"> </w:t>
      </w:r>
      <w:r w:rsidRPr="001E63DE">
        <w:rPr>
          <w:color w:val="000000"/>
          <w:sz w:val="28"/>
          <w:szCs w:val="28"/>
        </w:rPr>
        <w:t>(Д</w:t>
      </w:r>
      <w:r w:rsidRPr="001E63DE">
        <w:rPr>
          <w:color w:val="000000"/>
          <w:sz w:val="28"/>
          <w:szCs w:val="28"/>
          <w:vertAlign w:val="subscript"/>
          <w:lang w:val="en-US"/>
        </w:rPr>
        <w:t>i</w:t>
      </w:r>
      <w:r w:rsidRPr="001E63DE">
        <w:rPr>
          <w:color w:val="000000"/>
          <w:sz w:val="28"/>
          <w:szCs w:val="28"/>
          <w:vertAlign w:val="superscript"/>
        </w:rPr>
        <w:t>в</w:t>
      </w:r>
      <w:r w:rsidRPr="001E63DE">
        <w:rPr>
          <w:color w:val="000000"/>
          <w:sz w:val="28"/>
          <w:szCs w:val="28"/>
        </w:rPr>
        <w:t xml:space="preserve">) – рыночная доля </w:t>
      </w:r>
      <w:r w:rsidRPr="001E63DE">
        <w:rPr>
          <w:color w:val="000000"/>
          <w:sz w:val="28"/>
          <w:szCs w:val="28"/>
          <w:lang w:val="en-US"/>
        </w:rPr>
        <w:t>i</w:t>
      </w:r>
      <w:r w:rsidRPr="001E63DE">
        <w:rPr>
          <w:color w:val="000000"/>
          <w:sz w:val="28"/>
          <w:szCs w:val="28"/>
        </w:rPr>
        <w:t>-го предприятия по количеству (общей стоимости) реализованной продукции;</w:t>
      </w:r>
    </w:p>
    <w:p w:rsidR="00357BE9" w:rsidRPr="001E63DE" w:rsidRDefault="00357BE9" w:rsidP="001E63DE">
      <w:pPr>
        <w:spacing w:line="360" w:lineRule="auto"/>
        <w:ind w:firstLine="709"/>
        <w:jc w:val="both"/>
        <w:rPr>
          <w:color w:val="000000"/>
          <w:sz w:val="28"/>
          <w:szCs w:val="28"/>
        </w:rPr>
      </w:pPr>
      <w:r w:rsidRPr="001E63DE">
        <w:rPr>
          <w:color w:val="000000"/>
          <w:sz w:val="28"/>
          <w:szCs w:val="28"/>
        </w:rPr>
        <w:t>К</w:t>
      </w:r>
      <w:r w:rsidRPr="001E63DE">
        <w:rPr>
          <w:color w:val="000000"/>
          <w:sz w:val="28"/>
          <w:szCs w:val="28"/>
          <w:vertAlign w:val="subscript"/>
          <w:lang w:val="en-US"/>
        </w:rPr>
        <w:t>i</w:t>
      </w:r>
      <w:r w:rsidRPr="001E63DE">
        <w:rPr>
          <w:color w:val="000000"/>
          <w:sz w:val="28"/>
          <w:szCs w:val="28"/>
        </w:rPr>
        <w:t xml:space="preserve"> и Ц</w:t>
      </w:r>
      <w:r w:rsidRPr="001E63DE">
        <w:rPr>
          <w:color w:val="000000"/>
          <w:sz w:val="28"/>
          <w:szCs w:val="28"/>
          <w:vertAlign w:val="subscript"/>
          <w:lang w:val="en-US"/>
        </w:rPr>
        <w:t>i</w:t>
      </w:r>
      <w:r w:rsidRPr="001E63DE">
        <w:rPr>
          <w:color w:val="000000"/>
          <w:sz w:val="28"/>
          <w:szCs w:val="28"/>
        </w:rPr>
        <w:t xml:space="preserve"> – соответственно количество и цена продукции, реализованной </w:t>
      </w:r>
      <w:r w:rsidRPr="001E63DE">
        <w:rPr>
          <w:color w:val="000000"/>
          <w:sz w:val="28"/>
          <w:szCs w:val="28"/>
          <w:lang w:val="en-US"/>
        </w:rPr>
        <w:t>i</w:t>
      </w:r>
      <w:r w:rsidRPr="001E63DE">
        <w:rPr>
          <w:color w:val="000000"/>
          <w:sz w:val="28"/>
          <w:szCs w:val="28"/>
        </w:rPr>
        <w:t>-м предприятием;</w:t>
      </w:r>
    </w:p>
    <w:p w:rsidR="00357BE9" w:rsidRPr="001E63DE" w:rsidRDefault="00357BE9" w:rsidP="001E63DE">
      <w:pPr>
        <w:spacing w:line="360" w:lineRule="auto"/>
        <w:ind w:firstLine="709"/>
        <w:jc w:val="both"/>
        <w:rPr>
          <w:color w:val="000000"/>
          <w:sz w:val="28"/>
          <w:szCs w:val="28"/>
        </w:rPr>
      </w:pPr>
      <w:r w:rsidRPr="001E63DE">
        <w:rPr>
          <w:color w:val="000000"/>
          <w:sz w:val="28"/>
          <w:szCs w:val="28"/>
        </w:rPr>
        <w:t>В</w:t>
      </w:r>
      <w:r w:rsidRPr="001E63DE">
        <w:rPr>
          <w:color w:val="000000"/>
          <w:sz w:val="28"/>
          <w:szCs w:val="28"/>
          <w:vertAlign w:val="subscript"/>
          <w:lang w:val="en-US"/>
        </w:rPr>
        <w:t>i</w:t>
      </w:r>
      <w:r w:rsidRPr="001E63DE">
        <w:rPr>
          <w:color w:val="000000"/>
          <w:sz w:val="28"/>
          <w:szCs w:val="28"/>
        </w:rPr>
        <w:t xml:space="preserve"> – выручка </w:t>
      </w:r>
      <w:r w:rsidRPr="001E63DE">
        <w:rPr>
          <w:color w:val="000000"/>
          <w:sz w:val="28"/>
          <w:szCs w:val="28"/>
          <w:lang w:val="en-US"/>
        </w:rPr>
        <w:t>i</w:t>
      </w:r>
      <w:r w:rsidRPr="001E63DE">
        <w:rPr>
          <w:color w:val="000000"/>
          <w:sz w:val="28"/>
          <w:szCs w:val="28"/>
        </w:rPr>
        <w:t>-го предприятия по рассматриваемой продукции;</w:t>
      </w:r>
    </w:p>
    <w:p w:rsidR="00357BE9" w:rsidRPr="001E63DE" w:rsidRDefault="00357BE9" w:rsidP="001E63DE">
      <w:pPr>
        <w:spacing w:line="360" w:lineRule="auto"/>
        <w:ind w:firstLine="709"/>
        <w:jc w:val="both"/>
        <w:rPr>
          <w:color w:val="000000"/>
          <w:sz w:val="28"/>
          <w:szCs w:val="28"/>
        </w:rPr>
      </w:pPr>
      <w:r w:rsidRPr="001E63DE">
        <w:rPr>
          <w:color w:val="000000"/>
          <w:sz w:val="28"/>
          <w:szCs w:val="28"/>
          <w:lang w:val="en-US"/>
        </w:rPr>
        <w:t>n</w:t>
      </w:r>
      <w:r w:rsidRPr="001E63DE">
        <w:rPr>
          <w:color w:val="000000"/>
          <w:sz w:val="28"/>
          <w:szCs w:val="28"/>
        </w:rPr>
        <w:t xml:space="preserve"> – количество предприятий, работающих на анализируемом рынке.</w:t>
      </w:r>
    </w:p>
    <w:p w:rsidR="00357BE9" w:rsidRPr="001E63DE" w:rsidRDefault="00357BE9" w:rsidP="001E63DE">
      <w:pPr>
        <w:spacing w:line="360" w:lineRule="auto"/>
        <w:ind w:firstLine="709"/>
        <w:jc w:val="both"/>
        <w:rPr>
          <w:sz w:val="28"/>
          <w:szCs w:val="28"/>
        </w:rPr>
      </w:pPr>
      <w:r w:rsidRPr="001E63DE">
        <w:rPr>
          <w:color w:val="000000"/>
          <w:sz w:val="28"/>
          <w:szCs w:val="28"/>
        </w:rPr>
        <w:t xml:space="preserve">Первая формула оперирует объемами реализации в натуральных измерителях, что весьма существенно с точки зрения оценки долевой емкости рынка. Вместе с тем, когда рассматриваемая продукция имеет высокую степень дифференциации, а, следовательно, и широкий диапазон цен предложения, расчет целесообразно дополнить определением рыночной доли, взвешенной по цене (формула 2). В этом случае искомая величина </w:t>
      </w:r>
      <w:r w:rsidRPr="001E63DE">
        <w:rPr>
          <w:color w:val="000000"/>
          <w:sz w:val="28"/>
          <w:szCs w:val="28"/>
        </w:rPr>
        <w:lastRenderedPageBreak/>
        <w:t>определяется по выручке от реализованной продукции, что дает возможность определения предпочтительного для конкурентов ценового сегмента рынка.</w:t>
      </w:r>
      <w:r w:rsidR="001D130B" w:rsidRPr="001E63DE">
        <w:rPr>
          <w:color w:val="000000"/>
          <w:sz w:val="28"/>
          <w:szCs w:val="28"/>
        </w:rPr>
        <w:t xml:space="preserve"> При этом если:</w:t>
      </w:r>
    </w:p>
    <w:p w:rsidR="00B172D6" w:rsidRPr="001E63DE" w:rsidRDefault="001D130B" w:rsidP="001E63DE">
      <w:pPr>
        <w:spacing w:line="360" w:lineRule="auto"/>
        <w:ind w:firstLine="709"/>
        <w:jc w:val="both"/>
        <w:rPr>
          <w:color w:val="000000"/>
          <w:sz w:val="28"/>
          <w:szCs w:val="28"/>
        </w:rPr>
      </w:pPr>
      <w:r w:rsidRPr="001E63DE">
        <w:rPr>
          <w:color w:val="000000"/>
          <w:sz w:val="28"/>
          <w:szCs w:val="28"/>
        </w:rPr>
        <w:t xml:space="preserve">Соотношение </w:t>
      </w:r>
      <w:r w:rsidR="00977126" w:rsidRPr="001E63DE">
        <w:rPr>
          <w:color w:val="000000"/>
          <w:sz w:val="28"/>
          <w:szCs w:val="28"/>
        </w:rPr>
        <w:object w:dxaOrig="540" w:dyaOrig="720">
          <v:shape id="_x0000_i1029" type="#_x0000_t75" style="width:27pt;height:36pt" o:ole="">
            <v:imagedata r:id="rId11" o:title=""/>
          </v:shape>
          <o:OLEObject Type="Embed" ProgID="Equation.3" ShapeID="_x0000_i1029" DrawAspect="Content" ObjectID="_1454483535" r:id="rId12"/>
        </w:object>
      </w:r>
      <w:r w:rsidRPr="001E63DE">
        <w:rPr>
          <w:color w:val="000000"/>
          <w:sz w:val="28"/>
          <w:szCs w:val="28"/>
        </w:rPr>
        <w:t>меньше 1 – то предприятие работает в дешевом ценовом сегменте</w:t>
      </w:r>
    </w:p>
    <w:p w:rsidR="00B172D6" w:rsidRPr="001E63DE" w:rsidRDefault="00B172D6" w:rsidP="001E63DE">
      <w:pPr>
        <w:spacing w:line="360" w:lineRule="auto"/>
        <w:ind w:firstLine="709"/>
        <w:jc w:val="both"/>
        <w:rPr>
          <w:color w:val="000000"/>
          <w:sz w:val="28"/>
          <w:szCs w:val="28"/>
        </w:rPr>
      </w:pPr>
      <w:r w:rsidRPr="001E63DE">
        <w:rPr>
          <w:color w:val="000000"/>
          <w:sz w:val="28"/>
          <w:szCs w:val="28"/>
        </w:rPr>
        <w:t xml:space="preserve">Соотношение </w:t>
      </w:r>
      <w:r w:rsidR="00977126" w:rsidRPr="001E63DE">
        <w:rPr>
          <w:color w:val="000000"/>
          <w:sz w:val="28"/>
          <w:szCs w:val="28"/>
        </w:rPr>
        <w:object w:dxaOrig="540" w:dyaOrig="720">
          <v:shape id="_x0000_i1030" type="#_x0000_t75" style="width:27pt;height:36pt" o:ole="">
            <v:imagedata r:id="rId13" o:title=""/>
          </v:shape>
          <o:OLEObject Type="Embed" ProgID="Equation.3" ShapeID="_x0000_i1030" DrawAspect="Content" ObjectID="_1454483536" r:id="rId14"/>
        </w:object>
      </w:r>
      <w:r w:rsidRPr="001E63DE">
        <w:rPr>
          <w:color w:val="000000"/>
          <w:sz w:val="28"/>
          <w:szCs w:val="28"/>
        </w:rPr>
        <w:t>равно 1 – то предприятие работает в среднем ценовом сегменте</w:t>
      </w:r>
      <w:r w:rsidR="001E63DE">
        <w:rPr>
          <w:color w:val="000000"/>
          <w:sz w:val="28"/>
          <w:szCs w:val="28"/>
        </w:rPr>
        <w:t xml:space="preserve"> </w:t>
      </w:r>
    </w:p>
    <w:p w:rsidR="00B172D6" w:rsidRPr="001E63DE" w:rsidRDefault="00B172D6" w:rsidP="001E63DE">
      <w:pPr>
        <w:spacing w:line="360" w:lineRule="auto"/>
        <w:ind w:firstLine="709"/>
        <w:jc w:val="both"/>
        <w:rPr>
          <w:color w:val="000000"/>
          <w:sz w:val="28"/>
          <w:szCs w:val="28"/>
        </w:rPr>
      </w:pPr>
      <w:r w:rsidRPr="001E63DE">
        <w:rPr>
          <w:color w:val="000000"/>
          <w:sz w:val="28"/>
          <w:szCs w:val="28"/>
        </w:rPr>
        <w:t xml:space="preserve">Соотношение </w:t>
      </w:r>
      <w:r w:rsidR="00977126" w:rsidRPr="001E63DE">
        <w:rPr>
          <w:color w:val="000000"/>
          <w:sz w:val="28"/>
          <w:szCs w:val="28"/>
        </w:rPr>
        <w:object w:dxaOrig="540" w:dyaOrig="720">
          <v:shape id="_x0000_i1031" type="#_x0000_t75" style="width:27pt;height:36pt" o:ole="">
            <v:imagedata r:id="rId13" o:title=""/>
          </v:shape>
          <o:OLEObject Type="Embed" ProgID="Equation.3" ShapeID="_x0000_i1031" DrawAspect="Content" ObjectID="_1454483537" r:id="rId15"/>
        </w:object>
      </w:r>
      <w:r w:rsidRPr="001E63DE">
        <w:rPr>
          <w:color w:val="000000"/>
          <w:sz w:val="28"/>
          <w:szCs w:val="28"/>
        </w:rPr>
        <w:t>больше 1 – то предприятие работает в дорогом ценовом сегменте</w:t>
      </w:r>
    </w:p>
    <w:p w:rsidR="00EB6B09" w:rsidRPr="001E63DE" w:rsidRDefault="006C5AAF" w:rsidP="001E63DE">
      <w:pPr>
        <w:tabs>
          <w:tab w:val="left" w:pos="4860"/>
        </w:tabs>
        <w:spacing w:line="360" w:lineRule="auto"/>
        <w:ind w:firstLine="709"/>
        <w:jc w:val="both"/>
        <w:rPr>
          <w:color w:val="000000"/>
          <w:sz w:val="28"/>
          <w:szCs w:val="28"/>
        </w:rPr>
      </w:pPr>
      <w:r w:rsidRPr="001E63DE">
        <w:rPr>
          <w:color w:val="000000"/>
          <w:sz w:val="28"/>
          <w:szCs w:val="28"/>
        </w:rPr>
        <w:t xml:space="preserve">При всей информативности данного показателя для целей анализа практический интерес представляет не только изучение его динамики, но и измерения влияния отдельных факторов рынка на изменение доли рынка. </w:t>
      </w:r>
    </w:p>
    <w:p w:rsidR="003A3174" w:rsidRPr="001E63DE" w:rsidRDefault="003A3174" w:rsidP="001E63DE">
      <w:pPr>
        <w:shd w:val="clear" w:color="auto" w:fill="FFFFFF"/>
        <w:spacing w:line="360" w:lineRule="auto"/>
        <w:ind w:firstLine="709"/>
        <w:jc w:val="both"/>
        <w:rPr>
          <w:sz w:val="28"/>
          <w:szCs w:val="28"/>
        </w:rPr>
      </w:pPr>
      <w:r w:rsidRPr="001E63DE">
        <w:rPr>
          <w:sz w:val="28"/>
          <w:szCs w:val="28"/>
        </w:rPr>
        <w:t>Влияние реализации продукции на рыночную долю</w:t>
      </w:r>
    </w:p>
    <w:p w:rsidR="003A3174" w:rsidRDefault="003A3174" w:rsidP="001E63DE">
      <w:pPr>
        <w:shd w:val="clear" w:color="auto" w:fill="FFFFFF"/>
        <w:spacing w:line="360" w:lineRule="auto"/>
        <w:ind w:firstLine="709"/>
        <w:jc w:val="both"/>
        <w:rPr>
          <w:sz w:val="28"/>
          <w:szCs w:val="28"/>
        </w:rPr>
      </w:pPr>
      <w:r w:rsidRPr="001E63DE">
        <w:rPr>
          <w:sz w:val="28"/>
          <w:szCs w:val="28"/>
        </w:rPr>
        <w:t>Как видно из представленной формулы, рыночная доля предприятия определяется отношением объема продукции, реализованной предприятием к общему объему продукции, проданной на рассматриваемом рынке. Нетрудно заметить, что общий объем реализованной продукции (</w:t>
      </w:r>
      <w:r w:rsidRPr="001E63DE">
        <w:rPr>
          <w:sz w:val="28"/>
          <w:szCs w:val="28"/>
          <w:lang w:val="en-US"/>
        </w:rPr>
        <w:t>IB</w:t>
      </w:r>
      <w:r w:rsidRPr="001E63DE">
        <w:rPr>
          <w:sz w:val="28"/>
          <w:szCs w:val="28"/>
        </w:rPr>
        <w:t>) можно представить как сумму двух величин: выручки от реализации продукции конкурентов (В</w:t>
      </w:r>
      <w:r w:rsidRPr="001E63DE">
        <w:rPr>
          <w:sz w:val="28"/>
          <w:szCs w:val="28"/>
          <w:vertAlign w:val="subscript"/>
        </w:rPr>
        <w:t>к</w:t>
      </w:r>
      <w:r w:rsidRPr="001E63DE">
        <w:rPr>
          <w:sz w:val="28"/>
          <w:szCs w:val="28"/>
        </w:rPr>
        <w:t>), присутствующих на данном рынке, и выручки рассматриваемого предприятия (Вп), то есть:</w:t>
      </w:r>
    </w:p>
    <w:p w:rsidR="00C33527" w:rsidRPr="001E63DE" w:rsidRDefault="00C33527" w:rsidP="001E63DE">
      <w:pPr>
        <w:shd w:val="clear" w:color="auto" w:fill="FFFFFF"/>
        <w:spacing w:line="360" w:lineRule="auto"/>
        <w:ind w:firstLine="709"/>
        <w:jc w:val="both"/>
        <w:rPr>
          <w:sz w:val="28"/>
          <w:szCs w:val="28"/>
        </w:rPr>
      </w:pPr>
    </w:p>
    <w:p w:rsidR="003A3174" w:rsidRPr="001E63DE" w:rsidRDefault="00977126" w:rsidP="001E63DE">
      <w:pPr>
        <w:shd w:val="clear" w:color="auto" w:fill="FFFFFF"/>
        <w:spacing w:line="360" w:lineRule="auto"/>
        <w:ind w:firstLine="709"/>
        <w:jc w:val="both"/>
        <w:rPr>
          <w:sz w:val="28"/>
          <w:szCs w:val="28"/>
        </w:rPr>
      </w:pPr>
      <w:r w:rsidRPr="001E63DE">
        <w:rPr>
          <w:sz w:val="28"/>
          <w:szCs w:val="28"/>
        </w:rPr>
        <w:object w:dxaOrig="1300" w:dyaOrig="680">
          <v:shape id="_x0000_i1032" type="#_x0000_t75" style="width:65.25pt;height:33.75pt" o:ole="">
            <v:imagedata r:id="rId16" o:title=""/>
          </v:shape>
          <o:OLEObject Type="Embed" ProgID="Equation.3" ShapeID="_x0000_i1032" DrawAspect="Content" ObjectID="_1454483538" r:id="rId17"/>
        </w:object>
      </w:r>
    </w:p>
    <w:p w:rsidR="00C33527" w:rsidRDefault="00C33527" w:rsidP="001E63DE">
      <w:pPr>
        <w:shd w:val="clear" w:color="auto" w:fill="FFFFFF"/>
        <w:spacing w:line="360" w:lineRule="auto"/>
        <w:ind w:firstLine="709"/>
        <w:jc w:val="both"/>
        <w:rPr>
          <w:sz w:val="28"/>
          <w:szCs w:val="28"/>
        </w:rPr>
      </w:pPr>
    </w:p>
    <w:p w:rsidR="003A3174" w:rsidRDefault="003A3174" w:rsidP="001E63DE">
      <w:pPr>
        <w:shd w:val="clear" w:color="auto" w:fill="FFFFFF"/>
        <w:spacing w:line="360" w:lineRule="auto"/>
        <w:ind w:firstLine="709"/>
        <w:jc w:val="both"/>
        <w:rPr>
          <w:sz w:val="28"/>
          <w:szCs w:val="28"/>
          <w:lang w:val="en-US"/>
        </w:rPr>
      </w:pPr>
      <w:r w:rsidRPr="001E63DE">
        <w:rPr>
          <w:sz w:val="28"/>
          <w:szCs w:val="28"/>
        </w:rPr>
        <w:t xml:space="preserve">Используя метод взвешенных конечных разностей, можно разложить влияние перечисленных факторов на изменение рыночной доли (ЛД). Метод состоит в том, что величина влияния каждого фактора определяется как по </w:t>
      </w:r>
      <w:r w:rsidRPr="001E63DE">
        <w:rPr>
          <w:sz w:val="28"/>
          <w:szCs w:val="28"/>
        </w:rPr>
        <w:lastRenderedPageBreak/>
        <w:t>первому, так и по второму порядку подстановки. Затем результат суммируется и от полученной суммы берется средняя величина, дающая единый ответ о значении влияния фактора. Опуская промежуточные выкладки, приходим к расчетным формулам:</w:t>
      </w:r>
    </w:p>
    <w:p w:rsidR="001E63DE" w:rsidRPr="001E63DE" w:rsidRDefault="001E63DE" w:rsidP="001E63DE">
      <w:pPr>
        <w:shd w:val="clear" w:color="auto" w:fill="FFFFFF"/>
        <w:spacing w:line="360" w:lineRule="auto"/>
        <w:ind w:firstLine="709"/>
        <w:jc w:val="both"/>
        <w:rPr>
          <w:sz w:val="28"/>
          <w:szCs w:val="28"/>
          <w:lang w:val="en-US"/>
        </w:rPr>
      </w:pPr>
    </w:p>
    <w:p w:rsidR="003A3174" w:rsidRPr="001E63DE" w:rsidRDefault="00977126" w:rsidP="001E63DE">
      <w:pPr>
        <w:shd w:val="clear" w:color="auto" w:fill="FFFFFF"/>
        <w:spacing w:line="360" w:lineRule="auto"/>
        <w:ind w:firstLine="709"/>
        <w:jc w:val="both"/>
        <w:rPr>
          <w:sz w:val="28"/>
          <w:szCs w:val="28"/>
        </w:rPr>
      </w:pPr>
      <w:r w:rsidRPr="001E63DE">
        <w:rPr>
          <w:sz w:val="28"/>
          <w:szCs w:val="28"/>
        </w:rPr>
        <w:object w:dxaOrig="2760" w:dyaOrig="380">
          <v:shape id="_x0000_i1033" type="#_x0000_t75" style="width:138pt;height:18.75pt" o:ole="">
            <v:imagedata r:id="rId18" o:title=""/>
          </v:shape>
          <o:OLEObject Type="Embed" ProgID="Equation.3" ShapeID="_x0000_i1033" DrawAspect="Content" ObjectID="_1454483539" r:id="rId19"/>
        </w:object>
      </w:r>
    </w:p>
    <w:p w:rsidR="00EB4544" w:rsidRPr="001E63DE" w:rsidRDefault="00977126" w:rsidP="001E63DE">
      <w:pPr>
        <w:shd w:val="clear" w:color="auto" w:fill="FFFFFF"/>
        <w:spacing w:line="360" w:lineRule="auto"/>
        <w:ind w:firstLine="709"/>
        <w:jc w:val="both"/>
        <w:rPr>
          <w:sz w:val="28"/>
          <w:szCs w:val="28"/>
        </w:rPr>
      </w:pPr>
      <w:r w:rsidRPr="001E63DE">
        <w:rPr>
          <w:sz w:val="28"/>
          <w:szCs w:val="28"/>
        </w:rPr>
        <w:object w:dxaOrig="3519" w:dyaOrig="720">
          <v:shape id="_x0000_i1034" type="#_x0000_t75" style="width:176.25pt;height:36pt" o:ole="">
            <v:imagedata r:id="rId20" o:title=""/>
          </v:shape>
          <o:OLEObject Type="Embed" ProgID="Equation.3" ShapeID="_x0000_i1034" DrawAspect="Content" ObjectID="_1454483540" r:id="rId21"/>
        </w:object>
      </w:r>
    </w:p>
    <w:p w:rsidR="00E54C64" w:rsidRPr="001E63DE" w:rsidRDefault="00977126" w:rsidP="001E63DE">
      <w:pPr>
        <w:shd w:val="clear" w:color="auto" w:fill="FFFFFF"/>
        <w:spacing w:line="360" w:lineRule="auto"/>
        <w:ind w:firstLine="709"/>
        <w:jc w:val="both"/>
        <w:rPr>
          <w:sz w:val="28"/>
          <w:szCs w:val="28"/>
        </w:rPr>
      </w:pPr>
      <w:r w:rsidRPr="001E63DE">
        <w:rPr>
          <w:sz w:val="28"/>
          <w:szCs w:val="28"/>
        </w:rPr>
        <w:object w:dxaOrig="3519" w:dyaOrig="720">
          <v:shape id="_x0000_i1035" type="#_x0000_t75" style="width:176.25pt;height:36pt" o:ole="">
            <v:imagedata r:id="rId22" o:title=""/>
          </v:shape>
          <o:OLEObject Type="Embed" ProgID="Equation.3" ShapeID="_x0000_i1035" DrawAspect="Content" ObjectID="_1454483541" r:id="rId23"/>
        </w:object>
      </w:r>
    </w:p>
    <w:p w:rsidR="001E63DE" w:rsidRDefault="001E63DE" w:rsidP="001E63DE">
      <w:pPr>
        <w:shd w:val="clear" w:color="auto" w:fill="FFFFFF"/>
        <w:spacing w:line="360" w:lineRule="auto"/>
        <w:ind w:firstLine="709"/>
        <w:jc w:val="both"/>
        <w:rPr>
          <w:sz w:val="28"/>
          <w:szCs w:val="28"/>
          <w:lang w:val="en-US"/>
        </w:rPr>
      </w:pPr>
    </w:p>
    <w:p w:rsidR="003A3174" w:rsidRPr="001E63DE" w:rsidRDefault="003A3174" w:rsidP="001E63DE">
      <w:pPr>
        <w:shd w:val="clear" w:color="auto" w:fill="FFFFFF"/>
        <w:spacing w:line="360" w:lineRule="auto"/>
        <w:ind w:firstLine="709"/>
        <w:jc w:val="both"/>
        <w:rPr>
          <w:sz w:val="28"/>
          <w:szCs w:val="28"/>
        </w:rPr>
      </w:pPr>
      <w:r w:rsidRPr="001E63DE">
        <w:rPr>
          <w:sz w:val="28"/>
          <w:szCs w:val="28"/>
        </w:rPr>
        <w:t>где Д</w:t>
      </w:r>
      <w:r w:rsidRPr="001E63DE">
        <w:rPr>
          <w:sz w:val="28"/>
          <w:szCs w:val="28"/>
          <w:vertAlign w:val="superscript"/>
        </w:rPr>
        <w:t>1</w:t>
      </w:r>
      <w:r w:rsidR="009C3A46" w:rsidRPr="001E63DE">
        <w:rPr>
          <w:sz w:val="28"/>
          <w:szCs w:val="28"/>
        </w:rPr>
        <w:t xml:space="preserve"> (Д0</w:t>
      </w:r>
      <w:r w:rsidRPr="001E63DE">
        <w:rPr>
          <w:sz w:val="28"/>
          <w:szCs w:val="28"/>
        </w:rPr>
        <w:t>) - значение рыночной доли предприятия в отчетном (базисном) периоде;</w:t>
      </w:r>
    </w:p>
    <w:p w:rsidR="003A3174" w:rsidRPr="001E63DE" w:rsidRDefault="009C3A46" w:rsidP="001E63DE">
      <w:pPr>
        <w:shd w:val="clear" w:color="auto" w:fill="FFFFFF"/>
        <w:spacing w:line="360" w:lineRule="auto"/>
        <w:ind w:firstLine="709"/>
        <w:jc w:val="both"/>
        <w:rPr>
          <w:sz w:val="28"/>
          <w:szCs w:val="28"/>
        </w:rPr>
      </w:pPr>
      <w:r w:rsidRPr="001E63DE">
        <w:rPr>
          <w:sz w:val="28"/>
          <w:szCs w:val="28"/>
        </w:rPr>
        <w:t>Δ</w:t>
      </w:r>
      <w:r w:rsidR="003A3174" w:rsidRPr="001E63DE">
        <w:rPr>
          <w:sz w:val="28"/>
          <w:szCs w:val="28"/>
        </w:rPr>
        <w:t>Д</w:t>
      </w:r>
      <w:r w:rsidRPr="001E63DE">
        <w:rPr>
          <w:sz w:val="28"/>
          <w:szCs w:val="28"/>
        </w:rPr>
        <w:t>п, (ΔДк</w:t>
      </w:r>
      <w:r w:rsidR="003A3174" w:rsidRPr="001E63DE">
        <w:rPr>
          <w:sz w:val="28"/>
          <w:szCs w:val="28"/>
        </w:rPr>
        <w:t>) - факторное влияние выручки предприятия (конкурентов) на рыночную долю предприятия;</w:t>
      </w:r>
    </w:p>
    <w:p w:rsidR="003A3174" w:rsidRPr="001E63DE" w:rsidRDefault="009C3A46" w:rsidP="001E63DE">
      <w:pPr>
        <w:shd w:val="clear" w:color="auto" w:fill="FFFFFF"/>
        <w:spacing w:line="360" w:lineRule="auto"/>
        <w:ind w:firstLine="709"/>
        <w:jc w:val="both"/>
        <w:rPr>
          <w:sz w:val="28"/>
          <w:szCs w:val="28"/>
        </w:rPr>
      </w:pPr>
      <w:r w:rsidRPr="001E63DE">
        <w:rPr>
          <w:sz w:val="28"/>
          <w:szCs w:val="28"/>
        </w:rPr>
        <w:t>в</w:t>
      </w:r>
      <w:r w:rsidR="003A3174" w:rsidRPr="001E63DE">
        <w:rPr>
          <w:sz w:val="28"/>
          <w:szCs w:val="28"/>
          <w:vertAlign w:val="subscript"/>
        </w:rPr>
        <w:t>п</w:t>
      </w:r>
      <w:r w:rsidR="003A3174" w:rsidRPr="001E63DE">
        <w:rPr>
          <w:sz w:val="28"/>
          <w:szCs w:val="28"/>
        </w:rPr>
        <w:t xml:space="preserve"> </w:t>
      </w:r>
      <w:r w:rsidR="003A3174" w:rsidRPr="001E63DE">
        <w:rPr>
          <w:smallCaps/>
          <w:sz w:val="28"/>
          <w:szCs w:val="28"/>
        </w:rPr>
        <w:t>(</w:t>
      </w:r>
      <w:r w:rsidR="003A3174" w:rsidRPr="001E63DE">
        <w:rPr>
          <w:smallCaps/>
          <w:sz w:val="28"/>
          <w:szCs w:val="28"/>
          <w:lang w:val="en-US"/>
        </w:rPr>
        <w:t>b</w:t>
      </w:r>
      <w:r w:rsidRPr="001E63DE">
        <w:rPr>
          <w:smallCaps/>
          <w:sz w:val="28"/>
          <w:szCs w:val="28"/>
        </w:rPr>
        <w:t>к</w:t>
      </w:r>
      <w:r w:rsidR="003A3174" w:rsidRPr="001E63DE">
        <w:rPr>
          <w:smallCaps/>
          <w:sz w:val="28"/>
          <w:szCs w:val="28"/>
        </w:rPr>
        <w:t xml:space="preserve"> </w:t>
      </w:r>
      <w:r w:rsidR="003A3174" w:rsidRPr="001E63DE">
        <w:rPr>
          <w:sz w:val="28"/>
          <w:szCs w:val="28"/>
        </w:rPr>
        <w:t>— выручка предприятия в отчетном (базисном) периоде; в</w:t>
      </w:r>
      <w:r w:rsidR="003A3174" w:rsidRPr="001E63DE">
        <w:rPr>
          <w:sz w:val="28"/>
          <w:szCs w:val="28"/>
          <w:vertAlign w:val="superscript"/>
        </w:rPr>
        <w:t>1</w:t>
      </w:r>
      <w:r w:rsidR="003A3174" w:rsidRPr="001E63DE">
        <w:rPr>
          <w:sz w:val="28"/>
          <w:szCs w:val="28"/>
        </w:rPr>
        <w:t xml:space="preserve">, </w:t>
      </w:r>
      <w:r w:rsidR="003A3174" w:rsidRPr="001E63DE">
        <w:rPr>
          <w:smallCaps/>
          <w:sz w:val="28"/>
          <w:szCs w:val="28"/>
        </w:rPr>
        <w:t>(</w:t>
      </w:r>
      <w:r w:rsidR="003A3174" w:rsidRPr="001E63DE">
        <w:rPr>
          <w:smallCaps/>
          <w:sz w:val="28"/>
          <w:szCs w:val="28"/>
          <w:lang w:val="en-US"/>
        </w:rPr>
        <w:t>b</w:t>
      </w:r>
      <w:r w:rsidR="003A3174" w:rsidRPr="001E63DE">
        <w:rPr>
          <w:smallCaps/>
          <w:sz w:val="28"/>
          <w:szCs w:val="28"/>
        </w:rPr>
        <w:t>'</w:t>
      </w:r>
      <w:r w:rsidR="003A3174" w:rsidRPr="001E63DE">
        <w:rPr>
          <w:smallCaps/>
          <w:sz w:val="28"/>
          <w:szCs w:val="28"/>
          <w:lang w:val="en-US"/>
        </w:rPr>
        <w:t>J</w:t>
      </w:r>
      <w:r w:rsidR="003A3174" w:rsidRPr="001E63DE">
        <w:rPr>
          <w:smallCaps/>
          <w:sz w:val="28"/>
          <w:szCs w:val="28"/>
        </w:rPr>
        <w:t xml:space="preserve"> </w:t>
      </w:r>
      <w:r w:rsidR="003A3174" w:rsidRPr="001E63DE">
        <w:rPr>
          <w:sz w:val="28"/>
          <w:szCs w:val="28"/>
        </w:rPr>
        <w:t>- общая выручка конкурентов в отчетном (базисном) периоде.</w:t>
      </w:r>
    </w:p>
    <w:p w:rsidR="003A3174" w:rsidRPr="001E63DE" w:rsidRDefault="003A3174" w:rsidP="001E63DE">
      <w:pPr>
        <w:shd w:val="clear" w:color="auto" w:fill="FFFFFF"/>
        <w:spacing w:line="360" w:lineRule="auto"/>
        <w:ind w:firstLine="709"/>
        <w:jc w:val="both"/>
        <w:rPr>
          <w:sz w:val="28"/>
          <w:szCs w:val="28"/>
        </w:rPr>
      </w:pPr>
      <w:r w:rsidRPr="001E63DE">
        <w:rPr>
          <w:sz w:val="28"/>
          <w:szCs w:val="28"/>
        </w:rPr>
        <w:t>Значения</w:t>
      </w:r>
      <w:r w:rsidR="009C3A46" w:rsidRPr="001E63DE">
        <w:rPr>
          <w:sz w:val="28"/>
          <w:szCs w:val="28"/>
        </w:rPr>
        <w:t xml:space="preserve"> ΔДп</w:t>
      </w:r>
      <w:r w:rsidRPr="001E63DE">
        <w:rPr>
          <w:sz w:val="28"/>
          <w:szCs w:val="28"/>
        </w:rPr>
        <w:t>, и</w:t>
      </w:r>
      <w:r w:rsidR="009C3A46" w:rsidRPr="001E63DE">
        <w:rPr>
          <w:sz w:val="28"/>
          <w:szCs w:val="28"/>
        </w:rPr>
        <w:t xml:space="preserve"> ΔДк</w:t>
      </w:r>
      <w:r w:rsidRPr="001E63DE">
        <w:rPr>
          <w:sz w:val="28"/>
          <w:szCs w:val="28"/>
        </w:rPr>
        <w:t xml:space="preserve">, определяют направления влияния объемных характеристик сбытовой политики предприятия и его конкурентов на изменение рыночной доли предприятия. Причем значения </w:t>
      </w:r>
      <w:r w:rsidR="009C3A46" w:rsidRPr="001E63DE">
        <w:rPr>
          <w:sz w:val="28"/>
          <w:szCs w:val="28"/>
        </w:rPr>
        <w:t>ΔД</w:t>
      </w:r>
      <w:r w:rsidRPr="001E63DE">
        <w:rPr>
          <w:sz w:val="28"/>
          <w:szCs w:val="28"/>
          <w:vertAlign w:val="subscript"/>
        </w:rPr>
        <w:t>К</w:t>
      </w:r>
      <w:r w:rsidRPr="001E63DE">
        <w:rPr>
          <w:sz w:val="28"/>
          <w:szCs w:val="28"/>
        </w:rPr>
        <w:t xml:space="preserve">, как правило, отрицательные (понижающие рыночную долю), </w:t>
      </w:r>
      <w:r w:rsidR="009C3A46" w:rsidRPr="001E63DE">
        <w:rPr>
          <w:sz w:val="28"/>
          <w:szCs w:val="28"/>
        </w:rPr>
        <w:t>ΔДп -</w:t>
      </w:r>
      <w:r w:rsidRPr="001E63DE">
        <w:rPr>
          <w:sz w:val="28"/>
          <w:szCs w:val="28"/>
        </w:rPr>
        <w:t>положительные. Однако, на практике возможны и другие варианты. Иногда даже при уменьшении объема сбыта продукции предприятия его доля может вырасти, если сбыт конкурентов сократится большими темпами. Это и другие возможные факторные влияния показа</w:t>
      </w:r>
      <w:r w:rsidR="009C3A46" w:rsidRPr="001E63DE">
        <w:rPr>
          <w:sz w:val="28"/>
          <w:szCs w:val="28"/>
        </w:rPr>
        <w:t>ны в таблице.</w:t>
      </w:r>
      <w:r w:rsidRPr="001E63DE">
        <w:rPr>
          <w:sz w:val="28"/>
          <w:szCs w:val="28"/>
        </w:rPr>
        <w:t xml:space="preserve"> С помощью логической схемы, представленной в данной таблице, можно уточнить, каким образом и за счет чего произошло изменение рыночной доли.</w:t>
      </w:r>
    </w:p>
    <w:p w:rsidR="003A3174" w:rsidRPr="001E63DE" w:rsidRDefault="003A3174" w:rsidP="001E63DE">
      <w:pPr>
        <w:shd w:val="clear" w:color="auto" w:fill="FFFFFF"/>
        <w:spacing w:line="360" w:lineRule="auto"/>
        <w:ind w:firstLine="709"/>
        <w:jc w:val="both"/>
        <w:rPr>
          <w:sz w:val="28"/>
          <w:szCs w:val="28"/>
        </w:rPr>
      </w:pPr>
      <w:r w:rsidRPr="001E63DE">
        <w:rPr>
          <w:sz w:val="28"/>
          <w:szCs w:val="28"/>
        </w:rPr>
        <w:t>Поскольку факторы</w:t>
      </w:r>
      <w:r w:rsidR="009C3A46" w:rsidRPr="001E63DE">
        <w:rPr>
          <w:sz w:val="28"/>
          <w:szCs w:val="28"/>
        </w:rPr>
        <w:t xml:space="preserve"> ΔДп</w:t>
      </w:r>
      <w:r w:rsidRPr="001E63DE">
        <w:rPr>
          <w:sz w:val="28"/>
          <w:szCs w:val="28"/>
        </w:rPr>
        <w:t xml:space="preserve"> и </w:t>
      </w:r>
      <w:r w:rsidR="009C3A46" w:rsidRPr="001E63DE">
        <w:rPr>
          <w:sz w:val="28"/>
          <w:szCs w:val="28"/>
        </w:rPr>
        <w:t xml:space="preserve">ΔДк </w:t>
      </w:r>
      <w:r w:rsidRPr="001E63DE">
        <w:rPr>
          <w:sz w:val="28"/>
          <w:szCs w:val="28"/>
        </w:rPr>
        <w:t>зависят от особенностей сбытовой политики предприятия и его конкурентов, представляет интерес их дальнейшее разложение на составляющие.</w:t>
      </w:r>
    </w:p>
    <w:p w:rsidR="003A3174" w:rsidRPr="001E63DE" w:rsidRDefault="003A3174" w:rsidP="001E63DE">
      <w:pPr>
        <w:shd w:val="clear" w:color="auto" w:fill="FFFFFF"/>
        <w:spacing w:line="360" w:lineRule="auto"/>
        <w:ind w:firstLine="709"/>
        <w:jc w:val="both"/>
        <w:rPr>
          <w:sz w:val="28"/>
          <w:szCs w:val="28"/>
        </w:rPr>
      </w:pPr>
      <w:r w:rsidRPr="001E63DE">
        <w:rPr>
          <w:sz w:val="28"/>
          <w:szCs w:val="28"/>
        </w:rPr>
        <w:lastRenderedPageBreak/>
        <w:t>Влияние активности сегментов рынка на рыночную долю</w:t>
      </w:r>
    </w:p>
    <w:p w:rsidR="003A3174" w:rsidRPr="001E63DE" w:rsidRDefault="003A3174" w:rsidP="001E63DE">
      <w:pPr>
        <w:shd w:val="clear" w:color="auto" w:fill="FFFFFF"/>
        <w:spacing w:line="360" w:lineRule="auto"/>
        <w:ind w:firstLine="709"/>
        <w:jc w:val="both"/>
        <w:rPr>
          <w:sz w:val="28"/>
          <w:szCs w:val="28"/>
        </w:rPr>
      </w:pPr>
      <w:r w:rsidRPr="001E63DE">
        <w:rPr>
          <w:sz w:val="28"/>
          <w:szCs w:val="28"/>
        </w:rPr>
        <w:t>Рынок состоит из потребителей, которые отличаются друг от друга по различным характеристикам (ресурсы, географическое положение, покупательское поведение и др.). Поэтому различные сегменты рынка оказывают неодинаковое влияние на реализацию продукции предприятия и его конкурентов, а, следовательно, и на динамику рыночной доли.</w:t>
      </w:r>
    </w:p>
    <w:p w:rsidR="003A3174" w:rsidRPr="001E63DE" w:rsidRDefault="003A3174" w:rsidP="001E63DE">
      <w:pPr>
        <w:shd w:val="clear" w:color="auto" w:fill="FFFFFF"/>
        <w:spacing w:line="360" w:lineRule="auto"/>
        <w:ind w:firstLine="709"/>
        <w:jc w:val="both"/>
        <w:rPr>
          <w:sz w:val="28"/>
          <w:szCs w:val="28"/>
        </w:rPr>
      </w:pPr>
      <w:r w:rsidRPr="001E63DE">
        <w:rPr>
          <w:sz w:val="28"/>
          <w:szCs w:val="28"/>
        </w:rPr>
        <w:t xml:space="preserve">Слабые и сильные позиции предприятия в конкретном сегменте рынка можно объяснить рядом факторов. Среди них в первую очередь необходимо </w:t>
      </w:r>
      <w:r w:rsidR="0010522D" w:rsidRPr="001E63DE">
        <w:rPr>
          <w:sz w:val="28"/>
          <w:szCs w:val="28"/>
        </w:rPr>
        <w:t>в</w:t>
      </w:r>
      <w:r w:rsidRPr="001E63DE">
        <w:rPr>
          <w:sz w:val="28"/>
          <w:szCs w:val="28"/>
        </w:rPr>
        <w:t xml:space="preserve">ыделить: </w:t>
      </w:r>
    </w:p>
    <w:p w:rsidR="003A3174" w:rsidRPr="001E63DE" w:rsidRDefault="003A3174" w:rsidP="001E63DE">
      <w:pPr>
        <w:shd w:val="clear" w:color="auto" w:fill="FFFFFF"/>
        <w:spacing w:line="360" w:lineRule="auto"/>
        <w:ind w:firstLine="709"/>
        <w:jc w:val="both"/>
        <w:rPr>
          <w:sz w:val="28"/>
          <w:szCs w:val="28"/>
        </w:rPr>
      </w:pPr>
      <w:r w:rsidRPr="001E63DE">
        <w:rPr>
          <w:sz w:val="28"/>
          <w:szCs w:val="28"/>
        </w:rPr>
        <w:t>1. Уровень однородности сегмента.</w:t>
      </w:r>
    </w:p>
    <w:p w:rsidR="003A3174" w:rsidRPr="001E63DE" w:rsidRDefault="003A3174" w:rsidP="001E63DE">
      <w:pPr>
        <w:shd w:val="clear" w:color="auto" w:fill="FFFFFF"/>
        <w:spacing w:line="360" w:lineRule="auto"/>
        <w:ind w:firstLine="709"/>
        <w:jc w:val="both"/>
        <w:rPr>
          <w:sz w:val="28"/>
          <w:szCs w:val="28"/>
        </w:rPr>
      </w:pPr>
      <w:r w:rsidRPr="001E63DE">
        <w:rPr>
          <w:sz w:val="28"/>
          <w:szCs w:val="28"/>
        </w:rPr>
        <w:t>Для сокращения постоянных и переменных издержек по продвижению продаж необходимо добиться высокого уровня специализации всего комплекса маркетинговых работ в выбранном сегменте рынка. Этого можно достичь в том случае, когда сегмент достаточно однороден с точки зрения использованных критериев сегментации. Существенные изменения реальных граничных значений данных критериев, в том числе за счет деятельности конкурентов, «размывают» сегмент и повышают затраты на продвижение, что ослабляет позицию предприятия и является причиной сокращения его доли в разрабатываемом сегменте рынка.</w:t>
      </w:r>
    </w:p>
    <w:p w:rsidR="001E63DE" w:rsidRPr="00C33527" w:rsidRDefault="001E63DE" w:rsidP="001E63DE">
      <w:pPr>
        <w:shd w:val="clear" w:color="auto" w:fill="FFFFFF"/>
        <w:spacing w:line="360" w:lineRule="auto"/>
        <w:ind w:firstLine="709"/>
        <w:jc w:val="both"/>
        <w:rPr>
          <w:sz w:val="28"/>
          <w:szCs w:val="28"/>
        </w:rPr>
      </w:pPr>
    </w:p>
    <w:p w:rsidR="003A3174" w:rsidRPr="001E63DE" w:rsidRDefault="003A3174" w:rsidP="001E63DE">
      <w:pPr>
        <w:shd w:val="clear" w:color="auto" w:fill="FFFFFF"/>
        <w:spacing w:line="360" w:lineRule="auto"/>
        <w:ind w:firstLine="709"/>
        <w:jc w:val="both"/>
        <w:rPr>
          <w:sz w:val="28"/>
          <w:szCs w:val="28"/>
        </w:rPr>
      </w:pPr>
      <w:r w:rsidRPr="001E63DE">
        <w:rPr>
          <w:sz w:val="28"/>
          <w:szCs w:val="28"/>
        </w:rPr>
        <w:t>Таблица</w:t>
      </w:r>
    </w:p>
    <w:p w:rsidR="003A3174" w:rsidRPr="001E63DE" w:rsidRDefault="003A3174" w:rsidP="001E63DE">
      <w:pPr>
        <w:shd w:val="clear" w:color="auto" w:fill="FFFFFF"/>
        <w:tabs>
          <w:tab w:val="left" w:pos="9177"/>
          <w:tab w:val="left" w:pos="9690"/>
        </w:tabs>
        <w:spacing w:line="360" w:lineRule="auto"/>
        <w:ind w:firstLine="709"/>
        <w:jc w:val="both"/>
        <w:rPr>
          <w:sz w:val="28"/>
          <w:szCs w:val="28"/>
        </w:rPr>
      </w:pPr>
      <w:r w:rsidRPr="001E63DE">
        <w:rPr>
          <w:sz w:val="28"/>
          <w:szCs w:val="28"/>
        </w:rPr>
        <w:t xml:space="preserve">Влияние сбыта продукции предприятия и его конкурентов на рыночную долю </w:t>
      </w:r>
      <w:r w:rsidR="00A4514C" w:rsidRPr="001E63DE">
        <w:rPr>
          <w:sz w:val="28"/>
          <w:szCs w:val="28"/>
        </w:rPr>
        <w:t>п</w:t>
      </w:r>
      <w:r w:rsidRPr="001E63DE">
        <w:rPr>
          <w:sz w:val="28"/>
          <w:szCs w:val="28"/>
        </w:rPr>
        <w:t>редприятия (АД)</w:t>
      </w:r>
    </w:p>
    <w:tbl>
      <w:tblPr>
        <w:tblW w:w="9690" w:type="dxa"/>
        <w:tblInd w:w="40" w:type="dxa"/>
        <w:tblLayout w:type="fixed"/>
        <w:tblCellMar>
          <w:left w:w="40" w:type="dxa"/>
          <w:right w:w="40" w:type="dxa"/>
        </w:tblCellMar>
        <w:tblLook w:val="0000" w:firstRow="0" w:lastRow="0" w:firstColumn="0" w:lastColumn="0" w:noHBand="0" w:noVBand="0"/>
      </w:tblPr>
      <w:tblGrid>
        <w:gridCol w:w="858"/>
        <w:gridCol w:w="672"/>
        <w:gridCol w:w="1469"/>
        <w:gridCol w:w="1219"/>
        <w:gridCol w:w="2679"/>
        <w:gridCol w:w="1946"/>
        <w:gridCol w:w="847"/>
      </w:tblGrid>
      <w:tr w:rsidR="0010522D" w:rsidRPr="001E63DE">
        <w:trPr>
          <w:trHeight w:hRule="exact" w:val="211"/>
        </w:trPr>
        <w:tc>
          <w:tcPr>
            <w:tcW w:w="1530" w:type="dxa"/>
            <w:gridSpan w:val="2"/>
            <w:tcBorders>
              <w:top w:val="single" w:sz="6" w:space="0" w:color="auto"/>
              <w:left w:val="single" w:sz="6" w:space="0" w:color="auto"/>
              <w:bottom w:val="single" w:sz="6" w:space="0" w:color="auto"/>
              <w:right w:val="single" w:sz="6" w:space="0" w:color="auto"/>
            </w:tcBorders>
            <w:shd w:val="clear" w:color="auto" w:fill="FFFFFF"/>
          </w:tcPr>
          <w:p w:rsidR="0010522D" w:rsidRPr="001E63DE" w:rsidRDefault="0010522D" w:rsidP="001E63DE">
            <w:pPr>
              <w:shd w:val="clear" w:color="auto" w:fill="FFFFFF"/>
              <w:spacing w:line="360" w:lineRule="auto"/>
              <w:rPr>
                <w:sz w:val="20"/>
                <w:szCs w:val="20"/>
              </w:rPr>
            </w:pPr>
            <w:r w:rsidRPr="001E63DE">
              <w:rPr>
                <w:sz w:val="20"/>
                <w:szCs w:val="20"/>
              </w:rPr>
              <w:t>Фактор А =&gt;</w:t>
            </w:r>
          </w:p>
        </w:tc>
        <w:tc>
          <w:tcPr>
            <w:tcW w:w="8160" w:type="dxa"/>
            <w:gridSpan w:val="5"/>
            <w:tcBorders>
              <w:top w:val="single" w:sz="6" w:space="0" w:color="auto"/>
              <w:left w:val="single" w:sz="6" w:space="0" w:color="auto"/>
              <w:bottom w:val="single" w:sz="6" w:space="0" w:color="auto"/>
              <w:right w:val="single" w:sz="6" w:space="0" w:color="auto"/>
            </w:tcBorders>
            <w:shd w:val="clear" w:color="auto" w:fill="FFFFFF"/>
          </w:tcPr>
          <w:p w:rsidR="0010522D" w:rsidRPr="001E63DE" w:rsidRDefault="0010522D" w:rsidP="001E63DE">
            <w:pPr>
              <w:shd w:val="clear" w:color="auto" w:fill="FFFFFF"/>
              <w:spacing w:line="360" w:lineRule="auto"/>
              <w:rPr>
                <w:sz w:val="20"/>
                <w:szCs w:val="20"/>
              </w:rPr>
            </w:pPr>
            <w:r w:rsidRPr="001E63DE">
              <w:rPr>
                <w:sz w:val="20"/>
                <w:szCs w:val="20"/>
              </w:rPr>
              <w:t>Динамика рыночной доли предприятия в результате изменения его выручки</w:t>
            </w:r>
          </w:p>
        </w:tc>
      </w:tr>
      <w:tr w:rsidR="003A3174" w:rsidRPr="001E63DE">
        <w:trPr>
          <w:trHeight w:hRule="exact" w:val="291"/>
        </w:trPr>
        <w:tc>
          <w:tcPr>
            <w:tcW w:w="1530" w:type="dxa"/>
            <w:gridSpan w:val="2"/>
            <w:tcBorders>
              <w:top w:val="single" w:sz="6" w:space="0" w:color="auto"/>
              <w:left w:val="single" w:sz="6" w:space="0" w:color="auto"/>
              <w:bottom w:val="single" w:sz="6" w:space="0" w:color="auto"/>
              <w:right w:val="single" w:sz="6" w:space="0" w:color="auto"/>
            </w:tcBorders>
            <w:shd w:val="clear" w:color="auto" w:fill="FFFFFF"/>
          </w:tcPr>
          <w:p w:rsidR="003A3174" w:rsidRPr="001E63DE" w:rsidRDefault="003A3174" w:rsidP="001E63DE">
            <w:pPr>
              <w:shd w:val="clear" w:color="auto" w:fill="FFFFFF"/>
              <w:spacing w:line="360" w:lineRule="auto"/>
              <w:rPr>
                <w:sz w:val="20"/>
                <w:szCs w:val="20"/>
              </w:rPr>
            </w:pPr>
            <w:r w:rsidRPr="001E63DE">
              <w:rPr>
                <w:sz w:val="20"/>
                <w:szCs w:val="20"/>
              </w:rPr>
              <w:t xml:space="preserve">Фактор Б </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3A3174" w:rsidRPr="001E63DE" w:rsidRDefault="0010522D" w:rsidP="001E63DE">
            <w:pPr>
              <w:shd w:val="clear" w:color="auto" w:fill="FFFFFF"/>
              <w:spacing w:line="360" w:lineRule="auto"/>
              <w:rPr>
                <w:sz w:val="20"/>
                <w:szCs w:val="20"/>
              </w:rPr>
            </w:pPr>
            <w:r w:rsidRPr="001E63DE">
              <w:rPr>
                <w:sz w:val="20"/>
                <w:szCs w:val="20"/>
              </w:rPr>
              <w:t>Δ</w:t>
            </w:r>
            <w:r w:rsidR="003A3174" w:rsidRPr="001E63DE">
              <w:rPr>
                <w:sz w:val="20"/>
                <w:szCs w:val="20"/>
              </w:rPr>
              <w:t>Д,&gt;0</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3A3174" w:rsidRPr="001E63DE" w:rsidRDefault="0010522D" w:rsidP="001E63DE">
            <w:pPr>
              <w:shd w:val="clear" w:color="auto" w:fill="FFFFFF"/>
              <w:spacing w:line="360" w:lineRule="auto"/>
              <w:rPr>
                <w:sz w:val="20"/>
                <w:szCs w:val="20"/>
              </w:rPr>
            </w:pPr>
            <w:r w:rsidRPr="001E63DE">
              <w:rPr>
                <w:sz w:val="20"/>
                <w:szCs w:val="20"/>
              </w:rPr>
              <w:t>Δд</w:t>
            </w:r>
            <w:r w:rsidR="003A3174" w:rsidRPr="001E63DE">
              <w:rPr>
                <w:sz w:val="20"/>
                <w:szCs w:val="20"/>
              </w:rPr>
              <w:t xml:space="preserve"> = о</w:t>
            </w:r>
          </w:p>
        </w:tc>
        <w:tc>
          <w:tcPr>
            <w:tcW w:w="2793" w:type="dxa"/>
            <w:gridSpan w:val="2"/>
            <w:tcBorders>
              <w:top w:val="single" w:sz="6" w:space="0" w:color="auto"/>
              <w:left w:val="single" w:sz="6" w:space="0" w:color="auto"/>
              <w:bottom w:val="single" w:sz="6" w:space="0" w:color="auto"/>
              <w:right w:val="single" w:sz="6" w:space="0" w:color="auto"/>
            </w:tcBorders>
            <w:shd w:val="clear" w:color="auto" w:fill="FFFFFF"/>
          </w:tcPr>
          <w:p w:rsidR="003A3174" w:rsidRPr="001E63DE" w:rsidRDefault="0010522D" w:rsidP="001E63DE">
            <w:pPr>
              <w:shd w:val="clear" w:color="auto" w:fill="FFFFFF"/>
              <w:spacing w:line="360" w:lineRule="auto"/>
              <w:rPr>
                <w:sz w:val="20"/>
                <w:szCs w:val="20"/>
              </w:rPr>
            </w:pPr>
            <w:r w:rsidRPr="001E63DE">
              <w:rPr>
                <w:sz w:val="20"/>
                <w:szCs w:val="20"/>
              </w:rPr>
              <w:t>Δ</w:t>
            </w:r>
            <w:r w:rsidR="003A3174" w:rsidRPr="001E63DE">
              <w:rPr>
                <w:sz w:val="20"/>
                <w:szCs w:val="20"/>
              </w:rPr>
              <w:t>Д,&lt;0</w:t>
            </w:r>
          </w:p>
        </w:tc>
      </w:tr>
      <w:tr w:rsidR="0010522D" w:rsidRPr="001E63DE">
        <w:trPr>
          <w:trHeight w:val="1418"/>
        </w:trPr>
        <w:tc>
          <w:tcPr>
            <w:tcW w:w="858" w:type="dxa"/>
            <w:vMerge w:val="restart"/>
            <w:tcBorders>
              <w:top w:val="single" w:sz="6" w:space="0" w:color="auto"/>
              <w:left w:val="single" w:sz="6" w:space="0" w:color="auto"/>
              <w:right w:val="single" w:sz="6" w:space="0" w:color="auto"/>
            </w:tcBorders>
            <w:shd w:val="clear" w:color="auto" w:fill="FFFFFF"/>
          </w:tcPr>
          <w:p w:rsidR="0010522D" w:rsidRPr="001E63DE" w:rsidRDefault="0010522D" w:rsidP="001E63DE">
            <w:pPr>
              <w:shd w:val="clear" w:color="auto" w:fill="FFFFFF"/>
              <w:spacing w:line="360" w:lineRule="auto"/>
              <w:rPr>
                <w:sz w:val="20"/>
                <w:szCs w:val="20"/>
              </w:rPr>
            </w:pPr>
            <w:r w:rsidRPr="001E63DE">
              <w:rPr>
                <w:sz w:val="20"/>
                <w:szCs w:val="20"/>
              </w:rPr>
              <w:t>Динамика рыночной</w:t>
            </w:r>
          </w:p>
          <w:p w:rsidR="0010522D" w:rsidRPr="001E63DE" w:rsidRDefault="0010522D" w:rsidP="001E63DE">
            <w:pPr>
              <w:shd w:val="clear" w:color="auto" w:fill="FFFFFF"/>
              <w:spacing w:line="360" w:lineRule="auto"/>
              <w:rPr>
                <w:sz w:val="20"/>
                <w:szCs w:val="20"/>
              </w:rPr>
            </w:pPr>
            <w:r w:rsidRPr="001E63DE">
              <w:rPr>
                <w:sz w:val="20"/>
                <w:szCs w:val="20"/>
              </w:rPr>
              <w:t>доли</w:t>
            </w:r>
          </w:p>
          <w:p w:rsidR="0010522D" w:rsidRPr="001E63DE" w:rsidRDefault="0010522D" w:rsidP="001E63DE">
            <w:pPr>
              <w:shd w:val="clear" w:color="auto" w:fill="FFFFFF"/>
              <w:spacing w:line="360" w:lineRule="auto"/>
              <w:rPr>
                <w:sz w:val="20"/>
                <w:szCs w:val="20"/>
              </w:rPr>
            </w:pPr>
            <w:r w:rsidRPr="001E63DE">
              <w:rPr>
                <w:sz w:val="20"/>
                <w:szCs w:val="20"/>
              </w:rPr>
              <w:t>предпри</w:t>
            </w:r>
            <w:r w:rsidRPr="001E63DE">
              <w:rPr>
                <w:sz w:val="20"/>
                <w:szCs w:val="20"/>
              </w:rPr>
              <w:lastRenderedPageBreak/>
              <w:t>ятия в</w:t>
            </w:r>
          </w:p>
          <w:p w:rsidR="0010522D" w:rsidRPr="001E63DE" w:rsidRDefault="0010522D" w:rsidP="001E63DE">
            <w:pPr>
              <w:shd w:val="clear" w:color="auto" w:fill="FFFFFF"/>
              <w:spacing w:line="360" w:lineRule="auto"/>
              <w:rPr>
                <w:sz w:val="20"/>
                <w:szCs w:val="20"/>
              </w:rPr>
            </w:pPr>
            <w:r w:rsidRPr="001E63DE">
              <w:rPr>
                <w:sz w:val="20"/>
                <w:szCs w:val="20"/>
              </w:rPr>
              <w:t>результате</w:t>
            </w:r>
          </w:p>
          <w:p w:rsidR="0010522D" w:rsidRPr="001E63DE" w:rsidRDefault="0010522D" w:rsidP="001E63DE">
            <w:pPr>
              <w:shd w:val="clear" w:color="auto" w:fill="FFFFFF"/>
              <w:spacing w:line="360" w:lineRule="auto"/>
              <w:rPr>
                <w:sz w:val="20"/>
                <w:szCs w:val="20"/>
              </w:rPr>
            </w:pPr>
            <w:r w:rsidRPr="001E63DE">
              <w:rPr>
                <w:sz w:val="20"/>
                <w:szCs w:val="20"/>
              </w:rPr>
              <w:t>изменения</w:t>
            </w:r>
          </w:p>
          <w:p w:rsidR="0010522D" w:rsidRPr="001E63DE" w:rsidRDefault="0010522D" w:rsidP="00B04773">
            <w:pPr>
              <w:shd w:val="clear" w:color="auto" w:fill="FFFFFF"/>
              <w:spacing w:line="360" w:lineRule="auto"/>
              <w:rPr>
                <w:sz w:val="20"/>
                <w:szCs w:val="20"/>
              </w:rPr>
            </w:pPr>
            <w:r w:rsidRPr="001E63DE">
              <w:rPr>
                <w:sz w:val="20"/>
                <w:szCs w:val="20"/>
              </w:rPr>
              <w:t>выручки конкурентов</w:t>
            </w:r>
          </w:p>
        </w:tc>
        <w:tc>
          <w:tcPr>
            <w:tcW w:w="672" w:type="dxa"/>
            <w:tcBorders>
              <w:top w:val="single" w:sz="6" w:space="0" w:color="auto"/>
              <w:left w:val="single" w:sz="6" w:space="0" w:color="auto"/>
              <w:right w:val="single" w:sz="6" w:space="0" w:color="auto"/>
            </w:tcBorders>
            <w:shd w:val="clear" w:color="auto" w:fill="FFFFFF"/>
          </w:tcPr>
          <w:p w:rsidR="0010522D" w:rsidRPr="001E63DE" w:rsidRDefault="0010522D" w:rsidP="001E63DE">
            <w:pPr>
              <w:shd w:val="clear" w:color="auto" w:fill="FFFFFF"/>
              <w:spacing w:line="360" w:lineRule="auto"/>
              <w:rPr>
                <w:sz w:val="20"/>
                <w:szCs w:val="20"/>
              </w:rPr>
            </w:pPr>
            <w:r w:rsidRPr="001E63DE">
              <w:rPr>
                <w:sz w:val="20"/>
                <w:szCs w:val="20"/>
              </w:rPr>
              <w:lastRenderedPageBreak/>
              <w:t>ΔД&gt;0</w:t>
            </w:r>
          </w:p>
          <w:p w:rsidR="0010522D" w:rsidRPr="001E63DE" w:rsidRDefault="0010522D" w:rsidP="001E63DE">
            <w:pPr>
              <w:spacing w:line="360" w:lineRule="auto"/>
              <w:rPr>
                <w:sz w:val="20"/>
                <w:szCs w:val="20"/>
              </w:rPr>
            </w:pPr>
          </w:p>
          <w:p w:rsidR="0010522D" w:rsidRPr="001E63DE" w:rsidRDefault="0010522D" w:rsidP="001E63DE">
            <w:pPr>
              <w:spacing w:line="360" w:lineRule="auto"/>
              <w:rPr>
                <w:sz w:val="20"/>
                <w:szCs w:val="20"/>
              </w:rPr>
            </w:pPr>
          </w:p>
        </w:tc>
        <w:tc>
          <w:tcPr>
            <w:tcW w:w="2688" w:type="dxa"/>
            <w:gridSpan w:val="2"/>
            <w:tcBorders>
              <w:top w:val="single" w:sz="6" w:space="0" w:color="auto"/>
              <w:left w:val="single" w:sz="6" w:space="0" w:color="auto"/>
              <w:right w:val="single" w:sz="6" w:space="0" w:color="auto"/>
            </w:tcBorders>
            <w:shd w:val="clear" w:color="auto" w:fill="FFFFFF"/>
          </w:tcPr>
          <w:p w:rsidR="0010522D" w:rsidRPr="001E63DE" w:rsidRDefault="0010522D" w:rsidP="001E63DE">
            <w:pPr>
              <w:shd w:val="clear" w:color="auto" w:fill="FFFFFF"/>
              <w:spacing w:line="360" w:lineRule="auto"/>
              <w:rPr>
                <w:sz w:val="20"/>
                <w:szCs w:val="20"/>
              </w:rPr>
            </w:pPr>
            <w:r w:rsidRPr="001E63DE">
              <w:rPr>
                <w:sz w:val="20"/>
                <w:szCs w:val="20"/>
              </w:rPr>
              <w:t>ΔД&gt;0</w:t>
            </w:r>
          </w:p>
          <w:p w:rsidR="0010522D" w:rsidRPr="001E63DE" w:rsidRDefault="0010522D" w:rsidP="001E63DE">
            <w:pPr>
              <w:spacing w:line="360" w:lineRule="auto"/>
              <w:rPr>
                <w:sz w:val="20"/>
                <w:szCs w:val="20"/>
              </w:rPr>
            </w:pPr>
            <w:r w:rsidRPr="001E63DE">
              <w:rPr>
                <w:sz w:val="20"/>
                <w:szCs w:val="20"/>
              </w:rPr>
              <w:t xml:space="preserve">в результате одновременного увеличения выручки предприятия и уменьшения выручки конкурентов </w:t>
            </w:r>
          </w:p>
        </w:tc>
        <w:tc>
          <w:tcPr>
            <w:tcW w:w="2679" w:type="dxa"/>
            <w:tcBorders>
              <w:top w:val="single" w:sz="6" w:space="0" w:color="auto"/>
              <w:left w:val="single" w:sz="6" w:space="0" w:color="auto"/>
              <w:right w:val="single" w:sz="6" w:space="0" w:color="auto"/>
            </w:tcBorders>
            <w:shd w:val="clear" w:color="auto" w:fill="FFFFFF"/>
          </w:tcPr>
          <w:p w:rsidR="0010522D" w:rsidRPr="001E63DE" w:rsidRDefault="0010522D" w:rsidP="001E63DE">
            <w:pPr>
              <w:shd w:val="clear" w:color="auto" w:fill="FFFFFF"/>
              <w:spacing w:line="360" w:lineRule="auto"/>
              <w:rPr>
                <w:sz w:val="20"/>
                <w:szCs w:val="20"/>
              </w:rPr>
            </w:pPr>
            <w:r w:rsidRPr="001E63DE">
              <w:rPr>
                <w:sz w:val="20"/>
                <w:szCs w:val="20"/>
              </w:rPr>
              <w:t>ΔД&gt;0 исключительно</w:t>
            </w:r>
          </w:p>
          <w:p w:rsidR="0010522D" w:rsidRPr="001E63DE" w:rsidRDefault="0010522D" w:rsidP="001E63DE">
            <w:pPr>
              <w:shd w:val="clear" w:color="auto" w:fill="FFFFFF"/>
              <w:spacing w:line="360" w:lineRule="auto"/>
              <w:rPr>
                <w:sz w:val="20"/>
                <w:szCs w:val="20"/>
              </w:rPr>
            </w:pPr>
            <w:r w:rsidRPr="001E63DE">
              <w:rPr>
                <w:sz w:val="20"/>
                <w:szCs w:val="20"/>
              </w:rPr>
              <w:t>за счет уменьшения</w:t>
            </w:r>
          </w:p>
          <w:p w:rsidR="0010522D" w:rsidRPr="001E63DE" w:rsidRDefault="0010522D" w:rsidP="001E63DE">
            <w:pPr>
              <w:shd w:val="clear" w:color="auto" w:fill="FFFFFF"/>
              <w:spacing w:line="360" w:lineRule="auto"/>
              <w:rPr>
                <w:sz w:val="20"/>
                <w:szCs w:val="20"/>
              </w:rPr>
            </w:pPr>
            <w:r w:rsidRPr="001E63DE">
              <w:rPr>
                <w:sz w:val="20"/>
                <w:szCs w:val="20"/>
              </w:rPr>
              <w:t>выручки конкурентов</w:t>
            </w:r>
          </w:p>
          <w:p w:rsidR="0010522D" w:rsidRPr="001E63DE" w:rsidRDefault="0010522D" w:rsidP="001E63DE">
            <w:pPr>
              <w:spacing w:line="360" w:lineRule="auto"/>
              <w:rPr>
                <w:sz w:val="20"/>
                <w:szCs w:val="20"/>
              </w:rPr>
            </w:pPr>
          </w:p>
          <w:p w:rsidR="0010522D" w:rsidRPr="001E63DE" w:rsidRDefault="0010522D" w:rsidP="001E63DE">
            <w:pPr>
              <w:spacing w:line="360" w:lineRule="auto"/>
              <w:rPr>
                <w:sz w:val="20"/>
                <w:szCs w:val="20"/>
              </w:rPr>
            </w:pPr>
          </w:p>
        </w:tc>
        <w:tc>
          <w:tcPr>
            <w:tcW w:w="1946" w:type="dxa"/>
            <w:tcBorders>
              <w:top w:val="single" w:sz="6" w:space="0" w:color="auto"/>
              <w:left w:val="single" w:sz="6" w:space="0" w:color="auto"/>
              <w:right w:val="single" w:sz="6" w:space="0" w:color="auto"/>
            </w:tcBorders>
            <w:shd w:val="clear" w:color="auto" w:fill="FFFFFF"/>
          </w:tcPr>
          <w:p w:rsidR="0010522D" w:rsidRPr="001E63DE" w:rsidRDefault="0010522D" w:rsidP="001E63DE">
            <w:pPr>
              <w:shd w:val="clear" w:color="auto" w:fill="FFFFFF"/>
              <w:spacing w:line="360" w:lineRule="auto"/>
              <w:rPr>
                <w:sz w:val="20"/>
                <w:szCs w:val="20"/>
              </w:rPr>
            </w:pPr>
            <w:r w:rsidRPr="001E63DE">
              <w:rPr>
                <w:sz w:val="20"/>
                <w:szCs w:val="20"/>
              </w:rPr>
              <w:t>ΔД&gt;0</w:t>
            </w:r>
            <w:r w:rsidR="001E63DE" w:rsidRPr="001E63DE">
              <w:rPr>
                <w:sz w:val="20"/>
                <w:szCs w:val="20"/>
              </w:rPr>
              <w:t xml:space="preserve"> </w:t>
            </w:r>
            <w:r w:rsidRPr="001E63DE">
              <w:rPr>
                <w:sz w:val="20"/>
                <w:szCs w:val="20"/>
              </w:rPr>
              <w:t>|</w:t>
            </w:r>
            <w:r w:rsidR="001E63DE" w:rsidRPr="001E63DE">
              <w:rPr>
                <w:sz w:val="20"/>
                <w:szCs w:val="20"/>
              </w:rPr>
              <w:t xml:space="preserve"> </w:t>
            </w:r>
            <w:r w:rsidRPr="001E63DE">
              <w:rPr>
                <w:sz w:val="20"/>
                <w:szCs w:val="20"/>
              </w:rPr>
              <w:t>ΔД&lt;0</w:t>
            </w:r>
          </w:p>
          <w:p w:rsidR="0010522D" w:rsidRPr="001E63DE" w:rsidRDefault="0010522D" w:rsidP="001E63DE">
            <w:pPr>
              <w:shd w:val="clear" w:color="auto" w:fill="FFFFFF"/>
              <w:spacing w:line="360" w:lineRule="auto"/>
              <w:rPr>
                <w:sz w:val="20"/>
                <w:szCs w:val="20"/>
              </w:rPr>
            </w:pPr>
            <w:r w:rsidRPr="001E63DE">
              <w:rPr>
                <w:sz w:val="20"/>
                <w:szCs w:val="20"/>
              </w:rPr>
              <w:t>за счет более резкого</w:t>
            </w:r>
          </w:p>
          <w:p w:rsidR="0010522D" w:rsidRPr="001E63DE" w:rsidRDefault="0010522D" w:rsidP="001E63DE">
            <w:pPr>
              <w:shd w:val="clear" w:color="auto" w:fill="FFFFFF"/>
              <w:spacing w:line="360" w:lineRule="auto"/>
              <w:rPr>
                <w:sz w:val="20"/>
                <w:szCs w:val="20"/>
              </w:rPr>
            </w:pPr>
            <w:r w:rsidRPr="001E63DE">
              <w:rPr>
                <w:sz w:val="20"/>
                <w:szCs w:val="20"/>
              </w:rPr>
              <w:t>уменьшения выручки конкурентов 1 предприятия</w:t>
            </w:r>
          </w:p>
        </w:tc>
        <w:tc>
          <w:tcPr>
            <w:tcW w:w="847" w:type="dxa"/>
            <w:tcBorders>
              <w:top w:val="single" w:sz="6" w:space="0" w:color="auto"/>
              <w:left w:val="single" w:sz="6" w:space="0" w:color="auto"/>
              <w:right w:val="single" w:sz="6" w:space="0" w:color="auto"/>
            </w:tcBorders>
            <w:shd w:val="clear" w:color="auto" w:fill="FFFFFF"/>
          </w:tcPr>
          <w:p w:rsidR="0010522D" w:rsidRPr="001E63DE" w:rsidRDefault="0010522D" w:rsidP="001E63DE">
            <w:pPr>
              <w:shd w:val="clear" w:color="auto" w:fill="FFFFFF"/>
              <w:spacing w:line="360" w:lineRule="auto"/>
              <w:rPr>
                <w:sz w:val="20"/>
                <w:szCs w:val="20"/>
              </w:rPr>
            </w:pPr>
            <w:r w:rsidRPr="001E63DE">
              <w:rPr>
                <w:sz w:val="20"/>
                <w:szCs w:val="20"/>
              </w:rPr>
              <w:t>ΔД = 0</w:t>
            </w:r>
          </w:p>
          <w:p w:rsidR="0010522D" w:rsidRPr="001E63DE" w:rsidRDefault="0010522D" w:rsidP="001E63DE">
            <w:pPr>
              <w:shd w:val="clear" w:color="auto" w:fill="FFFFFF"/>
              <w:spacing w:line="360" w:lineRule="auto"/>
              <w:rPr>
                <w:sz w:val="20"/>
                <w:szCs w:val="20"/>
              </w:rPr>
            </w:pPr>
            <w:r w:rsidRPr="001E63DE">
              <w:rPr>
                <w:sz w:val="20"/>
                <w:szCs w:val="20"/>
              </w:rPr>
              <w:t>за счет</w:t>
            </w:r>
          </w:p>
          <w:p w:rsidR="0010522D" w:rsidRPr="001E63DE" w:rsidRDefault="0010522D" w:rsidP="001E63DE">
            <w:pPr>
              <w:shd w:val="clear" w:color="auto" w:fill="FFFFFF"/>
              <w:spacing w:line="360" w:lineRule="auto"/>
              <w:rPr>
                <w:sz w:val="20"/>
                <w:szCs w:val="20"/>
              </w:rPr>
            </w:pPr>
            <w:r w:rsidRPr="001E63DE">
              <w:rPr>
                <w:sz w:val="20"/>
                <w:szCs w:val="20"/>
              </w:rPr>
              <w:t>«помощи»</w:t>
            </w:r>
          </w:p>
          <w:p w:rsidR="0010522D" w:rsidRPr="001E63DE" w:rsidRDefault="0010522D" w:rsidP="001E63DE">
            <w:pPr>
              <w:shd w:val="clear" w:color="auto" w:fill="FFFFFF"/>
              <w:spacing w:line="360" w:lineRule="auto"/>
              <w:rPr>
                <w:sz w:val="20"/>
                <w:szCs w:val="20"/>
              </w:rPr>
            </w:pPr>
            <w:r w:rsidRPr="001E63DE">
              <w:rPr>
                <w:sz w:val="20"/>
                <w:szCs w:val="20"/>
              </w:rPr>
              <w:t xml:space="preserve">конкурентов </w:t>
            </w:r>
          </w:p>
        </w:tc>
      </w:tr>
      <w:tr w:rsidR="0010522D" w:rsidRPr="001E63DE">
        <w:trPr>
          <w:trHeight w:val="861"/>
        </w:trPr>
        <w:tc>
          <w:tcPr>
            <w:tcW w:w="858" w:type="dxa"/>
            <w:vMerge/>
            <w:tcBorders>
              <w:left w:val="single" w:sz="6" w:space="0" w:color="auto"/>
              <w:right w:val="single" w:sz="6" w:space="0" w:color="auto"/>
            </w:tcBorders>
            <w:shd w:val="clear" w:color="auto" w:fill="FFFFFF"/>
          </w:tcPr>
          <w:p w:rsidR="0010522D" w:rsidRPr="001E63DE" w:rsidRDefault="0010522D" w:rsidP="001E63DE">
            <w:pPr>
              <w:spacing w:line="360" w:lineRule="auto"/>
              <w:rPr>
                <w:sz w:val="20"/>
                <w:szCs w:val="20"/>
              </w:rPr>
            </w:pPr>
          </w:p>
        </w:tc>
        <w:tc>
          <w:tcPr>
            <w:tcW w:w="672" w:type="dxa"/>
            <w:tcBorders>
              <w:top w:val="single" w:sz="6" w:space="0" w:color="auto"/>
              <w:left w:val="single" w:sz="6" w:space="0" w:color="auto"/>
              <w:right w:val="single" w:sz="6" w:space="0" w:color="auto"/>
            </w:tcBorders>
            <w:shd w:val="clear" w:color="auto" w:fill="FFFFFF"/>
          </w:tcPr>
          <w:p w:rsidR="0010522D" w:rsidRPr="001E63DE" w:rsidRDefault="0010522D" w:rsidP="001E63DE">
            <w:pPr>
              <w:shd w:val="clear" w:color="auto" w:fill="FFFFFF"/>
              <w:spacing w:line="360" w:lineRule="auto"/>
              <w:rPr>
                <w:sz w:val="20"/>
                <w:szCs w:val="20"/>
              </w:rPr>
            </w:pPr>
            <w:r w:rsidRPr="001E63DE">
              <w:rPr>
                <w:sz w:val="20"/>
                <w:szCs w:val="20"/>
              </w:rPr>
              <w:t>ΔД = 0</w:t>
            </w:r>
          </w:p>
        </w:tc>
        <w:tc>
          <w:tcPr>
            <w:tcW w:w="2688" w:type="dxa"/>
            <w:gridSpan w:val="2"/>
            <w:tcBorders>
              <w:top w:val="single" w:sz="6" w:space="0" w:color="auto"/>
              <w:left w:val="single" w:sz="6" w:space="0" w:color="auto"/>
              <w:right w:val="single" w:sz="6" w:space="0" w:color="auto"/>
            </w:tcBorders>
            <w:shd w:val="clear" w:color="auto" w:fill="FFFFFF"/>
          </w:tcPr>
          <w:p w:rsidR="0010522D" w:rsidRPr="001E63DE" w:rsidRDefault="0010522D" w:rsidP="001E63DE">
            <w:pPr>
              <w:shd w:val="clear" w:color="auto" w:fill="FFFFFF"/>
              <w:spacing w:line="360" w:lineRule="auto"/>
              <w:rPr>
                <w:sz w:val="20"/>
                <w:szCs w:val="20"/>
              </w:rPr>
            </w:pPr>
            <w:r w:rsidRPr="001E63DE">
              <w:rPr>
                <w:sz w:val="20"/>
                <w:szCs w:val="20"/>
              </w:rPr>
              <w:t>ΔД=&gt;0</w:t>
            </w:r>
          </w:p>
          <w:p w:rsidR="0010522D" w:rsidRPr="001E63DE" w:rsidRDefault="0010522D" w:rsidP="001E63DE">
            <w:pPr>
              <w:shd w:val="clear" w:color="auto" w:fill="FFFFFF"/>
              <w:spacing w:line="360" w:lineRule="auto"/>
              <w:rPr>
                <w:sz w:val="20"/>
                <w:szCs w:val="20"/>
              </w:rPr>
            </w:pPr>
            <w:r w:rsidRPr="001E63DE">
              <w:rPr>
                <w:sz w:val="20"/>
                <w:szCs w:val="20"/>
              </w:rPr>
              <w:t>исключительно</w:t>
            </w:r>
          </w:p>
          <w:p w:rsidR="0010522D" w:rsidRPr="001E63DE" w:rsidRDefault="0010522D" w:rsidP="001E63DE">
            <w:pPr>
              <w:shd w:val="clear" w:color="auto" w:fill="FFFFFF"/>
              <w:spacing w:line="360" w:lineRule="auto"/>
              <w:rPr>
                <w:sz w:val="20"/>
                <w:szCs w:val="20"/>
              </w:rPr>
            </w:pPr>
            <w:r w:rsidRPr="001E63DE">
              <w:rPr>
                <w:sz w:val="20"/>
                <w:szCs w:val="20"/>
              </w:rPr>
              <w:t>за счет увеличения</w:t>
            </w:r>
          </w:p>
          <w:p w:rsidR="0010522D" w:rsidRPr="001E63DE" w:rsidRDefault="0010522D" w:rsidP="001E63DE">
            <w:pPr>
              <w:shd w:val="clear" w:color="auto" w:fill="FFFFFF"/>
              <w:spacing w:line="360" w:lineRule="auto"/>
              <w:rPr>
                <w:sz w:val="20"/>
                <w:szCs w:val="20"/>
              </w:rPr>
            </w:pPr>
            <w:r w:rsidRPr="001E63DE">
              <w:rPr>
                <w:sz w:val="20"/>
                <w:szCs w:val="20"/>
              </w:rPr>
              <w:t>выручки предприятия</w:t>
            </w:r>
          </w:p>
        </w:tc>
        <w:tc>
          <w:tcPr>
            <w:tcW w:w="2679" w:type="dxa"/>
            <w:tcBorders>
              <w:top w:val="single" w:sz="6" w:space="0" w:color="auto"/>
              <w:left w:val="single" w:sz="6" w:space="0" w:color="auto"/>
              <w:right w:val="single" w:sz="6" w:space="0" w:color="auto"/>
            </w:tcBorders>
            <w:shd w:val="clear" w:color="auto" w:fill="FFFFFF"/>
          </w:tcPr>
          <w:p w:rsidR="0010522D" w:rsidRPr="001E63DE" w:rsidRDefault="0010522D" w:rsidP="001E63DE">
            <w:pPr>
              <w:shd w:val="clear" w:color="auto" w:fill="FFFFFF"/>
              <w:spacing w:line="360" w:lineRule="auto"/>
              <w:rPr>
                <w:sz w:val="20"/>
                <w:szCs w:val="20"/>
              </w:rPr>
            </w:pPr>
            <w:r w:rsidRPr="001E63DE">
              <w:rPr>
                <w:sz w:val="20"/>
                <w:szCs w:val="20"/>
              </w:rPr>
              <w:t>ΔД = 0</w:t>
            </w:r>
          </w:p>
          <w:p w:rsidR="0010522D" w:rsidRPr="001E63DE" w:rsidRDefault="0010522D" w:rsidP="001E63DE">
            <w:pPr>
              <w:shd w:val="clear" w:color="auto" w:fill="FFFFFF"/>
              <w:spacing w:line="360" w:lineRule="auto"/>
              <w:rPr>
                <w:sz w:val="20"/>
                <w:szCs w:val="20"/>
              </w:rPr>
            </w:pPr>
            <w:r w:rsidRPr="001E63DE">
              <w:rPr>
                <w:sz w:val="20"/>
                <w:szCs w:val="20"/>
              </w:rPr>
              <w:t>из-за отсутствия</w:t>
            </w:r>
          </w:p>
          <w:p w:rsidR="0010522D" w:rsidRPr="001E63DE" w:rsidRDefault="0010522D" w:rsidP="001E63DE">
            <w:pPr>
              <w:shd w:val="clear" w:color="auto" w:fill="FFFFFF"/>
              <w:spacing w:line="360" w:lineRule="auto"/>
              <w:rPr>
                <w:sz w:val="20"/>
                <w:szCs w:val="20"/>
              </w:rPr>
            </w:pPr>
            <w:r w:rsidRPr="001E63DE">
              <w:rPr>
                <w:sz w:val="20"/>
                <w:szCs w:val="20"/>
              </w:rPr>
              <w:t>изменений в объемах</w:t>
            </w:r>
          </w:p>
          <w:p w:rsidR="0010522D" w:rsidRPr="001E63DE" w:rsidRDefault="0010522D" w:rsidP="001E63DE">
            <w:pPr>
              <w:shd w:val="clear" w:color="auto" w:fill="FFFFFF"/>
              <w:spacing w:line="360" w:lineRule="auto"/>
              <w:rPr>
                <w:sz w:val="20"/>
                <w:szCs w:val="20"/>
              </w:rPr>
            </w:pPr>
            <w:r w:rsidRPr="001E63DE">
              <w:rPr>
                <w:sz w:val="20"/>
                <w:szCs w:val="20"/>
              </w:rPr>
              <w:t>реализуемой продукции</w:t>
            </w:r>
          </w:p>
        </w:tc>
        <w:tc>
          <w:tcPr>
            <w:tcW w:w="2793" w:type="dxa"/>
            <w:gridSpan w:val="2"/>
            <w:tcBorders>
              <w:top w:val="single" w:sz="6" w:space="0" w:color="auto"/>
              <w:left w:val="single" w:sz="6" w:space="0" w:color="auto"/>
              <w:right w:val="single" w:sz="6" w:space="0" w:color="auto"/>
            </w:tcBorders>
            <w:shd w:val="clear" w:color="auto" w:fill="FFFFFF"/>
          </w:tcPr>
          <w:p w:rsidR="0010522D" w:rsidRPr="001E63DE" w:rsidRDefault="0010522D" w:rsidP="001E63DE">
            <w:pPr>
              <w:shd w:val="clear" w:color="auto" w:fill="FFFFFF"/>
              <w:spacing w:line="360" w:lineRule="auto"/>
              <w:rPr>
                <w:sz w:val="20"/>
                <w:szCs w:val="20"/>
              </w:rPr>
            </w:pPr>
            <w:r w:rsidRPr="001E63DE">
              <w:rPr>
                <w:sz w:val="20"/>
                <w:szCs w:val="20"/>
              </w:rPr>
              <w:t>ΔД&lt;0</w:t>
            </w:r>
          </w:p>
          <w:p w:rsidR="0010522D" w:rsidRPr="001E63DE" w:rsidRDefault="0010522D" w:rsidP="001E63DE">
            <w:pPr>
              <w:shd w:val="clear" w:color="auto" w:fill="FFFFFF"/>
              <w:spacing w:line="360" w:lineRule="auto"/>
              <w:rPr>
                <w:sz w:val="20"/>
                <w:szCs w:val="20"/>
              </w:rPr>
            </w:pPr>
            <w:r w:rsidRPr="001E63DE">
              <w:rPr>
                <w:sz w:val="20"/>
                <w:szCs w:val="20"/>
              </w:rPr>
              <w:t>исключительно за счет уменьшения</w:t>
            </w:r>
          </w:p>
          <w:p w:rsidR="0010522D" w:rsidRPr="001E63DE" w:rsidRDefault="0010522D" w:rsidP="001E63DE">
            <w:pPr>
              <w:shd w:val="clear" w:color="auto" w:fill="FFFFFF"/>
              <w:spacing w:line="360" w:lineRule="auto"/>
              <w:rPr>
                <w:sz w:val="20"/>
                <w:szCs w:val="20"/>
              </w:rPr>
            </w:pPr>
            <w:r w:rsidRPr="001E63DE">
              <w:rPr>
                <w:sz w:val="20"/>
                <w:szCs w:val="20"/>
              </w:rPr>
              <w:t>выручки предприятия</w:t>
            </w:r>
          </w:p>
        </w:tc>
      </w:tr>
      <w:tr w:rsidR="0010522D" w:rsidRPr="001E63DE">
        <w:trPr>
          <w:trHeight w:val="1235"/>
        </w:trPr>
        <w:tc>
          <w:tcPr>
            <w:tcW w:w="858" w:type="dxa"/>
            <w:vMerge/>
            <w:tcBorders>
              <w:left w:val="single" w:sz="6" w:space="0" w:color="auto"/>
              <w:right w:val="single" w:sz="6" w:space="0" w:color="auto"/>
            </w:tcBorders>
            <w:shd w:val="clear" w:color="auto" w:fill="FFFFFF"/>
          </w:tcPr>
          <w:p w:rsidR="0010522D" w:rsidRPr="001E63DE" w:rsidRDefault="0010522D" w:rsidP="001E63DE">
            <w:pPr>
              <w:spacing w:line="360" w:lineRule="auto"/>
              <w:rPr>
                <w:sz w:val="20"/>
                <w:szCs w:val="20"/>
              </w:rPr>
            </w:pPr>
          </w:p>
        </w:tc>
        <w:tc>
          <w:tcPr>
            <w:tcW w:w="672" w:type="dxa"/>
            <w:tcBorders>
              <w:top w:val="single" w:sz="6" w:space="0" w:color="auto"/>
              <w:left w:val="single" w:sz="6" w:space="0" w:color="auto"/>
              <w:right w:val="single" w:sz="6" w:space="0" w:color="auto"/>
            </w:tcBorders>
            <w:shd w:val="clear" w:color="auto" w:fill="FFFFFF"/>
          </w:tcPr>
          <w:p w:rsidR="0010522D" w:rsidRPr="001E63DE" w:rsidRDefault="0010522D" w:rsidP="001E63DE">
            <w:pPr>
              <w:shd w:val="clear" w:color="auto" w:fill="FFFFFF"/>
              <w:spacing w:line="360" w:lineRule="auto"/>
              <w:rPr>
                <w:sz w:val="20"/>
                <w:szCs w:val="20"/>
              </w:rPr>
            </w:pPr>
            <w:r w:rsidRPr="001E63DE">
              <w:rPr>
                <w:sz w:val="20"/>
                <w:szCs w:val="20"/>
              </w:rPr>
              <w:t>ΔД,&lt;0</w:t>
            </w:r>
          </w:p>
          <w:p w:rsidR="0010522D" w:rsidRPr="001E63DE" w:rsidRDefault="0010522D" w:rsidP="001E63DE">
            <w:pPr>
              <w:spacing w:line="360" w:lineRule="auto"/>
              <w:rPr>
                <w:sz w:val="20"/>
                <w:szCs w:val="20"/>
              </w:rPr>
            </w:pPr>
          </w:p>
          <w:p w:rsidR="0010522D" w:rsidRPr="001E63DE" w:rsidRDefault="0010522D" w:rsidP="001E63DE">
            <w:pPr>
              <w:spacing w:line="360" w:lineRule="auto"/>
              <w:rPr>
                <w:sz w:val="20"/>
                <w:szCs w:val="20"/>
              </w:rPr>
            </w:pPr>
          </w:p>
        </w:tc>
        <w:tc>
          <w:tcPr>
            <w:tcW w:w="1469" w:type="dxa"/>
            <w:tcBorders>
              <w:top w:val="single" w:sz="6" w:space="0" w:color="auto"/>
              <w:left w:val="single" w:sz="6" w:space="0" w:color="auto"/>
              <w:right w:val="single" w:sz="6" w:space="0" w:color="auto"/>
            </w:tcBorders>
            <w:shd w:val="clear" w:color="auto" w:fill="FFFFFF"/>
          </w:tcPr>
          <w:p w:rsidR="0010522D" w:rsidRPr="001E63DE" w:rsidRDefault="0010522D" w:rsidP="001E63DE">
            <w:pPr>
              <w:shd w:val="clear" w:color="auto" w:fill="FFFFFF"/>
              <w:spacing w:line="360" w:lineRule="auto"/>
              <w:rPr>
                <w:sz w:val="20"/>
                <w:szCs w:val="20"/>
              </w:rPr>
            </w:pPr>
            <w:r w:rsidRPr="001E63DE">
              <w:rPr>
                <w:sz w:val="20"/>
                <w:szCs w:val="20"/>
              </w:rPr>
              <w:t>ΔД&gt;0</w:t>
            </w:r>
            <w:r w:rsidR="001E63DE" w:rsidRPr="001E63DE">
              <w:rPr>
                <w:sz w:val="20"/>
                <w:szCs w:val="20"/>
              </w:rPr>
              <w:t xml:space="preserve"> </w:t>
            </w:r>
            <w:r w:rsidRPr="001E63DE">
              <w:rPr>
                <w:sz w:val="20"/>
                <w:szCs w:val="20"/>
              </w:rPr>
              <w:t>|</w:t>
            </w:r>
            <w:r w:rsidR="001E63DE" w:rsidRPr="001E63DE">
              <w:rPr>
                <w:sz w:val="20"/>
                <w:szCs w:val="20"/>
              </w:rPr>
              <w:t xml:space="preserve"> </w:t>
            </w:r>
            <w:r w:rsidRPr="001E63DE">
              <w:rPr>
                <w:sz w:val="20"/>
                <w:szCs w:val="20"/>
              </w:rPr>
              <w:t>ΔД&lt;0</w:t>
            </w:r>
          </w:p>
          <w:p w:rsidR="0010522D" w:rsidRPr="001E63DE" w:rsidRDefault="0010522D" w:rsidP="001E63DE">
            <w:pPr>
              <w:shd w:val="clear" w:color="auto" w:fill="FFFFFF"/>
              <w:spacing w:line="360" w:lineRule="auto"/>
              <w:rPr>
                <w:sz w:val="20"/>
                <w:szCs w:val="20"/>
              </w:rPr>
            </w:pPr>
            <w:r w:rsidRPr="001E63DE">
              <w:rPr>
                <w:sz w:val="20"/>
                <w:szCs w:val="20"/>
              </w:rPr>
              <w:t>в результате более активного</w:t>
            </w:r>
          </w:p>
          <w:p w:rsidR="0010522D" w:rsidRPr="001E63DE" w:rsidRDefault="0010522D" w:rsidP="001E63DE">
            <w:pPr>
              <w:shd w:val="clear" w:color="auto" w:fill="FFFFFF"/>
              <w:spacing w:line="360" w:lineRule="auto"/>
              <w:rPr>
                <w:sz w:val="20"/>
                <w:szCs w:val="20"/>
              </w:rPr>
            </w:pPr>
            <w:r w:rsidRPr="001E63DE">
              <w:rPr>
                <w:sz w:val="20"/>
                <w:szCs w:val="20"/>
              </w:rPr>
              <w:t>сбыта продукции</w:t>
            </w:r>
          </w:p>
          <w:p w:rsidR="0010522D" w:rsidRPr="001E63DE" w:rsidRDefault="0010522D" w:rsidP="001E63DE">
            <w:pPr>
              <w:shd w:val="clear" w:color="auto" w:fill="FFFFFF"/>
              <w:spacing w:line="360" w:lineRule="auto"/>
              <w:rPr>
                <w:sz w:val="20"/>
                <w:szCs w:val="20"/>
              </w:rPr>
            </w:pPr>
            <w:r w:rsidRPr="001E63DE">
              <w:rPr>
                <w:sz w:val="20"/>
                <w:szCs w:val="20"/>
              </w:rPr>
              <w:t>конкурентов</w:t>
            </w:r>
          </w:p>
        </w:tc>
        <w:tc>
          <w:tcPr>
            <w:tcW w:w="1219" w:type="dxa"/>
            <w:tcBorders>
              <w:top w:val="single" w:sz="6" w:space="0" w:color="auto"/>
              <w:left w:val="single" w:sz="6" w:space="0" w:color="auto"/>
              <w:right w:val="single" w:sz="6" w:space="0" w:color="auto"/>
            </w:tcBorders>
            <w:shd w:val="clear" w:color="auto" w:fill="FFFFFF"/>
          </w:tcPr>
          <w:p w:rsidR="0010522D" w:rsidRPr="001E63DE" w:rsidRDefault="0010522D" w:rsidP="001E63DE">
            <w:pPr>
              <w:shd w:val="clear" w:color="auto" w:fill="FFFFFF"/>
              <w:spacing w:line="360" w:lineRule="auto"/>
              <w:rPr>
                <w:sz w:val="20"/>
                <w:szCs w:val="20"/>
              </w:rPr>
            </w:pPr>
            <w:r w:rsidRPr="001E63DE">
              <w:rPr>
                <w:sz w:val="20"/>
                <w:szCs w:val="20"/>
              </w:rPr>
              <w:t>ΔД-0</w:t>
            </w:r>
          </w:p>
          <w:p w:rsidR="0010522D" w:rsidRPr="001E63DE" w:rsidRDefault="0010522D" w:rsidP="001E63DE">
            <w:pPr>
              <w:shd w:val="clear" w:color="auto" w:fill="FFFFFF"/>
              <w:spacing w:line="360" w:lineRule="auto"/>
              <w:rPr>
                <w:sz w:val="20"/>
                <w:szCs w:val="20"/>
              </w:rPr>
            </w:pPr>
            <w:r w:rsidRPr="001E63DE">
              <w:rPr>
                <w:sz w:val="20"/>
                <w:szCs w:val="20"/>
              </w:rPr>
              <w:t>из-за</w:t>
            </w:r>
          </w:p>
          <w:p w:rsidR="0010522D" w:rsidRPr="001E63DE" w:rsidRDefault="0010522D" w:rsidP="001E63DE">
            <w:pPr>
              <w:shd w:val="clear" w:color="auto" w:fill="FFFFFF"/>
              <w:spacing w:line="360" w:lineRule="auto"/>
              <w:rPr>
                <w:sz w:val="20"/>
                <w:szCs w:val="20"/>
              </w:rPr>
            </w:pPr>
            <w:r w:rsidRPr="001E63DE">
              <w:rPr>
                <w:sz w:val="20"/>
                <w:szCs w:val="20"/>
              </w:rPr>
              <w:t>«давления»</w:t>
            </w:r>
          </w:p>
          <w:p w:rsidR="0010522D" w:rsidRPr="001E63DE" w:rsidRDefault="0010522D" w:rsidP="00B04773">
            <w:pPr>
              <w:shd w:val="clear" w:color="auto" w:fill="FFFFFF"/>
              <w:spacing w:line="360" w:lineRule="auto"/>
              <w:rPr>
                <w:sz w:val="20"/>
                <w:szCs w:val="20"/>
              </w:rPr>
            </w:pPr>
            <w:r w:rsidRPr="001E63DE">
              <w:rPr>
                <w:sz w:val="20"/>
                <w:szCs w:val="20"/>
              </w:rPr>
              <w:t>конкурентов</w:t>
            </w:r>
          </w:p>
        </w:tc>
        <w:tc>
          <w:tcPr>
            <w:tcW w:w="2679" w:type="dxa"/>
            <w:tcBorders>
              <w:top w:val="single" w:sz="6" w:space="0" w:color="auto"/>
              <w:left w:val="single" w:sz="6" w:space="0" w:color="auto"/>
              <w:right w:val="single" w:sz="6" w:space="0" w:color="auto"/>
            </w:tcBorders>
            <w:shd w:val="clear" w:color="auto" w:fill="FFFFFF"/>
          </w:tcPr>
          <w:p w:rsidR="0010522D" w:rsidRPr="001E63DE" w:rsidRDefault="0010522D" w:rsidP="001E63DE">
            <w:pPr>
              <w:shd w:val="clear" w:color="auto" w:fill="FFFFFF"/>
              <w:spacing w:line="360" w:lineRule="auto"/>
              <w:rPr>
                <w:sz w:val="20"/>
                <w:szCs w:val="20"/>
              </w:rPr>
            </w:pPr>
            <w:r w:rsidRPr="001E63DE">
              <w:rPr>
                <w:sz w:val="20"/>
                <w:szCs w:val="20"/>
              </w:rPr>
              <w:t>ΔД&lt;0</w:t>
            </w:r>
          </w:p>
          <w:p w:rsidR="0010522D" w:rsidRPr="001E63DE" w:rsidRDefault="0010522D" w:rsidP="001E63DE">
            <w:pPr>
              <w:shd w:val="clear" w:color="auto" w:fill="FFFFFF"/>
              <w:spacing w:line="360" w:lineRule="auto"/>
              <w:rPr>
                <w:sz w:val="20"/>
                <w:szCs w:val="20"/>
              </w:rPr>
            </w:pPr>
            <w:r w:rsidRPr="001E63DE">
              <w:rPr>
                <w:sz w:val="20"/>
                <w:szCs w:val="20"/>
              </w:rPr>
              <w:t>исключительно</w:t>
            </w:r>
          </w:p>
          <w:p w:rsidR="0010522D" w:rsidRPr="001E63DE" w:rsidRDefault="0010522D" w:rsidP="001E63DE">
            <w:pPr>
              <w:shd w:val="clear" w:color="auto" w:fill="FFFFFF"/>
              <w:spacing w:line="360" w:lineRule="auto"/>
              <w:rPr>
                <w:sz w:val="20"/>
                <w:szCs w:val="20"/>
              </w:rPr>
            </w:pPr>
            <w:r w:rsidRPr="001E63DE">
              <w:rPr>
                <w:sz w:val="20"/>
                <w:szCs w:val="20"/>
              </w:rPr>
              <w:t>за счет</w:t>
            </w:r>
          </w:p>
          <w:p w:rsidR="0010522D" w:rsidRPr="001E63DE" w:rsidRDefault="0010522D" w:rsidP="001E63DE">
            <w:pPr>
              <w:shd w:val="clear" w:color="auto" w:fill="FFFFFF"/>
              <w:spacing w:line="360" w:lineRule="auto"/>
              <w:rPr>
                <w:sz w:val="20"/>
                <w:szCs w:val="20"/>
              </w:rPr>
            </w:pPr>
            <w:r w:rsidRPr="001E63DE">
              <w:rPr>
                <w:sz w:val="20"/>
                <w:szCs w:val="20"/>
              </w:rPr>
              <w:t>увеличения</w:t>
            </w:r>
          </w:p>
          <w:p w:rsidR="0010522D" w:rsidRPr="001E63DE" w:rsidRDefault="0010522D" w:rsidP="00B04773">
            <w:pPr>
              <w:shd w:val="clear" w:color="auto" w:fill="FFFFFF"/>
              <w:spacing w:line="360" w:lineRule="auto"/>
              <w:rPr>
                <w:sz w:val="20"/>
                <w:szCs w:val="20"/>
              </w:rPr>
            </w:pPr>
            <w:r w:rsidRPr="001E63DE">
              <w:rPr>
                <w:sz w:val="20"/>
                <w:szCs w:val="20"/>
              </w:rPr>
              <w:t>выручки конкурентов</w:t>
            </w:r>
          </w:p>
        </w:tc>
        <w:tc>
          <w:tcPr>
            <w:tcW w:w="2793" w:type="dxa"/>
            <w:gridSpan w:val="2"/>
            <w:tcBorders>
              <w:top w:val="single" w:sz="6" w:space="0" w:color="auto"/>
              <w:left w:val="single" w:sz="6" w:space="0" w:color="auto"/>
              <w:right w:val="single" w:sz="6" w:space="0" w:color="auto"/>
            </w:tcBorders>
            <w:shd w:val="clear" w:color="auto" w:fill="FFFFFF"/>
          </w:tcPr>
          <w:p w:rsidR="0010522D" w:rsidRPr="001E63DE" w:rsidRDefault="0010522D" w:rsidP="001E63DE">
            <w:pPr>
              <w:shd w:val="clear" w:color="auto" w:fill="FFFFFF"/>
              <w:spacing w:line="360" w:lineRule="auto"/>
              <w:rPr>
                <w:sz w:val="20"/>
                <w:szCs w:val="20"/>
              </w:rPr>
            </w:pPr>
            <w:r w:rsidRPr="001E63DE">
              <w:rPr>
                <w:sz w:val="20"/>
                <w:szCs w:val="20"/>
              </w:rPr>
              <w:t>ΔД&lt;0</w:t>
            </w:r>
          </w:p>
          <w:p w:rsidR="0010522D" w:rsidRPr="001E63DE" w:rsidRDefault="0010522D" w:rsidP="001E63DE">
            <w:pPr>
              <w:shd w:val="clear" w:color="auto" w:fill="FFFFFF"/>
              <w:spacing w:line="360" w:lineRule="auto"/>
              <w:rPr>
                <w:sz w:val="20"/>
                <w:szCs w:val="20"/>
              </w:rPr>
            </w:pPr>
            <w:r w:rsidRPr="001E63DE">
              <w:rPr>
                <w:sz w:val="20"/>
                <w:szCs w:val="20"/>
              </w:rPr>
              <w:t>в результате одновременного умень-</w:t>
            </w:r>
          </w:p>
          <w:p w:rsidR="0010522D" w:rsidRPr="001E63DE" w:rsidRDefault="0010522D" w:rsidP="001E63DE">
            <w:pPr>
              <w:shd w:val="clear" w:color="auto" w:fill="FFFFFF"/>
              <w:spacing w:line="360" w:lineRule="auto"/>
              <w:rPr>
                <w:sz w:val="20"/>
                <w:szCs w:val="20"/>
              </w:rPr>
            </w:pPr>
            <w:r w:rsidRPr="001E63DE">
              <w:rPr>
                <w:sz w:val="20"/>
                <w:szCs w:val="20"/>
              </w:rPr>
              <w:t>шения выручки предприятия и увели-</w:t>
            </w:r>
          </w:p>
          <w:p w:rsidR="0010522D" w:rsidRPr="001E63DE" w:rsidRDefault="0010522D" w:rsidP="001E63DE">
            <w:pPr>
              <w:shd w:val="clear" w:color="auto" w:fill="FFFFFF"/>
              <w:spacing w:line="360" w:lineRule="auto"/>
              <w:rPr>
                <w:sz w:val="20"/>
                <w:szCs w:val="20"/>
              </w:rPr>
            </w:pPr>
            <w:r w:rsidRPr="001E63DE">
              <w:rPr>
                <w:sz w:val="20"/>
                <w:szCs w:val="20"/>
              </w:rPr>
              <w:t>чения выручки конкурентов</w:t>
            </w:r>
          </w:p>
        </w:tc>
      </w:tr>
    </w:tbl>
    <w:p w:rsidR="001E63DE" w:rsidRDefault="001E63DE" w:rsidP="001E63DE">
      <w:pPr>
        <w:shd w:val="clear" w:color="auto" w:fill="FFFFFF"/>
        <w:spacing w:line="360" w:lineRule="auto"/>
        <w:ind w:firstLine="709"/>
        <w:jc w:val="both"/>
        <w:rPr>
          <w:sz w:val="28"/>
          <w:szCs w:val="28"/>
          <w:lang w:val="en-US"/>
        </w:rPr>
      </w:pPr>
    </w:p>
    <w:p w:rsidR="003A3174" w:rsidRPr="001E63DE" w:rsidRDefault="003A3174" w:rsidP="001E63DE">
      <w:pPr>
        <w:shd w:val="clear" w:color="auto" w:fill="FFFFFF"/>
        <w:spacing w:line="360" w:lineRule="auto"/>
        <w:ind w:firstLine="709"/>
        <w:jc w:val="both"/>
        <w:rPr>
          <w:sz w:val="28"/>
          <w:szCs w:val="28"/>
        </w:rPr>
      </w:pPr>
      <w:r w:rsidRPr="001E63DE">
        <w:rPr>
          <w:sz w:val="28"/>
          <w:szCs w:val="28"/>
        </w:rPr>
        <w:t>2. Степень соответствия ем</w:t>
      </w:r>
      <w:r w:rsidR="005F32BA" w:rsidRPr="001E63DE">
        <w:rPr>
          <w:sz w:val="28"/>
          <w:szCs w:val="28"/>
        </w:rPr>
        <w:t>к</w:t>
      </w:r>
      <w:r w:rsidRPr="001E63DE">
        <w:rPr>
          <w:sz w:val="28"/>
          <w:szCs w:val="28"/>
        </w:rPr>
        <w:t>ости сегмента возможностям предприятия.</w:t>
      </w:r>
    </w:p>
    <w:p w:rsidR="003A3174" w:rsidRPr="001E63DE" w:rsidRDefault="003A3174" w:rsidP="001E63DE">
      <w:pPr>
        <w:shd w:val="clear" w:color="auto" w:fill="FFFFFF"/>
        <w:spacing w:line="360" w:lineRule="auto"/>
        <w:ind w:firstLine="709"/>
        <w:jc w:val="both"/>
        <w:rPr>
          <w:sz w:val="28"/>
          <w:szCs w:val="28"/>
        </w:rPr>
      </w:pPr>
      <w:r w:rsidRPr="001E63DE">
        <w:rPr>
          <w:sz w:val="28"/>
          <w:szCs w:val="28"/>
        </w:rPr>
        <w:t>Для того, чтобы вести прибыльный бизнес в выбранном сегменте рынка необходимо, чтобы его емкость (емкость той его части, на которую претендует предприятие) соответствовала оптимальному объему производства продукции предприятия. То есть такой величине, которая обеспечивала бы минимальные издержки производства и реализации товара в конкретных рыночных условиях. Более мощные в экономическом смысле предприятия, как правило нуждаются в больших сегментах рынка, чем сравнительно небольшие фирмы. Часто необоснованно большие или малые объемы производства и реализации являются причиной последующего уменьшения рыночной доли предприятия.</w:t>
      </w:r>
    </w:p>
    <w:p w:rsidR="003A3174" w:rsidRPr="001E63DE" w:rsidRDefault="003A3174" w:rsidP="001E63DE">
      <w:pPr>
        <w:shd w:val="clear" w:color="auto" w:fill="FFFFFF"/>
        <w:tabs>
          <w:tab w:val="left" w:pos="466"/>
        </w:tabs>
        <w:spacing w:line="360" w:lineRule="auto"/>
        <w:ind w:firstLine="709"/>
        <w:jc w:val="both"/>
        <w:rPr>
          <w:sz w:val="28"/>
          <w:szCs w:val="28"/>
        </w:rPr>
      </w:pPr>
      <w:r w:rsidRPr="001E63DE">
        <w:rPr>
          <w:sz w:val="28"/>
          <w:szCs w:val="28"/>
        </w:rPr>
        <w:t>3.</w:t>
      </w:r>
      <w:r w:rsidRPr="001E63DE">
        <w:rPr>
          <w:sz w:val="28"/>
          <w:szCs w:val="28"/>
        </w:rPr>
        <w:tab/>
      </w:r>
      <w:r w:rsidR="00EC6593" w:rsidRPr="001E63DE">
        <w:rPr>
          <w:sz w:val="28"/>
          <w:szCs w:val="28"/>
        </w:rPr>
        <w:t>Учет изменения емк</w:t>
      </w:r>
      <w:r w:rsidRPr="001E63DE">
        <w:rPr>
          <w:sz w:val="28"/>
          <w:szCs w:val="28"/>
        </w:rPr>
        <w:t>ости сегмента.</w:t>
      </w:r>
    </w:p>
    <w:p w:rsidR="003A3174" w:rsidRPr="001E63DE" w:rsidRDefault="003A3174" w:rsidP="001E63DE">
      <w:pPr>
        <w:shd w:val="clear" w:color="auto" w:fill="FFFFFF"/>
        <w:spacing w:line="360" w:lineRule="auto"/>
        <w:ind w:firstLine="709"/>
        <w:jc w:val="both"/>
        <w:rPr>
          <w:sz w:val="28"/>
          <w:szCs w:val="28"/>
        </w:rPr>
      </w:pPr>
      <w:r w:rsidRPr="001E63DE">
        <w:rPr>
          <w:sz w:val="28"/>
          <w:szCs w:val="28"/>
        </w:rPr>
        <w:t xml:space="preserve">Объем продаж в сегменте в конечном итоге определяется количеством реальных потребителей и объемом закупаемой ими продукции. Малейшие изменения конъюнктуры могут повлиять на данные характеристики. Поэтому деятельность предприятия должна учитывать изменение емкости рынка. Так, стремление увеличить объемы продаж в сегменте, емкость которого сокращается, приводит к неоправданным потерям. С другой стороны, адекватное следование изменению емкости сегмента также не всегда эффективно. Например, сокращение объема продаж, соответствующее уменьшению емкости сегмента, может быть невыгодно предприятию, так как </w:t>
      </w:r>
      <w:r w:rsidRPr="001E63DE">
        <w:rPr>
          <w:sz w:val="28"/>
          <w:szCs w:val="28"/>
        </w:rPr>
        <w:lastRenderedPageBreak/>
        <w:t>нарушает условия оптимальности, изложенные в п. 2. В этом случае целесообразнее разрабатывать более перспективные и стабильно развивающиеся сегменты рынка.</w:t>
      </w:r>
    </w:p>
    <w:p w:rsidR="003A3174" w:rsidRPr="001E63DE" w:rsidRDefault="003A3174" w:rsidP="001E63DE">
      <w:pPr>
        <w:shd w:val="clear" w:color="auto" w:fill="FFFFFF"/>
        <w:tabs>
          <w:tab w:val="left" w:pos="466"/>
        </w:tabs>
        <w:spacing w:line="360" w:lineRule="auto"/>
        <w:ind w:firstLine="709"/>
        <w:jc w:val="both"/>
        <w:rPr>
          <w:sz w:val="28"/>
          <w:szCs w:val="28"/>
        </w:rPr>
      </w:pPr>
      <w:r w:rsidRPr="001E63DE">
        <w:rPr>
          <w:sz w:val="28"/>
          <w:szCs w:val="28"/>
        </w:rPr>
        <w:t>4.</w:t>
      </w:r>
      <w:r w:rsidRPr="001E63DE">
        <w:rPr>
          <w:sz w:val="28"/>
          <w:szCs w:val="28"/>
        </w:rPr>
        <w:tab/>
        <w:t>Доступность каналов сбыта.</w:t>
      </w:r>
    </w:p>
    <w:p w:rsidR="003A3174" w:rsidRPr="001E63DE" w:rsidRDefault="003A3174" w:rsidP="001E63DE">
      <w:pPr>
        <w:shd w:val="clear" w:color="auto" w:fill="FFFFFF"/>
        <w:spacing w:line="360" w:lineRule="auto"/>
        <w:ind w:firstLine="709"/>
        <w:jc w:val="both"/>
        <w:rPr>
          <w:sz w:val="28"/>
          <w:szCs w:val="28"/>
        </w:rPr>
      </w:pPr>
      <w:r w:rsidRPr="001E63DE">
        <w:rPr>
          <w:sz w:val="28"/>
          <w:szCs w:val="28"/>
        </w:rPr>
        <w:t>Успех реализации продукции в выбранном сегменте рынка во многом определяется наличием хорошо организованных, контролируемых каналов сбыта и средств коммуникации с потребителями, либо, как минимум, возможностями их развития. Отсутствие перспектив в этой области (захват конкурентами сети реализации продукции, отсутствие эффективных средств подачи рекламных обращений и др.) часто является причиной уменьшения объемов продаж.</w:t>
      </w:r>
    </w:p>
    <w:p w:rsidR="003A3174" w:rsidRPr="00C33527" w:rsidRDefault="003A3174" w:rsidP="001E63DE">
      <w:pPr>
        <w:shd w:val="clear" w:color="auto" w:fill="FFFFFF"/>
        <w:spacing w:line="360" w:lineRule="auto"/>
        <w:ind w:firstLine="709"/>
        <w:jc w:val="both"/>
        <w:rPr>
          <w:sz w:val="28"/>
          <w:szCs w:val="28"/>
        </w:rPr>
      </w:pPr>
      <w:r w:rsidRPr="001E63DE">
        <w:rPr>
          <w:sz w:val="28"/>
          <w:szCs w:val="28"/>
        </w:rPr>
        <w:t>Для того, чтобы измерить совокупное влияние различных дестабилизирующих факторов на изменение рыночной доли предприятия в анализируемых сегментах рынка воспользуемся методом пос</w:t>
      </w:r>
      <w:r w:rsidR="00EC6593" w:rsidRPr="001E63DE">
        <w:rPr>
          <w:sz w:val="28"/>
          <w:szCs w:val="28"/>
        </w:rPr>
        <w:t>ледовательного сравнения. Если Δ</w:t>
      </w:r>
      <w:r w:rsidRPr="001E63DE">
        <w:rPr>
          <w:sz w:val="28"/>
          <w:szCs w:val="28"/>
        </w:rPr>
        <w:t>В</w:t>
      </w:r>
      <w:r w:rsidRPr="001E63DE">
        <w:rPr>
          <w:sz w:val="28"/>
          <w:szCs w:val="28"/>
          <w:vertAlign w:val="subscript"/>
        </w:rPr>
        <w:t>П</w:t>
      </w:r>
      <w:r w:rsidRPr="001E63DE">
        <w:rPr>
          <w:sz w:val="28"/>
          <w:szCs w:val="28"/>
        </w:rPr>
        <w:t xml:space="preserve"> изменение объема реализов</w:t>
      </w:r>
      <w:r w:rsidR="00EC6593" w:rsidRPr="001E63DE">
        <w:rPr>
          <w:sz w:val="28"/>
          <w:szCs w:val="28"/>
        </w:rPr>
        <w:t>анной продукции предприятия, а ΔВ</w:t>
      </w:r>
      <w:r w:rsidRPr="001E63DE">
        <w:rPr>
          <w:sz w:val="28"/>
          <w:szCs w:val="28"/>
          <w:vertAlign w:val="subscript"/>
        </w:rPr>
        <w:t>П</w:t>
      </w:r>
      <w:r w:rsidR="00EC6593" w:rsidRPr="001E63DE">
        <w:rPr>
          <w:sz w:val="28"/>
          <w:szCs w:val="28"/>
          <w:vertAlign w:val="subscript"/>
        </w:rPr>
        <w:t>1</w:t>
      </w:r>
      <w:r w:rsidR="00EC6593" w:rsidRPr="001E63DE">
        <w:rPr>
          <w:sz w:val="28"/>
          <w:szCs w:val="28"/>
        </w:rPr>
        <w:t>, ΔВ</w:t>
      </w:r>
      <w:r w:rsidRPr="001E63DE">
        <w:rPr>
          <w:sz w:val="28"/>
          <w:szCs w:val="28"/>
          <w:vertAlign w:val="subscript"/>
        </w:rPr>
        <w:t>п</w:t>
      </w:r>
      <w:r w:rsidR="00EC6593" w:rsidRPr="001E63DE">
        <w:rPr>
          <w:sz w:val="28"/>
          <w:szCs w:val="28"/>
          <w:vertAlign w:val="subscript"/>
        </w:rPr>
        <w:t>2</w:t>
      </w:r>
      <w:r w:rsidR="00EC6593" w:rsidRPr="001E63DE">
        <w:rPr>
          <w:sz w:val="28"/>
          <w:szCs w:val="28"/>
        </w:rPr>
        <w:t>, ..., ΔВ</w:t>
      </w:r>
      <w:r w:rsidRPr="001E63DE">
        <w:rPr>
          <w:sz w:val="28"/>
          <w:szCs w:val="28"/>
          <w:vertAlign w:val="subscript"/>
        </w:rPr>
        <w:t>П</w:t>
      </w:r>
      <w:r w:rsidR="00EC6593" w:rsidRPr="001E63DE">
        <w:rPr>
          <w:sz w:val="28"/>
          <w:szCs w:val="28"/>
          <w:vertAlign w:val="subscript"/>
        </w:rPr>
        <w:t>т</w:t>
      </w:r>
      <w:r w:rsidRPr="001E63DE">
        <w:rPr>
          <w:sz w:val="28"/>
          <w:szCs w:val="28"/>
        </w:rPr>
        <w:t xml:space="preserve"> соответствующие изменения в N сегментах рынка, выделенных по географическому, психографическому, поведенческому или демографическому принципам, то влияние активности каждого сегмента рынка предприятия на динамику его рыночной доли можно оценить с помощью Следующих формул:</w:t>
      </w:r>
    </w:p>
    <w:p w:rsidR="001E63DE" w:rsidRPr="00C33527" w:rsidRDefault="001E63DE" w:rsidP="001E63DE">
      <w:pPr>
        <w:shd w:val="clear" w:color="auto" w:fill="FFFFFF"/>
        <w:spacing w:line="360" w:lineRule="auto"/>
        <w:ind w:firstLine="709"/>
        <w:jc w:val="both"/>
        <w:rPr>
          <w:sz w:val="28"/>
          <w:szCs w:val="28"/>
        </w:rPr>
      </w:pPr>
    </w:p>
    <w:p w:rsidR="003A3174" w:rsidRPr="001E63DE" w:rsidRDefault="00EC6593" w:rsidP="001E63DE">
      <w:pPr>
        <w:shd w:val="clear" w:color="auto" w:fill="FFFFFF"/>
        <w:tabs>
          <w:tab w:val="left" w:pos="4589"/>
        </w:tabs>
        <w:spacing w:line="360" w:lineRule="auto"/>
        <w:ind w:firstLine="709"/>
        <w:jc w:val="both"/>
        <w:rPr>
          <w:sz w:val="28"/>
          <w:szCs w:val="28"/>
        </w:rPr>
      </w:pPr>
      <w:r w:rsidRPr="001E63DE">
        <w:rPr>
          <w:sz w:val="28"/>
          <w:szCs w:val="28"/>
        </w:rPr>
        <w:t>ΔДп</w:t>
      </w:r>
      <w:r w:rsidR="003A3174" w:rsidRPr="001E63DE">
        <w:rPr>
          <w:sz w:val="28"/>
          <w:szCs w:val="28"/>
        </w:rPr>
        <w:t xml:space="preserve"> = </w:t>
      </w:r>
      <w:r w:rsidRPr="001E63DE">
        <w:rPr>
          <w:smallCaps/>
          <w:sz w:val="28"/>
          <w:szCs w:val="28"/>
        </w:rPr>
        <w:t>ΔДп1</w:t>
      </w:r>
      <w:r w:rsidR="003A3174" w:rsidRPr="001E63DE">
        <w:rPr>
          <w:smallCaps/>
          <w:sz w:val="28"/>
          <w:szCs w:val="28"/>
        </w:rPr>
        <w:t xml:space="preserve"> </w:t>
      </w:r>
      <w:r w:rsidR="003A3174" w:rsidRPr="001E63DE">
        <w:rPr>
          <w:sz w:val="28"/>
          <w:szCs w:val="28"/>
          <w:vertAlign w:val="subscript"/>
        </w:rPr>
        <w:t>+</w:t>
      </w:r>
      <w:r w:rsidRPr="001E63DE">
        <w:rPr>
          <w:sz w:val="28"/>
          <w:szCs w:val="28"/>
        </w:rPr>
        <w:t xml:space="preserve"> Δд</w:t>
      </w:r>
      <w:r w:rsidR="003A3174" w:rsidRPr="001E63DE">
        <w:rPr>
          <w:sz w:val="28"/>
          <w:szCs w:val="28"/>
          <w:vertAlign w:val="subscript"/>
        </w:rPr>
        <w:t>п</w:t>
      </w:r>
      <w:r w:rsidRPr="001E63DE">
        <w:rPr>
          <w:sz w:val="28"/>
          <w:szCs w:val="28"/>
          <w:vertAlign w:val="subscript"/>
        </w:rPr>
        <w:t>2</w:t>
      </w:r>
      <w:r w:rsidR="003A3174" w:rsidRPr="001E63DE">
        <w:rPr>
          <w:sz w:val="28"/>
          <w:szCs w:val="28"/>
        </w:rPr>
        <w:t xml:space="preserve"> </w:t>
      </w:r>
      <w:r w:rsidR="003A3174" w:rsidRPr="001E63DE">
        <w:rPr>
          <w:sz w:val="28"/>
          <w:szCs w:val="28"/>
          <w:vertAlign w:val="subscript"/>
        </w:rPr>
        <w:t>+</w:t>
      </w:r>
      <w:r w:rsidRPr="001E63DE">
        <w:rPr>
          <w:sz w:val="28"/>
          <w:szCs w:val="28"/>
        </w:rPr>
        <w:t xml:space="preserve"> ... Δд</w:t>
      </w:r>
      <w:r w:rsidR="003A3174" w:rsidRPr="001E63DE">
        <w:rPr>
          <w:sz w:val="28"/>
          <w:szCs w:val="28"/>
          <w:vertAlign w:val="subscript"/>
        </w:rPr>
        <w:t>п</w:t>
      </w:r>
      <w:r w:rsidRPr="001E63DE">
        <w:rPr>
          <w:sz w:val="28"/>
          <w:szCs w:val="28"/>
          <w:vertAlign w:val="subscript"/>
        </w:rPr>
        <w:t>т</w:t>
      </w:r>
    </w:p>
    <w:p w:rsidR="003A3174" w:rsidRPr="001E63DE" w:rsidRDefault="00EC6593" w:rsidP="001E63DE">
      <w:pPr>
        <w:shd w:val="clear" w:color="auto" w:fill="FFFFFF"/>
        <w:tabs>
          <w:tab w:val="left" w:pos="3014"/>
          <w:tab w:val="left" w:pos="5102"/>
        </w:tabs>
        <w:spacing w:line="360" w:lineRule="auto"/>
        <w:ind w:firstLine="709"/>
        <w:jc w:val="both"/>
        <w:rPr>
          <w:sz w:val="28"/>
          <w:szCs w:val="28"/>
        </w:rPr>
      </w:pPr>
      <w:r w:rsidRPr="001E63DE">
        <w:rPr>
          <w:sz w:val="28"/>
          <w:szCs w:val="28"/>
        </w:rPr>
        <w:t>ΔВп1</w:t>
      </w:r>
      <w:r w:rsidRPr="001E63DE">
        <w:rPr>
          <w:sz w:val="28"/>
          <w:szCs w:val="28"/>
        </w:rPr>
        <w:tab/>
        <w:t>ΔВп2</w:t>
      </w:r>
      <w:r w:rsidRPr="001E63DE">
        <w:rPr>
          <w:sz w:val="28"/>
          <w:szCs w:val="28"/>
        </w:rPr>
        <w:tab/>
        <w:t>ΔВ</w:t>
      </w:r>
      <w:r w:rsidR="003A3174" w:rsidRPr="001E63DE">
        <w:rPr>
          <w:sz w:val="28"/>
          <w:szCs w:val="28"/>
          <w:vertAlign w:val="subscript"/>
        </w:rPr>
        <w:t>П</w:t>
      </w:r>
      <w:r w:rsidRPr="001E63DE">
        <w:rPr>
          <w:sz w:val="28"/>
          <w:szCs w:val="28"/>
          <w:vertAlign w:val="subscript"/>
        </w:rPr>
        <w:t>2</w:t>
      </w:r>
    </w:p>
    <w:p w:rsidR="003A3174" w:rsidRPr="001E63DE" w:rsidRDefault="00EC6593" w:rsidP="001E63DE">
      <w:pPr>
        <w:shd w:val="clear" w:color="auto" w:fill="FFFFFF"/>
        <w:tabs>
          <w:tab w:val="left" w:leader="hyphen" w:pos="1718"/>
          <w:tab w:val="left" w:leader="hyphen" w:pos="3389"/>
          <w:tab w:val="left" w:leader="dot" w:pos="3950"/>
          <w:tab w:val="left" w:leader="hyphen" w:pos="5491"/>
        </w:tabs>
        <w:spacing w:line="360" w:lineRule="auto"/>
        <w:ind w:firstLine="709"/>
        <w:jc w:val="both"/>
        <w:rPr>
          <w:sz w:val="28"/>
          <w:szCs w:val="28"/>
        </w:rPr>
      </w:pPr>
      <w:r w:rsidRPr="001E63DE">
        <w:rPr>
          <w:sz w:val="28"/>
          <w:szCs w:val="28"/>
        </w:rPr>
        <w:t>Δ</w:t>
      </w:r>
      <w:r w:rsidR="003A3174" w:rsidRPr="001E63DE">
        <w:rPr>
          <w:sz w:val="28"/>
          <w:szCs w:val="28"/>
        </w:rPr>
        <w:t>Д</w:t>
      </w:r>
      <w:r w:rsidRPr="001E63DE">
        <w:rPr>
          <w:sz w:val="28"/>
          <w:szCs w:val="28"/>
          <w:vertAlign w:val="superscript"/>
        </w:rPr>
        <w:t>1</w:t>
      </w:r>
      <w:r w:rsidRPr="001E63DE">
        <w:rPr>
          <w:sz w:val="28"/>
          <w:szCs w:val="28"/>
        </w:rPr>
        <w:t xml:space="preserve"> п= ΔДп</w:t>
      </w:r>
      <w:r w:rsidRPr="001E63DE">
        <w:rPr>
          <w:sz w:val="28"/>
          <w:szCs w:val="28"/>
        </w:rPr>
        <w:tab/>
        <w:t>,</w:t>
      </w:r>
      <w:r w:rsidR="001E63DE">
        <w:rPr>
          <w:sz w:val="28"/>
          <w:szCs w:val="28"/>
        </w:rPr>
        <w:t xml:space="preserve"> </w:t>
      </w:r>
      <w:r w:rsidRPr="001E63DE">
        <w:rPr>
          <w:sz w:val="28"/>
          <w:szCs w:val="28"/>
        </w:rPr>
        <w:t>ΔДп2 = ΔДп</w:t>
      </w:r>
      <w:r w:rsidRPr="001E63DE">
        <w:rPr>
          <w:sz w:val="28"/>
          <w:szCs w:val="28"/>
        </w:rPr>
        <w:tab/>
      </w:r>
      <w:r w:rsidRPr="001E63DE">
        <w:rPr>
          <w:sz w:val="28"/>
          <w:szCs w:val="28"/>
        </w:rPr>
        <w:tab/>
        <w:t>Δ</w:t>
      </w:r>
      <w:r w:rsidR="003A3174" w:rsidRPr="001E63DE">
        <w:rPr>
          <w:sz w:val="28"/>
          <w:szCs w:val="28"/>
        </w:rPr>
        <w:t>Д"</w:t>
      </w:r>
      <w:r w:rsidR="003A3174" w:rsidRPr="001E63DE">
        <w:rPr>
          <w:sz w:val="28"/>
          <w:szCs w:val="28"/>
          <w:vertAlign w:val="subscript"/>
        </w:rPr>
        <w:t>П</w:t>
      </w:r>
      <w:r w:rsidRPr="001E63DE">
        <w:rPr>
          <w:sz w:val="28"/>
          <w:szCs w:val="28"/>
        </w:rPr>
        <w:t xml:space="preserve"> = Δ</w:t>
      </w:r>
      <w:r w:rsidR="003A3174" w:rsidRPr="001E63DE">
        <w:rPr>
          <w:sz w:val="28"/>
          <w:szCs w:val="28"/>
        </w:rPr>
        <w:t>Д</w:t>
      </w:r>
      <w:r w:rsidR="003A3174" w:rsidRPr="001E63DE">
        <w:rPr>
          <w:sz w:val="28"/>
          <w:szCs w:val="28"/>
          <w:vertAlign w:val="subscript"/>
        </w:rPr>
        <w:t>Л</w:t>
      </w:r>
      <w:r w:rsidR="003A3174" w:rsidRPr="001E63DE">
        <w:rPr>
          <w:sz w:val="28"/>
          <w:szCs w:val="28"/>
        </w:rPr>
        <w:tab/>
        <w:t>т.</w:t>
      </w:r>
    </w:p>
    <w:p w:rsidR="003A3174" w:rsidRPr="001E63DE" w:rsidRDefault="00EC6593" w:rsidP="001E63DE">
      <w:pPr>
        <w:shd w:val="clear" w:color="auto" w:fill="FFFFFF"/>
        <w:tabs>
          <w:tab w:val="left" w:pos="3062"/>
          <w:tab w:val="left" w:pos="5155"/>
        </w:tabs>
        <w:spacing w:line="360" w:lineRule="auto"/>
        <w:ind w:firstLine="709"/>
        <w:jc w:val="both"/>
        <w:rPr>
          <w:sz w:val="28"/>
          <w:szCs w:val="28"/>
        </w:rPr>
      </w:pPr>
      <w:r w:rsidRPr="001E63DE">
        <w:rPr>
          <w:sz w:val="28"/>
          <w:szCs w:val="28"/>
        </w:rPr>
        <w:t>ΔВп</w:t>
      </w:r>
      <w:r w:rsidRPr="001E63DE">
        <w:rPr>
          <w:sz w:val="28"/>
          <w:szCs w:val="28"/>
        </w:rPr>
        <w:tab/>
        <w:t>Δ</w:t>
      </w:r>
      <w:r w:rsidR="003A3174" w:rsidRPr="001E63DE">
        <w:rPr>
          <w:sz w:val="28"/>
          <w:szCs w:val="28"/>
        </w:rPr>
        <w:t>в</w:t>
      </w:r>
      <w:r w:rsidR="003A3174" w:rsidRPr="001E63DE">
        <w:rPr>
          <w:sz w:val="28"/>
          <w:szCs w:val="28"/>
          <w:vertAlign w:val="subscript"/>
        </w:rPr>
        <w:t>п</w:t>
      </w:r>
      <w:r w:rsidRPr="001E63DE">
        <w:rPr>
          <w:sz w:val="28"/>
          <w:szCs w:val="28"/>
        </w:rPr>
        <w:tab/>
        <w:t>Δ</w:t>
      </w:r>
      <w:r w:rsidR="003A3174" w:rsidRPr="001E63DE">
        <w:rPr>
          <w:sz w:val="28"/>
          <w:szCs w:val="28"/>
        </w:rPr>
        <w:t>в</w:t>
      </w:r>
      <w:r w:rsidR="003A3174" w:rsidRPr="001E63DE">
        <w:rPr>
          <w:sz w:val="28"/>
          <w:szCs w:val="28"/>
          <w:vertAlign w:val="subscript"/>
        </w:rPr>
        <w:t>п</w:t>
      </w:r>
    </w:p>
    <w:p w:rsidR="00B04773" w:rsidRDefault="00B04773" w:rsidP="001E63DE">
      <w:pPr>
        <w:shd w:val="clear" w:color="auto" w:fill="FFFFFF"/>
        <w:spacing w:line="360" w:lineRule="auto"/>
        <w:ind w:firstLine="709"/>
        <w:jc w:val="both"/>
        <w:rPr>
          <w:sz w:val="28"/>
          <w:szCs w:val="28"/>
        </w:rPr>
      </w:pPr>
    </w:p>
    <w:p w:rsidR="005A69AC" w:rsidRPr="001E63DE" w:rsidRDefault="005A69AC" w:rsidP="001E63DE">
      <w:pPr>
        <w:shd w:val="clear" w:color="auto" w:fill="FFFFFF"/>
        <w:spacing w:line="360" w:lineRule="auto"/>
        <w:ind w:firstLine="709"/>
        <w:jc w:val="both"/>
        <w:rPr>
          <w:sz w:val="28"/>
          <w:szCs w:val="28"/>
        </w:rPr>
      </w:pPr>
      <w:r w:rsidRPr="001E63DE">
        <w:rPr>
          <w:sz w:val="28"/>
          <w:szCs w:val="28"/>
        </w:rPr>
        <w:t>Влияние ассортиментно-ценовой политики на рыночную долю</w:t>
      </w:r>
    </w:p>
    <w:p w:rsidR="005A69AC" w:rsidRPr="00C33527" w:rsidRDefault="005A69AC" w:rsidP="001E63DE">
      <w:pPr>
        <w:shd w:val="clear" w:color="auto" w:fill="FFFFFF"/>
        <w:spacing w:line="360" w:lineRule="auto"/>
        <w:ind w:firstLine="709"/>
        <w:jc w:val="both"/>
        <w:rPr>
          <w:sz w:val="28"/>
          <w:szCs w:val="28"/>
        </w:rPr>
      </w:pPr>
      <w:r w:rsidRPr="001E63DE">
        <w:rPr>
          <w:sz w:val="28"/>
          <w:szCs w:val="28"/>
        </w:rPr>
        <w:t xml:space="preserve">Влияние ассортиментно-ценовой политики предприятия и его конкурентов на рыночную долю предприятия можно оценить с помощью цены и количества реализованной продукции. Известно, что произведение </w:t>
      </w:r>
      <w:r w:rsidRPr="001E63DE">
        <w:rPr>
          <w:sz w:val="28"/>
          <w:szCs w:val="28"/>
        </w:rPr>
        <w:lastRenderedPageBreak/>
        <w:t>данных величин есть не что иное как объем реализации, то есть справедливы равенства:</w:t>
      </w:r>
    </w:p>
    <w:p w:rsidR="001E63DE" w:rsidRPr="00C33527" w:rsidRDefault="001E63DE" w:rsidP="001E63DE">
      <w:pPr>
        <w:shd w:val="clear" w:color="auto" w:fill="FFFFFF"/>
        <w:spacing w:line="360" w:lineRule="auto"/>
        <w:ind w:firstLine="709"/>
        <w:jc w:val="both"/>
        <w:rPr>
          <w:sz w:val="28"/>
          <w:szCs w:val="28"/>
        </w:rPr>
      </w:pPr>
    </w:p>
    <w:p w:rsidR="006C1A5A" w:rsidRPr="001E63DE" w:rsidRDefault="00977126" w:rsidP="001E63DE">
      <w:pPr>
        <w:shd w:val="clear" w:color="auto" w:fill="FFFFFF"/>
        <w:spacing w:line="360" w:lineRule="auto"/>
        <w:ind w:firstLine="709"/>
        <w:jc w:val="both"/>
        <w:rPr>
          <w:sz w:val="28"/>
          <w:szCs w:val="28"/>
        </w:rPr>
      </w:pPr>
      <w:r w:rsidRPr="001E63DE">
        <w:rPr>
          <w:sz w:val="28"/>
          <w:szCs w:val="28"/>
        </w:rPr>
        <w:object w:dxaOrig="4800" w:dyaOrig="380">
          <v:shape id="_x0000_i1036" type="#_x0000_t75" style="width:240pt;height:18.75pt" o:ole="">
            <v:imagedata r:id="rId24" o:title=""/>
          </v:shape>
          <o:OLEObject Type="Embed" ProgID="Equation.3" ShapeID="_x0000_i1036" DrawAspect="Content" ObjectID="_1454483542" r:id="rId25"/>
        </w:object>
      </w:r>
    </w:p>
    <w:p w:rsidR="006C1A5A" w:rsidRPr="001E63DE" w:rsidRDefault="00977126" w:rsidP="001E63DE">
      <w:pPr>
        <w:shd w:val="clear" w:color="auto" w:fill="FFFFFF"/>
        <w:spacing w:line="360" w:lineRule="auto"/>
        <w:ind w:firstLine="709"/>
        <w:jc w:val="both"/>
        <w:rPr>
          <w:sz w:val="28"/>
          <w:szCs w:val="28"/>
        </w:rPr>
      </w:pPr>
      <w:r w:rsidRPr="001E63DE">
        <w:rPr>
          <w:sz w:val="28"/>
          <w:szCs w:val="28"/>
        </w:rPr>
        <w:object w:dxaOrig="4800" w:dyaOrig="380">
          <v:shape id="_x0000_i1037" type="#_x0000_t75" style="width:240pt;height:18.75pt" o:ole="">
            <v:imagedata r:id="rId26" o:title=""/>
          </v:shape>
          <o:OLEObject Type="Embed" ProgID="Equation.3" ShapeID="_x0000_i1037" DrawAspect="Content" ObjectID="_1454483543" r:id="rId27"/>
        </w:object>
      </w:r>
    </w:p>
    <w:p w:rsidR="001E63DE" w:rsidRDefault="001E63DE" w:rsidP="001E63DE">
      <w:pPr>
        <w:shd w:val="clear" w:color="auto" w:fill="FFFFFF"/>
        <w:spacing w:line="360" w:lineRule="auto"/>
        <w:ind w:firstLine="709"/>
        <w:jc w:val="both"/>
        <w:rPr>
          <w:sz w:val="28"/>
          <w:szCs w:val="28"/>
          <w:lang w:val="en-US"/>
        </w:rPr>
      </w:pPr>
    </w:p>
    <w:p w:rsidR="005A69AC" w:rsidRPr="00C33527" w:rsidRDefault="005A69AC" w:rsidP="001E63DE">
      <w:pPr>
        <w:shd w:val="clear" w:color="auto" w:fill="FFFFFF"/>
        <w:spacing w:line="360" w:lineRule="auto"/>
        <w:ind w:firstLine="709"/>
        <w:jc w:val="both"/>
        <w:rPr>
          <w:sz w:val="28"/>
          <w:szCs w:val="28"/>
        </w:rPr>
      </w:pPr>
      <w:r w:rsidRPr="001E63DE">
        <w:rPr>
          <w:sz w:val="28"/>
          <w:szCs w:val="28"/>
        </w:rPr>
        <w:t>Используя эту особенность построения показателя реализации, разложим влияние количества и цены продукции предприятия на изменение его выручки:</w:t>
      </w:r>
    </w:p>
    <w:p w:rsidR="001E63DE" w:rsidRPr="00C33527" w:rsidRDefault="001E63DE" w:rsidP="001E63DE">
      <w:pPr>
        <w:shd w:val="clear" w:color="auto" w:fill="FFFFFF"/>
        <w:spacing w:line="360" w:lineRule="auto"/>
        <w:ind w:firstLine="709"/>
        <w:jc w:val="both"/>
        <w:rPr>
          <w:sz w:val="28"/>
          <w:szCs w:val="28"/>
        </w:rPr>
      </w:pPr>
    </w:p>
    <w:p w:rsidR="005A69AC" w:rsidRPr="001E63DE" w:rsidRDefault="00783A65" w:rsidP="001E63DE">
      <w:pPr>
        <w:shd w:val="clear" w:color="auto" w:fill="FFFFFF"/>
        <w:spacing w:line="360" w:lineRule="auto"/>
        <w:ind w:firstLine="709"/>
        <w:jc w:val="both"/>
        <w:rPr>
          <w:sz w:val="28"/>
          <w:szCs w:val="28"/>
        </w:rPr>
      </w:pPr>
      <w:r w:rsidRPr="001E63DE">
        <w:rPr>
          <w:sz w:val="28"/>
          <w:szCs w:val="28"/>
        </w:rPr>
        <w:t>Δ</w:t>
      </w:r>
      <w:r w:rsidR="005A69AC" w:rsidRPr="001E63DE">
        <w:rPr>
          <w:sz w:val="28"/>
          <w:szCs w:val="28"/>
        </w:rPr>
        <w:t>В</w:t>
      </w:r>
      <w:r w:rsidR="005A69AC" w:rsidRPr="001E63DE">
        <w:rPr>
          <w:sz w:val="28"/>
          <w:szCs w:val="28"/>
          <w:vertAlign w:val="superscript"/>
        </w:rPr>
        <w:t>К</w:t>
      </w:r>
      <w:r w:rsidRPr="001E63DE">
        <w:rPr>
          <w:sz w:val="28"/>
          <w:szCs w:val="28"/>
        </w:rPr>
        <w:t>п = 0,5 ΔКп(Ц</w:t>
      </w:r>
      <w:r w:rsidR="00977126" w:rsidRPr="001E63DE">
        <w:rPr>
          <w:sz w:val="28"/>
          <w:szCs w:val="28"/>
        </w:rPr>
        <w:object w:dxaOrig="160" w:dyaOrig="380">
          <v:shape id="_x0000_i1038" type="#_x0000_t75" style="width:8.25pt;height:18.75pt" o:ole="">
            <v:imagedata r:id="rId28" o:title=""/>
          </v:shape>
          <o:OLEObject Type="Embed" ProgID="Equation.3" ShapeID="_x0000_i1038" DrawAspect="Content" ObjectID="_1454483544" r:id="rId29"/>
        </w:object>
      </w:r>
      <w:r w:rsidR="005A69AC" w:rsidRPr="001E63DE">
        <w:rPr>
          <w:sz w:val="28"/>
          <w:szCs w:val="28"/>
        </w:rPr>
        <w:t xml:space="preserve"> </w:t>
      </w:r>
      <w:r w:rsidR="005A69AC" w:rsidRPr="001E63DE">
        <w:rPr>
          <w:sz w:val="28"/>
          <w:szCs w:val="28"/>
          <w:vertAlign w:val="subscript"/>
        </w:rPr>
        <w:t>+</w:t>
      </w:r>
      <w:r w:rsidRPr="001E63DE">
        <w:rPr>
          <w:sz w:val="28"/>
          <w:szCs w:val="28"/>
        </w:rPr>
        <w:t xml:space="preserve"> Ц</w:t>
      </w:r>
      <w:r w:rsidR="00977126" w:rsidRPr="001E63DE">
        <w:rPr>
          <w:sz w:val="28"/>
          <w:szCs w:val="28"/>
        </w:rPr>
        <w:object w:dxaOrig="160" w:dyaOrig="380">
          <v:shape id="_x0000_i1039" type="#_x0000_t75" style="width:8.25pt;height:18.75pt" o:ole="">
            <v:imagedata r:id="rId30" o:title=""/>
          </v:shape>
          <o:OLEObject Type="Embed" ProgID="Equation.3" ShapeID="_x0000_i1039" DrawAspect="Content" ObjectID="_1454483545" r:id="rId31"/>
        </w:object>
      </w:r>
      <w:r w:rsidRPr="001E63DE">
        <w:rPr>
          <w:sz w:val="28"/>
          <w:szCs w:val="28"/>
        </w:rPr>
        <w:t>),</w:t>
      </w:r>
      <w:r w:rsidR="001E63DE">
        <w:rPr>
          <w:sz w:val="28"/>
          <w:szCs w:val="28"/>
        </w:rPr>
        <w:t xml:space="preserve"> </w:t>
      </w:r>
      <w:r w:rsidRPr="001E63DE">
        <w:rPr>
          <w:sz w:val="28"/>
          <w:szCs w:val="28"/>
        </w:rPr>
        <w:t>Δ</w:t>
      </w:r>
      <w:r w:rsidR="005A69AC" w:rsidRPr="001E63DE">
        <w:rPr>
          <w:sz w:val="28"/>
          <w:szCs w:val="28"/>
        </w:rPr>
        <w:t>В</w:t>
      </w:r>
      <w:r w:rsidR="005A69AC" w:rsidRPr="001E63DE">
        <w:rPr>
          <w:sz w:val="28"/>
          <w:szCs w:val="28"/>
          <w:vertAlign w:val="superscript"/>
        </w:rPr>
        <w:t>Ц</w:t>
      </w:r>
      <w:r w:rsidRPr="001E63DE">
        <w:rPr>
          <w:sz w:val="28"/>
          <w:szCs w:val="28"/>
          <w:vertAlign w:val="subscript"/>
        </w:rPr>
        <w:t>п</w:t>
      </w:r>
      <w:r w:rsidRPr="001E63DE">
        <w:rPr>
          <w:sz w:val="28"/>
          <w:szCs w:val="28"/>
        </w:rPr>
        <w:t xml:space="preserve"> = 0.5 ΔЦп(К</w:t>
      </w:r>
      <w:r w:rsidR="005A69AC" w:rsidRPr="001E63DE">
        <w:rPr>
          <w:sz w:val="28"/>
          <w:szCs w:val="28"/>
          <w:vertAlign w:val="subscript"/>
        </w:rPr>
        <w:t>П</w:t>
      </w:r>
      <w:r w:rsidRPr="001E63DE">
        <w:rPr>
          <w:sz w:val="28"/>
          <w:szCs w:val="28"/>
          <w:vertAlign w:val="subscript"/>
        </w:rPr>
        <w:t>1</w:t>
      </w:r>
      <w:r w:rsidR="005A69AC" w:rsidRPr="001E63DE">
        <w:rPr>
          <w:sz w:val="28"/>
          <w:szCs w:val="28"/>
        </w:rPr>
        <w:t xml:space="preserve"> </w:t>
      </w:r>
      <w:r w:rsidR="005A69AC" w:rsidRPr="001E63DE">
        <w:rPr>
          <w:sz w:val="28"/>
          <w:szCs w:val="28"/>
          <w:vertAlign w:val="subscript"/>
        </w:rPr>
        <w:t>+</w:t>
      </w:r>
      <w:r w:rsidRPr="001E63DE">
        <w:rPr>
          <w:sz w:val="28"/>
          <w:szCs w:val="28"/>
        </w:rPr>
        <w:t xml:space="preserve"> к</w:t>
      </w:r>
      <w:r w:rsidR="005A69AC" w:rsidRPr="001E63DE">
        <w:rPr>
          <w:sz w:val="28"/>
          <w:szCs w:val="28"/>
          <w:vertAlign w:val="subscript"/>
        </w:rPr>
        <w:t>п</w:t>
      </w:r>
      <w:r w:rsidRPr="001E63DE">
        <w:rPr>
          <w:sz w:val="28"/>
          <w:szCs w:val="28"/>
          <w:vertAlign w:val="subscript"/>
        </w:rPr>
        <w:t>0</w:t>
      </w:r>
      <w:r w:rsidR="005A69AC" w:rsidRPr="001E63DE">
        <w:rPr>
          <w:sz w:val="28"/>
          <w:szCs w:val="28"/>
        </w:rPr>
        <w:t>).</w:t>
      </w:r>
    </w:p>
    <w:p w:rsidR="001E63DE" w:rsidRPr="00C33527" w:rsidRDefault="001E63DE" w:rsidP="001E63DE">
      <w:pPr>
        <w:shd w:val="clear" w:color="auto" w:fill="FFFFFF"/>
        <w:spacing w:line="360" w:lineRule="auto"/>
        <w:ind w:firstLine="709"/>
        <w:jc w:val="both"/>
        <w:rPr>
          <w:sz w:val="28"/>
          <w:szCs w:val="28"/>
        </w:rPr>
      </w:pPr>
    </w:p>
    <w:p w:rsidR="005A69AC" w:rsidRPr="001E63DE" w:rsidRDefault="005A69AC" w:rsidP="001E63DE">
      <w:pPr>
        <w:shd w:val="clear" w:color="auto" w:fill="FFFFFF"/>
        <w:spacing w:line="360" w:lineRule="auto"/>
        <w:ind w:firstLine="709"/>
        <w:jc w:val="both"/>
        <w:rPr>
          <w:sz w:val="28"/>
          <w:szCs w:val="28"/>
        </w:rPr>
      </w:pPr>
      <w:r w:rsidRPr="001E63DE">
        <w:rPr>
          <w:sz w:val="28"/>
          <w:szCs w:val="28"/>
        </w:rPr>
        <w:t>Аналогично для предприятий-конкурентов:</w:t>
      </w:r>
    </w:p>
    <w:p w:rsidR="005A69AC" w:rsidRPr="001E63DE" w:rsidRDefault="005A69AC" w:rsidP="001E63DE">
      <w:pPr>
        <w:shd w:val="clear" w:color="auto" w:fill="FFFFFF"/>
        <w:spacing w:line="360" w:lineRule="auto"/>
        <w:ind w:firstLine="709"/>
        <w:jc w:val="both"/>
        <w:rPr>
          <w:sz w:val="28"/>
          <w:szCs w:val="28"/>
        </w:rPr>
      </w:pPr>
      <w:r w:rsidRPr="001E63DE">
        <w:rPr>
          <w:sz w:val="28"/>
          <w:szCs w:val="28"/>
        </w:rPr>
        <w:t>Влияние предпочтений потребителей на рыночную долю</w:t>
      </w:r>
    </w:p>
    <w:p w:rsidR="00B608C2" w:rsidRPr="001E63DE" w:rsidRDefault="005A69AC" w:rsidP="001E63DE">
      <w:pPr>
        <w:shd w:val="clear" w:color="auto" w:fill="FFFFFF"/>
        <w:spacing w:line="360" w:lineRule="auto"/>
        <w:ind w:firstLine="709"/>
        <w:jc w:val="both"/>
        <w:rPr>
          <w:sz w:val="28"/>
          <w:szCs w:val="28"/>
        </w:rPr>
      </w:pPr>
      <w:r w:rsidRPr="001E63DE">
        <w:rPr>
          <w:sz w:val="28"/>
          <w:szCs w:val="28"/>
        </w:rPr>
        <w:t>На процесс принятия потребителем решения о приобретении продукции оказывают влияние: стимулы (определяемые достоинствами самого товара, порождаемые СМИ и контактами потребителей), внешние факторы, связанные с маркетинговой средой предприятия, особенности восприятия товара, нужды и мотивы потребителей. В конечном итоге степень соответствия требований потребителей реально существующему товару можно оценить с помощью следующих характеристик рынка потребителей: количества потребителей, уровня проникновения на рынок (доля потребителей, пользующихся продукцией предприятия) и кратности продаж (средняя стоимость продукции, приобретаемой</w:t>
      </w:r>
      <w:r w:rsidR="00714BC0" w:rsidRPr="001E63DE">
        <w:rPr>
          <w:sz w:val="28"/>
          <w:szCs w:val="28"/>
        </w:rPr>
        <w:t xml:space="preserve"> о</w:t>
      </w:r>
      <w:r w:rsidRPr="001E63DE">
        <w:rPr>
          <w:sz w:val="28"/>
          <w:szCs w:val="28"/>
        </w:rPr>
        <w:t>дним потребителем). Их произведение образует выручку от реализации продукции</w:t>
      </w:r>
      <w:r w:rsidR="00EB7145" w:rsidRPr="001E63DE">
        <w:rPr>
          <w:sz w:val="28"/>
          <w:szCs w:val="28"/>
        </w:rPr>
        <w:t>.</w:t>
      </w:r>
    </w:p>
    <w:p w:rsidR="00B608C2" w:rsidRPr="001E63DE" w:rsidRDefault="00B608C2" w:rsidP="001E63DE">
      <w:pPr>
        <w:shd w:val="clear" w:color="auto" w:fill="FFFFFF"/>
        <w:spacing w:line="360" w:lineRule="auto"/>
        <w:ind w:firstLine="709"/>
        <w:jc w:val="both"/>
        <w:rPr>
          <w:sz w:val="28"/>
          <w:szCs w:val="28"/>
        </w:rPr>
      </w:pPr>
      <w:r w:rsidRPr="001E63DE">
        <w:rPr>
          <w:sz w:val="28"/>
          <w:szCs w:val="28"/>
        </w:rPr>
        <w:t>Обобщение результатов факторного анализа рыночной доли можно провести на основе схемы, представленной на рисунке</w:t>
      </w:r>
    </w:p>
    <w:p w:rsidR="00EB7145" w:rsidRPr="001E63DE" w:rsidRDefault="00EB7145" w:rsidP="001E63DE">
      <w:pPr>
        <w:tabs>
          <w:tab w:val="left" w:pos="4860"/>
        </w:tabs>
        <w:spacing w:line="360" w:lineRule="auto"/>
        <w:ind w:firstLine="709"/>
        <w:jc w:val="both"/>
        <w:rPr>
          <w:color w:val="000000"/>
          <w:sz w:val="28"/>
          <w:szCs w:val="28"/>
        </w:rPr>
      </w:pPr>
      <w:r w:rsidRPr="001E63DE">
        <w:rPr>
          <w:color w:val="000000"/>
          <w:sz w:val="28"/>
          <w:szCs w:val="28"/>
        </w:rPr>
        <w:t xml:space="preserve">Помимо измерения влияния отдельных факторов на рыночную долю предприятия большое значение для целей анализа имеет оценка непосредственно структуры рыночной доли. Дело в том, что увеличение </w:t>
      </w:r>
      <w:r w:rsidRPr="001E63DE">
        <w:rPr>
          <w:color w:val="000000"/>
          <w:sz w:val="28"/>
          <w:szCs w:val="28"/>
        </w:rPr>
        <w:lastRenderedPageBreak/>
        <w:t>рыночной доли конкурента не всегда объясняется усилением его текущей экономической позиции на рынке. Или, обратное, уменьшение доли – не всегда результат ухудшения показателей прибыли, рентабельности и т.п. Дело в том, что рост доли может быть обеспечен мероприятиями, ухудшающими в тактической перспективе важнейшие экономические показатели. Например, резкое увеличение объема продаж может быть результатом значительного снижения цен, а значит и уменьшения объема получаемой прибыли. Рост реализации может быть вызван расширением (созданием) оптовой и розничной сети, что увеличит себестоимость реализованной продукции и отрицательно сказывается на доходах и т.п. Поэтому принципиально важно установить – насколько рост рыночной доли обеспечен пропорциональным экономическим ростом выручки и не нарушает важнейшие экономические приоритеты.</w:t>
      </w:r>
    </w:p>
    <w:p w:rsidR="00EB7145" w:rsidRPr="001E63DE" w:rsidRDefault="00EB7145" w:rsidP="001E63DE">
      <w:pPr>
        <w:spacing w:line="360" w:lineRule="auto"/>
        <w:ind w:firstLine="709"/>
        <w:jc w:val="both"/>
        <w:rPr>
          <w:sz w:val="28"/>
          <w:szCs w:val="28"/>
          <w:u w:val="single"/>
        </w:rPr>
      </w:pPr>
    </w:p>
    <w:p w:rsidR="00562C6E" w:rsidRPr="00C33527" w:rsidRDefault="00C33527" w:rsidP="001E63DE">
      <w:pPr>
        <w:spacing w:line="360" w:lineRule="auto"/>
        <w:ind w:firstLine="709"/>
        <w:jc w:val="both"/>
        <w:rPr>
          <w:b/>
          <w:bCs/>
          <w:sz w:val="28"/>
          <w:szCs w:val="28"/>
        </w:rPr>
      </w:pPr>
      <w:r>
        <w:rPr>
          <w:b/>
          <w:bCs/>
          <w:sz w:val="28"/>
          <w:szCs w:val="28"/>
        </w:rPr>
        <w:t>3</w:t>
      </w:r>
      <w:r w:rsidR="00562C6E" w:rsidRPr="00C33527">
        <w:rPr>
          <w:b/>
          <w:bCs/>
          <w:sz w:val="28"/>
          <w:szCs w:val="28"/>
        </w:rPr>
        <w:t xml:space="preserve"> Анализ товарной политики конкурентов</w:t>
      </w:r>
    </w:p>
    <w:p w:rsidR="00C33527" w:rsidRDefault="00C33527" w:rsidP="001E63DE">
      <w:pPr>
        <w:shd w:val="clear" w:color="auto" w:fill="FFFFFF"/>
        <w:spacing w:line="360" w:lineRule="auto"/>
        <w:ind w:firstLine="709"/>
        <w:jc w:val="both"/>
        <w:rPr>
          <w:sz w:val="28"/>
          <w:szCs w:val="28"/>
        </w:rPr>
      </w:pPr>
    </w:p>
    <w:p w:rsidR="00ED3157" w:rsidRPr="001E63DE" w:rsidRDefault="00ED3157" w:rsidP="001E63DE">
      <w:pPr>
        <w:shd w:val="clear" w:color="auto" w:fill="FFFFFF"/>
        <w:spacing w:line="360" w:lineRule="auto"/>
        <w:ind w:firstLine="709"/>
        <w:jc w:val="both"/>
        <w:rPr>
          <w:sz w:val="28"/>
          <w:szCs w:val="28"/>
        </w:rPr>
      </w:pPr>
      <w:r w:rsidRPr="001E63DE">
        <w:rPr>
          <w:sz w:val="28"/>
          <w:szCs w:val="28"/>
        </w:rPr>
        <w:t xml:space="preserve">Одним из центральных элементов, определяющих конкурентную позицию Неприятия, является выпускаемая им продукция, ее коммерческие характе-Стики и конкурентоспособность, особенности-разработки, формирование (Сортимента, позиционирования на рынке и контроля реализации. В целом, ш то, что формирует товарную политику конкурента, должно быть объектом </w:t>
      </w:r>
      <w:r w:rsidR="003B2F4B" w:rsidRPr="001E63DE">
        <w:rPr>
          <w:sz w:val="28"/>
          <w:szCs w:val="28"/>
        </w:rPr>
        <w:t>по</w:t>
      </w:r>
      <w:r w:rsidRPr="001E63DE">
        <w:rPr>
          <w:sz w:val="28"/>
          <w:szCs w:val="28"/>
        </w:rPr>
        <w:t>стоянного и детального изучения Определение отношения п</w:t>
      </w:r>
      <w:r w:rsidR="003B2F4B" w:rsidRPr="001E63DE">
        <w:rPr>
          <w:sz w:val="28"/>
          <w:szCs w:val="28"/>
        </w:rPr>
        <w:t>отребителя к товарам конкурента</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Начальным этапом анализа может служить определение отношения потребителей к товарам конкурентов. Поскольку наибольший интерес представляют группы потребителей, пользующиеся как продукцией конкурентов, так и изделиями, выпускаемыми предприятием, относительно которого ведется анализ, основным результатом анализа должны быть ответы на вопросы:</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lastRenderedPageBreak/>
        <w:t>насколько пересекаются сегменты потребителей, пользующихся продукцией конкурентов?</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каковы предпочтения потребителей относительно данной продукции и, на чем они основываются?</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каким образом увеличить количество постоянных потребителей продукции за счет конкурентов?</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Ответы на данные вопросы сводятся к изучению позиции потребителей и включают:</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определение социальных, культурных, психологических и экономических факторов, влияющих на поведение потребителей;</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 xml:space="preserve">оценку силы влияния перечисленных факторов на поведение потребителей </w:t>
      </w:r>
      <w:r w:rsidRPr="001E63DE">
        <w:rPr>
          <w:sz w:val="28"/>
          <w:szCs w:val="28"/>
          <w:lang w:val="en-US"/>
        </w:rPr>
        <w:t>j</w:t>
      </w:r>
      <w:r w:rsidRPr="001E63DE">
        <w:rPr>
          <w:sz w:val="28"/>
          <w:szCs w:val="28"/>
        </w:rPr>
        <w:t xml:space="preserve"> и процесс принятия им решений о покупке;</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 xml:space="preserve">исследование взаимосвязи между принимаемыми решениями о покупке и </w:t>
      </w:r>
      <w:r w:rsidRPr="001E63DE">
        <w:rPr>
          <w:sz w:val="28"/>
          <w:szCs w:val="28"/>
          <w:lang w:val="en-US"/>
        </w:rPr>
        <w:t>I</w:t>
      </w:r>
      <w:r w:rsidRPr="001E63DE">
        <w:rPr>
          <w:sz w:val="28"/>
          <w:szCs w:val="28"/>
        </w:rPr>
        <w:t xml:space="preserve"> реальным выбором потребителя.</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Как показывает опыт, существуют 6 ключевых моментов, которые позволяют очертить рамки анализа позиции потребителей относительно товаров конкурентов.</w:t>
      </w:r>
      <w:r w:rsidR="00EC65FC" w:rsidRPr="001E63DE">
        <w:rPr>
          <w:sz w:val="28"/>
          <w:szCs w:val="28"/>
        </w:rPr>
        <w:t xml:space="preserve"> </w:t>
      </w:r>
    </w:p>
    <w:p w:rsidR="00ED3157" w:rsidRPr="001E63DE" w:rsidRDefault="00ED3157" w:rsidP="001E63DE">
      <w:pPr>
        <w:numPr>
          <w:ilvl w:val="0"/>
          <w:numId w:val="12"/>
        </w:numPr>
        <w:shd w:val="clear" w:color="auto" w:fill="FFFFFF"/>
        <w:tabs>
          <w:tab w:val="left" w:pos="576"/>
        </w:tabs>
        <w:autoSpaceDE w:val="0"/>
        <w:autoSpaceDN w:val="0"/>
        <w:adjustRightInd w:val="0"/>
        <w:spacing w:line="360" w:lineRule="auto"/>
        <w:ind w:firstLine="709"/>
        <w:jc w:val="both"/>
        <w:rPr>
          <w:sz w:val="28"/>
          <w:szCs w:val="28"/>
        </w:rPr>
      </w:pPr>
      <w:r w:rsidRPr="001E63DE">
        <w:rPr>
          <w:sz w:val="28"/>
          <w:szCs w:val="28"/>
        </w:rPr>
        <w:t>Кто является постоянными и потенциальными покупателями продукции,</w:t>
      </w:r>
      <w:r w:rsidR="00EC65FC" w:rsidRPr="001E63DE">
        <w:rPr>
          <w:sz w:val="28"/>
          <w:szCs w:val="28"/>
        </w:rPr>
        <w:t xml:space="preserve"> </w:t>
      </w:r>
      <w:r w:rsidRPr="001E63DE">
        <w:rPr>
          <w:sz w:val="28"/>
          <w:szCs w:val="28"/>
        </w:rPr>
        <w:t>предлагаемой конкурентами?</w:t>
      </w:r>
    </w:p>
    <w:p w:rsidR="00ED3157" w:rsidRPr="001E63DE" w:rsidRDefault="00ED3157" w:rsidP="001E63DE">
      <w:pPr>
        <w:numPr>
          <w:ilvl w:val="0"/>
          <w:numId w:val="12"/>
        </w:numPr>
        <w:shd w:val="clear" w:color="auto" w:fill="FFFFFF"/>
        <w:tabs>
          <w:tab w:val="left" w:pos="576"/>
        </w:tabs>
        <w:autoSpaceDE w:val="0"/>
        <w:autoSpaceDN w:val="0"/>
        <w:adjustRightInd w:val="0"/>
        <w:spacing w:line="360" w:lineRule="auto"/>
        <w:ind w:firstLine="709"/>
        <w:jc w:val="both"/>
        <w:rPr>
          <w:sz w:val="28"/>
          <w:szCs w:val="28"/>
        </w:rPr>
      </w:pPr>
      <w:r w:rsidRPr="001E63DE">
        <w:rPr>
          <w:sz w:val="28"/>
          <w:szCs w:val="28"/>
        </w:rPr>
        <w:t>Что хотят эти покупатели?</w:t>
      </w:r>
    </w:p>
    <w:p w:rsidR="00ED3157" w:rsidRPr="001E63DE" w:rsidRDefault="00ED3157" w:rsidP="001E63DE">
      <w:pPr>
        <w:numPr>
          <w:ilvl w:val="0"/>
          <w:numId w:val="12"/>
        </w:numPr>
        <w:shd w:val="clear" w:color="auto" w:fill="FFFFFF"/>
        <w:tabs>
          <w:tab w:val="left" w:pos="576"/>
        </w:tabs>
        <w:autoSpaceDE w:val="0"/>
        <w:autoSpaceDN w:val="0"/>
        <w:adjustRightInd w:val="0"/>
        <w:spacing w:line="360" w:lineRule="auto"/>
        <w:ind w:firstLine="709"/>
        <w:jc w:val="both"/>
        <w:rPr>
          <w:sz w:val="28"/>
          <w:szCs w:val="28"/>
        </w:rPr>
      </w:pPr>
      <w:r w:rsidRPr="001E63DE">
        <w:rPr>
          <w:sz w:val="28"/>
          <w:szCs w:val="28"/>
        </w:rPr>
        <w:t>Как эти покупатели принимают решения о покупке?</w:t>
      </w:r>
    </w:p>
    <w:p w:rsidR="00ED3157" w:rsidRPr="001E63DE" w:rsidRDefault="00ED3157" w:rsidP="001E63DE">
      <w:pPr>
        <w:numPr>
          <w:ilvl w:val="0"/>
          <w:numId w:val="12"/>
        </w:numPr>
        <w:shd w:val="clear" w:color="auto" w:fill="FFFFFF"/>
        <w:tabs>
          <w:tab w:val="left" w:pos="576"/>
        </w:tabs>
        <w:autoSpaceDE w:val="0"/>
        <w:autoSpaceDN w:val="0"/>
        <w:adjustRightInd w:val="0"/>
        <w:spacing w:line="360" w:lineRule="auto"/>
        <w:ind w:firstLine="709"/>
        <w:jc w:val="both"/>
        <w:rPr>
          <w:sz w:val="28"/>
          <w:szCs w:val="28"/>
        </w:rPr>
      </w:pPr>
      <w:r w:rsidRPr="001E63DE">
        <w:rPr>
          <w:sz w:val="28"/>
          <w:szCs w:val="28"/>
        </w:rPr>
        <w:t>Где и когда эти покупатели делают покупки?</w:t>
      </w:r>
    </w:p>
    <w:p w:rsidR="00ED3157" w:rsidRPr="001E63DE" w:rsidRDefault="00ED3157" w:rsidP="001E63DE">
      <w:pPr>
        <w:numPr>
          <w:ilvl w:val="0"/>
          <w:numId w:val="12"/>
        </w:numPr>
        <w:shd w:val="clear" w:color="auto" w:fill="FFFFFF"/>
        <w:tabs>
          <w:tab w:val="left" w:pos="576"/>
        </w:tabs>
        <w:autoSpaceDE w:val="0"/>
        <w:autoSpaceDN w:val="0"/>
        <w:adjustRightInd w:val="0"/>
        <w:spacing w:line="360" w:lineRule="auto"/>
        <w:ind w:firstLine="709"/>
        <w:jc w:val="both"/>
        <w:rPr>
          <w:sz w:val="28"/>
          <w:szCs w:val="28"/>
        </w:rPr>
      </w:pPr>
      <w:r w:rsidRPr="001E63DE">
        <w:rPr>
          <w:sz w:val="28"/>
          <w:szCs w:val="28"/>
        </w:rPr>
        <w:t>Каковы объемы приобретаемой продукции?</w:t>
      </w:r>
    </w:p>
    <w:p w:rsidR="00ED3157" w:rsidRPr="001E63DE" w:rsidRDefault="00ED3157" w:rsidP="001E63DE">
      <w:pPr>
        <w:numPr>
          <w:ilvl w:val="0"/>
          <w:numId w:val="12"/>
        </w:numPr>
        <w:shd w:val="clear" w:color="auto" w:fill="FFFFFF"/>
        <w:tabs>
          <w:tab w:val="left" w:pos="576"/>
        </w:tabs>
        <w:autoSpaceDE w:val="0"/>
        <w:autoSpaceDN w:val="0"/>
        <w:adjustRightInd w:val="0"/>
        <w:spacing w:line="360" w:lineRule="auto"/>
        <w:ind w:firstLine="709"/>
        <w:jc w:val="both"/>
        <w:rPr>
          <w:sz w:val="28"/>
          <w:szCs w:val="28"/>
        </w:rPr>
      </w:pPr>
      <w:r w:rsidRPr="001E63DE">
        <w:rPr>
          <w:sz w:val="28"/>
          <w:szCs w:val="28"/>
        </w:rPr>
        <w:t>Почему эти покупатели ведут себя именно так?</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Для ответа на поставленные вопросы, в первую очередь, необходимо оценить потенциального потребителя продукции конкурента. К наиболее важным</w:t>
      </w:r>
      <w:r w:rsidR="009C788A" w:rsidRPr="001E63DE">
        <w:rPr>
          <w:sz w:val="28"/>
          <w:szCs w:val="28"/>
        </w:rPr>
        <w:t xml:space="preserve"> </w:t>
      </w:r>
      <w:r w:rsidRPr="001E63DE">
        <w:rPr>
          <w:sz w:val="28"/>
          <w:szCs w:val="28"/>
        </w:rPr>
        <w:t>его характеристикам необходимо отнести:</w:t>
      </w:r>
    </w:p>
    <w:p w:rsidR="009C788A" w:rsidRPr="001E63DE" w:rsidRDefault="00ED3157" w:rsidP="001E63DE">
      <w:pPr>
        <w:shd w:val="clear" w:color="auto" w:fill="FFFFFF"/>
        <w:tabs>
          <w:tab w:val="left" w:pos="4349"/>
          <w:tab w:val="left" w:pos="5635"/>
        </w:tabs>
        <w:spacing w:line="360" w:lineRule="auto"/>
        <w:ind w:firstLine="709"/>
        <w:jc w:val="both"/>
        <w:rPr>
          <w:sz w:val="28"/>
          <w:szCs w:val="28"/>
        </w:rPr>
      </w:pPr>
      <w:r w:rsidRPr="001E63DE">
        <w:rPr>
          <w:sz w:val="28"/>
          <w:szCs w:val="28"/>
        </w:rPr>
        <w:t>культурный слой,</w:t>
      </w:r>
      <w:r w:rsidR="009C788A" w:rsidRPr="001E63DE">
        <w:rPr>
          <w:sz w:val="28"/>
          <w:szCs w:val="28"/>
        </w:rPr>
        <w:t xml:space="preserve"> </w:t>
      </w:r>
      <w:r w:rsidRPr="001E63DE">
        <w:rPr>
          <w:sz w:val="28"/>
          <w:szCs w:val="28"/>
        </w:rPr>
        <w:t>в</w:t>
      </w:r>
      <w:r w:rsidR="009C788A" w:rsidRPr="001E63DE">
        <w:rPr>
          <w:sz w:val="28"/>
          <w:szCs w:val="28"/>
        </w:rPr>
        <w:t xml:space="preserve"> </w:t>
      </w:r>
      <w:r w:rsidRPr="001E63DE">
        <w:rPr>
          <w:sz w:val="28"/>
          <w:szCs w:val="28"/>
        </w:rPr>
        <w:t>котором он живет;</w:t>
      </w:r>
    </w:p>
    <w:p w:rsidR="009C788A" w:rsidRPr="001E63DE" w:rsidRDefault="00ED3157" w:rsidP="001E63DE">
      <w:pPr>
        <w:shd w:val="clear" w:color="auto" w:fill="FFFFFF"/>
        <w:tabs>
          <w:tab w:val="left" w:pos="4349"/>
          <w:tab w:val="left" w:pos="5635"/>
        </w:tabs>
        <w:spacing w:line="360" w:lineRule="auto"/>
        <w:ind w:firstLine="709"/>
        <w:jc w:val="both"/>
        <w:rPr>
          <w:sz w:val="28"/>
          <w:szCs w:val="28"/>
        </w:rPr>
      </w:pPr>
      <w:r w:rsidRPr="001E63DE">
        <w:rPr>
          <w:sz w:val="28"/>
          <w:szCs w:val="28"/>
        </w:rPr>
        <w:t>классификацию потребителей по социальным параметрам;</w:t>
      </w:r>
      <w:r w:rsidR="009C788A" w:rsidRPr="001E63DE">
        <w:rPr>
          <w:sz w:val="28"/>
          <w:szCs w:val="28"/>
        </w:rPr>
        <w:t xml:space="preserve"> </w:t>
      </w:r>
    </w:p>
    <w:p w:rsidR="009C788A" w:rsidRPr="001E63DE" w:rsidRDefault="00ED3157" w:rsidP="001E63DE">
      <w:pPr>
        <w:shd w:val="clear" w:color="auto" w:fill="FFFFFF"/>
        <w:tabs>
          <w:tab w:val="left" w:pos="4349"/>
          <w:tab w:val="left" w:pos="5635"/>
        </w:tabs>
        <w:spacing w:line="360" w:lineRule="auto"/>
        <w:ind w:firstLine="709"/>
        <w:jc w:val="both"/>
        <w:rPr>
          <w:sz w:val="28"/>
          <w:szCs w:val="28"/>
        </w:rPr>
      </w:pPr>
      <w:r w:rsidRPr="001E63DE">
        <w:rPr>
          <w:sz w:val="28"/>
          <w:szCs w:val="28"/>
        </w:rPr>
        <w:t>персональные характеристики потребителя;</w:t>
      </w:r>
      <w:r w:rsidR="009C788A" w:rsidRPr="001E63DE">
        <w:rPr>
          <w:sz w:val="28"/>
          <w:szCs w:val="28"/>
        </w:rPr>
        <w:t xml:space="preserve"> </w:t>
      </w:r>
    </w:p>
    <w:p w:rsidR="009C788A" w:rsidRPr="001E63DE" w:rsidRDefault="00ED3157" w:rsidP="001E63DE">
      <w:pPr>
        <w:shd w:val="clear" w:color="auto" w:fill="FFFFFF"/>
        <w:tabs>
          <w:tab w:val="left" w:pos="4349"/>
          <w:tab w:val="left" w:pos="5635"/>
        </w:tabs>
        <w:spacing w:line="360" w:lineRule="auto"/>
        <w:ind w:firstLine="709"/>
        <w:jc w:val="both"/>
        <w:rPr>
          <w:sz w:val="28"/>
          <w:szCs w:val="28"/>
        </w:rPr>
      </w:pPr>
      <w:r w:rsidRPr="001E63DE">
        <w:rPr>
          <w:sz w:val="28"/>
          <w:szCs w:val="28"/>
        </w:rPr>
        <w:lastRenderedPageBreak/>
        <w:t>возможность психологического влияния на него.</w:t>
      </w:r>
      <w:r w:rsidR="009C788A" w:rsidRPr="001E63DE">
        <w:rPr>
          <w:sz w:val="28"/>
          <w:szCs w:val="28"/>
        </w:rPr>
        <w:t xml:space="preserve"> </w:t>
      </w:r>
    </w:p>
    <w:p w:rsidR="009C788A" w:rsidRPr="001E63DE" w:rsidRDefault="00ED3157" w:rsidP="001E63DE">
      <w:pPr>
        <w:shd w:val="clear" w:color="auto" w:fill="FFFFFF"/>
        <w:tabs>
          <w:tab w:val="left" w:pos="4349"/>
          <w:tab w:val="left" w:pos="5635"/>
        </w:tabs>
        <w:spacing w:line="360" w:lineRule="auto"/>
        <w:ind w:firstLine="709"/>
        <w:jc w:val="both"/>
        <w:rPr>
          <w:sz w:val="28"/>
          <w:szCs w:val="28"/>
        </w:rPr>
      </w:pPr>
      <w:r w:rsidRPr="001E63DE">
        <w:rPr>
          <w:sz w:val="28"/>
          <w:szCs w:val="28"/>
        </w:rPr>
        <w:t>Информация, необходимая для определения приоритетов, которыми руко</w:t>
      </w:r>
      <w:r w:rsidR="009C788A" w:rsidRPr="001E63DE">
        <w:rPr>
          <w:sz w:val="28"/>
          <w:szCs w:val="28"/>
        </w:rPr>
        <w:t>в</w:t>
      </w:r>
      <w:r w:rsidRPr="001E63DE">
        <w:rPr>
          <w:sz w:val="28"/>
          <w:szCs w:val="28"/>
        </w:rPr>
        <w:t>одствуется потребитель,</w:t>
      </w:r>
      <w:r w:rsidR="009C788A" w:rsidRPr="001E63DE">
        <w:rPr>
          <w:sz w:val="28"/>
          <w:szCs w:val="28"/>
        </w:rPr>
        <w:t xml:space="preserve"> в</w:t>
      </w:r>
      <w:r w:rsidRPr="001E63DE">
        <w:rPr>
          <w:sz w:val="28"/>
          <w:szCs w:val="28"/>
        </w:rPr>
        <w:t>ключает:</w:t>
      </w:r>
      <w:r w:rsidR="009C788A" w:rsidRPr="001E63DE">
        <w:rPr>
          <w:sz w:val="28"/>
          <w:szCs w:val="28"/>
        </w:rPr>
        <w:t xml:space="preserve"> </w:t>
      </w:r>
    </w:p>
    <w:p w:rsidR="009C788A" w:rsidRPr="001E63DE" w:rsidRDefault="00ED3157" w:rsidP="001E63DE">
      <w:pPr>
        <w:shd w:val="clear" w:color="auto" w:fill="FFFFFF"/>
        <w:tabs>
          <w:tab w:val="left" w:pos="4349"/>
          <w:tab w:val="left" w:pos="5635"/>
        </w:tabs>
        <w:spacing w:line="360" w:lineRule="auto"/>
        <w:ind w:firstLine="709"/>
        <w:jc w:val="both"/>
        <w:rPr>
          <w:sz w:val="28"/>
          <w:szCs w:val="28"/>
        </w:rPr>
      </w:pPr>
      <w:r w:rsidRPr="001E63DE">
        <w:rPr>
          <w:sz w:val="28"/>
          <w:szCs w:val="28"/>
        </w:rPr>
        <w:t>стиль поведения потребителя, его основные установки и жизненные по</w:t>
      </w:r>
      <w:r w:rsidR="009C788A" w:rsidRPr="001E63DE">
        <w:rPr>
          <w:sz w:val="28"/>
          <w:szCs w:val="28"/>
        </w:rPr>
        <w:t>треб</w:t>
      </w:r>
      <w:r w:rsidRPr="001E63DE">
        <w:rPr>
          <w:sz w:val="28"/>
          <w:szCs w:val="28"/>
        </w:rPr>
        <w:t>ности;</w:t>
      </w:r>
      <w:r w:rsidR="009C788A" w:rsidRPr="001E63DE">
        <w:rPr>
          <w:sz w:val="28"/>
          <w:szCs w:val="28"/>
        </w:rPr>
        <w:t xml:space="preserve"> </w:t>
      </w:r>
    </w:p>
    <w:p w:rsidR="00ED3157" w:rsidRPr="001E63DE" w:rsidRDefault="009C788A" w:rsidP="001E63DE">
      <w:pPr>
        <w:shd w:val="clear" w:color="auto" w:fill="FFFFFF"/>
        <w:tabs>
          <w:tab w:val="left" w:pos="4349"/>
          <w:tab w:val="left" w:pos="5635"/>
        </w:tabs>
        <w:spacing w:line="360" w:lineRule="auto"/>
        <w:ind w:firstLine="709"/>
        <w:jc w:val="both"/>
        <w:rPr>
          <w:sz w:val="28"/>
          <w:szCs w:val="28"/>
        </w:rPr>
      </w:pPr>
      <w:r w:rsidRPr="001E63DE">
        <w:rPr>
          <w:sz w:val="28"/>
          <w:szCs w:val="28"/>
        </w:rPr>
        <w:t>п</w:t>
      </w:r>
      <w:r w:rsidR="00ED3157" w:rsidRPr="001E63DE">
        <w:rPr>
          <w:sz w:val="28"/>
          <w:szCs w:val="28"/>
        </w:rPr>
        <w:t>озицию, на основании которой делается выбор (покупка);</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акценты, которые делаются на различные характеристики товаров;</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возможные элементы принуждения, которые присутствуют в поведении покупателя.</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Перечисленные предварительные данные и их анализ помогут оценить позицию потребителей относительно продукции конкурентов и более обоснованно перейти к поиску конкретных причин, формирующих эту позицию.</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Анализ внешних признаков, предшествующих появлению нового товара конкурента</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Необходимость постоянной адаптации ассортимента продукции к требованиям рынка вынуждает разрабатывать и внедрять на рынок новые, более совершенные модели продукции. С практической точки зрения очень важно правильно определить момент„появления новой продукции конкурента с тем, чтобы своевременно подготовиться к адекватной реакции на его действия. Помимо внутренних экономических, организационных, технических и других причин обновления продукции, которые часто скрыты от внешней среды, существуют косвенные признаки, на основании анализа которых можно предполагать о готовящемся выпуске новой продукции. Такие признаки характерны для следующих рыночных ситуаций:</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объем реализации выпускаемой номенклатуры товаров снижается ниже допустимого уровня, уменьшается рыночная доля конкурента;</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обратная связь от торговой организации, дистрибьюторов, оптовиков, конечных потребителей свидетельствует об ухудшении положения конкурирующей продукции на рынке;</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lastRenderedPageBreak/>
        <w:t>появляются рекламации на продукцию со стороны потребителей и внешний контроль качества подтверждает ухудшение уровня качества изделий конкурентов;</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реализация продукции требует постоянно больших маркетинговых затрат по продвижению товаров на рынке;</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из процесса реализации выводятся устаревшие товары, устраиваются распродажи по сниженным ценам;</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часто происходят собрания производственного и сбытового персонала предприятия;</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заключаются контракты на поставку новых комплектующих изделий, полуфабрикатов;</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создаются совместные предприятия или организуются совместные проекты;</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активно регистрируются права на новые технологии, ноу-хау, изобретения;</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прямые конкуренты успешно модифицируют свою продукцию.</w:t>
      </w:r>
    </w:p>
    <w:p w:rsidR="009C788A" w:rsidRPr="001E63DE" w:rsidRDefault="00ED3157" w:rsidP="001E63DE">
      <w:pPr>
        <w:shd w:val="clear" w:color="auto" w:fill="FFFFFF"/>
        <w:spacing w:line="360" w:lineRule="auto"/>
        <w:ind w:firstLine="709"/>
        <w:jc w:val="both"/>
        <w:rPr>
          <w:sz w:val="28"/>
          <w:szCs w:val="28"/>
        </w:rPr>
      </w:pPr>
      <w:r w:rsidRPr="001E63DE">
        <w:rPr>
          <w:sz w:val="28"/>
          <w:szCs w:val="28"/>
        </w:rPr>
        <w:t>Для более детального обоснования возможного появления конкурирующего товара необходимо ответить на вопросы:</w:t>
      </w:r>
    </w:p>
    <w:p w:rsidR="009C788A" w:rsidRPr="001E63DE" w:rsidRDefault="00ED3157" w:rsidP="001E63DE">
      <w:pPr>
        <w:shd w:val="clear" w:color="auto" w:fill="FFFFFF"/>
        <w:spacing w:line="360" w:lineRule="auto"/>
        <w:ind w:firstLine="709"/>
        <w:jc w:val="both"/>
        <w:rPr>
          <w:sz w:val="28"/>
          <w:szCs w:val="28"/>
        </w:rPr>
      </w:pPr>
      <w:r w:rsidRPr="001E63DE">
        <w:rPr>
          <w:sz w:val="28"/>
          <w:szCs w:val="28"/>
        </w:rPr>
        <w:t xml:space="preserve"> 1</w:t>
      </w:r>
      <w:r w:rsidR="009C788A" w:rsidRPr="001E63DE">
        <w:rPr>
          <w:sz w:val="28"/>
          <w:szCs w:val="28"/>
        </w:rPr>
        <w:t>.</w:t>
      </w:r>
      <w:r w:rsidRPr="001E63DE">
        <w:rPr>
          <w:sz w:val="28"/>
          <w:szCs w:val="28"/>
        </w:rPr>
        <w:t xml:space="preserve"> Насколько эффективно идет процесс р</w:t>
      </w:r>
      <w:r w:rsidR="009C788A" w:rsidRPr="001E63DE">
        <w:rPr>
          <w:sz w:val="28"/>
          <w:szCs w:val="28"/>
        </w:rPr>
        <w:t>еализации продукции конкурента?</w:t>
      </w:r>
    </w:p>
    <w:p w:rsidR="009C788A" w:rsidRPr="001E63DE" w:rsidRDefault="00ED3157" w:rsidP="001E63DE">
      <w:pPr>
        <w:shd w:val="clear" w:color="auto" w:fill="FFFFFF"/>
        <w:spacing w:line="360" w:lineRule="auto"/>
        <w:ind w:firstLine="709"/>
        <w:jc w:val="both"/>
        <w:rPr>
          <w:sz w:val="28"/>
          <w:szCs w:val="28"/>
        </w:rPr>
      </w:pPr>
      <w:r w:rsidRPr="001E63DE">
        <w:rPr>
          <w:sz w:val="28"/>
          <w:szCs w:val="28"/>
        </w:rPr>
        <w:t>2. Какие товары необходимы потребителю?</w:t>
      </w:r>
    </w:p>
    <w:p w:rsidR="009C788A" w:rsidRPr="001E63DE" w:rsidRDefault="009C788A" w:rsidP="001E63DE">
      <w:pPr>
        <w:shd w:val="clear" w:color="auto" w:fill="FFFFFF"/>
        <w:spacing w:line="360" w:lineRule="auto"/>
        <w:ind w:firstLine="709"/>
        <w:jc w:val="both"/>
        <w:rPr>
          <w:sz w:val="28"/>
          <w:szCs w:val="28"/>
        </w:rPr>
      </w:pPr>
      <w:r w:rsidRPr="001E63DE">
        <w:rPr>
          <w:sz w:val="28"/>
          <w:szCs w:val="28"/>
        </w:rPr>
        <w:t>3</w:t>
      </w:r>
      <w:r w:rsidR="00ED3157" w:rsidRPr="001E63DE">
        <w:rPr>
          <w:sz w:val="28"/>
          <w:szCs w:val="28"/>
        </w:rPr>
        <w:t>. Есть ли потребность в модификации данных товаров или в выпуске до</w:t>
      </w:r>
      <w:r w:rsidR="003B2F4B" w:rsidRPr="001E63DE">
        <w:rPr>
          <w:sz w:val="28"/>
          <w:szCs w:val="28"/>
        </w:rPr>
        <w:t>по</w:t>
      </w:r>
      <w:r w:rsidR="00ED3157" w:rsidRPr="001E63DE">
        <w:rPr>
          <w:sz w:val="28"/>
          <w:szCs w:val="28"/>
        </w:rPr>
        <w:t>лнительного товара в</w:t>
      </w:r>
      <w:r w:rsidRPr="001E63DE">
        <w:rPr>
          <w:sz w:val="28"/>
          <w:szCs w:val="28"/>
        </w:rPr>
        <w:t xml:space="preserve"> имеющемся номенклатурном ряду?</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4.Какие модификации продукции возможно выпустить с учетом имеющихся у конкурента производственных мощностей и финансовых ресурсов?</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5. Как отреагирует потребитель на появление новой модификации или нового продукта?</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 xml:space="preserve">Обобщение полученной информации позволит своевременно подготовиться к реакции на появление нового товара на рынке. Вместе с тем </w:t>
      </w:r>
      <w:r w:rsidRPr="001E63DE">
        <w:rPr>
          <w:sz w:val="28"/>
          <w:szCs w:val="28"/>
        </w:rPr>
        <w:lastRenderedPageBreak/>
        <w:t>необходимо отметить, что не все товары конкурентов должны рассматриваться как угроза бизнесу. Аналогичная продукция, но более низкого качества и с более высокими ценами может даже усиливать позицию предприятия на рынке. Поэтому важным элементом анализа должно служить сравнение характеристик появляющихся товаров конкурентов с продукцией, уже реализуемой предприятием.</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Сопоставление коммерческих характеристик конкурирующих товаров</w:t>
      </w:r>
    </w:p>
    <w:p w:rsidR="00360B87" w:rsidRPr="001E63DE" w:rsidRDefault="00ED3157" w:rsidP="001E63DE">
      <w:pPr>
        <w:shd w:val="clear" w:color="auto" w:fill="FFFFFF"/>
        <w:spacing w:line="360" w:lineRule="auto"/>
        <w:ind w:firstLine="709"/>
        <w:jc w:val="both"/>
        <w:rPr>
          <w:sz w:val="28"/>
          <w:szCs w:val="28"/>
        </w:rPr>
      </w:pPr>
      <w:r w:rsidRPr="001E63DE">
        <w:rPr>
          <w:sz w:val="28"/>
          <w:szCs w:val="28"/>
        </w:rPr>
        <w:t>Главным объектом сравнения товаров конкурентов являются их коммерче</w:t>
      </w:r>
      <w:r w:rsidR="00360B87" w:rsidRPr="001E63DE">
        <w:rPr>
          <w:sz w:val="28"/>
          <w:szCs w:val="28"/>
        </w:rPr>
        <w:t>ские характеристики</w:t>
      </w:r>
      <w:r w:rsidRPr="001E63DE">
        <w:rPr>
          <w:sz w:val="28"/>
          <w:szCs w:val="28"/>
        </w:rPr>
        <w:t>. На практике обычно выделяют три главных направления оценки конкурентных качеств издели</w:t>
      </w:r>
      <w:r w:rsidR="00360B87" w:rsidRPr="001E63DE">
        <w:rPr>
          <w:sz w:val="28"/>
          <w:szCs w:val="28"/>
        </w:rPr>
        <w:t xml:space="preserve">я: </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техническое совершенство;</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ценовая привлекательность;</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условия реализации и поставки</w:t>
      </w:r>
      <w:r w:rsidR="00360B87" w:rsidRPr="001E63DE">
        <w:rPr>
          <w:sz w:val="28"/>
          <w:szCs w:val="28"/>
        </w:rPr>
        <w:t xml:space="preserve"> (см. лекцию «Конкурентоспособность товара»).</w:t>
      </w:r>
    </w:p>
    <w:p w:rsidR="004F6FD2" w:rsidRPr="001E63DE" w:rsidRDefault="004F6FD2" w:rsidP="001E63DE">
      <w:pPr>
        <w:spacing w:line="360" w:lineRule="auto"/>
        <w:ind w:firstLine="709"/>
        <w:jc w:val="both"/>
        <w:rPr>
          <w:sz w:val="28"/>
          <w:szCs w:val="28"/>
        </w:rPr>
      </w:pPr>
      <w:r w:rsidRPr="001E63DE">
        <w:rPr>
          <w:sz w:val="28"/>
          <w:szCs w:val="28"/>
        </w:rPr>
        <w:t>Для проведения процедуры парного сравнения товарного предложения необходимо заполнить данную форму.</w:t>
      </w:r>
    </w:p>
    <w:p w:rsidR="00C33527" w:rsidRDefault="00C33527" w:rsidP="001E63DE">
      <w:pPr>
        <w:spacing w:line="360" w:lineRule="auto"/>
        <w:ind w:firstLine="709"/>
        <w:jc w:val="both"/>
        <w:rPr>
          <w:sz w:val="28"/>
          <w:szCs w:val="28"/>
        </w:rPr>
      </w:pPr>
    </w:p>
    <w:p w:rsidR="004F6FD2" w:rsidRPr="001E63DE" w:rsidRDefault="004F6FD2" w:rsidP="001E63DE">
      <w:pPr>
        <w:spacing w:line="360" w:lineRule="auto"/>
        <w:ind w:firstLine="709"/>
        <w:jc w:val="both"/>
        <w:rPr>
          <w:sz w:val="28"/>
          <w:szCs w:val="28"/>
        </w:rPr>
      </w:pPr>
      <w:r w:rsidRPr="001E63DE">
        <w:rPr>
          <w:sz w:val="28"/>
          <w:szCs w:val="28"/>
        </w:rPr>
        <w:t>Факторный анализ конкурентоспособности товара.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0"/>
        <w:gridCol w:w="1800"/>
        <w:gridCol w:w="1639"/>
        <w:gridCol w:w="1404"/>
        <w:gridCol w:w="498"/>
        <w:gridCol w:w="1361"/>
      </w:tblGrid>
      <w:tr w:rsidR="004F6FD2" w:rsidRPr="001E63DE">
        <w:trPr>
          <w:cantSplit/>
        </w:trPr>
        <w:tc>
          <w:tcPr>
            <w:tcW w:w="2760" w:type="dxa"/>
            <w:vMerge w:val="restart"/>
            <w:shd w:val="clear" w:color="auto" w:fill="FFFFFF"/>
          </w:tcPr>
          <w:p w:rsidR="004F6FD2" w:rsidRPr="001E63DE" w:rsidRDefault="004F6FD2" w:rsidP="001E63DE">
            <w:pPr>
              <w:spacing w:line="360" w:lineRule="auto"/>
              <w:rPr>
                <w:color w:val="000000"/>
                <w:sz w:val="20"/>
                <w:szCs w:val="20"/>
              </w:rPr>
            </w:pPr>
            <w:r w:rsidRPr="001E63DE">
              <w:rPr>
                <w:color w:val="000000"/>
                <w:sz w:val="20"/>
                <w:szCs w:val="20"/>
              </w:rPr>
              <w:t>Фактор сравнения</w:t>
            </w:r>
          </w:p>
        </w:tc>
        <w:tc>
          <w:tcPr>
            <w:tcW w:w="1800" w:type="dxa"/>
            <w:vMerge w:val="restart"/>
            <w:shd w:val="clear" w:color="auto" w:fill="FFFFFF"/>
          </w:tcPr>
          <w:p w:rsidR="004F6FD2" w:rsidRPr="001E63DE" w:rsidRDefault="004F6FD2" w:rsidP="001E63DE">
            <w:pPr>
              <w:spacing w:line="360" w:lineRule="auto"/>
              <w:rPr>
                <w:color w:val="000000"/>
                <w:sz w:val="20"/>
                <w:szCs w:val="20"/>
              </w:rPr>
            </w:pPr>
            <w:r w:rsidRPr="001E63DE">
              <w:rPr>
                <w:color w:val="000000"/>
                <w:sz w:val="20"/>
                <w:szCs w:val="20"/>
              </w:rPr>
              <w:t>Важность фактора для потребителей</w:t>
            </w:r>
          </w:p>
        </w:tc>
        <w:tc>
          <w:tcPr>
            <w:tcW w:w="4902" w:type="dxa"/>
            <w:gridSpan w:val="4"/>
            <w:shd w:val="clear" w:color="auto" w:fill="FFFFFF"/>
          </w:tcPr>
          <w:p w:rsidR="004F6FD2" w:rsidRPr="001E63DE" w:rsidRDefault="004F6FD2" w:rsidP="001E63DE">
            <w:pPr>
              <w:spacing w:line="360" w:lineRule="auto"/>
              <w:rPr>
                <w:color w:val="000000"/>
                <w:sz w:val="20"/>
                <w:szCs w:val="20"/>
              </w:rPr>
            </w:pPr>
            <w:r w:rsidRPr="001E63DE">
              <w:rPr>
                <w:color w:val="000000"/>
                <w:sz w:val="20"/>
                <w:szCs w:val="20"/>
              </w:rPr>
              <w:t>Оценка (по пятибалльной шкале)</w:t>
            </w:r>
            <w:r w:rsidR="001E63DE" w:rsidRPr="001E63DE">
              <w:rPr>
                <w:color w:val="000000"/>
                <w:sz w:val="20"/>
                <w:szCs w:val="20"/>
              </w:rPr>
              <w:t xml:space="preserve"> </w:t>
            </w:r>
          </w:p>
        </w:tc>
      </w:tr>
      <w:tr w:rsidR="004F6FD2" w:rsidRPr="001E63DE">
        <w:trPr>
          <w:cantSplit/>
        </w:trPr>
        <w:tc>
          <w:tcPr>
            <w:tcW w:w="2760" w:type="dxa"/>
            <w:vMerge/>
            <w:shd w:val="clear" w:color="auto" w:fill="FFFFFF"/>
          </w:tcPr>
          <w:p w:rsidR="004F6FD2" w:rsidRPr="001E63DE" w:rsidRDefault="004F6FD2" w:rsidP="001E63DE">
            <w:pPr>
              <w:spacing w:line="360" w:lineRule="auto"/>
              <w:rPr>
                <w:color w:val="000000"/>
                <w:sz w:val="20"/>
                <w:szCs w:val="20"/>
              </w:rPr>
            </w:pPr>
          </w:p>
        </w:tc>
        <w:tc>
          <w:tcPr>
            <w:tcW w:w="1800" w:type="dxa"/>
            <w:vMerge/>
            <w:shd w:val="clear" w:color="auto" w:fill="FFFFFF"/>
          </w:tcPr>
          <w:p w:rsidR="004F6FD2" w:rsidRPr="001E63DE" w:rsidRDefault="004F6FD2" w:rsidP="001E63DE">
            <w:pPr>
              <w:spacing w:line="360" w:lineRule="auto"/>
              <w:rPr>
                <w:color w:val="000000"/>
                <w:sz w:val="20"/>
                <w:szCs w:val="20"/>
              </w:rPr>
            </w:pPr>
          </w:p>
        </w:tc>
        <w:tc>
          <w:tcPr>
            <w:tcW w:w="1639" w:type="dxa"/>
            <w:shd w:val="clear" w:color="auto" w:fill="FFFFFF"/>
          </w:tcPr>
          <w:p w:rsidR="004F6FD2" w:rsidRPr="001E63DE" w:rsidRDefault="004F6FD2" w:rsidP="001E63DE">
            <w:pPr>
              <w:spacing w:line="360" w:lineRule="auto"/>
              <w:rPr>
                <w:color w:val="000000"/>
                <w:sz w:val="20"/>
                <w:szCs w:val="20"/>
              </w:rPr>
            </w:pPr>
            <w:r w:rsidRPr="001E63DE">
              <w:rPr>
                <w:color w:val="000000"/>
                <w:sz w:val="20"/>
                <w:szCs w:val="20"/>
              </w:rPr>
              <w:t>Анализируемая фирма</w:t>
            </w:r>
          </w:p>
        </w:tc>
        <w:tc>
          <w:tcPr>
            <w:tcW w:w="1404" w:type="dxa"/>
            <w:shd w:val="clear" w:color="auto" w:fill="FFFFFF"/>
          </w:tcPr>
          <w:p w:rsidR="004F6FD2" w:rsidRPr="001E63DE" w:rsidRDefault="004F6FD2" w:rsidP="001E63DE">
            <w:pPr>
              <w:spacing w:line="360" w:lineRule="auto"/>
              <w:rPr>
                <w:color w:val="000000"/>
                <w:sz w:val="20"/>
                <w:szCs w:val="20"/>
              </w:rPr>
            </w:pPr>
            <w:r w:rsidRPr="001E63DE">
              <w:rPr>
                <w:color w:val="000000"/>
                <w:sz w:val="20"/>
                <w:szCs w:val="20"/>
              </w:rPr>
              <w:t>Конкурент 1</w:t>
            </w:r>
          </w:p>
        </w:tc>
        <w:tc>
          <w:tcPr>
            <w:tcW w:w="498" w:type="dxa"/>
            <w:shd w:val="clear" w:color="auto" w:fill="FFFFFF"/>
          </w:tcPr>
          <w:p w:rsidR="004F6FD2" w:rsidRPr="001E63DE" w:rsidRDefault="004F6FD2" w:rsidP="001E63DE">
            <w:pPr>
              <w:spacing w:line="360" w:lineRule="auto"/>
              <w:rPr>
                <w:color w:val="000000"/>
                <w:sz w:val="20"/>
                <w:szCs w:val="20"/>
              </w:rPr>
            </w:pPr>
            <w:r w:rsidRPr="001E63DE">
              <w:rPr>
                <w:color w:val="000000"/>
                <w:sz w:val="20"/>
                <w:szCs w:val="20"/>
              </w:rPr>
              <w:t>…</w:t>
            </w:r>
          </w:p>
        </w:tc>
        <w:tc>
          <w:tcPr>
            <w:tcW w:w="1361" w:type="dxa"/>
            <w:shd w:val="clear" w:color="auto" w:fill="FFFFFF"/>
          </w:tcPr>
          <w:p w:rsidR="004F6FD2" w:rsidRPr="001E63DE" w:rsidRDefault="004F6FD2" w:rsidP="001E63DE">
            <w:pPr>
              <w:spacing w:line="360" w:lineRule="auto"/>
              <w:rPr>
                <w:color w:val="000000"/>
                <w:sz w:val="20"/>
                <w:szCs w:val="20"/>
                <w:lang w:val="en-US"/>
              </w:rPr>
            </w:pPr>
            <w:r w:rsidRPr="001E63DE">
              <w:rPr>
                <w:color w:val="000000"/>
                <w:sz w:val="20"/>
                <w:szCs w:val="20"/>
              </w:rPr>
              <w:t>Конкурент J</w:t>
            </w:r>
          </w:p>
        </w:tc>
      </w:tr>
      <w:tr w:rsidR="004F6FD2" w:rsidRPr="001E63DE">
        <w:tc>
          <w:tcPr>
            <w:tcW w:w="2760" w:type="dxa"/>
            <w:shd w:val="clear" w:color="auto" w:fill="FFFFFF"/>
          </w:tcPr>
          <w:p w:rsidR="004F6FD2" w:rsidRPr="001E63DE" w:rsidRDefault="004F6FD2" w:rsidP="001E63DE">
            <w:pPr>
              <w:spacing w:line="360" w:lineRule="auto"/>
              <w:rPr>
                <w:color w:val="000000"/>
                <w:sz w:val="20"/>
                <w:szCs w:val="20"/>
              </w:rPr>
            </w:pPr>
            <w:r w:rsidRPr="001E63DE">
              <w:rPr>
                <w:color w:val="000000"/>
                <w:sz w:val="20"/>
                <w:szCs w:val="20"/>
              </w:rPr>
              <w:t>1</w:t>
            </w:r>
          </w:p>
        </w:tc>
        <w:tc>
          <w:tcPr>
            <w:tcW w:w="1800" w:type="dxa"/>
            <w:shd w:val="clear" w:color="auto" w:fill="FFFFFF"/>
          </w:tcPr>
          <w:p w:rsidR="004F6FD2" w:rsidRPr="001E63DE" w:rsidRDefault="004F6FD2" w:rsidP="001E63DE">
            <w:pPr>
              <w:spacing w:line="360" w:lineRule="auto"/>
              <w:rPr>
                <w:color w:val="000000"/>
                <w:sz w:val="20"/>
                <w:szCs w:val="20"/>
              </w:rPr>
            </w:pPr>
          </w:p>
        </w:tc>
        <w:tc>
          <w:tcPr>
            <w:tcW w:w="1639" w:type="dxa"/>
            <w:shd w:val="clear" w:color="auto" w:fill="FFFFFF"/>
          </w:tcPr>
          <w:p w:rsidR="004F6FD2" w:rsidRPr="001E63DE" w:rsidRDefault="004F6FD2" w:rsidP="001E63DE">
            <w:pPr>
              <w:spacing w:line="360" w:lineRule="auto"/>
              <w:rPr>
                <w:color w:val="000000"/>
                <w:sz w:val="20"/>
                <w:szCs w:val="20"/>
              </w:rPr>
            </w:pPr>
          </w:p>
        </w:tc>
        <w:tc>
          <w:tcPr>
            <w:tcW w:w="1404" w:type="dxa"/>
            <w:shd w:val="clear" w:color="auto" w:fill="FFFFFF"/>
          </w:tcPr>
          <w:p w:rsidR="004F6FD2" w:rsidRPr="001E63DE" w:rsidRDefault="004F6FD2" w:rsidP="001E63DE">
            <w:pPr>
              <w:spacing w:line="360" w:lineRule="auto"/>
              <w:rPr>
                <w:color w:val="000000"/>
                <w:sz w:val="20"/>
                <w:szCs w:val="20"/>
              </w:rPr>
            </w:pPr>
          </w:p>
        </w:tc>
        <w:tc>
          <w:tcPr>
            <w:tcW w:w="498" w:type="dxa"/>
            <w:shd w:val="clear" w:color="auto" w:fill="FFFFFF"/>
          </w:tcPr>
          <w:p w:rsidR="004F6FD2" w:rsidRPr="001E63DE" w:rsidRDefault="004F6FD2" w:rsidP="001E63DE">
            <w:pPr>
              <w:spacing w:line="360" w:lineRule="auto"/>
              <w:rPr>
                <w:color w:val="000000"/>
                <w:sz w:val="20"/>
                <w:szCs w:val="20"/>
              </w:rPr>
            </w:pPr>
          </w:p>
        </w:tc>
        <w:tc>
          <w:tcPr>
            <w:tcW w:w="1361" w:type="dxa"/>
            <w:shd w:val="clear" w:color="auto" w:fill="FFFFFF"/>
          </w:tcPr>
          <w:p w:rsidR="004F6FD2" w:rsidRPr="001E63DE" w:rsidRDefault="004F6FD2" w:rsidP="001E63DE">
            <w:pPr>
              <w:spacing w:line="360" w:lineRule="auto"/>
              <w:rPr>
                <w:color w:val="000000"/>
                <w:sz w:val="20"/>
                <w:szCs w:val="20"/>
              </w:rPr>
            </w:pPr>
          </w:p>
        </w:tc>
      </w:tr>
      <w:tr w:rsidR="004F6FD2" w:rsidRPr="001E63DE">
        <w:tc>
          <w:tcPr>
            <w:tcW w:w="2760" w:type="dxa"/>
            <w:shd w:val="clear" w:color="auto" w:fill="FFFFFF"/>
          </w:tcPr>
          <w:p w:rsidR="004F6FD2" w:rsidRPr="001E63DE" w:rsidRDefault="004F6FD2" w:rsidP="001E63DE">
            <w:pPr>
              <w:spacing w:line="360" w:lineRule="auto"/>
              <w:rPr>
                <w:color w:val="000000"/>
                <w:sz w:val="20"/>
                <w:szCs w:val="20"/>
              </w:rPr>
            </w:pPr>
            <w:r w:rsidRPr="001E63DE">
              <w:rPr>
                <w:color w:val="000000"/>
                <w:sz w:val="20"/>
                <w:szCs w:val="20"/>
              </w:rPr>
              <w:t>2</w:t>
            </w:r>
          </w:p>
        </w:tc>
        <w:tc>
          <w:tcPr>
            <w:tcW w:w="1800" w:type="dxa"/>
            <w:shd w:val="clear" w:color="auto" w:fill="FFFFFF"/>
          </w:tcPr>
          <w:p w:rsidR="004F6FD2" w:rsidRPr="001E63DE" w:rsidRDefault="004F6FD2" w:rsidP="001E63DE">
            <w:pPr>
              <w:spacing w:line="360" w:lineRule="auto"/>
              <w:rPr>
                <w:color w:val="000000"/>
                <w:sz w:val="20"/>
                <w:szCs w:val="20"/>
              </w:rPr>
            </w:pPr>
          </w:p>
        </w:tc>
        <w:tc>
          <w:tcPr>
            <w:tcW w:w="1639" w:type="dxa"/>
            <w:shd w:val="clear" w:color="auto" w:fill="FFFFFF"/>
          </w:tcPr>
          <w:p w:rsidR="004F6FD2" w:rsidRPr="001E63DE" w:rsidRDefault="004F6FD2" w:rsidP="001E63DE">
            <w:pPr>
              <w:spacing w:line="360" w:lineRule="auto"/>
              <w:rPr>
                <w:color w:val="000000"/>
                <w:sz w:val="20"/>
                <w:szCs w:val="20"/>
              </w:rPr>
            </w:pPr>
          </w:p>
        </w:tc>
        <w:tc>
          <w:tcPr>
            <w:tcW w:w="1404" w:type="dxa"/>
            <w:shd w:val="clear" w:color="auto" w:fill="FFFFFF"/>
          </w:tcPr>
          <w:p w:rsidR="004F6FD2" w:rsidRPr="001E63DE" w:rsidRDefault="004F6FD2" w:rsidP="001E63DE">
            <w:pPr>
              <w:spacing w:line="360" w:lineRule="auto"/>
              <w:rPr>
                <w:color w:val="000000"/>
                <w:sz w:val="20"/>
                <w:szCs w:val="20"/>
              </w:rPr>
            </w:pPr>
          </w:p>
        </w:tc>
        <w:tc>
          <w:tcPr>
            <w:tcW w:w="498" w:type="dxa"/>
            <w:shd w:val="clear" w:color="auto" w:fill="FFFFFF"/>
          </w:tcPr>
          <w:p w:rsidR="004F6FD2" w:rsidRPr="001E63DE" w:rsidRDefault="004F6FD2" w:rsidP="001E63DE">
            <w:pPr>
              <w:spacing w:line="360" w:lineRule="auto"/>
              <w:rPr>
                <w:color w:val="000000"/>
                <w:sz w:val="20"/>
                <w:szCs w:val="20"/>
              </w:rPr>
            </w:pPr>
          </w:p>
        </w:tc>
        <w:tc>
          <w:tcPr>
            <w:tcW w:w="1361" w:type="dxa"/>
            <w:shd w:val="clear" w:color="auto" w:fill="FFFFFF"/>
          </w:tcPr>
          <w:p w:rsidR="004F6FD2" w:rsidRPr="001E63DE" w:rsidRDefault="004F6FD2" w:rsidP="001E63DE">
            <w:pPr>
              <w:spacing w:line="360" w:lineRule="auto"/>
              <w:rPr>
                <w:color w:val="000000"/>
                <w:sz w:val="20"/>
                <w:szCs w:val="20"/>
              </w:rPr>
            </w:pPr>
          </w:p>
        </w:tc>
      </w:tr>
      <w:tr w:rsidR="004F6FD2" w:rsidRPr="001E63DE">
        <w:tc>
          <w:tcPr>
            <w:tcW w:w="2760" w:type="dxa"/>
            <w:shd w:val="clear" w:color="auto" w:fill="FFFFFF"/>
          </w:tcPr>
          <w:p w:rsidR="004F6FD2" w:rsidRPr="001E63DE" w:rsidRDefault="004F6FD2" w:rsidP="001E63DE">
            <w:pPr>
              <w:spacing w:line="360" w:lineRule="auto"/>
              <w:rPr>
                <w:color w:val="000000"/>
                <w:sz w:val="20"/>
                <w:szCs w:val="20"/>
              </w:rPr>
            </w:pPr>
            <w:r w:rsidRPr="001E63DE">
              <w:rPr>
                <w:color w:val="000000"/>
                <w:sz w:val="20"/>
                <w:szCs w:val="20"/>
              </w:rPr>
              <w:t>…</w:t>
            </w:r>
          </w:p>
        </w:tc>
        <w:tc>
          <w:tcPr>
            <w:tcW w:w="1800" w:type="dxa"/>
            <w:shd w:val="clear" w:color="auto" w:fill="FFFFFF"/>
          </w:tcPr>
          <w:p w:rsidR="004F6FD2" w:rsidRPr="001E63DE" w:rsidRDefault="004F6FD2" w:rsidP="001E63DE">
            <w:pPr>
              <w:spacing w:line="360" w:lineRule="auto"/>
              <w:rPr>
                <w:color w:val="000000"/>
                <w:sz w:val="20"/>
                <w:szCs w:val="20"/>
              </w:rPr>
            </w:pPr>
          </w:p>
        </w:tc>
        <w:tc>
          <w:tcPr>
            <w:tcW w:w="1639" w:type="dxa"/>
            <w:shd w:val="clear" w:color="auto" w:fill="FFFFFF"/>
          </w:tcPr>
          <w:p w:rsidR="004F6FD2" w:rsidRPr="001E63DE" w:rsidRDefault="004F6FD2" w:rsidP="001E63DE">
            <w:pPr>
              <w:spacing w:line="360" w:lineRule="auto"/>
              <w:rPr>
                <w:color w:val="000000"/>
                <w:sz w:val="20"/>
                <w:szCs w:val="20"/>
              </w:rPr>
            </w:pPr>
          </w:p>
        </w:tc>
        <w:tc>
          <w:tcPr>
            <w:tcW w:w="1404" w:type="dxa"/>
            <w:shd w:val="clear" w:color="auto" w:fill="FFFFFF"/>
          </w:tcPr>
          <w:p w:rsidR="004F6FD2" w:rsidRPr="001E63DE" w:rsidRDefault="004F6FD2" w:rsidP="001E63DE">
            <w:pPr>
              <w:spacing w:line="360" w:lineRule="auto"/>
              <w:rPr>
                <w:color w:val="000000"/>
                <w:sz w:val="20"/>
                <w:szCs w:val="20"/>
              </w:rPr>
            </w:pPr>
          </w:p>
        </w:tc>
        <w:tc>
          <w:tcPr>
            <w:tcW w:w="498" w:type="dxa"/>
            <w:shd w:val="clear" w:color="auto" w:fill="FFFFFF"/>
          </w:tcPr>
          <w:p w:rsidR="004F6FD2" w:rsidRPr="001E63DE" w:rsidRDefault="004F6FD2" w:rsidP="001E63DE">
            <w:pPr>
              <w:spacing w:line="360" w:lineRule="auto"/>
              <w:rPr>
                <w:color w:val="000000"/>
                <w:sz w:val="20"/>
                <w:szCs w:val="20"/>
              </w:rPr>
            </w:pPr>
          </w:p>
        </w:tc>
        <w:tc>
          <w:tcPr>
            <w:tcW w:w="1361" w:type="dxa"/>
            <w:shd w:val="clear" w:color="auto" w:fill="FFFFFF"/>
          </w:tcPr>
          <w:p w:rsidR="004F6FD2" w:rsidRPr="001E63DE" w:rsidRDefault="004F6FD2" w:rsidP="001E63DE">
            <w:pPr>
              <w:spacing w:line="360" w:lineRule="auto"/>
              <w:rPr>
                <w:color w:val="000000"/>
                <w:sz w:val="20"/>
                <w:szCs w:val="20"/>
              </w:rPr>
            </w:pPr>
          </w:p>
        </w:tc>
      </w:tr>
      <w:tr w:rsidR="004F6FD2" w:rsidRPr="001E63DE">
        <w:tc>
          <w:tcPr>
            <w:tcW w:w="2760" w:type="dxa"/>
            <w:shd w:val="clear" w:color="auto" w:fill="FFFFFF"/>
          </w:tcPr>
          <w:p w:rsidR="004F6FD2" w:rsidRPr="001E63DE" w:rsidRDefault="004F6FD2" w:rsidP="001E63DE">
            <w:pPr>
              <w:spacing w:line="360" w:lineRule="auto"/>
              <w:rPr>
                <w:color w:val="000000"/>
                <w:sz w:val="20"/>
                <w:szCs w:val="20"/>
                <w:lang w:val="en-US"/>
              </w:rPr>
            </w:pPr>
            <w:r w:rsidRPr="001E63DE">
              <w:rPr>
                <w:color w:val="000000"/>
                <w:sz w:val="20"/>
                <w:szCs w:val="20"/>
                <w:lang w:val="en-US"/>
              </w:rPr>
              <w:t>n</w:t>
            </w:r>
          </w:p>
        </w:tc>
        <w:tc>
          <w:tcPr>
            <w:tcW w:w="1800" w:type="dxa"/>
            <w:shd w:val="clear" w:color="auto" w:fill="FFFFFF"/>
          </w:tcPr>
          <w:p w:rsidR="004F6FD2" w:rsidRPr="001E63DE" w:rsidRDefault="004F6FD2" w:rsidP="001E63DE">
            <w:pPr>
              <w:spacing w:line="360" w:lineRule="auto"/>
              <w:rPr>
                <w:color w:val="000000"/>
                <w:sz w:val="20"/>
                <w:szCs w:val="20"/>
              </w:rPr>
            </w:pPr>
          </w:p>
        </w:tc>
        <w:tc>
          <w:tcPr>
            <w:tcW w:w="1639" w:type="dxa"/>
            <w:shd w:val="clear" w:color="auto" w:fill="FFFFFF"/>
          </w:tcPr>
          <w:p w:rsidR="004F6FD2" w:rsidRPr="001E63DE" w:rsidRDefault="004F6FD2" w:rsidP="001E63DE">
            <w:pPr>
              <w:spacing w:line="360" w:lineRule="auto"/>
              <w:rPr>
                <w:color w:val="000000"/>
                <w:sz w:val="20"/>
                <w:szCs w:val="20"/>
              </w:rPr>
            </w:pPr>
          </w:p>
        </w:tc>
        <w:tc>
          <w:tcPr>
            <w:tcW w:w="1404" w:type="dxa"/>
            <w:shd w:val="clear" w:color="auto" w:fill="FFFFFF"/>
          </w:tcPr>
          <w:p w:rsidR="004F6FD2" w:rsidRPr="001E63DE" w:rsidRDefault="004F6FD2" w:rsidP="001E63DE">
            <w:pPr>
              <w:spacing w:line="360" w:lineRule="auto"/>
              <w:rPr>
                <w:color w:val="000000"/>
                <w:sz w:val="20"/>
                <w:szCs w:val="20"/>
              </w:rPr>
            </w:pPr>
          </w:p>
        </w:tc>
        <w:tc>
          <w:tcPr>
            <w:tcW w:w="498" w:type="dxa"/>
            <w:shd w:val="clear" w:color="auto" w:fill="FFFFFF"/>
          </w:tcPr>
          <w:p w:rsidR="004F6FD2" w:rsidRPr="001E63DE" w:rsidRDefault="004F6FD2" w:rsidP="001E63DE">
            <w:pPr>
              <w:spacing w:line="360" w:lineRule="auto"/>
              <w:rPr>
                <w:color w:val="000000"/>
                <w:sz w:val="20"/>
                <w:szCs w:val="20"/>
              </w:rPr>
            </w:pPr>
          </w:p>
        </w:tc>
        <w:tc>
          <w:tcPr>
            <w:tcW w:w="1361" w:type="dxa"/>
            <w:shd w:val="clear" w:color="auto" w:fill="FFFFFF"/>
          </w:tcPr>
          <w:p w:rsidR="004F6FD2" w:rsidRPr="001E63DE" w:rsidRDefault="004F6FD2" w:rsidP="001E63DE">
            <w:pPr>
              <w:spacing w:line="360" w:lineRule="auto"/>
              <w:rPr>
                <w:color w:val="000000"/>
                <w:sz w:val="20"/>
                <w:szCs w:val="20"/>
              </w:rPr>
            </w:pPr>
          </w:p>
        </w:tc>
      </w:tr>
      <w:tr w:rsidR="004F6FD2" w:rsidRPr="001E63DE">
        <w:tc>
          <w:tcPr>
            <w:tcW w:w="2760" w:type="dxa"/>
            <w:shd w:val="clear" w:color="auto" w:fill="FFFFFF"/>
          </w:tcPr>
          <w:p w:rsidR="004F6FD2" w:rsidRPr="001E63DE" w:rsidRDefault="004F6FD2" w:rsidP="001E63DE">
            <w:pPr>
              <w:spacing w:line="360" w:lineRule="auto"/>
              <w:rPr>
                <w:color w:val="000000"/>
                <w:sz w:val="20"/>
                <w:szCs w:val="20"/>
              </w:rPr>
            </w:pPr>
            <w:r w:rsidRPr="001E63DE">
              <w:rPr>
                <w:color w:val="000000"/>
                <w:sz w:val="20"/>
                <w:szCs w:val="20"/>
              </w:rPr>
              <w:t>Средняя оценка</w:t>
            </w:r>
          </w:p>
        </w:tc>
        <w:tc>
          <w:tcPr>
            <w:tcW w:w="1800" w:type="dxa"/>
            <w:shd w:val="clear" w:color="auto" w:fill="FFFFFF"/>
          </w:tcPr>
          <w:p w:rsidR="004F6FD2" w:rsidRPr="001E63DE" w:rsidRDefault="004F6FD2" w:rsidP="001E63DE">
            <w:pPr>
              <w:spacing w:line="360" w:lineRule="auto"/>
              <w:rPr>
                <w:color w:val="000000"/>
                <w:sz w:val="20"/>
                <w:szCs w:val="20"/>
              </w:rPr>
            </w:pPr>
          </w:p>
        </w:tc>
        <w:tc>
          <w:tcPr>
            <w:tcW w:w="1639" w:type="dxa"/>
            <w:shd w:val="clear" w:color="auto" w:fill="FFFFFF"/>
          </w:tcPr>
          <w:p w:rsidR="004F6FD2" w:rsidRPr="001E63DE" w:rsidRDefault="004F6FD2" w:rsidP="001E63DE">
            <w:pPr>
              <w:spacing w:line="360" w:lineRule="auto"/>
              <w:rPr>
                <w:color w:val="000000"/>
                <w:sz w:val="20"/>
                <w:szCs w:val="20"/>
              </w:rPr>
            </w:pPr>
          </w:p>
        </w:tc>
        <w:tc>
          <w:tcPr>
            <w:tcW w:w="1404" w:type="dxa"/>
            <w:shd w:val="clear" w:color="auto" w:fill="FFFFFF"/>
          </w:tcPr>
          <w:p w:rsidR="004F6FD2" w:rsidRPr="001E63DE" w:rsidRDefault="004F6FD2" w:rsidP="001E63DE">
            <w:pPr>
              <w:spacing w:line="360" w:lineRule="auto"/>
              <w:rPr>
                <w:color w:val="000000"/>
                <w:sz w:val="20"/>
                <w:szCs w:val="20"/>
              </w:rPr>
            </w:pPr>
          </w:p>
        </w:tc>
        <w:tc>
          <w:tcPr>
            <w:tcW w:w="498" w:type="dxa"/>
            <w:shd w:val="clear" w:color="auto" w:fill="FFFFFF"/>
          </w:tcPr>
          <w:p w:rsidR="004F6FD2" w:rsidRPr="001E63DE" w:rsidRDefault="004F6FD2" w:rsidP="001E63DE">
            <w:pPr>
              <w:spacing w:line="360" w:lineRule="auto"/>
              <w:rPr>
                <w:color w:val="000000"/>
                <w:sz w:val="20"/>
                <w:szCs w:val="20"/>
              </w:rPr>
            </w:pPr>
          </w:p>
        </w:tc>
        <w:tc>
          <w:tcPr>
            <w:tcW w:w="1361" w:type="dxa"/>
            <w:shd w:val="clear" w:color="auto" w:fill="FFFFFF"/>
          </w:tcPr>
          <w:p w:rsidR="004F6FD2" w:rsidRPr="001E63DE" w:rsidRDefault="004F6FD2" w:rsidP="001E63DE">
            <w:pPr>
              <w:spacing w:line="360" w:lineRule="auto"/>
              <w:rPr>
                <w:color w:val="000000"/>
                <w:sz w:val="20"/>
                <w:szCs w:val="20"/>
              </w:rPr>
            </w:pPr>
          </w:p>
        </w:tc>
      </w:tr>
    </w:tbl>
    <w:p w:rsidR="00C33527" w:rsidRDefault="00C33527" w:rsidP="001E63DE">
      <w:pPr>
        <w:spacing w:line="360" w:lineRule="auto"/>
        <w:ind w:firstLine="709"/>
        <w:jc w:val="both"/>
        <w:rPr>
          <w:sz w:val="28"/>
          <w:szCs w:val="28"/>
        </w:rPr>
      </w:pPr>
    </w:p>
    <w:p w:rsidR="004F6FD2" w:rsidRDefault="004F6FD2" w:rsidP="001E63DE">
      <w:pPr>
        <w:spacing w:line="360" w:lineRule="auto"/>
        <w:ind w:firstLine="709"/>
        <w:jc w:val="both"/>
        <w:rPr>
          <w:sz w:val="28"/>
          <w:szCs w:val="28"/>
        </w:rPr>
      </w:pPr>
      <w:r w:rsidRPr="001E63DE">
        <w:rPr>
          <w:sz w:val="28"/>
          <w:szCs w:val="28"/>
        </w:rPr>
        <w:t>Средняя оценка конкурентоспособности товара определяется по формуле:</w:t>
      </w:r>
    </w:p>
    <w:p w:rsidR="00C33527" w:rsidRPr="001E63DE" w:rsidRDefault="00C33527" w:rsidP="001E63DE">
      <w:pPr>
        <w:spacing w:line="360" w:lineRule="auto"/>
        <w:ind w:firstLine="709"/>
        <w:jc w:val="both"/>
        <w:rPr>
          <w:sz w:val="28"/>
          <w:szCs w:val="28"/>
        </w:rPr>
      </w:pPr>
    </w:p>
    <w:p w:rsidR="004F6FD2" w:rsidRPr="00EA7111" w:rsidRDefault="00977126" w:rsidP="001E63DE">
      <w:pPr>
        <w:spacing w:line="360" w:lineRule="auto"/>
        <w:ind w:firstLine="709"/>
        <w:jc w:val="both"/>
        <w:rPr>
          <w:sz w:val="28"/>
          <w:szCs w:val="28"/>
          <w:lang w:val="en-US"/>
        </w:rPr>
      </w:pPr>
      <w:r w:rsidRPr="001E63DE">
        <w:rPr>
          <w:sz w:val="28"/>
          <w:szCs w:val="28"/>
        </w:rPr>
        <w:object w:dxaOrig="1880" w:dyaOrig="999">
          <v:shape id="_x0000_i1040" type="#_x0000_t75" style="width:93pt;height:50.25pt" o:ole="" fillcolor="window">
            <v:imagedata r:id="rId32" o:title=""/>
          </v:shape>
          <o:OLEObject Type="Embed" ProgID="Equation.3" ShapeID="_x0000_i1040" DrawAspect="Content" ObjectID="_1454483546" r:id="rId33"/>
        </w:object>
      </w:r>
    </w:p>
    <w:p w:rsidR="004F6FD2" w:rsidRPr="001E63DE" w:rsidRDefault="004F6FD2" w:rsidP="001E63DE">
      <w:pPr>
        <w:spacing w:line="360" w:lineRule="auto"/>
        <w:ind w:firstLine="709"/>
        <w:jc w:val="both"/>
        <w:rPr>
          <w:sz w:val="28"/>
          <w:szCs w:val="28"/>
        </w:rPr>
      </w:pPr>
      <w:r w:rsidRPr="001E63DE">
        <w:rPr>
          <w:sz w:val="28"/>
          <w:szCs w:val="28"/>
        </w:rPr>
        <w:lastRenderedPageBreak/>
        <w:t>где:</w:t>
      </w:r>
      <w:r w:rsidRPr="001E63DE">
        <w:rPr>
          <w:sz w:val="28"/>
          <w:szCs w:val="28"/>
        </w:rPr>
        <w:tab/>
        <w:t>К</w:t>
      </w:r>
      <w:r w:rsidRPr="001E63DE">
        <w:rPr>
          <w:sz w:val="28"/>
          <w:szCs w:val="28"/>
          <w:vertAlign w:val="subscript"/>
          <w:lang w:val="en-US"/>
        </w:rPr>
        <w:t>i</w:t>
      </w:r>
      <w:r w:rsidRPr="001E63DE">
        <w:rPr>
          <w:sz w:val="28"/>
          <w:szCs w:val="28"/>
        </w:rPr>
        <w:t xml:space="preserve"> – средняя оценка конкурентоспособности i-го товара;</w:t>
      </w:r>
    </w:p>
    <w:p w:rsidR="004F6FD2" w:rsidRPr="001E63DE" w:rsidRDefault="004F6FD2" w:rsidP="001E63DE">
      <w:pPr>
        <w:spacing w:line="360" w:lineRule="auto"/>
        <w:ind w:firstLine="709"/>
        <w:jc w:val="both"/>
        <w:rPr>
          <w:sz w:val="28"/>
          <w:szCs w:val="28"/>
        </w:rPr>
      </w:pPr>
      <w:r w:rsidRPr="001E63DE">
        <w:rPr>
          <w:sz w:val="28"/>
          <w:szCs w:val="28"/>
        </w:rPr>
        <w:t>К</w:t>
      </w:r>
      <w:r w:rsidRPr="001E63DE">
        <w:rPr>
          <w:sz w:val="28"/>
          <w:szCs w:val="28"/>
          <w:vertAlign w:val="subscript"/>
          <w:lang w:val="en-US"/>
        </w:rPr>
        <w:t>f</w:t>
      </w:r>
      <w:r w:rsidRPr="001E63DE">
        <w:rPr>
          <w:sz w:val="28"/>
          <w:szCs w:val="28"/>
        </w:rPr>
        <w:t xml:space="preserve"> – оценка товара по </w:t>
      </w:r>
      <w:r w:rsidRPr="001E63DE">
        <w:rPr>
          <w:sz w:val="28"/>
          <w:szCs w:val="28"/>
          <w:lang w:val="en-US"/>
        </w:rPr>
        <w:t>f</w:t>
      </w:r>
      <w:r w:rsidRPr="001E63DE">
        <w:rPr>
          <w:sz w:val="28"/>
          <w:szCs w:val="28"/>
        </w:rPr>
        <w:t>-тому параметру;</w:t>
      </w:r>
    </w:p>
    <w:p w:rsidR="004F6FD2" w:rsidRPr="001E63DE" w:rsidRDefault="004F6FD2" w:rsidP="001E63DE">
      <w:pPr>
        <w:spacing w:line="360" w:lineRule="auto"/>
        <w:ind w:firstLine="709"/>
        <w:jc w:val="both"/>
        <w:rPr>
          <w:sz w:val="28"/>
          <w:szCs w:val="28"/>
        </w:rPr>
      </w:pPr>
      <w:r w:rsidRPr="001E63DE">
        <w:rPr>
          <w:sz w:val="28"/>
          <w:szCs w:val="28"/>
          <w:lang w:val="en-US"/>
        </w:rPr>
        <w:t>α</w:t>
      </w:r>
      <w:r w:rsidRPr="001E63DE">
        <w:rPr>
          <w:sz w:val="28"/>
          <w:szCs w:val="28"/>
          <w:vertAlign w:val="subscript"/>
        </w:rPr>
        <w:t>f</w:t>
      </w:r>
      <w:r w:rsidRPr="001E63DE">
        <w:rPr>
          <w:sz w:val="28"/>
          <w:szCs w:val="28"/>
        </w:rPr>
        <w:t xml:space="preserve"> – важность f-того показателя для потребителя;</w:t>
      </w:r>
    </w:p>
    <w:p w:rsidR="004F6FD2" w:rsidRPr="001E63DE" w:rsidRDefault="004F6FD2" w:rsidP="001E63DE">
      <w:pPr>
        <w:spacing w:line="360" w:lineRule="auto"/>
        <w:ind w:firstLine="709"/>
        <w:jc w:val="both"/>
        <w:rPr>
          <w:sz w:val="28"/>
          <w:szCs w:val="28"/>
        </w:rPr>
      </w:pPr>
      <w:r w:rsidRPr="001E63DE">
        <w:rPr>
          <w:sz w:val="28"/>
          <w:szCs w:val="28"/>
          <w:lang w:val="en-US"/>
        </w:rPr>
        <w:t>n</w:t>
      </w:r>
      <w:r w:rsidRPr="001E63DE">
        <w:rPr>
          <w:sz w:val="28"/>
          <w:szCs w:val="28"/>
        </w:rPr>
        <w:t xml:space="preserve"> – количество сравниваемых показателей.</w:t>
      </w:r>
    </w:p>
    <w:p w:rsidR="004F6FD2" w:rsidRPr="00C33527" w:rsidRDefault="004F6FD2" w:rsidP="001E63DE">
      <w:pPr>
        <w:spacing w:line="360" w:lineRule="auto"/>
        <w:ind w:firstLine="709"/>
        <w:jc w:val="both"/>
        <w:rPr>
          <w:sz w:val="28"/>
          <w:szCs w:val="28"/>
        </w:rPr>
      </w:pPr>
      <w:r w:rsidRPr="001E63DE">
        <w:rPr>
          <w:sz w:val="28"/>
          <w:szCs w:val="28"/>
        </w:rPr>
        <w:t>Затем на основе полученных данных определяется показатель конкурентоспособности товара в сравнении с конкурентами, рассчитываемый по следующей формуле:</w:t>
      </w:r>
    </w:p>
    <w:p w:rsidR="00EA7111" w:rsidRPr="00C33527" w:rsidRDefault="00EA7111" w:rsidP="001E63DE">
      <w:pPr>
        <w:spacing w:line="360" w:lineRule="auto"/>
        <w:ind w:firstLine="709"/>
        <w:jc w:val="both"/>
        <w:rPr>
          <w:sz w:val="28"/>
          <w:szCs w:val="28"/>
        </w:rPr>
      </w:pPr>
    </w:p>
    <w:p w:rsidR="004F6FD2" w:rsidRPr="00EA7111" w:rsidRDefault="00977126" w:rsidP="001E63DE">
      <w:pPr>
        <w:spacing w:line="360" w:lineRule="auto"/>
        <w:ind w:firstLine="709"/>
        <w:jc w:val="both"/>
        <w:rPr>
          <w:sz w:val="28"/>
          <w:szCs w:val="28"/>
          <w:lang w:val="en-US"/>
        </w:rPr>
      </w:pPr>
      <w:r w:rsidRPr="001E63DE">
        <w:rPr>
          <w:sz w:val="28"/>
          <w:szCs w:val="28"/>
        </w:rPr>
        <w:object w:dxaOrig="1020" w:dyaOrig="700">
          <v:shape id="_x0000_i1041" type="#_x0000_t75" style="width:50.25pt;height:35.25pt" o:ole="" fillcolor="window">
            <v:imagedata r:id="rId34" o:title=""/>
          </v:shape>
          <o:OLEObject Type="Embed" ProgID="Equation.3" ShapeID="_x0000_i1041" DrawAspect="Content" ObjectID="_1454483547" r:id="rId35"/>
        </w:object>
      </w:r>
    </w:p>
    <w:p w:rsidR="00EA7111" w:rsidRDefault="00EA7111" w:rsidP="001E63DE">
      <w:pPr>
        <w:spacing w:line="360" w:lineRule="auto"/>
        <w:ind w:firstLine="709"/>
        <w:jc w:val="both"/>
        <w:rPr>
          <w:sz w:val="28"/>
          <w:szCs w:val="28"/>
          <w:lang w:val="en-US"/>
        </w:rPr>
      </w:pPr>
    </w:p>
    <w:p w:rsidR="004F6FD2" w:rsidRPr="001E63DE" w:rsidRDefault="004F6FD2" w:rsidP="001E63DE">
      <w:pPr>
        <w:spacing w:line="360" w:lineRule="auto"/>
        <w:ind w:firstLine="709"/>
        <w:jc w:val="both"/>
        <w:rPr>
          <w:sz w:val="28"/>
          <w:szCs w:val="28"/>
        </w:rPr>
      </w:pPr>
      <w:r w:rsidRPr="001E63DE">
        <w:rPr>
          <w:sz w:val="28"/>
          <w:szCs w:val="28"/>
        </w:rPr>
        <w:t>где:</w:t>
      </w:r>
      <w:r w:rsidRPr="001E63DE">
        <w:rPr>
          <w:sz w:val="28"/>
          <w:szCs w:val="28"/>
        </w:rPr>
        <w:tab/>
        <w:t>К</w:t>
      </w:r>
      <w:r w:rsidRPr="001E63DE">
        <w:rPr>
          <w:sz w:val="28"/>
          <w:szCs w:val="28"/>
          <w:vertAlign w:val="subscript"/>
          <w:lang w:val="en-US"/>
        </w:rPr>
        <w:t>i</w:t>
      </w:r>
      <w:r w:rsidRPr="001E63DE">
        <w:rPr>
          <w:sz w:val="28"/>
          <w:szCs w:val="28"/>
          <w:vertAlign w:val="superscript"/>
          <w:lang w:val="en-US"/>
        </w:rPr>
        <w:t>j</w:t>
      </w:r>
      <w:r w:rsidRPr="001E63DE">
        <w:rPr>
          <w:sz w:val="28"/>
          <w:szCs w:val="28"/>
        </w:rPr>
        <w:t xml:space="preserve"> – конкурентоспособность i-того товара (то есть товара анализируемой фирмы) по сравнению с j-м товаром (фирмы-конкурента).</w:t>
      </w:r>
    </w:p>
    <w:p w:rsidR="004F6FD2" w:rsidRPr="001E63DE" w:rsidRDefault="004F6FD2" w:rsidP="001E63DE">
      <w:pPr>
        <w:spacing w:line="360" w:lineRule="auto"/>
        <w:ind w:firstLine="709"/>
        <w:jc w:val="both"/>
        <w:rPr>
          <w:sz w:val="28"/>
          <w:szCs w:val="28"/>
        </w:rPr>
      </w:pPr>
      <w:r w:rsidRPr="001E63DE">
        <w:rPr>
          <w:sz w:val="28"/>
          <w:szCs w:val="28"/>
        </w:rPr>
        <w:t>Данный показатель отображает насколько товар превосходит (или уступает) по своим параметрам товарам, выпускаемым фирмами-конкурентами и позволяет оценить степень эффективности товарной политики компании. Также полезным является оценка товаров по каждому из факторов, что позволяет определить наиболее слабые и наиболее сильные стороны анализируемого товара по сравнению с конкурентами.</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Учет особенностей позиционирования конкурирующих товаров</w:t>
      </w:r>
    </w:p>
    <w:p w:rsidR="00ED3157" w:rsidRPr="001E63DE" w:rsidRDefault="00360B87" w:rsidP="001E63DE">
      <w:pPr>
        <w:shd w:val="clear" w:color="auto" w:fill="FFFFFF"/>
        <w:spacing w:line="360" w:lineRule="auto"/>
        <w:ind w:firstLine="709"/>
        <w:jc w:val="both"/>
        <w:rPr>
          <w:sz w:val="28"/>
          <w:szCs w:val="28"/>
        </w:rPr>
      </w:pPr>
      <w:r w:rsidRPr="001E63DE">
        <w:rPr>
          <w:sz w:val="28"/>
          <w:szCs w:val="28"/>
        </w:rPr>
        <w:t>Вывод товара в сферу</w:t>
      </w:r>
      <w:r w:rsidR="00ED3157" w:rsidRPr="001E63DE">
        <w:rPr>
          <w:sz w:val="28"/>
          <w:szCs w:val="28"/>
        </w:rPr>
        <w:t xml:space="preserve"> реализации, сопровождаемый специальными маркетинговыми средствами продвижения, </w:t>
      </w:r>
      <w:r w:rsidRPr="001E63DE">
        <w:rPr>
          <w:sz w:val="28"/>
          <w:szCs w:val="28"/>
        </w:rPr>
        <w:t xml:space="preserve">во </w:t>
      </w:r>
      <w:r w:rsidR="00ED3157" w:rsidRPr="001E63DE">
        <w:rPr>
          <w:sz w:val="28"/>
          <w:szCs w:val="28"/>
        </w:rPr>
        <w:t xml:space="preserve">многом определяет объемы будущих продаж. В связи с этим представляется важным предвидение возможных стратегий конкурентов по позиционированию своих товаров на рынке. Принципиальной основой </w:t>
      </w:r>
      <w:r w:rsidRPr="001E63DE">
        <w:rPr>
          <w:sz w:val="28"/>
          <w:szCs w:val="28"/>
        </w:rPr>
        <w:t xml:space="preserve">для этого служит матрица «цена - </w:t>
      </w:r>
      <w:r w:rsidR="00ED3157" w:rsidRPr="001E63DE">
        <w:rPr>
          <w:sz w:val="28"/>
          <w:szCs w:val="28"/>
        </w:rPr>
        <w:t xml:space="preserve">маркетинговые затраты», </w:t>
      </w:r>
      <w:r w:rsidRPr="001E63DE">
        <w:rPr>
          <w:sz w:val="28"/>
          <w:szCs w:val="28"/>
        </w:rPr>
        <w:t>представленная на рисунке</w:t>
      </w:r>
    </w:p>
    <w:p w:rsidR="00360B87" w:rsidRPr="001E63DE" w:rsidRDefault="00ED3157" w:rsidP="001E63DE">
      <w:pPr>
        <w:shd w:val="clear" w:color="auto" w:fill="FFFFFF"/>
        <w:tabs>
          <w:tab w:val="left" w:pos="912"/>
        </w:tabs>
        <w:spacing w:line="360" w:lineRule="auto"/>
        <w:ind w:firstLine="709"/>
        <w:jc w:val="both"/>
        <w:rPr>
          <w:sz w:val="28"/>
          <w:szCs w:val="28"/>
        </w:rPr>
      </w:pPr>
      <w:r w:rsidRPr="001E63DE">
        <w:rPr>
          <w:sz w:val="28"/>
          <w:szCs w:val="28"/>
        </w:rPr>
        <w:t>1.</w:t>
      </w:r>
      <w:r w:rsidRPr="001E63DE">
        <w:rPr>
          <w:sz w:val="28"/>
          <w:szCs w:val="28"/>
        </w:rPr>
        <w:tab/>
        <w:t>Интенсивный маркетинг наиболее эффективен, если:</w:t>
      </w:r>
    </w:p>
    <w:p w:rsidR="00ED3157" w:rsidRPr="001E63DE" w:rsidRDefault="00ED3157" w:rsidP="001E63DE">
      <w:pPr>
        <w:shd w:val="clear" w:color="auto" w:fill="FFFFFF"/>
        <w:tabs>
          <w:tab w:val="left" w:pos="912"/>
        </w:tabs>
        <w:spacing w:line="360" w:lineRule="auto"/>
        <w:ind w:firstLine="709"/>
        <w:jc w:val="both"/>
        <w:rPr>
          <w:sz w:val="28"/>
          <w:szCs w:val="28"/>
        </w:rPr>
      </w:pPr>
      <w:r w:rsidRPr="001E63DE">
        <w:rPr>
          <w:sz w:val="28"/>
          <w:szCs w:val="28"/>
        </w:rPr>
        <w:t>покупатели в своей</w:t>
      </w:r>
      <w:r w:rsidR="00C33527">
        <w:rPr>
          <w:sz w:val="28"/>
          <w:szCs w:val="28"/>
        </w:rPr>
        <w:t xml:space="preserve"> массе не осведомлены о товаре; </w:t>
      </w:r>
      <w:r w:rsidRPr="001E63DE">
        <w:rPr>
          <w:sz w:val="28"/>
          <w:szCs w:val="28"/>
        </w:rPr>
        <w:t>те, кто знает о товаре, не стоят за ценой;</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lastRenderedPageBreak/>
        <w:t>необходимо противостоять конкуренции и вырабатывать у потенциальных покупателей предпочтительное отношение к товару.</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В этом случае конкуренты устанавливают более высокую цену на товар и расходуют больше средств на стимулирование сбыта. Высокой ценой обеспечивается значительная прибыль, а большие усилия по стимулированию сбыта позволяют быстро проникнуть на рынок.</w:t>
      </w:r>
    </w:p>
    <w:p w:rsidR="00ED3157" w:rsidRPr="001E63DE" w:rsidRDefault="00ED3157" w:rsidP="001E63DE">
      <w:pPr>
        <w:shd w:val="clear" w:color="auto" w:fill="FFFFFF"/>
        <w:tabs>
          <w:tab w:val="left" w:pos="969"/>
        </w:tabs>
        <w:spacing w:line="360" w:lineRule="auto"/>
        <w:ind w:firstLine="709"/>
        <w:jc w:val="both"/>
        <w:rPr>
          <w:sz w:val="28"/>
          <w:szCs w:val="28"/>
        </w:rPr>
      </w:pPr>
      <w:r w:rsidRPr="001E63DE">
        <w:rPr>
          <w:sz w:val="28"/>
          <w:szCs w:val="28"/>
        </w:rPr>
        <w:t>2.</w:t>
      </w:r>
      <w:r w:rsidRPr="001E63DE">
        <w:rPr>
          <w:sz w:val="28"/>
          <w:szCs w:val="28"/>
        </w:rPr>
        <w:tab/>
        <w:t>Выборочное проникновени</w:t>
      </w:r>
      <w:r w:rsidR="00C33527">
        <w:rPr>
          <w:sz w:val="28"/>
          <w:szCs w:val="28"/>
        </w:rPr>
        <w:t xml:space="preserve">е на рынок используется, когда: </w:t>
      </w:r>
      <w:r w:rsidRPr="001E63DE">
        <w:rPr>
          <w:sz w:val="28"/>
          <w:szCs w:val="28"/>
        </w:rPr>
        <w:t>емкость рынка невелика;</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товар большинству покупателей известен; покупатели готовы платить высокую цену за товар; интенсивность конкуренции невысокая.</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В данной ситуации цена устанавливается выше, чем в среднем у конкурентов при низких затратах на маркетинг.</w:t>
      </w:r>
    </w:p>
    <w:p w:rsidR="00ED3157" w:rsidRPr="001E63DE" w:rsidRDefault="00ED3157" w:rsidP="001E63DE">
      <w:pPr>
        <w:shd w:val="clear" w:color="auto" w:fill="FFFFFF"/>
        <w:tabs>
          <w:tab w:val="left" w:pos="1026"/>
        </w:tabs>
        <w:spacing w:line="360" w:lineRule="auto"/>
        <w:ind w:firstLine="709"/>
        <w:jc w:val="both"/>
        <w:rPr>
          <w:sz w:val="28"/>
          <w:szCs w:val="28"/>
        </w:rPr>
      </w:pPr>
      <w:r w:rsidRPr="001E63DE">
        <w:rPr>
          <w:sz w:val="28"/>
          <w:szCs w:val="28"/>
        </w:rPr>
        <w:t>3.</w:t>
      </w:r>
      <w:r w:rsidRPr="001E63DE">
        <w:rPr>
          <w:sz w:val="28"/>
          <w:szCs w:val="28"/>
        </w:rPr>
        <w:tab/>
        <w:t>Широкое прон</w:t>
      </w:r>
      <w:r w:rsidR="00C33527">
        <w:rPr>
          <w:sz w:val="28"/>
          <w:szCs w:val="28"/>
        </w:rPr>
        <w:t xml:space="preserve">икновение на рынок имеет смысл: </w:t>
      </w:r>
      <w:r w:rsidRPr="001E63DE">
        <w:rPr>
          <w:sz w:val="28"/>
          <w:szCs w:val="28"/>
        </w:rPr>
        <w:t>велика емкость рынка;</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покупатели плохо осведомлены о товаре;</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высокая цена неприемлема для большинства покупателей;</w:t>
      </w:r>
    </w:p>
    <w:p w:rsidR="00562C6E" w:rsidRPr="001E63DE" w:rsidRDefault="00ED3157" w:rsidP="001E63DE">
      <w:pPr>
        <w:shd w:val="clear" w:color="auto" w:fill="FFFFFF"/>
        <w:spacing w:line="360" w:lineRule="auto"/>
        <w:ind w:firstLine="709"/>
        <w:jc w:val="both"/>
        <w:rPr>
          <w:sz w:val="28"/>
          <w:szCs w:val="28"/>
        </w:rPr>
      </w:pPr>
      <w:r w:rsidRPr="001E63DE">
        <w:rPr>
          <w:sz w:val="28"/>
          <w:szCs w:val="28"/>
        </w:rPr>
        <w:t>на рынке существует жесткая конкуренция;</w:t>
      </w:r>
      <w:r w:rsidR="00562C6E" w:rsidRPr="001E63DE">
        <w:rPr>
          <w:sz w:val="28"/>
          <w:szCs w:val="28"/>
        </w:rPr>
        <w:t xml:space="preserve"> </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увеличение масштаба производства уменьшает удельны</w:t>
      </w:r>
      <w:r w:rsidR="00C33527">
        <w:rPr>
          <w:sz w:val="28"/>
          <w:szCs w:val="28"/>
        </w:rPr>
        <w:t>е издержки</w:t>
      </w:r>
      <w:r w:rsidRPr="001E63DE">
        <w:rPr>
          <w:sz w:val="28"/>
          <w:szCs w:val="28"/>
        </w:rPr>
        <w:t>.</w:t>
      </w:r>
    </w:p>
    <w:p w:rsidR="00C33527" w:rsidRDefault="00ED3157" w:rsidP="00C33527">
      <w:pPr>
        <w:shd w:val="clear" w:color="auto" w:fill="FFFFFF"/>
        <w:spacing w:line="360" w:lineRule="auto"/>
        <w:ind w:firstLine="709"/>
        <w:jc w:val="both"/>
        <w:rPr>
          <w:sz w:val="28"/>
          <w:szCs w:val="28"/>
        </w:rPr>
      </w:pPr>
      <w:r w:rsidRPr="001E63DE">
        <w:rPr>
          <w:sz w:val="28"/>
          <w:szCs w:val="28"/>
        </w:rPr>
        <w:t>Предпочтение в рамках данной стратегии</w:t>
      </w:r>
      <w:r w:rsidR="00360B87" w:rsidRPr="001E63DE">
        <w:rPr>
          <w:sz w:val="28"/>
          <w:szCs w:val="28"/>
        </w:rPr>
        <w:t xml:space="preserve"> отдается низкой цене и высоким за</w:t>
      </w:r>
      <w:r w:rsidRPr="001E63DE">
        <w:rPr>
          <w:sz w:val="28"/>
          <w:szCs w:val="28"/>
        </w:rPr>
        <w:t xml:space="preserve">тратам на маркетинг. Она наиболее успешна для быстрого выхода на рынок </w:t>
      </w:r>
      <w:r w:rsidR="00360B87" w:rsidRPr="001E63DE">
        <w:rPr>
          <w:sz w:val="28"/>
          <w:szCs w:val="28"/>
        </w:rPr>
        <w:t>и з</w:t>
      </w:r>
      <w:r w:rsidRPr="001E63DE">
        <w:rPr>
          <w:sz w:val="28"/>
          <w:szCs w:val="28"/>
        </w:rPr>
        <w:t>ахвата максимально возможной его доли.</w:t>
      </w:r>
    </w:p>
    <w:p w:rsidR="00C33527" w:rsidRDefault="00C33527" w:rsidP="00C33527">
      <w:pPr>
        <w:shd w:val="clear" w:color="auto" w:fill="FFFFFF"/>
        <w:spacing w:line="360" w:lineRule="auto"/>
        <w:ind w:firstLine="709"/>
        <w:jc w:val="both"/>
        <w:rPr>
          <w:sz w:val="28"/>
          <w:szCs w:val="28"/>
        </w:rPr>
      </w:pPr>
    </w:p>
    <w:tbl>
      <w:tblPr>
        <w:tblStyle w:val="a5"/>
        <w:tblW w:w="0" w:type="auto"/>
        <w:tblInd w:w="108" w:type="dxa"/>
        <w:tblLook w:val="01E0" w:firstRow="1" w:lastRow="1" w:firstColumn="1" w:lastColumn="1" w:noHBand="0" w:noVBand="0"/>
      </w:tblPr>
      <w:tblGrid>
        <w:gridCol w:w="3076"/>
        <w:gridCol w:w="3193"/>
        <w:gridCol w:w="3193"/>
      </w:tblGrid>
      <w:tr w:rsidR="00200667" w:rsidRPr="001E63DE" w:rsidTr="00C33527">
        <w:tc>
          <w:tcPr>
            <w:tcW w:w="3076" w:type="dxa"/>
            <w:vMerge w:val="restart"/>
          </w:tcPr>
          <w:p w:rsidR="00200667" w:rsidRPr="00EA7111" w:rsidRDefault="00C33527" w:rsidP="00EA7111">
            <w:pPr>
              <w:spacing w:line="360" w:lineRule="auto"/>
              <w:rPr>
                <w:sz w:val="20"/>
                <w:szCs w:val="20"/>
              </w:rPr>
            </w:pPr>
            <w:r>
              <w:rPr>
                <w:sz w:val="28"/>
                <w:szCs w:val="28"/>
              </w:rPr>
              <w:br w:type="page"/>
            </w:r>
            <w:r>
              <w:br w:type="page"/>
            </w:r>
            <w:r>
              <w:rPr>
                <w:sz w:val="28"/>
                <w:szCs w:val="28"/>
              </w:rPr>
              <w:br w:type="page"/>
            </w:r>
            <w:r>
              <w:rPr>
                <w:sz w:val="28"/>
                <w:szCs w:val="28"/>
              </w:rPr>
              <w:br w:type="page"/>
            </w:r>
            <w:r w:rsidR="00200667" w:rsidRPr="00EA7111">
              <w:rPr>
                <w:sz w:val="20"/>
                <w:szCs w:val="20"/>
              </w:rPr>
              <w:t>Цена…чем у конкурентов</w:t>
            </w:r>
          </w:p>
        </w:tc>
        <w:tc>
          <w:tcPr>
            <w:tcW w:w="6386" w:type="dxa"/>
            <w:gridSpan w:val="2"/>
          </w:tcPr>
          <w:p w:rsidR="00200667" w:rsidRPr="00EA7111" w:rsidRDefault="00200667" w:rsidP="00EA7111">
            <w:pPr>
              <w:spacing w:line="360" w:lineRule="auto"/>
              <w:rPr>
                <w:sz w:val="20"/>
                <w:szCs w:val="20"/>
              </w:rPr>
            </w:pPr>
            <w:r w:rsidRPr="00EA7111">
              <w:rPr>
                <w:sz w:val="20"/>
                <w:szCs w:val="20"/>
              </w:rPr>
              <w:t>Затраты на маркетинг…чем у конкурентов</w:t>
            </w:r>
          </w:p>
        </w:tc>
      </w:tr>
      <w:tr w:rsidR="00200667" w:rsidRPr="001E63DE" w:rsidTr="00C33527">
        <w:tc>
          <w:tcPr>
            <w:tcW w:w="3076" w:type="dxa"/>
            <w:vMerge/>
          </w:tcPr>
          <w:p w:rsidR="00200667" w:rsidRPr="00EA7111" w:rsidRDefault="00200667" w:rsidP="00EA7111">
            <w:pPr>
              <w:spacing w:line="360" w:lineRule="auto"/>
              <w:rPr>
                <w:sz w:val="20"/>
                <w:szCs w:val="20"/>
              </w:rPr>
            </w:pPr>
          </w:p>
        </w:tc>
        <w:tc>
          <w:tcPr>
            <w:tcW w:w="3193" w:type="dxa"/>
          </w:tcPr>
          <w:p w:rsidR="00200667" w:rsidRPr="00EA7111" w:rsidRDefault="00200667" w:rsidP="00EA7111">
            <w:pPr>
              <w:spacing w:line="360" w:lineRule="auto"/>
              <w:rPr>
                <w:sz w:val="20"/>
                <w:szCs w:val="20"/>
              </w:rPr>
            </w:pPr>
            <w:r w:rsidRPr="00EA7111">
              <w:rPr>
                <w:sz w:val="20"/>
                <w:szCs w:val="20"/>
              </w:rPr>
              <w:t>выше</w:t>
            </w:r>
          </w:p>
        </w:tc>
        <w:tc>
          <w:tcPr>
            <w:tcW w:w="3193" w:type="dxa"/>
          </w:tcPr>
          <w:p w:rsidR="00200667" w:rsidRPr="00EA7111" w:rsidRDefault="00200667" w:rsidP="00EA7111">
            <w:pPr>
              <w:spacing w:line="360" w:lineRule="auto"/>
              <w:rPr>
                <w:sz w:val="20"/>
                <w:szCs w:val="20"/>
              </w:rPr>
            </w:pPr>
            <w:r w:rsidRPr="00EA7111">
              <w:rPr>
                <w:sz w:val="20"/>
                <w:szCs w:val="20"/>
              </w:rPr>
              <w:t>ниже</w:t>
            </w:r>
          </w:p>
        </w:tc>
      </w:tr>
      <w:tr w:rsidR="00200667" w:rsidRPr="001E63DE" w:rsidTr="00C33527">
        <w:tc>
          <w:tcPr>
            <w:tcW w:w="3076" w:type="dxa"/>
          </w:tcPr>
          <w:p w:rsidR="00200667" w:rsidRPr="00EA7111" w:rsidRDefault="00200667" w:rsidP="00EA7111">
            <w:pPr>
              <w:spacing w:line="360" w:lineRule="auto"/>
              <w:rPr>
                <w:sz w:val="20"/>
                <w:szCs w:val="20"/>
              </w:rPr>
            </w:pPr>
            <w:r w:rsidRPr="00EA7111">
              <w:rPr>
                <w:sz w:val="20"/>
                <w:szCs w:val="20"/>
              </w:rPr>
              <w:t>Выше</w:t>
            </w:r>
          </w:p>
        </w:tc>
        <w:tc>
          <w:tcPr>
            <w:tcW w:w="3193" w:type="dxa"/>
          </w:tcPr>
          <w:p w:rsidR="00200667" w:rsidRPr="00EA7111" w:rsidRDefault="00200667" w:rsidP="00EA7111">
            <w:pPr>
              <w:spacing w:line="360" w:lineRule="auto"/>
              <w:rPr>
                <w:sz w:val="20"/>
                <w:szCs w:val="20"/>
              </w:rPr>
            </w:pPr>
            <w:r w:rsidRPr="00EA7111">
              <w:rPr>
                <w:sz w:val="20"/>
                <w:szCs w:val="20"/>
              </w:rPr>
              <w:t>Интенсивный маркетинг</w:t>
            </w:r>
          </w:p>
        </w:tc>
        <w:tc>
          <w:tcPr>
            <w:tcW w:w="3193" w:type="dxa"/>
          </w:tcPr>
          <w:p w:rsidR="00200667" w:rsidRPr="00EA7111" w:rsidRDefault="00200667" w:rsidP="00EA7111">
            <w:pPr>
              <w:spacing w:line="360" w:lineRule="auto"/>
              <w:rPr>
                <w:sz w:val="20"/>
                <w:szCs w:val="20"/>
              </w:rPr>
            </w:pPr>
            <w:r w:rsidRPr="00EA7111">
              <w:rPr>
                <w:sz w:val="20"/>
                <w:szCs w:val="20"/>
              </w:rPr>
              <w:t>Выборочное проникновение на рынок</w:t>
            </w:r>
          </w:p>
        </w:tc>
      </w:tr>
      <w:tr w:rsidR="00200667" w:rsidRPr="001E63DE" w:rsidTr="00C33527">
        <w:tc>
          <w:tcPr>
            <w:tcW w:w="3076" w:type="dxa"/>
          </w:tcPr>
          <w:p w:rsidR="00200667" w:rsidRPr="00EA7111" w:rsidRDefault="00200667" w:rsidP="00EA7111">
            <w:pPr>
              <w:spacing w:line="360" w:lineRule="auto"/>
              <w:rPr>
                <w:sz w:val="20"/>
                <w:szCs w:val="20"/>
              </w:rPr>
            </w:pPr>
            <w:r w:rsidRPr="00EA7111">
              <w:rPr>
                <w:sz w:val="20"/>
                <w:szCs w:val="20"/>
              </w:rPr>
              <w:t>ниже</w:t>
            </w:r>
          </w:p>
        </w:tc>
        <w:tc>
          <w:tcPr>
            <w:tcW w:w="3193" w:type="dxa"/>
          </w:tcPr>
          <w:p w:rsidR="00200667" w:rsidRPr="00EA7111" w:rsidRDefault="00200667" w:rsidP="00EA7111">
            <w:pPr>
              <w:spacing w:line="360" w:lineRule="auto"/>
              <w:rPr>
                <w:sz w:val="20"/>
                <w:szCs w:val="20"/>
              </w:rPr>
            </w:pPr>
            <w:r w:rsidRPr="00EA7111">
              <w:rPr>
                <w:sz w:val="20"/>
                <w:szCs w:val="20"/>
              </w:rPr>
              <w:t>Широкое проникновение на рынок</w:t>
            </w:r>
          </w:p>
        </w:tc>
        <w:tc>
          <w:tcPr>
            <w:tcW w:w="3193" w:type="dxa"/>
          </w:tcPr>
          <w:p w:rsidR="00200667" w:rsidRPr="00EA7111" w:rsidRDefault="00200667" w:rsidP="00EA7111">
            <w:pPr>
              <w:spacing w:line="360" w:lineRule="auto"/>
              <w:rPr>
                <w:sz w:val="20"/>
                <w:szCs w:val="20"/>
              </w:rPr>
            </w:pPr>
            <w:r w:rsidRPr="00EA7111">
              <w:rPr>
                <w:sz w:val="20"/>
                <w:szCs w:val="20"/>
              </w:rPr>
              <w:t>Пассивный маркетинг</w:t>
            </w:r>
          </w:p>
        </w:tc>
      </w:tr>
    </w:tbl>
    <w:p w:rsidR="00ED3157" w:rsidRPr="001E63DE" w:rsidRDefault="00200667" w:rsidP="001E63DE">
      <w:pPr>
        <w:shd w:val="clear" w:color="auto" w:fill="FFFFFF"/>
        <w:spacing w:line="360" w:lineRule="auto"/>
        <w:ind w:firstLine="709"/>
        <w:jc w:val="both"/>
        <w:rPr>
          <w:sz w:val="28"/>
          <w:szCs w:val="28"/>
        </w:rPr>
      </w:pPr>
      <w:r w:rsidRPr="001E63DE">
        <w:rPr>
          <w:sz w:val="28"/>
          <w:szCs w:val="28"/>
        </w:rPr>
        <w:t>Рисунок</w:t>
      </w:r>
      <w:r w:rsidR="00ED3157" w:rsidRPr="001E63DE">
        <w:rPr>
          <w:sz w:val="28"/>
          <w:szCs w:val="28"/>
        </w:rPr>
        <w:t xml:space="preserve"> Матрица позиционирования товаров на рынке</w:t>
      </w:r>
    </w:p>
    <w:p w:rsidR="00C33527" w:rsidRDefault="00C33527" w:rsidP="001E63DE">
      <w:pPr>
        <w:shd w:val="clear" w:color="auto" w:fill="FFFFFF"/>
        <w:spacing w:line="360" w:lineRule="auto"/>
        <w:ind w:firstLine="709"/>
        <w:jc w:val="both"/>
        <w:rPr>
          <w:sz w:val="28"/>
          <w:szCs w:val="28"/>
        </w:rPr>
      </w:pPr>
    </w:p>
    <w:p w:rsidR="00ED3157" w:rsidRPr="001E63DE" w:rsidRDefault="00ED3157" w:rsidP="001E63DE">
      <w:pPr>
        <w:shd w:val="clear" w:color="auto" w:fill="FFFFFF"/>
        <w:spacing w:line="360" w:lineRule="auto"/>
        <w:ind w:firstLine="709"/>
        <w:jc w:val="both"/>
        <w:rPr>
          <w:sz w:val="28"/>
          <w:szCs w:val="28"/>
        </w:rPr>
      </w:pPr>
      <w:r w:rsidRPr="001E63DE">
        <w:rPr>
          <w:sz w:val="28"/>
          <w:szCs w:val="28"/>
        </w:rPr>
        <w:t>4. Пассивный маркетинг используется, если: емкость рынка велика;</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lastRenderedPageBreak/>
        <w:t>существует хорошая осведомленность о товаре; покупатели отказываются приобретать дорогой товар; интенсивность конкуренции незначительна.</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В этом случае низкая цена и незначительные расходы на стимулирование |&gt;вара являются наиболее приемлемой альтернативой.</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Мониторинг процесса реализации конкурирующих товаров</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Главная задача мониторинга - своевременно обеспечить управляющие инстанции информацией о ходе реализации продукции конкурентов с целью не допустить снижения объема собственных продаж. В ходе мониторинга необходимо отслеживать следующие характеристики конкурирующего товара:</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каков имидж продаваемого товара?</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насколько хорошо продавался товар в отчетный период?</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кто является основным покупателем товара?</w:t>
      </w:r>
    </w:p>
    <w:p w:rsidR="00ED3157" w:rsidRPr="001E63DE" w:rsidRDefault="00ED3157" w:rsidP="001E63DE">
      <w:pPr>
        <w:shd w:val="clear" w:color="auto" w:fill="FFFFFF"/>
        <w:spacing w:line="360" w:lineRule="auto"/>
        <w:ind w:firstLine="709"/>
        <w:jc w:val="both"/>
        <w:rPr>
          <w:sz w:val="28"/>
          <w:szCs w:val="28"/>
        </w:rPr>
      </w:pPr>
      <w:r w:rsidRPr="001E63DE">
        <w:rPr>
          <w:sz w:val="28"/>
          <w:szCs w:val="28"/>
        </w:rPr>
        <w:t>где покупается товар?</w:t>
      </w:r>
    </w:p>
    <w:p w:rsidR="00F23C7A" w:rsidRPr="001E63DE" w:rsidRDefault="00F23C7A" w:rsidP="001E63DE">
      <w:pPr>
        <w:shd w:val="clear" w:color="auto" w:fill="FFFFFF"/>
        <w:spacing w:line="360" w:lineRule="auto"/>
        <w:ind w:firstLine="709"/>
        <w:jc w:val="both"/>
        <w:rPr>
          <w:sz w:val="28"/>
          <w:szCs w:val="28"/>
        </w:rPr>
      </w:pPr>
      <w:r w:rsidRPr="001E63DE">
        <w:rPr>
          <w:sz w:val="28"/>
          <w:szCs w:val="28"/>
        </w:rPr>
        <w:t>насколько часто покупается товар?</w:t>
      </w:r>
    </w:p>
    <w:p w:rsidR="00F23C7A" w:rsidRPr="001E63DE" w:rsidRDefault="00F23C7A" w:rsidP="001E63DE">
      <w:pPr>
        <w:shd w:val="clear" w:color="auto" w:fill="FFFFFF"/>
        <w:spacing w:line="360" w:lineRule="auto"/>
        <w:ind w:firstLine="709"/>
        <w:jc w:val="both"/>
        <w:rPr>
          <w:sz w:val="28"/>
          <w:szCs w:val="28"/>
        </w:rPr>
      </w:pPr>
      <w:r w:rsidRPr="001E63DE">
        <w:rPr>
          <w:sz w:val="28"/>
          <w:szCs w:val="28"/>
        </w:rPr>
        <w:t>почему покупается товар?</w:t>
      </w:r>
    </w:p>
    <w:p w:rsidR="00F23C7A" w:rsidRPr="001E63DE" w:rsidRDefault="00F23C7A" w:rsidP="001E63DE">
      <w:pPr>
        <w:shd w:val="clear" w:color="auto" w:fill="FFFFFF"/>
        <w:spacing w:line="360" w:lineRule="auto"/>
        <w:ind w:firstLine="709"/>
        <w:jc w:val="both"/>
        <w:rPr>
          <w:sz w:val="28"/>
          <w:szCs w:val="28"/>
        </w:rPr>
      </w:pPr>
      <w:r w:rsidRPr="001E63DE">
        <w:rPr>
          <w:sz w:val="28"/>
          <w:szCs w:val="28"/>
        </w:rPr>
        <w:t>какова доля конкурента по продаваемому типу товаров?</w:t>
      </w:r>
    </w:p>
    <w:p w:rsidR="00F23C7A" w:rsidRPr="001E63DE" w:rsidRDefault="00F23C7A" w:rsidP="001E63DE">
      <w:pPr>
        <w:shd w:val="clear" w:color="auto" w:fill="FFFFFF"/>
        <w:spacing w:line="360" w:lineRule="auto"/>
        <w:ind w:firstLine="709"/>
        <w:jc w:val="both"/>
        <w:rPr>
          <w:sz w:val="28"/>
          <w:szCs w:val="28"/>
        </w:rPr>
      </w:pPr>
      <w:r w:rsidRPr="001E63DE">
        <w:rPr>
          <w:sz w:val="28"/>
          <w:szCs w:val="28"/>
        </w:rPr>
        <w:t>каков объем насыщения рынка данным товаром?</w:t>
      </w:r>
    </w:p>
    <w:p w:rsidR="004F6FD2" w:rsidRPr="001E63DE" w:rsidRDefault="00F23C7A" w:rsidP="001E63DE">
      <w:pPr>
        <w:shd w:val="clear" w:color="auto" w:fill="FFFFFF"/>
        <w:spacing w:line="360" w:lineRule="auto"/>
        <w:ind w:firstLine="709"/>
        <w:jc w:val="both"/>
        <w:rPr>
          <w:sz w:val="28"/>
          <w:szCs w:val="28"/>
        </w:rPr>
      </w:pPr>
      <w:r w:rsidRPr="001E63DE">
        <w:rPr>
          <w:sz w:val="28"/>
          <w:szCs w:val="28"/>
        </w:rPr>
        <w:t>каковы результаты розничной торговли конкурента (объем продаж; доля исследуемого товара в общем объеме продаж розничной сети; средний объем продаж, приходящийся на один магазин; средства доставки товара в розничную сеть; объем готовой продукции на складах магазинов; максимальная вместимость складов; динамика цены)?</w:t>
      </w:r>
    </w:p>
    <w:p w:rsidR="00F23C7A" w:rsidRPr="001E63DE" w:rsidRDefault="004F6FD2" w:rsidP="001E63DE">
      <w:pPr>
        <w:shd w:val="clear" w:color="auto" w:fill="FFFFFF"/>
        <w:spacing w:line="360" w:lineRule="auto"/>
        <w:ind w:firstLine="709"/>
        <w:jc w:val="both"/>
        <w:rPr>
          <w:sz w:val="28"/>
          <w:szCs w:val="28"/>
        </w:rPr>
      </w:pPr>
      <w:r w:rsidRPr="001E63DE">
        <w:rPr>
          <w:sz w:val="28"/>
          <w:szCs w:val="28"/>
        </w:rPr>
        <w:t>в</w:t>
      </w:r>
      <w:r w:rsidR="00F23C7A" w:rsidRPr="001E63DE">
        <w:rPr>
          <w:sz w:val="28"/>
          <w:szCs w:val="28"/>
        </w:rPr>
        <w:t xml:space="preserve"> чем заключаются особенности поведения потребителей (объем покупок; доля исследуемого товара в потребительской корзине покупателя; демографические характеристики покупателя; предпочтения при покупке и т.д.)?</w:t>
      </w:r>
    </w:p>
    <w:p w:rsidR="009D7AC9" w:rsidRPr="001E63DE" w:rsidRDefault="009D7AC9" w:rsidP="001E63DE">
      <w:pPr>
        <w:spacing w:line="360" w:lineRule="auto"/>
        <w:ind w:firstLine="709"/>
        <w:jc w:val="both"/>
        <w:rPr>
          <w:color w:val="000000"/>
          <w:sz w:val="28"/>
          <w:szCs w:val="28"/>
        </w:rPr>
      </w:pPr>
    </w:p>
    <w:p w:rsidR="009C5A6D" w:rsidRPr="00957FD3" w:rsidRDefault="00B04773" w:rsidP="001E63DE">
      <w:pPr>
        <w:pStyle w:val="21"/>
        <w:spacing w:line="360" w:lineRule="auto"/>
        <w:ind w:firstLine="709"/>
        <w:jc w:val="both"/>
        <w:rPr>
          <w:b/>
          <w:bCs/>
        </w:rPr>
      </w:pPr>
      <w:r>
        <w:rPr>
          <w:b/>
          <w:bCs/>
        </w:rPr>
        <w:br w:type="page"/>
      </w:r>
      <w:r w:rsidR="00957FD3">
        <w:rPr>
          <w:b/>
          <w:bCs/>
        </w:rPr>
        <w:lastRenderedPageBreak/>
        <w:t>4</w:t>
      </w:r>
      <w:r w:rsidR="00A31B0E" w:rsidRPr="00957FD3">
        <w:rPr>
          <w:b/>
          <w:bCs/>
        </w:rPr>
        <w:t xml:space="preserve"> Исследование динамики цен конкурентов</w:t>
      </w:r>
    </w:p>
    <w:p w:rsidR="00957FD3" w:rsidRDefault="00957FD3" w:rsidP="001E63DE">
      <w:pPr>
        <w:pStyle w:val="21"/>
        <w:spacing w:line="360" w:lineRule="auto"/>
        <w:ind w:firstLine="709"/>
        <w:jc w:val="both"/>
      </w:pPr>
    </w:p>
    <w:p w:rsidR="00A31B0E" w:rsidRPr="001E63DE" w:rsidRDefault="00A31B0E" w:rsidP="001E63DE">
      <w:pPr>
        <w:pStyle w:val="21"/>
        <w:spacing w:line="360" w:lineRule="auto"/>
        <w:ind w:firstLine="709"/>
        <w:jc w:val="both"/>
      </w:pPr>
      <w:r w:rsidRPr="001E63DE">
        <w:t>Наиболее сложным элементом активности конкурентов является их ценовая политика. Традиционные методы анализа цен в данном случае не всегда дают релевантную информацию, в связи с чем целесообразно изучение ценовой политик проводить по следующим этапам:</w:t>
      </w:r>
    </w:p>
    <w:p w:rsidR="00A31B0E" w:rsidRPr="001E63DE" w:rsidRDefault="00A31B0E" w:rsidP="001E63DE">
      <w:pPr>
        <w:pStyle w:val="21"/>
        <w:numPr>
          <w:ilvl w:val="0"/>
          <w:numId w:val="7"/>
        </w:numPr>
        <w:spacing w:line="360" w:lineRule="auto"/>
        <w:ind w:left="0" w:firstLine="709"/>
        <w:jc w:val="both"/>
      </w:pPr>
      <w:r w:rsidRPr="001E63DE">
        <w:t>обобщение практики изменения цен</w:t>
      </w:r>
    </w:p>
    <w:p w:rsidR="00A31B0E" w:rsidRPr="001E63DE" w:rsidRDefault="00A31B0E" w:rsidP="001E63DE">
      <w:pPr>
        <w:pStyle w:val="21"/>
        <w:spacing w:line="360" w:lineRule="auto"/>
        <w:ind w:firstLine="709"/>
        <w:jc w:val="both"/>
      </w:pPr>
      <w:r w:rsidRPr="001E63DE">
        <w:t>на этом этапе анализируется стратегия ценообразования конкурента, изучаются неблагоприятные для конкурентов рыночные ситуации, которые возникают из-за проблем в ценообразовании; осуществляется мониторинг предоставления скидок покупателям на конкретные товары</w:t>
      </w:r>
    </w:p>
    <w:p w:rsidR="00A31B0E" w:rsidRPr="001E63DE" w:rsidRDefault="00A31B0E" w:rsidP="001E63DE">
      <w:pPr>
        <w:pStyle w:val="21"/>
        <w:numPr>
          <w:ilvl w:val="0"/>
          <w:numId w:val="7"/>
        </w:numPr>
        <w:spacing w:line="360" w:lineRule="auto"/>
        <w:ind w:left="0" w:firstLine="709"/>
        <w:jc w:val="both"/>
      </w:pPr>
      <w:r w:rsidRPr="001E63DE">
        <w:t>влияние эластичности спроса на динамику цен</w:t>
      </w:r>
    </w:p>
    <w:p w:rsidR="00A31B0E" w:rsidRPr="00C33527" w:rsidRDefault="00906840" w:rsidP="001E63DE">
      <w:pPr>
        <w:pStyle w:val="21"/>
        <w:spacing w:line="360" w:lineRule="auto"/>
        <w:ind w:firstLine="709"/>
        <w:jc w:val="both"/>
      </w:pPr>
      <w:r w:rsidRPr="001E63DE">
        <w:t>Д</w:t>
      </w:r>
      <w:r w:rsidR="00A31B0E" w:rsidRPr="001E63DE">
        <w:t>ля уточнения выводов по общей практике цен следует определить внутренние мотивы, определяющие динамику его цен, оценить степень чувствительности потребителей к изменению цен на реализуемую продукцию. Классическим инструментом чувствительности является показатель эластичности. Эластичность спроса по цене рассчитывается следующим образом:</w:t>
      </w:r>
    </w:p>
    <w:p w:rsidR="00EA7111" w:rsidRPr="00C33527" w:rsidRDefault="00EA7111" w:rsidP="001E63DE">
      <w:pPr>
        <w:pStyle w:val="21"/>
        <w:spacing w:line="360" w:lineRule="auto"/>
        <w:ind w:firstLine="709"/>
        <w:jc w:val="both"/>
      </w:pPr>
    </w:p>
    <w:p w:rsidR="00A31B0E" w:rsidRPr="001E63DE" w:rsidRDefault="00977126" w:rsidP="001E63DE">
      <w:pPr>
        <w:pStyle w:val="21"/>
        <w:spacing w:line="360" w:lineRule="auto"/>
        <w:ind w:firstLine="709"/>
        <w:jc w:val="both"/>
      </w:pPr>
      <w:r w:rsidRPr="001E63DE">
        <w:object w:dxaOrig="6600" w:dyaOrig="660">
          <v:shape id="_x0000_i1042" type="#_x0000_t75" style="width:330pt;height:33pt" o:ole="">
            <v:imagedata r:id="rId36" o:title=""/>
          </v:shape>
          <o:OLEObject Type="Embed" ProgID="Equation.3" ShapeID="_x0000_i1042" DrawAspect="Content" ObjectID="_1454483548" r:id="rId37"/>
        </w:object>
      </w:r>
    </w:p>
    <w:p w:rsidR="00EA7111" w:rsidRDefault="00EA7111" w:rsidP="001E63DE">
      <w:pPr>
        <w:pStyle w:val="21"/>
        <w:spacing w:line="360" w:lineRule="auto"/>
        <w:ind w:firstLine="709"/>
        <w:jc w:val="both"/>
        <w:rPr>
          <w:lang w:val="en-US"/>
        </w:rPr>
      </w:pPr>
    </w:p>
    <w:p w:rsidR="00A31B0E" w:rsidRPr="001E63DE" w:rsidRDefault="00906840" w:rsidP="001E63DE">
      <w:pPr>
        <w:pStyle w:val="21"/>
        <w:spacing w:line="360" w:lineRule="auto"/>
        <w:ind w:firstLine="709"/>
        <w:jc w:val="both"/>
      </w:pPr>
      <w:r w:rsidRPr="001E63DE">
        <w:t xml:space="preserve">Если показатель более 1 (спрос эластичен)(, то сам факт эластичности позволяет сделать вывод о предназначении товара для специального сегмента покупателей, чутко реагирующих на изменение цены, так как ее фиксированное изменение ведет к большему в % соотношении изменению количества реализуемой продукции, товар занимает значительную часть в бюджете потребителя, имеет заменители из данной или смежных товарных групп, производимых конкурентами. Чем больше таких субститутов, тем выше интенсивность конкуренции. Увеличение выручки конкурента в </w:t>
      </w:r>
      <w:r w:rsidRPr="001E63DE">
        <w:lastRenderedPageBreak/>
        <w:t>условиях эластичного спроса возможно только за счет снижения цен или такой модернизации товара, которая приведет к снижению его эластичности.</w:t>
      </w:r>
    </w:p>
    <w:p w:rsidR="00906840" w:rsidRPr="001E63DE" w:rsidRDefault="00906840" w:rsidP="001E63DE">
      <w:pPr>
        <w:pStyle w:val="21"/>
        <w:spacing w:line="360" w:lineRule="auto"/>
        <w:ind w:firstLine="709"/>
        <w:jc w:val="both"/>
      </w:pPr>
      <w:r w:rsidRPr="001E63DE">
        <w:t xml:space="preserve">Если эластичность спроса менее единицы, то спрос не эластичен и, следовательно, количество предприятий, реализующих аналогичный товар, невелико (в противном случае потребители легко переключались бы на другой товар), что в свою очередь может быть вызвано, например, отсутствием качественных заменителей продаваемой продукции, потребители малочувствительны к изменению цены, чем ниже эластичность – тем меньшую долю он занимает в бюджете потребителя. Перечисленные особенности позволяют предвидеть возможность роста цен на товары конкурента, так как только эта мера в условиях неэластичного спроса будет способствовать увеличению общей выручки предприятия. </w:t>
      </w:r>
    </w:p>
    <w:p w:rsidR="00906840" w:rsidRPr="001E63DE" w:rsidRDefault="00906840" w:rsidP="001E63DE">
      <w:pPr>
        <w:pStyle w:val="21"/>
        <w:spacing w:line="360" w:lineRule="auto"/>
        <w:ind w:firstLine="709"/>
        <w:jc w:val="both"/>
      </w:pPr>
      <w:r w:rsidRPr="001E63DE">
        <w:t xml:space="preserve">При единичной эластичности увеличение или уменьшение цен на продукцию не меняет общий объем полученной выручки от продаж </w:t>
      </w:r>
      <w:r w:rsidR="00147C95" w:rsidRPr="001E63DE">
        <w:t xml:space="preserve">и такое состояние свидетельствует о малой вероятности изменения цен конкурента. </w:t>
      </w:r>
    </w:p>
    <w:p w:rsidR="00A31B0E" w:rsidRPr="001E63DE" w:rsidRDefault="00EB6B09" w:rsidP="001E63DE">
      <w:pPr>
        <w:pStyle w:val="21"/>
        <w:numPr>
          <w:ilvl w:val="0"/>
          <w:numId w:val="7"/>
        </w:numPr>
        <w:spacing w:line="360" w:lineRule="auto"/>
        <w:ind w:left="0" w:firstLine="709"/>
        <w:jc w:val="both"/>
      </w:pPr>
      <w:r w:rsidRPr="001E63DE">
        <w:t>в</w:t>
      </w:r>
      <w:r w:rsidR="00147C95" w:rsidRPr="001E63DE">
        <w:t>заимовлияние ценовой политик</w:t>
      </w:r>
      <w:r w:rsidR="00240164" w:rsidRPr="001E63DE">
        <w:t>и</w:t>
      </w:r>
      <w:r w:rsidR="00147C95" w:rsidRPr="001E63DE">
        <w:t xml:space="preserve"> конкурента</w:t>
      </w:r>
    </w:p>
    <w:p w:rsidR="00726217" w:rsidRPr="00C33527" w:rsidRDefault="00726217" w:rsidP="001E63DE">
      <w:pPr>
        <w:shd w:val="clear" w:color="auto" w:fill="FFFFFF"/>
        <w:spacing w:line="360" w:lineRule="auto"/>
        <w:ind w:firstLine="709"/>
        <w:jc w:val="both"/>
        <w:rPr>
          <w:sz w:val="28"/>
          <w:szCs w:val="28"/>
        </w:rPr>
      </w:pPr>
      <w:r w:rsidRPr="001E63DE">
        <w:rPr>
          <w:sz w:val="28"/>
          <w:szCs w:val="28"/>
        </w:rPr>
        <w:t>Часто мотивы изменения цен на реализуемую продукцию основываются на действиях конкурентов. Для оценки меры влияния ценовой политики конкурента на реализацию продукции предприятия необходимо рассчитать коэффици</w:t>
      </w:r>
      <w:r w:rsidR="005B392B" w:rsidRPr="001E63DE">
        <w:rPr>
          <w:sz w:val="28"/>
          <w:szCs w:val="28"/>
        </w:rPr>
        <w:t>е</w:t>
      </w:r>
      <w:r w:rsidRPr="001E63DE">
        <w:rPr>
          <w:sz w:val="28"/>
          <w:szCs w:val="28"/>
        </w:rPr>
        <w:t>нт перекрестной (взаимной) эластичности спроса Э</w:t>
      </w:r>
      <w:r w:rsidR="00003D69" w:rsidRPr="001E63DE">
        <w:rPr>
          <w:sz w:val="28"/>
          <w:szCs w:val="28"/>
          <w:vertAlign w:val="subscript"/>
        </w:rPr>
        <w:t>Ц(</w:t>
      </w:r>
      <w:r w:rsidR="00003D69" w:rsidRPr="001E63DE">
        <w:rPr>
          <w:sz w:val="28"/>
          <w:szCs w:val="28"/>
          <w:vertAlign w:val="subscript"/>
          <w:lang w:val="en-US"/>
        </w:rPr>
        <w:t>ij</w:t>
      </w:r>
      <w:r w:rsidRPr="001E63DE">
        <w:rPr>
          <w:sz w:val="28"/>
          <w:szCs w:val="28"/>
          <w:vertAlign w:val="subscript"/>
        </w:rPr>
        <w:t>)</w:t>
      </w:r>
      <w:r w:rsidRPr="001E63DE">
        <w:rPr>
          <w:sz w:val="28"/>
          <w:szCs w:val="28"/>
        </w:rPr>
        <w:t xml:space="preserve">. Он характеризует степень реакции объема спроса на определенный товар </w:t>
      </w:r>
      <w:r w:rsidRPr="001E63DE">
        <w:rPr>
          <w:sz w:val="28"/>
          <w:szCs w:val="28"/>
          <w:lang w:val="en-US"/>
        </w:rPr>
        <w:t>i</w:t>
      </w:r>
      <w:r w:rsidRPr="001E63DE">
        <w:rPr>
          <w:sz w:val="28"/>
          <w:szCs w:val="28"/>
        </w:rPr>
        <w:t>-</w:t>
      </w:r>
      <w:r w:rsidR="00003D69" w:rsidRPr="001E63DE">
        <w:rPr>
          <w:sz w:val="28"/>
          <w:szCs w:val="28"/>
        </w:rPr>
        <w:t>г</w:t>
      </w:r>
      <w:r w:rsidRPr="001E63DE">
        <w:rPr>
          <w:sz w:val="28"/>
          <w:szCs w:val="28"/>
          <w:lang w:val="en-US"/>
        </w:rPr>
        <w:t>o</w:t>
      </w:r>
      <w:r w:rsidRPr="001E63DE">
        <w:rPr>
          <w:sz w:val="28"/>
          <w:szCs w:val="28"/>
        </w:rPr>
        <w:t xml:space="preserve"> конкурента при изменении цены другого товара, реализуемого </w:t>
      </w:r>
      <w:r w:rsidRPr="001E63DE">
        <w:rPr>
          <w:sz w:val="28"/>
          <w:szCs w:val="28"/>
          <w:lang w:val="en-US"/>
        </w:rPr>
        <w:t>j</w:t>
      </w:r>
      <w:r w:rsidRPr="001E63DE">
        <w:rPr>
          <w:sz w:val="28"/>
          <w:szCs w:val="28"/>
        </w:rPr>
        <w:t xml:space="preserve">-м конкурентом и рассчитывается по </w:t>
      </w:r>
      <w:r w:rsidR="00003D69" w:rsidRPr="001E63DE">
        <w:rPr>
          <w:sz w:val="28"/>
          <w:szCs w:val="28"/>
        </w:rPr>
        <w:t>формуле:</w:t>
      </w:r>
    </w:p>
    <w:p w:rsidR="00EA7111" w:rsidRPr="00C33527" w:rsidRDefault="00EA7111" w:rsidP="001E63DE">
      <w:pPr>
        <w:shd w:val="clear" w:color="auto" w:fill="FFFFFF"/>
        <w:spacing w:line="360" w:lineRule="auto"/>
        <w:ind w:firstLine="709"/>
        <w:jc w:val="both"/>
        <w:rPr>
          <w:sz w:val="28"/>
          <w:szCs w:val="28"/>
        </w:rPr>
      </w:pPr>
    </w:p>
    <w:p w:rsidR="00003D69" w:rsidRPr="001E63DE" w:rsidRDefault="00977126" w:rsidP="001E63DE">
      <w:pPr>
        <w:shd w:val="clear" w:color="auto" w:fill="FFFFFF"/>
        <w:spacing w:line="360" w:lineRule="auto"/>
        <w:ind w:firstLine="709"/>
        <w:jc w:val="both"/>
        <w:rPr>
          <w:sz w:val="28"/>
          <w:szCs w:val="28"/>
        </w:rPr>
      </w:pPr>
      <w:r w:rsidRPr="001E63DE">
        <w:rPr>
          <w:sz w:val="28"/>
          <w:szCs w:val="28"/>
        </w:rPr>
        <w:object w:dxaOrig="7380" w:dyaOrig="660">
          <v:shape id="_x0000_i1043" type="#_x0000_t75" style="width:369pt;height:33pt" o:ole="">
            <v:imagedata r:id="rId38" o:title=""/>
          </v:shape>
          <o:OLEObject Type="Embed" ProgID="Equation.3" ShapeID="_x0000_i1043" DrawAspect="Content" ObjectID="_1454483549" r:id="rId39"/>
        </w:object>
      </w:r>
    </w:p>
    <w:p w:rsidR="00EA7111" w:rsidRDefault="00EA7111" w:rsidP="001E63DE">
      <w:pPr>
        <w:shd w:val="clear" w:color="auto" w:fill="FFFFFF"/>
        <w:spacing w:line="360" w:lineRule="auto"/>
        <w:ind w:firstLine="709"/>
        <w:jc w:val="both"/>
        <w:rPr>
          <w:sz w:val="28"/>
          <w:szCs w:val="28"/>
          <w:lang w:val="en-US"/>
        </w:rPr>
      </w:pPr>
    </w:p>
    <w:p w:rsidR="00726217" w:rsidRPr="001E63DE" w:rsidRDefault="00726217" w:rsidP="001E63DE">
      <w:pPr>
        <w:shd w:val="clear" w:color="auto" w:fill="FFFFFF"/>
        <w:spacing w:line="360" w:lineRule="auto"/>
        <w:ind w:firstLine="709"/>
        <w:jc w:val="both"/>
        <w:rPr>
          <w:sz w:val="28"/>
          <w:szCs w:val="28"/>
        </w:rPr>
      </w:pPr>
      <w:r w:rsidRPr="001E63DE">
        <w:rPr>
          <w:sz w:val="28"/>
          <w:szCs w:val="28"/>
        </w:rPr>
        <w:t xml:space="preserve">Оценку перекрестной эластичности можно производить с использованием </w:t>
      </w:r>
      <w:r w:rsidR="00D34132" w:rsidRPr="001E63DE">
        <w:rPr>
          <w:sz w:val="28"/>
          <w:szCs w:val="28"/>
        </w:rPr>
        <w:t>специальной матрицы (таблица). Как видно из таблицы</w:t>
      </w:r>
      <w:r w:rsidRPr="001E63DE">
        <w:rPr>
          <w:sz w:val="28"/>
          <w:szCs w:val="28"/>
        </w:rPr>
        <w:t xml:space="preserve">, спрос на конкретные товары, представленные в матрице, может возрастать и </w:t>
      </w:r>
      <w:r w:rsidRPr="001E63DE">
        <w:rPr>
          <w:sz w:val="28"/>
          <w:szCs w:val="28"/>
        </w:rPr>
        <w:lastRenderedPageBreak/>
        <w:t>убывать в зависимости от отношения потребителей к совместному использованию товаров предпри</w:t>
      </w:r>
      <w:r w:rsidR="00D34132" w:rsidRPr="001E63DE">
        <w:rPr>
          <w:sz w:val="28"/>
          <w:szCs w:val="28"/>
        </w:rPr>
        <w:t>я</w:t>
      </w:r>
      <w:r w:rsidRPr="001E63DE">
        <w:rPr>
          <w:sz w:val="28"/>
          <w:szCs w:val="28"/>
        </w:rPr>
        <w:t>тий-конкурентов.</w:t>
      </w:r>
    </w:p>
    <w:p w:rsidR="00726217" w:rsidRPr="001E63DE" w:rsidRDefault="00D34132" w:rsidP="001E63DE">
      <w:pPr>
        <w:shd w:val="clear" w:color="auto" w:fill="FFFFFF"/>
        <w:spacing w:line="360" w:lineRule="auto"/>
        <w:ind w:firstLine="709"/>
        <w:jc w:val="both"/>
        <w:rPr>
          <w:sz w:val="28"/>
          <w:szCs w:val="28"/>
        </w:rPr>
      </w:pPr>
      <w:r w:rsidRPr="001E63DE">
        <w:rPr>
          <w:sz w:val="28"/>
          <w:szCs w:val="28"/>
        </w:rPr>
        <w:t>А. Для товара В1,</w:t>
      </w:r>
      <w:r w:rsidR="00726217" w:rsidRPr="001E63DE">
        <w:rPr>
          <w:sz w:val="28"/>
          <w:szCs w:val="28"/>
        </w:rPr>
        <w:t xml:space="preserve"> производимого </w:t>
      </w:r>
      <w:r w:rsidR="00726217" w:rsidRPr="001E63DE">
        <w:rPr>
          <w:sz w:val="28"/>
          <w:szCs w:val="28"/>
          <w:lang w:val="en-US"/>
        </w:rPr>
        <w:t>j</w:t>
      </w:r>
      <w:r w:rsidR="00726217" w:rsidRPr="001E63DE">
        <w:rPr>
          <w:sz w:val="28"/>
          <w:szCs w:val="28"/>
        </w:rPr>
        <w:t xml:space="preserve">-м конкурентом и товарной группой </w:t>
      </w:r>
      <w:r w:rsidR="005C0D98" w:rsidRPr="001E63DE">
        <w:rPr>
          <w:sz w:val="28"/>
          <w:szCs w:val="28"/>
          <w:lang w:val="en-US"/>
        </w:rPr>
        <w:t>A</w:t>
      </w:r>
      <w:r w:rsidR="005C0D98" w:rsidRPr="001E63DE">
        <w:rPr>
          <w:sz w:val="28"/>
          <w:szCs w:val="28"/>
        </w:rPr>
        <w:t>1</w:t>
      </w:r>
      <w:r w:rsidR="00726217" w:rsidRPr="001E63DE">
        <w:rPr>
          <w:sz w:val="28"/>
          <w:szCs w:val="28"/>
        </w:rPr>
        <w:t>-</w:t>
      </w:r>
      <w:r w:rsidR="00726217" w:rsidRPr="001E63DE">
        <w:rPr>
          <w:sz w:val="28"/>
          <w:szCs w:val="28"/>
          <w:lang w:val="en-US"/>
        </w:rPr>
        <w:t>A</w:t>
      </w:r>
      <w:r w:rsidR="005C0D98" w:rsidRPr="001E63DE">
        <w:rPr>
          <w:sz w:val="28"/>
          <w:szCs w:val="28"/>
        </w:rPr>
        <w:t>3</w:t>
      </w:r>
      <w:r w:rsidR="00726217" w:rsidRPr="001E63DE">
        <w:rPr>
          <w:sz w:val="28"/>
          <w:szCs w:val="28"/>
        </w:rPr>
        <w:t>,-А</w:t>
      </w:r>
      <w:r w:rsidR="005C0D98" w:rsidRPr="001E63DE">
        <w:rPr>
          <w:sz w:val="28"/>
          <w:szCs w:val="28"/>
          <w:vertAlign w:val="subscript"/>
        </w:rPr>
        <w:t>5</w:t>
      </w:r>
      <w:r w:rsidR="00726217" w:rsidRPr="001E63DE">
        <w:rPr>
          <w:sz w:val="28"/>
          <w:szCs w:val="28"/>
        </w:rPr>
        <w:t xml:space="preserve"> </w:t>
      </w:r>
      <w:r w:rsidR="00726217" w:rsidRPr="001E63DE">
        <w:rPr>
          <w:sz w:val="28"/>
          <w:szCs w:val="28"/>
          <w:lang w:val="en-US"/>
        </w:rPr>
        <w:t>i</w:t>
      </w:r>
      <w:r w:rsidR="00726217" w:rsidRPr="001E63DE">
        <w:rPr>
          <w:sz w:val="28"/>
          <w:szCs w:val="28"/>
        </w:rPr>
        <w:t>-</w:t>
      </w:r>
      <w:r w:rsidR="00726217" w:rsidRPr="001E63DE">
        <w:rPr>
          <w:sz w:val="28"/>
          <w:szCs w:val="28"/>
          <w:lang w:val="en-US"/>
        </w:rPr>
        <w:t>ro</w:t>
      </w:r>
      <w:r w:rsidR="00726217" w:rsidRPr="001E63DE">
        <w:rPr>
          <w:sz w:val="28"/>
          <w:szCs w:val="28"/>
        </w:rPr>
        <w:t xml:space="preserve"> конкурента значения Э</w:t>
      </w:r>
      <w:r w:rsidR="005C0D98" w:rsidRPr="001E63DE">
        <w:rPr>
          <w:sz w:val="28"/>
          <w:szCs w:val="28"/>
          <w:vertAlign w:val="subscript"/>
        </w:rPr>
        <w:t>Ц(</w:t>
      </w:r>
      <w:r w:rsidR="005C0D98" w:rsidRPr="001E63DE">
        <w:rPr>
          <w:sz w:val="28"/>
          <w:szCs w:val="28"/>
          <w:vertAlign w:val="subscript"/>
          <w:lang w:val="en-US"/>
        </w:rPr>
        <w:t>ij</w:t>
      </w:r>
      <w:r w:rsidR="00726217" w:rsidRPr="001E63DE">
        <w:rPr>
          <w:sz w:val="28"/>
          <w:szCs w:val="28"/>
          <w:vertAlign w:val="subscript"/>
        </w:rPr>
        <w:t>)</w:t>
      </w:r>
      <w:r w:rsidR="00726217" w:rsidRPr="001E63DE">
        <w:rPr>
          <w:sz w:val="28"/>
          <w:szCs w:val="28"/>
        </w:rPr>
        <w:t xml:space="preserve"> положительны. Это означает, что количество реализуемой продукции</w:t>
      </w:r>
      <w:r w:rsidR="005C0D98" w:rsidRPr="001E63DE">
        <w:rPr>
          <w:sz w:val="28"/>
          <w:szCs w:val="28"/>
        </w:rPr>
        <w:t xml:space="preserve"> В1</w:t>
      </w:r>
      <w:r w:rsidR="00726217" w:rsidRPr="001E63DE">
        <w:rPr>
          <w:sz w:val="28"/>
          <w:szCs w:val="28"/>
        </w:rPr>
        <w:t xml:space="preserve"> находится в прямой зависимости от изменения цены товарной группы </w:t>
      </w:r>
      <w:r w:rsidR="005E14A6" w:rsidRPr="001E63DE">
        <w:rPr>
          <w:sz w:val="28"/>
          <w:szCs w:val="28"/>
        </w:rPr>
        <w:t>А1</w:t>
      </w:r>
      <w:r w:rsidR="00726217" w:rsidRPr="001E63DE">
        <w:rPr>
          <w:sz w:val="28"/>
          <w:szCs w:val="28"/>
        </w:rPr>
        <w:t>-А</w:t>
      </w:r>
      <w:r w:rsidR="005E14A6" w:rsidRPr="001E63DE">
        <w:rPr>
          <w:sz w:val="28"/>
          <w:szCs w:val="28"/>
          <w:vertAlign w:val="subscript"/>
        </w:rPr>
        <w:t>3</w:t>
      </w:r>
      <w:r w:rsidR="00726217" w:rsidRPr="001E63DE">
        <w:rPr>
          <w:sz w:val="28"/>
          <w:szCs w:val="28"/>
        </w:rPr>
        <w:t>-А</w:t>
      </w:r>
      <w:r w:rsidR="005E14A6" w:rsidRPr="001E63DE">
        <w:rPr>
          <w:sz w:val="28"/>
          <w:szCs w:val="28"/>
          <w:vertAlign w:val="subscript"/>
        </w:rPr>
        <w:t>5</w:t>
      </w:r>
      <w:r w:rsidR="00726217" w:rsidRPr="001E63DE">
        <w:rPr>
          <w:sz w:val="28"/>
          <w:szCs w:val="28"/>
        </w:rPr>
        <w:t>: Следовательно, данные товары являются взаимозаменяемыми. Степень взаимозаменяемости тем выше, чем больше положительное значение Э</w:t>
      </w:r>
      <w:r w:rsidR="005E14A6" w:rsidRPr="001E63DE">
        <w:rPr>
          <w:sz w:val="28"/>
          <w:szCs w:val="28"/>
          <w:vertAlign w:val="subscript"/>
        </w:rPr>
        <w:t>Ц(</w:t>
      </w:r>
      <w:r w:rsidR="005E14A6" w:rsidRPr="001E63DE">
        <w:rPr>
          <w:sz w:val="28"/>
          <w:szCs w:val="28"/>
          <w:vertAlign w:val="subscript"/>
          <w:lang w:val="en-US"/>
        </w:rPr>
        <w:t>ij</w:t>
      </w:r>
      <w:r w:rsidR="005E14A6" w:rsidRPr="001E63DE">
        <w:rPr>
          <w:sz w:val="28"/>
          <w:szCs w:val="28"/>
          <w:vertAlign w:val="subscript"/>
        </w:rPr>
        <w:t>)</w:t>
      </w:r>
      <w:r w:rsidR="00726217" w:rsidRPr="001E63DE">
        <w:rPr>
          <w:sz w:val="28"/>
          <w:szCs w:val="28"/>
        </w:rPr>
        <w:t>. То есть, для товарной группы В</w:t>
      </w:r>
      <w:r w:rsidR="00726217" w:rsidRPr="001E63DE">
        <w:rPr>
          <w:sz w:val="28"/>
          <w:szCs w:val="28"/>
          <w:vertAlign w:val="subscript"/>
        </w:rPr>
        <w:t>1</w:t>
      </w:r>
      <w:r w:rsidR="00726217" w:rsidRPr="001E63DE">
        <w:rPr>
          <w:sz w:val="28"/>
          <w:szCs w:val="28"/>
        </w:rPr>
        <w:t>-В</w:t>
      </w:r>
      <w:r w:rsidR="00726217" w:rsidRPr="001E63DE">
        <w:rPr>
          <w:sz w:val="28"/>
          <w:szCs w:val="28"/>
          <w:vertAlign w:val="subscript"/>
        </w:rPr>
        <w:t>2</w:t>
      </w:r>
      <w:r w:rsidR="00726217" w:rsidRPr="001E63DE">
        <w:rPr>
          <w:sz w:val="28"/>
          <w:szCs w:val="28"/>
        </w:rPr>
        <w:t>-В</w:t>
      </w:r>
      <w:r w:rsidR="00726217" w:rsidRPr="001E63DE">
        <w:rPr>
          <w:sz w:val="28"/>
          <w:szCs w:val="28"/>
          <w:vertAlign w:val="subscript"/>
        </w:rPr>
        <w:t>3</w:t>
      </w:r>
      <w:r w:rsidR="00726217" w:rsidRPr="001E63DE">
        <w:rPr>
          <w:sz w:val="28"/>
          <w:szCs w:val="28"/>
        </w:rPr>
        <w:t>-В</w:t>
      </w:r>
      <w:r w:rsidR="00726217" w:rsidRPr="001E63DE">
        <w:rPr>
          <w:sz w:val="28"/>
          <w:szCs w:val="28"/>
          <w:vertAlign w:val="subscript"/>
        </w:rPr>
        <w:t>4</w:t>
      </w:r>
      <w:r w:rsidR="00726217" w:rsidRPr="001E63DE">
        <w:rPr>
          <w:sz w:val="28"/>
          <w:szCs w:val="28"/>
        </w:rPr>
        <w:t>-В</w:t>
      </w:r>
      <w:r w:rsidR="00726217" w:rsidRPr="001E63DE">
        <w:rPr>
          <w:sz w:val="28"/>
          <w:szCs w:val="28"/>
          <w:vertAlign w:val="subscript"/>
        </w:rPr>
        <w:t>5</w:t>
      </w:r>
      <w:r w:rsidR="00726217" w:rsidRPr="001E63DE">
        <w:rPr>
          <w:sz w:val="28"/>
          <w:szCs w:val="28"/>
        </w:rPr>
        <w:t xml:space="preserve"> конкурента </w:t>
      </w:r>
      <w:r w:rsidR="00726217" w:rsidRPr="001E63DE">
        <w:rPr>
          <w:sz w:val="28"/>
          <w:szCs w:val="28"/>
          <w:lang w:val="en-US"/>
        </w:rPr>
        <w:t>j</w:t>
      </w:r>
      <w:r w:rsidR="00726217" w:rsidRPr="001E63DE">
        <w:rPr>
          <w:sz w:val="28"/>
          <w:szCs w:val="28"/>
        </w:rPr>
        <w:t xml:space="preserve"> и продукции </w:t>
      </w:r>
      <w:r w:rsidR="00726217" w:rsidRPr="001E63DE">
        <w:rPr>
          <w:sz w:val="28"/>
          <w:szCs w:val="28"/>
          <w:lang w:val="en-US"/>
        </w:rPr>
        <w:t>Aj</w:t>
      </w:r>
      <w:r w:rsidR="00726217" w:rsidRPr="001E63DE">
        <w:rPr>
          <w:sz w:val="28"/>
          <w:szCs w:val="28"/>
        </w:rPr>
        <w:t xml:space="preserve"> конкурента </w:t>
      </w:r>
      <w:r w:rsidR="00726217" w:rsidRPr="001E63DE">
        <w:rPr>
          <w:sz w:val="28"/>
          <w:szCs w:val="28"/>
          <w:lang w:val="en-US"/>
        </w:rPr>
        <w:t>i</w:t>
      </w:r>
      <w:r w:rsidR="00726217" w:rsidRPr="001E63DE">
        <w:rPr>
          <w:sz w:val="28"/>
          <w:szCs w:val="28"/>
        </w:rPr>
        <w:t xml:space="preserve"> взаимозаменяемость максимальна. Если предположить, что данная номенклатурная группа составляет большую долю в объеме реализуемой продукции, то конкуренту </w:t>
      </w:r>
      <w:r w:rsidR="00726217" w:rsidRPr="001E63DE">
        <w:rPr>
          <w:sz w:val="28"/>
          <w:szCs w:val="28"/>
          <w:lang w:val="en-US"/>
        </w:rPr>
        <w:t>j</w:t>
      </w:r>
      <w:r w:rsidR="00726217" w:rsidRPr="001E63DE">
        <w:rPr>
          <w:sz w:val="28"/>
          <w:szCs w:val="28"/>
        </w:rPr>
        <w:t xml:space="preserve"> невыгодно повышать цены на данные товары, так как в этом случае у него резко уменьшаются объемы реализации за счет того, что спрос переключается на товар А</w:t>
      </w:r>
      <w:r w:rsidR="00226E4A" w:rsidRPr="001E63DE">
        <w:rPr>
          <w:sz w:val="28"/>
          <w:szCs w:val="28"/>
        </w:rPr>
        <w:t>1</w:t>
      </w:r>
      <w:r w:rsidR="00726217" w:rsidRPr="001E63DE">
        <w:rPr>
          <w:sz w:val="28"/>
          <w:szCs w:val="28"/>
        </w:rPr>
        <w:t xml:space="preserve"> И, наоборот, с точки зрения вытеснения </w:t>
      </w:r>
      <w:r w:rsidR="00726217" w:rsidRPr="001E63DE">
        <w:rPr>
          <w:sz w:val="28"/>
          <w:szCs w:val="28"/>
          <w:lang w:val="en-US"/>
        </w:rPr>
        <w:t>i</w:t>
      </w:r>
      <w:r w:rsidR="00726217" w:rsidRPr="001E63DE">
        <w:rPr>
          <w:sz w:val="28"/>
          <w:szCs w:val="28"/>
        </w:rPr>
        <w:t>-</w:t>
      </w:r>
      <w:r w:rsidR="00726217" w:rsidRPr="001E63DE">
        <w:rPr>
          <w:sz w:val="28"/>
          <w:szCs w:val="28"/>
          <w:lang w:val="en-US"/>
        </w:rPr>
        <w:t>ro</w:t>
      </w:r>
      <w:r w:rsidR="00726217" w:rsidRPr="001E63DE">
        <w:rPr>
          <w:sz w:val="28"/>
          <w:szCs w:val="28"/>
        </w:rPr>
        <w:t xml:space="preserve"> конкурентах анализируемого товарного рынка </w:t>
      </w:r>
      <w:r w:rsidR="00726217" w:rsidRPr="001E63DE">
        <w:rPr>
          <w:sz w:val="28"/>
          <w:szCs w:val="28"/>
          <w:lang w:val="en-US"/>
        </w:rPr>
        <w:t>j</w:t>
      </w:r>
      <w:r w:rsidR="00726217" w:rsidRPr="001E63DE">
        <w:rPr>
          <w:sz w:val="28"/>
          <w:szCs w:val="28"/>
        </w:rPr>
        <w:t xml:space="preserve">-му предприятию очень выгодно снижать цены, тогда товар </w:t>
      </w:r>
      <w:r w:rsidR="00726217" w:rsidRPr="001E63DE">
        <w:rPr>
          <w:sz w:val="28"/>
          <w:szCs w:val="28"/>
          <w:lang w:val="en-US"/>
        </w:rPr>
        <w:t>Aj</w:t>
      </w:r>
      <w:r w:rsidR="00726217" w:rsidRPr="001E63DE">
        <w:rPr>
          <w:sz w:val="28"/>
          <w:szCs w:val="28"/>
        </w:rPr>
        <w:t xml:space="preserve"> будет полностью заменен товарами </w:t>
      </w:r>
      <w:r w:rsidR="00226E4A" w:rsidRPr="001E63DE">
        <w:rPr>
          <w:smallCaps/>
          <w:sz w:val="28"/>
          <w:szCs w:val="28"/>
          <w:lang w:val="en-US"/>
        </w:rPr>
        <w:t>B</w:t>
      </w:r>
      <w:r w:rsidR="00226E4A" w:rsidRPr="001E63DE">
        <w:rPr>
          <w:smallCaps/>
          <w:sz w:val="28"/>
          <w:szCs w:val="28"/>
        </w:rPr>
        <w:t>1</w:t>
      </w:r>
      <w:r w:rsidR="00726217" w:rsidRPr="001E63DE">
        <w:rPr>
          <w:smallCaps/>
          <w:sz w:val="28"/>
          <w:szCs w:val="28"/>
        </w:rPr>
        <w:t>-</w:t>
      </w:r>
      <w:r w:rsidR="00226E4A" w:rsidRPr="001E63DE">
        <w:rPr>
          <w:smallCaps/>
          <w:sz w:val="28"/>
          <w:szCs w:val="28"/>
          <w:lang w:val="en-US"/>
        </w:rPr>
        <w:t>B</w:t>
      </w:r>
      <w:r w:rsidR="00226E4A" w:rsidRPr="001E63DE">
        <w:rPr>
          <w:smallCaps/>
          <w:sz w:val="28"/>
          <w:szCs w:val="28"/>
        </w:rPr>
        <w:t>2</w:t>
      </w:r>
      <w:r w:rsidR="00726217" w:rsidRPr="001E63DE">
        <w:rPr>
          <w:smallCaps/>
          <w:sz w:val="28"/>
          <w:szCs w:val="28"/>
        </w:rPr>
        <w:t>-</w:t>
      </w:r>
      <w:r w:rsidR="00726217" w:rsidRPr="001E63DE">
        <w:rPr>
          <w:smallCaps/>
          <w:sz w:val="28"/>
          <w:szCs w:val="28"/>
          <w:lang w:val="en-US"/>
        </w:rPr>
        <w:t>B</w:t>
      </w:r>
      <w:r w:rsidR="00226E4A" w:rsidRPr="001E63DE">
        <w:rPr>
          <w:smallCaps/>
          <w:sz w:val="28"/>
          <w:szCs w:val="28"/>
        </w:rPr>
        <w:t>3</w:t>
      </w:r>
      <w:r w:rsidR="00726217" w:rsidRPr="001E63DE">
        <w:rPr>
          <w:smallCaps/>
          <w:sz w:val="28"/>
          <w:szCs w:val="28"/>
        </w:rPr>
        <w:t>-</w:t>
      </w:r>
      <w:r w:rsidR="00726217" w:rsidRPr="001E63DE">
        <w:rPr>
          <w:smallCaps/>
          <w:sz w:val="28"/>
          <w:szCs w:val="28"/>
          <w:lang w:val="en-US"/>
        </w:rPr>
        <w:t>B</w:t>
      </w:r>
      <w:r w:rsidR="00226E4A" w:rsidRPr="001E63DE">
        <w:rPr>
          <w:smallCaps/>
          <w:sz w:val="28"/>
          <w:szCs w:val="28"/>
        </w:rPr>
        <w:t>4-В5</w:t>
      </w:r>
      <w:r w:rsidR="00726217" w:rsidRPr="001E63DE">
        <w:rPr>
          <w:smallCaps/>
          <w:sz w:val="28"/>
          <w:szCs w:val="28"/>
        </w:rPr>
        <w:t xml:space="preserve">. </w:t>
      </w:r>
      <w:r w:rsidR="00726217" w:rsidRPr="001E63DE">
        <w:rPr>
          <w:sz w:val="28"/>
          <w:szCs w:val="28"/>
        </w:rPr>
        <w:t>Таким об</w:t>
      </w:r>
      <w:r w:rsidR="00226E4A" w:rsidRPr="001E63DE">
        <w:rPr>
          <w:sz w:val="28"/>
          <w:szCs w:val="28"/>
        </w:rPr>
        <w:t>разом, положительные значения Э</w:t>
      </w:r>
      <w:r w:rsidR="00226E4A" w:rsidRPr="001E63DE">
        <w:rPr>
          <w:sz w:val="28"/>
          <w:szCs w:val="28"/>
          <w:vertAlign w:val="subscript"/>
        </w:rPr>
        <w:t>Ц(</w:t>
      </w:r>
      <w:r w:rsidR="00226E4A" w:rsidRPr="001E63DE">
        <w:rPr>
          <w:sz w:val="28"/>
          <w:szCs w:val="28"/>
          <w:vertAlign w:val="subscript"/>
          <w:lang w:val="en-US"/>
        </w:rPr>
        <w:t>ij</w:t>
      </w:r>
      <w:r w:rsidR="00226E4A" w:rsidRPr="001E63DE">
        <w:rPr>
          <w:sz w:val="28"/>
          <w:szCs w:val="28"/>
          <w:vertAlign w:val="subscript"/>
        </w:rPr>
        <w:t>)</w:t>
      </w:r>
      <w:r w:rsidR="00226E4A" w:rsidRPr="001E63DE">
        <w:rPr>
          <w:sz w:val="28"/>
          <w:szCs w:val="28"/>
        </w:rPr>
        <w:t xml:space="preserve"> </w:t>
      </w:r>
      <w:r w:rsidR="00726217" w:rsidRPr="001E63DE">
        <w:rPr>
          <w:sz w:val="28"/>
          <w:szCs w:val="28"/>
        </w:rPr>
        <w:t xml:space="preserve">свидетельствуют о взаимозаменяемости товаров конкурентов и их непосредственном соперничестве на рынке. Конкуренция тем жестче, чем выше положительные </w:t>
      </w:r>
      <w:r w:rsidR="00226E4A" w:rsidRPr="001E63DE">
        <w:rPr>
          <w:sz w:val="28"/>
          <w:szCs w:val="28"/>
        </w:rPr>
        <w:t>значения Э</w:t>
      </w:r>
      <w:r w:rsidR="00226E4A" w:rsidRPr="001E63DE">
        <w:rPr>
          <w:sz w:val="28"/>
          <w:szCs w:val="28"/>
          <w:vertAlign w:val="subscript"/>
        </w:rPr>
        <w:t>Ц(</w:t>
      </w:r>
      <w:r w:rsidR="00226E4A" w:rsidRPr="001E63DE">
        <w:rPr>
          <w:sz w:val="28"/>
          <w:szCs w:val="28"/>
          <w:vertAlign w:val="subscript"/>
          <w:lang w:val="en-US"/>
        </w:rPr>
        <w:t>ij</w:t>
      </w:r>
      <w:r w:rsidR="00226E4A" w:rsidRPr="001E63DE">
        <w:rPr>
          <w:sz w:val="28"/>
          <w:szCs w:val="28"/>
          <w:vertAlign w:val="subscript"/>
        </w:rPr>
        <w:t>)</w:t>
      </w:r>
      <w:r w:rsidR="00226E4A" w:rsidRPr="001E63DE">
        <w:rPr>
          <w:sz w:val="28"/>
          <w:szCs w:val="28"/>
        </w:rPr>
        <w:t>.</w:t>
      </w:r>
    </w:p>
    <w:p w:rsidR="00EA7111" w:rsidRPr="00C33527" w:rsidRDefault="00EA7111" w:rsidP="001E63DE">
      <w:pPr>
        <w:shd w:val="clear" w:color="auto" w:fill="FFFFFF"/>
        <w:spacing w:line="360" w:lineRule="auto"/>
        <w:ind w:firstLine="709"/>
        <w:jc w:val="both"/>
        <w:rPr>
          <w:sz w:val="28"/>
          <w:szCs w:val="28"/>
        </w:rPr>
      </w:pPr>
    </w:p>
    <w:p w:rsidR="00726217" w:rsidRPr="001E63DE" w:rsidRDefault="00726217" w:rsidP="001E63DE">
      <w:pPr>
        <w:shd w:val="clear" w:color="auto" w:fill="FFFFFF"/>
        <w:spacing w:line="360" w:lineRule="auto"/>
        <w:ind w:firstLine="709"/>
        <w:jc w:val="both"/>
        <w:rPr>
          <w:sz w:val="28"/>
          <w:szCs w:val="28"/>
        </w:rPr>
      </w:pPr>
      <w:r w:rsidRPr="001E63DE">
        <w:rPr>
          <w:sz w:val="28"/>
          <w:szCs w:val="28"/>
        </w:rPr>
        <w:t>Таблица</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Матрица перекрестной эластичности спроса по товарам двух предприятий-конкурентов (пример)</w:t>
      </w:r>
      <w:r w:rsidR="00226E4A" w:rsidRPr="001E63DE">
        <w:rPr>
          <w:sz w:val="28"/>
          <w:szCs w:val="28"/>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3591"/>
        <w:gridCol w:w="849"/>
        <w:gridCol w:w="715"/>
        <w:gridCol w:w="32"/>
        <w:gridCol w:w="664"/>
        <w:gridCol w:w="20"/>
        <w:gridCol w:w="676"/>
        <w:gridCol w:w="15"/>
        <w:gridCol w:w="691"/>
        <w:gridCol w:w="715"/>
        <w:gridCol w:w="49"/>
        <w:gridCol w:w="764"/>
        <w:gridCol w:w="767"/>
      </w:tblGrid>
      <w:tr w:rsidR="00226E4A" w:rsidRPr="001E63DE">
        <w:trPr>
          <w:trHeight w:hRule="exact" w:val="255"/>
        </w:trPr>
        <w:tc>
          <w:tcPr>
            <w:tcW w:w="4440" w:type="dxa"/>
            <w:gridSpan w:val="2"/>
            <w:vMerge w:val="restart"/>
            <w:tcBorders>
              <w:top w:val="single" w:sz="6" w:space="0" w:color="auto"/>
              <w:left w:val="single" w:sz="6" w:space="0" w:color="auto"/>
              <w:right w:val="single" w:sz="6" w:space="0" w:color="auto"/>
            </w:tcBorders>
            <w:shd w:val="clear" w:color="auto" w:fill="FFFFFF"/>
          </w:tcPr>
          <w:p w:rsidR="00226E4A" w:rsidRPr="00EA7111" w:rsidRDefault="00226E4A" w:rsidP="00EA7111">
            <w:pPr>
              <w:shd w:val="clear" w:color="auto" w:fill="FFFFFF"/>
              <w:spacing w:line="360" w:lineRule="auto"/>
              <w:rPr>
                <w:sz w:val="20"/>
                <w:szCs w:val="20"/>
              </w:rPr>
            </w:pPr>
            <w:r w:rsidRPr="00EA7111">
              <w:rPr>
                <w:sz w:val="20"/>
                <w:szCs w:val="20"/>
              </w:rPr>
              <w:t xml:space="preserve">Конкурент </w:t>
            </w:r>
            <w:r w:rsidRPr="00EA7111">
              <w:rPr>
                <w:sz w:val="20"/>
                <w:szCs w:val="20"/>
                <w:lang w:val="en-US"/>
              </w:rPr>
              <w:t xml:space="preserve">i </w:t>
            </w:r>
            <w:r w:rsidRPr="00EA7111">
              <w:rPr>
                <w:sz w:val="20"/>
                <w:szCs w:val="20"/>
              </w:rPr>
              <w:t>=&gt;</w:t>
            </w:r>
          </w:p>
        </w:tc>
        <w:tc>
          <w:tcPr>
            <w:tcW w:w="5108" w:type="dxa"/>
            <w:gridSpan w:val="11"/>
            <w:tcBorders>
              <w:top w:val="single" w:sz="6" w:space="0" w:color="auto"/>
              <w:left w:val="single" w:sz="6" w:space="0" w:color="auto"/>
              <w:bottom w:val="single" w:sz="6" w:space="0" w:color="auto"/>
              <w:right w:val="single" w:sz="6" w:space="0" w:color="auto"/>
            </w:tcBorders>
            <w:shd w:val="clear" w:color="auto" w:fill="FFFFFF"/>
          </w:tcPr>
          <w:p w:rsidR="00226E4A" w:rsidRPr="00EA7111" w:rsidRDefault="00226E4A" w:rsidP="00EA7111">
            <w:pPr>
              <w:shd w:val="clear" w:color="auto" w:fill="FFFFFF"/>
              <w:spacing w:line="360" w:lineRule="auto"/>
              <w:rPr>
                <w:sz w:val="20"/>
                <w:szCs w:val="20"/>
              </w:rPr>
            </w:pPr>
            <w:r w:rsidRPr="00EA7111">
              <w:rPr>
                <w:sz w:val="20"/>
                <w:szCs w:val="20"/>
              </w:rPr>
              <w:t>Товарный ассортимент</w:t>
            </w:r>
          </w:p>
        </w:tc>
      </w:tr>
      <w:tr w:rsidR="00226E4A" w:rsidRPr="001E63DE">
        <w:trPr>
          <w:trHeight w:hRule="exact" w:val="183"/>
        </w:trPr>
        <w:tc>
          <w:tcPr>
            <w:tcW w:w="4440" w:type="dxa"/>
            <w:gridSpan w:val="2"/>
            <w:vMerge/>
            <w:tcBorders>
              <w:left w:val="single" w:sz="6" w:space="0" w:color="auto"/>
              <w:bottom w:val="single" w:sz="6" w:space="0" w:color="auto"/>
              <w:right w:val="single" w:sz="6" w:space="0" w:color="auto"/>
            </w:tcBorders>
            <w:shd w:val="clear" w:color="auto" w:fill="FFFFFF"/>
          </w:tcPr>
          <w:p w:rsidR="00226E4A" w:rsidRPr="00EA7111" w:rsidRDefault="00226E4A" w:rsidP="00EA7111">
            <w:pPr>
              <w:shd w:val="clear" w:color="auto" w:fill="FFFFFF"/>
              <w:spacing w:line="360" w:lineRule="auto"/>
              <w:rPr>
                <w:sz w:val="20"/>
                <w:szCs w:val="20"/>
              </w:rPr>
            </w:pPr>
          </w:p>
        </w:tc>
        <w:tc>
          <w:tcPr>
            <w:tcW w:w="747" w:type="dxa"/>
            <w:gridSpan w:val="2"/>
            <w:tcBorders>
              <w:top w:val="single" w:sz="6" w:space="0" w:color="auto"/>
              <w:left w:val="single" w:sz="6" w:space="0" w:color="auto"/>
              <w:bottom w:val="single" w:sz="6" w:space="0" w:color="auto"/>
              <w:right w:val="single" w:sz="6" w:space="0" w:color="auto"/>
            </w:tcBorders>
            <w:shd w:val="clear" w:color="auto" w:fill="FFFFFF"/>
          </w:tcPr>
          <w:p w:rsidR="00226E4A" w:rsidRPr="00EA7111" w:rsidRDefault="00226E4A" w:rsidP="00EA7111">
            <w:pPr>
              <w:shd w:val="clear" w:color="auto" w:fill="FFFFFF"/>
              <w:spacing w:line="360" w:lineRule="auto"/>
              <w:rPr>
                <w:sz w:val="20"/>
                <w:szCs w:val="20"/>
              </w:rPr>
            </w:pPr>
            <w:r w:rsidRPr="00EA7111">
              <w:rPr>
                <w:sz w:val="20"/>
                <w:szCs w:val="20"/>
                <w:lang w:val="en-US"/>
              </w:rPr>
              <w:t>A</w:t>
            </w:r>
            <w:r w:rsidRPr="00EA7111">
              <w:rPr>
                <w:sz w:val="20"/>
                <w:szCs w:val="20"/>
              </w:rPr>
              <w:t>1</w:t>
            </w:r>
            <w:r w:rsidR="001E63DE" w:rsidRPr="00EA7111">
              <w:rPr>
                <w:sz w:val="20"/>
                <w:szCs w:val="20"/>
                <w:lang w:val="en-US"/>
              </w:rPr>
              <w:t xml:space="preserve"> </w:t>
            </w:r>
          </w:p>
        </w:tc>
        <w:tc>
          <w:tcPr>
            <w:tcW w:w="684" w:type="dxa"/>
            <w:gridSpan w:val="2"/>
            <w:tcBorders>
              <w:top w:val="single" w:sz="6" w:space="0" w:color="auto"/>
              <w:left w:val="single" w:sz="6" w:space="0" w:color="auto"/>
              <w:bottom w:val="single" w:sz="6" w:space="0" w:color="auto"/>
              <w:right w:val="single" w:sz="6" w:space="0" w:color="auto"/>
            </w:tcBorders>
            <w:shd w:val="clear" w:color="auto" w:fill="FFFFFF"/>
          </w:tcPr>
          <w:p w:rsidR="00226E4A" w:rsidRPr="00EA7111" w:rsidRDefault="00226E4A" w:rsidP="00EA7111">
            <w:pPr>
              <w:shd w:val="clear" w:color="auto" w:fill="FFFFFF"/>
              <w:spacing w:line="360" w:lineRule="auto"/>
              <w:rPr>
                <w:sz w:val="20"/>
                <w:szCs w:val="20"/>
              </w:rPr>
            </w:pPr>
            <w:r w:rsidRPr="00EA7111">
              <w:rPr>
                <w:sz w:val="20"/>
                <w:szCs w:val="20"/>
              </w:rPr>
              <w:t>А</w:t>
            </w:r>
            <w:r w:rsidRPr="00EA7111">
              <w:rPr>
                <w:sz w:val="20"/>
                <w:szCs w:val="20"/>
                <w:vertAlign w:val="subscript"/>
              </w:rPr>
              <w:t>2</w:t>
            </w:r>
          </w:p>
        </w:tc>
        <w:tc>
          <w:tcPr>
            <w:tcW w:w="691" w:type="dxa"/>
            <w:gridSpan w:val="2"/>
            <w:tcBorders>
              <w:top w:val="single" w:sz="6" w:space="0" w:color="auto"/>
              <w:left w:val="single" w:sz="6" w:space="0" w:color="auto"/>
              <w:bottom w:val="single" w:sz="6" w:space="0" w:color="auto"/>
              <w:right w:val="single" w:sz="6" w:space="0" w:color="auto"/>
            </w:tcBorders>
            <w:shd w:val="clear" w:color="auto" w:fill="FFFFFF"/>
          </w:tcPr>
          <w:p w:rsidR="00226E4A" w:rsidRPr="00EA7111" w:rsidRDefault="00226E4A" w:rsidP="00EA7111">
            <w:pPr>
              <w:shd w:val="clear" w:color="auto" w:fill="FFFFFF"/>
              <w:spacing w:line="360" w:lineRule="auto"/>
              <w:rPr>
                <w:sz w:val="20"/>
                <w:szCs w:val="20"/>
              </w:rPr>
            </w:pPr>
            <w:r w:rsidRPr="00EA7111">
              <w:rPr>
                <w:sz w:val="20"/>
                <w:szCs w:val="20"/>
              </w:rPr>
              <w:t>А3</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226E4A" w:rsidRPr="00EA7111" w:rsidRDefault="00226E4A" w:rsidP="00EA7111">
            <w:pPr>
              <w:shd w:val="clear" w:color="auto" w:fill="FFFFFF"/>
              <w:spacing w:line="360" w:lineRule="auto"/>
              <w:rPr>
                <w:sz w:val="20"/>
                <w:szCs w:val="20"/>
              </w:rPr>
            </w:pPr>
            <w:r w:rsidRPr="00EA7111">
              <w:rPr>
                <w:sz w:val="20"/>
                <w:szCs w:val="20"/>
              </w:rPr>
              <w:t>А4</w:t>
            </w:r>
          </w:p>
        </w:tc>
        <w:tc>
          <w:tcPr>
            <w:tcW w:w="764" w:type="dxa"/>
            <w:gridSpan w:val="2"/>
            <w:tcBorders>
              <w:top w:val="single" w:sz="6" w:space="0" w:color="auto"/>
              <w:left w:val="single" w:sz="6" w:space="0" w:color="auto"/>
              <w:bottom w:val="single" w:sz="6" w:space="0" w:color="auto"/>
              <w:right w:val="single" w:sz="6" w:space="0" w:color="auto"/>
            </w:tcBorders>
            <w:shd w:val="clear" w:color="auto" w:fill="FFFFFF"/>
          </w:tcPr>
          <w:p w:rsidR="00226E4A" w:rsidRPr="00EA7111" w:rsidRDefault="00226E4A" w:rsidP="00EA7111">
            <w:pPr>
              <w:shd w:val="clear" w:color="auto" w:fill="FFFFFF"/>
              <w:spacing w:line="360" w:lineRule="auto"/>
              <w:rPr>
                <w:sz w:val="20"/>
                <w:szCs w:val="20"/>
              </w:rPr>
            </w:pPr>
            <w:r w:rsidRPr="00EA7111">
              <w:rPr>
                <w:sz w:val="20"/>
                <w:szCs w:val="20"/>
              </w:rPr>
              <w:t>А</w:t>
            </w:r>
            <w:r w:rsidRPr="00EA7111">
              <w:rPr>
                <w:sz w:val="20"/>
                <w:szCs w:val="20"/>
                <w:vertAlign w:val="subscript"/>
              </w:rPr>
              <w:t>5</w:t>
            </w:r>
            <w:r w:rsidR="001E63DE" w:rsidRPr="00EA7111">
              <w:rPr>
                <w:sz w:val="20"/>
                <w:szCs w:val="20"/>
              </w:rPr>
              <w:t xml:space="preserve"> </w:t>
            </w:r>
            <w:r w:rsidRPr="00EA7111">
              <w:rPr>
                <w:sz w:val="20"/>
                <w:szCs w:val="20"/>
              </w:rPr>
              <w:t>...</w:t>
            </w:r>
            <w:r w:rsidR="001E63DE" w:rsidRPr="00EA7111">
              <w:rPr>
                <w:sz w:val="20"/>
                <w:szCs w:val="20"/>
              </w:rPr>
              <w:t xml:space="preserve"> </w:t>
            </w:r>
            <w:r w:rsidRPr="00EA7111">
              <w:rPr>
                <w:sz w:val="20"/>
                <w:szCs w:val="20"/>
              </w:rPr>
              <w:t>А„</w:t>
            </w:r>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226E4A" w:rsidRPr="00EA7111" w:rsidRDefault="00226E4A" w:rsidP="00EA7111">
            <w:pPr>
              <w:shd w:val="clear" w:color="auto" w:fill="FFFFFF"/>
              <w:spacing w:line="360" w:lineRule="auto"/>
              <w:rPr>
                <w:sz w:val="20"/>
                <w:szCs w:val="20"/>
              </w:rPr>
            </w:pPr>
            <w:r w:rsidRPr="00EA7111">
              <w:rPr>
                <w:sz w:val="20"/>
                <w:szCs w:val="20"/>
              </w:rPr>
              <w:t>…..</w:t>
            </w: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226E4A" w:rsidRPr="00EA7111" w:rsidRDefault="00226E4A" w:rsidP="00EA7111">
            <w:pPr>
              <w:shd w:val="clear" w:color="auto" w:fill="FFFFFF"/>
              <w:spacing w:line="360" w:lineRule="auto"/>
              <w:rPr>
                <w:sz w:val="20"/>
                <w:szCs w:val="20"/>
              </w:rPr>
            </w:pPr>
            <w:r w:rsidRPr="00EA7111">
              <w:rPr>
                <w:sz w:val="20"/>
                <w:szCs w:val="20"/>
              </w:rPr>
              <w:t>А</w:t>
            </w:r>
            <w:r w:rsidRPr="00EA7111">
              <w:rPr>
                <w:sz w:val="20"/>
                <w:szCs w:val="20"/>
                <w:lang w:val="en-US"/>
              </w:rPr>
              <w:t>n</w:t>
            </w:r>
          </w:p>
        </w:tc>
      </w:tr>
      <w:tr w:rsidR="00726217" w:rsidRPr="001E63DE">
        <w:trPr>
          <w:trHeight w:hRule="exact" w:val="275"/>
        </w:trPr>
        <w:tc>
          <w:tcPr>
            <w:tcW w:w="4440" w:type="dxa"/>
            <w:gridSpan w:val="2"/>
            <w:tcBorders>
              <w:top w:val="single" w:sz="6" w:space="0" w:color="auto"/>
              <w:left w:val="single" w:sz="6" w:space="0" w:color="auto"/>
              <w:bottom w:val="single" w:sz="6" w:space="0" w:color="auto"/>
              <w:right w:val="single" w:sz="6" w:space="0" w:color="auto"/>
            </w:tcBorders>
            <w:shd w:val="clear" w:color="auto" w:fill="FFFFFF"/>
          </w:tcPr>
          <w:p w:rsidR="00726217" w:rsidRPr="00EA7111" w:rsidRDefault="00726217" w:rsidP="00EA7111">
            <w:pPr>
              <w:shd w:val="clear" w:color="auto" w:fill="FFFFFF"/>
              <w:spacing w:line="360" w:lineRule="auto"/>
              <w:rPr>
                <w:sz w:val="20"/>
                <w:szCs w:val="20"/>
              </w:rPr>
            </w:pPr>
            <w:r w:rsidRPr="00EA7111">
              <w:rPr>
                <w:sz w:val="20"/>
                <w:szCs w:val="20"/>
              </w:rPr>
              <w:t xml:space="preserve">Конкурент </w:t>
            </w:r>
            <w:r w:rsidRPr="00EA7111">
              <w:rPr>
                <w:sz w:val="20"/>
                <w:szCs w:val="20"/>
                <w:lang w:val="en-US"/>
              </w:rPr>
              <w:t xml:space="preserve">j </w:t>
            </w:r>
          </w:p>
        </w:tc>
        <w:tc>
          <w:tcPr>
            <w:tcW w:w="5108" w:type="dxa"/>
            <w:gridSpan w:val="11"/>
            <w:tcBorders>
              <w:top w:val="single" w:sz="6" w:space="0" w:color="auto"/>
              <w:left w:val="single" w:sz="6" w:space="0" w:color="auto"/>
              <w:bottom w:val="single" w:sz="6" w:space="0" w:color="auto"/>
              <w:right w:val="single" w:sz="6" w:space="0" w:color="auto"/>
            </w:tcBorders>
            <w:shd w:val="clear" w:color="auto" w:fill="FFFFFF"/>
          </w:tcPr>
          <w:p w:rsidR="00726217" w:rsidRPr="00EA7111" w:rsidRDefault="00726217" w:rsidP="00EA7111">
            <w:pPr>
              <w:shd w:val="clear" w:color="auto" w:fill="FFFFFF"/>
              <w:spacing w:line="360" w:lineRule="auto"/>
              <w:rPr>
                <w:sz w:val="20"/>
                <w:szCs w:val="20"/>
              </w:rPr>
            </w:pPr>
          </w:p>
        </w:tc>
      </w:tr>
      <w:tr w:rsidR="00226E4A" w:rsidRPr="001E63DE">
        <w:trPr>
          <w:trHeight w:hRule="exact" w:val="292"/>
        </w:trPr>
        <w:tc>
          <w:tcPr>
            <w:tcW w:w="3591" w:type="dxa"/>
            <w:vMerge w:val="restart"/>
            <w:tcBorders>
              <w:top w:val="single" w:sz="6" w:space="0" w:color="auto"/>
              <w:left w:val="single" w:sz="6" w:space="0" w:color="auto"/>
              <w:right w:val="single" w:sz="6" w:space="0" w:color="auto"/>
            </w:tcBorders>
            <w:shd w:val="clear" w:color="auto" w:fill="FFFFFF"/>
          </w:tcPr>
          <w:p w:rsidR="00226E4A" w:rsidRPr="00EA7111" w:rsidRDefault="00226E4A" w:rsidP="00B04773">
            <w:pPr>
              <w:shd w:val="clear" w:color="auto" w:fill="FFFFFF"/>
              <w:spacing w:line="360" w:lineRule="auto"/>
              <w:rPr>
                <w:sz w:val="20"/>
                <w:szCs w:val="20"/>
              </w:rPr>
            </w:pPr>
            <w:r w:rsidRPr="00EA7111">
              <w:rPr>
                <w:sz w:val="20"/>
                <w:szCs w:val="20"/>
              </w:rPr>
              <w:t>Товарный ассортимент</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В,</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rPr>
            </w:pPr>
            <w:r w:rsidRPr="00EA7111">
              <w:rPr>
                <w:sz w:val="20"/>
                <w:szCs w:val="20"/>
              </w:rPr>
              <w:t>1,1</w:t>
            </w:r>
          </w:p>
        </w:tc>
        <w:tc>
          <w:tcPr>
            <w:tcW w:w="69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rPr>
            </w:pPr>
            <w:r w:rsidRPr="00EA7111">
              <w:rPr>
                <w:sz w:val="20"/>
                <w:szCs w:val="20"/>
              </w:rPr>
              <w:t>0,1</w:t>
            </w:r>
          </w:p>
        </w:tc>
        <w:tc>
          <w:tcPr>
            <w:tcW w:w="69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1,8</w:t>
            </w:r>
          </w:p>
        </w:tc>
        <w:tc>
          <w:tcPr>
            <w:tcW w:w="70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0,4</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0,5</w:t>
            </w:r>
          </w:p>
        </w:tc>
        <w:tc>
          <w:tcPr>
            <w:tcW w:w="81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rPr>
            </w:pPr>
            <w:r w:rsidRPr="00EA7111">
              <w:rPr>
                <w:sz w:val="20"/>
                <w:szCs w:val="20"/>
              </w:rPr>
              <w:t>…</w:t>
            </w:r>
          </w:p>
        </w:tc>
        <w:tc>
          <w:tcPr>
            <w:tcW w:w="767"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rPr>
            </w:pPr>
            <w:r w:rsidRPr="00EA7111">
              <w:rPr>
                <w:sz w:val="20"/>
                <w:szCs w:val="20"/>
              </w:rPr>
              <w:t>Эц</w:t>
            </w:r>
            <w:r w:rsidRPr="00EA7111">
              <w:rPr>
                <w:sz w:val="20"/>
                <w:szCs w:val="20"/>
                <w:lang w:val="en-US"/>
              </w:rPr>
              <w:t>1n</w:t>
            </w:r>
          </w:p>
        </w:tc>
      </w:tr>
      <w:tr w:rsidR="00226E4A" w:rsidRPr="001E63DE">
        <w:trPr>
          <w:trHeight w:hRule="exact" w:val="345"/>
        </w:trPr>
        <w:tc>
          <w:tcPr>
            <w:tcW w:w="3591" w:type="dxa"/>
            <w:vMerge/>
            <w:tcBorders>
              <w:left w:val="single" w:sz="6" w:space="0" w:color="auto"/>
              <w:right w:val="single" w:sz="6" w:space="0" w:color="auto"/>
            </w:tcBorders>
            <w:shd w:val="clear" w:color="auto" w:fill="FFFFFF"/>
          </w:tcPr>
          <w:p w:rsidR="00226E4A" w:rsidRPr="00EA7111" w:rsidRDefault="00226E4A" w:rsidP="00EA7111">
            <w:pPr>
              <w:spacing w:line="360" w:lineRule="auto"/>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В,</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5,1</w:t>
            </w:r>
          </w:p>
        </w:tc>
        <w:tc>
          <w:tcPr>
            <w:tcW w:w="69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0,3</w:t>
            </w:r>
          </w:p>
        </w:tc>
        <w:tc>
          <w:tcPr>
            <w:tcW w:w="69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-0,1</w:t>
            </w:r>
          </w:p>
        </w:tc>
        <w:tc>
          <w:tcPr>
            <w:tcW w:w="70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0,4</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0,6</w:t>
            </w:r>
          </w:p>
        </w:tc>
        <w:tc>
          <w:tcPr>
            <w:tcW w:w="81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rPr>
            </w:pPr>
            <w:r w:rsidRPr="00EA7111">
              <w:rPr>
                <w:sz w:val="20"/>
                <w:szCs w:val="20"/>
              </w:rPr>
              <w:t>…</w:t>
            </w:r>
          </w:p>
        </w:tc>
        <w:tc>
          <w:tcPr>
            <w:tcW w:w="767"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rPr>
            </w:pPr>
            <w:r w:rsidRPr="00EA7111">
              <w:rPr>
                <w:sz w:val="20"/>
                <w:szCs w:val="20"/>
              </w:rPr>
              <w:t>Эц</w:t>
            </w:r>
            <w:r w:rsidRPr="00EA7111">
              <w:rPr>
                <w:sz w:val="20"/>
                <w:szCs w:val="20"/>
                <w:lang w:val="en-US"/>
              </w:rPr>
              <w:t>2n</w:t>
            </w:r>
          </w:p>
        </w:tc>
      </w:tr>
      <w:tr w:rsidR="00226E4A" w:rsidRPr="001E63DE">
        <w:trPr>
          <w:trHeight w:hRule="exact" w:val="289"/>
        </w:trPr>
        <w:tc>
          <w:tcPr>
            <w:tcW w:w="3591" w:type="dxa"/>
            <w:vMerge/>
            <w:tcBorders>
              <w:left w:val="single" w:sz="6" w:space="0" w:color="auto"/>
              <w:right w:val="single" w:sz="6" w:space="0" w:color="auto"/>
            </w:tcBorders>
            <w:shd w:val="clear" w:color="auto" w:fill="FFFFFF"/>
          </w:tcPr>
          <w:p w:rsidR="00226E4A" w:rsidRPr="00EA7111" w:rsidRDefault="00226E4A" w:rsidP="00EA7111">
            <w:pPr>
              <w:spacing w:line="360" w:lineRule="auto"/>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В,</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5,3</w:t>
            </w:r>
          </w:p>
        </w:tc>
        <w:tc>
          <w:tcPr>
            <w:tcW w:w="69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0,1</w:t>
            </w:r>
          </w:p>
        </w:tc>
        <w:tc>
          <w:tcPr>
            <w:tcW w:w="69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0,0</w:t>
            </w:r>
          </w:p>
        </w:tc>
        <w:tc>
          <w:tcPr>
            <w:tcW w:w="70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0,0</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0,1</w:t>
            </w:r>
          </w:p>
        </w:tc>
        <w:tc>
          <w:tcPr>
            <w:tcW w:w="81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rPr>
            </w:pPr>
            <w:r w:rsidRPr="00EA7111">
              <w:rPr>
                <w:sz w:val="20"/>
                <w:szCs w:val="20"/>
              </w:rPr>
              <w:t>…</w:t>
            </w:r>
          </w:p>
        </w:tc>
        <w:tc>
          <w:tcPr>
            <w:tcW w:w="767"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rPr>
            </w:pPr>
            <w:r w:rsidRPr="00EA7111">
              <w:rPr>
                <w:sz w:val="20"/>
                <w:szCs w:val="20"/>
              </w:rPr>
              <w:t>Эц</w:t>
            </w:r>
            <w:r w:rsidRPr="00EA7111">
              <w:rPr>
                <w:sz w:val="20"/>
                <w:szCs w:val="20"/>
                <w:lang w:val="en-US"/>
              </w:rPr>
              <w:t>3n</w:t>
            </w:r>
          </w:p>
        </w:tc>
      </w:tr>
      <w:tr w:rsidR="00226E4A" w:rsidRPr="001E63DE">
        <w:trPr>
          <w:trHeight w:hRule="exact" w:val="286"/>
        </w:trPr>
        <w:tc>
          <w:tcPr>
            <w:tcW w:w="3591" w:type="dxa"/>
            <w:vMerge/>
            <w:tcBorders>
              <w:left w:val="single" w:sz="6" w:space="0" w:color="auto"/>
              <w:right w:val="single" w:sz="6" w:space="0" w:color="auto"/>
            </w:tcBorders>
            <w:shd w:val="clear" w:color="auto" w:fill="FFFFFF"/>
          </w:tcPr>
          <w:p w:rsidR="00226E4A" w:rsidRPr="00EA7111" w:rsidRDefault="00226E4A" w:rsidP="00EA7111">
            <w:pPr>
              <w:spacing w:line="360" w:lineRule="auto"/>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В,</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2,6</w:t>
            </w:r>
          </w:p>
        </w:tc>
        <w:tc>
          <w:tcPr>
            <w:tcW w:w="69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0,3</w:t>
            </w:r>
          </w:p>
        </w:tc>
        <w:tc>
          <w:tcPr>
            <w:tcW w:w="69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-2,5</w:t>
            </w:r>
          </w:p>
        </w:tc>
        <w:tc>
          <w:tcPr>
            <w:tcW w:w="70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-3,1</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1,3</w:t>
            </w:r>
          </w:p>
        </w:tc>
        <w:tc>
          <w:tcPr>
            <w:tcW w:w="81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rPr>
            </w:pPr>
            <w:r w:rsidRPr="00EA7111">
              <w:rPr>
                <w:sz w:val="20"/>
                <w:szCs w:val="20"/>
              </w:rPr>
              <w:t>…</w:t>
            </w:r>
          </w:p>
        </w:tc>
        <w:tc>
          <w:tcPr>
            <w:tcW w:w="767"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rPr>
            </w:pPr>
            <w:r w:rsidRPr="00EA7111">
              <w:rPr>
                <w:sz w:val="20"/>
                <w:szCs w:val="20"/>
              </w:rPr>
              <w:t>Эц</w:t>
            </w:r>
            <w:r w:rsidRPr="00EA7111">
              <w:rPr>
                <w:sz w:val="20"/>
                <w:szCs w:val="20"/>
                <w:lang w:val="en-US"/>
              </w:rPr>
              <w:t>4n</w:t>
            </w:r>
          </w:p>
        </w:tc>
      </w:tr>
      <w:tr w:rsidR="00226E4A" w:rsidRPr="001E63DE">
        <w:trPr>
          <w:trHeight w:hRule="exact" w:val="312"/>
        </w:trPr>
        <w:tc>
          <w:tcPr>
            <w:tcW w:w="3591" w:type="dxa"/>
            <w:vMerge/>
            <w:tcBorders>
              <w:left w:val="single" w:sz="6" w:space="0" w:color="auto"/>
              <w:right w:val="single" w:sz="6" w:space="0" w:color="auto"/>
            </w:tcBorders>
            <w:shd w:val="clear" w:color="auto" w:fill="FFFFFF"/>
          </w:tcPr>
          <w:p w:rsidR="00226E4A" w:rsidRPr="00EA7111" w:rsidRDefault="00226E4A" w:rsidP="00EA7111">
            <w:pPr>
              <w:spacing w:line="360" w:lineRule="auto"/>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В,</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1,8</w:t>
            </w:r>
          </w:p>
        </w:tc>
        <w:tc>
          <w:tcPr>
            <w:tcW w:w="69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0,1</w:t>
            </w:r>
          </w:p>
        </w:tc>
        <w:tc>
          <w:tcPr>
            <w:tcW w:w="69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-2,3</w:t>
            </w:r>
          </w:p>
        </w:tc>
        <w:tc>
          <w:tcPr>
            <w:tcW w:w="70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-2,6</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-0,0</w:t>
            </w:r>
          </w:p>
        </w:tc>
        <w:tc>
          <w:tcPr>
            <w:tcW w:w="81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rPr>
            </w:pPr>
            <w:r w:rsidRPr="00EA7111">
              <w:rPr>
                <w:sz w:val="20"/>
                <w:szCs w:val="20"/>
              </w:rPr>
              <w:t>…</w:t>
            </w:r>
          </w:p>
        </w:tc>
        <w:tc>
          <w:tcPr>
            <w:tcW w:w="767"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rPr>
            </w:pPr>
            <w:r w:rsidRPr="00EA7111">
              <w:rPr>
                <w:sz w:val="20"/>
                <w:szCs w:val="20"/>
              </w:rPr>
              <w:t>Эц</w:t>
            </w:r>
            <w:r w:rsidRPr="00EA7111">
              <w:rPr>
                <w:sz w:val="20"/>
                <w:szCs w:val="20"/>
                <w:lang w:val="en-US"/>
              </w:rPr>
              <w:t>5n</w:t>
            </w:r>
          </w:p>
        </w:tc>
      </w:tr>
      <w:tr w:rsidR="00226E4A" w:rsidRPr="001E63DE">
        <w:trPr>
          <w:trHeight w:hRule="exact" w:val="311"/>
        </w:trPr>
        <w:tc>
          <w:tcPr>
            <w:tcW w:w="3591" w:type="dxa"/>
            <w:vMerge/>
            <w:tcBorders>
              <w:left w:val="single" w:sz="6" w:space="0" w:color="auto"/>
              <w:right w:val="single" w:sz="6" w:space="0" w:color="auto"/>
            </w:tcBorders>
            <w:shd w:val="clear" w:color="auto" w:fill="FFFFFF"/>
          </w:tcPr>
          <w:p w:rsidR="00226E4A" w:rsidRPr="00EA7111" w:rsidRDefault="00226E4A" w:rsidP="00EA7111">
            <w:pPr>
              <w:spacing w:line="360" w:lineRule="auto"/>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rPr>
            </w:pPr>
            <w:r w:rsidRPr="00EA7111">
              <w:rPr>
                <w:sz w:val="20"/>
                <w:szCs w:val="20"/>
              </w:rPr>
              <w:t>…</w:t>
            </w:r>
          </w:p>
        </w:tc>
        <w:tc>
          <w:tcPr>
            <w:tcW w:w="69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rPr>
            </w:pPr>
            <w:r w:rsidRPr="00EA7111">
              <w:rPr>
                <w:sz w:val="20"/>
                <w:szCs w:val="20"/>
              </w:rPr>
              <w:t>….</w:t>
            </w:r>
          </w:p>
        </w:tc>
        <w:tc>
          <w:tcPr>
            <w:tcW w:w="69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rPr>
            </w:pPr>
            <w:r w:rsidRPr="00EA7111">
              <w:rPr>
                <w:sz w:val="20"/>
                <w:szCs w:val="20"/>
              </w:rPr>
              <w:t>…</w:t>
            </w:r>
          </w:p>
        </w:tc>
        <w:tc>
          <w:tcPr>
            <w:tcW w:w="70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rPr>
            </w:pPr>
            <w:r w:rsidRPr="00EA7111">
              <w:rPr>
                <w:sz w:val="20"/>
                <w:szCs w:val="20"/>
              </w:rPr>
              <w:t>…</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rPr>
            </w:pPr>
            <w:r w:rsidRPr="00EA7111">
              <w:rPr>
                <w:sz w:val="20"/>
                <w:szCs w:val="20"/>
              </w:rPr>
              <w:t>….</w:t>
            </w:r>
          </w:p>
        </w:tc>
        <w:tc>
          <w:tcPr>
            <w:tcW w:w="81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rPr>
            </w:pPr>
            <w:r w:rsidRPr="00EA7111">
              <w:rPr>
                <w:sz w:val="20"/>
                <w:szCs w:val="20"/>
              </w:rPr>
              <w:t>…</w:t>
            </w:r>
          </w:p>
        </w:tc>
        <w:tc>
          <w:tcPr>
            <w:tcW w:w="767"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p>
        </w:tc>
      </w:tr>
      <w:tr w:rsidR="00226E4A" w:rsidRPr="001E63DE">
        <w:trPr>
          <w:trHeight w:hRule="exact" w:val="488"/>
        </w:trPr>
        <w:tc>
          <w:tcPr>
            <w:tcW w:w="3591" w:type="dxa"/>
            <w:vMerge/>
            <w:tcBorders>
              <w:left w:val="single" w:sz="6" w:space="0" w:color="auto"/>
              <w:bottom w:val="single" w:sz="6" w:space="0" w:color="auto"/>
              <w:right w:val="single" w:sz="6" w:space="0" w:color="auto"/>
            </w:tcBorders>
            <w:shd w:val="clear" w:color="auto" w:fill="FFFFFF"/>
          </w:tcPr>
          <w:p w:rsidR="00226E4A" w:rsidRPr="00EA7111" w:rsidRDefault="00226E4A" w:rsidP="00EA7111">
            <w:pPr>
              <w:spacing w:line="360" w:lineRule="auto"/>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226E4A" w:rsidP="00EA7111">
            <w:pPr>
              <w:shd w:val="clear" w:color="auto" w:fill="FFFFFF"/>
              <w:spacing w:line="360" w:lineRule="auto"/>
              <w:rPr>
                <w:sz w:val="20"/>
                <w:szCs w:val="20"/>
              </w:rPr>
            </w:pPr>
            <w:r w:rsidRPr="00EA7111">
              <w:rPr>
                <w:sz w:val="20"/>
                <w:szCs w:val="20"/>
              </w:rPr>
              <w:t>В</w:t>
            </w:r>
            <w:r w:rsidR="003146F1" w:rsidRPr="00EA7111">
              <w:rPr>
                <w:sz w:val="20"/>
                <w:szCs w:val="20"/>
                <w:vertAlign w:val="subscript"/>
                <w:lang w:val="en-US"/>
              </w:rPr>
              <w:t>m</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lang w:val="en-US"/>
              </w:rPr>
            </w:pPr>
            <w:r w:rsidRPr="00EA7111">
              <w:rPr>
                <w:sz w:val="20"/>
                <w:szCs w:val="20"/>
              </w:rPr>
              <w:t>Эц</w:t>
            </w:r>
            <w:r w:rsidRPr="00EA7111">
              <w:rPr>
                <w:sz w:val="20"/>
                <w:szCs w:val="20"/>
                <w:lang w:val="en-US"/>
              </w:rPr>
              <w:t>m1</w:t>
            </w:r>
          </w:p>
        </w:tc>
        <w:tc>
          <w:tcPr>
            <w:tcW w:w="69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rPr>
            </w:pPr>
            <w:r w:rsidRPr="00EA7111">
              <w:rPr>
                <w:sz w:val="20"/>
                <w:szCs w:val="20"/>
              </w:rPr>
              <w:t>Эц</w:t>
            </w:r>
            <w:r w:rsidRPr="00EA7111">
              <w:rPr>
                <w:sz w:val="20"/>
                <w:szCs w:val="20"/>
                <w:lang w:val="en-US"/>
              </w:rPr>
              <w:t>m</w:t>
            </w:r>
            <w:r w:rsidR="00D85992" w:rsidRPr="00EA7111">
              <w:rPr>
                <w:sz w:val="20"/>
                <w:szCs w:val="20"/>
                <w:lang w:val="en-US"/>
              </w:rPr>
              <w:t>2</w:t>
            </w:r>
          </w:p>
        </w:tc>
        <w:tc>
          <w:tcPr>
            <w:tcW w:w="69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rPr>
            </w:pPr>
            <w:r w:rsidRPr="00EA7111">
              <w:rPr>
                <w:sz w:val="20"/>
                <w:szCs w:val="20"/>
              </w:rPr>
              <w:t>Эц</w:t>
            </w:r>
            <w:r w:rsidRPr="00EA7111">
              <w:rPr>
                <w:sz w:val="20"/>
                <w:szCs w:val="20"/>
                <w:lang w:val="en-US"/>
              </w:rPr>
              <w:t>m</w:t>
            </w:r>
            <w:r w:rsidR="00D85992" w:rsidRPr="00EA7111">
              <w:rPr>
                <w:sz w:val="20"/>
                <w:szCs w:val="20"/>
                <w:lang w:val="en-US"/>
              </w:rPr>
              <w:t>3</w:t>
            </w:r>
          </w:p>
        </w:tc>
        <w:tc>
          <w:tcPr>
            <w:tcW w:w="70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rPr>
            </w:pPr>
            <w:r w:rsidRPr="00EA7111">
              <w:rPr>
                <w:sz w:val="20"/>
                <w:szCs w:val="20"/>
              </w:rPr>
              <w:t>Эц</w:t>
            </w:r>
            <w:r w:rsidRPr="00EA7111">
              <w:rPr>
                <w:sz w:val="20"/>
                <w:szCs w:val="20"/>
                <w:lang w:val="en-US"/>
              </w:rPr>
              <w:t>m</w:t>
            </w:r>
            <w:r w:rsidR="00D85992" w:rsidRPr="00EA7111">
              <w:rPr>
                <w:sz w:val="20"/>
                <w:szCs w:val="20"/>
                <w:lang w:val="en-US"/>
              </w:rPr>
              <w:t>4</w:t>
            </w:r>
          </w:p>
        </w:tc>
        <w:tc>
          <w:tcPr>
            <w:tcW w:w="715" w:type="dxa"/>
            <w:tcBorders>
              <w:top w:val="single" w:sz="6" w:space="0" w:color="auto"/>
              <w:left w:val="single" w:sz="6" w:space="0" w:color="auto"/>
              <w:bottom w:val="nil"/>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rPr>
            </w:pPr>
            <w:r w:rsidRPr="00EA7111">
              <w:rPr>
                <w:sz w:val="20"/>
                <w:szCs w:val="20"/>
              </w:rPr>
              <w:t>Эц</w:t>
            </w:r>
            <w:r w:rsidRPr="00EA7111">
              <w:rPr>
                <w:sz w:val="20"/>
                <w:szCs w:val="20"/>
                <w:lang w:val="en-US"/>
              </w:rPr>
              <w:t>m</w:t>
            </w:r>
            <w:r w:rsidR="00D85992" w:rsidRPr="00EA7111">
              <w:rPr>
                <w:sz w:val="20"/>
                <w:szCs w:val="20"/>
                <w:lang w:val="en-US"/>
              </w:rPr>
              <w:t>5</w:t>
            </w:r>
          </w:p>
        </w:tc>
        <w:tc>
          <w:tcPr>
            <w:tcW w:w="813" w:type="dxa"/>
            <w:gridSpan w:val="2"/>
            <w:tcBorders>
              <w:top w:val="single" w:sz="6" w:space="0" w:color="auto"/>
              <w:left w:val="single" w:sz="6" w:space="0" w:color="auto"/>
              <w:bottom w:val="nil"/>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rPr>
            </w:pPr>
            <w:r w:rsidRPr="00EA7111">
              <w:rPr>
                <w:sz w:val="20"/>
                <w:szCs w:val="20"/>
              </w:rPr>
              <w:t>….</w:t>
            </w:r>
          </w:p>
        </w:tc>
        <w:tc>
          <w:tcPr>
            <w:tcW w:w="767" w:type="dxa"/>
            <w:tcBorders>
              <w:top w:val="single" w:sz="6" w:space="0" w:color="auto"/>
              <w:left w:val="single" w:sz="6" w:space="0" w:color="auto"/>
              <w:bottom w:val="nil"/>
              <w:right w:val="single" w:sz="6" w:space="0" w:color="auto"/>
            </w:tcBorders>
            <w:shd w:val="clear" w:color="auto" w:fill="FFFFFF"/>
            <w:vAlign w:val="bottom"/>
          </w:tcPr>
          <w:p w:rsidR="00226E4A" w:rsidRPr="00EA7111" w:rsidRDefault="003146F1" w:rsidP="00EA7111">
            <w:pPr>
              <w:shd w:val="clear" w:color="auto" w:fill="FFFFFF"/>
              <w:spacing w:line="360" w:lineRule="auto"/>
              <w:rPr>
                <w:sz w:val="20"/>
                <w:szCs w:val="20"/>
              </w:rPr>
            </w:pPr>
            <w:r w:rsidRPr="00EA7111">
              <w:rPr>
                <w:sz w:val="20"/>
                <w:szCs w:val="20"/>
              </w:rPr>
              <w:t>Эц</w:t>
            </w:r>
            <w:r w:rsidRPr="00EA7111">
              <w:rPr>
                <w:sz w:val="20"/>
                <w:szCs w:val="20"/>
                <w:lang w:val="en-US"/>
              </w:rPr>
              <w:t>mn</w:t>
            </w:r>
          </w:p>
        </w:tc>
      </w:tr>
    </w:tbl>
    <w:p w:rsidR="00EA7111" w:rsidRDefault="00EA7111" w:rsidP="001E63DE">
      <w:pPr>
        <w:shd w:val="clear" w:color="auto" w:fill="FFFFFF"/>
        <w:spacing w:line="360" w:lineRule="auto"/>
        <w:ind w:firstLine="709"/>
        <w:jc w:val="both"/>
        <w:rPr>
          <w:sz w:val="28"/>
          <w:szCs w:val="28"/>
          <w:lang w:val="en-US"/>
        </w:rPr>
      </w:pP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В. Если коэффициент» перекрестной эластичности имеет отрицательные значения, например для товара В</w:t>
      </w:r>
      <w:r w:rsidRPr="001E63DE">
        <w:rPr>
          <w:sz w:val="28"/>
          <w:szCs w:val="28"/>
          <w:vertAlign w:val="subscript"/>
        </w:rPr>
        <w:t>4</w:t>
      </w:r>
      <w:r w:rsidRPr="001E63DE">
        <w:rPr>
          <w:sz w:val="28"/>
          <w:szCs w:val="28"/>
        </w:rPr>
        <w:t xml:space="preserve"> и группы товаров А</w:t>
      </w:r>
      <w:r w:rsidRPr="001E63DE">
        <w:rPr>
          <w:sz w:val="28"/>
          <w:szCs w:val="28"/>
          <w:vertAlign w:val="subscript"/>
        </w:rPr>
        <w:t>3</w:t>
      </w:r>
      <w:r w:rsidRPr="001E63DE">
        <w:rPr>
          <w:sz w:val="28"/>
          <w:szCs w:val="28"/>
        </w:rPr>
        <w:t>-А</w:t>
      </w:r>
      <w:r w:rsidRPr="001E63DE">
        <w:rPr>
          <w:sz w:val="28"/>
          <w:szCs w:val="28"/>
          <w:vertAlign w:val="subscript"/>
        </w:rPr>
        <w:t>4</w:t>
      </w:r>
      <w:r w:rsidRPr="001E63DE">
        <w:rPr>
          <w:sz w:val="28"/>
          <w:szCs w:val="28"/>
        </w:rPr>
        <w:t>, то изменение цены на товары А</w:t>
      </w:r>
      <w:r w:rsidRPr="001E63DE">
        <w:rPr>
          <w:sz w:val="28"/>
          <w:szCs w:val="28"/>
          <w:vertAlign w:val="subscript"/>
        </w:rPr>
        <w:t>3</w:t>
      </w:r>
      <w:r w:rsidRPr="001E63DE">
        <w:rPr>
          <w:sz w:val="28"/>
          <w:szCs w:val="28"/>
        </w:rPr>
        <w:t>-А</w:t>
      </w:r>
      <w:r w:rsidRPr="001E63DE">
        <w:rPr>
          <w:sz w:val="28"/>
          <w:szCs w:val="28"/>
          <w:vertAlign w:val="subscript"/>
        </w:rPr>
        <w:t>4</w:t>
      </w:r>
      <w:r w:rsidRPr="001E63DE">
        <w:rPr>
          <w:sz w:val="28"/>
          <w:szCs w:val="28"/>
        </w:rPr>
        <w:t xml:space="preserve"> повлияет на изменение объема реализации товара В„ в обратном направлении. Следовательно, В</w:t>
      </w:r>
      <w:r w:rsidRPr="001E63DE">
        <w:rPr>
          <w:sz w:val="28"/>
          <w:szCs w:val="28"/>
          <w:vertAlign w:val="subscript"/>
        </w:rPr>
        <w:t>4</w:t>
      </w:r>
      <w:r w:rsidRPr="001E63DE">
        <w:rPr>
          <w:sz w:val="28"/>
          <w:szCs w:val="28"/>
        </w:rPr>
        <w:t>, с одной стороны, и А</w:t>
      </w:r>
      <w:r w:rsidRPr="001E63DE">
        <w:rPr>
          <w:sz w:val="28"/>
          <w:szCs w:val="28"/>
          <w:vertAlign w:val="subscript"/>
        </w:rPr>
        <w:t>3</w:t>
      </w:r>
      <w:r w:rsidRPr="001E63DE">
        <w:rPr>
          <w:sz w:val="28"/>
          <w:szCs w:val="28"/>
        </w:rPr>
        <w:t>-А</w:t>
      </w:r>
      <w:r w:rsidRPr="001E63DE">
        <w:rPr>
          <w:sz w:val="28"/>
          <w:szCs w:val="28"/>
          <w:vertAlign w:val="subscript"/>
        </w:rPr>
        <w:t>4</w:t>
      </w:r>
      <w:r w:rsidRPr="001E63DE">
        <w:rPr>
          <w:sz w:val="28"/>
          <w:szCs w:val="28"/>
        </w:rPr>
        <w:t>, с другой, являются взаимодополняемыми товарами. Особенно ярко взаимодополняемость товаров проявляется в ассортиментных группах В</w:t>
      </w:r>
      <w:r w:rsidRPr="001E63DE">
        <w:rPr>
          <w:sz w:val="28"/>
          <w:szCs w:val="28"/>
          <w:vertAlign w:val="subscript"/>
        </w:rPr>
        <w:t>4</w:t>
      </w:r>
      <w:r w:rsidRPr="001E63DE">
        <w:rPr>
          <w:sz w:val="28"/>
          <w:szCs w:val="28"/>
        </w:rPr>
        <w:t>-В</w:t>
      </w:r>
      <w:r w:rsidRPr="001E63DE">
        <w:rPr>
          <w:sz w:val="28"/>
          <w:szCs w:val="28"/>
          <w:vertAlign w:val="subscript"/>
        </w:rPr>
        <w:t>5</w:t>
      </w:r>
      <w:r w:rsidRPr="001E63DE">
        <w:rPr>
          <w:sz w:val="28"/>
          <w:szCs w:val="28"/>
        </w:rPr>
        <w:t xml:space="preserve"> и А</w:t>
      </w:r>
      <w:r w:rsidRPr="001E63DE">
        <w:rPr>
          <w:sz w:val="28"/>
          <w:szCs w:val="28"/>
          <w:vertAlign w:val="subscript"/>
        </w:rPr>
        <w:t>3</w:t>
      </w:r>
      <w:r w:rsidRPr="001E63DE">
        <w:rPr>
          <w:sz w:val="28"/>
          <w:szCs w:val="28"/>
        </w:rPr>
        <w:t>-А</w:t>
      </w:r>
      <w:r w:rsidRPr="001E63DE">
        <w:rPr>
          <w:sz w:val="28"/>
          <w:szCs w:val="28"/>
          <w:vertAlign w:val="subscript"/>
        </w:rPr>
        <w:t>4</w:t>
      </w:r>
      <w:r w:rsidR="00CE2C8B" w:rsidRPr="001E63DE">
        <w:rPr>
          <w:sz w:val="28"/>
          <w:szCs w:val="28"/>
        </w:rPr>
        <w:t>. Для данной продук</w:t>
      </w:r>
      <w:r w:rsidRPr="001E63DE">
        <w:rPr>
          <w:sz w:val="28"/>
          <w:szCs w:val="28"/>
        </w:rPr>
        <w:t xml:space="preserve">ции взаимодополняемость максимальна. С практической точки зрения это означает, что конкуренту </w:t>
      </w:r>
      <w:r w:rsidRPr="001E63DE">
        <w:rPr>
          <w:sz w:val="28"/>
          <w:szCs w:val="28"/>
          <w:lang w:val="en-US"/>
        </w:rPr>
        <w:t>j</w:t>
      </w:r>
      <w:r w:rsidRPr="001E63DE">
        <w:rPr>
          <w:sz w:val="28"/>
          <w:szCs w:val="28"/>
        </w:rPr>
        <w:t xml:space="preserve"> выгодно снижение цен на продукцию А</w:t>
      </w:r>
      <w:r w:rsidRPr="001E63DE">
        <w:rPr>
          <w:sz w:val="28"/>
          <w:szCs w:val="28"/>
          <w:vertAlign w:val="subscript"/>
        </w:rPr>
        <w:t>3</w:t>
      </w:r>
      <w:r w:rsidRPr="001E63DE">
        <w:rPr>
          <w:sz w:val="28"/>
          <w:szCs w:val="28"/>
        </w:rPr>
        <w:t>-А</w:t>
      </w:r>
      <w:r w:rsidRPr="001E63DE">
        <w:rPr>
          <w:sz w:val="28"/>
          <w:szCs w:val="28"/>
          <w:vertAlign w:val="subscript"/>
        </w:rPr>
        <w:t>4</w:t>
      </w:r>
      <w:r w:rsidRPr="001E63DE">
        <w:rPr>
          <w:sz w:val="28"/>
          <w:szCs w:val="28"/>
        </w:rPr>
        <w:t xml:space="preserve">, так как это </w:t>
      </w:r>
      <w:r w:rsidRPr="001E63DE">
        <w:rPr>
          <w:sz w:val="28"/>
          <w:szCs w:val="28"/>
          <w:lang w:val="en-US"/>
        </w:rPr>
        <w:t>j</w:t>
      </w:r>
      <w:r w:rsidRPr="001E63DE">
        <w:rPr>
          <w:sz w:val="28"/>
          <w:szCs w:val="28"/>
        </w:rPr>
        <w:t xml:space="preserve"> позволит увеличить сбыт товаров В</w:t>
      </w:r>
      <w:r w:rsidRPr="001E63DE">
        <w:rPr>
          <w:sz w:val="28"/>
          <w:szCs w:val="28"/>
          <w:vertAlign w:val="subscript"/>
        </w:rPr>
        <w:t>4</w:t>
      </w:r>
      <w:r w:rsidRPr="001E63DE">
        <w:rPr>
          <w:sz w:val="28"/>
          <w:szCs w:val="28"/>
        </w:rPr>
        <w:t>-В</w:t>
      </w:r>
      <w:r w:rsidRPr="001E63DE">
        <w:rPr>
          <w:sz w:val="28"/>
          <w:szCs w:val="28"/>
          <w:vertAlign w:val="subscript"/>
        </w:rPr>
        <w:t>6</w:t>
      </w:r>
      <w:r w:rsidRPr="001E63DE">
        <w:rPr>
          <w:sz w:val="28"/>
          <w:szCs w:val="28"/>
        </w:rPr>
        <w:t xml:space="preserve">. И, наоборот, конкурент </w:t>
      </w:r>
      <w:r w:rsidRPr="001E63DE">
        <w:rPr>
          <w:sz w:val="28"/>
          <w:szCs w:val="28"/>
          <w:lang w:val="en-US"/>
        </w:rPr>
        <w:t>i</w:t>
      </w:r>
      <w:r w:rsidRPr="001E63DE">
        <w:rPr>
          <w:sz w:val="28"/>
          <w:szCs w:val="28"/>
        </w:rPr>
        <w:t>, будет следовать стратегии стабилизации и повышения цен на свою продукцию с тем, чтобы уменьшить спрос на товары конкурента.</w:t>
      </w:r>
    </w:p>
    <w:p w:rsidR="00726217" w:rsidRPr="001E63DE" w:rsidRDefault="002E68E3" w:rsidP="001E63DE">
      <w:pPr>
        <w:shd w:val="clear" w:color="auto" w:fill="FFFFFF"/>
        <w:spacing w:line="360" w:lineRule="auto"/>
        <w:ind w:firstLine="709"/>
        <w:jc w:val="both"/>
        <w:rPr>
          <w:sz w:val="28"/>
          <w:szCs w:val="28"/>
        </w:rPr>
      </w:pPr>
      <w:r w:rsidRPr="001E63DE">
        <w:rPr>
          <w:sz w:val="28"/>
          <w:szCs w:val="28"/>
        </w:rPr>
        <w:t>С. В таблице</w:t>
      </w:r>
      <w:r w:rsidR="00726217" w:rsidRPr="001E63DE">
        <w:rPr>
          <w:sz w:val="28"/>
          <w:szCs w:val="28"/>
        </w:rPr>
        <w:t xml:space="preserve"> есть и нулевые или почти нулевые значения, что свидетельствует о том, что соответствующие товары не связаны между собой и являются независимыми. Товарные пары В</w:t>
      </w:r>
      <w:r w:rsidR="00726217" w:rsidRPr="001E63DE">
        <w:rPr>
          <w:sz w:val="28"/>
          <w:szCs w:val="28"/>
          <w:vertAlign w:val="subscript"/>
        </w:rPr>
        <w:t>3</w:t>
      </w:r>
      <w:r w:rsidR="00726217" w:rsidRPr="001E63DE">
        <w:rPr>
          <w:sz w:val="28"/>
          <w:szCs w:val="28"/>
        </w:rPr>
        <w:t>-А</w:t>
      </w:r>
      <w:r w:rsidR="00726217" w:rsidRPr="001E63DE">
        <w:rPr>
          <w:sz w:val="28"/>
          <w:szCs w:val="28"/>
          <w:vertAlign w:val="subscript"/>
        </w:rPr>
        <w:t>2</w:t>
      </w:r>
      <w:r w:rsidR="00726217" w:rsidRPr="001E63DE">
        <w:rPr>
          <w:sz w:val="28"/>
          <w:szCs w:val="28"/>
        </w:rPr>
        <w:t>, В</w:t>
      </w:r>
      <w:r w:rsidR="00726217" w:rsidRPr="001E63DE">
        <w:rPr>
          <w:sz w:val="28"/>
          <w:szCs w:val="28"/>
          <w:vertAlign w:val="subscript"/>
        </w:rPr>
        <w:t>2</w:t>
      </w:r>
      <w:r w:rsidR="00726217" w:rsidRPr="001E63DE">
        <w:rPr>
          <w:sz w:val="28"/>
          <w:szCs w:val="28"/>
        </w:rPr>
        <w:t>-А</w:t>
      </w:r>
      <w:r w:rsidR="00726217" w:rsidRPr="001E63DE">
        <w:rPr>
          <w:sz w:val="28"/>
          <w:szCs w:val="28"/>
          <w:vertAlign w:val="subscript"/>
        </w:rPr>
        <w:t>3</w:t>
      </w:r>
      <w:r w:rsidR="00726217" w:rsidRPr="001E63DE">
        <w:rPr>
          <w:sz w:val="28"/>
          <w:szCs w:val="28"/>
        </w:rPr>
        <w:t>, В</w:t>
      </w:r>
      <w:r w:rsidR="00726217" w:rsidRPr="001E63DE">
        <w:rPr>
          <w:sz w:val="28"/>
          <w:szCs w:val="28"/>
          <w:vertAlign w:val="subscript"/>
        </w:rPr>
        <w:t>3</w:t>
      </w:r>
      <w:r w:rsidR="00726217" w:rsidRPr="001E63DE">
        <w:rPr>
          <w:sz w:val="28"/>
          <w:szCs w:val="28"/>
        </w:rPr>
        <w:t>-А</w:t>
      </w:r>
      <w:r w:rsidR="00726217" w:rsidRPr="001E63DE">
        <w:rPr>
          <w:sz w:val="28"/>
          <w:szCs w:val="28"/>
          <w:vertAlign w:val="subscript"/>
        </w:rPr>
        <w:t>3</w:t>
      </w:r>
      <w:r w:rsidR="00726217" w:rsidRPr="001E63DE">
        <w:rPr>
          <w:sz w:val="28"/>
          <w:szCs w:val="28"/>
        </w:rPr>
        <w:t>, В</w:t>
      </w:r>
      <w:r w:rsidR="00726217" w:rsidRPr="001E63DE">
        <w:rPr>
          <w:sz w:val="28"/>
          <w:szCs w:val="28"/>
          <w:vertAlign w:val="subscript"/>
        </w:rPr>
        <w:t>3</w:t>
      </w:r>
      <w:r w:rsidR="00726217" w:rsidRPr="001E63DE">
        <w:rPr>
          <w:sz w:val="28"/>
          <w:szCs w:val="28"/>
        </w:rPr>
        <w:t>-А</w:t>
      </w:r>
      <w:r w:rsidR="00726217" w:rsidRPr="001E63DE">
        <w:rPr>
          <w:sz w:val="28"/>
          <w:szCs w:val="28"/>
          <w:vertAlign w:val="subscript"/>
        </w:rPr>
        <w:t>4</w:t>
      </w:r>
      <w:r w:rsidR="00726217" w:rsidRPr="001E63DE">
        <w:rPr>
          <w:sz w:val="28"/>
          <w:szCs w:val="28"/>
        </w:rPr>
        <w:t>, В</w:t>
      </w:r>
      <w:r w:rsidR="00726217" w:rsidRPr="001E63DE">
        <w:rPr>
          <w:sz w:val="28"/>
          <w:szCs w:val="28"/>
          <w:vertAlign w:val="subscript"/>
        </w:rPr>
        <w:t>5</w:t>
      </w:r>
      <w:r w:rsidR="00726217" w:rsidRPr="001E63DE">
        <w:rPr>
          <w:sz w:val="28"/>
          <w:szCs w:val="28"/>
        </w:rPr>
        <w:t>-А</w:t>
      </w:r>
      <w:r w:rsidR="00726217" w:rsidRPr="001E63DE">
        <w:rPr>
          <w:sz w:val="28"/>
          <w:szCs w:val="28"/>
          <w:vertAlign w:val="subscript"/>
        </w:rPr>
        <w:t>5</w:t>
      </w:r>
      <w:r w:rsidR="00726217" w:rsidRPr="001E63DE">
        <w:rPr>
          <w:sz w:val="28"/>
          <w:szCs w:val="28"/>
        </w:rPr>
        <w:t xml:space="preserve"> - нейтральные товары - по данным группам конкуренты не соперничают и интенсивность противоборства между ними ничтожно мала. Таким образом, при разработке стратегии ценообразования данные товарные группы могут не приниматься во внимание.</w:t>
      </w:r>
    </w:p>
    <w:p w:rsidR="00726217" w:rsidRPr="001E63DE" w:rsidRDefault="0020559F" w:rsidP="001E63DE">
      <w:pPr>
        <w:shd w:val="clear" w:color="auto" w:fill="FFFFFF"/>
        <w:spacing w:line="360" w:lineRule="auto"/>
        <w:ind w:firstLine="709"/>
        <w:jc w:val="both"/>
        <w:rPr>
          <w:sz w:val="28"/>
          <w:szCs w:val="28"/>
        </w:rPr>
      </w:pPr>
      <w:r w:rsidRPr="001E63DE">
        <w:rPr>
          <w:sz w:val="28"/>
          <w:szCs w:val="28"/>
        </w:rPr>
        <w:t xml:space="preserve">4. </w:t>
      </w:r>
      <w:r w:rsidR="00726217" w:rsidRPr="001E63DE">
        <w:rPr>
          <w:sz w:val="28"/>
          <w:szCs w:val="28"/>
        </w:rPr>
        <w:t>Направления ценовой дискриминации со стороны конкурентов, пользующихся доминирующим положением</w:t>
      </w:r>
      <w:r w:rsidRPr="001E63DE">
        <w:rPr>
          <w:sz w:val="28"/>
          <w:szCs w:val="28"/>
        </w:rPr>
        <w:t xml:space="preserve"> </w:t>
      </w:r>
      <w:r w:rsidR="00726217" w:rsidRPr="001E63DE">
        <w:rPr>
          <w:sz w:val="28"/>
          <w:szCs w:val="28"/>
        </w:rPr>
        <w:t>на рынке</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При наличии предприятия, доминирующего на рынке, его ценовая политика может серьезно повлиять на прибыль конкурентов, а в отдельных случаях привести их к полному банкротству. В связи с этим важно знать в каких ситуациях можно ожидать «ценовое давление» таких конкурентов, как оценить факт использования монопольной власти в области цен.</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Наиболее часто ценовая дискриминация наблюдается в среде взаимозаменяемой продукции (Э</w:t>
      </w:r>
      <w:r w:rsidR="0020559F" w:rsidRPr="001E63DE">
        <w:rPr>
          <w:sz w:val="28"/>
          <w:szCs w:val="28"/>
          <w:vertAlign w:val="subscript"/>
        </w:rPr>
        <w:t>ц</w:t>
      </w:r>
      <w:r w:rsidR="0020559F" w:rsidRPr="001E63DE">
        <w:rPr>
          <w:sz w:val="28"/>
          <w:szCs w:val="28"/>
          <w:vertAlign w:val="subscript"/>
          <w:lang w:val="en-US"/>
        </w:rPr>
        <w:t>ij</w:t>
      </w:r>
      <w:r w:rsidRPr="001E63DE">
        <w:rPr>
          <w:sz w:val="28"/>
          <w:szCs w:val="28"/>
          <w:vertAlign w:val="subscript"/>
        </w:rPr>
        <w:t>)</w:t>
      </w:r>
      <w:r w:rsidRPr="001E63DE">
        <w:rPr>
          <w:sz w:val="28"/>
          <w:szCs w:val="28"/>
        </w:rPr>
        <w:t xml:space="preserve"> &gt; 0) на высокомонополизированных </w:t>
      </w:r>
      <w:r w:rsidRPr="001E63DE">
        <w:rPr>
          <w:sz w:val="28"/>
          <w:szCs w:val="28"/>
        </w:rPr>
        <w:lastRenderedPageBreak/>
        <w:t>рынках, где практикуются монопольно высокие (низкие), а также монопсонически низкие цены.</w:t>
      </w:r>
    </w:p>
    <w:p w:rsidR="00726217" w:rsidRPr="001E63DE" w:rsidRDefault="00726217" w:rsidP="001E63DE">
      <w:pPr>
        <w:shd w:val="clear" w:color="auto" w:fill="FFFFFF"/>
        <w:tabs>
          <w:tab w:val="left" w:pos="9633"/>
        </w:tabs>
        <w:spacing w:line="360" w:lineRule="auto"/>
        <w:ind w:firstLine="709"/>
        <w:jc w:val="both"/>
        <w:rPr>
          <w:sz w:val="28"/>
          <w:szCs w:val="28"/>
        </w:rPr>
      </w:pPr>
      <w:r w:rsidRPr="001E63DE">
        <w:rPr>
          <w:sz w:val="28"/>
          <w:szCs w:val="28"/>
        </w:rPr>
        <w:t>Конкурент, обладающий возможностью установления монопольно</w:t>
      </w:r>
      <w:r w:rsidR="00B43336" w:rsidRPr="001E63DE">
        <w:rPr>
          <w:sz w:val="28"/>
          <w:szCs w:val="28"/>
        </w:rPr>
        <w:t xml:space="preserve"> </w:t>
      </w:r>
      <w:r w:rsidRPr="001E63DE">
        <w:rPr>
          <w:sz w:val="28"/>
          <w:szCs w:val="28"/>
        </w:rPr>
        <w:t>высокой цены осуществляет это, как правило, в результате изъятия товаров из обращения с целью завышения цены для получения сверхприбыли за счет ущемления интересов конкурентов и потребителей. Признаками установления монопольно высокой цены могут служить повышение цены в целях компенсации необоснованных затрат и/или получения сверхприбыли в результате:</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преднамеренного сокращения объемов производства и/или реализации при неизменном качестве;</w:t>
      </w:r>
      <w:r w:rsidR="003D176F" w:rsidRPr="001E63DE">
        <w:rPr>
          <w:sz w:val="28"/>
          <w:szCs w:val="28"/>
        </w:rPr>
        <w:t xml:space="preserve"> </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 xml:space="preserve">скрытого уменьшения объемов производства и/или реализации </w:t>
      </w:r>
      <w:r w:rsidR="003D176F" w:rsidRPr="001E63DE">
        <w:rPr>
          <w:sz w:val="28"/>
          <w:szCs w:val="28"/>
        </w:rPr>
        <w:t>п</w:t>
      </w:r>
      <w:r w:rsidRPr="001E63DE">
        <w:rPr>
          <w:sz w:val="28"/>
          <w:szCs w:val="28"/>
        </w:rPr>
        <w:t>родукции.</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Другим фактом ценовой дискриминации может быть установление монопольно низких цен, что затрудняет доступ на рынок конкурентам и существенно ограничивает конкуренцию на рынке данного товара. Признаками такой практики могут служить следующие ситуации:</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искусственное создание на рынке условий, при которых приобретение потребителем товара у других предприятий становится экономически невыгодным;</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реализация продукции доминирующего на рынке предприятия по Ценам ниже себестоимости и/или ниже уровня, который сложился на конкурентных рынках и/или меньше среднеотраслевого (средне</w:t>
      </w:r>
      <w:r w:rsidR="003A3174" w:rsidRPr="001E63DE">
        <w:rPr>
          <w:sz w:val="28"/>
          <w:szCs w:val="28"/>
        </w:rPr>
        <w:t xml:space="preserve"> </w:t>
      </w:r>
      <w:r w:rsidRPr="001E63DE">
        <w:rPr>
          <w:sz w:val="28"/>
          <w:szCs w:val="28"/>
        </w:rPr>
        <w:t>регионального) уровня, когда это не предопределено рыночной конъюнктурой;</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не обусловленное конъюнктурой рынка и динамикой издержек производства снижение прибыли в условиях стабильного (растущего) спроса на данный товар за определенный период времени.</w:t>
      </w:r>
    </w:p>
    <w:p w:rsidR="00DB284F" w:rsidRPr="001E63DE" w:rsidRDefault="00726217" w:rsidP="001E63DE">
      <w:pPr>
        <w:shd w:val="clear" w:color="auto" w:fill="FFFFFF"/>
        <w:spacing w:line="360" w:lineRule="auto"/>
        <w:ind w:firstLine="709"/>
        <w:jc w:val="both"/>
        <w:rPr>
          <w:sz w:val="28"/>
          <w:szCs w:val="28"/>
        </w:rPr>
      </w:pPr>
      <w:r w:rsidRPr="001E63DE">
        <w:rPr>
          <w:sz w:val="28"/>
          <w:szCs w:val="28"/>
        </w:rPr>
        <w:t xml:space="preserve">Монопсонически низкие цены устанавливаются доминирующим потребителем продукции данного рынка ниже уровня сложившихся </w:t>
      </w:r>
      <w:r w:rsidRPr="001E63DE">
        <w:rPr>
          <w:sz w:val="28"/>
          <w:szCs w:val="28"/>
        </w:rPr>
        <w:lastRenderedPageBreak/>
        <w:t>рыночных цен в целях получения сверхприбыли и/или компенсации необоснованных затрат путем снижения собственных издержек за счет поставщика.</w:t>
      </w:r>
      <w:r w:rsidR="00DB284F" w:rsidRPr="001E63DE">
        <w:rPr>
          <w:sz w:val="28"/>
          <w:szCs w:val="28"/>
        </w:rPr>
        <w:t xml:space="preserve"> </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При квалификации факта ценовой дискриминации необходимо учитывать инфляционную составляющую цены, изменение объемов производства в натуральных, а не в стоимостных измерителях, а также особенности сложившейся конъюнктуры. Для установления наличия «ценового давления» со стороны доминирующего на рынке предприятия необходимы также и косвенные доказательства. К ним можно отнести:</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рост себестоимости более быстрыми темпами, чем увеличение индекса инфляции по отрасли (региону);</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опережающий рост материальных затрат по сравнению с ростом, индекса оптовых цен в промышленности;</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опережающий рост прибыли в структуре цены по сравнению с темпами роста прибыли по отрасли;</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значительное превышение уровня заработной платы над среднеотраслевым и/или средне</w:t>
      </w:r>
      <w:r w:rsidR="003A3174" w:rsidRPr="001E63DE">
        <w:rPr>
          <w:sz w:val="28"/>
          <w:szCs w:val="28"/>
        </w:rPr>
        <w:t xml:space="preserve"> </w:t>
      </w:r>
      <w:r w:rsidRPr="001E63DE">
        <w:rPr>
          <w:sz w:val="28"/>
          <w:szCs w:val="28"/>
        </w:rPr>
        <w:t>региональным уровнем;</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повышение рентабельности продукции над среднеотраслевыми показателями рентабельности и т.п.</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В случае, если анализ косвенных фактов свидетельствует о возможности установления монопольно высоких цен, необходимо оценить, насколько данная цена отличается от той, которая бы объективно отражала сложившуюся конъюнктуру. Для этого необходимо выбрать базовую точку сравнения</w:t>
      </w:r>
      <w:r w:rsidR="00DB284F" w:rsidRPr="001E63DE">
        <w:rPr>
          <w:sz w:val="28"/>
          <w:szCs w:val="28"/>
        </w:rPr>
        <w:t xml:space="preserve"> -</w:t>
      </w:r>
      <w:r w:rsidRPr="001E63DE">
        <w:rPr>
          <w:sz w:val="28"/>
          <w:szCs w:val="28"/>
        </w:rPr>
        <w:t xml:space="preserve"> приближенное значение конкурентной цены. В качестве такого значения рекомендуется выбирать цену, которая сложилась на данном или аналогичном конкурентном рынке (включая мировой) такого же товара или его заменителя.</w:t>
      </w:r>
    </w:p>
    <w:p w:rsidR="00726217" w:rsidRDefault="00726217" w:rsidP="001E63DE">
      <w:pPr>
        <w:shd w:val="clear" w:color="auto" w:fill="FFFFFF"/>
        <w:spacing w:line="360" w:lineRule="auto"/>
        <w:ind w:firstLine="709"/>
        <w:jc w:val="both"/>
        <w:rPr>
          <w:sz w:val="28"/>
          <w:szCs w:val="28"/>
        </w:rPr>
      </w:pPr>
      <w:r w:rsidRPr="001E63DE">
        <w:rPr>
          <w:sz w:val="28"/>
          <w:szCs w:val="28"/>
        </w:rPr>
        <w:t>При невозможности взять за базу сравнения реальную конкурентную цену ее возможно заменить ценой, рассчитываемой по формуле:</w:t>
      </w:r>
    </w:p>
    <w:p w:rsidR="00556853" w:rsidRPr="001E63DE" w:rsidRDefault="00B04773" w:rsidP="001E63DE">
      <w:pPr>
        <w:shd w:val="clear" w:color="auto" w:fill="FFFFFF"/>
        <w:spacing w:line="360" w:lineRule="auto"/>
        <w:ind w:firstLine="709"/>
        <w:jc w:val="both"/>
        <w:rPr>
          <w:sz w:val="28"/>
          <w:szCs w:val="28"/>
        </w:rPr>
      </w:pPr>
      <w:r>
        <w:rPr>
          <w:sz w:val="28"/>
          <w:szCs w:val="28"/>
        </w:rPr>
        <w:br w:type="page"/>
      </w:r>
      <w:r w:rsidR="00977126" w:rsidRPr="001E63DE">
        <w:rPr>
          <w:sz w:val="28"/>
          <w:szCs w:val="28"/>
        </w:rPr>
        <w:object w:dxaOrig="1460" w:dyaOrig="700">
          <v:shape id="_x0000_i1044" type="#_x0000_t75" style="width:72.75pt;height:35.25pt" o:ole="">
            <v:imagedata r:id="rId40" o:title=""/>
          </v:shape>
          <o:OLEObject Type="Embed" ProgID="Equation.3" ShapeID="_x0000_i1044" DrawAspect="Content" ObjectID="_1454483550" r:id="rId41"/>
        </w:object>
      </w:r>
    </w:p>
    <w:p w:rsidR="00EA7111" w:rsidRDefault="00EA7111" w:rsidP="001E63DE">
      <w:pPr>
        <w:shd w:val="clear" w:color="auto" w:fill="FFFFFF"/>
        <w:spacing w:line="360" w:lineRule="auto"/>
        <w:ind w:firstLine="709"/>
        <w:jc w:val="both"/>
        <w:rPr>
          <w:sz w:val="28"/>
          <w:szCs w:val="28"/>
          <w:lang w:val="en-US"/>
        </w:rPr>
      </w:pPr>
    </w:p>
    <w:p w:rsidR="00726217" w:rsidRPr="001E63DE" w:rsidRDefault="00556853" w:rsidP="001E63DE">
      <w:pPr>
        <w:shd w:val="clear" w:color="auto" w:fill="FFFFFF"/>
        <w:spacing w:line="360" w:lineRule="auto"/>
        <w:ind w:firstLine="709"/>
        <w:jc w:val="both"/>
        <w:rPr>
          <w:sz w:val="28"/>
          <w:szCs w:val="28"/>
        </w:rPr>
      </w:pPr>
      <w:r w:rsidRPr="001E63DE">
        <w:rPr>
          <w:sz w:val="28"/>
          <w:szCs w:val="28"/>
        </w:rPr>
        <w:t>где Цк</w:t>
      </w:r>
      <w:r w:rsidR="00726217" w:rsidRPr="001E63DE">
        <w:rPr>
          <w:sz w:val="28"/>
          <w:szCs w:val="28"/>
        </w:rPr>
        <w:t>,— ориентировочная конкурентная цена, тыс. руб.;</w:t>
      </w:r>
    </w:p>
    <w:p w:rsidR="00726217" w:rsidRPr="001E63DE" w:rsidRDefault="00556853" w:rsidP="001E63DE">
      <w:pPr>
        <w:shd w:val="clear" w:color="auto" w:fill="FFFFFF"/>
        <w:spacing w:line="360" w:lineRule="auto"/>
        <w:ind w:firstLine="709"/>
        <w:jc w:val="both"/>
        <w:rPr>
          <w:sz w:val="28"/>
          <w:szCs w:val="28"/>
        </w:rPr>
      </w:pPr>
      <w:r w:rsidRPr="001E63DE">
        <w:rPr>
          <w:sz w:val="28"/>
          <w:szCs w:val="28"/>
        </w:rPr>
        <w:t>Цкр</w:t>
      </w:r>
      <w:r w:rsidR="00726217" w:rsidRPr="001E63DE">
        <w:rPr>
          <w:sz w:val="28"/>
          <w:szCs w:val="28"/>
        </w:rPr>
        <w:t>— фактическая цена предприятия-монополиста, тыс. руб.;</w:t>
      </w:r>
    </w:p>
    <w:p w:rsidR="00726217" w:rsidRPr="001E63DE" w:rsidRDefault="00726217" w:rsidP="001E63DE">
      <w:pPr>
        <w:shd w:val="clear" w:color="auto" w:fill="FFFFFF"/>
        <w:spacing w:line="360" w:lineRule="auto"/>
        <w:ind w:firstLine="709"/>
        <w:jc w:val="both"/>
        <w:rPr>
          <w:sz w:val="28"/>
          <w:szCs w:val="28"/>
        </w:rPr>
      </w:pPr>
      <w:r w:rsidRPr="001E63DE">
        <w:rPr>
          <w:sz w:val="28"/>
          <w:szCs w:val="28"/>
          <w:lang w:val="en-US"/>
        </w:rPr>
        <w:t>I</w:t>
      </w:r>
      <w:r w:rsidRPr="001E63DE">
        <w:rPr>
          <w:sz w:val="28"/>
          <w:szCs w:val="28"/>
        </w:rPr>
        <w:t xml:space="preserve"> — отраслевой (региональный) индекс роста цен (инфляции) по данной</w:t>
      </w:r>
      <w:r w:rsidR="00B04773">
        <w:rPr>
          <w:sz w:val="28"/>
          <w:szCs w:val="28"/>
        </w:rPr>
        <w:t xml:space="preserve"> </w:t>
      </w:r>
      <w:r w:rsidRPr="001E63DE">
        <w:rPr>
          <w:sz w:val="28"/>
          <w:szCs w:val="28"/>
        </w:rPr>
        <w:t>группе продукции, %</w:t>
      </w:r>
    </w:p>
    <w:p w:rsidR="00726217" w:rsidRPr="001E63DE" w:rsidRDefault="00726217" w:rsidP="001E63DE">
      <w:pPr>
        <w:shd w:val="clear" w:color="auto" w:fill="FFFFFF"/>
        <w:spacing w:line="360" w:lineRule="auto"/>
        <w:ind w:firstLine="709"/>
        <w:jc w:val="both"/>
        <w:rPr>
          <w:sz w:val="28"/>
          <w:szCs w:val="28"/>
        </w:rPr>
      </w:pPr>
      <w:r w:rsidRPr="001E63DE">
        <w:rPr>
          <w:sz w:val="28"/>
          <w:szCs w:val="28"/>
          <w:lang w:val="en-US"/>
        </w:rPr>
        <w:t>I</w:t>
      </w:r>
      <w:r w:rsidR="00556853" w:rsidRPr="001E63DE">
        <w:rPr>
          <w:sz w:val="28"/>
          <w:szCs w:val="28"/>
        </w:rPr>
        <w:t>ф</w:t>
      </w:r>
      <w:r w:rsidRPr="001E63DE">
        <w:rPr>
          <w:sz w:val="28"/>
          <w:szCs w:val="28"/>
        </w:rPr>
        <w:t>— индекс фактического роста цен по рассматриваемой продукции, %.</w:t>
      </w:r>
    </w:p>
    <w:p w:rsidR="00726217" w:rsidRPr="00C33527" w:rsidRDefault="00726217" w:rsidP="001E63DE">
      <w:pPr>
        <w:shd w:val="clear" w:color="auto" w:fill="FFFFFF"/>
        <w:spacing w:line="360" w:lineRule="auto"/>
        <w:ind w:firstLine="709"/>
        <w:jc w:val="both"/>
        <w:rPr>
          <w:sz w:val="28"/>
          <w:szCs w:val="28"/>
        </w:rPr>
      </w:pPr>
      <w:r w:rsidRPr="001E63DE">
        <w:rPr>
          <w:sz w:val="28"/>
          <w:szCs w:val="28"/>
        </w:rPr>
        <w:t>При выборе в качестве базы сравнения цены анализируемой продукции на аналогичном конкурентном рынке, базовую цену необходимо скорректировать по формуле:</w:t>
      </w:r>
    </w:p>
    <w:p w:rsidR="00EA7111" w:rsidRPr="00C33527" w:rsidRDefault="00EA7111" w:rsidP="001E63DE">
      <w:pPr>
        <w:shd w:val="clear" w:color="auto" w:fill="FFFFFF"/>
        <w:spacing w:line="360" w:lineRule="auto"/>
        <w:ind w:firstLine="709"/>
        <w:jc w:val="both"/>
        <w:rPr>
          <w:sz w:val="28"/>
          <w:szCs w:val="28"/>
        </w:rPr>
      </w:pPr>
    </w:p>
    <w:p w:rsidR="00726217" w:rsidRPr="001E63DE" w:rsidRDefault="00556853" w:rsidP="001E63DE">
      <w:pPr>
        <w:shd w:val="clear" w:color="auto" w:fill="FFFFFF"/>
        <w:tabs>
          <w:tab w:val="left" w:pos="2434"/>
        </w:tabs>
        <w:spacing w:line="360" w:lineRule="auto"/>
        <w:ind w:firstLine="709"/>
        <w:jc w:val="both"/>
        <w:rPr>
          <w:sz w:val="28"/>
          <w:szCs w:val="28"/>
        </w:rPr>
      </w:pPr>
      <w:r w:rsidRPr="001E63DE">
        <w:rPr>
          <w:sz w:val="28"/>
          <w:szCs w:val="28"/>
        </w:rPr>
        <w:t>Цб</w:t>
      </w:r>
      <w:r w:rsidR="00726217" w:rsidRPr="001E63DE">
        <w:rPr>
          <w:sz w:val="28"/>
          <w:szCs w:val="28"/>
          <w:vertAlign w:val="superscript"/>
        </w:rPr>
        <w:t>1</w:t>
      </w:r>
      <w:r w:rsidRPr="001E63DE">
        <w:rPr>
          <w:sz w:val="28"/>
          <w:szCs w:val="28"/>
        </w:rPr>
        <w:t xml:space="preserve"> = Цкр</w:t>
      </w:r>
      <w:r w:rsidR="00726217" w:rsidRPr="001E63DE">
        <w:rPr>
          <w:sz w:val="28"/>
          <w:szCs w:val="28"/>
          <w:vertAlign w:val="superscript"/>
        </w:rPr>
        <w:t>1</w:t>
      </w:r>
      <w:r w:rsidRPr="001E63DE">
        <w:rPr>
          <w:sz w:val="28"/>
          <w:szCs w:val="28"/>
        </w:rPr>
        <w:t xml:space="preserve"> ×</w:t>
      </w:r>
      <w:r w:rsidR="00726217" w:rsidRPr="001E63DE">
        <w:rPr>
          <w:sz w:val="28"/>
          <w:szCs w:val="28"/>
        </w:rPr>
        <w:t xml:space="preserve"> (</w:t>
      </w:r>
      <w:r w:rsidR="00726217" w:rsidRPr="001E63DE">
        <w:rPr>
          <w:sz w:val="28"/>
          <w:szCs w:val="28"/>
          <w:lang w:val="en-US"/>
        </w:rPr>
        <w:t>I</w:t>
      </w:r>
      <w:r w:rsidRPr="001E63DE">
        <w:rPr>
          <w:sz w:val="28"/>
          <w:szCs w:val="28"/>
        </w:rPr>
        <w:t>к</w:t>
      </w:r>
      <w:r w:rsidR="00726217" w:rsidRPr="001E63DE">
        <w:rPr>
          <w:sz w:val="28"/>
          <w:szCs w:val="28"/>
        </w:rPr>
        <w:t>/</w:t>
      </w:r>
      <w:r w:rsidR="00726217" w:rsidRPr="001E63DE">
        <w:rPr>
          <w:sz w:val="28"/>
          <w:szCs w:val="28"/>
          <w:lang w:val="en-US"/>
        </w:rPr>
        <w:t>I</w:t>
      </w:r>
      <w:r w:rsidRPr="001E63DE">
        <w:rPr>
          <w:sz w:val="28"/>
          <w:szCs w:val="28"/>
        </w:rPr>
        <w:t>ф)</w:t>
      </w:r>
    </w:p>
    <w:p w:rsidR="00EA7111" w:rsidRPr="00C33527" w:rsidRDefault="00EA7111" w:rsidP="001E63DE">
      <w:pPr>
        <w:shd w:val="clear" w:color="auto" w:fill="FFFFFF"/>
        <w:spacing w:line="360" w:lineRule="auto"/>
        <w:ind w:firstLine="709"/>
        <w:jc w:val="both"/>
        <w:rPr>
          <w:sz w:val="28"/>
          <w:szCs w:val="28"/>
        </w:rPr>
      </w:pPr>
    </w:p>
    <w:p w:rsidR="00726217" w:rsidRPr="001E63DE" w:rsidRDefault="00164014" w:rsidP="001E63DE">
      <w:pPr>
        <w:shd w:val="clear" w:color="auto" w:fill="FFFFFF"/>
        <w:spacing w:line="360" w:lineRule="auto"/>
        <w:ind w:firstLine="709"/>
        <w:jc w:val="both"/>
        <w:rPr>
          <w:sz w:val="28"/>
          <w:szCs w:val="28"/>
        </w:rPr>
      </w:pPr>
      <w:r w:rsidRPr="001E63DE">
        <w:rPr>
          <w:sz w:val="28"/>
          <w:szCs w:val="28"/>
        </w:rPr>
        <w:t>где Цб</w:t>
      </w:r>
      <w:r w:rsidR="00726217" w:rsidRPr="001E63DE">
        <w:rPr>
          <w:sz w:val="28"/>
          <w:szCs w:val="28"/>
          <w:vertAlign w:val="superscript"/>
        </w:rPr>
        <w:t>1</w:t>
      </w:r>
      <w:r w:rsidR="00726217" w:rsidRPr="001E63DE">
        <w:rPr>
          <w:sz w:val="28"/>
          <w:szCs w:val="28"/>
        </w:rPr>
        <w:t xml:space="preserve"> — базовая цена (уточненное значение конкурентной цены), тыс. руб.; </w:t>
      </w:r>
      <w:r w:rsidRPr="001E63DE">
        <w:rPr>
          <w:sz w:val="28"/>
          <w:szCs w:val="28"/>
        </w:rPr>
        <w:t>Цкр</w:t>
      </w:r>
      <w:r w:rsidR="00726217" w:rsidRPr="001E63DE">
        <w:rPr>
          <w:sz w:val="28"/>
          <w:szCs w:val="28"/>
          <w:vertAlign w:val="superscript"/>
        </w:rPr>
        <w:t>1</w:t>
      </w:r>
      <w:r w:rsidR="00726217" w:rsidRPr="001E63DE">
        <w:rPr>
          <w:sz w:val="28"/>
          <w:szCs w:val="28"/>
        </w:rPr>
        <w:t>— фактическая цена анализируемой продукции на сравниваемом конкурентном рынке, тыс. руб.;</w:t>
      </w:r>
    </w:p>
    <w:p w:rsidR="00726217" w:rsidRPr="001E63DE" w:rsidRDefault="00164014" w:rsidP="001E63DE">
      <w:pPr>
        <w:shd w:val="clear" w:color="auto" w:fill="FFFFFF"/>
        <w:spacing w:line="360" w:lineRule="auto"/>
        <w:ind w:firstLine="709"/>
        <w:jc w:val="both"/>
        <w:rPr>
          <w:sz w:val="28"/>
          <w:szCs w:val="28"/>
        </w:rPr>
      </w:pPr>
      <w:r w:rsidRPr="001E63DE">
        <w:rPr>
          <w:sz w:val="28"/>
          <w:szCs w:val="28"/>
          <w:lang w:val="en-US"/>
        </w:rPr>
        <w:t>I</w:t>
      </w:r>
      <w:r w:rsidR="00726217" w:rsidRPr="001E63DE">
        <w:rPr>
          <w:sz w:val="28"/>
          <w:szCs w:val="28"/>
          <w:vertAlign w:val="subscript"/>
        </w:rPr>
        <w:t>К</w:t>
      </w:r>
      <w:r w:rsidR="00726217" w:rsidRPr="001E63DE">
        <w:rPr>
          <w:sz w:val="28"/>
          <w:szCs w:val="28"/>
        </w:rPr>
        <w:t>— региональный индекс роста цен на сравниваемом конкурентном рынке, %.</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Таким образом, при установлении фактов ценового давления конкурентов за счет их монопольного положения на рынке, необходимо иметь в виду, что изменение цен (с учетом инфляционных процессов) и объемов производства (в натуральном измерении) должно определяться по отношению к их значениям, которые имели (или имели бы) место на конкурентном рынке, а не по отношению к их величинам, достигнутым в предыдущий период времени.</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 xml:space="preserve">Средства активного противодействия предприятий монопольной практике ценовой дискриминации достаточно ограничены. Главным субъектом рынка, регулирующего эти отношения, является государство и его </w:t>
      </w:r>
      <w:r w:rsidRPr="001E63DE">
        <w:rPr>
          <w:sz w:val="28"/>
          <w:szCs w:val="28"/>
        </w:rPr>
        <w:lastRenderedPageBreak/>
        <w:t>антимонопольная политика. Вместе с тем установленный факт «ценового давления», а также его всестороннее обоснование может быть предметом арбитражного разбирательства в судебных инстанциях, что определяет значимость этого направления анализа.</w:t>
      </w:r>
    </w:p>
    <w:p w:rsidR="00726217" w:rsidRPr="001E63DE" w:rsidRDefault="00467B7A" w:rsidP="001E63DE">
      <w:pPr>
        <w:shd w:val="clear" w:color="auto" w:fill="FFFFFF"/>
        <w:spacing w:line="360" w:lineRule="auto"/>
        <w:ind w:firstLine="709"/>
        <w:jc w:val="both"/>
        <w:rPr>
          <w:sz w:val="28"/>
          <w:szCs w:val="28"/>
        </w:rPr>
      </w:pPr>
      <w:r w:rsidRPr="001E63DE">
        <w:rPr>
          <w:sz w:val="28"/>
          <w:szCs w:val="28"/>
        </w:rPr>
        <w:t xml:space="preserve">5. </w:t>
      </w:r>
      <w:r w:rsidR="00726217" w:rsidRPr="001E63DE">
        <w:rPr>
          <w:sz w:val="28"/>
          <w:szCs w:val="28"/>
        </w:rPr>
        <w:t>Влияние доходов потребителей на изменение цен</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В ходе анализа возможной динамики цен конкурентов важно не упустить еще один скрытый от непосредственной оценки момент ценовой политики. Речь идет о влиянии доходов потребителей на сдвиги в ценовой политике конкурентов, приводящие к неявному изменению цен.</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Если исходить из того, что цель конкурентной борьбы в конечном счете сводится к извлечению максимальной прибыли, а источником этой прибыли являются доходы потребителей, то положение о том, что конкурентная борьба предприятия ведется за доходы потребителей, имеет большой практический смысл. Дело в том, что динамика доходов потребителей оказывает существенное влияние на спрос и конкуренты часто оказываются в ситуации, когда при прочих равных условиях только доходы основных потребителей определяют цены и объемы реализации продукции. Для оценки зависимости объема продаж от динамики доходов потребителей можно использовать коэффициент эластичности спроса по доходам (Э</w:t>
      </w:r>
      <w:r w:rsidRPr="001E63DE">
        <w:rPr>
          <w:sz w:val="28"/>
          <w:szCs w:val="28"/>
          <w:vertAlign w:val="subscript"/>
        </w:rPr>
        <w:t>д</w:t>
      </w:r>
      <w:r w:rsidRPr="001E63DE">
        <w:rPr>
          <w:sz w:val="28"/>
          <w:szCs w:val="28"/>
        </w:rPr>
        <w:t>).</w:t>
      </w:r>
    </w:p>
    <w:p w:rsidR="00B04773" w:rsidRDefault="00B04773" w:rsidP="001E63DE">
      <w:pPr>
        <w:shd w:val="clear" w:color="auto" w:fill="FFFFFF"/>
        <w:spacing w:line="360" w:lineRule="auto"/>
        <w:ind w:firstLine="709"/>
        <w:jc w:val="both"/>
        <w:rPr>
          <w:sz w:val="28"/>
          <w:szCs w:val="28"/>
        </w:rPr>
      </w:pPr>
    </w:p>
    <w:p w:rsidR="00726217" w:rsidRPr="001E63DE" w:rsidRDefault="001E63DE" w:rsidP="001E63DE">
      <w:pPr>
        <w:shd w:val="clear" w:color="auto" w:fill="FFFFFF"/>
        <w:spacing w:line="360" w:lineRule="auto"/>
        <w:ind w:firstLine="709"/>
        <w:jc w:val="both"/>
        <w:rPr>
          <w:sz w:val="28"/>
          <w:szCs w:val="28"/>
        </w:rPr>
      </w:pPr>
      <w:r>
        <w:rPr>
          <w:sz w:val="28"/>
          <w:szCs w:val="28"/>
        </w:rPr>
        <w:t xml:space="preserve"> </w:t>
      </w:r>
      <w:r w:rsidR="00726217" w:rsidRPr="001E63DE">
        <w:rPr>
          <w:sz w:val="28"/>
          <w:szCs w:val="28"/>
        </w:rPr>
        <w:t xml:space="preserve">Процентное изменение количества реализуемой </w:t>
      </w:r>
      <w:r w:rsidR="00467B7A" w:rsidRPr="001E63DE">
        <w:rPr>
          <w:sz w:val="28"/>
          <w:szCs w:val="28"/>
        </w:rPr>
        <w:t>п</w:t>
      </w:r>
      <w:r w:rsidR="00726217" w:rsidRPr="001E63DE">
        <w:rPr>
          <w:sz w:val="28"/>
          <w:szCs w:val="28"/>
        </w:rPr>
        <w:t>родукции</w:t>
      </w:r>
    </w:p>
    <w:p w:rsidR="00726217" w:rsidRPr="001E63DE" w:rsidRDefault="00726217" w:rsidP="001E63DE">
      <w:pPr>
        <w:shd w:val="clear" w:color="auto" w:fill="FFFFFF"/>
        <w:tabs>
          <w:tab w:val="left" w:leader="hyphen" w:pos="5074"/>
        </w:tabs>
        <w:spacing w:line="360" w:lineRule="auto"/>
        <w:ind w:firstLine="709"/>
        <w:jc w:val="both"/>
        <w:rPr>
          <w:sz w:val="28"/>
          <w:szCs w:val="28"/>
        </w:rPr>
      </w:pPr>
      <w:r w:rsidRPr="001E63DE">
        <w:rPr>
          <w:sz w:val="28"/>
          <w:szCs w:val="28"/>
          <w:vertAlign w:val="subscript"/>
        </w:rPr>
        <w:t>Эд</w:t>
      </w:r>
      <w:r w:rsidRPr="001E63DE">
        <w:rPr>
          <w:sz w:val="28"/>
          <w:szCs w:val="28"/>
        </w:rPr>
        <w:t xml:space="preserve"> =</w:t>
      </w:r>
      <w:r w:rsidRPr="001E63DE">
        <w:rPr>
          <w:sz w:val="28"/>
          <w:szCs w:val="28"/>
        </w:rPr>
        <w:tab/>
      </w:r>
    </w:p>
    <w:p w:rsidR="00726217" w:rsidRPr="001E63DE" w:rsidRDefault="001E63DE" w:rsidP="001E63DE">
      <w:pPr>
        <w:shd w:val="clear" w:color="auto" w:fill="FFFFFF"/>
        <w:spacing w:line="360" w:lineRule="auto"/>
        <w:ind w:firstLine="709"/>
        <w:jc w:val="both"/>
        <w:rPr>
          <w:sz w:val="28"/>
          <w:szCs w:val="28"/>
        </w:rPr>
      </w:pPr>
      <w:r>
        <w:rPr>
          <w:sz w:val="28"/>
          <w:szCs w:val="28"/>
        </w:rPr>
        <w:t xml:space="preserve"> </w:t>
      </w:r>
      <w:r w:rsidR="00726217" w:rsidRPr="001E63DE">
        <w:rPr>
          <w:sz w:val="28"/>
          <w:szCs w:val="28"/>
        </w:rPr>
        <w:t>Процентное изменение доходов потребителей</w:t>
      </w:r>
    </w:p>
    <w:p w:rsidR="00B04773" w:rsidRDefault="00B04773" w:rsidP="001E63DE">
      <w:pPr>
        <w:shd w:val="clear" w:color="auto" w:fill="FFFFFF"/>
        <w:spacing w:line="360" w:lineRule="auto"/>
        <w:ind w:firstLine="709"/>
        <w:jc w:val="both"/>
        <w:rPr>
          <w:sz w:val="28"/>
          <w:szCs w:val="28"/>
        </w:rPr>
      </w:pP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Отрицательные значения Эд свидетельствуют о низком качестве продукции, так как при увеличении доходов покупатель сокращает объемы его потребления. При положительном значении коэффициента эластичности по доходам говорят об удовлетворительном качестве товаров. Причем при 0 &lt; Э</w:t>
      </w:r>
      <w:r w:rsidRPr="001E63DE">
        <w:rPr>
          <w:sz w:val="28"/>
          <w:szCs w:val="28"/>
          <w:vertAlign w:val="subscript"/>
        </w:rPr>
        <w:t>д</w:t>
      </w:r>
      <w:r w:rsidRPr="001E63DE">
        <w:rPr>
          <w:sz w:val="28"/>
          <w:szCs w:val="28"/>
        </w:rPr>
        <w:t xml:space="preserve"> &lt; 1 — товары данной категории относят к товарам первой необходимости, при Э</w:t>
      </w:r>
      <w:r w:rsidRPr="001E63DE">
        <w:rPr>
          <w:sz w:val="28"/>
          <w:szCs w:val="28"/>
          <w:vertAlign w:val="subscript"/>
        </w:rPr>
        <w:t xml:space="preserve">д </w:t>
      </w:r>
      <w:r w:rsidRPr="001E63DE">
        <w:rPr>
          <w:sz w:val="28"/>
          <w:szCs w:val="28"/>
        </w:rPr>
        <w:t xml:space="preserve">значительно превышающем 1 — к предметам </w:t>
      </w:r>
      <w:r w:rsidRPr="001E63DE">
        <w:rPr>
          <w:sz w:val="28"/>
          <w:szCs w:val="28"/>
        </w:rPr>
        <w:lastRenderedPageBreak/>
        <w:t>роскоши. Анализ значений Э</w:t>
      </w:r>
      <w:r w:rsidRPr="001E63DE">
        <w:rPr>
          <w:sz w:val="28"/>
          <w:szCs w:val="28"/>
          <w:vertAlign w:val="subscript"/>
        </w:rPr>
        <w:t>д</w:t>
      </w:r>
      <w:r w:rsidRPr="001E63DE">
        <w:rPr>
          <w:sz w:val="28"/>
          <w:szCs w:val="28"/>
        </w:rPr>
        <w:t xml:space="preserve"> по различным группам товаров дает возможность определять предстоящие сдвиги в ассортименте в зависимости от изменения доходов потребителей и на этой основе предвидеть направления динамики цен конкурента.</w:t>
      </w:r>
    </w:p>
    <w:p w:rsidR="00726217" w:rsidRPr="001E63DE" w:rsidRDefault="00D2294B" w:rsidP="001E63DE">
      <w:pPr>
        <w:shd w:val="clear" w:color="auto" w:fill="FFFFFF"/>
        <w:spacing w:line="360" w:lineRule="auto"/>
        <w:ind w:firstLine="709"/>
        <w:jc w:val="both"/>
        <w:rPr>
          <w:sz w:val="28"/>
          <w:szCs w:val="28"/>
        </w:rPr>
      </w:pPr>
      <w:r w:rsidRPr="001E63DE">
        <w:rPr>
          <w:sz w:val="28"/>
          <w:szCs w:val="28"/>
        </w:rPr>
        <w:t xml:space="preserve">6. </w:t>
      </w:r>
      <w:r w:rsidR="00726217" w:rsidRPr="001E63DE">
        <w:rPr>
          <w:sz w:val="28"/>
          <w:szCs w:val="28"/>
        </w:rPr>
        <w:t>Контроль динамики цен на товары конкурентов</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В заключение необходимо отметить, что представленные выше приемы анализа возможных направлений изменения цен конкурентов не исключают необходимость постоянного контроля фактической динамики цен. Для принятия своевременных и адекватных решений в области ценообразования нужно обладать точной информацией о ходе реализации товаров конкурентов. Данные, необходимые для контроля цен конкурентов:</w:t>
      </w:r>
    </w:p>
    <w:p w:rsidR="00D2294B" w:rsidRPr="001E63DE" w:rsidRDefault="00726217" w:rsidP="001E63DE">
      <w:pPr>
        <w:numPr>
          <w:ilvl w:val="0"/>
          <w:numId w:val="9"/>
        </w:numPr>
        <w:shd w:val="clear" w:color="auto" w:fill="FFFFFF"/>
        <w:tabs>
          <w:tab w:val="clear" w:pos="1404"/>
          <w:tab w:val="left" w:pos="969"/>
          <w:tab w:val="num" w:pos="1767"/>
        </w:tabs>
        <w:spacing w:line="360" w:lineRule="auto"/>
        <w:ind w:left="0" w:firstLine="709"/>
        <w:jc w:val="both"/>
        <w:rPr>
          <w:sz w:val="28"/>
          <w:szCs w:val="28"/>
        </w:rPr>
      </w:pPr>
      <w:r w:rsidRPr="001E63DE">
        <w:rPr>
          <w:sz w:val="28"/>
          <w:szCs w:val="28"/>
        </w:rPr>
        <w:t>Динамика объема продаж в натуральных и стоимостных измерителях:</w:t>
      </w:r>
      <w:r w:rsidR="00B04773">
        <w:rPr>
          <w:sz w:val="28"/>
          <w:szCs w:val="28"/>
        </w:rPr>
        <w:t xml:space="preserve"> </w:t>
      </w:r>
      <w:r w:rsidRPr="001E63DE">
        <w:rPr>
          <w:sz w:val="28"/>
          <w:szCs w:val="28"/>
        </w:rPr>
        <w:t>в сравнении с предыдущим годом,</w:t>
      </w:r>
      <w:r w:rsidR="00D2294B" w:rsidRPr="001E63DE">
        <w:rPr>
          <w:sz w:val="28"/>
          <w:szCs w:val="28"/>
        </w:rPr>
        <w:t xml:space="preserve"> </w:t>
      </w:r>
    </w:p>
    <w:p w:rsidR="00D2294B" w:rsidRPr="001E63DE" w:rsidRDefault="00726217" w:rsidP="001E63DE">
      <w:pPr>
        <w:numPr>
          <w:ilvl w:val="0"/>
          <w:numId w:val="9"/>
        </w:numPr>
        <w:shd w:val="clear" w:color="auto" w:fill="FFFFFF"/>
        <w:tabs>
          <w:tab w:val="clear" w:pos="1404"/>
          <w:tab w:val="left" w:pos="969"/>
          <w:tab w:val="num" w:pos="1767"/>
        </w:tabs>
        <w:spacing w:line="360" w:lineRule="auto"/>
        <w:ind w:left="0" w:firstLine="709"/>
        <w:jc w:val="both"/>
        <w:rPr>
          <w:sz w:val="28"/>
          <w:szCs w:val="28"/>
        </w:rPr>
      </w:pPr>
      <w:r w:rsidRPr="001E63DE">
        <w:rPr>
          <w:sz w:val="28"/>
          <w:szCs w:val="28"/>
        </w:rPr>
        <w:t>в сравнении с различными сегментами рынка и каналами распределения.</w:t>
      </w:r>
      <w:r w:rsidR="00D2294B" w:rsidRPr="001E63DE">
        <w:rPr>
          <w:sz w:val="28"/>
          <w:szCs w:val="28"/>
        </w:rPr>
        <w:t xml:space="preserve"> </w:t>
      </w:r>
    </w:p>
    <w:p w:rsidR="00D2294B" w:rsidRPr="001E63DE" w:rsidRDefault="00D2294B" w:rsidP="001E63DE">
      <w:pPr>
        <w:numPr>
          <w:ilvl w:val="0"/>
          <w:numId w:val="9"/>
        </w:numPr>
        <w:shd w:val="clear" w:color="auto" w:fill="FFFFFF"/>
        <w:tabs>
          <w:tab w:val="clear" w:pos="1404"/>
          <w:tab w:val="left" w:pos="969"/>
          <w:tab w:val="num" w:pos="1767"/>
        </w:tabs>
        <w:spacing w:line="360" w:lineRule="auto"/>
        <w:ind w:left="0" w:firstLine="709"/>
        <w:jc w:val="both"/>
        <w:rPr>
          <w:sz w:val="28"/>
          <w:szCs w:val="28"/>
        </w:rPr>
      </w:pPr>
      <w:r w:rsidRPr="001E63DE">
        <w:rPr>
          <w:sz w:val="28"/>
          <w:szCs w:val="28"/>
        </w:rPr>
        <w:t xml:space="preserve"> </w:t>
      </w:r>
      <w:r w:rsidR="00726217" w:rsidRPr="001E63DE">
        <w:rPr>
          <w:sz w:val="28"/>
          <w:szCs w:val="28"/>
        </w:rPr>
        <w:t>Изменения цен конкурентов по различным группам товаров.</w:t>
      </w:r>
    </w:p>
    <w:p w:rsidR="00D2294B" w:rsidRPr="001E63DE" w:rsidRDefault="00726217" w:rsidP="001E63DE">
      <w:pPr>
        <w:numPr>
          <w:ilvl w:val="0"/>
          <w:numId w:val="9"/>
        </w:numPr>
        <w:shd w:val="clear" w:color="auto" w:fill="FFFFFF"/>
        <w:tabs>
          <w:tab w:val="clear" w:pos="1404"/>
          <w:tab w:val="left" w:pos="969"/>
          <w:tab w:val="num" w:pos="1767"/>
        </w:tabs>
        <w:spacing w:line="360" w:lineRule="auto"/>
        <w:ind w:left="0" w:firstLine="709"/>
        <w:jc w:val="both"/>
        <w:rPr>
          <w:sz w:val="28"/>
          <w:szCs w:val="28"/>
        </w:rPr>
      </w:pPr>
      <w:r w:rsidRPr="001E63DE">
        <w:rPr>
          <w:sz w:val="28"/>
          <w:szCs w:val="28"/>
        </w:rPr>
        <w:t>Объем продаж по сниженным ценам: измеренный как процент от общей продажи, измеренный как процент от продажи по полным ценам.</w:t>
      </w:r>
      <w:r w:rsidR="00D2294B" w:rsidRPr="001E63DE">
        <w:rPr>
          <w:sz w:val="28"/>
          <w:szCs w:val="28"/>
        </w:rPr>
        <w:t xml:space="preserve"> </w:t>
      </w:r>
    </w:p>
    <w:p w:rsidR="00D2294B" w:rsidRPr="001E63DE" w:rsidRDefault="00726217" w:rsidP="001E63DE">
      <w:pPr>
        <w:numPr>
          <w:ilvl w:val="0"/>
          <w:numId w:val="9"/>
        </w:numPr>
        <w:shd w:val="clear" w:color="auto" w:fill="FFFFFF"/>
        <w:tabs>
          <w:tab w:val="clear" w:pos="1404"/>
          <w:tab w:val="left" w:pos="969"/>
          <w:tab w:val="num" w:pos="1767"/>
        </w:tabs>
        <w:spacing w:line="360" w:lineRule="auto"/>
        <w:ind w:left="0" w:firstLine="709"/>
        <w:jc w:val="both"/>
        <w:rPr>
          <w:sz w:val="28"/>
          <w:szCs w:val="28"/>
        </w:rPr>
      </w:pPr>
      <w:r w:rsidRPr="001E63DE">
        <w:rPr>
          <w:sz w:val="28"/>
          <w:szCs w:val="28"/>
        </w:rPr>
        <w:t>Сегмент потребителей, получающий наибольший выигрыш от снижения цен.</w:t>
      </w:r>
      <w:r w:rsidR="00D2294B" w:rsidRPr="001E63DE">
        <w:rPr>
          <w:sz w:val="28"/>
          <w:szCs w:val="28"/>
        </w:rPr>
        <w:t xml:space="preserve"> </w:t>
      </w:r>
    </w:p>
    <w:p w:rsidR="00D2294B" w:rsidRPr="001E63DE" w:rsidRDefault="00726217" w:rsidP="001E63DE">
      <w:pPr>
        <w:numPr>
          <w:ilvl w:val="0"/>
          <w:numId w:val="9"/>
        </w:numPr>
        <w:shd w:val="clear" w:color="auto" w:fill="FFFFFF"/>
        <w:tabs>
          <w:tab w:val="clear" w:pos="1404"/>
          <w:tab w:val="left" w:pos="969"/>
          <w:tab w:val="num" w:pos="1767"/>
        </w:tabs>
        <w:spacing w:line="360" w:lineRule="auto"/>
        <w:ind w:left="0" w:firstLine="709"/>
        <w:jc w:val="both"/>
        <w:rPr>
          <w:sz w:val="28"/>
          <w:szCs w:val="28"/>
        </w:rPr>
      </w:pPr>
      <w:r w:rsidRPr="001E63DE">
        <w:rPr>
          <w:sz w:val="28"/>
          <w:szCs w:val="28"/>
        </w:rPr>
        <w:t>Динамика затрат на маркетинг.</w:t>
      </w:r>
      <w:r w:rsidR="00D2294B" w:rsidRPr="001E63DE">
        <w:rPr>
          <w:sz w:val="28"/>
          <w:szCs w:val="28"/>
        </w:rPr>
        <w:t xml:space="preserve"> </w:t>
      </w:r>
    </w:p>
    <w:p w:rsidR="00D2294B" w:rsidRPr="001E63DE" w:rsidRDefault="00726217" w:rsidP="001E63DE">
      <w:pPr>
        <w:numPr>
          <w:ilvl w:val="0"/>
          <w:numId w:val="9"/>
        </w:numPr>
        <w:shd w:val="clear" w:color="auto" w:fill="FFFFFF"/>
        <w:tabs>
          <w:tab w:val="clear" w:pos="1404"/>
          <w:tab w:val="left" w:pos="969"/>
          <w:tab w:val="num" w:pos="1767"/>
        </w:tabs>
        <w:spacing w:line="360" w:lineRule="auto"/>
        <w:ind w:left="0" w:firstLine="709"/>
        <w:jc w:val="both"/>
        <w:rPr>
          <w:sz w:val="28"/>
          <w:szCs w:val="28"/>
        </w:rPr>
      </w:pPr>
      <w:r w:rsidRPr="001E63DE">
        <w:rPr>
          <w:sz w:val="28"/>
          <w:szCs w:val="28"/>
        </w:rPr>
        <w:t>Мнения потенциальных покупателей по поводу продаваемых товаров.</w:t>
      </w:r>
      <w:r w:rsidR="00D2294B" w:rsidRPr="001E63DE">
        <w:rPr>
          <w:sz w:val="28"/>
          <w:szCs w:val="28"/>
        </w:rPr>
        <w:t xml:space="preserve"> </w:t>
      </w:r>
    </w:p>
    <w:p w:rsidR="00D2294B" w:rsidRPr="001E63DE" w:rsidRDefault="00726217" w:rsidP="001E63DE">
      <w:pPr>
        <w:numPr>
          <w:ilvl w:val="0"/>
          <w:numId w:val="9"/>
        </w:numPr>
        <w:shd w:val="clear" w:color="auto" w:fill="FFFFFF"/>
        <w:tabs>
          <w:tab w:val="clear" w:pos="1404"/>
          <w:tab w:val="left" w:pos="969"/>
          <w:tab w:val="num" w:pos="1767"/>
        </w:tabs>
        <w:spacing w:line="360" w:lineRule="auto"/>
        <w:ind w:left="0" w:firstLine="709"/>
        <w:jc w:val="both"/>
        <w:rPr>
          <w:sz w:val="28"/>
          <w:szCs w:val="28"/>
        </w:rPr>
      </w:pPr>
      <w:r w:rsidRPr="001E63DE">
        <w:rPr>
          <w:sz w:val="28"/>
          <w:szCs w:val="28"/>
        </w:rPr>
        <w:t>Недовольство предлагаемой ценой: со стороны потребителей,</w:t>
      </w:r>
      <w:r w:rsidR="00D2294B" w:rsidRPr="001E63DE">
        <w:rPr>
          <w:sz w:val="28"/>
          <w:szCs w:val="28"/>
        </w:rPr>
        <w:t xml:space="preserve"> </w:t>
      </w:r>
      <w:r w:rsidRPr="001E63DE">
        <w:rPr>
          <w:sz w:val="28"/>
          <w:szCs w:val="28"/>
        </w:rPr>
        <w:t>со стороны торгового персонала.</w:t>
      </w:r>
      <w:r w:rsidR="00D2294B" w:rsidRPr="001E63DE">
        <w:rPr>
          <w:sz w:val="28"/>
          <w:szCs w:val="28"/>
        </w:rPr>
        <w:t xml:space="preserve"> </w:t>
      </w:r>
    </w:p>
    <w:p w:rsidR="00D2294B" w:rsidRPr="001E63DE" w:rsidRDefault="00726217" w:rsidP="001E63DE">
      <w:pPr>
        <w:numPr>
          <w:ilvl w:val="0"/>
          <w:numId w:val="9"/>
        </w:numPr>
        <w:shd w:val="clear" w:color="auto" w:fill="FFFFFF"/>
        <w:tabs>
          <w:tab w:val="clear" w:pos="1404"/>
          <w:tab w:val="left" w:pos="969"/>
          <w:tab w:val="num" w:pos="1767"/>
        </w:tabs>
        <w:spacing w:line="360" w:lineRule="auto"/>
        <w:ind w:left="0" w:firstLine="709"/>
        <w:jc w:val="both"/>
        <w:rPr>
          <w:sz w:val="28"/>
          <w:szCs w:val="28"/>
        </w:rPr>
      </w:pPr>
      <w:r w:rsidRPr="001E63DE">
        <w:rPr>
          <w:sz w:val="28"/>
          <w:szCs w:val="28"/>
        </w:rPr>
        <w:t>Изменение позиции потребителей относительно пред</w:t>
      </w:r>
      <w:r w:rsidR="00957FD3">
        <w:rPr>
          <w:sz w:val="28"/>
          <w:szCs w:val="28"/>
        </w:rPr>
        <w:t xml:space="preserve">приятия-конкурента </w:t>
      </w:r>
      <w:r w:rsidRPr="001E63DE">
        <w:rPr>
          <w:sz w:val="28"/>
          <w:szCs w:val="28"/>
        </w:rPr>
        <w:t>и его цен.</w:t>
      </w:r>
      <w:r w:rsidR="00D2294B" w:rsidRPr="001E63DE">
        <w:rPr>
          <w:sz w:val="28"/>
          <w:szCs w:val="28"/>
        </w:rPr>
        <w:t xml:space="preserve"> </w:t>
      </w:r>
    </w:p>
    <w:p w:rsidR="00EA7111" w:rsidRPr="00EA7111" w:rsidRDefault="00726217" w:rsidP="001E63DE">
      <w:pPr>
        <w:numPr>
          <w:ilvl w:val="0"/>
          <w:numId w:val="9"/>
        </w:numPr>
        <w:shd w:val="clear" w:color="auto" w:fill="FFFFFF"/>
        <w:tabs>
          <w:tab w:val="clear" w:pos="1404"/>
          <w:tab w:val="left" w:pos="969"/>
          <w:tab w:val="num" w:pos="1710"/>
          <w:tab w:val="num" w:pos="1767"/>
        </w:tabs>
        <w:spacing w:line="360" w:lineRule="auto"/>
        <w:ind w:left="0" w:firstLine="709"/>
        <w:jc w:val="both"/>
        <w:rPr>
          <w:sz w:val="28"/>
          <w:szCs w:val="28"/>
        </w:rPr>
      </w:pPr>
      <w:r w:rsidRPr="001E63DE">
        <w:rPr>
          <w:sz w:val="28"/>
          <w:szCs w:val="28"/>
        </w:rPr>
        <w:t>Количество потерянных потребителей в сравнении с предыдущим периодом.</w:t>
      </w:r>
    </w:p>
    <w:p w:rsidR="00726217" w:rsidRPr="001E63DE" w:rsidRDefault="00726217" w:rsidP="001E63DE">
      <w:pPr>
        <w:numPr>
          <w:ilvl w:val="0"/>
          <w:numId w:val="9"/>
        </w:numPr>
        <w:shd w:val="clear" w:color="auto" w:fill="FFFFFF"/>
        <w:tabs>
          <w:tab w:val="clear" w:pos="1404"/>
          <w:tab w:val="left" w:pos="969"/>
          <w:tab w:val="num" w:pos="1710"/>
          <w:tab w:val="num" w:pos="1767"/>
        </w:tabs>
        <w:spacing w:line="360" w:lineRule="auto"/>
        <w:ind w:left="0" w:firstLine="709"/>
        <w:jc w:val="both"/>
        <w:rPr>
          <w:sz w:val="28"/>
          <w:szCs w:val="28"/>
        </w:rPr>
      </w:pPr>
      <w:r w:rsidRPr="001E63DE">
        <w:rPr>
          <w:sz w:val="28"/>
          <w:szCs w:val="28"/>
        </w:rPr>
        <w:lastRenderedPageBreak/>
        <w:t>Главным результатом анализа информации о ценах, получаемой из независимых источников и обрабатываемой с помощью различного инструментария</w:t>
      </w:r>
      <w:r w:rsidR="00195A9C" w:rsidRPr="001E63DE">
        <w:rPr>
          <w:sz w:val="28"/>
          <w:szCs w:val="28"/>
        </w:rPr>
        <w:t xml:space="preserve"> </w:t>
      </w:r>
      <w:r w:rsidRPr="001E63DE">
        <w:rPr>
          <w:sz w:val="28"/>
          <w:szCs w:val="28"/>
        </w:rPr>
        <w:t>должно быть сокращение количества неожиданных ситуаций в области ценовой политики конкурентов.</w:t>
      </w:r>
    </w:p>
    <w:p w:rsidR="00311437" w:rsidRPr="001E63DE" w:rsidRDefault="00311437" w:rsidP="001E63DE">
      <w:pPr>
        <w:shd w:val="clear" w:color="auto" w:fill="FFFFFF"/>
        <w:spacing w:line="360" w:lineRule="auto"/>
        <w:ind w:firstLine="709"/>
        <w:jc w:val="both"/>
        <w:rPr>
          <w:sz w:val="28"/>
          <w:szCs w:val="28"/>
        </w:rPr>
      </w:pPr>
    </w:p>
    <w:p w:rsidR="00311437" w:rsidRPr="00C33527" w:rsidRDefault="00C33527" w:rsidP="001E63DE">
      <w:pPr>
        <w:spacing w:line="360" w:lineRule="auto"/>
        <w:ind w:firstLine="709"/>
        <w:jc w:val="both"/>
        <w:rPr>
          <w:b/>
          <w:bCs/>
          <w:sz w:val="28"/>
          <w:szCs w:val="28"/>
        </w:rPr>
      </w:pPr>
      <w:r>
        <w:rPr>
          <w:b/>
          <w:bCs/>
          <w:sz w:val="28"/>
          <w:szCs w:val="28"/>
        </w:rPr>
        <w:t>5</w:t>
      </w:r>
      <w:r w:rsidR="00311437" w:rsidRPr="00C33527">
        <w:rPr>
          <w:b/>
          <w:bCs/>
          <w:sz w:val="28"/>
          <w:szCs w:val="28"/>
        </w:rPr>
        <w:t xml:space="preserve"> Анализ сбытовой и коммуникационной политики конкурентов</w:t>
      </w:r>
    </w:p>
    <w:p w:rsidR="00C33527" w:rsidRDefault="00C33527" w:rsidP="001E63DE">
      <w:pPr>
        <w:shd w:val="clear" w:color="auto" w:fill="FFFFFF"/>
        <w:spacing w:line="360" w:lineRule="auto"/>
        <w:ind w:firstLine="709"/>
        <w:jc w:val="both"/>
        <w:rPr>
          <w:sz w:val="28"/>
          <w:szCs w:val="28"/>
        </w:rPr>
      </w:pP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Конкуренты стремятся обезопасить свой бизнес созданием разветвленной и гибкой сети реализации продукции. Эффективность ее работы во многом определяется уровнем организации сбыта, издержками товародвижения, используемыми средствами реализации продукции.</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Анализ построения сбытовой сети</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Иерархическое построение сбытовой сети определяется числом уровней каналов распределения продукции:</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При анализе той или иной схемы распределения товаров важно иметь ввиду, что прямой маркетинг считается выгодным, если:</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товар является узкоспециализированным и требует непосредственного контакта производителя и покупателя;</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цена на товар часто меняется; •</w:t>
      </w:r>
      <w:r w:rsidR="001E63DE">
        <w:rPr>
          <w:sz w:val="28"/>
          <w:szCs w:val="28"/>
        </w:rPr>
        <w:t xml:space="preserve"> </w:t>
      </w:r>
      <w:r w:rsidRPr="001E63DE">
        <w:rPr>
          <w:sz w:val="28"/>
          <w:szCs w:val="28"/>
        </w:rPr>
        <w:t>объем продаж достаточно велик и не менее, чем в 2 раза покрывает все издержки на прямой маркетинг;</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все потребители расположены на небольшой территории, близко к торговым точкам;</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все торговые точки имеют свои склады;</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количество потребителей небольшое;</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объем каждой поставки кратен используемой таре.</w:t>
      </w:r>
    </w:p>
    <w:p w:rsidR="00726217" w:rsidRPr="001E63DE" w:rsidRDefault="00726217" w:rsidP="001E63DE">
      <w:pPr>
        <w:shd w:val="clear" w:color="auto" w:fill="FFFFFF"/>
        <w:spacing w:line="360" w:lineRule="auto"/>
        <w:ind w:firstLine="709"/>
        <w:jc w:val="both"/>
        <w:rPr>
          <w:sz w:val="28"/>
          <w:szCs w:val="28"/>
        </w:rPr>
      </w:pPr>
      <w:r w:rsidRPr="001E63DE">
        <w:rPr>
          <w:sz w:val="28"/>
          <w:szCs w:val="28"/>
        </w:rPr>
        <w:t>Отсутствие розничной сети у конкурентов всегда рассматривается как его слабость. Дело в том, что помимо ежедневного контакта с потребителями, который дает значительные шансы для правильного определения предпочтений и</w:t>
      </w:r>
    </w:p>
    <w:p w:rsidR="008D161C" w:rsidRPr="001E63DE" w:rsidRDefault="008D161C" w:rsidP="001E63DE">
      <w:pPr>
        <w:shd w:val="clear" w:color="auto" w:fill="FFFFFF"/>
        <w:spacing w:line="360" w:lineRule="auto"/>
        <w:ind w:firstLine="709"/>
        <w:jc w:val="both"/>
        <w:rPr>
          <w:sz w:val="28"/>
          <w:szCs w:val="28"/>
        </w:rPr>
      </w:pPr>
      <w:r w:rsidRPr="001E63DE">
        <w:rPr>
          <w:sz w:val="28"/>
          <w:szCs w:val="28"/>
        </w:rPr>
        <w:t>Сравнительный анализ издержек товародвижения</w:t>
      </w:r>
    </w:p>
    <w:p w:rsidR="008D161C" w:rsidRPr="001E63DE" w:rsidRDefault="008D161C" w:rsidP="001E63DE">
      <w:pPr>
        <w:shd w:val="clear" w:color="auto" w:fill="FFFFFF"/>
        <w:spacing w:line="360" w:lineRule="auto"/>
        <w:ind w:firstLine="709"/>
        <w:jc w:val="both"/>
        <w:rPr>
          <w:sz w:val="28"/>
          <w:szCs w:val="28"/>
        </w:rPr>
      </w:pPr>
      <w:r w:rsidRPr="001E63DE">
        <w:rPr>
          <w:sz w:val="28"/>
          <w:szCs w:val="28"/>
        </w:rPr>
        <w:lastRenderedPageBreak/>
        <w:t>Анализ товародвижения в сбытовой сети включает сравнительную оценку: скорости выполнения заказов; возможности срочной доставки товаров; готовности принять товар обратно, если в нем обнаружен дефект; возможности пользоваться различным видом транспорта и обеспечивать необходимые объемы разовых поставок в зависимости от требований покупателей; эффективности службы сервиса; уровня организации складской сети; наличия достаточных уровней страховых запасов; цен по доставке товаров.</w:t>
      </w:r>
    </w:p>
    <w:p w:rsidR="008D161C" w:rsidRPr="001E63DE" w:rsidRDefault="008D161C" w:rsidP="001E63DE">
      <w:pPr>
        <w:shd w:val="clear" w:color="auto" w:fill="FFFFFF"/>
        <w:spacing w:line="360" w:lineRule="auto"/>
        <w:ind w:firstLine="709"/>
        <w:jc w:val="both"/>
        <w:rPr>
          <w:sz w:val="28"/>
          <w:szCs w:val="28"/>
        </w:rPr>
      </w:pPr>
      <w:r w:rsidRPr="001E63DE">
        <w:rPr>
          <w:sz w:val="28"/>
          <w:szCs w:val="28"/>
        </w:rPr>
        <w:t>Особый интерес представляет сопоставление издержек товародвижения, так как именно они являются одним из основных факторов, формирующих конкурентоспособность сети реализации продукции. Сравнение целесообразно проводить по статьям:</w:t>
      </w:r>
    </w:p>
    <w:p w:rsidR="008D161C" w:rsidRPr="001E63DE" w:rsidRDefault="008D161C" w:rsidP="001E63DE">
      <w:pPr>
        <w:shd w:val="clear" w:color="auto" w:fill="FFFFFF"/>
        <w:spacing w:line="360" w:lineRule="auto"/>
        <w:ind w:firstLine="709"/>
        <w:jc w:val="both"/>
        <w:rPr>
          <w:sz w:val="28"/>
          <w:szCs w:val="28"/>
        </w:rPr>
      </w:pPr>
      <w:r w:rsidRPr="001E63DE">
        <w:rPr>
          <w:sz w:val="28"/>
          <w:szCs w:val="28"/>
        </w:rPr>
        <w:t>заработная плата персонала и другие административные расходы;</w:t>
      </w:r>
    </w:p>
    <w:p w:rsidR="008D161C" w:rsidRPr="001E63DE" w:rsidRDefault="008D161C" w:rsidP="001E63DE">
      <w:pPr>
        <w:shd w:val="clear" w:color="auto" w:fill="FFFFFF"/>
        <w:spacing w:line="360" w:lineRule="auto"/>
        <w:ind w:firstLine="709"/>
        <w:jc w:val="both"/>
        <w:rPr>
          <w:sz w:val="28"/>
          <w:szCs w:val="28"/>
        </w:rPr>
      </w:pPr>
      <w:r w:rsidRPr="001E63DE">
        <w:rPr>
          <w:sz w:val="28"/>
          <w:szCs w:val="28"/>
        </w:rPr>
        <w:t>затраты по заключению и ведению заказов;</w:t>
      </w:r>
    </w:p>
    <w:p w:rsidR="008D161C" w:rsidRPr="001E63DE" w:rsidRDefault="008D161C" w:rsidP="001E63DE">
      <w:pPr>
        <w:shd w:val="clear" w:color="auto" w:fill="FFFFFF"/>
        <w:spacing w:line="360" w:lineRule="auto"/>
        <w:ind w:firstLine="709"/>
        <w:jc w:val="both"/>
        <w:rPr>
          <w:sz w:val="28"/>
          <w:szCs w:val="28"/>
        </w:rPr>
      </w:pPr>
      <w:r w:rsidRPr="001E63DE">
        <w:rPr>
          <w:sz w:val="28"/>
          <w:szCs w:val="28"/>
        </w:rPr>
        <w:t>затраты по упаковке, сортировке, комплектованию товаров;</w:t>
      </w:r>
    </w:p>
    <w:p w:rsidR="008D161C" w:rsidRPr="001E63DE" w:rsidRDefault="008D161C" w:rsidP="001E63DE">
      <w:pPr>
        <w:shd w:val="clear" w:color="auto" w:fill="FFFFFF"/>
        <w:spacing w:line="360" w:lineRule="auto"/>
        <w:ind w:firstLine="709"/>
        <w:jc w:val="both"/>
        <w:rPr>
          <w:sz w:val="28"/>
          <w:szCs w:val="28"/>
        </w:rPr>
      </w:pPr>
      <w:r w:rsidRPr="001E63DE">
        <w:rPr>
          <w:sz w:val="28"/>
          <w:szCs w:val="28"/>
        </w:rPr>
        <w:t>затраты по получению и отправке грузов;.</w:t>
      </w:r>
    </w:p>
    <w:p w:rsidR="008D161C" w:rsidRPr="001E63DE" w:rsidRDefault="008D161C" w:rsidP="001E63DE">
      <w:pPr>
        <w:shd w:val="clear" w:color="auto" w:fill="FFFFFF"/>
        <w:spacing w:line="360" w:lineRule="auto"/>
        <w:ind w:firstLine="709"/>
        <w:jc w:val="both"/>
        <w:rPr>
          <w:sz w:val="28"/>
          <w:szCs w:val="28"/>
        </w:rPr>
      </w:pPr>
      <w:r w:rsidRPr="001E63DE">
        <w:rPr>
          <w:sz w:val="28"/>
          <w:szCs w:val="28"/>
        </w:rPr>
        <w:t>затраты по поддержанию запасов;</w:t>
      </w:r>
    </w:p>
    <w:p w:rsidR="008D161C" w:rsidRPr="001E63DE" w:rsidRDefault="008D161C" w:rsidP="001E63DE">
      <w:pPr>
        <w:shd w:val="clear" w:color="auto" w:fill="FFFFFF"/>
        <w:spacing w:line="360" w:lineRule="auto"/>
        <w:ind w:firstLine="709"/>
        <w:jc w:val="both"/>
        <w:rPr>
          <w:sz w:val="28"/>
          <w:szCs w:val="28"/>
        </w:rPr>
      </w:pPr>
      <w:r w:rsidRPr="001E63DE">
        <w:rPr>
          <w:sz w:val="28"/>
          <w:szCs w:val="28"/>
        </w:rPr>
        <w:t>затраты по складированию;</w:t>
      </w:r>
    </w:p>
    <w:p w:rsidR="008D161C" w:rsidRPr="001E63DE" w:rsidRDefault="008D161C" w:rsidP="001E63DE">
      <w:pPr>
        <w:shd w:val="clear" w:color="auto" w:fill="FFFFFF"/>
        <w:spacing w:line="360" w:lineRule="auto"/>
        <w:ind w:firstLine="709"/>
        <w:jc w:val="both"/>
        <w:rPr>
          <w:sz w:val="28"/>
          <w:szCs w:val="28"/>
        </w:rPr>
      </w:pPr>
      <w:r w:rsidRPr="001E63DE">
        <w:rPr>
          <w:sz w:val="28"/>
          <w:szCs w:val="28"/>
        </w:rPr>
        <w:t>затраты по транспортировке.</w:t>
      </w:r>
    </w:p>
    <w:p w:rsidR="008D161C" w:rsidRPr="001E63DE" w:rsidRDefault="008D161C" w:rsidP="001E63DE">
      <w:pPr>
        <w:shd w:val="clear" w:color="auto" w:fill="FFFFFF"/>
        <w:spacing w:line="360" w:lineRule="auto"/>
        <w:ind w:firstLine="709"/>
        <w:jc w:val="both"/>
        <w:rPr>
          <w:sz w:val="28"/>
          <w:szCs w:val="28"/>
        </w:rPr>
      </w:pPr>
      <w:r w:rsidRPr="001E63DE">
        <w:rPr>
          <w:sz w:val="28"/>
          <w:szCs w:val="28"/>
        </w:rPr>
        <w:t>Существенные различия в издержках товародвижения (при прочих равных условиях), как правило, связаны с используемой стратегией поставки готовой продукции в сеть реализации (пополнения запасов). Среди наиболее часто реализуемых на практике стратегий необходимо выделить следующие:</w:t>
      </w:r>
    </w:p>
    <w:p w:rsidR="008D161C" w:rsidRPr="001E63DE" w:rsidRDefault="008D161C" w:rsidP="001E63DE">
      <w:pPr>
        <w:numPr>
          <w:ilvl w:val="0"/>
          <w:numId w:val="10"/>
        </w:numPr>
        <w:shd w:val="clear" w:color="auto" w:fill="FFFFFF"/>
        <w:tabs>
          <w:tab w:val="left" w:pos="533"/>
        </w:tabs>
        <w:autoSpaceDE w:val="0"/>
        <w:autoSpaceDN w:val="0"/>
        <w:adjustRightInd w:val="0"/>
        <w:spacing w:line="360" w:lineRule="auto"/>
        <w:ind w:firstLine="709"/>
        <w:jc w:val="both"/>
        <w:rPr>
          <w:sz w:val="28"/>
          <w:szCs w:val="28"/>
        </w:rPr>
      </w:pPr>
      <w:r w:rsidRPr="001E63DE">
        <w:rPr>
          <w:sz w:val="28"/>
          <w:szCs w:val="28"/>
        </w:rPr>
        <w:t>Фиксированный размер заказа. Количество заказываемых изделий постоянно. Это количество определяется исходя из требования минимизации транспортных издержек. Время заказа - величина переменная. Пополнение запаса на складе продавца осуществляется только после того, как его запас достигнет определенной минимальной величины, но не менее страхового запаса. Для использования этой стратегии необходимо проводить ежедневный контроль запасов на складе.</w:t>
      </w:r>
    </w:p>
    <w:p w:rsidR="008D161C" w:rsidRPr="001E63DE" w:rsidRDefault="00EA7111" w:rsidP="00EA7111">
      <w:pPr>
        <w:shd w:val="clear" w:color="auto" w:fill="FFFFFF"/>
        <w:tabs>
          <w:tab w:val="left" w:pos="0"/>
        </w:tabs>
        <w:autoSpaceDE w:val="0"/>
        <w:autoSpaceDN w:val="0"/>
        <w:adjustRightInd w:val="0"/>
        <w:spacing w:line="360" w:lineRule="auto"/>
        <w:ind w:firstLine="741"/>
        <w:jc w:val="both"/>
        <w:rPr>
          <w:sz w:val="28"/>
          <w:szCs w:val="28"/>
        </w:rPr>
      </w:pPr>
      <w:r w:rsidRPr="00C33527">
        <w:rPr>
          <w:sz w:val="28"/>
          <w:szCs w:val="28"/>
        </w:rPr>
        <w:lastRenderedPageBreak/>
        <w:t>2.</w:t>
      </w:r>
      <w:r w:rsidR="008D161C" w:rsidRPr="001E63DE">
        <w:rPr>
          <w:sz w:val="28"/>
          <w:szCs w:val="28"/>
        </w:rPr>
        <w:t>Фиксированный интервал поставки. Заказы осуществляются через фиксированный интервал времени, объем заказов может меняться. Данная стратегия считается более эффективной с точки зрения производителя, так как позволяет более равномерно загружать производство и осуществлять пополнение складов на предприятии.</w:t>
      </w:r>
    </w:p>
    <w:p w:rsidR="008D161C" w:rsidRPr="001E63DE" w:rsidRDefault="00EA7111" w:rsidP="00EA7111">
      <w:pPr>
        <w:shd w:val="clear" w:color="auto" w:fill="FFFFFF"/>
        <w:tabs>
          <w:tab w:val="left" w:pos="533"/>
        </w:tabs>
        <w:autoSpaceDE w:val="0"/>
        <w:autoSpaceDN w:val="0"/>
        <w:adjustRightInd w:val="0"/>
        <w:spacing w:line="360" w:lineRule="auto"/>
        <w:ind w:firstLine="741"/>
        <w:jc w:val="both"/>
        <w:rPr>
          <w:sz w:val="28"/>
          <w:szCs w:val="28"/>
        </w:rPr>
      </w:pPr>
      <w:r>
        <w:rPr>
          <w:sz w:val="28"/>
          <w:szCs w:val="28"/>
        </w:rPr>
        <w:t xml:space="preserve">3. </w:t>
      </w:r>
      <w:r w:rsidR="008D161C" w:rsidRPr="001E63DE">
        <w:rPr>
          <w:sz w:val="28"/>
          <w:szCs w:val="28"/>
        </w:rPr>
        <w:t>Карточная система. Каждому изделию прикрепляется ярлык (карточка), состоящая из двух одинаковых частей, содержащих учетную информацию о товаре. В момент продажи одна часть отрывается и отправляется на центральный склад поставщиков, а другая остается у продавца для учета. Пополнение запасов у продавца производится через небольшие промежутки времени (сутки, неделя) на основе аккумулированных данных о проданных товарах, которыми располагает поставщик.</w:t>
      </w:r>
    </w:p>
    <w:p w:rsidR="008D161C" w:rsidRPr="001E63DE" w:rsidRDefault="008D161C" w:rsidP="001E63DE">
      <w:pPr>
        <w:shd w:val="clear" w:color="auto" w:fill="FFFFFF"/>
        <w:spacing w:line="360" w:lineRule="auto"/>
        <w:ind w:firstLine="709"/>
        <w:jc w:val="both"/>
        <w:rPr>
          <w:sz w:val="28"/>
          <w:szCs w:val="28"/>
        </w:rPr>
      </w:pPr>
      <w:r w:rsidRPr="001E63DE">
        <w:rPr>
          <w:sz w:val="28"/>
          <w:szCs w:val="28"/>
        </w:rPr>
        <w:t>Сопоставление используемых средств стимулирования реализации продукции</w:t>
      </w:r>
    </w:p>
    <w:p w:rsidR="00ED33CE" w:rsidRPr="001E63DE" w:rsidRDefault="008D161C" w:rsidP="001E63DE">
      <w:pPr>
        <w:shd w:val="clear" w:color="auto" w:fill="FFFFFF"/>
        <w:spacing w:line="360" w:lineRule="auto"/>
        <w:ind w:firstLine="709"/>
        <w:jc w:val="both"/>
        <w:rPr>
          <w:sz w:val="28"/>
          <w:szCs w:val="28"/>
        </w:rPr>
      </w:pPr>
      <w:r w:rsidRPr="001E63DE">
        <w:rPr>
          <w:sz w:val="28"/>
          <w:szCs w:val="28"/>
        </w:rPr>
        <w:t xml:space="preserve">Задачи конкурентов в области стимулирования реализации идентичны: </w:t>
      </w:r>
    </w:p>
    <w:p w:rsidR="00726217" w:rsidRPr="001E63DE" w:rsidRDefault="008D161C" w:rsidP="001E63DE">
      <w:pPr>
        <w:shd w:val="clear" w:color="auto" w:fill="FFFFFF"/>
        <w:spacing w:line="360" w:lineRule="auto"/>
        <w:ind w:firstLine="709"/>
        <w:jc w:val="both"/>
        <w:rPr>
          <w:sz w:val="28"/>
          <w:szCs w:val="28"/>
        </w:rPr>
      </w:pPr>
      <w:r w:rsidRPr="001E63DE">
        <w:rPr>
          <w:sz w:val="28"/>
          <w:szCs w:val="28"/>
        </w:rPr>
        <w:t>дать необходимую информацию потенциальным потребителям о новых продуктах и услугах, а также существующим потребителям о конкретных характеристиках продаваемых товаров;</w:t>
      </w:r>
    </w:p>
    <w:p w:rsidR="00ED33CE" w:rsidRPr="001E63DE" w:rsidRDefault="00ED33CE" w:rsidP="001E63DE">
      <w:pPr>
        <w:shd w:val="clear" w:color="auto" w:fill="FFFFFF"/>
        <w:spacing w:line="360" w:lineRule="auto"/>
        <w:ind w:firstLine="709"/>
        <w:jc w:val="both"/>
        <w:rPr>
          <w:sz w:val="28"/>
          <w:szCs w:val="28"/>
        </w:rPr>
      </w:pPr>
      <w:r w:rsidRPr="001E63DE">
        <w:rPr>
          <w:sz w:val="28"/>
          <w:szCs w:val="28"/>
        </w:rPr>
        <w:t>выявить непосредственно на рынке новые возможные направления использования предлагаемых товаров и услуг;</w:t>
      </w:r>
    </w:p>
    <w:p w:rsidR="00ED33CE" w:rsidRPr="001E63DE" w:rsidRDefault="00ED33CE" w:rsidP="001E63DE">
      <w:pPr>
        <w:shd w:val="clear" w:color="auto" w:fill="FFFFFF"/>
        <w:spacing w:line="360" w:lineRule="auto"/>
        <w:ind w:firstLine="709"/>
        <w:jc w:val="both"/>
        <w:rPr>
          <w:sz w:val="28"/>
          <w:szCs w:val="28"/>
        </w:rPr>
      </w:pPr>
      <w:r w:rsidRPr="001E63DE">
        <w:rPr>
          <w:sz w:val="28"/>
          <w:szCs w:val="28"/>
        </w:rPr>
        <w:t>поддерживать лояльность существующих потребителей по отношению к предлагаемым товарам;</w:t>
      </w:r>
    </w:p>
    <w:p w:rsidR="00ED33CE" w:rsidRPr="001E63DE" w:rsidRDefault="00ED33CE" w:rsidP="001E63DE">
      <w:pPr>
        <w:shd w:val="clear" w:color="auto" w:fill="FFFFFF"/>
        <w:spacing w:line="360" w:lineRule="auto"/>
        <w:ind w:firstLine="709"/>
        <w:jc w:val="both"/>
        <w:rPr>
          <w:sz w:val="28"/>
          <w:szCs w:val="28"/>
        </w:rPr>
      </w:pPr>
      <w:r w:rsidRPr="001E63DE">
        <w:rPr>
          <w:sz w:val="28"/>
          <w:szCs w:val="28"/>
        </w:rPr>
        <w:t>инициировать реализацию товаров за счет повышения степени их узнаваемости в среде оптовых, розничных покупателей и других распространителей продукции;</w:t>
      </w:r>
    </w:p>
    <w:p w:rsidR="00ED33CE" w:rsidRPr="001E63DE" w:rsidRDefault="00ED33CE" w:rsidP="001E63DE">
      <w:pPr>
        <w:shd w:val="clear" w:color="auto" w:fill="FFFFFF"/>
        <w:spacing w:line="360" w:lineRule="auto"/>
        <w:ind w:firstLine="709"/>
        <w:jc w:val="both"/>
        <w:rPr>
          <w:sz w:val="28"/>
          <w:szCs w:val="28"/>
        </w:rPr>
      </w:pPr>
      <w:r w:rsidRPr="001E63DE">
        <w:rPr>
          <w:sz w:val="28"/>
          <w:szCs w:val="28"/>
        </w:rPr>
        <w:t>использовать разнообразные средства стимулирования объемов и кратности покупок;</w:t>
      </w:r>
    </w:p>
    <w:p w:rsidR="00ED33CE" w:rsidRPr="001E63DE" w:rsidRDefault="00ED33CE" w:rsidP="001E63DE">
      <w:pPr>
        <w:shd w:val="clear" w:color="auto" w:fill="FFFFFF"/>
        <w:spacing w:line="360" w:lineRule="auto"/>
        <w:ind w:firstLine="709"/>
        <w:jc w:val="both"/>
        <w:rPr>
          <w:sz w:val="28"/>
          <w:szCs w:val="28"/>
        </w:rPr>
      </w:pPr>
      <w:r w:rsidRPr="001E63DE">
        <w:rPr>
          <w:sz w:val="28"/>
          <w:szCs w:val="28"/>
        </w:rPr>
        <w:t>повышать имидж предприятия;</w:t>
      </w:r>
    </w:p>
    <w:p w:rsidR="00ED33CE" w:rsidRPr="001E63DE" w:rsidRDefault="00ED33CE" w:rsidP="001E63DE">
      <w:pPr>
        <w:shd w:val="clear" w:color="auto" w:fill="FFFFFF"/>
        <w:spacing w:line="360" w:lineRule="auto"/>
        <w:ind w:firstLine="709"/>
        <w:jc w:val="both"/>
        <w:rPr>
          <w:sz w:val="28"/>
          <w:szCs w:val="28"/>
        </w:rPr>
      </w:pPr>
      <w:r w:rsidRPr="001E63DE">
        <w:rPr>
          <w:sz w:val="28"/>
          <w:szCs w:val="28"/>
        </w:rPr>
        <w:lastRenderedPageBreak/>
        <w:t>информировать потребителей и дистрибьюторов об изменении цен, специальных предложениях и других маркетинговых изменениях.</w:t>
      </w:r>
    </w:p>
    <w:p w:rsidR="00ED33CE" w:rsidRPr="001E63DE" w:rsidRDefault="00ED33CE" w:rsidP="001E63DE">
      <w:pPr>
        <w:shd w:val="clear" w:color="auto" w:fill="FFFFFF"/>
        <w:spacing w:line="360" w:lineRule="auto"/>
        <w:ind w:firstLine="709"/>
        <w:jc w:val="both"/>
        <w:rPr>
          <w:sz w:val="28"/>
          <w:szCs w:val="28"/>
        </w:rPr>
      </w:pPr>
      <w:r w:rsidRPr="001E63DE">
        <w:rPr>
          <w:sz w:val="28"/>
          <w:szCs w:val="28"/>
        </w:rPr>
        <w:t>Вместе с тем, реализация конкурентами перечисленных задач происходит с использованием различных средств. Их анализ сводится к ответам на следующие вопросы:</w:t>
      </w:r>
    </w:p>
    <w:p w:rsidR="00ED33CE" w:rsidRPr="001E63DE" w:rsidRDefault="00ED33CE" w:rsidP="001E63DE">
      <w:pPr>
        <w:shd w:val="clear" w:color="auto" w:fill="FFFFFF"/>
        <w:spacing w:line="360" w:lineRule="auto"/>
        <w:ind w:firstLine="709"/>
        <w:jc w:val="both"/>
        <w:rPr>
          <w:sz w:val="28"/>
          <w:szCs w:val="28"/>
        </w:rPr>
      </w:pPr>
      <w:r w:rsidRPr="001E63DE">
        <w:rPr>
          <w:sz w:val="28"/>
          <w:szCs w:val="28"/>
        </w:rPr>
        <w:t>с каким целевым сегментом потенциальных потребителей конкурент стремится наладить коммуникацию?</w:t>
      </w:r>
    </w:p>
    <w:p w:rsidR="00ED33CE" w:rsidRPr="001E63DE" w:rsidRDefault="00ED33CE" w:rsidP="001E63DE">
      <w:pPr>
        <w:shd w:val="clear" w:color="auto" w:fill="FFFFFF"/>
        <w:spacing w:line="360" w:lineRule="auto"/>
        <w:ind w:firstLine="709"/>
        <w:jc w:val="both"/>
        <w:rPr>
          <w:sz w:val="28"/>
          <w:szCs w:val="28"/>
        </w:rPr>
      </w:pPr>
      <w:r w:rsidRPr="001E63DE">
        <w:rPr>
          <w:sz w:val="28"/>
          <w:szCs w:val="28"/>
        </w:rPr>
        <w:t>какие средства коммуникации предполагается использовать?</w:t>
      </w:r>
    </w:p>
    <w:p w:rsidR="00ED33CE" w:rsidRPr="001E63DE" w:rsidRDefault="00ED33CE" w:rsidP="001E63DE">
      <w:pPr>
        <w:shd w:val="clear" w:color="auto" w:fill="FFFFFF"/>
        <w:spacing w:line="360" w:lineRule="auto"/>
        <w:ind w:firstLine="709"/>
        <w:jc w:val="both"/>
        <w:rPr>
          <w:sz w:val="28"/>
          <w:szCs w:val="28"/>
        </w:rPr>
      </w:pPr>
      <w:r w:rsidRPr="001E63DE">
        <w:rPr>
          <w:sz w:val="28"/>
          <w:szCs w:val="28"/>
        </w:rPr>
        <w:t>какое из средств наиболее экономное?</w:t>
      </w:r>
    </w:p>
    <w:p w:rsidR="00ED33CE" w:rsidRPr="001E63DE" w:rsidRDefault="00ED33CE" w:rsidP="001E63DE">
      <w:pPr>
        <w:shd w:val="clear" w:color="auto" w:fill="FFFFFF"/>
        <w:spacing w:line="360" w:lineRule="auto"/>
        <w:ind w:firstLine="709"/>
        <w:jc w:val="both"/>
        <w:rPr>
          <w:sz w:val="28"/>
          <w:szCs w:val="28"/>
        </w:rPr>
      </w:pPr>
      <w:r w:rsidRPr="001E63DE">
        <w:rPr>
          <w:sz w:val="28"/>
          <w:szCs w:val="28"/>
        </w:rPr>
        <w:t>когда и с какой периодичностью будут осуществляться информационные контакты?</w:t>
      </w:r>
    </w:p>
    <w:p w:rsidR="00ED33CE" w:rsidRPr="001E63DE" w:rsidRDefault="00ED33CE" w:rsidP="001E63DE">
      <w:pPr>
        <w:shd w:val="clear" w:color="auto" w:fill="FFFFFF"/>
        <w:spacing w:line="360" w:lineRule="auto"/>
        <w:ind w:firstLine="709"/>
        <w:jc w:val="both"/>
        <w:rPr>
          <w:sz w:val="28"/>
          <w:szCs w:val="28"/>
        </w:rPr>
      </w:pPr>
      <w:r w:rsidRPr="001E63DE">
        <w:rPr>
          <w:sz w:val="28"/>
          <w:szCs w:val="28"/>
        </w:rPr>
        <w:t>каковы суммарные затраты для используемых способов коммуникаций?</w:t>
      </w:r>
    </w:p>
    <w:p w:rsidR="00ED33CE" w:rsidRPr="001E63DE" w:rsidRDefault="00ED33CE" w:rsidP="001E63DE">
      <w:pPr>
        <w:shd w:val="clear" w:color="auto" w:fill="FFFFFF"/>
        <w:spacing w:line="360" w:lineRule="auto"/>
        <w:ind w:firstLine="709"/>
        <w:jc w:val="both"/>
        <w:rPr>
          <w:sz w:val="28"/>
          <w:szCs w:val="28"/>
        </w:rPr>
      </w:pPr>
      <w:r w:rsidRPr="001E63DE">
        <w:rPr>
          <w:sz w:val="28"/>
          <w:szCs w:val="28"/>
        </w:rPr>
        <w:t>как оценить результаты коммуникаций и как эти результаты скажутся на объемах и рентабельности собственных продаж?</w:t>
      </w:r>
    </w:p>
    <w:p w:rsidR="00ED33CE" w:rsidRPr="001E63DE" w:rsidRDefault="00ED33CE" w:rsidP="001E63DE">
      <w:pPr>
        <w:shd w:val="clear" w:color="auto" w:fill="FFFFFF"/>
        <w:spacing w:line="360" w:lineRule="auto"/>
        <w:ind w:firstLine="709"/>
        <w:jc w:val="both"/>
        <w:rPr>
          <w:sz w:val="28"/>
          <w:szCs w:val="28"/>
        </w:rPr>
      </w:pPr>
      <w:r w:rsidRPr="001E63DE">
        <w:rPr>
          <w:sz w:val="28"/>
          <w:szCs w:val="28"/>
        </w:rPr>
        <w:t>Предметом анализа являются:</w:t>
      </w:r>
    </w:p>
    <w:p w:rsidR="00ED33CE" w:rsidRPr="001E63DE" w:rsidRDefault="00ED33CE" w:rsidP="001E63DE">
      <w:pPr>
        <w:numPr>
          <w:ilvl w:val="0"/>
          <w:numId w:val="11"/>
        </w:numPr>
        <w:shd w:val="clear" w:color="auto" w:fill="FFFFFF"/>
        <w:tabs>
          <w:tab w:val="left" w:pos="552"/>
        </w:tabs>
        <w:autoSpaceDE w:val="0"/>
        <w:autoSpaceDN w:val="0"/>
        <w:adjustRightInd w:val="0"/>
        <w:spacing w:line="360" w:lineRule="auto"/>
        <w:ind w:firstLine="709"/>
        <w:jc w:val="both"/>
        <w:rPr>
          <w:sz w:val="28"/>
          <w:szCs w:val="28"/>
        </w:rPr>
      </w:pPr>
      <w:r w:rsidRPr="001E63DE">
        <w:rPr>
          <w:sz w:val="28"/>
          <w:szCs w:val="28"/>
        </w:rPr>
        <w:t>Реклама посредством телевидения, радио, газет, журналов, листовок, буклетов, реклам на улицах, движущихся средств и т.д. (Какова степень узнаваемости товара, подлежащего рекламированию? Каковы знания потребителей относительно конкретных характеристик товара? Каков имидж товара и какими приемами реклама повышает (понижает) его? Насколько результативно реклама воздействует на потребителей? Какие конкретные средства рекламной компании подталкивают потребителя к покупке?).</w:t>
      </w:r>
    </w:p>
    <w:p w:rsidR="00ED33CE" w:rsidRPr="001E63DE" w:rsidRDefault="00ED33CE" w:rsidP="001E63DE">
      <w:pPr>
        <w:numPr>
          <w:ilvl w:val="0"/>
          <w:numId w:val="11"/>
        </w:numPr>
        <w:shd w:val="clear" w:color="auto" w:fill="FFFFFF"/>
        <w:tabs>
          <w:tab w:val="left" w:pos="552"/>
        </w:tabs>
        <w:autoSpaceDE w:val="0"/>
        <w:autoSpaceDN w:val="0"/>
        <w:adjustRightInd w:val="0"/>
        <w:spacing w:line="360" w:lineRule="auto"/>
        <w:ind w:firstLine="709"/>
        <w:jc w:val="both"/>
        <w:rPr>
          <w:sz w:val="28"/>
          <w:szCs w:val="28"/>
        </w:rPr>
      </w:pPr>
      <w:r w:rsidRPr="001E63DE">
        <w:rPr>
          <w:sz w:val="28"/>
          <w:szCs w:val="28"/>
        </w:rPr>
        <w:t>Продвижение торговли, специальные векселя, демонстрация товаров, торговые шоу, отраслевые выставки и т.д.</w:t>
      </w:r>
    </w:p>
    <w:p w:rsidR="00ED33CE" w:rsidRPr="001E63DE" w:rsidRDefault="00ED33CE" w:rsidP="001E63DE">
      <w:pPr>
        <w:numPr>
          <w:ilvl w:val="0"/>
          <w:numId w:val="11"/>
        </w:numPr>
        <w:shd w:val="clear" w:color="auto" w:fill="FFFFFF"/>
        <w:tabs>
          <w:tab w:val="left" w:pos="552"/>
        </w:tabs>
        <w:autoSpaceDE w:val="0"/>
        <w:autoSpaceDN w:val="0"/>
        <w:adjustRightInd w:val="0"/>
        <w:spacing w:line="360" w:lineRule="auto"/>
        <w:ind w:firstLine="709"/>
        <w:jc w:val="both"/>
        <w:rPr>
          <w:sz w:val="28"/>
          <w:szCs w:val="28"/>
        </w:rPr>
      </w:pPr>
      <w:r w:rsidRPr="001E63DE">
        <w:rPr>
          <w:sz w:val="28"/>
          <w:szCs w:val="28"/>
        </w:rPr>
        <w:t>Связь с общественностью, статьи в печатных изданиях, презентации, информационные листы, брошюры для потенциальных потребителей и в отдельных случаях для конкурентов.</w:t>
      </w:r>
    </w:p>
    <w:p w:rsidR="00ED33CE" w:rsidRPr="001E63DE" w:rsidRDefault="00ED33CE" w:rsidP="001E63DE">
      <w:pPr>
        <w:numPr>
          <w:ilvl w:val="0"/>
          <w:numId w:val="11"/>
        </w:numPr>
        <w:shd w:val="clear" w:color="auto" w:fill="FFFFFF"/>
        <w:tabs>
          <w:tab w:val="left" w:pos="552"/>
        </w:tabs>
        <w:autoSpaceDE w:val="0"/>
        <w:autoSpaceDN w:val="0"/>
        <w:adjustRightInd w:val="0"/>
        <w:spacing w:line="360" w:lineRule="auto"/>
        <w:ind w:firstLine="709"/>
        <w:jc w:val="both"/>
        <w:rPr>
          <w:sz w:val="28"/>
          <w:szCs w:val="28"/>
        </w:rPr>
      </w:pPr>
      <w:r w:rsidRPr="001E63DE">
        <w:rPr>
          <w:sz w:val="28"/>
          <w:szCs w:val="28"/>
        </w:rPr>
        <w:t xml:space="preserve">Персональная работа с покупателем с целью переманивания потенциального потребителя у конкурентов. В зависимости от стадии </w:t>
      </w:r>
      <w:r w:rsidRPr="001E63DE">
        <w:rPr>
          <w:sz w:val="28"/>
          <w:szCs w:val="28"/>
        </w:rPr>
        <w:lastRenderedPageBreak/>
        <w:t>процесса реализации продукции внимание необходимо акцентировать на следующих средствах коммуникации:</w:t>
      </w:r>
    </w:p>
    <w:p w:rsidR="00ED33CE" w:rsidRPr="001E63DE" w:rsidRDefault="00ED33CE" w:rsidP="001E63DE">
      <w:pPr>
        <w:shd w:val="clear" w:color="auto" w:fill="FFFFFF"/>
        <w:spacing w:line="360" w:lineRule="auto"/>
        <w:ind w:firstLine="709"/>
        <w:jc w:val="both"/>
        <w:rPr>
          <w:sz w:val="28"/>
          <w:szCs w:val="28"/>
        </w:rPr>
      </w:pPr>
      <w:r w:rsidRPr="001E63DE">
        <w:rPr>
          <w:sz w:val="28"/>
          <w:szCs w:val="28"/>
        </w:rPr>
        <w:t>стадия запуска товара в реализацию: объявления в средствах массовой информации, наглядная изобразительная и звуковая реклама, плакаты и другие/ формы повышения степени узнаваемости предлагаемых товаров;</w:t>
      </w:r>
    </w:p>
    <w:p w:rsidR="00ED33CE" w:rsidRPr="001E63DE" w:rsidRDefault="00ED33CE" w:rsidP="001E63DE">
      <w:pPr>
        <w:shd w:val="clear" w:color="auto" w:fill="FFFFFF"/>
        <w:spacing w:line="360" w:lineRule="auto"/>
        <w:ind w:firstLine="709"/>
        <w:jc w:val="both"/>
        <w:rPr>
          <w:sz w:val="28"/>
          <w:szCs w:val="28"/>
        </w:rPr>
      </w:pPr>
      <w:r w:rsidRPr="001E63DE">
        <w:rPr>
          <w:sz w:val="28"/>
          <w:szCs w:val="28"/>
        </w:rPr>
        <w:t>стадия ускоренной реализации и насыщения рынка: выборочная и имидж-реклама с целью формирования предпочтений;</w:t>
      </w:r>
    </w:p>
    <w:p w:rsidR="00ED33CE" w:rsidRPr="001E63DE" w:rsidRDefault="00ED33CE" w:rsidP="001E63DE">
      <w:pPr>
        <w:shd w:val="clear" w:color="auto" w:fill="FFFFFF"/>
        <w:spacing w:line="360" w:lineRule="auto"/>
        <w:ind w:firstLine="709"/>
        <w:jc w:val="both"/>
        <w:rPr>
          <w:sz w:val="28"/>
          <w:szCs w:val="28"/>
        </w:rPr>
      </w:pPr>
      <w:r w:rsidRPr="001E63DE">
        <w:rPr>
          <w:sz w:val="28"/>
          <w:szCs w:val="28"/>
        </w:rPr>
        <w:t>стадия насыщения рынка и уменьшения объема реализации: реклама в торговых залах, демонстрация товаров, распродажа по сниженным ценам, специальные предложения и т.п. средства поддержания необходимых объемов реализации.</w:t>
      </w:r>
    </w:p>
    <w:p w:rsidR="00726217" w:rsidRPr="001E63DE" w:rsidRDefault="00726217" w:rsidP="001E63DE">
      <w:pPr>
        <w:pStyle w:val="21"/>
        <w:spacing w:line="360" w:lineRule="auto"/>
        <w:ind w:firstLine="709"/>
        <w:jc w:val="both"/>
      </w:pPr>
    </w:p>
    <w:p w:rsidR="00D4610D" w:rsidRPr="00957FD3" w:rsidRDefault="00957FD3" w:rsidP="001E63DE">
      <w:pPr>
        <w:spacing w:line="360" w:lineRule="auto"/>
        <w:ind w:firstLine="709"/>
        <w:jc w:val="both"/>
        <w:rPr>
          <w:b/>
          <w:bCs/>
          <w:sz w:val="28"/>
          <w:szCs w:val="28"/>
        </w:rPr>
      </w:pPr>
      <w:r>
        <w:rPr>
          <w:b/>
          <w:bCs/>
          <w:sz w:val="28"/>
          <w:szCs w:val="28"/>
        </w:rPr>
        <w:t>6</w:t>
      </w:r>
      <w:r w:rsidR="00D4610D" w:rsidRPr="00957FD3">
        <w:rPr>
          <w:b/>
          <w:bCs/>
          <w:sz w:val="28"/>
          <w:szCs w:val="28"/>
        </w:rPr>
        <w:t xml:space="preserve"> Финансовый анализ конкурентов и построение конкурентной карты</w:t>
      </w:r>
    </w:p>
    <w:p w:rsidR="00957FD3" w:rsidRDefault="00957FD3" w:rsidP="001E63DE">
      <w:pPr>
        <w:spacing w:line="360" w:lineRule="auto"/>
        <w:ind w:firstLine="709"/>
        <w:jc w:val="both"/>
        <w:rPr>
          <w:sz w:val="28"/>
          <w:szCs w:val="28"/>
        </w:rPr>
      </w:pPr>
    </w:p>
    <w:p w:rsidR="00D4610D" w:rsidRPr="001E63DE" w:rsidRDefault="00D4610D" w:rsidP="001E63DE">
      <w:pPr>
        <w:spacing w:line="360" w:lineRule="auto"/>
        <w:ind w:firstLine="709"/>
        <w:jc w:val="both"/>
        <w:rPr>
          <w:sz w:val="28"/>
          <w:szCs w:val="28"/>
        </w:rPr>
      </w:pPr>
      <w:r w:rsidRPr="001E63DE">
        <w:rPr>
          <w:sz w:val="28"/>
          <w:szCs w:val="28"/>
        </w:rPr>
        <w:t>Основой финансовой стабильности предприятия, выражающей его способность эффективно реагировать на дестабилизирующие действия конкурентов, выполняя свои долговые обязательства и наращивая или поддерживая доходность бизнеса, является обобщающим элементом анализа.</w:t>
      </w:r>
    </w:p>
    <w:p w:rsidR="009C5A6D" w:rsidRPr="001E63DE" w:rsidRDefault="009C5A6D" w:rsidP="001E63DE">
      <w:pPr>
        <w:spacing w:line="360" w:lineRule="auto"/>
        <w:ind w:firstLine="709"/>
        <w:jc w:val="both"/>
        <w:rPr>
          <w:sz w:val="28"/>
          <w:szCs w:val="28"/>
        </w:rPr>
      </w:pPr>
      <w:r w:rsidRPr="001E63DE">
        <w:rPr>
          <w:sz w:val="28"/>
          <w:szCs w:val="28"/>
        </w:rPr>
        <w:t>Показатели платежеспособности компании.</w:t>
      </w:r>
    </w:p>
    <w:p w:rsidR="009C5A6D" w:rsidRDefault="009C5A6D" w:rsidP="001E63DE">
      <w:pPr>
        <w:spacing w:line="360" w:lineRule="auto"/>
        <w:ind w:firstLine="709"/>
        <w:jc w:val="both"/>
        <w:rPr>
          <w:sz w:val="28"/>
          <w:szCs w:val="28"/>
        </w:rPr>
      </w:pPr>
      <w:r w:rsidRPr="001E63DE">
        <w:rPr>
          <w:sz w:val="28"/>
          <w:szCs w:val="28"/>
        </w:rPr>
        <w:t>Коэффициент абсолютной ликвидности (К</w:t>
      </w:r>
      <w:r w:rsidRPr="001E63DE">
        <w:rPr>
          <w:sz w:val="28"/>
          <w:szCs w:val="28"/>
          <w:vertAlign w:val="subscript"/>
        </w:rPr>
        <w:t>ал</w:t>
      </w:r>
      <w:r w:rsidRPr="001E63DE">
        <w:rPr>
          <w:sz w:val="28"/>
          <w:szCs w:val="28"/>
        </w:rPr>
        <w:t>) отражает способность предприятия немедленно погасить свои текущие долги за счет высоколиквидных активов и рассчитывается по формуле:</w:t>
      </w:r>
    </w:p>
    <w:p w:rsidR="00B04773" w:rsidRDefault="00B04773" w:rsidP="001E63DE">
      <w:pPr>
        <w:spacing w:line="360" w:lineRule="auto"/>
        <w:ind w:firstLine="709"/>
        <w:jc w:val="both"/>
        <w:rPr>
          <w:sz w:val="28"/>
          <w:szCs w:val="28"/>
        </w:rPr>
      </w:pPr>
    </w:p>
    <w:p w:rsidR="009C5A6D" w:rsidRPr="001E63DE" w:rsidRDefault="00977126" w:rsidP="001E63DE">
      <w:pPr>
        <w:spacing w:line="360" w:lineRule="auto"/>
        <w:ind w:firstLine="709"/>
        <w:jc w:val="both"/>
        <w:rPr>
          <w:sz w:val="28"/>
          <w:szCs w:val="28"/>
        </w:rPr>
      </w:pPr>
      <w:r w:rsidRPr="001E63DE">
        <w:rPr>
          <w:sz w:val="28"/>
          <w:szCs w:val="28"/>
        </w:rPr>
        <w:object w:dxaOrig="1860" w:dyaOrig="660">
          <v:shape id="_x0000_i1045" type="#_x0000_t75" style="width:93pt;height:33pt" o:ole="" fillcolor="window">
            <v:imagedata r:id="rId42" o:title=""/>
          </v:shape>
          <o:OLEObject Type="Embed" ProgID="Equation.3" ShapeID="_x0000_i1045" DrawAspect="Content" ObjectID="_1454483551" r:id="rId43"/>
        </w:object>
      </w:r>
    </w:p>
    <w:p w:rsidR="00EA7111" w:rsidRDefault="00EA7111" w:rsidP="001E63DE">
      <w:pPr>
        <w:spacing w:line="360" w:lineRule="auto"/>
        <w:ind w:firstLine="709"/>
        <w:jc w:val="both"/>
        <w:rPr>
          <w:sz w:val="28"/>
          <w:szCs w:val="28"/>
        </w:rPr>
      </w:pPr>
    </w:p>
    <w:p w:rsidR="009C5A6D" w:rsidRPr="001E63DE" w:rsidRDefault="009C5A6D" w:rsidP="001E63DE">
      <w:pPr>
        <w:spacing w:line="360" w:lineRule="auto"/>
        <w:ind w:firstLine="709"/>
        <w:jc w:val="both"/>
        <w:rPr>
          <w:sz w:val="28"/>
          <w:szCs w:val="28"/>
        </w:rPr>
      </w:pPr>
      <w:r w:rsidRPr="001E63DE">
        <w:rPr>
          <w:sz w:val="28"/>
          <w:szCs w:val="28"/>
        </w:rPr>
        <w:t>где:</w:t>
      </w:r>
      <w:r w:rsidRPr="001E63DE">
        <w:rPr>
          <w:sz w:val="28"/>
          <w:szCs w:val="28"/>
        </w:rPr>
        <w:tab/>
        <w:t>ДС – денежные средства;</w:t>
      </w:r>
    </w:p>
    <w:p w:rsidR="009C5A6D" w:rsidRPr="001E63DE" w:rsidRDefault="009C5A6D" w:rsidP="001E63DE">
      <w:pPr>
        <w:spacing w:line="360" w:lineRule="auto"/>
        <w:ind w:firstLine="709"/>
        <w:jc w:val="both"/>
        <w:rPr>
          <w:sz w:val="28"/>
          <w:szCs w:val="28"/>
        </w:rPr>
      </w:pPr>
      <w:r w:rsidRPr="001E63DE">
        <w:rPr>
          <w:sz w:val="28"/>
          <w:szCs w:val="28"/>
        </w:rPr>
        <w:t>КФВ – краткосрочные финансовые вложения;</w:t>
      </w:r>
    </w:p>
    <w:p w:rsidR="009C5A6D" w:rsidRPr="001E63DE" w:rsidRDefault="009C5A6D" w:rsidP="001E63DE">
      <w:pPr>
        <w:spacing w:line="360" w:lineRule="auto"/>
        <w:ind w:firstLine="709"/>
        <w:jc w:val="both"/>
        <w:rPr>
          <w:sz w:val="28"/>
          <w:szCs w:val="28"/>
        </w:rPr>
      </w:pPr>
      <w:r w:rsidRPr="001E63DE">
        <w:rPr>
          <w:sz w:val="28"/>
          <w:szCs w:val="28"/>
        </w:rPr>
        <w:t>КЗ – кредиторская задолженность компании;</w:t>
      </w:r>
    </w:p>
    <w:p w:rsidR="009C5A6D" w:rsidRPr="001E63DE" w:rsidRDefault="009C5A6D" w:rsidP="001E63DE">
      <w:pPr>
        <w:spacing w:line="360" w:lineRule="auto"/>
        <w:ind w:firstLine="709"/>
        <w:jc w:val="both"/>
        <w:rPr>
          <w:sz w:val="28"/>
          <w:szCs w:val="28"/>
        </w:rPr>
      </w:pPr>
      <w:r w:rsidRPr="001E63DE">
        <w:rPr>
          <w:sz w:val="28"/>
          <w:szCs w:val="28"/>
        </w:rPr>
        <w:lastRenderedPageBreak/>
        <w:t>КрЗ – краткосрочные займы.</w:t>
      </w:r>
    </w:p>
    <w:p w:rsidR="009C5A6D" w:rsidRPr="001E63DE" w:rsidRDefault="009C5A6D" w:rsidP="001E63DE">
      <w:pPr>
        <w:spacing w:line="360" w:lineRule="auto"/>
        <w:ind w:firstLine="709"/>
        <w:jc w:val="both"/>
        <w:rPr>
          <w:sz w:val="28"/>
          <w:szCs w:val="28"/>
        </w:rPr>
      </w:pPr>
      <w:r w:rsidRPr="001E63DE">
        <w:rPr>
          <w:sz w:val="28"/>
          <w:szCs w:val="28"/>
        </w:rPr>
        <w:t>Учитывая малую вероятность того, что все кредиторы компании одновременно предъявят ему свои долговые требования, практически достаточным значением К</w:t>
      </w:r>
      <w:r w:rsidRPr="001E63DE">
        <w:rPr>
          <w:sz w:val="28"/>
          <w:szCs w:val="28"/>
          <w:vertAlign w:val="subscript"/>
        </w:rPr>
        <w:t>ал</w:t>
      </w:r>
      <w:r w:rsidRPr="001E63DE">
        <w:rPr>
          <w:sz w:val="28"/>
          <w:szCs w:val="28"/>
        </w:rPr>
        <w:t xml:space="preserve"> является отношение 2:10, наилучшим – 10:10.</w:t>
      </w:r>
    </w:p>
    <w:p w:rsidR="009C5A6D" w:rsidRDefault="009C5A6D" w:rsidP="001E63DE">
      <w:pPr>
        <w:spacing w:line="360" w:lineRule="auto"/>
        <w:ind w:firstLine="709"/>
        <w:jc w:val="both"/>
        <w:rPr>
          <w:sz w:val="28"/>
          <w:szCs w:val="28"/>
        </w:rPr>
      </w:pPr>
      <w:r w:rsidRPr="001E63DE">
        <w:rPr>
          <w:sz w:val="28"/>
          <w:szCs w:val="28"/>
        </w:rPr>
        <w:t>Промежуточный коэффициент покрытия (К</w:t>
      </w:r>
      <w:r w:rsidRPr="001E63DE">
        <w:rPr>
          <w:sz w:val="28"/>
          <w:szCs w:val="28"/>
          <w:vertAlign w:val="subscript"/>
        </w:rPr>
        <w:t>пп</w:t>
      </w:r>
      <w:r w:rsidRPr="001E63DE">
        <w:rPr>
          <w:sz w:val="28"/>
          <w:szCs w:val="28"/>
        </w:rPr>
        <w:t>) уточняет коэффициент абсолютной ликвидности и показывает возможности предприятия в погашении текущих долгов за счет ликвидных активов, если дебиторская задолженность не вызывает сомнений. Формула расчета имеет следующий вид:</w:t>
      </w:r>
    </w:p>
    <w:p w:rsidR="00EA7111" w:rsidRPr="001E63DE" w:rsidRDefault="00EA7111" w:rsidP="001E63DE">
      <w:pPr>
        <w:spacing w:line="360" w:lineRule="auto"/>
        <w:ind w:firstLine="709"/>
        <w:jc w:val="both"/>
        <w:rPr>
          <w:sz w:val="28"/>
          <w:szCs w:val="28"/>
        </w:rPr>
      </w:pPr>
    </w:p>
    <w:p w:rsidR="009C5A6D" w:rsidRPr="001E63DE" w:rsidRDefault="00977126" w:rsidP="001E63DE">
      <w:pPr>
        <w:spacing w:line="360" w:lineRule="auto"/>
        <w:ind w:firstLine="709"/>
        <w:jc w:val="both"/>
        <w:rPr>
          <w:sz w:val="28"/>
          <w:szCs w:val="28"/>
        </w:rPr>
      </w:pPr>
      <w:r w:rsidRPr="001E63DE">
        <w:rPr>
          <w:sz w:val="28"/>
          <w:szCs w:val="28"/>
        </w:rPr>
        <w:object w:dxaOrig="2500" w:dyaOrig="660">
          <v:shape id="_x0000_i1046" type="#_x0000_t75" style="width:125.25pt;height:33pt" o:ole="" fillcolor="window">
            <v:imagedata r:id="rId44" o:title=""/>
          </v:shape>
          <o:OLEObject Type="Embed" ProgID="Equation.3" ShapeID="_x0000_i1046" DrawAspect="Content" ObjectID="_1454483552" r:id="rId45"/>
        </w:object>
      </w:r>
    </w:p>
    <w:p w:rsidR="00EA7111" w:rsidRDefault="00EA7111" w:rsidP="001E63DE">
      <w:pPr>
        <w:spacing w:line="360" w:lineRule="auto"/>
        <w:ind w:firstLine="709"/>
        <w:jc w:val="both"/>
        <w:rPr>
          <w:sz w:val="28"/>
          <w:szCs w:val="28"/>
        </w:rPr>
      </w:pPr>
    </w:p>
    <w:p w:rsidR="009C5A6D" w:rsidRPr="001E63DE" w:rsidRDefault="009C5A6D" w:rsidP="001E63DE">
      <w:pPr>
        <w:spacing w:line="360" w:lineRule="auto"/>
        <w:ind w:firstLine="709"/>
        <w:jc w:val="both"/>
        <w:rPr>
          <w:sz w:val="28"/>
          <w:szCs w:val="28"/>
        </w:rPr>
      </w:pPr>
      <w:r w:rsidRPr="001E63DE">
        <w:rPr>
          <w:sz w:val="28"/>
          <w:szCs w:val="28"/>
        </w:rPr>
        <w:t xml:space="preserve">где: </w:t>
      </w:r>
      <w:r w:rsidRPr="001E63DE">
        <w:rPr>
          <w:sz w:val="28"/>
          <w:szCs w:val="28"/>
        </w:rPr>
        <w:tab/>
        <w:t>СвР – средства в расчетах.</w:t>
      </w:r>
    </w:p>
    <w:p w:rsidR="009C5A6D" w:rsidRPr="001E63DE" w:rsidRDefault="009C5A6D" w:rsidP="001E63DE">
      <w:pPr>
        <w:spacing w:line="360" w:lineRule="auto"/>
        <w:ind w:firstLine="709"/>
        <w:jc w:val="both"/>
        <w:rPr>
          <w:sz w:val="28"/>
          <w:szCs w:val="28"/>
        </w:rPr>
      </w:pPr>
      <w:r w:rsidRPr="001E63DE">
        <w:rPr>
          <w:sz w:val="28"/>
          <w:szCs w:val="28"/>
        </w:rPr>
        <w:t>Желательным значением К</w:t>
      </w:r>
      <w:r w:rsidRPr="001E63DE">
        <w:rPr>
          <w:sz w:val="28"/>
          <w:szCs w:val="28"/>
          <w:vertAlign w:val="subscript"/>
        </w:rPr>
        <w:t>пп</w:t>
      </w:r>
      <w:r w:rsidRPr="001E63DE">
        <w:rPr>
          <w:sz w:val="28"/>
          <w:szCs w:val="28"/>
        </w:rPr>
        <w:t xml:space="preserve"> считается диапазон от 0,8 до 1,5 и выше.</w:t>
      </w:r>
    </w:p>
    <w:p w:rsidR="009C5A6D" w:rsidRDefault="009C5A6D" w:rsidP="001E63DE">
      <w:pPr>
        <w:spacing w:line="360" w:lineRule="auto"/>
        <w:ind w:firstLine="709"/>
        <w:jc w:val="both"/>
        <w:rPr>
          <w:sz w:val="28"/>
          <w:szCs w:val="28"/>
        </w:rPr>
      </w:pPr>
      <w:r w:rsidRPr="001E63DE">
        <w:rPr>
          <w:sz w:val="28"/>
          <w:szCs w:val="28"/>
        </w:rPr>
        <w:t>Коэффициент ликвидности (К</w:t>
      </w:r>
      <w:r w:rsidRPr="001E63DE">
        <w:rPr>
          <w:sz w:val="28"/>
          <w:szCs w:val="28"/>
          <w:vertAlign w:val="subscript"/>
        </w:rPr>
        <w:t>л</w:t>
      </w:r>
      <w:r w:rsidRPr="001E63DE">
        <w:rPr>
          <w:sz w:val="28"/>
          <w:szCs w:val="28"/>
        </w:rPr>
        <w:t>) отражает обеспеченность текущих долгов всем объемом оборотных средств и рассчитывается по формуле:</w:t>
      </w:r>
    </w:p>
    <w:p w:rsidR="00EA7111" w:rsidRPr="001E63DE" w:rsidRDefault="00EA7111" w:rsidP="001E63DE">
      <w:pPr>
        <w:spacing w:line="360" w:lineRule="auto"/>
        <w:ind w:firstLine="709"/>
        <w:jc w:val="both"/>
        <w:rPr>
          <w:sz w:val="28"/>
          <w:szCs w:val="28"/>
        </w:rPr>
      </w:pPr>
    </w:p>
    <w:p w:rsidR="009C5A6D" w:rsidRPr="001E63DE" w:rsidRDefault="00977126" w:rsidP="001E63DE">
      <w:pPr>
        <w:spacing w:line="360" w:lineRule="auto"/>
        <w:ind w:firstLine="709"/>
        <w:jc w:val="both"/>
        <w:rPr>
          <w:sz w:val="28"/>
          <w:szCs w:val="28"/>
        </w:rPr>
      </w:pPr>
      <w:r w:rsidRPr="001E63DE">
        <w:rPr>
          <w:sz w:val="28"/>
          <w:szCs w:val="28"/>
        </w:rPr>
        <w:object w:dxaOrig="1660" w:dyaOrig="660">
          <v:shape id="_x0000_i1047" type="#_x0000_t75" style="width:83.25pt;height:33pt" o:ole="" fillcolor="window">
            <v:imagedata r:id="rId46" o:title=""/>
          </v:shape>
          <o:OLEObject Type="Embed" ProgID="Equation.3" ShapeID="_x0000_i1047" DrawAspect="Content" ObjectID="_1454483553" r:id="rId47"/>
        </w:object>
      </w:r>
    </w:p>
    <w:p w:rsidR="00EA7111" w:rsidRDefault="00EA7111" w:rsidP="001E63DE">
      <w:pPr>
        <w:spacing w:line="360" w:lineRule="auto"/>
        <w:ind w:firstLine="709"/>
        <w:jc w:val="both"/>
        <w:rPr>
          <w:sz w:val="28"/>
          <w:szCs w:val="28"/>
        </w:rPr>
      </w:pPr>
    </w:p>
    <w:p w:rsidR="009C5A6D" w:rsidRPr="001E63DE" w:rsidRDefault="009C5A6D" w:rsidP="001E63DE">
      <w:pPr>
        <w:spacing w:line="360" w:lineRule="auto"/>
        <w:ind w:firstLine="709"/>
        <w:jc w:val="both"/>
        <w:rPr>
          <w:sz w:val="28"/>
          <w:szCs w:val="28"/>
        </w:rPr>
      </w:pPr>
      <w:r w:rsidRPr="001E63DE">
        <w:rPr>
          <w:sz w:val="28"/>
          <w:szCs w:val="28"/>
        </w:rPr>
        <w:t>где:</w:t>
      </w:r>
      <w:r w:rsidRPr="001E63DE">
        <w:rPr>
          <w:sz w:val="28"/>
          <w:szCs w:val="28"/>
        </w:rPr>
        <w:tab/>
        <w:t>ОбС – оборотные средства компании.</w:t>
      </w:r>
    </w:p>
    <w:p w:rsidR="009C5A6D" w:rsidRPr="001E63DE" w:rsidRDefault="009C5A6D" w:rsidP="001E63DE">
      <w:pPr>
        <w:spacing w:line="360" w:lineRule="auto"/>
        <w:ind w:firstLine="709"/>
        <w:jc w:val="both"/>
        <w:rPr>
          <w:sz w:val="28"/>
          <w:szCs w:val="28"/>
        </w:rPr>
      </w:pPr>
      <w:r w:rsidRPr="001E63DE">
        <w:rPr>
          <w:sz w:val="28"/>
          <w:szCs w:val="28"/>
        </w:rPr>
        <w:t>Предприятия стремятся увеличивать значение коэффициента ликвидности до 2-3 единиц. В случае если коэффициент ликвидности стремится к единице или не достигает этого уровня можно говорить о высоком финансовом риске при работе с исследуемой компанией.</w:t>
      </w:r>
    </w:p>
    <w:p w:rsidR="00B311D5" w:rsidRPr="001E63DE" w:rsidRDefault="00B311D5" w:rsidP="001E63DE">
      <w:pPr>
        <w:spacing w:line="360" w:lineRule="auto"/>
        <w:ind w:firstLine="709"/>
        <w:jc w:val="both"/>
        <w:rPr>
          <w:sz w:val="28"/>
          <w:szCs w:val="28"/>
        </w:rPr>
      </w:pPr>
      <w:r w:rsidRPr="001E63DE">
        <w:rPr>
          <w:sz w:val="28"/>
          <w:szCs w:val="28"/>
        </w:rPr>
        <w:t>В случае низких значений вышеперечисленных показателей имеет смысл оценка вероятности банкротства конкурентов.</w:t>
      </w:r>
    </w:p>
    <w:p w:rsidR="009C5A6D" w:rsidRPr="001E63DE" w:rsidRDefault="009C5A6D" w:rsidP="001E63DE">
      <w:pPr>
        <w:spacing w:line="360" w:lineRule="auto"/>
        <w:ind w:firstLine="709"/>
        <w:jc w:val="both"/>
        <w:rPr>
          <w:sz w:val="28"/>
          <w:szCs w:val="28"/>
        </w:rPr>
      </w:pPr>
      <w:r w:rsidRPr="001E63DE">
        <w:rPr>
          <w:sz w:val="28"/>
          <w:szCs w:val="28"/>
        </w:rPr>
        <w:t>Показатели финансовой устойчивости.</w:t>
      </w:r>
    </w:p>
    <w:p w:rsidR="009C5A6D" w:rsidRDefault="009C5A6D" w:rsidP="001E63DE">
      <w:pPr>
        <w:spacing w:line="360" w:lineRule="auto"/>
        <w:ind w:firstLine="709"/>
        <w:jc w:val="both"/>
        <w:rPr>
          <w:sz w:val="28"/>
          <w:szCs w:val="28"/>
        </w:rPr>
      </w:pPr>
      <w:r w:rsidRPr="001E63DE">
        <w:rPr>
          <w:sz w:val="28"/>
          <w:szCs w:val="28"/>
        </w:rPr>
        <w:t>Коэффициент соотношения собственных и заемных средств (К</w:t>
      </w:r>
      <w:r w:rsidRPr="001E63DE">
        <w:rPr>
          <w:sz w:val="28"/>
          <w:szCs w:val="28"/>
          <w:vertAlign w:val="subscript"/>
        </w:rPr>
        <w:t>сз</w:t>
      </w:r>
      <w:r w:rsidRPr="001E63DE">
        <w:rPr>
          <w:sz w:val="28"/>
          <w:szCs w:val="28"/>
        </w:rPr>
        <w:t xml:space="preserve">), отражающий, с одной стороны, степень зависимости предприятия от заемных </w:t>
      </w:r>
      <w:r w:rsidRPr="001E63DE">
        <w:rPr>
          <w:sz w:val="28"/>
          <w:szCs w:val="28"/>
        </w:rPr>
        <w:lastRenderedPageBreak/>
        <w:t>средств, а с другой – безопасность стороннего займа, рассчитывается по формуле:</w:t>
      </w:r>
    </w:p>
    <w:p w:rsidR="00EA7111" w:rsidRPr="001E63DE" w:rsidRDefault="00EA7111" w:rsidP="001E63DE">
      <w:pPr>
        <w:spacing w:line="360" w:lineRule="auto"/>
        <w:ind w:firstLine="709"/>
        <w:jc w:val="both"/>
        <w:rPr>
          <w:sz w:val="28"/>
          <w:szCs w:val="28"/>
        </w:rPr>
      </w:pPr>
    </w:p>
    <w:p w:rsidR="009C5A6D" w:rsidRPr="001E63DE" w:rsidRDefault="00977126" w:rsidP="001E63DE">
      <w:pPr>
        <w:spacing w:line="360" w:lineRule="auto"/>
        <w:ind w:firstLine="709"/>
        <w:jc w:val="both"/>
        <w:rPr>
          <w:sz w:val="28"/>
          <w:szCs w:val="28"/>
        </w:rPr>
      </w:pPr>
      <w:r w:rsidRPr="001E63DE">
        <w:rPr>
          <w:sz w:val="28"/>
          <w:szCs w:val="28"/>
        </w:rPr>
        <w:object w:dxaOrig="6600" w:dyaOrig="680">
          <v:shape id="_x0000_i1048" type="#_x0000_t75" style="width:330pt;height:33.75pt" o:ole="" fillcolor="window">
            <v:imagedata r:id="rId48" o:title=""/>
          </v:shape>
          <o:OLEObject Type="Embed" ProgID="Equation.3" ShapeID="_x0000_i1048" DrawAspect="Content" ObjectID="_1454483554" r:id="rId49"/>
        </w:object>
      </w:r>
    </w:p>
    <w:p w:rsidR="00EA7111" w:rsidRDefault="00EA7111" w:rsidP="001E63DE">
      <w:pPr>
        <w:spacing w:line="360" w:lineRule="auto"/>
        <w:ind w:firstLine="709"/>
        <w:jc w:val="both"/>
        <w:rPr>
          <w:sz w:val="28"/>
          <w:szCs w:val="28"/>
        </w:rPr>
      </w:pPr>
    </w:p>
    <w:p w:rsidR="009C5A6D" w:rsidRPr="001E63DE" w:rsidRDefault="009C5A6D" w:rsidP="001E63DE">
      <w:pPr>
        <w:spacing w:line="360" w:lineRule="auto"/>
        <w:ind w:firstLine="709"/>
        <w:jc w:val="both"/>
        <w:rPr>
          <w:sz w:val="28"/>
          <w:szCs w:val="28"/>
        </w:rPr>
      </w:pPr>
      <w:r w:rsidRPr="001E63DE">
        <w:rPr>
          <w:sz w:val="28"/>
          <w:szCs w:val="28"/>
        </w:rPr>
        <w:t>Нормальное ведение бизнеса требует, чтобы это соотношение уменьшалось и было менее 1.</w:t>
      </w:r>
    </w:p>
    <w:p w:rsidR="009C5A6D" w:rsidRDefault="009C5A6D" w:rsidP="001E63DE">
      <w:pPr>
        <w:spacing w:line="360" w:lineRule="auto"/>
        <w:ind w:firstLine="709"/>
        <w:jc w:val="both"/>
        <w:rPr>
          <w:sz w:val="28"/>
          <w:szCs w:val="28"/>
        </w:rPr>
      </w:pPr>
      <w:r w:rsidRPr="001E63DE">
        <w:rPr>
          <w:sz w:val="28"/>
          <w:szCs w:val="28"/>
        </w:rPr>
        <w:t>Коэффициент долгосрочного привлечения заемных средств (К</w:t>
      </w:r>
      <w:r w:rsidRPr="001E63DE">
        <w:rPr>
          <w:sz w:val="28"/>
          <w:szCs w:val="28"/>
          <w:vertAlign w:val="subscript"/>
        </w:rPr>
        <w:t>дз</w:t>
      </w:r>
      <w:r w:rsidRPr="001E63DE">
        <w:rPr>
          <w:sz w:val="28"/>
          <w:szCs w:val="28"/>
        </w:rPr>
        <w:t>), оценивающий зависимость предприятий от долгосрочных займов, рассчитывается следующим образом:</w:t>
      </w:r>
    </w:p>
    <w:p w:rsidR="00EA7111" w:rsidRPr="001E63DE" w:rsidRDefault="00EA7111" w:rsidP="001E63DE">
      <w:pPr>
        <w:spacing w:line="360" w:lineRule="auto"/>
        <w:ind w:firstLine="709"/>
        <w:jc w:val="both"/>
        <w:rPr>
          <w:sz w:val="28"/>
          <w:szCs w:val="28"/>
        </w:rPr>
      </w:pPr>
    </w:p>
    <w:p w:rsidR="009C5A6D" w:rsidRPr="001E63DE" w:rsidRDefault="00977126" w:rsidP="001E63DE">
      <w:pPr>
        <w:spacing w:line="360" w:lineRule="auto"/>
        <w:ind w:firstLine="709"/>
        <w:jc w:val="both"/>
        <w:rPr>
          <w:sz w:val="28"/>
          <w:szCs w:val="28"/>
        </w:rPr>
      </w:pPr>
      <w:r w:rsidRPr="001E63DE">
        <w:rPr>
          <w:sz w:val="28"/>
          <w:szCs w:val="28"/>
        </w:rPr>
        <w:object w:dxaOrig="6740" w:dyaOrig="680">
          <v:shape id="_x0000_i1049" type="#_x0000_t75" style="width:336.75pt;height:33.75pt" o:ole="" fillcolor="window">
            <v:imagedata r:id="rId50" o:title=""/>
          </v:shape>
          <o:OLEObject Type="Embed" ProgID="Equation.3" ShapeID="_x0000_i1049" DrawAspect="Content" ObjectID="_1454483555" r:id="rId51"/>
        </w:object>
      </w:r>
      <w:r w:rsidR="009C5A6D" w:rsidRPr="001E63DE">
        <w:rPr>
          <w:sz w:val="28"/>
          <w:szCs w:val="28"/>
        </w:rPr>
        <w:t>(60)</w:t>
      </w:r>
    </w:p>
    <w:p w:rsidR="00EA7111" w:rsidRDefault="00EA7111" w:rsidP="001E63DE">
      <w:pPr>
        <w:spacing w:line="360" w:lineRule="auto"/>
        <w:ind w:firstLine="709"/>
        <w:jc w:val="both"/>
        <w:rPr>
          <w:sz w:val="28"/>
          <w:szCs w:val="28"/>
        </w:rPr>
      </w:pPr>
    </w:p>
    <w:p w:rsidR="009C5A6D" w:rsidRPr="001E63DE" w:rsidRDefault="009C5A6D" w:rsidP="001E63DE">
      <w:pPr>
        <w:spacing w:line="360" w:lineRule="auto"/>
        <w:ind w:firstLine="709"/>
        <w:jc w:val="both"/>
        <w:rPr>
          <w:sz w:val="28"/>
          <w:szCs w:val="28"/>
        </w:rPr>
      </w:pPr>
      <w:r w:rsidRPr="001E63DE">
        <w:rPr>
          <w:sz w:val="28"/>
          <w:szCs w:val="28"/>
        </w:rPr>
        <w:t>Практика финансовой работы подсказывает, что нормальная тенденция К</w:t>
      </w:r>
      <w:r w:rsidRPr="001E63DE">
        <w:rPr>
          <w:sz w:val="28"/>
          <w:szCs w:val="28"/>
          <w:vertAlign w:val="subscript"/>
        </w:rPr>
        <w:t>дз</w:t>
      </w:r>
      <w:r w:rsidRPr="001E63DE">
        <w:rPr>
          <w:sz w:val="28"/>
          <w:szCs w:val="28"/>
        </w:rPr>
        <w:t xml:space="preserve"> – уменьшение, желательный диапазон значений – от 0 до 0,2.</w:t>
      </w:r>
    </w:p>
    <w:p w:rsidR="009C5A6D" w:rsidRDefault="009C5A6D" w:rsidP="001E63DE">
      <w:pPr>
        <w:spacing w:line="360" w:lineRule="auto"/>
        <w:ind w:firstLine="709"/>
        <w:jc w:val="both"/>
        <w:rPr>
          <w:sz w:val="28"/>
          <w:szCs w:val="28"/>
        </w:rPr>
      </w:pPr>
      <w:r w:rsidRPr="001E63DE">
        <w:rPr>
          <w:sz w:val="28"/>
          <w:szCs w:val="28"/>
        </w:rPr>
        <w:t>Коэффициент маневренности собственных средств (К</w:t>
      </w:r>
      <w:r w:rsidRPr="001E63DE">
        <w:rPr>
          <w:sz w:val="28"/>
          <w:szCs w:val="28"/>
          <w:vertAlign w:val="subscript"/>
        </w:rPr>
        <w:t>м</w:t>
      </w:r>
      <w:r w:rsidRPr="001E63DE">
        <w:rPr>
          <w:sz w:val="28"/>
          <w:szCs w:val="28"/>
        </w:rPr>
        <w:t>) свидетельствует о степени мобильности (гибкости) использования собственных средств предприятия и рассчитывается по формуле:</w:t>
      </w:r>
    </w:p>
    <w:p w:rsidR="00EA7111" w:rsidRPr="001E63DE" w:rsidRDefault="00EA7111" w:rsidP="001E63DE">
      <w:pPr>
        <w:spacing w:line="360" w:lineRule="auto"/>
        <w:ind w:firstLine="709"/>
        <w:jc w:val="both"/>
        <w:rPr>
          <w:sz w:val="28"/>
          <w:szCs w:val="28"/>
        </w:rPr>
      </w:pPr>
    </w:p>
    <w:p w:rsidR="009C5A6D" w:rsidRPr="001E63DE" w:rsidRDefault="00977126" w:rsidP="001E63DE">
      <w:pPr>
        <w:spacing w:line="360" w:lineRule="auto"/>
        <w:ind w:firstLine="709"/>
        <w:jc w:val="both"/>
        <w:rPr>
          <w:sz w:val="28"/>
          <w:szCs w:val="28"/>
        </w:rPr>
      </w:pPr>
      <w:r w:rsidRPr="001E63DE">
        <w:rPr>
          <w:sz w:val="28"/>
          <w:szCs w:val="28"/>
        </w:rPr>
        <w:object w:dxaOrig="4980" w:dyaOrig="680">
          <v:shape id="_x0000_i1050" type="#_x0000_t75" style="width:249pt;height:33.75pt" o:ole="" fillcolor="window">
            <v:imagedata r:id="rId52" o:title=""/>
          </v:shape>
          <o:OLEObject Type="Embed" ProgID="Equation.3" ShapeID="_x0000_i1050" DrawAspect="Content" ObjectID="_1454483556" r:id="rId53"/>
        </w:object>
      </w:r>
      <w:r w:rsidR="009C5A6D" w:rsidRPr="001E63DE">
        <w:rPr>
          <w:sz w:val="28"/>
          <w:szCs w:val="28"/>
        </w:rPr>
        <w:t>(61)</w:t>
      </w:r>
    </w:p>
    <w:p w:rsidR="00EA7111" w:rsidRDefault="00EA7111" w:rsidP="001E63DE">
      <w:pPr>
        <w:spacing w:line="360" w:lineRule="auto"/>
        <w:ind w:firstLine="709"/>
        <w:jc w:val="both"/>
        <w:rPr>
          <w:sz w:val="28"/>
          <w:szCs w:val="28"/>
        </w:rPr>
      </w:pPr>
    </w:p>
    <w:p w:rsidR="009C5A6D" w:rsidRDefault="009C5A6D" w:rsidP="001E63DE">
      <w:pPr>
        <w:spacing w:line="360" w:lineRule="auto"/>
        <w:ind w:firstLine="709"/>
        <w:jc w:val="both"/>
        <w:rPr>
          <w:sz w:val="28"/>
          <w:szCs w:val="28"/>
        </w:rPr>
      </w:pPr>
      <w:r w:rsidRPr="001E63DE">
        <w:rPr>
          <w:sz w:val="28"/>
          <w:szCs w:val="28"/>
        </w:rPr>
        <w:t>Коэффициент накопления амортизации (К</w:t>
      </w:r>
      <w:r w:rsidRPr="001E63DE">
        <w:rPr>
          <w:sz w:val="28"/>
          <w:szCs w:val="28"/>
          <w:vertAlign w:val="subscript"/>
        </w:rPr>
        <w:t>на</w:t>
      </w:r>
      <w:r w:rsidRPr="001E63DE">
        <w:rPr>
          <w:sz w:val="28"/>
          <w:szCs w:val="28"/>
        </w:rPr>
        <w:t>) характеризует интенсивность высвобождения иммобилизованных ресурсов в основных средствах и нематериальных активах. Его значение показывает, какая доля основных средств и нематериальных активов уже погашена амортизационными отчислениями предприятия и рассчитывается по формуле:</w:t>
      </w:r>
    </w:p>
    <w:p w:rsidR="009C5A6D" w:rsidRPr="001E63DE" w:rsidRDefault="00B04773" w:rsidP="001E63DE">
      <w:pPr>
        <w:spacing w:line="360" w:lineRule="auto"/>
        <w:ind w:firstLine="709"/>
        <w:jc w:val="both"/>
        <w:rPr>
          <w:sz w:val="28"/>
          <w:szCs w:val="28"/>
        </w:rPr>
      </w:pPr>
      <w:r>
        <w:rPr>
          <w:sz w:val="28"/>
          <w:szCs w:val="28"/>
        </w:rPr>
        <w:br w:type="page"/>
      </w:r>
      <w:r w:rsidR="00977126" w:rsidRPr="001E63DE">
        <w:rPr>
          <w:sz w:val="28"/>
          <w:szCs w:val="28"/>
        </w:rPr>
        <w:object w:dxaOrig="6280" w:dyaOrig="680">
          <v:shape id="_x0000_i1051" type="#_x0000_t75" style="width:314.25pt;height:33.75pt" o:ole="" fillcolor="window">
            <v:imagedata r:id="rId54" o:title=""/>
          </v:shape>
          <o:OLEObject Type="Embed" ProgID="Equation.3" ShapeID="_x0000_i1051" DrawAspect="Content" ObjectID="_1454483557" r:id="rId55"/>
        </w:object>
      </w:r>
      <w:r w:rsidR="009C5A6D" w:rsidRPr="001E63DE">
        <w:rPr>
          <w:sz w:val="28"/>
          <w:szCs w:val="28"/>
        </w:rPr>
        <w:t>(62)</w:t>
      </w:r>
    </w:p>
    <w:p w:rsidR="00EA7111" w:rsidRDefault="00EA7111" w:rsidP="001E63DE">
      <w:pPr>
        <w:spacing w:line="360" w:lineRule="auto"/>
        <w:ind w:firstLine="709"/>
        <w:jc w:val="both"/>
        <w:rPr>
          <w:sz w:val="28"/>
          <w:szCs w:val="28"/>
        </w:rPr>
      </w:pPr>
    </w:p>
    <w:p w:rsidR="009C5A6D" w:rsidRPr="001E63DE" w:rsidRDefault="009C5A6D" w:rsidP="001E63DE">
      <w:pPr>
        <w:spacing w:line="360" w:lineRule="auto"/>
        <w:ind w:firstLine="709"/>
        <w:jc w:val="both"/>
        <w:rPr>
          <w:sz w:val="28"/>
          <w:szCs w:val="28"/>
        </w:rPr>
      </w:pPr>
      <w:r w:rsidRPr="001E63DE">
        <w:rPr>
          <w:sz w:val="28"/>
          <w:szCs w:val="28"/>
        </w:rPr>
        <w:t>Показатели рентабельности.</w:t>
      </w:r>
    </w:p>
    <w:p w:rsidR="009C5A6D" w:rsidRDefault="009C5A6D" w:rsidP="001E63DE">
      <w:pPr>
        <w:spacing w:line="360" w:lineRule="auto"/>
        <w:ind w:firstLine="709"/>
        <w:jc w:val="both"/>
        <w:rPr>
          <w:sz w:val="28"/>
          <w:szCs w:val="28"/>
        </w:rPr>
      </w:pPr>
      <w:r w:rsidRPr="001E63DE">
        <w:rPr>
          <w:sz w:val="28"/>
          <w:szCs w:val="28"/>
        </w:rPr>
        <w:t>Рентабельность вложений в предприятие (Р</w:t>
      </w:r>
      <w:r w:rsidRPr="001E63DE">
        <w:rPr>
          <w:sz w:val="28"/>
          <w:szCs w:val="28"/>
          <w:vertAlign w:val="subscript"/>
        </w:rPr>
        <w:t>вп</w:t>
      </w:r>
      <w:r w:rsidRPr="001E63DE">
        <w:rPr>
          <w:sz w:val="28"/>
          <w:szCs w:val="28"/>
        </w:rPr>
        <w:t>):</w:t>
      </w:r>
    </w:p>
    <w:p w:rsidR="00EA7111" w:rsidRPr="001E63DE" w:rsidRDefault="00EA7111" w:rsidP="001E63DE">
      <w:pPr>
        <w:spacing w:line="360" w:lineRule="auto"/>
        <w:ind w:firstLine="709"/>
        <w:jc w:val="both"/>
        <w:rPr>
          <w:sz w:val="28"/>
          <w:szCs w:val="28"/>
        </w:rPr>
      </w:pPr>
    </w:p>
    <w:p w:rsidR="009C5A6D" w:rsidRPr="001E63DE" w:rsidRDefault="00977126" w:rsidP="001E63DE">
      <w:pPr>
        <w:spacing w:line="360" w:lineRule="auto"/>
        <w:ind w:firstLine="709"/>
        <w:jc w:val="both"/>
        <w:rPr>
          <w:sz w:val="28"/>
          <w:szCs w:val="28"/>
        </w:rPr>
      </w:pPr>
      <w:r w:rsidRPr="001E63DE">
        <w:rPr>
          <w:sz w:val="28"/>
          <w:szCs w:val="28"/>
        </w:rPr>
        <w:object w:dxaOrig="4040" w:dyaOrig="680">
          <v:shape id="_x0000_i1052" type="#_x0000_t75" style="width:201.75pt;height:33.75pt" o:ole="" fillcolor="window">
            <v:imagedata r:id="rId56" o:title=""/>
          </v:shape>
          <o:OLEObject Type="Embed" ProgID="Equation.3" ShapeID="_x0000_i1052" DrawAspect="Content" ObjectID="_1454483558" r:id="rId57"/>
        </w:object>
      </w:r>
      <w:r w:rsidR="009C5A6D" w:rsidRPr="001E63DE">
        <w:rPr>
          <w:sz w:val="28"/>
          <w:szCs w:val="28"/>
        </w:rPr>
        <w:t>(63)</w:t>
      </w:r>
    </w:p>
    <w:p w:rsidR="00EA7111" w:rsidRDefault="00EA7111" w:rsidP="001E63DE">
      <w:pPr>
        <w:spacing w:line="360" w:lineRule="auto"/>
        <w:ind w:firstLine="709"/>
        <w:jc w:val="both"/>
        <w:rPr>
          <w:sz w:val="28"/>
          <w:szCs w:val="28"/>
        </w:rPr>
      </w:pPr>
    </w:p>
    <w:p w:rsidR="009C5A6D" w:rsidRPr="001E63DE" w:rsidRDefault="009C5A6D" w:rsidP="001E63DE">
      <w:pPr>
        <w:spacing w:line="360" w:lineRule="auto"/>
        <w:ind w:firstLine="709"/>
        <w:jc w:val="both"/>
        <w:rPr>
          <w:sz w:val="28"/>
          <w:szCs w:val="28"/>
        </w:rPr>
      </w:pPr>
      <w:r w:rsidRPr="001E63DE">
        <w:rPr>
          <w:sz w:val="28"/>
          <w:szCs w:val="28"/>
        </w:rPr>
        <w:t>показывает средний процент отдачи от вложений в имущество предприятия, формируемого за счет собственных и заемных средств.</w:t>
      </w:r>
    </w:p>
    <w:p w:rsidR="009C5A6D" w:rsidRDefault="009C5A6D" w:rsidP="001E63DE">
      <w:pPr>
        <w:spacing w:line="360" w:lineRule="auto"/>
        <w:ind w:firstLine="709"/>
        <w:jc w:val="both"/>
        <w:rPr>
          <w:sz w:val="28"/>
          <w:szCs w:val="28"/>
        </w:rPr>
      </w:pPr>
      <w:r w:rsidRPr="001E63DE">
        <w:rPr>
          <w:sz w:val="28"/>
          <w:szCs w:val="28"/>
        </w:rPr>
        <w:t>Рентабельность производственных фондов (Р</w:t>
      </w:r>
      <w:r w:rsidRPr="001E63DE">
        <w:rPr>
          <w:sz w:val="28"/>
          <w:szCs w:val="28"/>
          <w:vertAlign w:val="subscript"/>
        </w:rPr>
        <w:t>пф</w:t>
      </w:r>
      <w:r w:rsidRPr="001E63DE">
        <w:rPr>
          <w:sz w:val="28"/>
          <w:szCs w:val="28"/>
        </w:rPr>
        <w:t>):</w:t>
      </w:r>
    </w:p>
    <w:p w:rsidR="00957FD3" w:rsidRPr="001E63DE" w:rsidRDefault="00957FD3" w:rsidP="001E63DE">
      <w:pPr>
        <w:spacing w:line="360" w:lineRule="auto"/>
        <w:ind w:firstLine="709"/>
        <w:jc w:val="both"/>
        <w:rPr>
          <w:sz w:val="28"/>
          <w:szCs w:val="28"/>
        </w:rPr>
      </w:pPr>
    </w:p>
    <w:p w:rsidR="009C5A6D" w:rsidRPr="001E63DE" w:rsidRDefault="00B04773" w:rsidP="00EA7111">
      <w:pPr>
        <w:spacing w:line="360" w:lineRule="auto"/>
        <w:ind w:firstLine="709"/>
        <w:jc w:val="both"/>
        <w:rPr>
          <w:sz w:val="28"/>
          <w:szCs w:val="28"/>
        </w:rPr>
      </w:pPr>
      <w:r w:rsidRPr="001E63DE">
        <w:rPr>
          <w:sz w:val="28"/>
          <w:szCs w:val="28"/>
        </w:rPr>
        <w:object w:dxaOrig="9220" w:dyaOrig="680">
          <v:shape id="_x0000_i1053" type="#_x0000_t75" style="width:396.75pt;height:33.75pt" o:ole="" fillcolor="window">
            <v:imagedata r:id="rId58" o:title=""/>
          </v:shape>
          <o:OLEObject Type="Embed" ProgID="Equation.3" ShapeID="_x0000_i1053" DrawAspect="Content" ObjectID="_1454483559" r:id="rId59"/>
        </w:object>
      </w:r>
      <w:r w:rsidR="009C5A6D" w:rsidRPr="001E63DE">
        <w:rPr>
          <w:sz w:val="28"/>
          <w:szCs w:val="28"/>
        </w:rPr>
        <w:t xml:space="preserve"> (64)</w:t>
      </w:r>
    </w:p>
    <w:p w:rsidR="00B04773" w:rsidRDefault="00B04773" w:rsidP="001E63DE">
      <w:pPr>
        <w:spacing w:line="360" w:lineRule="auto"/>
        <w:ind w:firstLine="709"/>
        <w:jc w:val="both"/>
        <w:rPr>
          <w:sz w:val="28"/>
          <w:szCs w:val="28"/>
        </w:rPr>
      </w:pPr>
    </w:p>
    <w:p w:rsidR="009C5A6D" w:rsidRDefault="009C5A6D" w:rsidP="001E63DE">
      <w:pPr>
        <w:spacing w:line="360" w:lineRule="auto"/>
        <w:ind w:firstLine="709"/>
        <w:jc w:val="both"/>
        <w:rPr>
          <w:sz w:val="28"/>
          <w:szCs w:val="28"/>
        </w:rPr>
      </w:pPr>
      <w:r w:rsidRPr="001E63DE">
        <w:rPr>
          <w:sz w:val="28"/>
          <w:szCs w:val="28"/>
        </w:rPr>
        <w:t>Рентабельность реализованной продукции (Р</w:t>
      </w:r>
      <w:r w:rsidRPr="001E63DE">
        <w:rPr>
          <w:sz w:val="28"/>
          <w:szCs w:val="28"/>
          <w:vertAlign w:val="subscript"/>
        </w:rPr>
        <w:t>рп</w:t>
      </w:r>
      <w:r w:rsidRPr="001E63DE">
        <w:rPr>
          <w:sz w:val="28"/>
          <w:szCs w:val="28"/>
        </w:rPr>
        <w:t>):</w:t>
      </w:r>
    </w:p>
    <w:p w:rsidR="00EA7111" w:rsidRPr="001E63DE" w:rsidRDefault="00EA7111" w:rsidP="001E63DE">
      <w:pPr>
        <w:spacing w:line="360" w:lineRule="auto"/>
        <w:ind w:firstLine="709"/>
        <w:jc w:val="both"/>
        <w:rPr>
          <w:sz w:val="28"/>
          <w:szCs w:val="28"/>
        </w:rPr>
      </w:pPr>
    </w:p>
    <w:p w:rsidR="009C5A6D" w:rsidRPr="001E63DE" w:rsidRDefault="00977126" w:rsidP="001E63DE">
      <w:pPr>
        <w:spacing w:line="360" w:lineRule="auto"/>
        <w:ind w:firstLine="709"/>
        <w:jc w:val="both"/>
        <w:rPr>
          <w:sz w:val="28"/>
          <w:szCs w:val="28"/>
        </w:rPr>
      </w:pPr>
      <w:r w:rsidRPr="001E63DE">
        <w:rPr>
          <w:sz w:val="28"/>
          <w:szCs w:val="28"/>
        </w:rPr>
        <w:object w:dxaOrig="4380" w:dyaOrig="680">
          <v:shape id="_x0000_i1054" type="#_x0000_t75" style="width:219pt;height:33.75pt" o:ole="" fillcolor="window">
            <v:imagedata r:id="rId60" o:title=""/>
          </v:shape>
          <o:OLEObject Type="Embed" ProgID="Equation.3" ShapeID="_x0000_i1054" DrawAspect="Content" ObjectID="_1454483560" r:id="rId61"/>
        </w:object>
      </w:r>
      <w:r w:rsidR="009C5A6D" w:rsidRPr="001E63DE">
        <w:rPr>
          <w:sz w:val="28"/>
          <w:szCs w:val="28"/>
        </w:rPr>
        <w:t>(65)</w:t>
      </w:r>
    </w:p>
    <w:p w:rsidR="00EA7111" w:rsidRDefault="00EA7111" w:rsidP="001E63DE">
      <w:pPr>
        <w:spacing w:line="360" w:lineRule="auto"/>
        <w:ind w:firstLine="709"/>
        <w:jc w:val="both"/>
        <w:rPr>
          <w:sz w:val="28"/>
          <w:szCs w:val="28"/>
        </w:rPr>
      </w:pPr>
    </w:p>
    <w:p w:rsidR="009C5A6D" w:rsidRPr="001E63DE" w:rsidRDefault="00D4610D" w:rsidP="001E63DE">
      <w:pPr>
        <w:spacing w:line="360" w:lineRule="auto"/>
        <w:ind w:firstLine="709"/>
        <w:jc w:val="both"/>
        <w:rPr>
          <w:sz w:val="28"/>
          <w:szCs w:val="28"/>
        </w:rPr>
      </w:pPr>
      <w:r w:rsidRPr="001E63DE">
        <w:rPr>
          <w:sz w:val="28"/>
          <w:szCs w:val="28"/>
        </w:rPr>
        <w:t>Данные показатели свидетельствуют об эффективности</w:t>
      </w:r>
      <w:r w:rsidR="009C5A6D" w:rsidRPr="001E63DE">
        <w:rPr>
          <w:sz w:val="28"/>
          <w:szCs w:val="28"/>
        </w:rPr>
        <w:t xml:space="preserve"> вложения средств в предприятие.</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Завершающим этапом анализа деятельности конкурентов является построение конкурентной карты рынка, то есть классификация конкурентов по занимаемой ими позиции на рынке.</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Распределение рыночных долей (Д</w:t>
      </w:r>
      <w:r w:rsidRPr="001E63DE">
        <w:rPr>
          <w:color w:val="000000"/>
          <w:sz w:val="28"/>
          <w:szCs w:val="28"/>
          <w:vertAlign w:val="subscript"/>
          <w:lang w:val="en-US"/>
        </w:rPr>
        <w:t>i</w:t>
      </w:r>
      <w:r w:rsidRPr="001E63DE">
        <w:rPr>
          <w:color w:val="000000"/>
          <w:sz w:val="28"/>
          <w:szCs w:val="28"/>
        </w:rPr>
        <w:t xml:space="preserve">) позволяет выделить ряд стандартных положений предприятий на рынке. Как правило, речь идет о лидерах рынка — с максимальными значениями долей, предприятиях аутсайдерах — занимающих самые скромные позиции, и некоторых промежуточных группах. В научной литературе рекомендации на этот счет </w:t>
      </w:r>
      <w:r w:rsidRPr="001E63DE">
        <w:rPr>
          <w:color w:val="000000"/>
          <w:sz w:val="28"/>
          <w:szCs w:val="28"/>
        </w:rPr>
        <w:lastRenderedPageBreak/>
        <w:t>сводятся к определению граничных значений долей, которые определяют принадлежность предприятия к той или иной группе. Эти границы представляют собой абсолютные значения Д</w:t>
      </w:r>
      <w:r w:rsidRPr="001E63DE">
        <w:rPr>
          <w:color w:val="000000"/>
          <w:sz w:val="28"/>
          <w:szCs w:val="28"/>
          <w:vertAlign w:val="subscript"/>
          <w:lang w:val="en-US"/>
        </w:rPr>
        <w:t>i</w:t>
      </w:r>
      <w:r w:rsidRPr="001E63DE">
        <w:rPr>
          <w:color w:val="000000"/>
          <w:sz w:val="28"/>
          <w:szCs w:val="28"/>
        </w:rPr>
        <w:t>, формируемые на основе анализа рыночной позиции конкурентов на конкретных товарных рынках. Частный характер такого рода рекомендаций, а также динамичность конкурентных отношений не позволяют использовать получаемые оценки для других товарных рынков и временных периодов.</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Стремление дать универсальные, пригодные для различных рыночных условий, рекомендации, как это сделано Ф. Котлером около 10 лет назад и многократно продублировано в отечественных публикациях по понятным причинам не дают положительных результатов. Действительно, на каком основании можно утверждать, что все многообразие рыночных позиций предприятий и распределения долей между ними можно уложить в схему:</w:t>
      </w:r>
    </w:p>
    <w:p w:rsidR="00357BE9" w:rsidRPr="001E63DE" w:rsidRDefault="00357BE9" w:rsidP="001E63DE">
      <w:pPr>
        <w:shd w:val="clear" w:color="auto" w:fill="FFFFFF"/>
        <w:spacing w:line="360" w:lineRule="auto"/>
        <w:ind w:firstLine="709"/>
        <w:jc w:val="both"/>
        <w:rPr>
          <w:color w:val="000000"/>
          <w:sz w:val="28"/>
          <w:szCs w:val="28"/>
        </w:rPr>
      </w:pPr>
      <w:r w:rsidRPr="001E63DE">
        <w:rPr>
          <w:color w:val="000000"/>
          <w:sz w:val="28"/>
          <w:szCs w:val="28"/>
        </w:rPr>
        <w:t xml:space="preserve">«лидер — 40%, </w:t>
      </w:r>
    </w:p>
    <w:p w:rsidR="00357BE9" w:rsidRPr="001E63DE" w:rsidRDefault="00357BE9" w:rsidP="001E63DE">
      <w:pPr>
        <w:shd w:val="clear" w:color="auto" w:fill="FFFFFF"/>
        <w:spacing w:line="360" w:lineRule="auto"/>
        <w:ind w:firstLine="709"/>
        <w:jc w:val="both"/>
        <w:rPr>
          <w:color w:val="000000"/>
          <w:sz w:val="28"/>
          <w:szCs w:val="28"/>
        </w:rPr>
      </w:pPr>
      <w:r w:rsidRPr="001E63DE">
        <w:rPr>
          <w:color w:val="000000"/>
          <w:sz w:val="28"/>
          <w:szCs w:val="28"/>
        </w:rPr>
        <w:t>последователи - до 20%,</w:t>
      </w:r>
    </w:p>
    <w:p w:rsidR="00357BE9" w:rsidRPr="001E63DE" w:rsidRDefault="00357BE9" w:rsidP="001E63DE">
      <w:pPr>
        <w:shd w:val="clear" w:color="auto" w:fill="FFFFFF"/>
        <w:spacing w:line="360" w:lineRule="auto"/>
        <w:ind w:firstLine="709"/>
        <w:jc w:val="both"/>
        <w:rPr>
          <w:color w:val="000000"/>
          <w:sz w:val="28"/>
          <w:szCs w:val="28"/>
        </w:rPr>
      </w:pPr>
      <w:r w:rsidRPr="001E63DE">
        <w:rPr>
          <w:color w:val="000000"/>
          <w:sz w:val="28"/>
          <w:szCs w:val="28"/>
        </w:rPr>
        <w:t xml:space="preserve">претендент на лидерство - 30%, </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окопавшиеся в рыночных нишах — до 10%».</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 xml:space="preserve">Подобное распределение характерно некоторым добывающим отраслям с высокой степенью концентрации производства, возможно, новым, быстрорастущим рынкам. В реальной действительности возможны ситуации (и они не так уж и редки), когда 15-ти процентной доли достаточно для доминирования </w:t>
      </w:r>
      <w:r w:rsidRPr="001E63DE">
        <w:rPr>
          <w:color w:val="000000"/>
          <w:sz w:val="28"/>
          <w:szCs w:val="28"/>
          <w:lang w:val="en-US"/>
        </w:rPr>
        <w:t>I</w:t>
      </w:r>
      <w:r w:rsidRPr="001E63DE">
        <w:rPr>
          <w:color w:val="000000"/>
          <w:sz w:val="28"/>
          <w:szCs w:val="28"/>
        </w:rPr>
        <w:t xml:space="preserve"> на рынке и, наоборот, 40-ка процентная доля не дает основание считать предприятие лидером при наличии гиганта, эксплуатирующего более 50% существующего рынка. В связи с этим при определении граничных значений долей необходимо учитывать более общие и существенные факторы, которые, с одной стороны, отражали бы особенности конкретного товарного рынка, с другой — позволяли создать единую схему распределения предприятий на группы.</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 xml:space="preserve">Если обратиться к различным вариантам реального распределения долей то можно утверждать о наличии теплой различным вариантам </w:t>
      </w:r>
      <w:r w:rsidRPr="001E63DE">
        <w:rPr>
          <w:color w:val="000000"/>
          <w:sz w:val="28"/>
          <w:szCs w:val="28"/>
        </w:rPr>
        <w:lastRenderedPageBreak/>
        <w:t>реального распределения долей между конкурентами, то можно утверждать о наличии тенденции распределения близкой к нормальному закону. Причем особенностью данного распределения явятся наличие существенной асимметрии, когда большее количество долей концентрируется вокруг некоторого среднего значения, меньшего или большего 50%, На практике абсолютное большинство случаев характеризуется сдвигом нормальной кривой влево относительно оси симметрии (положительный коэффициент асимметрии). Причем предприятий,</w:t>
      </w:r>
      <w:r w:rsidR="001E63DE">
        <w:rPr>
          <w:color w:val="000000"/>
          <w:sz w:val="28"/>
          <w:szCs w:val="28"/>
        </w:rPr>
        <w:t xml:space="preserve"> </w:t>
      </w:r>
      <w:r w:rsidRPr="001E63DE">
        <w:rPr>
          <w:color w:val="000000"/>
          <w:sz w:val="28"/>
          <w:szCs w:val="28"/>
        </w:rPr>
        <w:t>имеющих доли меньше среднего значения, больше чем предприятий, обладающих долями больше среднего значения. И это очевидно, так как для такой ситуации достаточно наличие более 2-х предприятий на рассматриваемом рынке при учете равенства сумм всех рыночных долей ста процентам.</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 xml:space="preserve">Такое распределение в математической статистике называют логарифмически-нормальным или логнормальным. В нашем случае его центральная ось соответствует среднему арифметическому значению рыночных долей и имеет определенный экономический смысл </w:t>
      </w:r>
      <w:r w:rsidR="00412F2F" w:rsidRPr="001E63DE">
        <w:rPr>
          <w:sz w:val="28"/>
          <w:szCs w:val="28"/>
        </w:rPr>
        <w:t>(рисунок</w:t>
      </w:r>
      <w:r w:rsidRPr="001E63DE">
        <w:rPr>
          <w:sz w:val="28"/>
          <w:szCs w:val="28"/>
        </w:rPr>
        <w:t xml:space="preserve"> 2).</w:t>
      </w:r>
      <w:r w:rsidRPr="001E63DE">
        <w:rPr>
          <w:color w:val="000000"/>
          <w:sz w:val="28"/>
          <w:szCs w:val="28"/>
        </w:rPr>
        <w:t xml:space="preserve"> Дело в том, что она характеризует типичное положение предприятия на рассматриваемом рынке с точки зрения объема реализации продукции и поэтому свидетельствует о наличии некоторого размера доли, который в силу своего «центрального положения» разделяет всю совокупность на предприятия с сильной и слабой конкурентной позицией. Причем, если учесть, что среднеквадратические отклонения в левую и правую стороны различны (σ</w:t>
      </w:r>
      <w:r w:rsidRPr="001E63DE">
        <w:rPr>
          <w:color w:val="000000"/>
          <w:sz w:val="28"/>
          <w:szCs w:val="28"/>
          <w:vertAlign w:val="subscript"/>
        </w:rPr>
        <w:t xml:space="preserve">1 </w:t>
      </w:r>
      <w:r w:rsidRPr="001E63DE">
        <w:rPr>
          <w:color w:val="000000"/>
          <w:sz w:val="28"/>
          <w:szCs w:val="28"/>
        </w:rPr>
        <w:sym w:font="Symbol" w:char="F0B9"/>
      </w:r>
      <w:r w:rsidRPr="001E63DE">
        <w:rPr>
          <w:color w:val="000000"/>
          <w:sz w:val="28"/>
          <w:szCs w:val="28"/>
        </w:rPr>
        <w:t xml:space="preserve"> σ</w:t>
      </w:r>
      <w:r w:rsidRPr="001E63DE">
        <w:rPr>
          <w:color w:val="000000"/>
          <w:sz w:val="28"/>
          <w:szCs w:val="28"/>
          <w:vertAlign w:val="subscript"/>
        </w:rPr>
        <w:t>2</w:t>
      </w:r>
      <w:r w:rsidRPr="001E63DE">
        <w:rPr>
          <w:color w:val="000000"/>
          <w:sz w:val="28"/>
          <w:szCs w:val="28"/>
        </w:rPr>
        <w:t>), то очевидны различные интервалы групп предприятий по величине их рыночных долей. В интервале 3σ</w:t>
      </w:r>
      <w:r w:rsidRPr="001E63DE">
        <w:rPr>
          <w:color w:val="000000"/>
          <w:sz w:val="28"/>
          <w:szCs w:val="28"/>
          <w:vertAlign w:val="subscript"/>
        </w:rPr>
        <w:t>1</w:t>
      </w:r>
      <w:r w:rsidRPr="001E63DE">
        <w:rPr>
          <w:color w:val="000000"/>
          <w:sz w:val="28"/>
          <w:szCs w:val="28"/>
        </w:rPr>
        <w:t xml:space="preserve"> находится абсолютное большинство предприятий со слабой, а в интервале 3σ</w:t>
      </w:r>
      <w:r w:rsidRPr="001E63DE">
        <w:rPr>
          <w:color w:val="000000"/>
          <w:sz w:val="28"/>
          <w:szCs w:val="28"/>
          <w:vertAlign w:val="subscript"/>
        </w:rPr>
        <w:t xml:space="preserve">2 </w:t>
      </w:r>
      <w:r w:rsidRPr="001E63DE">
        <w:rPr>
          <w:color w:val="000000"/>
          <w:sz w:val="28"/>
          <w:szCs w:val="28"/>
        </w:rPr>
        <w:t xml:space="preserve">— с сильной конкурентной позицией (соответственно группы </w:t>
      </w:r>
      <w:r w:rsidRPr="001E63DE">
        <w:rPr>
          <w:color w:val="000000"/>
          <w:sz w:val="28"/>
          <w:szCs w:val="28"/>
          <w:lang w:val="en-US"/>
        </w:rPr>
        <w:t>III</w:t>
      </w:r>
      <w:r w:rsidRPr="001E63DE">
        <w:rPr>
          <w:color w:val="000000"/>
          <w:sz w:val="28"/>
          <w:szCs w:val="28"/>
        </w:rPr>
        <w:t xml:space="preserve"> и </w:t>
      </w:r>
      <w:r w:rsidRPr="001E63DE">
        <w:rPr>
          <w:color w:val="000000"/>
          <w:sz w:val="28"/>
          <w:szCs w:val="28"/>
          <w:lang w:val="en-US"/>
        </w:rPr>
        <w:t>II</w:t>
      </w:r>
      <w:r w:rsidRPr="001E63DE">
        <w:rPr>
          <w:color w:val="000000"/>
          <w:sz w:val="28"/>
          <w:szCs w:val="28"/>
        </w:rPr>
        <w:t xml:space="preserve">). Предприятия, не попадающие в данные интервалы, существенно отличаются от данных групп с точки зрения статистического распределения. Они формируют отдельные группы — аутсайдеров (группа </w:t>
      </w:r>
      <w:r w:rsidRPr="001E63DE">
        <w:rPr>
          <w:color w:val="000000"/>
          <w:sz w:val="28"/>
          <w:szCs w:val="28"/>
          <w:lang w:val="en-US"/>
        </w:rPr>
        <w:t>IV</w:t>
      </w:r>
      <w:r w:rsidRPr="001E63DE">
        <w:rPr>
          <w:color w:val="000000"/>
          <w:sz w:val="28"/>
          <w:szCs w:val="28"/>
        </w:rPr>
        <w:t xml:space="preserve">) и лидеров рынка (группа </w:t>
      </w:r>
      <w:r w:rsidRPr="001E63DE">
        <w:rPr>
          <w:color w:val="000000"/>
          <w:sz w:val="28"/>
          <w:szCs w:val="28"/>
          <w:lang w:val="en-US"/>
        </w:rPr>
        <w:t>I</w:t>
      </w:r>
      <w:r w:rsidRPr="001E63DE">
        <w:rPr>
          <w:color w:val="000000"/>
          <w:sz w:val="28"/>
          <w:szCs w:val="28"/>
        </w:rPr>
        <w:t xml:space="preserve">), как это показано на </w:t>
      </w:r>
      <w:r w:rsidR="00412F2F" w:rsidRPr="001E63DE">
        <w:rPr>
          <w:sz w:val="28"/>
          <w:szCs w:val="28"/>
        </w:rPr>
        <w:t>рисунке</w:t>
      </w:r>
      <w:r w:rsidRPr="001E63DE">
        <w:rPr>
          <w:sz w:val="28"/>
          <w:szCs w:val="28"/>
        </w:rPr>
        <w:t xml:space="preserve"> 2.</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lastRenderedPageBreak/>
        <w:t>Схема определения границ представленных групп достаточно проста:</w:t>
      </w:r>
    </w:p>
    <w:p w:rsidR="00357BE9" w:rsidRPr="001E63DE" w:rsidRDefault="00357BE9" w:rsidP="001E63DE">
      <w:pPr>
        <w:shd w:val="clear" w:color="auto" w:fill="FFFFFF"/>
        <w:tabs>
          <w:tab w:val="left" w:pos="511"/>
        </w:tabs>
        <w:autoSpaceDE w:val="0"/>
        <w:autoSpaceDN w:val="0"/>
        <w:adjustRightInd w:val="0"/>
        <w:spacing w:line="360" w:lineRule="auto"/>
        <w:ind w:firstLine="709"/>
        <w:jc w:val="both"/>
        <w:rPr>
          <w:color w:val="000000"/>
          <w:sz w:val="28"/>
          <w:szCs w:val="28"/>
        </w:rPr>
      </w:pPr>
      <w:r w:rsidRPr="001E63DE">
        <w:rPr>
          <w:color w:val="000000"/>
          <w:sz w:val="28"/>
          <w:szCs w:val="28"/>
        </w:rPr>
        <w:t>1. Рассчитывается среднее арифметическое значение рыночных долей.</w:t>
      </w:r>
    </w:p>
    <w:p w:rsidR="00357BE9" w:rsidRPr="001E63DE" w:rsidRDefault="00357BE9" w:rsidP="001E63DE">
      <w:pPr>
        <w:shd w:val="clear" w:color="auto" w:fill="FFFFFF"/>
        <w:tabs>
          <w:tab w:val="left" w:pos="511"/>
        </w:tabs>
        <w:autoSpaceDE w:val="0"/>
        <w:autoSpaceDN w:val="0"/>
        <w:adjustRightInd w:val="0"/>
        <w:spacing w:line="360" w:lineRule="auto"/>
        <w:ind w:firstLine="709"/>
        <w:jc w:val="both"/>
        <w:rPr>
          <w:color w:val="000000"/>
          <w:sz w:val="28"/>
          <w:szCs w:val="28"/>
        </w:rPr>
      </w:pPr>
      <w:r w:rsidRPr="001E63DE">
        <w:rPr>
          <w:color w:val="000000"/>
          <w:sz w:val="28"/>
          <w:szCs w:val="28"/>
        </w:rPr>
        <w:t>2. Вся совокупность предприятий рассматриваемого рынка делится на 2 сектора, для которых значения долей больше или меньше среднего значения.</w:t>
      </w:r>
    </w:p>
    <w:p w:rsidR="00EA7111" w:rsidRDefault="00357BE9" w:rsidP="001E63DE">
      <w:pPr>
        <w:shd w:val="clear" w:color="auto" w:fill="FFFFFF"/>
        <w:tabs>
          <w:tab w:val="left" w:pos="511"/>
        </w:tabs>
        <w:autoSpaceDE w:val="0"/>
        <w:autoSpaceDN w:val="0"/>
        <w:adjustRightInd w:val="0"/>
        <w:spacing w:line="360" w:lineRule="auto"/>
        <w:ind w:firstLine="709"/>
        <w:jc w:val="both"/>
        <w:rPr>
          <w:color w:val="000000"/>
          <w:sz w:val="28"/>
          <w:szCs w:val="28"/>
        </w:rPr>
      </w:pPr>
      <w:r w:rsidRPr="001E63DE">
        <w:rPr>
          <w:color w:val="000000"/>
          <w:sz w:val="28"/>
          <w:szCs w:val="28"/>
        </w:rPr>
        <w:t>3. В каждом из секторов рассчитываются среднеквадратические отклонения, которые совместно с минимальным и максимальным значениями определяют границы представленных групп.</w:t>
      </w:r>
    </w:p>
    <w:p w:rsidR="00EA7111" w:rsidRDefault="00EA7111" w:rsidP="001E63DE">
      <w:pPr>
        <w:shd w:val="clear" w:color="auto" w:fill="FFFFFF"/>
        <w:tabs>
          <w:tab w:val="left" w:pos="511"/>
        </w:tabs>
        <w:autoSpaceDE w:val="0"/>
        <w:autoSpaceDN w:val="0"/>
        <w:adjustRightInd w:val="0"/>
        <w:spacing w:line="360" w:lineRule="auto"/>
        <w:ind w:firstLine="709"/>
        <w:jc w:val="both"/>
        <w:rPr>
          <w:color w:val="000000"/>
          <w:sz w:val="28"/>
          <w:szCs w:val="28"/>
        </w:rPr>
      </w:pPr>
    </w:p>
    <w:p w:rsidR="00357BE9" w:rsidRPr="001E63DE" w:rsidRDefault="00E62193" w:rsidP="00EA7111">
      <w:pPr>
        <w:shd w:val="clear" w:color="auto" w:fill="FFFFFF"/>
        <w:tabs>
          <w:tab w:val="left" w:pos="511"/>
        </w:tabs>
        <w:autoSpaceDE w:val="0"/>
        <w:autoSpaceDN w:val="0"/>
        <w:adjustRightInd w:val="0"/>
        <w:spacing w:line="360" w:lineRule="auto"/>
        <w:jc w:val="both"/>
        <w:rPr>
          <w:sz w:val="28"/>
          <w:szCs w:val="28"/>
        </w:rPr>
      </w:pPr>
      <w:r>
        <w:rPr>
          <w:sz w:val="28"/>
          <w:szCs w:val="28"/>
        </w:rPr>
      </w:r>
      <w:r>
        <w:rPr>
          <w:sz w:val="28"/>
          <w:szCs w:val="28"/>
        </w:rPr>
        <w:pict>
          <v:group id="_x0000_s1048" editas="canvas" style="width:467.25pt;height:315pt;mso-position-horizontal-relative:char;mso-position-vertical-relative:line" coordorigin="2314,10100" coordsize="7180,4878" o:allowincell="f">
            <o:lock v:ext="edit" aspectratio="t"/>
            <v:shape id="_x0000_s1049" type="#_x0000_t75" style="position:absolute;left:2314;top:10100;width:7180;height:4878" o:preferrelative="f">
              <v:fill o:detectmouseclick="t"/>
              <v:path o:extrusionok="t" o:connecttype="none"/>
              <o:lock v:ext="edit" text="t"/>
            </v:shape>
            <v:line id="_x0000_s1050" style="position:absolute" from="7744,12887" to="7745,14978" strokeweight=".5pt"/>
            <v:group id="_x0000_s1051" style="position:absolute;left:2445;top:10100;width:7049;height:4740" coordorigin="2445,10240" coordsize="7049,4739">
              <v:line id="_x0000_s1052" style="position:absolute" from="2971,13027" to="8970,13028" strokeweight="1.25pt">
                <v:stroke endarrow="block"/>
              </v:line>
              <v:line id="_x0000_s1053" style="position:absolute;flip:y" from="2971,10518" to="2972,13027" strokeweight="1.25pt">
                <v:stroke endarrow="block"/>
              </v:line>
              <v:shape id="_x0000_s1054" style="position:absolute;left:3277;top:10681;width:4642;height:2206" coordsize="5301,2850" path="m,2850v380,-60,760,-120,1083,-540c1406,1890,1672,660,1938,330,2204,,2470,90,2679,330v209,240,314,1050,513,1440c3391,2160,3525,2490,3876,2670v351,180,1188,150,1425,180e" filled="f" strokeweight="1.25pt">
                <v:path arrowok="t"/>
              </v:shape>
              <v:shape id="_x0000_s1055" style="position:absolute;left:3277;top:11053;width:4642;height:1834" coordsize="6042,2370" path="m,2370v465,-15,931,-30,1311,-180c1691,2040,2014,1740,2280,1470v266,-270,475,-690,627,-900c3059,360,3087,300,3192,210,3297,120,3401,30,3534,30v133,,313,-30,456,180c4133,420,4237,990,4389,1290v152,300,238,540,513,720c5177,2190,5852,2310,6042,2370e" filled="f" strokeweight="1.25pt">
                <v:path arrowok="t"/>
              </v:shape>
              <v:line id="_x0000_s1056" style="position:absolute" from="7876,12887" to="8401,12888" strokeweight="1.25pt"/>
              <v:line id="_x0000_s1057" style="position:absolute" from="3277,12888" to="3278,14978" strokeweight=".5pt"/>
              <v:line id="_x0000_s1058" style="position:absolute" from="3803,12748" to="3804,14978" strokeweight=".5pt"/>
              <v:line id="_x0000_s1059" style="position:absolute" from="5292,10518" to="5293,14978" strokeweight=".25pt"/>
              <v:line id="_x0000_s1060" style="position:absolute" from="6036,10797" to="6037,13027" strokeweight=".25pt"/>
              <v:line id="_x0000_s1061" style="position:absolute" from="8401,12888" to="8402,14978" strokeweight=".5pt"/>
              <v:line id="_x0000_s1062" style="position:absolute" from="3277,13863" to="3804,13864" strokeweight=".5pt">
                <v:stroke startarrow="block" endarrow="block"/>
              </v:line>
              <v:line id="_x0000_s1063" style="position:absolute" from="3803,13863" to="5292,13865" strokeweight=".5pt">
                <v:stroke startarrow="block" endarrow="block"/>
              </v:line>
              <v:line id="_x0000_s1064" style="position:absolute" from="5292,13863" to="7744,13865" strokeweight=".5pt">
                <v:stroke startarrow="block" endarrow="block"/>
              </v:line>
              <v:line id="_x0000_s1065" style="position:absolute" from="7744,13863" to="8401,13864" strokeweight=".5pt">
                <v:stroke startarrow="block" endarrow="block"/>
              </v:line>
              <v:line id="_x0000_s1066" style="position:absolute" from="3803,13306" to="5292,13307" strokeweight=".5pt">
                <v:stroke startarrow="block" endarrow="block"/>
              </v:line>
              <v:line id="_x0000_s1067" style="position:absolute" from="5292,13305" to="7744,13306" strokeweight=".5pt">
                <v:stroke startarrow="block" endarrow="block"/>
              </v:line>
              <v:shape id="_x0000_s1068" type="#_x0000_t202" style="position:absolute;left:4328;top:13166;width:438;height:279" strokecolor="white">
                <v:textbox style="mso-next-textbox:#_x0000_s1068" inset="0,0,0,0">
                  <w:txbxContent>
                    <w:p w:rsidR="0010522D" w:rsidRDefault="0010522D">
                      <w:pPr>
                        <w:jc w:val="center"/>
                        <w:rPr>
                          <w:sz w:val="20"/>
                          <w:szCs w:val="20"/>
                          <w:vertAlign w:val="subscript"/>
                        </w:rPr>
                      </w:pPr>
                      <w:r>
                        <w:rPr>
                          <w:sz w:val="20"/>
                          <w:szCs w:val="20"/>
                        </w:rPr>
                        <w:t>3σ</w:t>
                      </w:r>
                      <w:r>
                        <w:rPr>
                          <w:sz w:val="20"/>
                          <w:szCs w:val="20"/>
                          <w:vertAlign w:val="subscript"/>
                        </w:rPr>
                        <w:t>1</w:t>
                      </w:r>
                    </w:p>
                  </w:txbxContent>
                </v:textbox>
              </v:shape>
              <v:shape id="_x0000_s1069" type="#_x0000_t202" style="position:absolute;left:6343;top:13166;width:438;height:279" strokecolor="white">
                <v:textbox style="mso-next-textbox:#_x0000_s1069" inset="0,0,0,0">
                  <w:txbxContent>
                    <w:p w:rsidR="0010522D" w:rsidRDefault="0010522D">
                      <w:pPr>
                        <w:jc w:val="center"/>
                        <w:rPr>
                          <w:sz w:val="20"/>
                          <w:szCs w:val="20"/>
                          <w:vertAlign w:val="subscript"/>
                        </w:rPr>
                      </w:pPr>
                      <w:r>
                        <w:rPr>
                          <w:sz w:val="20"/>
                          <w:szCs w:val="20"/>
                        </w:rPr>
                        <w:t>3σ</w:t>
                      </w:r>
                      <w:r>
                        <w:rPr>
                          <w:sz w:val="20"/>
                          <w:szCs w:val="20"/>
                          <w:vertAlign w:val="subscript"/>
                        </w:rPr>
                        <w:t>2</w:t>
                      </w:r>
                    </w:p>
                  </w:txbxContent>
                </v:textbox>
              </v:shape>
              <v:shape id="_x0000_s1070" type="#_x0000_t202" style="position:absolute;left:4197;top:13445;width:702;height:279" strokecolor="white">
                <v:textbox style="mso-next-textbox:#_x0000_s1070" inset="0,0,0,0">
                  <w:txbxContent>
                    <w:p w:rsidR="0010522D" w:rsidRDefault="0010522D">
                      <w:pPr>
                        <w:jc w:val="center"/>
                        <w:rPr>
                          <w:sz w:val="20"/>
                          <w:szCs w:val="20"/>
                          <w:vertAlign w:val="subscript"/>
                        </w:rPr>
                      </w:pPr>
                      <w:r>
                        <w:rPr>
                          <w:sz w:val="20"/>
                          <w:szCs w:val="20"/>
                          <w:lang w:val="en-US"/>
                        </w:rPr>
                        <w:t xml:space="preserve">III </w:t>
                      </w:r>
                      <w:r>
                        <w:rPr>
                          <w:sz w:val="20"/>
                          <w:szCs w:val="20"/>
                        </w:rPr>
                        <w:t>группа</w:t>
                      </w:r>
                    </w:p>
                  </w:txbxContent>
                </v:textbox>
              </v:shape>
              <v:shape id="_x0000_s1071" type="#_x0000_t202" style="position:absolute;left:6212;top:13445;width:703;height:280" strokecolor="white">
                <v:textbox style="mso-next-textbox:#_x0000_s1071" inset="0,0,0,0">
                  <w:txbxContent>
                    <w:p w:rsidR="0010522D" w:rsidRDefault="0010522D">
                      <w:pPr>
                        <w:jc w:val="center"/>
                        <w:rPr>
                          <w:sz w:val="20"/>
                          <w:szCs w:val="20"/>
                          <w:vertAlign w:val="subscript"/>
                        </w:rPr>
                      </w:pPr>
                      <w:r>
                        <w:rPr>
                          <w:sz w:val="20"/>
                          <w:szCs w:val="20"/>
                          <w:lang w:val="en-US"/>
                        </w:rPr>
                        <w:t xml:space="preserve">II </w:t>
                      </w:r>
                      <w:r>
                        <w:rPr>
                          <w:sz w:val="20"/>
                          <w:szCs w:val="20"/>
                        </w:rPr>
                        <w:t>группа</w:t>
                      </w:r>
                    </w:p>
                  </w:txbxContent>
                </v:textbox>
              </v:shape>
              <v:shape id="_x0000_s1072" type="#_x0000_t202" style="position:absolute;left:7788;top:13306;width:569;height:418" strokecolor="white">
                <v:textbox style="mso-next-textbox:#_x0000_s1072" inset="0,0,0,0">
                  <w:txbxContent>
                    <w:p w:rsidR="0010522D" w:rsidRDefault="0010522D">
                      <w:pPr>
                        <w:jc w:val="center"/>
                        <w:rPr>
                          <w:sz w:val="20"/>
                          <w:szCs w:val="20"/>
                          <w:vertAlign w:val="subscript"/>
                        </w:rPr>
                      </w:pPr>
                      <w:r>
                        <w:rPr>
                          <w:sz w:val="20"/>
                          <w:szCs w:val="20"/>
                          <w:lang w:val="en-US"/>
                        </w:rPr>
                        <w:t xml:space="preserve">III </w:t>
                      </w:r>
                      <w:r>
                        <w:rPr>
                          <w:sz w:val="20"/>
                          <w:szCs w:val="20"/>
                        </w:rPr>
                        <w:t>групппа</w:t>
                      </w:r>
                    </w:p>
                  </w:txbxContent>
                </v:textbox>
              </v:shape>
              <v:shape id="_x0000_s1073" type="#_x0000_t202" style="position:absolute;left:3365;top:14002;width:350;height:837" strokecolor="white">
                <v:textbox style="mso-next-textbox:#_x0000_s1073" inset="0,0,0,0">
                  <w:txbxContent>
                    <w:p w:rsidR="0010522D" w:rsidRDefault="0010522D">
                      <w:pPr>
                        <w:rPr>
                          <w:sz w:val="18"/>
                          <w:szCs w:val="18"/>
                        </w:rPr>
                      </w:pPr>
                      <w:r>
                        <w:rPr>
                          <w:sz w:val="18"/>
                          <w:szCs w:val="18"/>
                        </w:rPr>
                        <w:t>Аут-сай-деры рын-ка</w:t>
                      </w:r>
                    </w:p>
                  </w:txbxContent>
                </v:textbox>
              </v:shape>
              <v:shape id="_x0000_s1074" type="#_x0000_t202" style="position:absolute;left:3978;top:14002;width:1095;height:697" strokecolor="white">
                <v:textbox style="mso-next-textbox:#_x0000_s1074" inset="0,0,0,0">
                  <w:txbxContent>
                    <w:p w:rsidR="0010522D" w:rsidRDefault="0010522D">
                      <w:pPr>
                        <w:rPr>
                          <w:sz w:val="18"/>
                          <w:szCs w:val="18"/>
                        </w:rPr>
                      </w:pPr>
                      <w:r>
                        <w:rPr>
                          <w:sz w:val="18"/>
                          <w:szCs w:val="18"/>
                        </w:rPr>
                        <w:t>Предприятия со слабой конкурентной позицией</w:t>
                      </w:r>
                    </w:p>
                  </w:txbxContent>
                </v:textbox>
              </v:shape>
              <v:shape id="_x0000_s1075" type="#_x0000_t202" style="position:absolute;left:5730;top:14002;width:1664;height:419" strokecolor="white">
                <v:textbox style="mso-next-textbox:#_x0000_s1075" inset="0,0,0,0">
                  <w:txbxContent>
                    <w:p w:rsidR="0010522D" w:rsidRDefault="0010522D">
                      <w:pPr>
                        <w:rPr>
                          <w:sz w:val="18"/>
                          <w:szCs w:val="18"/>
                        </w:rPr>
                      </w:pPr>
                      <w:r>
                        <w:rPr>
                          <w:sz w:val="18"/>
                          <w:szCs w:val="18"/>
                        </w:rPr>
                        <w:t>Предприятия с сильной конкурентной позицией</w:t>
                      </w:r>
                    </w:p>
                  </w:txbxContent>
                </v:textbox>
              </v:shape>
              <v:shape id="_x0000_s1076" type="#_x0000_t202" style="position:absolute;left:7832;top:14002;width:438;height:697" strokecolor="white">
                <v:textbox style="mso-next-textbox:#_x0000_s1076" inset="0,0,0,0">
                  <w:txbxContent>
                    <w:p w:rsidR="0010522D" w:rsidRDefault="0010522D">
                      <w:pPr>
                        <w:rPr>
                          <w:sz w:val="18"/>
                          <w:szCs w:val="18"/>
                        </w:rPr>
                      </w:pPr>
                      <w:r>
                        <w:rPr>
                          <w:sz w:val="18"/>
                          <w:szCs w:val="18"/>
                        </w:rPr>
                        <w:t>Лиде-ры рынка</w:t>
                      </w:r>
                    </w:p>
                  </w:txbxContent>
                </v:textbox>
              </v:shape>
              <v:line id="_x0000_s1077" style="position:absolute;flip:x" from="3277,14978" to="8401,14979"/>
              <v:shape id="_x0000_s1078" type="#_x0000_t202" style="position:absolute;left:8620;top:13166;width:438;height:280" strokecolor="white">
                <v:textbox style="mso-next-textbox:#_x0000_s1078" inset="0,0,0,0">
                  <w:txbxContent>
                    <w:p w:rsidR="0010522D" w:rsidRDefault="0010522D">
                      <w:pPr>
                        <w:jc w:val="center"/>
                        <w:rPr>
                          <w:sz w:val="20"/>
                          <w:szCs w:val="20"/>
                          <w:vertAlign w:val="subscript"/>
                          <w:lang w:val="en-US"/>
                        </w:rPr>
                      </w:pPr>
                      <w:r>
                        <w:rPr>
                          <w:sz w:val="20"/>
                          <w:szCs w:val="20"/>
                        </w:rPr>
                        <w:t>Д</w:t>
                      </w:r>
                      <w:r>
                        <w:rPr>
                          <w:sz w:val="20"/>
                          <w:szCs w:val="20"/>
                          <w:vertAlign w:val="subscript"/>
                          <w:lang w:val="en-US"/>
                        </w:rPr>
                        <w:t>max</w:t>
                      </w:r>
                    </w:p>
                  </w:txbxContent>
                </v:textbox>
              </v:shape>
              <v:shape id="_x0000_s1079" type="#_x0000_t202" style="position:absolute;left:2621;top:13166;width:437;height:280" strokecolor="white">
                <v:textbox style="mso-next-textbox:#_x0000_s1079" inset="0,0,0,0">
                  <w:txbxContent>
                    <w:p w:rsidR="0010522D" w:rsidRDefault="0010522D">
                      <w:pPr>
                        <w:jc w:val="center"/>
                        <w:rPr>
                          <w:sz w:val="20"/>
                          <w:szCs w:val="20"/>
                          <w:vertAlign w:val="subscript"/>
                          <w:lang w:val="en-US"/>
                        </w:rPr>
                      </w:pPr>
                      <w:r>
                        <w:rPr>
                          <w:sz w:val="20"/>
                          <w:szCs w:val="20"/>
                        </w:rPr>
                        <w:t>Д</w:t>
                      </w:r>
                      <w:r>
                        <w:rPr>
                          <w:sz w:val="20"/>
                          <w:szCs w:val="20"/>
                          <w:vertAlign w:val="subscript"/>
                          <w:lang w:val="en-US"/>
                        </w:rPr>
                        <w:t>min</w:t>
                      </w:r>
                    </w:p>
                  </w:txbxContent>
                </v:textbox>
              </v:shape>
              <v:shape id="_x0000_s1080" type="#_x0000_t202" style="position:absolute;left:8489;top:12609;width:1005;height:279" strokecolor="white">
                <v:textbox style="mso-next-textbox:#_x0000_s1080" inset="0,0,0,0">
                  <w:txbxContent>
                    <w:p w:rsidR="0010522D" w:rsidRDefault="0010522D">
                      <w:pPr>
                        <w:jc w:val="center"/>
                        <w:rPr>
                          <w:sz w:val="20"/>
                          <w:szCs w:val="20"/>
                          <w:vertAlign w:val="subscript"/>
                        </w:rPr>
                      </w:pPr>
                      <w:r>
                        <w:rPr>
                          <w:sz w:val="20"/>
                          <w:szCs w:val="20"/>
                        </w:rPr>
                        <w:t>Рыночная доля</w:t>
                      </w:r>
                    </w:p>
                  </w:txbxContent>
                </v:textbox>
              </v:shape>
              <v:shape id="_x0000_s1081" type="#_x0000_t202" style="position:absolute;left:9014;top:12887;width:437;height:281" strokecolor="white">
                <v:textbox style="mso-next-textbox:#_x0000_s1081" inset="0,0,0,0">
                  <w:txbxContent>
                    <w:p w:rsidR="0010522D" w:rsidRDefault="0010522D">
                      <w:pPr>
                        <w:jc w:val="center"/>
                        <w:rPr>
                          <w:sz w:val="20"/>
                          <w:szCs w:val="20"/>
                          <w:vertAlign w:val="subscript"/>
                          <w:lang w:val="en-US"/>
                        </w:rPr>
                      </w:pPr>
                      <w:r>
                        <w:rPr>
                          <w:sz w:val="20"/>
                          <w:szCs w:val="20"/>
                        </w:rPr>
                        <w:t>Д</w:t>
                      </w:r>
                      <w:r>
                        <w:rPr>
                          <w:sz w:val="20"/>
                          <w:szCs w:val="20"/>
                          <w:vertAlign w:val="subscript"/>
                          <w:lang w:val="en-US"/>
                        </w:rPr>
                        <w:t>i</w:t>
                      </w:r>
                    </w:p>
                  </w:txbxContent>
                </v:textbox>
              </v:shape>
              <v:shape id="_x0000_s1082" type="#_x0000_t202" style="position:absolute;left:2445;top:10518;width:437;height:281" strokecolor="white">
                <v:textbox style="mso-next-textbox:#_x0000_s1082" inset="0,0,0,0">
                  <w:txbxContent>
                    <w:p w:rsidR="0010522D" w:rsidRDefault="0010522D">
                      <w:pPr>
                        <w:jc w:val="center"/>
                        <w:rPr>
                          <w:sz w:val="20"/>
                          <w:szCs w:val="20"/>
                          <w:vertAlign w:val="subscript"/>
                          <w:lang w:val="en-US"/>
                        </w:rPr>
                      </w:pPr>
                      <w:r>
                        <w:rPr>
                          <w:sz w:val="20"/>
                          <w:szCs w:val="20"/>
                          <w:lang w:val="en-US"/>
                        </w:rPr>
                        <w:t>F</w:t>
                      </w:r>
                    </w:p>
                  </w:txbxContent>
                </v:textbox>
              </v:shape>
              <v:shape id="_x0000_s1083" type="#_x0000_t202" style="position:absolute;left:3102;top:10240;width:1139;height:418" strokecolor="white">
                <v:textbox style="mso-next-textbox:#_x0000_s1083" inset="0,0,0,0">
                  <w:txbxContent>
                    <w:p w:rsidR="0010522D" w:rsidRDefault="0010522D">
                      <w:pPr>
                        <w:jc w:val="center"/>
                        <w:rPr>
                          <w:sz w:val="20"/>
                          <w:szCs w:val="20"/>
                          <w:vertAlign w:val="subscript"/>
                        </w:rPr>
                      </w:pPr>
                      <w:r>
                        <w:rPr>
                          <w:sz w:val="20"/>
                          <w:szCs w:val="20"/>
                        </w:rPr>
                        <w:t>Плотность распределения</w:t>
                      </w:r>
                    </w:p>
                  </w:txbxContent>
                </v:textbox>
              </v:shape>
              <v:shape id="_x0000_s1084" type="#_x0000_t202" style="position:absolute;left:5555;top:10379;width:3547;height:280" strokecolor="white">
                <v:textbox style="mso-next-textbox:#_x0000_s1084" inset="0,0,0,0">
                  <w:txbxContent>
                    <w:p w:rsidR="0010522D" w:rsidRDefault="0010522D">
                      <w:pPr>
                        <w:rPr>
                          <w:sz w:val="20"/>
                          <w:szCs w:val="20"/>
                        </w:rPr>
                      </w:pPr>
                      <w:r>
                        <w:rPr>
                          <w:sz w:val="20"/>
                          <w:szCs w:val="20"/>
                          <w:lang w:val="en-US"/>
                        </w:rPr>
                        <w:t>F</w:t>
                      </w:r>
                      <w:r>
                        <w:rPr>
                          <w:sz w:val="20"/>
                          <w:szCs w:val="20"/>
                          <w:vertAlign w:val="subscript"/>
                          <w:lang w:val="en-US"/>
                        </w:rPr>
                        <w:t>lg</w:t>
                      </w:r>
                      <w:r>
                        <w:rPr>
                          <w:sz w:val="20"/>
                          <w:szCs w:val="20"/>
                          <w:lang w:val="en-US"/>
                        </w:rPr>
                        <w:t xml:space="preserve"> – </w:t>
                      </w:r>
                      <w:r>
                        <w:rPr>
                          <w:sz w:val="20"/>
                          <w:szCs w:val="20"/>
                        </w:rPr>
                        <w:t>логнормальное распределение долей</w:t>
                      </w:r>
                    </w:p>
                  </w:txbxContent>
                </v:textbox>
              </v:shape>
              <v:shape id="_x0000_s1085" type="#_x0000_t202" style="position:absolute;left:6343;top:10797;width:3065;height:281" strokecolor="white">
                <v:textbox style="mso-next-textbox:#_x0000_s1085" inset="0,0,0,0">
                  <w:txbxContent>
                    <w:p w:rsidR="0010522D" w:rsidRDefault="0010522D">
                      <w:pPr>
                        <w:jc w:val="center"/>
                        <w:rPr>
                          <w:sz w:val="20"/>
                          <w:szCs w:val="20"/>
                        </w:rPr>
                      </w:pPr>
                      <w:r>
                        <w:rPr>
                          <w:sz w:val="20"/>
                          <w:szCs w:val="20"/>
                          <w:lang w:val="en-US"/>
                        </w:rPr>
                        <w:t>F</w:t>
                      </w:r>
                      <w:r>
                        <w:rPr>
                          <w:sz w:val="20"/>
                          <w:szCs w:val="20"/>
                          <w:vertAlign w:val="subscript"/>
                          <w:lang w:val="en-US"/>
                        </w:rPr>
                        <w:t>n</w:t>
                      </w:r>
                      <w:r>
                        <w:rPr>
                          <w:sz w:val="20"/>
                          <w:szCs w:val="20"/>
                          <w:lang w:val="en-US"/>
                        </w:rPr>
                        <w:t xml:space="preserve"> –</w:t>
                      </w:r>
                      <w:r>
                        <w:rPr>
                          <w:sz w:val="20"/>
                          <w:szCs w:val="20"/>
                        </w:rPr>
                        <w:t xml:space="preserve"> нормальное распределение долей</w:t>
                      </w:r>
                    </w:p>
                  </w:txbxContent>
                </v:textbox>
              </v:shape>
            </v:group>
            <w10:wrap type="none" side="left"/>
            <w10:anchorlock/>
          </v:group>
        </w:pict>
      </w:r>
    </w:p>
    <w:p w:rsidR="00357BE9" w:rsidRPr="001E63DE" w:rsidRDefault="00ED0448" w:rsidP="001E63DE">
      <w:pPr>
        <w:spacing w:line="360" w:lineRule="auto"/>
        <w:ind w:firstLine="709"/>
        <w:jc w:val="both"/>
        <w:rPr>
          <w:sz w:val="28"/>
          <w:szCs w:val="28"/>
        </w:rPr>
      </w:pPr>
      <w:r w:rsidRPr="00EA7111">
        <w:rPr>
          <w:color w:val="000000"/>
          <w:sz w:val="28"/>
          <w:szCs w:val="28"/>
        </w:rPr>
        <w:t xml:space="preserve">Рисунок </w:t>
      </w:r>
      <w:r w:rsidR="00357BE9" w:rsidRPr="00EA7111">
        <w:rPr>
          <w:color w:val="000000"/>
          <w:sz w:val="28"/>
          <w:szCs w:val="28"/>
        </w:rPr>
        <w:t>2</w:t>
      </w:r>
      <w:r w:rsidR="00357BE9" w:rsidRPr="001E63DE">
        <w:rPr>
          <w:sz w:val="28"/>
          <w:szCs w:val="28"/>
        </w:rPr>
        <w:t xml:space="preserve"> Распределение рыночных долей конкурентов</w:t>
      </w:r>
    </w:p>
    <w:p w:rsidR="00EA7111" w:rsidRDefault="00EA7111" w:rsidP="001E63DE">
      <w:pPr>
        <w:spacing w:line="360" w:lineRule="auto"/>
        <w:ind w:firstLine="709"/>
        <w:jc w:val="both"/>
        <w:rPr>
          <w:sz w:val="28"/>
          <w:szCs w:val="28"/>
        </w:rPr>
      </w:pPr>
    </w:p>
    <w:p w:rsidR="00357BE9" w:rsidRPr="001E63DE" w:rsidRDefault="00357BE9" w:rsidP="001E63DE">
      <w:pPr>
        <w:spacing w:line="360" w:lineRule="auto"/>
        <w:ind w:firstLine="709"/>
        <w:jc w:val="both"/>
        <w:rPr>
          <w:sz w:val="28"/>
          <w:szCs w:val="28"/>
        </w:rPr>
      </w:pPr>
      <w:r w:rsidRPr="001E63DE">
        <w:rPr>
          <w:sz w:val="28"/>
          <w:szCs w:val="28"/>
        </w:rPr>
        <w:t>Схема отнесения предприятия к группам имеет следующий вид:</w:t>
      </w:r>
    </w:p>
    <w:p w:rsidR="00357BE9" w:rsidRPr="001E63DE" w:rsidRDefault="00E62193" w:rsidP="001E63DE">
      <w:pPr>
        <w:spacing w:line="360" w:lineRule="auto"/>
        <w:ind w:firstLine="709"/>
        <w:jc w:val="both"/>
        <w:rPr>
          <w:sz w:val="28"/>
          <w:szCs w:val="28"/>
        </w:rPr>
      </w:pPr>
      <w:r>
        <w:rPr>
          <w:sz w:val="28"/>
          <w:szCs w:val="28"/>
        </w:rPr>
      </w:r>
      <w:r>
        <w:rPr>
          <w:sz w:val="28"/>
          <w:szCs w:val="28"/>
        </w:rPr>
        <w:pict>
          <v:group id="_x0000_s1086" editas="canvas" style="width:467.4pt;height:108.05pt;mso-position-horizontal-relative:char;mso-position-vertical-relative:line" coordorigin="2314,7842" coordsize="7182,1673" o:allowincell="f">
            <o:lock v:ext="edit" aspectratio="t"/>
            <v:shape id="_x0000_s1087" type="#_x0000_t75" style="position:absolute;left:2314;top:7842;width:7182;height:1673" o:preferrelative="f">
              <v:fill o:detectmouseclick="t"/>
              <v:path o:extrusionok="t" o:connecttype="none"/>
              <o:lock v:ext="edit" text="t"/>
            </v:shape>
            <v:shape id="_x0000_s1088" type="#_x0000_t202" style="position:absolute;left:2445;top:8539;width:745;height:418" strokecolor="white">
              <v:textbox style="mso-next-textbox:#_x0000_s1088" inset="0,0,0,0">
                <w:txbxContent>
                  <w:p w:rsidR="0010522D" w:rsidRDefault="0010522D">
                    <w:pPr>
                      <w:rPr>
                        <w:sz w:val="20"/>
                        <w:szCs w:val="20"/>
                      </w:rPr>
                    </w:pPr>
                    <w:r>
                      <w:rPr>
                        <w:sz w:val="20"/>
                        <w:szCs w:val="20"/>
                      </w:rPr>
                      <w:t>Если Д</w:t>
                    </w:r>
                    <w:r>
                      <w:rPr>
                        <w:sz w:val="20"/>
                        <w:szCs w:val="20"/>
                        <w:vertAlign w:val="subscript"/>
                        <w:lang w:val="en-US"/>
                      </w:rPr>
                      <w:t>i</w:t>
                    </w:r>
                    <w:r>
                      <w:rPr>
                        <w:sz w:val="20"/>
                        <w:szCs w:val="20"/>
                      </w:rPr>
                      <w:t xml:space="preserve"> €,</w:t>
                    </w:r>
                  </w:p>
                </w:txbxContent>
              </v:textbox>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89" type="#_x0000_t186" style="position:absolute;left:3277;top:7982;width:2059;height:1533"/>
            <v:shape id="_x0000_s1090" type="#_x0000_t202" style="position:absolute;left:3584;top:8121;width:1358;height:1254" strokecolor="white">
              <v:textbox style="mso-next-textbox:#_x0000_s1090" inset="0,0,0,0">
                <w:txbxContent>
                  <w:p w:rsidR="0010522D" w:rsidRDefault="0010522D">
                    <w:pPr>
                      <w:rPr>
                        <w:sz w:val="20"/>
                        <w:szCs w:val="20"/>
                        <w:lang w:val="en-US"/>
                      </w:rPr>
                    </w:pPr>
                    <w:r>
                      <w:rPr>
                        <w:sz w:val="20"/>
                        <w:szCs w:val="20"/>
                        <w:lang w:val="en-US"/>
                      </w:rPr>
                      <w:t xml:space="preserve">  </w:t>
                    </w:r>
                    <w:r w:rsidRPr="000127CC">
                      <w:rPr>
                        <w:sz w:val="20"/>
                        <w:szCs w:val="20"/>
                        <w:lang w:val="en-US"/>
                      </w:rPr>
                      <w:t>[</w:t>
                    </w:r>
                    <w:r>
                      <w:rPr>
                        <w:sz w:val="20"/>
                        <w:szCs w:val="20"/>
                      </w:rPr>
                      <w:t>Д</w:t>
                    </w:r>
                    <w:r>
                      <w:rPr>
                        <w:sz w:val="20"/>
                        <w:szCs w:val="20"/>
                        <w:vertAlign w:val="subscript"/>
                      </w:rPr>
                      <w:t>ср</w:t>
                    </w:r>
                    <w:r w:rsidRPr="000127CC">
                      <w:rPr>
                        <w:sz w:val="20"/>
                        <w:szCs w:val="20"/>
                        <w:lang w:val="en-US"/>
                      </w:rPr>
                      <w:t xml:space="preserve"> + 3</w:t>
                    </w:r>
                    <w:r>
                      <w:rPr>
                        <w:sz w:val="20"/>
                        <w:szCs w:val="20"/>
                      </w:rPr>
                      <w:t>σ</w:t>
                    </w:r>
                    <w:r w:rsidRPr="000127CC">
                      <w:rPr>
                        <w:sz w:val="20"/>
                        <w:szCs w:val="20"/>
                        <w:vertAlign w:val="subscript"/>
                        <w:lang w:val="en-US"/>
                      </w:rPr>
                      <w:t>2</w:t>
                    </w:r>
                    <w:r w:rsidRPr="000127CC">
                      <w:rPr>
                        <w:sz w:val="20"/>
                        <w:szCs w:val="20"/>
                        <w:lang w:val="en-US"/>
                      </w:rPr>
                      <w:t xml:space="preserve">, </w:t>
                    </w:r>
                    <w:r>
                      <w:rPr>
                        <w:sz w:val="20"/>
                        <w:szCs w:val="20"/>
                      </w:rPr>
                      <w:t>Д</w:t>
                    </w:r>
                    <w:r>
                      <w:rPr>
                        <w:sz w:val="20"/>
                        <w:szCs w:val="20"/>
                        <w:vertAlign w:val="subscript"/>
                        <w:lang w:val="en-US"/>
                      </w:rPr>
                      <w:t>max</w:t>
                    </w:r>
                    <w:r>
                      <w:rPr>
                        <w:sz w:val="20"/>
                        <w:szCs w:val="20"/>
                        <w:lang w:val="en-US"/>
                      </w:rPr>
                      <w:t>]</w:t>
                    </w:r>
                  </w:p>
                  <w:p w:rsidR="0010522D" w:rsidRPr="000127CC" w:rsidRDefault="0010522D">
                    <w:pPr>
                      <w:rPr>
                        <w:sz w:val="20"/>
                        <w:szCs w:val="20"/>
                        <w:lang w:val="en-US"/>
                      </w:rPr>
                    </w:pPr>
                    <w:r>
                      <w:rPr>
                        <w:sz w:val="20"/>
                        <w:szCs w:val="20"/>
                        <w:lang w:val="en-US"/>
                      </w:rPr>
                      <w:t xml:space="preserve">  </w:t>
                    </w:r>
                    <w:r w:rsidRPr="000127CC">
                      <w:rPr>
                        <w:sz w:val="20"/>
                        <w:szCs w:val="20"/>
                        <w:lang w:val="en-US"/>
                      </w:rPr>
                      <w:t>[</w:t>
                    </w:r>
                    <w:r>
                      <w:rPr>
                        <w:sz w:val="20"/>
                        <w:szCs w:val="20"/>
                      </w:rPr>
                      <w:t>Д</w:t>
                    </w:r>
                    <w:r>
                      <w:rPr>
                        <w:sz w:val="20"/>
                        <w:szCs w:val="20"/>
                        <w:vertAlign w:val="subscript"/>
                      </w:rPr>
                      <w:t>ср</w:t>
                    </w:r>
                    <w:r w:rsidRPr="000127CC">
                      <w:rPr>
                        <w:sz w:val="20"/>
                        <w:szCs w:val="20"/>
                        <w:lang w:val="en-US"/>
                      </w:rPr>
                      <w:t xml:space="preserve">, </w:t>
                    </w:r>
                    <w:r>
                      <w:rPr>
                        <w:sz w:val="20"/>
                        <w:szCs w:val="20"/>
                      </w:rPr>
                      <w:t>Д</w:t>
                    </w:r>
                    <w:r>
                      <w:rPr>
                        <w:sz w:val="20"/>
                        <w:szCs w:val="20"/>
                        <w:vertAlign w:val="subscript"/>
                      </w:rPr>
                      <w:t>ср</w:t>
                    </w:r>
                    <w:r w:rsidRPr="000127CC">
                      <w:rPr>
                        <w:sz w:val="20"/>
                        <w:szCs w:val="20"/>
                        <w:lang w:val="en-US"/>
                      </w:rPr>
                      <w:t xml:space="preserve"> + 3</w:t>
                    </w:r>
                    <w:r>
                      <w:rPr>
                        <w:sz w:val="20"/>
                        <w:szCs w:val="20"/>
                      </w:rPr>
                      <w:t>σ</w:t>
                    </w:r>
                    <w:r w:rsidRPr="000127CC">
                      <w:rPr>
                        <w:sz w:val="20"/>
                        <w:szCs w:val="20"/>
                        <w:vertAlign w:val="subscript"/>
                        <w:lang w:val="en-US"/>
                      </w:rPr>
                      <w:t>2</w:t>
                    </w:r>
                    <w:r>
                      <w:rPr>
                        <w:sz w:val="20"/>
                        <w:szCs w:val="20"/>
                        <w:lang w:val="en-US"/>
                      </w:rPr>
                      <w:t>]</w:t>
                    </w:r>
                  </w:p>
                  <w:p w:rsidR="0010522D" w:rsidRPr="000127CC" w:rsidRDefault="0010522D">
                    <w:pPr>
                      <w:rPr>
                        <w:sz w:val="20"/>
                        <w:szCs w:val="20"/>
                        <w:lang w:val="en-US"/>
                      </w:rPr>
                    </w:pPr>
                  </w:p>
                  <w:p w:rsidR="0010522D" w:rsidRPr="000127CC" w:rsidRDefault="0010522D">
                    <w:pPr>
                      <w:rPr>
                        <w:sz w:val="20"/>
                        <w:szCs w:val="20"/>
                        <w:lang w:val="en-US"/>
                      </w:rPr>
                    </w:pPr>
                    <w:r w:rsidRPr="000127CC">
                      <w:rPr>
                        <w:sz w:val="20"/>
                        <w:szCs w:val="20"/>
                        <w:lang w:val="en-US"/>
                      </w:rPr>
                      <w:t xml:space="preserve">  [</w:t>
                    </w:r>
                    <w:r>
                      <w:rPr>
                        <w:sz w:val="20"/>
                        <w:szCs w:val="20"/>
                      </w:rPr>
                      <w:t>Д</w:t>
                    </w:r>
                    <w:r>
                      <w:rPr>
                        <w:sz w:val="20"/>
                        <w:szCs w:val="20"/>
                        <w:vertAlign w:val="subscript"/>
                      </w:rPr>
                      <w:t>ср</w:t>
                    </w:r>
                    <w:r w:rsidRPr="000127CC">
                      <w:rPr>
                        <w:sz w:val="20"/>
                        <w:szCs w:val="20"/>
                        <w:lang w:val="en-US"/>
                      </w:rPr>
                      <w:t xml:space="preserve"> - 3</w:t>
                    </w:r>
                    <w:r>
                      <w:rPr>
                        <w:sz w:val="20"/>
                        <w:szCs w:val="20"/>
                      </w:rPr>
                      <w:t>σ</w:t>
                    </w:r>
                    <w:r w:rsidRPr="000127CC">
                      <w:rPr>
                        <w:sz w:val="20"/>
                        <w:szCs w:val="20"/>
                        <w:vertAlign w:val="subscript"/>
                        <w:lang w:val="en-US"/>
                      </w:rPr>
                      <w:t>1</w:t>
                    </w:r>
                    <w:r w:rsidRPr="000127CC">
                      <w:rPr>
                        <w:sz w:val="20"/>
                        <w:szCs w:val="20"/>
                        <w:lang w:val="en-US"/>
                      </w:rPr>
                      <w:t xml:space="preserve">, </w:t>
                    </w:r>
                    <w:r>
                      <w:rPr>
                        <w:sz w:val="20"/>
                        <w:szCs w:val="20"/>
                      </w:rPr>
                      <w:t>Д</w:t>
                    </w:r>
                    <w:r>
                      <w:rPr>
                        <w:sz w:val="20"/>
                        <w:szCs w:val="20"/>
                        <w:vertAlign w:val="subscript"/>
                      </w:rPr>
                      <w:t>ср</w:t>
                    </w:r>
                    <w:r w:rsidRPr="000127CC">
                      <w:rPr>
                        <w:sz w:val="20"/>
                        <w:szCs w:val="20"/>
                        <w:lang w:val="en-US"/>
                      </w:rPr>
                      <w:t>]</w:t>
                    </w:r>
                  </w:p>
                  <w:p w:rsidR="0010522D" w:rsidRPr="000127CC" w:rsidRDefault="0010522D">
                    <w:pPr>
                      <w:rPr>
                        <w:sz w:val="20"/>
                        <w:szCs w:val="20"/>
                        <w:lang w:val="en-US"/>
                      </w:rPr>
                    </w:pPr>
                  </w:p>
                  <w:p w:rsidR="0010522D" w:rsidRPr="000127CC" w:rsidRDefault="0010522D">
                    <w:pPr>
                      <w:rPr>
                        <w:sz w:val="20"/>
                        <w:szCs w:val="20"/>
                        <w:lang w:val="en-US"/>
                      </w:rPr>
                    </w:pPr>
                    <w:r w:rsidRPr="000127CC">
                      <w:rPr>
                        <w:sz w:val="20"/>
                        <w:szCs w:val="20"/>
                        <w:lang w:val="en-US"/>
                      </w:rPr>
                      <w:t xml:space="preserve">  [</w:t>
                    </w:r>
                    <w:r>
                      <w:rPr>
                        <w:sz w:val="20"/>
                        <w:szCs w:val="20"/>
                      </w:rPr>
                      <w:t>Д</w:t>
                    </w:r>
                    <w:r>
                      <w:rPr>
                        <w:sz w:val="20"/>
                        <w:szCs w:val="20"/>
                        <w:vertAlign w:val="subscript"/>
                        <w:lang w:val="en-US"/>
                      </w:rPr>
                      <w:t>min</w:t>
                    </w:r>
                    <w:r w:rsidRPr="000127CC">
                      <w:rPr>
                        <w:sz w:val="20"/>
                        <w:szCs w:val="20"/>
                        <w:lang w:val="en-US"/>
                      </w:rPr>
                      <w:t xml:space="preserve">, </w:t>
                    </w:r>
                    <w:r>
                      <w:rPr>
                        <w:sz w:val="20"/>
                        <w:szCs w:val="20"/>
                      </w:rPr>
                      <w:t>Д</w:t>
                    </w:r>
                    <w:r>
                      <w:rPr>
                        <w:sz w:val="20"/>
                        <w:szCs w:val="20"/>
                        <w:vertAlign w:val="subscript"/>
                      </w:rPr>
                      <w:t>ср</w:t>
                    </w:r>
                    <w:r w:rsidRPr="000127CC">
                      <w:rPr>
                        <w:sz w:val="20"/>
                        <w:szCs w:val="20"/>
                        <w:lang w:val="en-US"/>
                      </w:rPr>
                      <w:t xml:space="preserve"> - 3</w:t>
                    </w:r>
                    <w:r>
                      <w:rPr>
                        <w:sz w:val="20"/>
                        <w:szCs w:val="20"/>
                      </w:rPr>
                      <w:t>σ</w:t>
                    </w:r>
                    <w:r w:rsidRPr="000127CC">
                      <w:rPr>
                        <w:sz w:val="20"/>
                        <w:szCs w:val="20"/>
                        <w:vertAlign w:val="subscript"/>
                        <w:lang w:val="en-US"/>
                      </w:rPr>
                      <w:t>1</w:t>
                    </w:r>
                    <w:r w:rsidRPr="000127CC">
                      <w:rPr>
                        <w:sz w:val="20"/>
                        <w:szCs w:val="20"/>
                        <w:lang w:val="en-US"/>
                      </w:rPr>
                      <w:t>]</w:t>
                    </w:r>
                  </w:p>
                </w:txbxContent>
              </v:textbox>
            </v:shape>
            <v:shape id="_x0000_s1091" type="#_x0000_t202" style="position:absolute;left:5423;top:8678;width:526;height:279" strokecolor="white">
              <v:textbox style="mso-next-textbox:#_x0000_s1091" inset="0,0,0,0">
                <w:txbxContent>
                  <w:p w:rsidR="0010522D" w:rsidRDefault="0010522D">
                    <w:pPr>
                      <w:rPr>
                        <w:sz w:val="20"/>
                        <w:szCs w:val="20"/>
                        <w:lang w:val="en-US"/>
                      </w:rPr>
                    </w:pPr>
                    <w:r>
                      <w:rPr>
                        <w:sz w:val="20"/>
                        <w:szCs w:val="20"/>
                      </w:rPr>
                      <w:t>, то</w:t>
                    </w:r>
                    <w:r>
                      <w:rPr>
                        <w:sz w:val="20"/>
                        <w:szCs w:val="20"/>
                        <w:lang w:val="en-US"/>
                      </w:rPr>
                      <w:t xml:space="preserve"> i </w:t>
                    </w:r>
                    <w:r>
                      <w:rPr>
                        <w:sz w:val="20"/>
                        <w:szCs w:val="20"/>
                      </w:rPr>
                      <w:t>€</w:t>
                    </w:r>
                  </w:p>
                </w:txbxContent>
              </v:textbox>
            </v:shape>
            <v:shape id="_x0000_s1092" type="#_x0000_t186" style="position:absolute;left:6080;top:7981;width:2934;height:1534"/>
            <v:shape id="_x0000_s1093" type="#_x0000_t202" style="position:absolute;left:6387;top:8121;width:2365;height:1115" strokecolor="white">
              <v:textbox style="mso-next-textbox:#_x0000_s1093" inset="0,0,0,0">
                <w:txbxContent>
                  <w:p w:rsidR="0010522D" w:rsidRDefault="0010522D">
                    <w:pPr>
                      <w:rPr>
                        <w:sz w:val="20"/>
                        <w:szCs w:val="20"/>
                      </w:rPr>
                    </w:pPr>
                    <w:r>
                      <w:rPr>
                        <w:sz w:val="20"/>
                        <w:szCs w:val="20"/>
                        <w:lang w:val="en-US"/>
                      </w:rPr>
                      <w:t>I</w:t>
                    </w:r>
                    <w:r>
                      <w:rPr>
                        <w:sz w:val="20"/>
                        <w:szCs w:val="20"/>
                      </w:rPr>
                      <w:t xml:space="preserve"> группе – лидеры рынка</w:t>
                    </w:r>
                  </w:p>
                  <w:p w:rsidR="0010522D" w:rsidRDefault="0010522D">
                    <w:pPr>
                      <w:rPr>
                        <w:sz w:val="20"/>
                        <w:szCs w:val="20"/>
                      </w:rPr>
                    </w:pPr>
                    <w:r>
                      <w:rPr>
                        <w:sz w:val="20"/>
                        <w:szCs w:val="20"/>
                        <w:lang w:val="en-US"/>
                      </w:rPr>
                      <w:t>II</w:t>
                    </w:r>
                    <w:r>
                      <w:rPr>
                        <w:sz w:val="20"/>
                        <w:szCs w:val="20"/>
                      </w:rPr>
                      <w:t xml:space="preserve"> группе – предприятия с сильной конкурентной позицией</w:t>
                    </w:r>
                  </w:p>
                  <w:p w:rsidR="0010522D" w:rsidRDefault="0010522D">
                    <w:pPr>
                      <w:rPr>
                        <w:sz w:val="20"/>
                        <w:szCs w:val="20"/>
                      </w:rPr>
                    </w:pPr>
                    <w:r>
                      <w:rPr>
                        <w:sz w:val="20"/>
                        <w:szCs w:val="20"/>
                        <w:lang w:val="en-US"/>
                      </w:rPr>
                      <w:t>III</w:t>
                    </w:r>
                    <w:r>
                      <w:rPr>
                        <w:sz w:val="20"/>
                        <w:szCs w:val="20"/>
                      </w:rPr>
                      <w:t xml:space="preserve"> группе – предприятия со слабой конкурентной позицией</w:t>
                    </w:r>
                  </w:p>
                  <w:p w:rsidR="0010522D" w:rsidRDefault="0010522D">
                    <w:pPr>
                      <w:rPr>
                        <w:sz w:val="20"/>
                        <w:szCs w:val="20"/>
                      </w:rPr>
                    </w:pPr>
                    <w:r>
                      <w:rPr>
                        <w:sz w:val="20"/>
                        <w:szCs w:val="20"/>
                        <w:lang w:val="en-US"/>
                      </w:rPr>
                      <w:t>IV</w:t>
                    </w:r>
                    <w:r>
                      <w:rPr>
                        <w:sz w:val="20"/>
                        <w:szCs w:val="20"/>
                      </w:rPr>
                      <w:t xml:space="preserve"> группе - аутсайдеры</w:t>
                    </w:r>
                  </w:p>
                </w:txbxContent>
              </v:textbox>
            </v:shape>
            <w10:wrap type="none" side="left"/>
            <w10:anchorlock/>
          </v:group>
        </w:pict>
      </w:r>
    </w:p>
    <w:p w:rsidR="00357BE9" w:rsidRPr="001E63DE" w:rsidRDefault="00357BE9" w:rsidP="001E63DE">
      <w:pPr>
        <w:spacing w:line="360" w:lineRule="auto"/>
        <w:ind w:firstLine="709"/>
        <w:jc w:val="both"/>
        <w:rPr>
          <w:sz w:val="28"/>
          <w:szCs w:val="28"/>
        </w:rPr>
      </w:pPr>
      <w:r w:rsidRPr="001E63DE">
        <w:rPr>
          <w:sz w:val="28"/>
          <w:szCs w:val="28"/>
        </w:rPr>
        <w:lastRenderedPageBreak/>
        <w:t>Среднее арифметическое значение долей всей совокупности предприятий (Д</w:t>
      </w:r>
      <w:r w:rsidRPr="001E63DE">
        <w:rPr>
          <w:sz w:val="28"/>
          <w:szCs w:val="28"/>
          <w:vertAlign w:val="subscript"/>
        </w:rPr>
        <w:t>ср</w:t>
      </w:r>
      <w:r w:rsidRPr="001E63DE">
        <w:rPr>
          <w:sz w:val="28"/>
          <w:szCs w:val="28"/>
        </w:rPr>
        <w:t>) определяется из соотношения:</w:t>
      </w:r>
    </w:p>
    <w:p w:rsidR="00B04773" w:rsidRDefault="00B04773" w:rsidP="001E63DE">
      <w:pPr>
        <w:spacing w:line="360" w:lineRule="auto"/>
        <w:ind w:firstLine="709"/>
        <w:jc w:val="both"/>
        <w:rPr>
          <w:sz w:val="28"/>
          <w:szCs w:val="28"/>
        </w:rPr>
      </w:pPr>
    </w:p>
    <w:p w:rsidR="00357BE9" w:rsidRPr="001E63DE" w:rsidRDefault="00357BE9" w:rsidP="001E63DE">
      <w:pPr>
        <w:spacing w:line="360" w:lineRule="auto"/>
        <w:ind w:firstLine="709"/>
        <w:jc w:val="both"/>
        <w:rPr>
          <w:sz w:val="28"/>
          <w:szCs w:val="28"/>
        </w:rPr>
      </w:pPr>
      <w:r w:rsidRPr="001E63DE">
        <w:rPr>
          <w:sz w:val="28"/>
          <w:szCs w:val="28"/>
        </w:rPr>
        <w:t>Д</w:t>
      </w:r>
      <w:r w:rsidRPr="001E63DE">
        <w:rPr>
          <w:sz w:val="28"/>
          <w:szCs w:val="28"/>
          <w:vertAlign w:val="subscript"/>
        </w:rPr>
        <w:t>ср</w:t>
      </w:r>
      <w:r w:rsidRPr="001E63DE">
        <w:rPr>
          <w:sz w:val="28"/>
          <w:szCs w:val="28"/>
        </w:rPr>
        <w:t xml:space="preserve"> = 1/</w:t>
      </w:r>
      <w:r w:rsidRPr="001E63DE">
        <w:rPr>
          <w:sz w:val="28"/>
          <w:szCs w:val="28"/>
          <w:lang w:val="en-US"/>
        </w:rPr>
        <w:t>n</w:t>
      </w:r>
    </w:p>
    <w:p w:rsidR="00B04773" w:rsidRDefault="00B04773" w:rsidP="001E63DE">
      <w:pPr>
        <w:spacing w:line="360" w:lineRule="auto"/>
        <w:ind w:firstLine="709"/>
        <w:jc w:val="both"/>
        <w:rPr>
          <w:sz w:val="28"/>
          <w:szCs w:val="28"/>
        </w:rPr>
      </w:pPr>
    </w:p>
    <w:p w:rsidR="00357BE9" w:rsidRPr="001E63DE" w:rsidRDefault="00357BE9" w:rsidP="001E63DE">
      <w:pPr>
        <w:spacing w:line="360" w:lineRule="auto"/>
        <w:ind w:firstLine="709"/>
        <w:jc w:val="both"/>
        <w:rPr>
          <w:sz w:val="28"/>
          <w:szCs w:val="28"/>
        </w:rPr>
      </w:pPr>
      <w:r w:rsidRPr="001E63DE">
        <w:rPr>
          <w:sz w:val="28"/>
          <w:szCs w:val="28"/>
        </w:rPr>
        <w:t>Минимальное (Д</w:t>
      </w:r>
      <w:r w:rsidRPr="001E63DE">
        <w:rPr>
          <w:sz w:val="28"/>
          <w:szCs w:val="28"/>
          <w:vertAlign w:val="subscript"/>
          <w:lang w:val="en-US"/>
        </w:rPr>
        <w:t>min</w:t>
      </w:r>
      <w:r w:rsidRPr="001E63DE">
        <w:rPr>
          <w:sz w:val="28"/>
          <w:szCs w:val="28"/>
        </w:rPr>
        <w:t>) и максимальное (Д</w:t>
      </w:r>
      <w:r w:rsidRPr="001E63DE">
        <w:rPr>
          <w:sz w:val="28"/>
          <w:szCs w:val="28"/>
          <w:vertAlign w:val="subscript"/>
          <w:lang w:val="en-US"/>
        </w:rPr>
        <w:t>max</w:t>
      </w:r>
      <w:r w:rsidRPr="001E63DE">
        <w:rPr>
          <w:sz w:val="28"/>
          <w:szCs w:val="28"/>
        </w:rPr>
        <w:t>) значения рыночных долей определяются по всем значениям Д</w:t>
      </w:r>
      <w:r w:rsidRPr="001E63DE">
        <w:rPr>
          <w:sz w:val="28"/>
          <w:szCs w:val="28"/>
          <w:vertAlign w:val="subscript"/>
          <w:lang w:val="en-US"/>
        </w:rPr>
        <w:t>i</w:t>
      </w:r>
      <w:r w:rsidRPr="001E63DE">
        <w:rPr>
          <w:sz w:val="28"/>
          <w:szCs w:val="28"/>
        </w:rPr>
        <w:t>:</w:t>
      </w:r>
    </w:p>
    <w:p w:rsidR="00B04773" w:rsidRDefault="00B04773" w:rsidP="001E63DE">
      <w:pPr>
        <w:spacing w:line="360" w:lineRule="auto"/>
        <w:ind w:firstLine="709"/>
        <w:jc w:val="both"/>
        <w:rPr>
          <w:sz w:val="28"/>
          <w:szCs w:val="28"/>
        </w:rPr>
      </w:pPr>
    </w:p>
    <w:p w:rsidR="00357BE9" w:rsidRPr="001E63DE" w:rsidRDefault="00357BE9" w:rsidP="001E63DE">
      <w:pPr>
        <w:spacing w:line="360" w:lineRule="auto"/>
        <w:ind w:firstLine="709"/>
        <w:jc w:val="both"/>
        <w:rPr>
          <w:sz w:val="28"/>
          <w:szCs w:val="28"/>
          <w:lang w:val="en-US"/>
        </w:rPr>
      </w:pPr>
      <w:r w:rsidRPr="001E63DE">
        <w:rPr>
          <w:sz w:val="28"/>
          <w:szCs w:val="28"/>
        </w:rPr>
        <w:t>Д</w:t>
      </w:r>
      <w:r w:rsidRPr="001E63DE">
        <w:rPr>
          <w:sz w:val="28"/>
          <w:szCs w:val="28"/>
          <w:vertAlign w:val="subscript"/>
          <w:lang w:val="en-US"/>
        </w:rPr>
        <w:t>min</w:t>
      </w:r>
      <w:r w:rsidRPr="001E63DE">
        <w:rPr>
          <w:sz w:val="28"/>
          <w:szCs w:val="28"/>
          <w:lang w:val="en-US"/>
        </w:rPr>
        <w:t xml:space="preserve"> = MIN { </w:t>
      </w:r>
      <w:r w:rsidRPr="001E63DE">
        <w:rPr>
          <w:sz w:val="28"/>
          <w:szCs w:val="28"/>
        </w:rPr>
        <w:t>Д</w:t>
      </w:r>
      <w:r w:rsidRPr="001E63DE">
        <w:rPr>
          <w:sz w:val="28"/>
          <w:szCs w:val="28"/>
          <w:vertAlign w:val="subscript"/>
          <w:lang w:val="en-US"/>
        </w:rPr>
        <w:t>i</w:t>
      </w:r>
      <w:r w:rsidRPr="001E63DE">
        <w:rPr>
          <w:sz w:val="28"/>
          <w:szCs w:val="28"/>
          <w:lang w:val="en-US"/>
        </w:rPr>
        <w:t xml:space="preserve"> }, </w:t>
      </w:r>
      <w:r w:rsidRPr="001E63DE">
        <w:rPr>
          <w:sz w:val="28"/>
          <w:szCs w:val="28"/>
        </w:rPr>
        <w:t>Д</w:t>
      </w:r>
      <w:r w:rsidRPr="001E63DE">
        <w:rPr>
          <w:sz w:val="28"/>
          <w:szCs w:val="28"/>
          <w:vertAlign w:val="subscript"/>
          <w:lang w:val="en-US"/>
        </w:rPr>
        <w:t>max</w:t>
      </w:r>
      <w:r w:rsidRPr="001E63DE">
        <w:rPr>
          <w:sz w:val="28"/>
          <w:szCs w:val="28"/>
          <w:lang w:val="en-US"/>
        </w:rPr>
        <w:t xml:space="preserve"> = MAX { </w:t>
      </w:r>
      <w:r w:rsidRPr="001E63DE">
        <w:rPr>
          <w:sz w:val="28"/>
          <w:szCs w:val="28"/>
        </w:rPr>
        <w:t>Д</w:t>
      </w:r>
      <w:r w:rsidRPr="001E63DE">
        <w:rPr>
          <w:sz w:val="28"/>
          <w:szCs w:val="28"/>
          <w:vertAlign w:val="subscript"/>
          <w:lang w:val="en-US"/>
        </w:rPr>
        <w:t>i</w:t>
      </w:r>
      <w:r w:rsidRPr="001E63DE">
        <w:rPr>
          <w:sz w:val="28"/>
          <w:szCs w:val="28"/>
          <w:lang w:val="en-US"/>
        </w:rPr>
        <w:t xml:space="preserve"> }, i = 1,…, n</w:t>
      </w:r>
    </w:p>
    <w:p w:rsidR="00B04773" w:rsidRDefault="00B04773" w:rsidP="001E63DE">
      <w:pPr>
        <w:spacing w:line="360" w:lineRule="auto"/>
        <w:ind w:firstLine="709"/>
        <w:jc w:val="both"/>
        <w:rPr>
          <w:sz w:val="28"/>
          <w:szCs w:val="28"/>
        </w:rPr>
      </w:pPr>
    </w:p>
    <w:p w:rsidR="00357BE9" w:rsidRDefault="00357BE9" w:rsidP="001E63DE">
      <w:pPr>
        <w:spacing w:line="360" w:lineRule="auto"/>
        <w:ind w:firstLine="709"/>
        <w:jc w:val="both"/>
        <w:rPr>
          <w:sz w:val="28"/>
          <w:szCs w:val="28"/>
        </w:rPr>
      </w:pPr>
      <w:r w:rsidRPr="001E63DE">
        <w:rPr>
          <w:sz w:val="28"/>
          <w:szCs w:val="28"/>
        </w:rPr>
        <w:t>Среднеквадратические отклонения рыночной доли предприятия σ</w:t>
      </w:r>
      <w:r w:rsidRPr="001E63DE">
        <w:rPr>
          <w:sz w:val="28"/>
          <w:szCs w:val="28"/>
          <w:vertAlign w:val="subscript"/>
        </w:rPr>
        <w:t>1</w:t>
      </w:r>
      <w:r w:rsidRPr="001E63DE">
        <w:rPr>
          <w:sz w:val="28"/>
          <w:szCs w:val="28"/>
        </w:rPr>
        <w:t xml:space="preserve"> (σ</w:t>
      </w:r>
      <w:r w:rsidRPr="001E63DE">
        <w:rPr>
          <w:sz w:val="28"/>
          <w:szCs w:val="28"/>
          <w:vertAlign w:val="subscript"/>
        </w:rPr>
        <w:t>2</w:t>
      </w:r>
      <w:r w:rsidRPr="001E63DE">
        <w:rPr>
          <w:sz w:val="28"/>
          <w:szCs w:val="28"/>
        </w:rPr>
        <w:t>), для которых Д</w:t>
      </w:r>
      <w:r w:rsidRPr="001E63DE">
        <w:rPr>
          <w:sz w:val="28"/>
          <w:szCs w:val="28"/>
          <w:vertAlign w:val="subscript"/>
          <w:lang w:val="en-US"/>
        </w:rPr>
        <w:t>i</w:t>
      </w:r>
      <w:r w:rsidRPr="001E63DE">
        <w:rPr>
          <w:sz w:val="28"/>
          <w:szCs w:val="28"/>
        </w:rPr>
        <w:t xml:space="preserve"> ≥ (&lt;) Д</w:t>
      </w:r>
      <w:r w:rsidRPr="001E63DE">
        <w:rPr>
          <w:sz w:val="28"/>
          <w:szCs w:val="28"/>
          <w:vertAlign w:val="subscript"/>
        </w:rPr>
        <w:t>ср</w:t>
      </w:r>
      <w:r w:rsidRPr="001E63DE">
        <w:rPr>
          <w:sz w:val="28"/>
          <w:szCs w:val="28"/>
        </w:rPr>
        <w:t xml:space="preserve"> рассчитывается по соответствующим секторам:</w:t>
      </w:r>
    </w:p>
    <w:p w:rsidR="00EA7111" w:rsidRPr="001E63DE" w:rsidRDefault="00EA7111" w:rsidP="001E63DE">
      <w:pPr>
        <w:spacing w:line="360" w:lineRule="auto"/>
        <w:ind w:firstLine="709"/>
        <w:jc w:val="both"/>
        <w:rPr>
          <w:sz w:val="28"/>
          <w:szCs w:val="28"/>
        </w:rPr>
      </w:pPr>
    </w:p>
    <w:p w:rsidR="00357BE9" w:rsidRPr="001E63DE" w:rsidRDefault="00977126" w:rsidP="001E63DE">
      <w:pPr>
        <w:spacing w:line="360" w:lineRule="auto"/>
        <w:ind w:firstLine="709"/>
        <w:jc w:val="both"/>
        <w:rPr>
          <w:sz w:val="28"/>
          <w:szCs w:val="28"/>
          <w:vertAlign w:val="subscript"/>
        </w:rPr>
      </w:pPr>
      <w:r w:rsidRPr="001E63DE">
        <w:rPr>
          <w:sz w:val="28"/>
          <w:szCs w:val="28"/>
        </w:rPr>
        <w:object w:dxaOrig="2940" w:dyaOrig="499">
          <v:shape id="_x0000_i1057" type="#_x0000_t75" style="width:147pt;height:24.75pt" o:ole="">
            <v:imagedata r:id="rId62" o:title=""/>
          </v:shape>
          <o:OLEObject Type="Embed" ProgID="Equation.3" ShapeID="_x0000_i1057" DrawAspect="Content" ObjectID="_1454483561" r:id="rId63"/>
        </w:object>
      </w:r>
      <w:r w:rsidR="00357BE9" w:rsidRPr="001E63DE">
        <w:rPr>
          <w:sz w:val="28"/>
          <w:szCs w:val="28"/>
          <w:lang w:val="en-US"/>
        </w:rPr>
        <w:t>S</w:t>
      </w:r>
      <w:r w:rsidR="00357BE9" w:rsidRPr="001E63DE">
        <w:rPr>
          <w:sz w:val="28"/>
          <w:szCs w:val="28"/>
        </w:rPr>
        <w:t xml:space="preserve"> = 1, …, к</w:t>
      </w:r>
      <w:r w:rsidR="00357BE9" w:rsidRPr="001E63DE">
        <w:rPr>
          <w:sz w:val="28"/>
          <w:szCs w:val="28"/>
          <w:vertAlign w:val="subscript"/>
        </w:rPr>
        <w:t>1</w:t>
      </w:r>
    </w:p>
    <w:p w:rsidR="00357BE9" w:rsidRPr="001E63DE" w:rsidRDefault="00977126" w:rsidP="001E63DE">
      <w:pPr>
        <w:spacing w:line="360" w:lineRule="auto"/>
        <w:ind w:firstLine="709"/>
        <w:jc w:val="both"/>
        <w:rPr>
          <w:sz w:val="28"/>
          <w:szCs w:val="28"/>
          <w:vertAlign w:val="subscript"/>
        </w:rPr>
      </w:pPr>
      <w:r w:rsidRPr="001E63DE">
        <w:rPr>
          <w:sz w:val="28"/>
          <w:szCs w:val="28"/>
        </w:rPr>
        <w:object w:dxaOrig="3440" w:dyaOrig="499">
          <v:shape id="_x0000_i1058" type="#_x0000_t75" style="width:171.75pt;height:24.75pt" o:ole="">
            <v:imagedata r:id="rId64" o:title=""/>
          </v:shape>
          <o:OLEObject Type="Embed" ProgID="Equation.3" ShapeID="_x0000_i1058" DrawAspect="Content" ObjectID="_1454483562" r:id="rId65"/>
        </w:object>
      </w:r>
      <w:r w:rsidR="00357BE9" w:rsidRPr="001E63DE">
        <w:rPr>
          <w:sz w:val="28"/>
          <w:szCs w:val="28"/>
        </w:rPr>
        <w:t xml:space="preserve"> </w:t>
      </w:r>
      <w:r w:rsidR="00357BE9" w:rsidRPr="001E63DE">
        <w:rPr>
          <w:sz w:val="28"/>
          <w:szCs w:val="28"/>
          <w:lang w:val="en-US"/>
        </w:rPr>
        <w:t>t</w:t>
      </w:r>
      <w:r w:rsidR="00357BE9" w:rsidRPr="001E63DE">
        <w:rPr>
          <w:sz w:val="28"/>
          <w:szCs w:val="28"/>
        </w:rPr>
        <w:t xml:space="preserve"> = 1, …, </w:t>
      </w:r>
      <w:r w:rsidR="00357BE9" w:rsidRPr="001E63DE">
        <w:rPr>
          <w:sz w:val="28"/>
          <w:szCs w:val="28"/>
          <w:lang w:val="en-US"/>
        </w:rPr>
        <w:t>n</w:t>
      </w:r>
      <w:r w:rsidR="00357BE9" w:rsidRPr="001E63DE">
        <w:rPr>
          <w:sz w:val="28"/>
          <w:szCs w:val="28"/>
        </w:rPr>
        <w:t xml:space="preserve"> – к</w:t>
      </w:r>
      <w:r w:rsidR="00357BE9" w:rsidRPr="001E63DE">
        <w:rPr>
          <w:sz w:val="28"/>
          <w:szCs w:val="28"/>
          <w:vertAlign w:val="subscript"/>
        </w:rPr>
        <w:t>1</w:t>
      </w:r>
    </w:p>
    <w:p w:rsidR="00EA7111" w:rsidRDefault="00EA7111" w:rsidP="001E63DE">
      <w:pPr>
        <w:spacing w:line="360" w:lineRule="auto"/>
        <w:ind w:firstLine="709"/>
        <w:jc w:val="both"/>
        <w:rPr>
          <w:sz w:val="28"/>
          <w:szCs w:val="28"/>
        </w:rPr>
      </w:pPr>
    </w:p>
    <w:p w:rsidR="00357BE9" w:rsidRPr="001E63DE" w:rsidRDefault="00357BE9" w:rsidP="001E63DE">
      <w:pPr>
        <w:spacing w:line="360" w:lineRule="auto"/>
        <w:ind w:firstLine="709"/>
        <w:jc w:val="both"/>
        <w:rPr>
          <w:sz w:val="28"/>
          <w:szCs w:val="28"/>
        </w:rPr>
      </w:pPr>
      <w:r w:rsidRPr="001E63DE">
        <w:rPr>
          <w:sz w:val="28"/>
          <w:szCs w:val="28"/>
        </w:rPr>
        <w:t>где к</w:t>
      </w:r>
      <w:r w:rsidRPr="001E63DE">
        <w:rPr>
          <w:sz w:val="28"/>
          <w:szCs w:val="28"/>
          <w:vertAlign w:val="subscript"/>
        </w:rPr>
        <w:t>1</w:t>
      </w:r>
      <w:r w:rsidRPr="001E63DE">
        <w:rPr>
          <w:sz w:val="28"/>
          <w:szCs w:val="28"/>
        </w:rPr>
        <w:t xml:space="preserve"> (</w:t>
      </w:r>
      <w:r w:rsidRPr="001E63DE">
        <w:rPr>
          <w:sz w:val="28"/>
          <w:szCs w:val="28"/>
          <w:lang w:val="en-US"/>
        </w:rPr>
        <w:t>n</w:t>
      </w:r>
      <w:r w:rsidRPr="001E63DE">
        <w:rPr>
          <w:sz w:val="28"/>
          <w:szCs w:val="28"/>
        </w:rPr>
        <w:t xml:space="preserve"> – к</w:t>
      </w:r>
      <w:r w:rsidRPr="001E63DE">
        <w:rPr>
          <w:sz w:val="28"/>
          <w:szCs w:val="28"/>
          <w:vertAlign w:val="subscript"/>
        </w:rPr>
        <w:t>1</w:t>
      </w:r>
      <w:r w:rsidRPr="001E63DE">
        <w:rPr>
          <w:sz w:val="28"/>
          <w:szCs w:val="28"/>
        </w:rPr>
        <w:t>) – количество предприятий, для которых Д</w:t>
      </w:r>
      <w:r w:rsidRPr="001E63DE">
        <w:rPr>
          <w:sz w:val="28"/>
          <w:szCs w:val="28"/>
          <w:vertAlign w:val="subscript"/>
          <w:lang w:val="en-US"/>
        </w:rPr>
        <w:t>s</w:t>
      </w:r>
      <w:r w:rsidRPr="001E63DE">
        <w:rPr>
          <w:sz w:val="28"/>
          <w:szCs w:val="28"/>
        </w:rPr>
        <w:t xml:space="preserve"> &lt; Д</w:t>
      </w:r>
      <w:r w:rsidRPr="001E63DE">
        <w:rPr>
          <w:sz w:val="28"/>
          <w:szCs w:val="28"/>
          <w:vertAlign w:val="subscript"/>
        </w:rPr>
        <w:t>ср</w:t>
      </w:r>
      <w:r w:rsidRPr="001E63DE">
        <w:rPr>
          <w:sz w:val="28"/>
          <w:szCs w:val="28"/>
        </w:rPr>
        <w:t xml:space="preserve"> (Д</w:t>
      </w:r>
      <w:r w:rsidRPr="001E63DE">
        <w:rPr>
          <w:sz w:val="28"/>
          <w:szCs w:val="28"/>
          <w:vertAlign w:val="subscript"/>
          <w:lang w:val="en-US"/>
        </w:rPr>
        <w:t>t</w:t>
      </w:r>
      <w:r w:rsidRPr="001E63DE">
        <w:rPr>
          <w:sz w:val="28"/>
          <w:szCs w:val="28"/>
        </w:rPr>
        <w:t xml:space="preserve"> ≥ Д</w:t>
      </w:r>
      <w:r w:rsidRPr="001E63DE">
        <w:rPr>
          <w:sz w:val="28"/>
          <w:szCs w:val="28"/>
          <w:vertAlign w:val="subscript"/>
        </w:rPr>
        <w:t>ср</w:t>
      </w:r>
      <w:r w:rsidRPr="001E63DE">
        <w:rPr>
          <w:sz w:val="28"/>
          <w:szCs w:val="28"/>
        </w:rPr>
        <w:t>);</w:t>
      </w:r>
    </w:p>
    <w:p w:rsidR="00357BE9" w:rsidRPr="001E63DE" w:rsidRDefault="00357BE9" w:rsidP="001E63DE">
      <w:pPr>
        <w:spacing w:line="360" w:lineRule="auto"/>
        <w:ind w:firstLine="709"/>
        <w:jc w:val="both"/>
        <w:rPr>
          <w:sz w:val="28"/>
          <w:szCs w:val="28"/>
        </w:rPr>
      </w:pPr>
      <w:r w:rsidRPr="001E63DE">
        <w:rPr>
          <w:sz w:val="28"/>
          <w:szCs w:val="28"/>
        </w:rPr>
        <w:t>Д</w:t>
      </w:r>
      <w:r w:rsidRPr="001E63DE">
        <w:rPr>
          <w:sz w:val="28"/>
          <w:szCs w:val="28"/>
          <w:vertAlign w:val="subscript"/>
          <w:lang w:val="en-US"/>
        </w:rPr>
        <w:t>s</w:t>
      </w:r>
      <w:r w:rsidRPr="001E63DE">
        <w:rPr>
          <w:sz w:val="28"/>
          <w:szCs w:val="28"/>
        </w:rPr>
        <w:t xml:space="preserve"> (Д</w:t>
      </w:r>
      <w:r w:rsidRPr="001E63DE">
        <w:rPr>
          <w:sz w:val="28"/>
          <w:szCs w:val="28"/>
          <w:vertAlign w:val="subscript"/>
          <w:lang w:val="en-US"/>
        </w:rPr>
        <w:t>t</w:t>
      </w:r>
      <w:r w:rsidRPr="001E63DE">
        <w:rPr>
          <w:sz w:val="28"/>
          <w:szCs w:val="28"/>
        </w:rPr>
        <w:t>) – рыночные доли предприятия, для которых Д</w:t>
      </w:r>
      <w:r w:rsidRPr="001E63DE">
        <w:rPr>
          <w:sz w:val="28"/>
          <w:szCs w:val="28"/>
          <w:vertAlign w:val="subscript"/>
          <w:lang w:val="en-US"/>
        </w:rPr>
        <w:t>s</w:t>
      </w:r>
      <w:r w:rsidRPr="001E63DE">
        <w:rPr>
          <w:sz w:val="28"/>
          <w:szCs w:val="28"/>
        </w:rPr>
        <w:t xml:space="preserve"> &lt; Д</w:t>
      </w:r>
      <w:r w:rsidRPr="001E63DE">
        <w:rPr>
          <w:sz w:val="28"/>
          <w:szCs w:val="28"/>
          <w:vertAlign w:val="subscript"/>
        </w:rPr>
        <w:t>ср</w:t>
      </w:r>
      <w:r w:rsidRPr="001E63DE">
        <w:rPr>
          <w:sz w:val="28"/>
          <w:szCs w:val="28"/>
        </w:rPr>
        <w:t xml:space="preserve"> (Д</w:t>
      </w:r>
      <w:r w:rsidRPr="001E63DE">
        <w:rPr>
          <w:sz w:val="28"/>
          <w:szCs w:val="28"/>
          <w:vertAlign w:val="subscript"/>
          <w:lang w:val="en-US"/>
        </w:rPr>
        <w:t>t</w:t>
      </w:r>
      <w:r w:rsidRPr="001E63DE">
        <w:rPr>
          <w:sz w:val="28"/>
          <w:szCs w:val="28"/>
        </w:rPr>
        <w:t xml:space="preserve"> ≥ Д</w:t>
      </w:r>
      <w:r w:rsidRPr="001E63DE">
        <w:rPr>
          <w:sz w:val="28"/>
          <w:szCs w:val="28"/>
          <w:vertAlign w:val="subscript"/>
        </w:rPr>
        <w:t>ср</w:t>
      </w:r>
      <w:r w:rsidRPr="001E63DE">
        <w:rPr>
          <w:sz w:val="28"/>
          <w:szCs w:val="28"/>
        </w:rPr>
        <w:t>);</w:t>
      </w:r>
    </w:p>
    <w:p w:rsidR="00357BE9" w:rsidRDefault="00357BE9" w:rsidP="001E63DE">
      <w:pPr>
        <w:spacing w:line="360" w:lineRule="auto"/>
        <w:ind w:firstLine="709"/>
        <w:jc w:val="both"/>
        <w:rPr>
          <w:sz w:val="28"/>
          <w:szCs w:val="28"/>
        </w:rPr>
      </w:pPr>
      <w:r w:rsidRPr="001E63DE">
        <w:rPr>
          <w:sz w:val="28"/>
          <w:szCs w:val="28"/>
        </w:rPr>
        <w:t>Д</w:t>
      </w:r>
      <w:r w:rsidRPr="001E63DE">
        <w:rPr>
          <w:sz w:val="28"/>
          <w:szCs w:val="28"/>
          <w:vertAlign w:val="subscript"/>
        </w:rPr>
        <w:t>ср1</w:t>
      </w:r>
      <w:r w:rsidRPr="001E63DE">
        <w:rPr>
          <w:sz w:val="28"/>
          <w:szCs w:val="28"/>
        </w:rPr>
        <w:t xml:space="preserve"> (Д</w:t>
      </w:r>
      <w:r w:rsidRPr="001E63DE">
        <w:rPr>
          <w:sz w:val="28"/>
          <w:szCs w:val="28"/>
          <w:vertAlign w:val="subscript"/>
        </w:rPr>
        <w:t>ср2</w:t>
      </w:r>
      <w:r w:rsidRPr="001E63DE">
        <w:rPr>
          <w:sz w:val="28"/>
          <w:szCs w:val="28"/>
        </w:rPr>
        <w:t>) – среднее арифметическое значение рыночной предприятий, для которых Д</w:t>
      </w:r>
      <w:r w:rsidRPr="001E63DE">
        <w:rPr>
          <w:sz w:val="28"/>
          <w:szCs w:val="28"/>
          <w:vertAlign w:val="subscript"/>
          <w:lang w:val="en-US"/>
        </w:rPr>
        <w:t>s</w:t>
      </w:r>
      <w:r w:rsidRPr="001E63DE">
        <w:rPr>
          <w:sz w:val="28"/>
          <w:szCs w:val="28"/>
        </w:rPr>
        <w:t xml:space="preserve"> &lt; Д</w:t>
      </w:r>
      <w:r w:rsidRPr="001E63DE">
        <w:rPr>
          <w:sz w:val="28"/>
          <w:szCs w:val="28"/>
          <w:vertAlign w:val="subscript"/>
        </w:rPr>
        <w:t>ср</w:t>
      </w:r>
      <w:r w:rsidRPr="001E63DE">
        <w:rPr>
          <w:sz w:val="28"/>
          <w:szCs w:val="28"/>
        </w:rPr>
        <w:t xml:space="preserve"> (Д</w:t>
      </w:r>
      <w:r w:rsidRPr="001E63DE">
        <w:rPr>
          <w:sz w:val="28"/>
          <w:szCs w:val="28"/>
          <w:vertAlign w:val="subscript"/>
          <w:lang w:val="en-US"/>
        </w:rPr>
        <w:t>t</w:t>
      </w:r>
      <w:r w:rsidRPr="001E63DE">
        <w:rPr>
          <w:sz w:val="28"/>
          <w:szCs w:val="28"/>
        </w:rPr>
        <w:t xml:space="preserve"> ≥ Д</w:t>
      </w:r>
      <w:r w:rsidRPr="001E63DE">
        <w:rPr>
          <w:sz w:val="28"/>
          <w:szCs w:val="28"/>
          <w:vertAlign w:val="subscript"/>
        </w:rPr>
        <w:t>ср</w:t>
      </w:r>
      <w:r w:rsidRPr="001E63DE">
        <w:rPr>
          <w:sz w:val="28"/>
          <w:szCs w:val="28"/>
        </w:rPr>
        <w:t>).</w:t>
      </w:r>
    </w:p>
    <w:p w:rsidR="00EA7111" w:rsidRPr="001E63DE" w:rsidRDefault="00EA7111" w:rsidP="001E63DE">
      <w:pPr>
        <w:spacing w:line="360" w:lineRule="auto"/>
        <w:ind w:firstLine="709"/>
        <w:jc w:val="both"/>
        <w:rPr>
          <w:sz w:val="28"/>
          <w:szCs w:val="28"/>
        </w:rPr>
      </w:pPr>
    </w:p>
    <w:p w:rsidR="00357BE9" w:rsidRPr="001E63DE" w:rsidRDefault="00977126" w:rsidP="001E63DE">
      <w:pPr>
        <w:spacing w:line="360" w:lineRule="auto"/>
        <w:ind w:firstLine="709"/>
        <w:jc w:val="both"/>
        <w:rPr>
          <w:sz w:val="28"/>
          <w:szCs w:val="28"/>
          <w:vertAlign w:val="subscript"/>
        </w:rPr>
      </w:pPr>
      <w:r w:rsidRPr="001E63DE">
        <w:rPr>
          <w:sz w:val="28"/>
          <w:szCs w:val="28"/>
        </w:rPr>
        <w:object w:dxaOrig="2079" w:dyaOrig="400">
          <v:shape id="_x0000_i1059" type="#_x0000_t75" style="width:104.25pt;height:20.25pt" o:ole="">
            <v:imagedata r:id="rId66" o:title=""/>
          </v:shape>
          <o:OLEObject Type="Embed" ProgID="Equation.3" ShapeID="_x0000_i1059" DrawAspect="Content" ObjectID="_1454483563" r:id="rId67"/>
        </w:object>
      </w:r>
      <w:r w:rsidR="00357BE9" w:rsidRPr="001E63DE">
        <w:rPr>
          <w:sz w:val="28"/>
          <w:szCs w:val="28"/>
        </w:rPr>
        <w:t xml:space="preserve"> </w:t>
      </w:r>
      <w:r w:rsidR="00357BE9" w:rsidRPr="001E63DE">
        <w:rPr>
          <w:sz w:val="28"/>
          <w:szCs w:val="28"/>
          <w:lang w:val="en-US"/>
        </w:rPr>
        <w:t>S</w:t>
      </w:r>
      <w:r w:rsidR="00357BE9" w:rsidRPr="001E63DE">
        <w:rPr>
          <w:sz w:val="28"/>
          <w:szCs w:val="28"/>
        </w:rPr>
        <w:t xml:space="preserve"> = 1,…, к</w:t>
      </w:r>
      <w:r w:rsidR="00357BE9" w:rsidRPr="001E63DE">
        <w:rPr>
          <w:sz w:val="28"/>
          <w:szCs w:val="28"/>
          <w:vertAlign w:val="subscript"/>
        </w:rPr>
        <w:t>1</w:t>
      </w:r>
      <w:r w:rsidR="001E63DE">
        <w:rPr>
          <w:sz w:val="28"/>
          <w:szCs w:val="28"/>
        </w:rPr>
        <w:t xml:space="preserve"> </w:t>
      </w:r>
      <w:r w:rsidRPr="001E63DE">
        <w:rPr>
          <w:sz w:val="28"/>
          <w:szCs w:val="28"/>
        </w:rPr>
        <w:object w:dxaOrig="2500" w:dyaOrig="400">
          <v:shape id="_x0000_i1060" type="#_x0000_t75" style="width:125.25pt;height:20.25pt" o:ole="">
            <v:imagedata r:id="rId68" o:title=""/>
          </v:shape>
          <o:OLEObject Type="Embed" ProgID="Equation.3" ShapeID="_x0000_i1060" DrawAspect="Content" ObjectID="_1454483564" r:id="rId69"/>
        </w:object>
      </w:r>
      <w:r w:rsidR="00357BE9" w:rsidRPr="001E63DE">
        <w:rPr>
          <w:sz w:val="28"/>
          <w:szCs w:val="28"/>
        </w:rPr>
        <w:t>,</w:t>
      </w:r>
      <w:r w:rsidR="001E63DE">
        <w:rPr>
          <w:sz w:val="28"/>
          <w:szCs w:val="28"/>
        </w:rPr>
        <w:t xml:space="preserve"> </w:t>
      </w:r>
      <w:r w:rsidR="00357BE9" w:rsidRPr="001E63DE">
        <w:rPr>
          <w:sz w:val="28"/>
          <w:szCs w:val="28"/>
          <w:lang w:val="en-US"/>
        </w:rPr>
        <w:t>t</w:t>
      </w:r>
      <w:r w:rsidR="00357BE9" w:rsidRPr="001E63DE">
        <w:rPr>
          <w:sz w:val="28"/>
          <w:szCs w:val="28"/>
        </w:rPr>
        <w:t xml:space="preserve"> = 1,…, </w:t>
      </w:r>
      <w:r w:rsidR="00357BE9" w:rsidRPr="001E63DE">
        <w:rPr>
          <w:sz w:val="28"/>
          <w:szCs w:val="28"/>
          <w:lang w:val="en-US"/>
        </w:rPr>
        <w:t>n</w:t>
      </w:r>
      <w:r w:rsidR="00357BE9" w:rsidRPr="001E63DE">
        <w:rPr>
          <w:sz w:val="28"/>
          <w:szCs w:val="28"/>
        </w:rPr>
        <w:t xml:space="preserve"> - к</w:t>
      </w:r>
      <w:r w:rsidR="00357BE9" w:rsidRPr="001E63DE">
        <w:rPr>
          <w:sz w:val="28"/>
          <w:szCs w:val="28"/>
          <w:vertAlign w:val="subscript"/>
        </w:rPr>
        <w:t>1</w:t>
      </w:r>
    </w:p>
    <w:p w:rsidR="00EA7111" w:rsidRDefault="00EA7111" w:rsidP="001E63DE">
      <w:pPr>
        <w:shd w:val="clear" w:color="auto" w:fill="FFFFFF"/>
        <w:spacing w:line="360" w:lineRule="auto"/>
        <w:ind w:firstLine="709"/>
        <w:jc w:val="both"/>
        <w:rPr>
          <w:color w:val="000000"/>
          <w:sz w:val="28"/>
          <w:szCs w:val="28"/>
        </w:rPr>
      </w:pPr>
    </w:p>
    <w:p w:rsidR="00357BE9" w:rsidRDefault="00357BE9" w:rsidP="001E63DE">
      <w:pPr>
        <w:shd w:val="clear" w:color="auto" w:fill="FFFFFF"/>
        <w:spacing w:line="360" w:lineRule="auto"/>
        <w:ind w:firstLine="709"/>
        <w:jc w:val="both"/>
        <w:rPr>
          <w:color w:val="000000"/>
          <w:sz w:val="28"/>
          <w:szCs w:val="28"/>
        </w:rPr>
      </w:pPr>
      <w:r w:rsidRPr="001E63DE">
        <w:rPr>
          <w:color w:val="000000"/>
          <w:sz w:val="28"/>
          <w:szCs w:val="28"/>
        </w:rPr>
        <w:t>При всей важности показателя рыночной доли, необходимо иметь ввиду, что он представляет собой статическую оценку для конкретного момента времени. В связи с тем, что конъюнктурная ситуация на рынке достаточно мобильна, необходимо знать тенденцию изменения данного показателя и связанное с ней изменение конкурентной позиции предприятия. Данную тенденцию можно оценить с помощью темпа прироста доли, который рассчитывается по формуле:</w:t>
      </w:r>
    </w:p>
    <w:p w:rsidR="00EA7111" w:rsidRPr="001E63DE" w:rsidRDefault="00EA7111" w:rsidP="001E63DE">
      <w:pPr>
        <w:shd w:val="clear" w:color="auto" w:fill="FFFFFF"/>
        <w:spacing w:line="360" w:lineRule="auto"/>
        <w:ind w:firstLine="709"/>
        <w:jc w:val="both"/>
        <w:rPr>
          <w:sz w:val="28"/>
          <w:szCs w:val="28"/>
        </w:rPr>
      </w:pPr>
    </w:p>
    <w:p w:rsidR="00357BE9" w:rsidRPr="001E63DE" w:rsidRDefault="00977126" w:rsidP="001E63DE">
      <w:pPr>
        <w:spacing w:line="360" w:lineRule="auto"/>
        <w:ind w:firstLine="709"/>
        <w:jc w:val="both"/>
        <w:rPr>
          <w:sz w:val="28"/>
          <w:szCs w:val="28"/>
        </w:rPr>
      </w:pPr>
      <w:r w:rsidRPr="001E63DE">
        <w:rPr>
          <w:sz w:val="28"/>
          <w:szCs w:val="28"/>
        </w:rPr>
        <w:object w:dxaOrig="2580" w:dyaOrig="720">
          <v:shape id="_x0000_i1061" type="#_x0000_t75" style="width:129pt;height:36pt" o:ole="">
            <v:imagedata r:id="rId70" o:title=""/>
          </v:shape>
          <o:OLEObject Type="Embed" ProgID="Equation.3" ShapeID="_x0000_i1061" DrawAspect="Content" ObjectID="_1454483565" r:id="rId71"/>
        </w:object>
      </w:r>
      <w:r w:rsidR="00357BE9" w:rsidRPr="001E63DE">
        <w:rPr>
          <w:sz w:val="28"/>
          <w:szCs w:val="28"/>
        </w:rPr>
        <w:t>,</w:t>
      </w:r>
    </w:p>
    <w:p w:rsidR="00EA7111" w:rsidRDefault="00EA7111" w:rsidP="001E63DE">
      <w:pPr>
        <w:spacing w:line="360" w:lineRule="auto"/>
        <w:ind w:firstLine="709"/>
        <w:jc w:val="both"/>
        <w:rPr>
          <w:sz w:val="28"/>
          <w:szCs w:val="28"/>
        </w:rPr>
      </w:pPr>
    </w:p>
    <w:p w:rsidR="00357BE9" w:rsidRPr="001E63DE" w:rsidRDefault="00357BE9" w:rsidP="001E63DE">
      <w:pPr>
        <w:spacing w:line="360" w:lineRule="auto"/>
        <w:ind w:firstLine="709"/>
        <w:jc w:val="both"/>
        <w:rPr>
          <w:sz w:val="28"/>
          <w:szCs w:val="28"/>
        </w:rPr>
      </w:pPr>
      <w:r w:rsidRPr="001E63DE">
        <w:rPr>
          <w:sz w:val="28"/>
          <w:szCs w:val="28"/>
        </w:rPr>
        <w:t>где Т</w:t>
      </w:r>
      <w:r w:rsidRPr="001E63DE">
        <w:rPr>
          <w:sz w:val="28"/>
          <w:szCs w:val="28"/>
          <w:vertAlign w:val="subscript"/>
          <w:lang w:val="en-US"/>
        </w:rPr>
        <w:t>i</w:t>
      </w:r>
      <w:r w:rsidRPr="001E63DE">
        <w:rPr>
          <w:sz w:val="28"/>
          <w:szCs w:val="28"/>
        </w:rPr>
        <w:t xml:space="preserve"> – темп прироста рыночной доли </w:t>
      </w:r>
      <w:r w:rsidRPr="001E63DE">
        <w:rPr>
          <w:sz w:val="28"/>
          <w:szCs w:val="28"/>
          <w:lang w:val="en-US"/>
        </w:rPr>
        <w:t>i</w:t>
      </w:r>
      <w:r w:rsidRPr="001E63DE">
        <w:rPr>
          <w:sz w:val="28"/>
          <w:szCs w:val="28"/>
        </w:rPr>
        <w:t>-го предприятия, %;</w:t>
      </w:r>
    </w:p>
    <w:p w:rsidR="00357BE9" w:rsidRPr="001E63DE" w:rsidRDefault="00357BE9" w:rsidP="001E63DE">
      <w:pPr>
        <w:spacing w:line="360" w:lineRule="auto"/>
        <w:ind w:firstLine="709"/>
        <w:jc w:val="both"/>
        <w:rPr>
          <w:sz w:val="28"/>
          <w:szCs w:val="28"/>
        </w:rPr>
      </w:pPr>
      <w:r w:rsidRPr="001E63DE">
        <w:rPr>
          <w:sz w:val="28"/>
          <w:szCs w:val="28"/>
        </w:rPr>
        <w:t>Д</w:t>
      </w:r>
      <w:r w:rsidRPr="001E63DE">
        <w:rPr>
          <w:sz w:val="28"/>
          <w:szCs w:val="28"/>
          <w:vertAlign w:val="subscript"/>
          <w:lang w:val="en-US"/>
        </w:rPr>
        <w:t>i</w:t>
      </w:r>
      <w:r w:rsidRPr="001E63DE">
        <w:rPr>
          <w:sz w:val="28"/>
          <w:szCs w:val="28"/>
          <w:vertAlign w:val="superscript"/>
          <w:lang w:val="en-US"/>
        </w:rPr>
        <w:t>t</w:t>
      </w:r>
      <w:r w:rsidRPr="001E63DE">
        <w:rPr>
          <w:sz w:val="28"/>
          <w:szCs w:val="28"/>
        </w:rPr>
        <w:t xml:space="preserve"> (Д</w:t>
      </w:r>
      <w:r w:rsidRPr="001E63DE">
        <w:rPr>
          <w:sz w:val="28"/>
          <w:szCs w:val="28"/>
          <w:vertAlign w:val="subscript"/>
          <w:lang w:val="en-US"/>
        </w:rPr>
        <w:t>i</w:t>
      </w:r>
      <w:r w:rsidRPr="001E63DE">
        <w:rPr>
          <w:sz w:val="28"/>
          <w:szCs w:val="28"/>
          <w:vertAlign w:val="superscript"/>
          <w:lang w:val="en-US"/>
        </w:rPr>
        <w:t>to</w:t>
      </w:r>
      <w:r w:rsidRPr="001E63DE">
        <w:rPr>
          <w:sz w:val="28"/>
          <w:szCs w:val="28"/>
        </w:rPr>
        <w:t xml:space="preserve">) – рыночная доля </w:t>
      </w:r>
      <w:r w:rsidRPr="001E63DE">
        <w:rPr>
          <w:sz w:val="28"/>
          <w:szCs w:val="28"/>
          <w:lang w:val="en-US"/>
        </w:rPr>
        <w:t>i</w:t>
      </w:r>
      <w:r w:rsidRPr="001E63DE">
        <w:rPr>
          <w:sz w:val="28"/>
          <w:szCs w:val="28"/>
        </w:rPr>
        <w:t xml:space="preserve">-го предприятия в период времени </w:t>
      </w:r>
      <w:r w:rsidRPr="001E63DE">
        <w:rPr>
          <w:sz w:val="28"/>
          <w:szCs w:val="28"/>
          <w:lang w:val="en-US"/>
        </w:rPr>
        <w:t>t</w:t>
      </w:r>
      <w:r w:rsidRPr="001E63DE">
        <w:rPr>
          <w:sz w:val="28"/>
          <w:szCs w:val="28"/>
        </w:rPr>
        <w:t xml:space="preserve"> (</w:t>
      </w:r>
      <w:r w:rsidRPr="001E63DE">
        <w:rPr>
          <w:sz w:val="28"/>
          <w:szCs w:val="28"/>
          <w:lang w:val="en-US"/>
        </w:rPr>
        <w:t>to</w:t>
      </w:r>
      <w:r w:rsidRPr="001E63DE">
        <w:rPr>
          <w:sz w:val="28"/>
          <w:szCs w:val="28"/>
        </w:rPr>
        <w:t>), %</w:t>
      </w:r>
    </w:p>
    <w:p w:rsidR="00357BE9" w:rsidRPr="001E63DE" w:rsidRDefault="00357BE9" w:rsidP="001E63DE">
      <w:pPr>
        <w:spacing w:line="360" w:lineRule="auto"/>
        <w:ind w:firstLine="709"/>
        <w:jc w:val="both"/>
        <w:rPr>
          <w:sz w:val="28"/>
          <w:szCs w:val="28"/>
        </w:rPr>
      </w:pPr>
      <w:r w:rsidRPr="001E63DE">
        <w:rPr>
          <w:sz w:val="28"/>
          <w:szCs w:val="28"/>
          <w:lang w:val="en-US"/>
        </w:rPr>
        <w:t>m</w:t>
      </w:r>
      <w:r w:rsidRPr="001E63DE">
        <w:rPr>
          <w:sz w:val="28"/>
          <w:szCs w:val="28"/>
        </w:rPr>
        <w:t xml:space="preserve"> -</w:t>
      </w:r>
      <w:r w:rsidR="001E63DE">
        <w:rPr>
          <w:sz w:val="28"/>
          <w:szCs w:val="28"/>
        </w:rPr>
        <w:t xml:space="preserve"> </w:t>
      </w:r>
      <w:r w:rsidRPr="001E63DE">
        <w:rPr>
          <w:sz w:val="28"/>
          <w:szCs w:val="28"/>
        </w:rPr>
        <w:t>количество лет в рассматриваемом периоде.</w:t>
      </w:r>
    </w:p>
    <w:p w:rsidR="00357BE9" w:rsidRDefault="00357BE9" w:rsidP="001E63DE">
      <w:pPr>
        <w:shd w:val="clear" w:color="auto" w:fill="FFFFFF"/>
        <w:spacing w:line="360" w:lineRule="auto"/>
        <w:ind w:firstLine="709"/>
        <w:jc w:val="both"/>
        <w:rPr>
          <w:color w:val="000000"/>
          <w:sz w:val="28"/>
          <w:szCs w:val="28"/>
        </w:rPr>
      </w:pPr>
      <w:r w:rsidRPr="001E63DE">
        <w:rPr>
          <w:color w:val="000000"/>
          <w:sz w:val="28"/>
          <w:szCs w:val="28"/>
        </w:rPr>
        <w:t xml:space="preserve">Для оценки степени изменения конкурентной позиции, характеризуемой рыночной долей, целесообразно выделить типовые состояния предприятия по величине роста его рыночной доли. Аналогично предыдущим рассуждениям и с учетом того, что плотность распределения </w:t>
      </w:r>
      <w:r w:rsidRPr="001E63DE">
        <w:rPr>
          <w:color w:val="000000"/>
          <w:sz w:val="28"/>
          <w:szCs w:val="28"/>
          <w:lang w:val="en-US"/>
        </w:rPr>
        <w:t>T</w:t>
      </w:r>
      <w:r w:rsidRPr="001E63DE">
        <w:rPr>
          <w:color w:val="000000"/>
          <w:sz w:val="28"/>
          <w:szCs w:val="28"/>
          <w:vertAlign w:val="subscript"/>
          <w:lang w:val="en-US"/>
        </w:rPr>
        <w:t>i</w:t>
      </w:r>
      <w:r w:rsidRPr="001E63DE">
        <w:rPr>
          <w:color w:val="000000"/>
          <w:sz w:val="28"/>
          <w:szCs w:val="28"/>
        </w:rPr>
        <w:t xml:space="preserve"> стремится к нормальному закону, можно выделить четыре классификационные группы:</w:t>
      </w:r>
    </w:p>
    <w:p w:rsidR="00EA7111" w:rsidRPr="001E63DE" w:rsidRDefault="00EA7111" w:rsidP="001E63DE">
      <w:pPr>
        <w:shd w:val="clear" w:color="auto" w:fill="FFFFFF"/>
        <w:spacing w:line="360" w:lineRule="auto"/>
        <w:ind w:firstLine="709"/>
        <w:jc w:val="both"/>
        <w:rPr>
          <w:sz w:val="28"/>
          <w:szCs w:val="28"/>
        </w:rPr>
      </w:pPr>
    </w:p>
    <w:p w:rsidR="00357BE9" w:rsidRPr="001E63DE" w:rsidRDefault="00E62193" w:rsidP="001E63DE">
      <w:pPr>
        <w:spacing w:line="360" w:lineRule="auto"/>
        <w:ind w:firstLine="709"/>
        <w:jc w:val="both"/>
        <w:rPr>
          <w:sz w:val="28"/>
          <w:szCs w:val="28"/>
          <w:lang w:val="en-US"/>
        </w:rPr>
      </w:pPr>
      <w:r>
        <w:rPr>
          <w:sz w:val="28"/>
          <w:szCs w:val="28"/>
          <w:lang w:val="en-US"/>
        </w:rPr>
      </w:r>
      <w:r>
        <w:rPr>
          <w:sz w:val="28"/>
          <w:szCs w:val="28"/>
          <w:lang w:val="en-US"/>
        </w:rPr>
        <w:pict>
          <v:group id="_x0000_s1094" editas="canvas" style="width:444.6pt;height:162pt;mso-position-horizontal-relative:char;mso-position-vertical-relative:line" coordorigin="2314,7842" coordsize="6832,2508" o:allowincell="f">
            <o:lock v:ext="edit" aspectratio="t"/>
            <v:shape id="_x0000_s1095" type="#_x0000_t75" style="position:absolute;left:2314;top:7842;width:6832;height:2508" o:preferrelative="f">
              <v:fill o:detectmouseclick="t"/>
              <v:path o:extrusionok="t" o:connecttype="none"/>
              <o:lock v:ext="edit" text="t"/>
            </v:shape>
            <v:shape id="_x0000_s1096" type="#_x0000_t202" style="position:absolute;left:2445;top:8957;width:745;height:417" strokecolor="white">
              <v:textbox style="mso-next-textbox:#_x0000_s1096" inset="0,0,0,0">
                <w:txbxContent>
                  <w:p w:rsidR="0010522D" w:rsidRDefault="0010522D">
                    <w:pPr>
                      <w:rPr>
                        <w:sz w:val="20"/>
                        <w:szCs w:val="20"/>
                      </w:rPr>
                    </w:pPr>
                    <w:r>
                      <w:rPr>
                        <w:sz w:val="20"/>
                        <w:szCs w:val="20"/>
                      </w:rPr>
                      <w:t>Если Т</w:t>
                    </w:r>
                    <w:r>
                      <w:rPr>
                        <w:sz w:val="20"/>
                        <w:szCs w:val="20"/>
                        <w:vertAlign w:val="subscript"/>
                        <w:lang w:val="en-US"/>
                      </w:rPr>
                      <w:t>i</w:t>
                    </w:r>
                    <w:r>
                      <w:rPr>
                        <w:sz w:val="20"/>
                        <w:szCs w:val="20"/>
                      </w:rPr>
                      <w:t xml:space="preserve"> €,</w:t>
                    </w:r>
                  </w:p>
                </w:txbxContent>
              </v:textbox>
            </v:shape>
            <v:shape id="_x0000_s1097" type="#_x0000_t186" style="position:absolute;left:3277;top:7981;width:2059;height:2369"/>
            <v:shape id="_x0000_s1098" type="#_x0000_t202" style="position:absolute;left:3584;top:8121;width:1358;height:1811" strokecolor="white">
              <v:textbox style="mso-next-textbox:#_x0000_s1098" inset="0,0,0,0">
                <w:txbxContent>
                  <w:p w:rsidR="0010522D" w:rsidRPr="000127CC" w:rsidRDefault="0010522D">
                    <w:pPr>
                      <w:rPr>
                        <w:sz w:val="20"/>
                        <w:szCs w:val="20"/>
                        <w:lang w:val="en-US"/>
                      </w:rPr>
                    </w:pPr>
                    <w:r>
                      <w:rPr>
                        <w:sz w:val="20"/>
                        <w:szCs w:val="20"/>
                        <w:lang w:val="en-US"/>
                      </w:rPr>
                      <w:t xml:space="preserve">  </w:t>
                    </w:r>
                    <w:r w:rsidRPr="000127CC">
                      <w:rPr>
                        <w:sz w:val="20"/>
                        <w:szCs w:val="20"/>
                        <w:lang w:val="en-US"/>
                      </w:rPr>
                      <w:t>[</w:t>
                    </w:r>
                    <w:r>
                      <w:rPr>
                        <w:sz w:val="20"/>
                        <w:szCs w:val="20"/>
                      </w:rPr>
                      <w:t>Т</w:t>
                    </w:r>
                    <w:r>
                      <w:rPr>
                        <w:sz w:val="20"/>
                        <w:szCs w:val="20"/>
                        <w:vertAlign w:val="subscript"/>
                      </w:rPr>
                      <w:t>ср</w:t>
                    </w:r>
                    <w:r w:rsidRPr="000127CC">
                      <w:rPr>
                        <w:sz w:val="20"/>
                        <w:szCs w:val="20"/>
                        <w:lang w:val="en-US"/>
                      </w:rPr>
                      <w:t xml:space="preserve"> + 3</w:t>
                    </w:r>
                    <w:r>
                      <w:rPr>
                        <w:sz w:val="20"/>
                        <w:szCs w:val="20"/>
                      </w:rPr>
                      <w:t>σ</w:t>
                    </w:r>
                    <w:r w:rsidRPr="000127CC">
                      <w:rPr>
                        <w:sz w:val="20"/>
                        <w:szCs w:val="20"/>
                        <w:vertAlign w:val="subscript"/>
                        <w:lang w:val="en-US"/>
                      </w:rPr>
                      <w:t>2</w:t>
                    </w:r>
                    <w:r w:rsidRPr="000127CC">
                      <w:rPr>
                        <w:sz w:val="20"/>
                        <w:szCs w:val="20"/>
                        <w:lang w:val="en-US"/>
                      </w:rPr>
                      <w:t xml:space="preserve">, </w:t>
                    </w:r>
                    <w:r>
                      <w:rPr>
                        <w:sz w:val="20"/>
                        <w:szCs w:val="20"/>
                      </w:rPr>
                      <w:t>Т</w:t>
                    </w:r>
                    <w:r>
                      <w:rPr>
                        <w:sz w:val="20"/>
                        <w:szCs w:val="20"/>
                        <w:vertAlign w:val="subscript"/>
                        <w:lang w:val="en-US"/>
                      </w:rPr>
                      <w:t>max</w:t>
                    </w:r>
                    <w:r>
                      <w:rPr>
                        <w:sz w:val="20"/>
                        <w:szCs w:val="20"/>
                        <w:lang w:val="en-US"/>
                      </w:rPr>
                      <w:t>]</w:t>
                    </w:r>
                  </w:p>
                  <w:p w:rsidR="0010522D" w:rsidRPr="000127CC" w:rsidRDefault="0010522D">
                    <w:pPr>
                      <w:rPr>
                        <w:sz w:val="20"/>
                        <w:szCs w:val="20"/>
                        <w:lang w:val="en-US"/>
                      </w:rPr>
                    </w:pPr>
                  </w:p>
                  <w:p w:rsidR="0010522D" w:rsidRDefault="0010522D">
                    <w:pPr>
                      <w:rPr>
                        <w:sz w:val="20"/>
                        <w:szCs w:val="20"/>
                        <w:lang w:val="en-US"/>
                      </w:rPr>
                    </w:pPr>
                    <w:r>
                      <w:rPr>
                        <w:sz w:val="20"/>
                        <w:szCs w:val="20"/>
                        <w:lang w:val="en-US"/>
                      </w:rPr>
                      <w:t xml:space="preserve">  [</w:t>
                    </w:r>
                    <w:r>
                      <w:rPr>
                        <w:sz w:val="20"/>
                        <w:szCs w:val="20"/>
                      </w:rPr>
                      <w:t>Т</w:t>
                    </w:r>
                    <w:r>
                      <w:rPr>
                        <w:sz w:val="20"/>
                        <w:szCs w:val="20"/>
                        <w:vertAlign w:val="subscript"/>
                      </w:rPr>
                      <w:t>ср</w:t>
                    </w:r>
                    <w:r>
                      <w:rPr>
                        <w:sz w:val="20"/>
                        <w:szCs w:val="20"/>
                        <w:lang w:val="en-US"/>
                      </w:rPr>
                      <w:t xml:space="preserve">, </w:t>
                    </w:r>
                    <w:r>
                      <w:rPr>
                        <w:sz w:val="20"/>
                        <w:szCs w:val="20"/>
                      </w:rPr>
                      <w:t>Т</w:t>
                    </w:r>
                    <w:r>
                      <w:rPr>
                        <w:sz w:val="20"/>
                        <w:szCs w:val="20"/>
                        <w:vertAlign w:val="subscript"/>
                      </w:rPr>
                      <w:t>ср</w:t>
                    </w:r>
                    <w:r>
                      <w:rPr>
                        <w:sz w:val="20"/>
                        <w:szCs w:val="20"/>
                        <w:lang w:val="en-US"/>
                      </w:rPr>
                      <w:t xml:space="preserve"> + 3</w:t>
                    </w:r>
                    <w:r>
                      <w:rPr>
                        <w:sz w:val="20"/>
                        <w:szCs w:val="20"/>
                      </w:rPr>
                      <w:t>σ</w:t>
                    </w:r>
                    <w:r>
                      <w:rPr>
                        <w:sz w:val="20"/>
                        <w:szCs w:val="20"/>
                        <w:vertAlign w:val="subscript"/>
                        <w:lang w:val="en-US"/>
                      </w:rPr>
                      <w:t>2</w:t>
                    </w:r>
                    <w:r>
                      <w:rPr>
                        <w:sz w:val="20"/>
                        <w:szCs w:val="20"/>
                        <w:lang w:val="en-US"/>
                      </w:rPr>
                      <w:t>]</w:t>
                    </w:r>
                  </w:p>
                  <w:p w:rsidR="0010522D" w:rsidRPr="000127CC" w:rsidRDefault="0010522D">
                    <w:pPr>
                      <w:rPr>
                        <w:sz w:val="20"/>
                        <w:szCs w:val="20"/>
                        <w:lang w:val="en-US"/>
                      </w:rPr>
                    </w:pPr>
                  </w:p>
                  <w:p w:rsidR="0010522D" w:rsidRDefault="0010522D">
                    <w:pPr>
                      <w:rPr>
                        <w:sz w:val="20"/>
                        <w:szCs w:val="20"/>
                        <w:lang w:val="en-US"/>
                      </w:rPr>
                    </w:pPr>
                    <w:r>
                      <w:rPr>
                        <w:sz w:val="20"/>
                        <w:szCs w:val="20"/>
                        <w:lang w:val="en-US"/>
                      </w:rPr>
                      <w:t xml:space="preserve">  [</w:t>
                    </w:r>
                    <w:r>
                      <w:rPr>
                        <w:sz w:val="20"/>
                        <w:szCs w:val="20"/>
                      </w:rPr>
                      <w:t>Т</w:t>
                    </w:r>
                    <w:r>
                      <w:rPr>
                        <w:sz w:val="20"/>
                        <w:szCs w:val="20"/>
                        <w:vertAlign w:val="subscript"/>
                      </w:rPr>
                      <w:t>ср</w:t>
                    </w:r>
                    <w:r>
                      <w:rPr>
                        <w:sz w:val="20"/>
                        <w:szCs w:val="20"/>
                        <w:lang w:val="en-US"/>
                      </w:rPr>
                      <w:t xml:space="preserve"> - 3</w:t>
                    </w:r>
                    <w:r>
                      <w:rPr>
                        <w:sz w:val="20"/>
                        <w:szCs w:val="20"/>
                      </w:rPr>
                      <w:t>σ</w:t>
                    </w:r>
                    <w:r>
                      <w:rPr>
                        <w:sz w:val="20"/>
                        <w:szCs w:val="20"/>
                        <w:vertAlign w:val="subscript"/>
                        <w:lang w:val="en-US"/>
                      </w:rPr>
                      <w:t>1</w:t>
                    </w:r>
                    <w:r>
                      <w:rPr>
                        <w:sz w:val="20"/>
                        <w:szCs w:val="20"/>
                        <w:lang w:val="en-US"/>
                      </w:rPr>
                      <w:t xml:space="preserve">, </w:t>
                    </w:r>
                    <w:r>
                      <w:rPr>
                        <w:sz w:val="20"/>
                        <w:szCs w:val="20"/>
                      </w:rPr>
                      <w:t>Т</w:t>
                    </w:r>
                    <w:r>
                      <w:rPr>
                        <w:sz w:val="20"/>
                        <w:szCs w:val="20"/>
                        <w:vertAlign w:val="subscript"/>
                      </w:rPr>
                      <w:t>ср</w:t>
                    </w:r>
                    <w:r>
                      <w:rPr>
                        <w:sz w:val="20"/>
                        <w:szCs w:val="20"/>
                        <w:lang w:val="en-US"/>
                      </w:rPr>
                      <w:t>]</w:t>
                    </w:r>
                  </w:p>
                  <w:p w:rsidR="0010522D" w:rsidRPr="000127CC" w:rsidRDefault="0010522D">
                    <w:pPr>
                      <w:rPr>
                        <w:sz w:val="20"/>
                        <w:szCs w:val="20"/>
                        <w:lang w:val="en-US"/>
                      </w:rPr>
                    </w:pPr>
                  </w:p>
                  <w:p w:rsidR="0010522D" w:rsidRDefault="0010522D">
                    <w:pPr>
                      <w:rPr>
                        <w:sz w:val="20"/>
                        <w:szCs w:val="20"/>
                        <w:lang w:val="en-US"/>
                      </w:rPr>
                    </w:pPr>
                    <w:r>
                      <w:rPr>
                        <w:sz w:val="20"/>
                        <w:szCs w:val="20"/>
                        <w:lang w:val="en-US"/>
                      </w:rPr>
                      <w:t xml:space="preserve">  [</w:t>
                    </w:r>
                    <w:r>
                      <w:rPr>
                        <w:sz w:val="20"/>
                        <w:szCs w:val="20"/>
                      </w:rPr>
                      <w:t>Т</w:t>
                    </w:r>
                    <w:r>
                      <w:rPr>
                        <w:sz w:val="20"/>
                        <w:szCs w:val="20"/>
                        <w:vertAlign w:val="subscript"/>
                        <w:lang w:val="en-US"/>
                      </w:rPr>
                      <w:t>min</w:t>
                    </w:r>
                    <w:r>
                      <w:rPr>
                        <w:sz w:val="20"/>
                        <w:szCs w:val="20"/>
                        <w:lang w:val="en-US"/>
                      </w:rPr>
                      <w:t xml:space="preserve">, </w:t>
                    </w:r>
                    <w:r>
                      <w:rPr>
                        <w:sz w:val="20"/>
                        <w:szCs w:val="20"/>
                      </w:rPr>
                      <w:t>Т</w:t>
                    </w:r>
                    <w:r>
                      <w:rPr>
                        <w:sz w:val="20"/>
                        <w:szCs w:val="20"/>
                        <w:vertAlign w:val="subscript"/>
                      </w:rPr>
                      <w:t>ср</w:t>
                    </w:r>
                    <w:r>
                      <w:rPr>
                        <w:sz w:val="20"/>
                        <w:szCs w:val="20"/>
                        <w:lang w:val="en-US"/>
                      </w:rPr>
                      <w:t xml:space="preserve"> - 3</w:t>
                    </w:r>
                    <w:r>
                      <w:rPr>
                        <w:sz w:val="20"/>
                        <w:szCs w:val="20"/>
                      </w:rPr>
                      <w:t>σ</w:t>
                    </w:r>
                    <w:r>
                      <w:rPr>
                        <w:sz w:val="20"/>
                        <w:szCs w:val="20"/>
                        <w:vertAlign w:val="subscript"/>
                        <w:lang w:val="en-US"/>
                      </w:rPr>
                      <w:t>1</w:t>
                    </w:r>
                    <w:r>
                      <w:rPr>
                        <w:sz w:val="20"/>
                        <w:szCs w:val="20"/>
                        <w:lang w:val="en-US"/>
                      </w:rPr>
                      <w:t>]</w:t>
                    </w:r>
                  </w:p>
                </w:txbxContent>
              </v:textbox>
            </v:shape>
            <v:shape id="_x0000_s1099" type="#_x0000_t202" style="position:absolute;left:5423;top:8957;width:526;height:279" strokecolor="white">
              <v:textbox style="mso-next-textbox:#_x0000_s1099" inset="0,0,0,0">
                <w:txbxContent>
                  <w:p w:rsidR="0010522D" w:rsidRDefault="0010522D">
                    <w:pPr>
                      <w:rPr>
                        <w:sz w:val="20"/>
                        <w:szCs w:val="20"/>
                        <w:lang w:val="en-US"/>
                      </w:rPr>
                    </w:pPr>
                    <w:r>
                      <w:rPr>
                        <w:sz w:val="20"/>
                        <w:szCs w:val="20"/>
                      </w:rPr>
                      <w:t>, то</w:t>
                    </w:r>
                    <w:r>
                      <w:rPr>
                        <w:sz w:val="20"/>
                        <w:szCs w:val="20"/>
                        <w:lang w:val="en-US"/>
                      </w:rPr>
                      <w:t xml:space="preserve"> i </w:t>
                    </w:r>
                    <w:r>
                      <w:rPr>
                        <w:sz w:val="20"/>
                        <w:szCs w:val="20"/>
                      </w:rPr>
                      <w:t>€</w:t>
                    </w:r>
                  </w:p>
                </w:txbxContent>
              </v:textbox>
            </v:shape>
            <v:shape id="_x0000_s1100" type="#_x0000_t186" style="position:absolute;left:5993;top:7981;width:3153;height:2369"/>
            <v:shape id="_x0000_s1101" type="#_x0000_t202" style="position:absolute;left:6387;top:8121;width:2365;height:1950" strokecolor="white">
              <v:textbox style="mso-next-textbox:#_x0000_s1101" inset="0,0,0,0">
                <w:txbxContent>
                  <w:p w:rsidR="0010522D" w:rsidRPr="00412F2F" w:rsidRDefault="0010522D">
                    <w:pPr>
                      <w:rPr>
                        <w:sz w:val="18"/>
                        <w:szCs w:val="18"/>
                      </w:rPr>
                    </w:pPr>
                    <w:r w:rsidRPr="00412F2F">
                      <w:rPr>
                        <w:sz w:val="18"/>
                        <w:szCs w:val="18"/>
                        <w:lang w:val="en-US"/>
                      </w:rPr>
                      <w:t>I</w:t>
                    </w:r>
                    <w:r w:rsidRPr="00412F2F">
                      <w:rPr>
                        <w:sz w:val="18"/>
                        <w:szCs w:val="18"/>
                      </w:rPr>
                      <w:t xml:space="preserve"> группе – предприятия с быстро улучшающейся конкурентной позицией</w:t>
                    </w:r>
                  </w:p>
                  <w:p w:rsidR="0010522D" w:rsidRPr="00412F2F" w:rsidRDefault="0010522D">
                    <w:pPr>
                      <w:rPr>
                        <w:sz w:val="18"/>
                        <w:szCs w:val="18"/>
                      </w:rPr>
                    </w:pPr>
                    <w:r w:rsidRPr="00412F2F">
                      <w:rPr>
                        <w:sz w:val="18"/>
                        <w:szCs w:val="18"/>
                        <w:lang w:val="en-US"/>
                      </w:rPr>
                      <w:t>II</w:t>
                    </w:r>
                    <w:r w:rsidRPr="00412F2F">
                      <w:rPr>
                        <w:sz w:val="18"/>
                        <w:szCs w:val="18"/>
                      </w:rPr>
                      <w:t xml:space="preserve"> группе – предприятия с улучшающейся конкурентной позицией</w:t>
                    </w:r>
                  </w:p>
                  <w:p w:rsidR="0010522D" w:rsidRPr="00412F2F" w:rsidRDefault="0010522D">
                    <w:pPr>
                      <w:rPr>
                        <w:sz w:val="18"/>
                        <w:szCs w:val="18"/>
                      </w:rPr>
                    </w:pPr>
                    <w:r w:rsidRPr="00412F2F">
                      <w:rPr>
                        <w:sz w:val="18"/>
                        <w:szCs w:val="18"/>
                        <w:lang w:val="en-US"/>
                      </w:rPr>
                      <w:t>III</w:t>
                    </w:r>
                    <w:r w:rsidRPr="00412F2F">
                      <w:rPr>
                        <w:sz w:val="18"/>
                        <w:szCs w:val="18"/>
                      </w:rPr>
                      <w:t xml:space="preserve"> группе – предприятия с ухудшающейся конкурентной позицией</w:t>
                    </w:r>
                  </w:p>
                  <w:p w:rsidR="0010522D" w:rsidRDefault="0010522D">
                    <w:pPr>
                      <w:rPr>
                        <w:sz w:val="20"/>
                        <w:szCs w:val="20"/>
                      </w:rPr>
                    </w:pPr>
                    <w:r w:rsidRPr="00412F2F">
                      <w:rPr>
                        <w:sz w:val="18"/>
                        <w:szCs w:val="18"/>
                        <w:lang w:val="en-US"/>
                      </w:rPr>
                      <w:t>IV</w:t>
                    </w:r>
                    <w:r w:rsidRPr="00412F2F">
                      <w:rPr>
                        <w:sz w:val="18"/>
                        <w:szCs w:val="18"/>
                      </w:rPr>
                      <w:t xml:space="preserve"> группе - предприятия с быстро ухудшающейся конкурентной позицией</w:t>
                    </w:r>
                  </w:p>
                </w:txbxContent>
              </v:textbox>
            </v:shape>
            <w10:wrap type="none"/>
            <w10:anchorlock/>
          </v:group>
        </w:pict>
      </w:r>
    </w:p>
    <w:p w:rsidR="00357BE9" w:rsidRPr="001E63DE" w:rsidRDefault="00977126" w:rsidP="001E63DE">
      <w:pPr>
        <w:spacing w:line="360" w:lineRule="auto"/>
        <w:ind w:firstLine="709"/>
        <w:jc w:val="both"/>
        <w:rPr>
          <w:sz w:val="28"/>
          <w:szCs w:val="28"/>
        </w:rPr>
      </w:pPr>
      <w:r w:rsidRPr="001E63DE">
        <w:rPr>
          <w:sz w:val="28"/>
          <w:szCs w:val="28"/>
        </w:rPr>
        <w:object w:dxaOrig="2540" w:dyaOrig="800">
          <v:shape id="_x0000_i1063" type="#_x0000_t75" style="width:126.75pt;height:39.75pt" o:ole="" fillcolor="window">
            <v:imagedata r:id="rId72" o:title=""/>
          </v:shape>
          <o:OLEObject Type="Embed" ProgID="Equation.3" ShapeID="_x0000_i1063" DrawAspect="Content" ObjectID="_1454483566" r:id="rId73"/>
        </w:object>
      </w:r>
      <w:r w:rsidR="00357BE9" w:rsidRPr="001E63DE">
        <w:rPr>
          <w:sz w:val="28"/>
          <w:szCs w:val="28"/>
        </w:rPr>
        <w:t xml:space="preserve"> или </w:t>
      </w:r>
      <w:r w:rsidRPr="001E63DE">
        <w:rPr>
          <w:sz w:val="28"/>
          <w:szCs w:val="28"/>
        </w:rPr>
        <w:object w:dxaOrig="3140" w:dyaOrig="800">
          <v:shape id="_x0000_i1064" type="#_x0000_t75" style="width:156.75pt;height:39.75pt" o:ole="" fillcolor="window">
            <v:imagedata r:id="rId74" o:title=""/>
          </v:shape>
          <o:OLEObject Type="Embed" ProgID="Equation.3" ShapeID="_x0000_i1064" DrawAspect="Content" ObjectID="_1454483567" r:id="rId75"/>
        </w:object>
      </w:r>
      <w:r w:rsidR="00357BE9" w:rsidRPr="001E63DE">
        <w:rPr>
          <w:sz w:val="28"/>
          <w:szCs w:val="28"/>
        </w:rPr>
        <w:t xml:space="preserve"> </w:t>
      </w:r>
    </w:p>
    <w:p w:rsidR="00357BE9" w:rsidRPr="001E63DE" w:rsidRDefault="00357BE9" w:rsidP="001E63DE">
      <w:pPr>
        <w:spacing w:line="360" w:lineRule="auto"/>
        <w:ind w:firstLine="709"/>
        <w:jc w:val="both"/>
        <w:rPr>
          <w:sz w:val="28"/>
          <w:szCs w:val="28"/>
        </w:rPr>
      </w:pPr>
      <w:r w:rsidRPr="001E63DE">
        <w:rPr>
          <w:sz w:val="28"/>
          <w:szCs w:val="28"/>
          <w:lang w:val="en-US"/>
        </w:rPr>
        <w:t>i</w:t>
      </w:r>
      <w:r w:rsidRPr="001E63DE">
        <w:rPr>
          <w:sz w:val="28"/>
          <w:szCs w:val="28"/>
        </w:rPr>
        <w:t xml:space="preserve"> = 1,…, </w:t>
      </w:r>
      <w:r w:rsidRPr="001E63DE">
        <w:rPr>
          <w:sz w:val="28"/>
          <w:szCs w:val="28"/>
          <w:lang w:val="en-US"/>
        </w:rPr>
        <w:t>n</w:t>
      </w:r>
      <w:r w:rsidR="001E63DE">
        <w:rPr>
          <w:sz w:val="28"/>
          <w:szCs w:val="28"/>
        </w:rPr>
        <w:t xml:space="preserve"> </w:t>
      </w:r>
      <w:r w:rsidRPr="001E63DE">
        <w:rPr>
          <w:sz w:val="28"/>
          <w:szCs w:val="28"/>
          <w:lang w:val="en-US"/>
        </w:rPr>
        <w:t>j</w:t>
      </w:r>
      <w:r w:rsidRPr="001E63DE">
        <w:rPr>
          <w:sz w:val="28"/>
          <w:szCs w:val="28"/>
        </w:rPr>
        <w:t xml:space="preserve"> = 1,…, </w:t>
      </w:r>
      <w:r w:rsidRPr="001E63DE">
        <w:rPr>
          <w:sz w:val="28"/>
          <w:szCs w:val="28"/>
          <w:lang w:val="en-US"/>
        </w:rPr>
        <w:t>n</w:t>
      </w:r>
      <w:r w:rsidRPr="001E63DE">
        <w:rPr>
          <w:sz w:val="28"/>
          <w:szCs w:val="28"/>
          <w:vertAlign w:val="subscript"/>
          <w:lang w:val="en-US"/>
        </w:rPr>
        <w:t>to</w:t>
      </w:r>
    </w:p>
    <w:p w:rsidR="00EA7111" w:rsidRDefault="00EA7111" w:rsidP="001E63DE">
      <w:pPr>
        <w:spacing w:line="360" w:lineRule="auto"/>
        <w:ind w:firstLine="709"/>
        <w:jc w:val="both"/>
        <w:rPr>
          <w:sz w:val="28"/>
          <w:szCs w:val="28"/>
        </w:rPr>
      </w:pPr>
    </w:p>
    <w:p w:rsidR="00357BE9" w:rsidRPr="001E63DE" w:rsidRDefault="00357BE9" w:rsidP="001E63DE">
      <w:pPr>
        <w:spacing w:line="360" w:lineRule="auto"/>
        <w:ind w:firstLine="709"/>
        <w:jc w:val="both"/>
        <w:rPr>
          <w:sz w:val="28"/>
          <w:szCs w:val="28"/>
        </w:rPr>
      </w:pPr>
      <w:r w:rsidRPr="001E63DE">
        <w:rPr>
          <w:sz w:val="28"/>
          <w:szCs w:val="28"/>
        </w:rPr>
        <w:t>где К</w:t>
      </w:r>
      <w:r w:rsidRPr="001E63DE">
        <w:rPr>
          <w:sz w:val="28"/>
          <w:szCs w:val="28"/>
          <w:vertAlign w:val="subscript"/>
          <w:lang w:val="en-US"/>
        </w:rPr>
        <w:t>i</w:t>
      </w:r>
      <w:r w:rsidRPr="001E63DE">
        <w:rPr>
          <w:sz w:val="28"/>
          <w:szCs w:val="28"/>
          <w:vertAlign w:val="superscript"/>
          <w:lang w:val="en-US"/>
        </w:rPr>
        <w:t>t</w:t>
      </w:r>
      <w:r w:rsidRPr="001E63DE">
        <w:rPr>
          <w:sz w:val="28"/>
          <w:szCs w:val="28"/>
        </w:rPr>
        <w:t xml:space="preserve"> (</w:t>
      </w:r>
      <w:r w:rsidRPr="001E63DE">
        <w:rPr>
          <w:sz w:val="28"/>
          <w:szCs w:val="28"/>
          <w:lang w:val="en-US"/>
        </w:rPr>
        <w:t>K</w:t>
      </w:r>
      <w:r w:rsidRPr="001E63DE">
        <w:rPr>
          <w:sz w:val="28"/>
          <w:szCs w:val="28"/>
          <w:vertAlign w:val="subscript"/>
          <w:lang w:val="en-US"/>
        </w:rPr>
        <w:t>j</w:t>
      </w:r>
      <w:r w:rsidRPr="001E63DE">
        <w:rPr>
          <w:sz w:val="28"/>
          <w:szCs w:val="28"/>
          <w:vertAlign w:val="superscript"/>
          <w:lang w:val="en-US"/>
        </w:rPr>
        <w:t>to</w:t>
      </w:r>
      <w:r w:rsidRPr="001E63DE">
        <w:rPr>
          <w:sz w:val="28"/>
          <w:szCs w:val="28"/>
        </w:rPr>
        <w:t xml:space="preserve">) – количество изделий анализируемой товарной группы, реализованных </w:t>
      </w:r>
      <w:r w:rsidRPr="001E63DE">
        <w:rPr>
          <w:sz w:val="28"/>
          <w:szCs w:val="28"/>
          <w:lang w:val="en-US"/>
        </w:rPr>
        <w:t>i</w:t>
      </w:r>
      <w:r w:rsidRPr="001E63DE">
        <w:rPr>
          <w:sz w:val="28"/>
          <w:szCs w:val="28"/>
        </w:rPr>
        <w:t xml:space="preserve">-м предприятием в период времени </w:t>
      </w:r>
      <w:r w:rsidRPr="001E63DE">
        <w:rPr>
          <w:sz w:val="28"/>
          <w:szCs w:val="28"/>
          <w:lang w:val="en-US"/>
        </w:rPr>
        <w:t>t</w:t>
      </w:r>
      <w:r w:rsidRPr="001E63DE">
        <w:rPr>
          <w:sz w:val="28"/>
          <w:szCs w:val="28"/>
        </w:rPr>
        <w:t xml:space="preserve"> (</w:t>
      </w:r>
      <w:r w:rsidRPr="001E63DE">
        <w:rPr>
          <w:sz w:val="28"/>
          <w:szCs w:val="28"/>
          <w:lang w:val="en-US"/>
        </w:rPr>
        <w:t>to</w:t>
      </w:r>
      <w:r w:rsidRPr="001E63DE">
        <w:rPr>
          <w:sz w:val="28"/>
          <w:szCs w:val="28"/>
        </w:rPr>
        <w:t>), ед.;</w:t>
      </w:r>
    </w:p>
    <w:p w:rsidR="00357BE9" w:rsidRPr="001E63DE" w:rsidRDefault="00357BE9" w:rsidP="001E63DE">
      <w:pPr>
        <w:spacing w:line="360" w:lineRule="auto"/>
        <w:ind w:firstLine="709"/>
        <w:jc w:val="both"/>
        <w:rPr>
          <w:sz w:val="28"/>
          <w:szCs w:val="28"/>
        </w:rPr>
      </w:pPr>
      <w:r w:rsidRPr="001E63DE">
        <w:rPr>
          <w:sz w:val="28"/>
          <w:szCs w:val="28"/>
        </w:rPr>
        <w:t>Ц</w:t>
      </w:r>
      <w:r w:rsidRPr="001E63DE">
        <w:rPr>
          <w:sz w:val="28"/>
          <w:szCs w:val="28"/>
          <w:vertAlign w:val="subscript"/>
          <w:lang w:val="en-US"/>
        </w:rPr>
        <w:t>i</w:t>
      </w:r>
      <w:r w:rsidRPr="001E63DE">
        <w:rPr>
          <w:sz w:val="28"/>
          <w:szCs w:val="28"/>
          <w:vertAlign w:val="superscript"/>
          <w:lang w:val="en-US"/>
        </w:rPr>
        <w:t>t</w:t>
      </w:r>
      <w:r w:rsidRPr="001E63DE">
        <w:rPr>
          <w:sz w:val="28"/>
          <w:szCs w:val="28"/>
        </w:rPr>
        <w:t xml:space="preserve"> (Ц</w:t>
      </w:r>
      <w:r w:rsidRPr="001E63DE">
        <w:rPr>
          <w:sz w:val="28"/>
          <w:szCs w:val="28"/>
          <w:vertAlign w:val="subscript"/>
          <w:lang w:val="en-US"/>
        </w:rPr>
        <w:t>i</w:t>
      </w:r>
      <w:r w:rsidRPr="001E63DE">
        <w:rPr>
          <w:sz w:val="28"/>
          <w:szCs w:val="28"/>
          <w:vertAlign w:val="superscript"/>
          <w:lang w:val="en-US"/>
        </w:rPr>
        <w:t>to</w:t>
      </w:r>
      <w:r w:rsidRPr="001E63DE">
        <w:rPr>
          <w:sz w:val="28"/>
          <w:szCs w:val="28"/>
        </w:rPr>
        <w:t xml:space="preserve">) – цена изделий, реализованных </w:t>
      </w:r>
      <w:r w:rsidRPr="001E63DE">
        <w:rPr>
          <w:sz w:val="28"/>
          <w:szCs w:val="28"/>
          <w:lang w:val="en-US"/>
        </w:rPr>
        <w:t>i</w:t>
      </w:r>
      <w:r w:rsidRPr="001E63DE">
        <w:rPr>
          <w:sz w:val="28"/>
          <w:szCs w:val="28"/>
        </w:rPr>
        <w:t xml:space="preserve">-ым предприятием в период времени </w:t>
      </w:r>
      <w:r w:rsidRPr="001E63DE">
        <w:rPr>
          <w:sz w:val="28"/>
          <w:szCs w:val="28"/>
          <w:lang w:val="en-US"/>
        </w:rPr>
        <w:t>t</w:t>
      </w:r>
      <w:r w:rsidRPr="001E63DE">
        <w:rPr>
          <w:sz w:val="28"/>
          <w:szCs w:val="28"/>
        </w:rPr>
        <w:t xml:space="preserve"> (</w:t>
      </w:r>
      <w:r w:rsidRPr="001E63DE">
        <w:rPr>
          <w:sz w:val="28"/>
          <w:szCs w:val="28"/>
          <w:lang w:val="en-US"/>
        </w:rPr>
        <w:t>to</w:t>
      </w:r>
      <w:r w:rsidRPr="001E63DE">
        <w:rPr>
          <w:sz w:val="28"/>
          <w:szCs w:val="28"/>
        </w:rPr>
        <w:t>), тыс. руб.;</w:t>
      </w:r>
    </w:p>
    <w:p w:rsidR="00357BE9" w:rsidRPr="001E63DE" w:rsidRDefault="00357BE9" w:rsidP="001E63DE">
      <w:pPr>
        <w:spacing w:line="360" w:lineRule="auto"/>
        <w:ind w:firstLine="709"/>
        <w:jc w:val="both"/>
        <w:rPr>
          <w:sz w:val="28"/>
          <w:szCs w:val="28"/>
        </w:rPr>
      </w:pPr>
      <w:r w:rsidRPr="001E63DE">
        <w:rPr>
          <w:sz w:val="28"/>
          <w:szCs w:val="28"/>
          <w:lang w:val="en-US"/>
        </w:rPr>
        <w:t>n</w:t>
      </w:r>
      <w:r w:rsidRPr="001E63DE">
        <w:rPr>
          <w:sz w:val="28"/>
          <w:szCs w:val="28"/>
        </w:rPr>
        <w:t xml:space="preserve"> (</w:t>
      </w:r>
      <w:r w:rsidRPr="001E63DE">
        <w:rPr>
          <w:sz w:val="28"/>
          <w:szCs w:val="28"/>
          <w:lang w:val="en-US"/>
        </w:rPr>
        <w:t>n</w:t>
      </w:r>
      <w:r w:rsidRPr="001E63DE">
        <w:rPr>
          <w:sz w:val="28"/>
          <w:szCs w:val="28"/>
          <w:vertAlign w:val="subscript"/>
          <w:lang w:val="en-US"/>
        </w:rPr>
        <w:t>to</w:t>
      </w:r>
      <w:r w:rsidRPr="001E63DE">
        <w:rPr>
          <w:sz w:val="28"/>
          <w:szCs w:val="28"/>
        </w:rPr>
        <w:t>)</w:t>
      </w:r>
      <w:r w:rsidR="001E63DE">
        <w:rPr>
          <w:sz w:val="28"/>
          <w:szCs w:val="28"/>
        </w:rPr>
        <w:t xml:space="preserve"> </w:t>
      </w:r>
      <w:r w:rsidRPr="001E63DE">
        <w:rPr>
          <w:sz w:val="28"/>
          <w:szCs w:val="28"/>
        </w:rPr>
        <w:t xml:space="preserve">количество предприятий, работающих на рассматриваемом товарном рынке в период времени </w:t>
      </w:r>
      <w:r w:rsidRPr="001E63DE">
        <w:rPr>
          <w:sz w:val="28"/>
          <w:szCs w:val="28"/>
          <w:lang w:val="en-US"/>
        </w:rPr>
        <w:t>t</w:t>
      </w:r>
      <w:r w:rsidRPr="001E63DE">
        <w:rPr>
          <w:sz w:val="28"/>
          <w:szCs w:val="28"/>
        </w:rPr>
        <w:t xml:space="preserve"> (</w:t>
      </w:r>
      <w:r w:rsidRPr="001E63DE">
        <w:rPr>
          <w:sz w:val="28"/>
          <w:szCs w:val="28"/>
          <w:lang w:val="en-US"/>
        </w:rPr>
        <w:t>to</w:t>
      </w:r>
      <w:r w:rsidRPr="001E63DE">
        <w:rPr>
          <w:sz w:val="28"/>
          <w:szCs w:val="28"/>
        </w:rPr>
        <w:t>), ед.</w:t>
      </w:r>
    </w:p>
    <w:p w:rsidR="00357BE9" w:rsidRPr="001E63DE" w:rsidRDefault="00357BE9" w:rsidP="001E63DE">
      <w:pPr>
        <w:spacing w:line="360" w:lineRule="auto"/>
        <w:ind w:firstLine="709"/>
        <w:jc w:val="both"/>
        <w:rPr>
          <w:sz w:val="28"/>
          <w:szCs w:val="28"/>
        </w:rPr>
      </w:pPr>
      <w:r w:rsidRPr="001E63DE">
        <w:rPr>
          <w:sz w:val="28"/>
          <w:szCs w:val="28"/>
        </w:rPr>
        <w:t>Максимальное (Т</w:t>
      </w:r>
      <w:r w:rsidRPr="001E63DE">
        <w:rPr>
          <w:sz w:val="28"/>
          <w:szCs w:val="28"/>
          <w:vertAlign w:val="subscript"/>
          <w:lang w:val="en-US"/>
        </w:rPr>
        <w:t>min</w:t>
      </w:r>
      <w:r w:rsidRPr="001E63DE">
        <w:rPr>
          <w:sz w:val="28"/>
          <w:szCs w:val="28"/>
        </w:rPr>
        <w:t>) и максимальное (Т</w:t>
      </w:r>
      <w:r w:rsidRPr="001E63DE">
        <w:rPr>
          <w:sz w:val="28"/>
          <w:szCs w:val="28"/>
          <w:vertAlign w:val="subscript"/>
          <w:lang w:val="en-US"/>
        </w:rPr>
        <w:t>max</w:t>
      </w:r>
      <w:r w:rsidRPr="001E63DE">
        <w:rPr>
          <w:sz w:val="28"/>
          <w:szCs w:val="28"/>
        </w:rPr>
        <w:t>)</w:t>
      </w:r>
      <w:r w:rsidR="001E63DE">
        <w:rPr>
          <w:sz w:val="28"/>
          <w:szCs w:val="28"/>
        </w:rPr>
        <w:t xml:space="preserve"> </w:t>
      </w:r>
      <w:r w:rsidRPr="001E63DE">
        <w:rPr>
          <w:sz w:val="28"/>
          <w:szCs w:val="28"/>
        </w:rPr>
        <w:t>значения темпа прироста доли определяется по всем значениям Т</w:t>
      </w:r>
      <w:r w:rsidRPr="001E63DE">
        <w:rPr>
          <w:sz w:val="28"/>
          <w:szCs w:val="28"/>
          <w:vertAlign w:val="subscript"/>
          <w:lang w:val="en-US"/>
        </w:rPr>
        <w:t>i</w:t>
      </w:r>
      <w:r w:rsidRPr="001E63DE">
        <w:rPr>
          <w:sz w:val="28"/>
          <w:szCs w:val="28"/>
        </w:rPr>
        <w:t>:</w:t>
      </w:r>
    </w:p>
    <w:p w:rsidR="00357BE9" w:rsidRPr="001E63DE" w:rsidRDefault="00357BE9" w:rsidP="001E63DE">
      <w:pPr>
        <w:spacing w:line="360" w:lineRule="auto"/>
        <w:ind w:firstLine="709"/>
        <w:jc w:val="both"/>
        <w:rPr>
          <w:sz w:val="28"/>
          <w:szCs w:val="28"/>
          <w:lang w:val="en-US"/>
        </w:rPr>
      </w:pPr>
      <w:r w:rsidRPr="001E63DE">
        <w:rPr>
          <w:sz w:val="28"/>
          <w:szCs w:val="28"/>
        </w:rPr>
        <w:t>Т</w:t>
      </w:r>
      <w:r w:rsidRPr="001E63DE">
        <w:rPr>
          <w:sz w:val="28"/>
          <w:szCs w:val="28"/>
          <w:vertAlign w:val="subscript"/>
          <w:lang w:val="en-US"/>
        </w:rPr>
        <w:t>min</w:t>
      </w:r>
      <w:r w:rsidRPr="001E63DE">
        <w:rPr>
          <w:sz w:val="28"/>
          <w:szCs w:val="28"/>
          <w:lang w:val="en-US"/>
        </w:rPr>
        <w:t xml:space="preserve"> = MIN { </w:t>
      </w:r>
      <w:r w:rsidRPr="001E63DE">
        <w:rPr>
          <w:sz w:val="28"/>
          <w:szCs w:val="28"/>
        </w:rPr>
        <w:t>Т</w:t>
      </w:r>
      <w:r w:rsidRPr="001E63DE">
        <w:rPr>
          <w:sz w:val="28"/>
          <w:szCs w:val="28"/>
          <w:vertAlign w:val="subscript"/>
          <w:lang w:val="en-US"/>
        </w:rPr>
        <w:t>i</w:t>
      </w:r>
      <w:r w:rsidRPr="001E63DE">
        <w:rPr>
          <w:sz w:val="28"/>
          <w:szCs w:val="28"/>
          <w:lang w:val="en-US"/>
        </w:rPr>
        <w:t xml:space="preserve"> }, T</w:t>
      </w:r>
      <w:r w:rsidRPr="001E63DE">
        <w:rPr>
          <w:sz w:val="28"/>
          <w:szCs w:val="28"/>
          <w:vertAlign w:val="subscript"/>
          <w:lang w:val="en-US"/>
        </w:rPr>
        <w:t>max</w:t>
      </w:r>
      <w:r w:rsidRPr="001E63DE">
        <w:rPr>
          <w:sz w:val="28"/>
          <w:szCs w:val="28"/>
          <w:lang w:val="en-US"/>
        </w:rPr>
        <w:t xml:space="preserve"> = MAX { </w:t>
      </w:r>
      <w:r w:rsidRPr="001E63DE">
        <w:rPr>
          <w:sz w:val="28"/>
          <w:szCs w:val="28"/>
        </w:rPr>
        <w:t>Т</w:t>
      </w:r>
      <w:r w:rsidRPr="001E63DE">
        <w:rPr>
          <w:sz w:val="28"/>
          <w:szCs w:val="28"/>
          <w:vertAlign w:val="subscript"/>
          <w:lang w:val="en-US"/>
        </w:rPr>
        <w:t>i</w:t>
      </w:r>
      <w:r w:rsidRPr="001E63DE">
        <w:rPr>
          <w:sz w:val="28"/>
          <w:szCs w:val="28"/>
          <w:lang w:val="en-US"/>
        </w:rPr>
        <w:t xml:space="preserve"> }, i = 1,…, n,</w:t>
      </w:r>
    </w:p>
    <w:p w:rsidR="00357BE9" w:rsidRDefault="00357BE9" w:rsidP="001E63DE">
      <w:pPr>
        <w:spacing w:line="360" w:lineRule="auto"/>
        <w:ind w:firstLine="709"/>
        <w:jc w:val="both"/>
        <w:rPr>
          <w:sz w:val="28"/>
          <w:szCs w:val="28"/>
        </w:rPr>
      </w:pPr>
      <w:r w:rsidRPr="001E63DE">
        <w:rPr>
          <w:sz w:val="28"/>
          <w:szCs w:val="28"/>
        </w:rPr>
        <w:t>Среднеквадратическое отклонение (Т</w:t>
      </w:r>
      <w:r w:rsidRPr="001E63DE">
        <w:rPr>
          <w:sz w:val="28"/>
          <w:szCs w:val="28"/>
          <w:vertAlign w:val="subscript"/>
          <w:lang w:val="en-US"/>
        </w:rPr>
        <w:t>i</w:t>
      </w:r>
      <w:r w:rsidRPr="001E63DE">
        <w:rPr>
          <w:sz w:val="28"/>
          <w:szCs w:val="28"/>
        </w:rPr>
        <w:t xml:space="preserve"> от Т</w:t>
      </w:r>
      <w:r w:rsidRPr="001E63DE">
        <w:rPr>
          <w:sz w:val="28"/>
          <w:szCs w:val="28"/>
          <w:vertAlign w:val="subscript"/>
        </w:rPr>
        <w:t>ср</w:t>
      </w:r>
      <w:r w:rsidRPr="001E63DE">
        <w:rPr>
          <w:sz w:val="28"/>
          <w:szCs w:val="28"/>
        </w:rPr>
        <w:t>) рассчитывается по формуле:</w:t>
      </w:r>
    </w:p>
    <w:p w:rsidR="00EA7111" w:rsidRPr="001E63DE" w:rsidRDefault="00EA7111" w:rsidP="001E63DE">
      <w:pPr>
        <w:spacing w:line="360" w:lineRule="auto"/>
        <w:ind w:firstLine="709"/>
        <w:jc w:val="both"/>
        <w:rPr>
          <w:sz w:val="28"/>
          <w:szCs w:val="28"/>
        </w:rPr>
      </w:pPr>
    </w:p>
    <w:p w:rsidR="00357BE9" w:rsidRPr="001E63DE" w:rsidRDefault="00977126" w:rsidP="001E63DE">
      <w:pPr>
        <w:spacing w:line="360" w:lineRule="auto"/>
        <w:ind w:firstLine="709"/>
        <w:jc w:val="both"/>
        <w:rPr>
          <w:sz w:val="28"/>
          <w:szCs w:val="28"/>
        </w:rPr>
      </w:pPr>
      <w:r w:rsidRPr="001E63DE">
        <w:rPr>
          <w:sz w:val="28"/>
          <w:szCs w:val="28"/>
        </w:rPr>
        <w:object w:dxaOrig="2500" w:dyaOrig="499">
          <v:shape id="_x0000_i1065" type="#_x0000_t75" style="width:125.25pt;height:24.75pt" o:ole="">
            <v:imagedata r:id="rId76" o:title=""/>
          </v:shape>
          <o:OLEObject Type="Embed" ProgID="Equation.3" ShapeID="_x0000_i1065" DrawAspect="Content" ObjectID="_1454483568" r:id="rId77"/>
        </w:object>
      </w:r>
      <w:r w:rsidR="00357BE9" w:rsidRPr="001E63DE">
        <w:rPr>
          <w:sz w:val="28"/>
          <w:szCs w:val="28"/>
        </w:rPr>
        <w:t xml:space="preserve">, </w:t>
      </w:r>
      <w:r w:rsidR="00357BE9" w:rsidRPr="001E63DE">
        <w:rPr>
          <w:sz w:val="28"/>
          <w:szCs w:val="28"/>
          <w:lang w:val="en-US"/>
        </w:rPr>
        <w:t>i</w:t>
      </w:r>
      <w:r w:rsidR="00357BE9" w:rsidRPr="001E63DE">
        <w:rPr>
          <w:sz w:val="28"/>
          <w:szCs w:val="28"/>
        </w:rPr>
        <w:t xml:space="preserve"> = 1,…, </w:t>
      </w:r>
      <w:r w:rsidR="00357BE9" w:rsidRPr="001E63DE">
        <w:rPr>
          <w:sz w:val="28"/>
          <w:szCs w:val="28"/>
          <w:lang w:val="en-US"/>
        </w:rPr>
        <w:t>n</w:t>
      </w:r>
      <w:r w:rsidR="00357BE9" w:rsidRPr="001E63DE">
        <w:rPr>
          <w:sz w:val="28"/>
          <w:szCs w:val="28"/>
        </w:rPr>
        <w:t>.</w:t>
      </w:r>
    </w:p>
    <w:p w:rsidR="00EA7111" w:rsidRDefault="00EA7111" w:rsidP="001E63DE">
      <w:pPr>
        <w:shd w:val="clear" w:color="auto" w:fill="FFFFFF"/>
        <w:spacing w:line="360" w:lineRule="auto"/>
        <w:ind w:firstLine="709"/>
        <w:jc w:val="both"/>
        <w:rPr>
          <w:color w:val="000000"/>
          <w:sz w:val="28"/>
          <w:szCs w:val="28"/>
        </w:rPr>
      </w:pPr>
    </w:p>
    <w:p w:rsidR="00357BE9" w:rsidRDefault="00357BE9" w:rsidP="001E63DE">
      <w:pPr>
        <w:shd w:val="clear" w:color="auto" w:fill="FFFFFF"/>
        <w:spacing w:line="360" w:lineRule="auto"/>
        <w:ind w:firstLine="709"/>
        <w:jc w:val="both"/>
        <w:rPr>
          <w:color w:val="000000"/>
          <w:sz w:val="28"/>
          <w:szCs w:val="28"/>
        </w:rPr>
      </w:pPr>
      <w:r w:rsidRPr="001E63DE">
        <w:rPr>
          <w:color w:val="000000"/>
          <w:sz w:val="28"/>
          <w:szCs w:val="28"/>
        </w:rPr>
        <w:t>Как видно из предлагаемой схемы классификации, помимо абсолютной личины Т</w:t>
      </w:r>
      <w:r w:rsidRPr="001E63DE">
        <w:rPr>
          <w:color w:val="000000"/>
          <w:sz w:val="28"/>
          <w:szCs w:val="28"/>
          <w:vertAlign w:val="subscript"/>
          <w:lang w:val="en-US"/>
        </w:rPr>
        <w:t>i</w:t>
      </w:r>
      <w:r w:rsidRPr="001E63DE">
        <w:rPr>
          <w:color w:val="000000"/>
          <w:sz w:val="28"/>
          <w:szCs w:val="28"/>
        </w:rPr>
        <w:t xml:space="preserve"> решающее значение имеет знак данного показателя. Отрицательные значения Т</w:t>
      </w:r>
      <w:r w:rsidRPr="001E63DE">
        <w:rPr>
          <w:color w:val="000000"/>
          <w:sz w:val="28"/>
          <w:szCs w:val="28"/>
          <w:vertAlign w:val="subscript"/>
          <w:lang w:val="en-US"/>
        </w:rPr>
        <w:t>i</w:t>
      </w:r>
      <w:r w:rsidRPr="001E63DE">
        <w:rPr>
          <w:color w:val="000000"/>
          <w:sz w:val="28"/>
          <w:szCs w:val="28"/>
        </w:rPr>
        <w:t xml:space="preserve"> свидетельствуют о наличии тенденции уменьшения рыночной доли, положительные — ее роста, то есть констатируют ухудшение или улучшение конкурентной позиции предприятия. Чем больший интервал времени принят для рассмотрения, тем данные тенденции стабильнее.</w:t>
      </w:r>
      <w:r w:rsidR="00412F2F" w:rsidRPr="001E63DE">
        <w:rPr>
          <w:color w:val="000000"/>
          <w:sz w:val="28"/>
          <w:szCs w:val="28"/>
        </w:rPr>
        <w:t xml:space="preserve"> </w:t>
      </w:r>
      <w:r w:rsidRPr="001E63DE">
        <w:rPr>
          <w:color w:val="000000"/>
          <w:sz w:val="28"/>
          <w:szCs w:val="28"/>
        </w:rPr>
        <w:t>С учетом сделанных замечаний в таблице 2 представлена матрица формирования конкурентной карты предприятий, основанная на перекрестной классификации размера и динамики их рыночных долей по конкретному типу продукции. Она позволяет выделить 16 типовых положений предприятий, отличающихся степенью использования конкурентных преимуществ и потенциальной возможностью противостоять давлению конкурентов. Наиболее, значимым статусом обладают предприятия 1-ой группы (лидеры рынка с быстро улучшающейся конкурентной позицией), наиболее слабым — предприятия 16-ой группы (аутсайдеры рынка с быстро ухудшающейся конкурентной позицией). Положение предприятия внутри каждой группы определяется величиной его рыночной доли.</w:t>
      </w:r>
      <w:r w:rsidR="00412F2F" w:rsidRPr="001E63DE">
        <w:rPr>
          <w:color w:val="000000"/>
          <w:sz w:val="28"/>
          <w:szCs w:val="28"/>
        </w:rPr>
        <w:t xml:space="preserve"> </w:t>
      </w:r>
      <w:r w:rsidRPr="001E63DE">
        <w:rPr>
          <w:color w:val="000000"/>
          <w:sz w:val="28"/>
          <w:szCs w:val="28"/>
        </w:rPr>
        <w:t>При равенстве рыночных долей для ранжирования предприятий можно воспользоваться показателем стабильности их рыночных долей. Эта характеристика описывает степень приверженности потребителей к продукции предприятия и показывает какую часть в общем объеме продаж составляют продажи постоянным потребителям, приобретающим продукцию не в первый раз. Показатель стабильности рыночной доли (С</w:t>
      </w:r>
      <w:r w:rsidRPr="001E63DE">
        <w:rPr>
          <w:color w:val="000000"/>
          <w:sz w:val="28"/>
          <w:szCs w:val="28"/>
          <w:vertAlign w:val="subscript"/>
          <w:lang w:val="en-US"/>
        </w:rPr>
        <w:t>i</w:t>
      </w:r>
      <w:r w:rsidRPr="001E63DE">
        <w:rPr>
          <w:color w:val="000000"/>
          <w:sz w:val="28"/>
          <w:szCs w:val="28"/>
        </w:rPr>
        <w:t>) можно рассчитать по следующей формуле:</w:t>
      </w:r>
    </w:p>
    <w:p w:rsidR="00EA7111" w:rsidRPr="001E63DE" w:rsidRDefault="00EA7111" w:rsidP="001E63DE">
      <w:pPr>
        <w:shd w:val="clear" w:color="auto" w:fill="FFFFFF"/>
        <w:spacing w:line="360" w:lineRule="auto"/>
        <w:ind w:firstLine="709"/>
        <w:jc w:val="both"/>
        <w:rPr>
          <w:color w:val="000000"/>
          <w:sz w:val="28"/>
          <w:szCs w:val="28"/>
        </w:rPr>
      </w:pPr>
    </w:p>
    <w:p w:rsidR="00357BE9" w:rsidRPr="001E63DE" w:rsidRDefault="00977126" w:rsidP="001E63DE">
      <w:pPr>
        <w:shd w:val="clear" w:color="auto" w:fill="FFFFFF"/>
        <w:spacing w:line="360" w:lineRule="auto"/>
        <w:ind w:firstLine="709"/>
        <w:jc w:val="both"/>
        <w:rPr>
          <w:sz w:val="28"/>
          <w:szCs w:val="28"/>
        </w:rPr>
      </w:pPr>
      <w:r w:rsidRPr="001E63DE">
        <w:rPr>
          <w:sz w:val="28"/>
          <w:szCs w:val="28"/>
          <w:lang w:val="en-US"/>
        </w:rPr>
        <w:object w:dxaOrig="1800" w:dyaOrig="380">
          <v:shape id="_x0000_i1066" type="#_x0000_t75" style="width:90pt;height:18.75pt" o:ole="">
            <v:imagedata r:id="rId78" o:title=""/>
          </v:shape>
          <o:OLEObject Type="Embed" ProgID="Equation.3" ShapeID="_x0000_i1066" DrawAspect="Content" ObjectID="_1454483569" r:id="rId79"/>
        </w:object>
      </w:r>
      <w:r w:rsidR="00357BE9" w:rsidRPr="001E63DE">
        <w:rPr>
          <w:sz w:val="28"/>
          <w:szCs w:val="28"/>
        </w:rPr>
        <w:t>,</w:t>
      </w:r>
    </w:p>
    <w:p w:rsidR="00EA7111" w:rsidRDefault="00EA7111" w:rsidP="001E63DE">
      <w:pPr>
        <w:shd w:val="clear" w:color="auto" w:fill="FFFFFF"/>
        <w:spacing w:line="360" w:lineRule="auto"/>
        <w:ind w:firstLine="709"/>
        <w:jc w:val="both"/>
        <w:rPr>
          <w:color w:val="000000"/>
          <w:sz w:val="28"/>
          <w:szCs w:val="28"/>
        </w:rPr>
      </w:pPr>
    </w:p>
    <w:p w:rsidR="00357BE9" w:rsidRPr="001E63DE" w:rsidRDefault="00357BE9" w:rsidP="001E63DE">
      <w:pPr>
        <w:shd w:val="clear" w:color="auto" w:fill="FFFFFF"/>
        <w:spacing w:line="360" w:lineRule="auto"/>
        <w:ind w:firstLine="709"/>
        <w:jc w:val="both"/>
        <w:rPr>
          <w:color w:val="000000"/>
          <w:sz w:val="28"/>
          <w:szCs w:val="28"/>
        </w:rPr>
      </w:pPr>
      <w:r w:rsidRPr="001E63DE">
        <w:rPr>
          <w:color w:val="000000"/>
          <w:sz w:val="28"/>
          <w:szCs w:val="28"/>
        </w:rPr>
        <w:t xml:space="preserve">где </w:t>
      </w:r>
      <w:r w:rsidRPr="001E63DE">
        <w:rPr>
          <w:color w:val="000000"/>
          <w:sz w:val="28"/>
          <w:szCs w:val="28"/>
          <w:lang w:val="en-US"/>
        </w:rPr>
        <w:t>K</w:t>
      </w:r>
      <w:r w:rsidRPr="001E63DE">
        <w:rPr>
          <w:color w:val="000000"/>
          <w:sz w:val="28"/>
          <w:szCs w:val="28"/>
          <w:vertAlign w:val="subscript"/>
          <w:lang w:val="en-US"/>
        </w:rPr>
        <w:t>i</w:t>
      </w:r>
      <w:r w:rsidRPr="001E63DE">
        <w:rPr>
          <w:color w:val="000000"/>
          <w:sz w:val="28"/>
          <w:szCs w:val="28"/>
        </w:rPr>
        <w:t xml:space="preserve"> — общее количество продукции, реализованной </w:t>
      </w:r>
      <w:r w:rsidRPr="001E63DE">
        <w:rPr>
          <w:color w:val="000000"/>
          <w:sz w:val="28"/>
          <w:szCs w:val="28"/>
          <w:lang w:val="en-US"/>
        </w:rPr>
        <w:t>i</w:t>
      </w:r>
      <w:r w:rsidRPr="001E63DE">
        <w:rPr>
          <w:color w:val="000000"/>
          <w:sz w:val="28"/>
          <w:szCs w:val="28"/>
        </w:rPr>
        <w:t xml:space="preserve">-м предприятием, </w:t>
      </w:r>
    </w:p>
    <w:p w:rsidR="00357BE9" w:rsidRDefault="00357BE9" w:rsidP="001E63DE">
      <w:pPr>
        <w:shd w:val="clear" w:color="auto" w:fill="FFFFFF"/>
        <w:spacing w:line="360" w:lineRule="auto"/>
        <w:ind w:firstLine="709"/>
        <w:jc w:val="both"/>
        <w:rPr>
          <w:color w:val="000000"/>
          <w:sz w:val="28"/>
          <w:szCs w:val="28"/>
        </w:rPr>
      </w:pPr>
      <w:r w:rsidRPr="001E63DE">
        <w:rPr>
          <w:color w:val="000000"/>
          <w:sz w:val="28"/>
          <w:szCs w:val="28"/>
        </w:rPr>
        <w:t>К</w:t>
      </w:r>
      <w:r w:rsidRPr="001E63DE">
        <w:rPr>
          <w:color w:val="000000"/>
          <w:sz w:val="28"/>
          <w:szCs w:val="28"/>
          <w:vertAlign w:val="subscript"/>
          <w:lang w:val="en-US"/>
        </w:rPr>
        <w:t>i</w:t>
      </w:r>
      <w:r w:rsidRPr="001E63DE">
        <w:rPr>
          <w:color w:val="000000"/>
          <w:sz w:val="28"/>
          <w:szCs w:val="28"/>
          <w:vertAlign w:val="superscript"/>
          <w:lang w:val="en-US"/>
        </w:rPr>
        <w:t>n</w:t>
      </w:r>
      <w:r w:rsidRPr="001E63DE">
        <w:rPr>
          <w:color w:val="000000"/>
          <w:sz w:val="28"/>
          <w:szCs w:val="28"/>
        </w:rPr>
        <w:t xml:space="preserve"> — количество продукции </w:t>
      </w:r>
      <w:r w:rsidRPr="001E63DE">
        <w:rPr>
          <w:color w:val="000000"/>
          <w:sz w:val="28"/>
          <w:szCs w:val="28"/>
          <w:lang w:val="en-US"/>
        </w:rPr>
        <w:t>i</w:t>
      </w:r>
      <w:r w:rsidRPr="001E63DE">
        <w:rPr>
          <w:color w:val="000000"/>
          <w:sz w:val="28"/>
          <w:szCs w:val="28"/>
        </w:rPr>
        <w:t>-го предприятия, приобретенное потребителями впервые.</w:t>
      </w:r>
    </w:p>
    <w:p w:rsidR="00EA7111" w:rsidRPr="001E63DE" w:rsidRDefault="00EA7111" w:rsidP="001E63DE">
      <w:pPr>
        <w:shd w:val="clear" w:color="auto" w:fill="FFFFFF"/>
        <w:spacing w:line="360" w:lineRule="auto"/>
        <w:ind w:firstLine="709"/>
        <w:jc w:val="both"/>
        <w:rPr>
          <w:sz w:val="28"/>
          <w:szCs w:val="28"/>
        </w:rPr>
      </w:pPr>
    </w:p>
    <w:p w:rsidR="00357BE9" w:rsidRPr="001E63DE" w:rsidRDefault="00357BE9" w:rsidP="001E63DE">
      <w:pPr>
        <w:spacing w:line="360" w:lineRule="auto"/>
        <w:ind w:firstLine="709"/>
        <w:jc w:val="both"/>
        <w:rPr>
          <w:sz w:val="28"/>
          <w:szCs w:val="28"/>
        </w:rPr>
      </w:pPr>
      <w:r w:rsidRPr="001E63DE">
        <w:rPr>
          <w:sz w:val="28"/>
          <w:szCs w:val="28"/>
        </w:rPr>
        <w:t>Таблица 2 – матрица формирования конкурентной карты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547"/>
        <w:gridCol w:w="1604"/>
        <w:gridCol w:w="1645"/>
        <w:gridCol w:w="1260"/>
        <w:gridCol w:w="1478"/>
        <w:gridCol w:w="1478"/>
        <w:gridCol w:w="1321"/>
      </w:tblGrid>
      <w:tr w:rsidR="00357BE9" w:rsidRPr="001E63DE">
        <w:trPr>
          <w:cantSplit/>
        </w:trPr>
        <w:tc>
          <w:tcPr>
            <w:tcW w:w="4269" w:type="dxa"/>
            <w:gridSpan w:val="4"/>
            <w:vMerge w:val="restart"/>
          </w:tcPr>
          <w:p w:rsidR="00357BE9" w:rsidRPr="00EA7111" w:rsidRDefault="00E62193" w:rsidP="00EA7111">
            <w:pPr>
              <w:spacing w:line="360" w:lineRule="auto"/>
              <w:rPr>
                <w:sz w:val="20"/>
                <w:szCs w:val="20"/>
                <w:vertAlign w:val="subscript"/>
              </w:rPr>
            </w:pPr>
            <w:r>
              <w:rPr>
                <w:noProof/>
              </w:rPr>
              <w:pict>
                <v:line id="_x0000_s1102" style="position:absolute;z-index:251659264" from="-2.85pt,2.5pt" to="205.2pt,92pt" o:allowincell="f">
                  <w10:wrap side="left"/>
                  <w10:anchorlock/>
                </v:line>
              </w:pict>
            </w:r>
            <w:r w:rsidR="001E63DE" w:rsidRPr="00EA7111">
              <w:rPr>
                <w:sz w:val="20"/>
                <w:szCs w:val="20"/>
              </w:rPr>
              <w:t xml:space="preserve"> </w:t>
            </w:r>
            <w:r w:rsidR="00357BE9" w:rsidRPr="00EA7111">
              <w:rPr>
                <w:sz w:val="20"/>
                <w:szCs w:val="20"/>
              </w:rPr>
              <w:t>Рыночная доля, Д</w:t>
            </w:r>
            <w:r w:rsidR="00357BE9" w:rsidRPr="00EA7111">
              <w:rPr>
                <w:sz w:val="20"/>
                <w:szCs w:val="20"/>
                <w:vertAlign w:val="subscript"/>
                <w:lang w:val="en-US"/>
              </w:rPr>
              <w:t>i</w:t>
            </w:r>
          </w:p>
          <w:p w:rsidR="00357BE9" w:rsidRPr="00EA7111" w:rsidRDefault="00357BE9" w:rsidP="00EA7111">
            <w:pPr>
              <w:spacing w:line="360" w:lineRule="auto"/>
              <w:rPr>
                <w:sz w:val="20"/>
                <w:szCs w:val="20"/>
              </w:rPr>
            </w:pPr>
          </w:p>
          <w:p w:rsidR="00357BE9" w:rsidRPr="00EA7111" w:rsidRDefault="00357BE9" w:rsidP="00EA7111">
            <w:pPr>
              <w:spacing w:line="360" w:lineRule="auto"/>
              <w:rPr>
                <w:sz w:val="20"/>
                <w:szCs w:val="20"/>
              </w:rPr>
            </w:pPr>
          </w:p>
          <w:p w:rsidR="00357BE9" w:rsidRPr="00EA7111" w:rsidRDefault="00357BE9" w:rsidP="00EA7111">
            <w:pPr>
              <w:spacing w:line="360" w:lineRule="auto"/>
              <w:rPr>
                <w:sz w:val="20"/>
                <w:szCs w:val="20"/>
              </w:rPr>
            </w:pPr>
          </w:p>
          <w:p w:rsidR="00357BE9" w:rsidRPr="00EA7111" w:rsidRDefault="00357BE9" w:rsidP="00EA7111">
            <w:pPr>
              <w:spacing w:line="360" w:lineRule="auto"/>
              <w:rPr>
                <w:sz w:val="20"/>
                <w:szCs w:val="20"/>
              </w:rPr>
            </w:pPr>
          </w:p>
          <w:p w:rsidR="00357BE9" w:rsidRPr="00EA7111" w:rsidRDefault="00357BE9" w:rsidP="00EA7111">
            <w:pPr>
              <w:spacing w:line="360" w:lineRule="auto"/>
              <w:rPr>
                <w:sz w:val="20"/>
                <w:szCs w:val="20"/>
              </w:rPr>
            </w:pPr>
          </w:p>
          <w:p w:rsidR="00357BE9" w:rsidRPr="00EA7111" w:rsidRDefault="00357BE9" w:rsidP="00EA7111">
            <w:pPr>
              <w:spacing w:line="360" w:lineRule="auto"/>
              <w:rPr>
                <w:sz w:val="20"/>
                <w:szCs w:val="20"/>
              </w:rPr>
            </w:pPr>
          </w:p>
          <w:p w:rsidR="00357BE9" w:rsidRPr="00EA7111" w:rsidRDefault="00357BE9" w:rsidP="00EA7111">
            <w:pPr>
              <w:spacing w:line="360" w:lineRule="auto"/>
              <w:rPr>
                <w:sz w:val="20"/>
                <w:szCs w:val="20"/>
                <w:vertAlign w:val="subscript"/>
              </w:rPr>
            </w:pPr>
            <w:r w:rsidRPr="00EA7111">
              <w:rPr>
                <w:sz w:val="20"/>
                <w:szCs w:val="20"/>
              </w:rPr>
              <w:t>Темпы прироста рыночной доли, Т</w:t>
            </w:r>
            <w:r w:rsidRPr="00EA7111">
              <w:rPr>
                <w:sz w:val="20"/>
                <w:szCs w:val="20"/>
                <w:vertAlign w:val="subscript"/>
                <w:lang w:val="en-US"/>
              </w:rPr>
              <w:t>i</w:t>
            </w:r>
          </w:p>
        </w:tc>
        <w:tc>
          <w:tcPr>
            <w:tcW w:w="5537" w:type="dxa"/>
            <w:gridSpan w:val="4"/>
          </w:tcPr>
          <w:p w:rsidR="00357BE9" w:rsidRPr="00EA7111" w:rsidRDefault="00357BE9" w:rsidP="00EA7111">
            <w:pPr>
              <w:spacing w:line="360" w:lineRule="auto"/>
              <w:rPr>
                <w:sz w:val="20"/>
                <w:szCs w:val="20"/>
              </w:rPr>
            </w:pPr>
            <w:r w:rsidRPr="00EA7111">
              <w:rPr>
                <w:sz w:val="20"/>
                <w:szCs w:val="20"/>
              </w:rPr>
              <w:t>Классификационные группы</w:t>
            </w:r>
          </w:p>
        </w:tc>
      </w:tr>
      <w:tr w:rsidR="00357BE9" w:rsidRPr="001E63DE">
        <w:trPr>
          <w:cantSplit/>
        </w:trPr>
        <w:tc>
          <w:tcPr>
            <w:tcW w:w="4269" w:type="dxa"/>
            <w:gridSpan w:val="4"/>
            <w:vMerge/>
          </w:tcPr>
          <w:p w:rsidR="00357BE9" w:rsidRPr="00EA7111" w:rsidRDefault="00357BE9" w:rsidP="00EA7111">
            <w:pPr>
              <w:spacing w:line="360" w:lineRule="auto"/>
              <w:rPr>
                <w:sz w:val="20"/>
                <w:szCs w:val="20"/>
              </w:rPr>
            </w:pPr>
          </w:p>
        </w:tc>
        <w:tc>
          <w:tcPr>
            <w:tcW w:w="1260" w:type="dxa"/>
          </w:tcPr>
          <w:p w:rsidR="00357BE9" w:rsidRPr="00EA7111" w:rsidRDefault="00357BE9" w:rsidP="00EA7111">
            <w:pPr>
              <w:spacing w:line="360" w:lineRule="auto"/>
              <w:rPr>
                <w:sz w:val="20"/>
                <w:szCs w:val="20"/>
                <w:lang w:val="en-US"/>
              </w:rPr>
            </w:pPr>
            <w:r w:rsidRPr="00EA7111">
              <w:rPr>
                <w:sz w:val="20"/>
                <w:szCs w:val="20"/>
                <w:lang w:val="en-US"/>
              </w:rPr>
              <w:t>I</w:t>
            </w:r>
          </w:p>
        </w:tc>
        <w:tc>
          <w:tcPr>
            <w:tcW w:w="1478" w:type="dxa"/>
          </w:tcPr>
          <w:p w:rsidR="00357BE9" w:rsidRPr="00EA7111" w:rsidRDefault="00357BE9" w:rsidP="00EA7111">
            <w:pPr>
              <w:spacing w:line="360" w:lineRule="auto"/>
              <w:rPr>
                <w:sz w:val="20"/>
                <w:szCs w:val="20"/>
                <w:lang w:val="en-US"/>
              </w:rPr>
            </w:pPr>
            <w:r w:rsidRPr="00EA7111">
              <w:rPr>
                <w:sz w:val="20"/>
                <w:szCs w:val="20"/>
                <w:lang w:val="en-US"/>
              </w:rPr>
              <w:t>II</w:t>
            </w:r>
          </w:p>
        </w:tc>
        <w:tc>
          <w:tcPr>
            <w:tcW w:w="1478" w:type="dxa"/>
          </w:tcPr>
          <w:p w:rsidR="00357BE9" w:rsidRPr="00EA7111" w:rsidRDefault="00357BE9" w:rsidP="00EA7111">
            <w:pPr>
              <w:spacing w:line="360" w:lineRule="auto"/>
              <w:rPr>
                <w:sz w:val="20"/>
                <w:szCs w:val="20"/>
                <w:lang w:val="en-US"/>
              </w:rPr>
            </w:pPr>
            <w:r w:rsidRPr="00EA7111">
              <w:rPr>
                <w:sz w:val="20"/>
                <w:szCs w:val="20"/>
                <w:lang w:val="en-US"/>
              </w:rPr>
              <w:t>III</w:t>
            </w:r>
          </w:p>
        </w:tc>
        <w:tc>
          <w:tcPr>
            <w:tcW w:w="1321" w:type="dxa"/>
          </w:tcPr>
          <w:p w:rsidR="00357BE9" w:rsidRPr="00EA7111" w:rsidRDefault="00357BE9" w:rsidP="00EA7111">
            <w:pPr>
              <w:spacing w:line="360" w:lineRule="auto"/>
              <w:rPr>
                <w:sz w:val="20"/>
                <w:szCs w:val="20"/>
                <w:lang w:val="en-US"/>
              </w:rPr>
            </w:pPr>
            <w:r w:rsidRPr="00EA7111">
              <w:rPr>
                <w:sz w:val="20"/>
                <w:szCs w:val="20"/>
                <w:lang w:val="en-US"/>
              </w:rPr>
              <w:t>IV</w:t>
            </w:r>
          </w:p>
        </w:tc>
      </w:tr>
      <w:tr w:rsidR="00357BE9" w:rsidRPr="001E63DE">
        <w:trPr>
          <w:cantSplit/>
        </w:trPr>
        <w:tc>
          <w:tcPr>
            <w:tcW w:w="4269" w:type="dxa"/>
            <w:gridSpan w:val="4"/>
            <w:vMerge/>
          </w:tcPr>
          <w:p w:rsidR="00357BE9" w:rsidRPr="00EA7111" w:rsidRDefault="00357BE9" w:rsidP="00EA7111">
            <w:pPr>
              <w:spacing w:line="360" w:lineRule="auto"/>
              <w:rPr>
                <w:sz w:val="20"/>
                <w:szCs w:val="20"/>
              </w:rPr>
            </w:pPr>
          </w:p>
        </w:tc>
        <w:tc>
          <w:tcPr>
            <w:tcW w:w="1260" w:type="dxa"/>
          </w:tcPr>
          <w:p w:rsidR="00357BE9" w:rsidRPr="00EA7111" w:rsidRDefault="00357BE9" w:rsidP="00EA7111">
            <w:pPr>
              <w:spacing w:line="360" w:lineRule="auto"/>
              <w:rPr>
                <w:sz w:val="20"/>
                <w:szCs w:val="20"/>
              </w:rPr>
            </w:pPr>
            <w:r w:rsidRPr="00EA7111">
              <w:rPr>
                <w:sz w:val="20"/>
                <w:szCs w:val="20"/>
              </w:rPr>
              <w:t>Лидеры рынка</w:t>
            </w:r>
          </w:p>
        </w:tc>
        <w:tc>
          <w:tcPr>
            <w:tcW w:w="1478" w:type="dxa"/>
          </w:tcPr>
          <w:p w:rsidR="00357BE9" w:rsidRPr="00EA7111" w:rsidRDefault="00357BE9" w:rsidP="00EA7111">
            <w:pPr>
              <w:spacing w:line="360" w:lineRule="auto"/>
              <w:rPr>
                <w:sz w:val="20"/>
                <w:szCs w:val="20"/>
              </w:rPr>
            </w:pPr>
            <w:r w:rsidRPr="00EA7111">
              <w:rPr>
                <w:sz w:val="20"/>
                <w:szCs w:val="20"/>
              </w:rPr>
              <w:t>Предприятия с сильной конкурентной позицией</w:t>
            </w:r>
          </w:p>
        </w:tc>
        <w:tc>
          <w:tcPr>
            <w:tcW w:w="1478" w:type="dxa"/>
          </w:tcPr>
          <w:p w:rsidR="00357BE9" w:rsidRPr="00EA7111" w:rsidRDefault="00357BE9" w:rsidP="00EA7111">
            <w:pPr>
              <w:spacing w:line="360" w:lineRule="auto"/>
              <w:rPr>
                <w:sz w:val="20"/>
                <w:szCs w:val="20"/>
              </w:rPr>
            </w:pPr>
            <w:r w:rsidRPr="00EA7111">
              <w:rPr>
                <w:sz w:val="20"/>
                <w:szCs w:val="20"/>
              </w:rPr>
              <w:t>Предприятия со слабой конкурентной позицией</w:t>
            </w:r>
          </w:p>
        </w:tc>
        <w:tc>
          <w:tcPr>
            <w:tcW w:w="1321" w:type="dxa"/>
          </w:tcPr>
          <w:p w:rsidR="00357BE9" w:rsidRPr="00EA7111" w:rsidRDefault="00357BE9" w:rsidP="00EA7111">
            <w:pPr>
              <w:spacing w:line="360" w:lineRule="auto"/>
              <w:rPr>
                <w:sz w:val="20"/>
                <w:szCs w:val="20"/>
              </w:rPr>
            </w:pPr>
            <w:r w:rsidRPr="00EA7111">
              <w:rPr>
                <w:sz w:val="20"/>
                <w:szCs w:val="20"/>
              </w:rPr>
              <w:t>Аутсайдеры рынка</w:t>
            </w:r>
          </w:p>
        </w:tc>
      </w:tr>
      <w:tr w:rsidR="00357BE9" w:rsidRPr="001E63DE">
        <w:trPr>
          <w:cantSplit/>
        </w:trPr>
        <w:tc>
          <w:tcPr>
            <w:tcW w:w="4269" w:type="dxa"/>
            <w:gridSpan w:val="4"/>
            <w:vMerge/>
          </w:tcPr>
          <w:p w:rsidR="00357BE9" w:rsidRPr="00EA7111" w:rsidRDefault="00357BE9" w:rsidP="00EA7111">
            <w:pPr>
              <w:spacing w:line="360" w:lineRule="auto"/>
              <w:rPr>
                <w:sz w:val="20"/>
                <w:szCs w:val="20"/>
              </w:rPr>
            </w:pPr>
          </w:p>
        </w:tc>
        <w:tc>
          <w:tcPr>
            <w:tcW w:w="1260" w:type="dxa"/>
          </w:tcPr>
          <w:p w:rsidR="00357BE9" w:rsidRPr="00EA7111" w:rsidRDefault="00357BE9" w:rsidP="00EA7111">
            <w:pPr>
              <w:spacing w:line="360" w:lineRule="auto"/>
              <w:rPr>
                <w:sz w:val="20"/>
                <w:szCs w:val="20"/>
              </w:rPr>
            </w:pPr>
            <w:r w:rsidRPr="00EA7111">
              <w:rPr>
                <w:sz w:val="20"/>
                <w:szCs w:val="20"/>
              </w:rPr>
              <w:t>Д</w:t>
            </w:r>
            <w:r w:rsidRPr="00EA7111">
              <w:rPr>
                <w:sz w:val="20"/>
                <w:szCs w:val="20"/>
                <w:vertAlign w:val="subscript"/>
              </w:rPr>
              <w:t>ср</w:t>
            </w:r>
            <w:r w:rsidRPr="00EA7111">
              <w:rPr>
                <w:sz w:val="20"/>
                <w:szCs w:val="20"/>
              </w:rPr>
              <w:t xml:space="preserve"> + 3σ</w:t>
            </w:r>
            <w:r w:rsidRPr="00EA7111">
              <w:rPr>
                <w:sz w:val="20"/>
                <w:szCs w:val="20"/>
                <w:vertAlign w:val="subscript"/>
              </w:rPr>
              <w:t>2</w:t>
            </w:r>
            <w:r w:rsidRPr="00EA7111">
              <w:rPr>
                <w:sz w:val="20"/>
                <w:szCs w:val="20"/>
              </w:rPr>
              <w:t>, Д</w:t>
            </w:r>
            <w:r w:rsidRPr="00EA7111">
              <w:rPr>
                <w:sz w:val="20"/>
                <w:szCs w:val="20"/>
                <w:vertAlign w:val="subscript"/>
                <w:lang w:val="en-US"/>
              </w:rPr>
              <w:t>max</w:t>
            </w:r>
            <w:r w:rsidRPr="00EA7111">
              <w:rPr>
                <w:sz w:val="20"/>
                <w:szCs w:val="20"/>
                <w:lang w:val="en-US"/>
              </w:rPr>
              <w:t>]</w:t>
            </w:r>
          </w:p>
        </w:tc>
        <w:tc>
          <w:tcPr>
            <w:tcW w:w="1478" w:type="dxa"/>
          </w:tcPr>
          <w:p w:rsidR="00357BE9" w:rsidRPr="00EA7111" w:rsidRDefault="00357BE9" w:rsidP="00EA7111">
            <w:pPr>
              <w:spacing w:line="360" w:lineRule="auto"/>
              <w:rPr>
                <w:sz w:val="20"/>
                <w:szCs w:val="20"/>
              </w:rPr>
            </w:pPr>
            <w:r w:rsidRPr="00EA7111">
              <w:rPr>
                <w:sz w:val="20"/>
                <w:szCs w:val="20"/>
              </w:rPr>
              <w:t>[Д</w:t>
            </w:r>
            <w:r w:rsidRPr="00EA7111">
              <w:rPr>
                <w:sz w:val="20"/>
                <w:szCs w:val="20"/>
                <w:vertAlign w:val="subscript"/>
              </w:rPr>
              <w:t>ср</w:t>
            </w:r>
            <w:r w:rsidRPr="00EA7111">
              <w:rPr>
                <w:sz w:val="20"/>
                <w:szCs w:val="20"/>
              </w:rPr>
              <w:t>, Д</w:t>
            </w:r>
            <w:r w:rsidRPr="00EA7111">
              <w:rPr>
                <w:sz w:val="20"/>
                <w:szCs w:val="20"/>
                <w:vertAlign w:val="subscript"/>
              </w:rPr>
              <w:t>ср</w:t>
            </w:r>
            <w:r w:rsidRPr="00EA7111">
              <w:rPr>
                <w:sz w:val="20"/>
                <w:szCs w:val="20"/>
              </w:rPr>
              <w:t xml:space="preserve"> + 3σ</w:t>
            </w:r>
            <w:r w:rsidRPr="00EA7111">
              <w:rPr>
                <w:sz w:val="20"/>
                <w:szCs w:val="20"/>
                <w:vertAlign w:val="subscript"/>
              </w:rPr>
              <w:t>2</w:t>
            </w:r>
            <w:r w:rsidRPr="00EA7111">
              <w:rPr>
                <w:sz w:val="20"/>
                <w:szCs w:val="20"/>
                <w:lang w:val="en-US"/>
              </w:rPr>
              <w:t>]</w:t>
            </w:r>
          </w:p>
          <w:p w:rsidR="00357BE9" w:rsidRPr="00EA7111" w:rsidRDefault="00357BE9" w:rsidP="00EA7111">
            <w:pPr>
              <w:spacing w:line="360" w:lineRule="auto"/>
              <w:rPr>
                <w:sz w:val="20"/>
                <w:szCs w:val="20"/>
              </w:rPr>
            </w:pPr>
          </w:p>
        </w:tc>
        <w:tc>
          <w:tcPr>
            <w:tcW w:w="1478" w:type="dxa"/>
          </w:tcPr>
          <w:p w:rsidR="00357BE9" w:rsidRPr="00EA7111" w:rsidRDefault="00357BE9" w:rsidP="00EA7111">
            <w:pPr>
              <w:spacing w:line="360" w:lineRule="auto"/>
              <w:rPr>
                <w:sz w:val="20"/>
                <w:szCs w:val="20"/>
              </w:rPr>
            </w:pPr>
            <w:r w:rsidRPr="00EA7111">
              <w:rPr>
                <w:sz w:val="20"/>
                <w:szCs w:val="20"/>
              </w:rPr>
              <w:t>[Д</w:t>
            </w:r>
            <w:r w:rsidRPr="00EA7111">
              <w:rPr>
                <w:sz w:val="20"/>
                <w:szCs w:val="20"/>
                <w:vertAlign w:val="subscript"/>
              </w:rPr>
              <w:t>ср</w:t>
            </w:r>
            <w:r w:rsidRPr="00EA7111">
              <w:rPr>
                <w:sz w:val="20"/>
                <w:szCs w:val="20"/>
              </w:rPr>
              <w:t xml:space="preserve"> - 3σ</w:t>
            </w:r>
            <w:r w:rsidRPr="00EA7111">
              <w:rPr>
                <w:sz w:val="20"/>
                <w:szCs w:val="20"/>
                <w:vertAlign w:val="subscript"/>
              </w:rPr>
              <w:t>1</w:t>
            </w:r>
            <w:r w:rsidRPr="00EA7111">
              <w:rPr>
                <w:sz w:val="20"/>
                <w:szCs w:val="20"/>
              </w:rPr>
              <w:t>, Д</w:t>
            </w:r>
            <w:r w:rsidRPr="00EA7111">
              <w:rPr>
                <w:sz w:val="20"/>
                <w:szCs w:val="20"/>
                <w:vertAlign w:val="subscript"/>
              </w:rPr>
              <w:t>ср</w:t>
            </w:r>
            <w:r w:rsidRPr="00EA7111">
              <w:rPr>
                <w:sz w:val="20"/>
                <w:szCs w:val="20"/>
              </w:rPr>
              <w:t>]</w:t>
            </w:r>
          </w:p>
        </w:tc>
        <w:tc>
          <w:tcPr>
            <w:tcW w:w="1321" w:type="dxa"/>
          </w:tcPr>
          <w:p w:rsidR="00357BE9" w:rsidRPr="00EA7111" w:rsidRDefault="00357BE9" w:rsidP="00EA7111">
            <w:pPr>
              <w:spacing w:line="360" w:lineRule="auto"/>
              <w:rPr>
                <w:sz w:val="20"/>
                <w:szCs w:val="20"/>
              </w:rPr>
            </w:pPr>
            <w:r w:rsidRPr="00EA7111">
              <w:rPr>
                <w:sz w:val="20"/>
                <w:szCs w:val="20"/>
              </w:rPr>
              <w:t>[Д</w:t>
            </w:r>
            <w:r w:rsidRPr="00EA7111">
              <w:rPr>
                <w:sz w:val="20"/>
                <w:szCs w:val="20"/>
                <w:vertAlign w:val="subscript"/>
                <w:lang w:val="en-US"/>
              </w:rPr>
              <w:t>min</w:t>
            </w:r>
            <w:r w:rsidRPr="00EA7111">
              <w:rPr>
                <w:sz w:val="20"/>
                <w:szCs w:val="20"/>
              </w:rPr>
              <w:t>, Д</w:t>
            </w:r>
            <w:r w:rsidRPr="00EA7111">
              <w:rPr>
                <w:sz w:val="20"/>
                <w:szCs w:val="20"/>
                <w:vertAlign w:val="subscript"/>
              </w:rPr>
              <w:t>ср</w:t>
            </w:r>
            <w:r w:rsidRPr="00EA7111">
              <w:rPr>
                <w:sz w:val="20"/>
                <w:szCs w:val="20"/>
              </w:rPr>
              <w:t xml:space="preserve"> - 3σ</w:t>
            </w:r>
            <w:r w:rsidRPr="00EA7111">
              <w:rPr>
                <w:sz w:val="20"/>
                <w:szCs w:val="20"/>
                <w:vertAlign w:val="subscript"/>
              </w:rPr>
              <w:t>1</w:t>
            </w:r>
            <w:r w:rsidRPr="00EA7111">
              <w:rPr>
                <w:sz w:val="20"/>
                <w:szCs w:val="20"/>
              </w:rPr>
              <w:t>]</w:t>
            </w:r>
          </w:p>
        </w:tc>
      </w:tr>
      <w:tr w:rsidR="00357BE9" w:rsidRPr="001E63DE">
        <w:trPr>
          <w:cantSplit/>
        </w:trPr>
        <w:tc>
          <w:tcPr>
            <w:tcW w:w="473" w:type="dxa"/>
            <w:vMerge w:val="restart"/>
            <w:textDirection w:val="btLr"/>
          </w:tcPr>
          <w:p w:rsidR="00357BE9" w:rsidRPr="00EA7111" w:rsidRDefault="00357BE9" w:rsidP="00EA7111">
            <w:pPr>
              <w:spacing w:line="360" w:lineRule="auto"/>
              <w:rPr>
                <w:sz w:val="20"/>
                <w:szCs w:val="20"/>
              </w:rPr>
            </w:pPr>
            <w:r w:rsidRPr="00EA7111">
              <w:rPr>
                <w:sz w:val="20"/>
                <w:szCs w:val="20"/>
              </w:rPr>
              <w:t>Классификационные группы</w:t>
            </w:r>
          </w:p>
        </w:tc>
        <w:tc>
          <w:tcPr>
            <w:tcW w:w="547" w:type="dxa"/>
          </w:tcPr>
          <w:p w:rsidR="00357BE9" w:rsidRPr="00EA7111" w:rsidRDefault="00357BE9" w:rsidP="00EA7111">
            <w:pPr>
              <w:spacing w:line="360" w:lineRule="auto"/>
              <w:rPr>
                <w:sz w:val="20"/>
                <w:szCs w:val="20"/>
                <w:lang w:val="en-US"/>
              </w:rPr>
            </w:pPr>
            <w:r w:rsidRPr="00EA7111">
              <w:rPr>
                <w:sz w:val="20"/>
                <w:szCs w:val="20"/>
                <w:lang w:val="en-US"/>
              </w:rPr>
              <w:t>I</w:t>
            </w:r>
          </w:p>
        </w:tc>
        <w:tc>
          <w:tcPr>
            <w:tcW w:w="1604" w:type="dxa"/>
          </w:tcPr>
          <w:p w:rsidR="00357BE9" w:rsidRPr="00EA7111" w:rsidRDefault="00357BE9" w:rsidP="00EA7111">
            <w:pPr>
              <w:spacing w:line="360" w:lineRule="auto"/>
              <w:rPr>
                <w:sz w:val="20"/>
                <w:szCs w:val="20"/>
              </w:rPr>
            </w:pPr>
            <w:r w:rsidRPr="00EA7111">
              <w:rPr>
                <w:sz w:val="20"/>
                <w:szCs w:val="20"/>
              </w:rPr>
              <w:t>Предприятия с быстро улучшающейся конкурентной позицией</w:t>
            </w:r>
          </w:p>
        </w:tc>
        <w:tc>
          <w:tcPr>
            <w:tcW w:w="1645" w:type="dxa"/>
          </w:tcPr>
          <w:p w:rsidR="00357BE9" w:rsidRPr="00EA7111" w:rsidRDefault="00357BE9" w:rsidP="00EA7111">
            <w:pPr>
              <w:spacing w:line="360" w:lineRule="auto"/>
              <w:rPr>
                <w:sz w:val="20"/>
                <w:szCs w:val="20"/>
              </w:rPr>
            </w:pPr>
            <w:r w:rsidRPr="00EA7111">
              <w:rPr>
                <w:sz w:val="20"/>
                <w:szCs w:val="20"/>
              </w:rPr>
              <w:t>[Т</w:t>
            </w:r>
            <w:r w:rsidRPr="00EA7111">
              <w:rPr>
                <w:sz w:val="20"/>
                <w:szCs w:val="20"/>
                <w:vertAlign w:val="subscript"/>
              </w:rPr>
              <w:t>ср</w:t>
            </w:r>
            <w:r w:rsidRPr="00EA7111">
              <w:rPr>
                <w:sz w:val="20"/>
                <w:szCs w:val="20"/>
              </w:rPr>
              <w:t xml:space="preserve"> + 3σ</w:t>
            </w:r>
            <w:r w:rsidRPr="00EA7111">
              <w:rPr>
                <w:sz w:val="20"/>
                <w:szCs w:val="20"/>
                <w:vertAlign w:val="subscript"/>
              </w:rPr>
              <w:t>2</w:t>
            </w:r>
            <w:r w:rsidRPr="00EA7111">
              <w:rPr>
                <w:sz w:val="20"/>
                <w:szCs w:val="20"/>
              </w:rPr>
              <w:t>, Т</w:t>
            </w:r>
            <w:r w:rsidRPr="00EA7111">
              <w:rPr>
                <w:sz w:val="20"/>
                <w:szCs w:val="20"/>
                <w:vertAlign w:val="subscript"/>
                <w:lang w:val="en-US"/>
              </w:rPr>
              <w:t>max</w:t>
            </w:r>
            <w:r w:rsidRPr="00EA7111">
              <w:rPr>
                <w:sz w:val="20"/>
                <w:szCs w:val="20"/>
                <w:lang w:val="en-US"/>
              </w:rPr>
              <w:t>]</w:t>
            </w:r>
          </w:p>
        </w:tc>
        <w:tc>
          <w:tcPr>
            <w:tcW w:w="1260" w:type="dxa"/>
          </w:tcPr>
          <w:p w:rsidR="00357BE9" w:rsidRPr="00EA7111" w:rsidRDefault="00357BE9" w:rsidP="00EA7111">
            <w:pPr>
              <w:spacing w:line="360" w:lineRule="auto"/>
              <w:rPr>
                <w:sz w:val="20"/>
                <w:szCs w:val="20"/>
              </w:rPr>
            </w:pPr>
            <w:r w:rsidRPr="00EA7111">
              <w:rPr>
                <w:sz w:val="20"/>
                <w:szCs w:val="20"/>
              </w:rPr>
              <w:t>1</w:t>
            </w:r>
          </w:p>
        </w:tc>
        <w:tc>
          <w:tcPr>
            <w:tcW w:w="1478" w:type="dxa"/>
          </w:tcPr>
          <w:p w:rsidR="00357BE9" w:rsidRPr="00EA7111" w:rsidRDefault="00357BE9" w:rsidP="00EA7111">
            <w:pPr>
              <w:spacing w:line="360" w:lineRule="auto"/>
              <w:rPr>
                <w:sz w:val="20"/>
                <w:szCs w:val="20"/>
              </w:rPr>
            </w:pPr>
            <w:r w:rsidRPr="00EA7111">
              <w:rPr>
                <w:sz w:val="20"/>
                <w:szCs w:val="20"/>
              </w:rPr>
              <w:t>5</w:t>
            </w:r>
          </w:p>
        </w:tc>
        <w:tc>
          <w:tcPr>
            <w:tcW w:w="1478" w:type="dxa"/>
          </w:tcPr>
          <w:p w:rsidR="00357BE9" w:rsidRPr="00EA7111" w:rsidRDefault="00357BE9" w:rsidP="00EA7111">
            <w:pPr>
              <w:spacing w:line="360" w:lineRule="auto"/>
              <w:rPr>
                <w:sz w:val="20"/>
                <w:szCs w:val="20"/>
              </w:rPr>
            </w:pPr>
            <w:r w:rsidRPr="00EA7111">
              <w:rPr>
                <w:sz w:val="20"/>
                <w:szCs w:val="20"/>
              </w:rPr>
              <w:t>9</w:t>
            </w:r>
          </w:p>
        </w:tc>
        <w:tc>
          <w:tcPr>
            <w:tcW w:w="1321" w:type="dxa"/>
          </w:tcPr>
          <w:p w:rsidR="00357BE9" w:rsidRPr="00EA7111" w:rsidRDefault="00357BE9" w:rsidP="00EA7111">
            <w:pPr>
              <w:spacing w:line="360" w:lineRule="auto"/>
              <w:rPr>
                <w:sz w:val="20"/>
                <w:szCs w:val="20"/>
              </w:rPr>
            </w:pPr>
            <w:r w:rsidRPr="00EA7111">
              <w:rPr>
                <w:sz w:val="20"/>
                <w:szCs w:val="20"/>
              </w:rPr>
              <w:t>13</w:t>
            </w:r>
          </w:p>
        </w:tc>
      </w:tr>
      <w:tr w:rsidR="00357BE9" w:rsidRPr="001E63DE">
        <w:trPr>
          <w:cantSplit/>
        </w:trPr>
        <w:tc>
          <w:tcPr>
            <w:tcW w:w="473" w:type="dxa"/>
            <w:vMerge/>
          </w:tcPr>
          <w:p w:rsidR="00357BE9" w:rsidRPr="00EA7111" w:rsidRDefault="00357BE9" w:rsidP="00EA7111">
            <w:pPr>
              <w:spacing w:line="360" w:lineRule="auto"/>
              <w:rPr>
                <w:sz w:val="20"/>
                <w:szCs w:val="20"/>
              </w:rPr>
            </w:pPr>
          </w:p>
        </w:tc>
        <w:tc>
          <w:tcPr>
            <w:tcW w:w="547" w:type="dxa"/>
          </w:tcPr>
          <w:p w:rsidR="00357BE9" w:rsidRPr="00EA7111" w:rsidRDefault="00357BE9" w:rsidP="00EA7111">
            <w:pPr>
              <w:spacing w:line="360" w:lineRule="auto"/>
              <w:rPr>
                <w:sz w:val="20"/>
                <w:szCs w:val="20"/>
                <w:lang w:val="en-US"/>
              </w:rPr>
            </w:pPr>
            <w:r w:rsidRPr="00EA7111">
              <w:rPr>
                <w:sz w:val="20"/>
                <w:szCs w:val="20"/>
                <w:lang w:val="en-US"/>
              </w:rPr>
              <w:t>II</w:t>
            </w:r>
          </w:p>
        </w:tc>
        <w:tc>
          <w:tcPr>
            <w:tcW w:w="1604" w:type="dxa"/>
          </w:tcPr>
          <w:p w:rsidR="00357BE9" w:rsidRPr="00EA7111" w:rsidRDefault="00357BE9" w:rsidP="00EA7111">
            <w:pPr>
              <w:spacing w:line="360" w:lineRule="auto"/>
              <w:rPr>
                <w:sz w:val="20"/>
                <w:szCs w:val="20"/>
              </w:rPr>
            </w:pPr>
            <w:r w:rsidRPr="00EA7111">
              <w:rPr>
                <w:sz w:val="20"/>
                <w:szCs w:val="20"/>
              </w:rPr>
              <w:t>Предприятия с улучшающейся конкурентной позицией</w:t>
            </w:r>
          </w:p>
        </w:tc>
        <w:tc>
          <w:tcPr>
            <w:tcW w:w="1645" w:type="dxa"/>
          </w:tcPr>
          <w:p w:rsidR="00357BE9" w:rsidRPr="00EA7111" w:rsidRDefault="001E63DE" w:rsidP="00EA7111">
            <w:pPr>
              <w:spacing w:line="360" w:lineRule="auto"/>
              <w:rPr>
                <w:sz w:val="20"/>
                <w:szCs w:val="20"/>
                <w:lang w:val="en-US"/>
              </w:rPr>
            </w:pPr>
            <w:r w:rsidRPr="00EA7111">
              <w:rPr>
                <w:sz w:val="20"/>
                <w:szCs w:val="20"/>
              </w:rPr>
              <w:t xml:space="preserve"> </w:t>
            </w:r>
            <w:r w:rsidR="00357BE9" w:rsidRPr="00EA7111">
              <w:rPr>
                <w:sz w:val="20"/>
                <w:szCs w:val="20"/>
                <w:lang w:val="en-US"/>
              </w:rPr>
              <w:t>[</w:t>
            </w:r>
            <w:r w:rsidR="00357BE9" w:rsidRPr="00EA7111">
              <w:rPr>
                <w:sz w:val="20"/>
                <w:szCs w:val="20"/>
              </w:rPr>
              <w:t>Т</w:t>
            </w:r>
            <w:r w:rsidR="00357BE9" w:rsidRPr="00EA7111">
              <w:rPr>
                <w:sz w:val="20"/>
                <w:szCs w:val="20"/>
                <w:vertAlign w:val="subscript"/>
              </w:rPr>
              <w:t>ср</w:t>
            </w:r>
            <w:r w:rsidR="00357BE9" w:rsidRPr="00EA7111">
              <w:rPr>
                <w:sz w:val="20"/>
                <w:szCs w:val="20"/>
                <w:lang w:val="en-US"/>
              </w:rPr>
              <w:t xml:space="preserve">, </w:t>
            </w:r>
            <w:r w:rsidR="00357BE9" w:rsidRPr="00EA7111">
              <w:rPr>
                <w:sz w:val="20"/>
                <w:szCs w:val="20"/>
              </w:rPr>
              <w:t>Т</w:t>
            </w:r>
            <w:r w:rsidR="00357BE9" w:rsidRPr="00EA7111">
              <w:rPr>
                <w:sz w:val="20"/>
                <w:szCs w:val="20"/>
                <w:vertAlign w:val="subscript"/>
              </w:rPr>
              <w:t>ср</w:t>
            </w:r>
            <w:r w:rsidR="00357BE9" w:rsidRPr="00EA7111">
              <w:rPr>
                <w:sz w:val="20"/>
                <w:szCs w:val="20"/>
                <w:lang w:val="en-US"/>
              </w:rPr>
              <w:t xml:space="preserve"> + 3</w:t>
            </w:r>
            <w:r w:rsidR="00357BE9" w:rsidRPr="00EA7111">
              <w:rPr>
                <w:sz w:val="20"/>
                <w:szCs w:val="20"/>
              </w:rPr>
              <w:t>σ</w:t>
            </w:r>
            <w:r w:rsidR="00357BE9" w:rsidRPr="00EA7111">
              <w:rPr>
                <w:sz w:val="20"/>
                <w:szCs w:val="20"/>
                <w:vertAlign w:val="subscript"/>
                <w:lang w:val="en-US"/>
              </w:rPr>
              <w:t>2</w:t>
            </w:r>
            <w:r w:rsidR="00357BE9" w:rsidRPr="00EA7111">
              <w:rPr>
                <w:sz w:val="20"/>
                <w:szCs w:val="20"/>
                <w:lang w:val="en-US"/>
              </w:rPr>
              <w:t>]</w:t>
            </w:r>
          </w:p>
          <w:p w:rsidR="00357BE9" w:rsidRPr="00EA7111" w:rsidRDefault="00357BE9" w:rsidP="00EA7111">
            <w:pPr>
              <w:spacing w:line="360" w:lineRule="auto"/>
              <w:rPr>
                <w:sz w:val="20"/>
                <w:szCs w:val="20"/>
              </w:rPr>
            </w:pPr>
          </w:p>
        </w:tc>
        <w:tc>
          <w:tcPr>
            <w:tcW w:w="1260" w:type="dxa"/>
          </w:tcPr>
          <w:p w:rsidR="00357BE9" w:rsidRPr="00EA7111" w:rsidRDefault="00357BE9" w:rsidP="00EA7111">
            <w:pPr>
              <w:spacing w:line="360" w:lineRule="auto"/>
              <w:rPr>
                <w:sz w:val="20"/>
                <w:szCs w:val="20"/>
              </w:rPr>
            </w:pPr>
            <w:r w:rsidRPr="00EA7111">
              <w:rPr>
                <w:sz w:val="20"/>
                <w:szCs w:val="20"/>
              </w:rPr>
              <w:t>2</w:t>
            </w:r>
          </w:p>
        </w:tc>
        <w:tc>
          <w:tcPr>
            <w:tcW w:w="1478" w:type="dxa"/>
          </w:tcPr>
          <w:p w:rsidR="00357BE9" w:rsidRPr="00EA7111" w:rsidRDefault="00357BE9" w:rsidP="00EA7111">
            <w:pPr>
              <w:spacing w:line="360" w:lineRule="auto"/>
              <w:rPr>
                <w:sz w:val="20"/>
                <w:szCs w:val="20"/>
              </w:rPr>
            </w:pPr>
            <w:r w:rsidRPr="00EA7111">
              <w:rPr>
                <w:sz w:val="20"/>
                <w:szCs w:val="20"/>
              </w:rPr>
              <w:t>6</w:t>
            </w:r>
          </w:p>
        </w:tc>
        <w:tc>
          <w:tcPr>
            <w:tcW w:w="1478" w:type="dxa"/>
          </w:tcPr>
          <w:p w:rsidR="00357BE9" w:rsidRPr="00EA7111" w:rsidRDefault="00357BE9" w:rsidP="00EA7111">
            <w:pPr>
              <w:spacing w:line="360" w:lineRule="auto"/>
              <w:rPr>
                <w:sz w:val="20"/>
                <w:szCs w:val="20"/>
              </w:rPr>
            </w:pPr>
            <w:r w:rsidRPr="00EA7111">
              <w:rPr>
                <w:sz w:val="20"/>
                <w:szCs w:val="20"/>
              </w:rPr>
              <w:t>10</w:t>
            </w:r>
          </w:p>
        </w:tc>
        <w:tc>
          <w:tcPr>
            <w:tcW w:w="1321" w:type="dxa"/>
          </w:tcPr>
          <w:p w:rsidR="00357BE9" w:rsidRPr="00EA7111" w:rsidRDefault="00357BE9" w:rsidP="00EA7111">
            <w:pPr>
              <w:spacing w:line="360" w:lineRule="auto"/>
              <w:rPr>
                <w:sz w:val="20"/>
                <w:szCs w:val="20"/>
              </w:rPr>
            </w:pPr>
            <w:r w:rsidRPr="00EA7111">
              <w:rPr>
                <w:sz w:val="20"/>
                <w:szCs w:val="20"/>
              </w:rPr>
              <w:t>14</w:t>
            </w:r>
          </w:p>
        </w:tc>
      </w:tr>
      <w:tr w:rsidR="00357BE9" w:rsidRPr="001E63DE">
        <w:trPr>
          <w:cantSplit/>
        </w:trPr>
        <w:tc>
          <w:tcPr>
            <w:tcW w:w="473" w:type="dxa"/>
            <w:vMerge/>
          </w:tcPr>
          <w:p w:rsidR="00357BE9" w:rsidRPr="00EA7111" w:rsidRDefault="00357BE9" w:rsidP="00EA7111">
            <w:pPr>
              <w:spacing w:line="360" w:lineRule="auto"/>
              <w:rPr>
                <w:sz w:val="20"/>
                <w:szCs w:val="20"/>
              </w:rPr>
            </w:pPr>
          </w:p>
        </w:tc>
        <w:tc>
          <w:tcPr>
            <w:tcW w:w="547" w:type="dxa"/>
          </w:tcPr>
          <w:p w:rsidR="00357BE9" w:rsidRPr="00EA7111" w:rsidRDefault="00357BE9" w:rsidP="00EA7111">
            <w:pPr>
              <w:spacing w:line="360" w:lineRule="auto"/>
              <w:rPr>
                <w:sz w:val="20"/>
                <w:szCs w:val="20"/>
                <w:lang w:val="en-US"/>
              </w:rPr>
            </w:pPr>
            <w:r w:rsidRPr="00EA7111">
              <w:rPr>
                <w:sz w:val="20"/>
                <w:szCs w:val="20"/>
                <w:lang w:val="en-US"/>
              </w:rPr>
              <w:t>III</w:t>
            </w:r>
          </w:p>
        </w:tc>
        <w:tc>
          <w:tcPr>
            <w:tcW w:w="1604" w:type="dxa"/>
          </w:tcPr>
          <w:p w:rsidR="00357BE9" w:rsidRPr="00EA7111" w:rsidRDefault="00357BE9" w:rsidP="00EA7111">
            <w:pPr>
              <w:spacing w:line="360" w:lineRule="auto"/>
              <w:rPr>
                <w:sz w:val="20"/>
                <w:szCs w:val="20"/>
              </w:rPr>
            </w:pPr>
            <w:r w:rsidRPr="00EA7111">
              <w:rPr>
                <w:sz w:val="20"/>
                <w:szCs w:val="20"/>
              </w:rPr>
              <w:t>Предприятия с ухудшающейся конкурентной позицией</w:t>
            </w:r>
          </w:p>
        </w:tc>
        <w:tc>
          <w:tcPr>
            <w:tcW w:w="1645" w:type="dxa"/>
          </w:tcPr>
          <w:p w:rsidR="00357BE9" w:rsidRPr="00EA7111" w:rsidRDefault="001E63DE" w:rsidP="00EA7111">
            <w:pPr>
              <w:spacing w:line="360" w:lineRule="auto"/>
              <w:rPr>
                <w:sz w:val="20"/>
                <w:szCs w:val="20"/>
                <w:lang w:val="en-US"/>
              </w:rPr>
            </w:pPr>
            <w:r w:rsidRPr="00EA7111">
              <w:rPr>
                <w:sz w:val="20"/>
                <w:szCs w:val="20"/>
              </w:rPr>
              <w:t xml:space="preserve"> </w:t>
            </w:r>
            <w:r w:rsidR="00357BE9" w:rsidRPr="00EA7111">
              <w:rPr>
                <w:sz w:val="20"/>
                <w:szCs w:val="20"/>
                <w:lang w:val="en-US"/>
              </w:rPr>
              <w:t>[</w:t>
            </w:r>
            <w:r w:rsidR="00357BE9" w:rsidRPr="00EA7111">
              <w:rPr>
                <w:sz w:val="20"/>
                <w:szCs w:val="20"/>
              </w:rPr>
              <w:t>Т</w:t>
            </w:r>
            <w:r w:rsidR="00357BE9" w:rsidRPr="00EA7111">
              <w:rPr>
                <w:sz w:val="20"/>
                <w:szCs w:val="20"/>
                <w:vertAlign w:val="subscript"/>
              </w:rPr>
              <w:t>ср</w:t>
            </w:r>
            <w:r w:rsidR="00357BE9" w:rsidRPr="00EA7111">
              <w:rPr>
                <w:sz w:val="20"/>
                <w:szCs w:val="20"/>
                <w:lang w:val="en-US"/>
              </w:rPr>
              <w:t xml:space="preserve"> - 3</w:t>
            </w:r>
            <w:r w:rsidR="00357BE9" w:rsidRPr="00EA7111">
              <w:rPr>
                <w:sz w:val="20"/>
                <w:szCs w:val="20"/>
              </w:rPr>
              <w:t>σ</w:t>
            </w:r>
            <w:r w:rsidR="00357BE9" w:rsidRPr="00EA7111">
              <w:rPr>
                <w:sz w:val="20"/>
                <w:szCs w:val="20"/>
                <w:vertAlign w:val="subscript"/>
                <w:lang w:val="en-US"/>
              </w:rPr>
              <w:t>1</w:t>
            </w:r>
            <w:r w:rsidR="00357BE9" w:rsidRPr="00EA7111">
              <w:rPr>
                <w:sz w:val="20"/>
                <w:szCs w:val="20"/>
                <w:lang w:val="en-US"/>
              </w:rPr>
              <w:t xml:space="preserve">, </w:t>
            </w:r>
            <w:r w:rsidR="00357BE9" w:rsidRPr="00EA7111">
              <w:rPr>
                <w:sz w:val="20"/>
                <w:szCs w:val="20"/>
              </w:rPr>
              <w:t>Т</w:t>
            </w:r>
            <w:r w:rsidR="00357BE9" w:rsidRPr="00EA7111">
              <w:rPr>
                <w:sz w:val="20"/>
                <w:szCs w:val="20"/>
                <w:vertAlign w:val="subscript"/>
              </w:rPr>
              <w:t>ср</w:t>
            </w:r>
            <w:r w:rsidR="00357BE9" w:rsidRPr="00EA7111">
              <w:rPr>
                <w:sz w:val="20"/>
                <w:szCs w:val="20"/>
                <w:lang w:val="en-US"/>
              </w:rPr>
              <w:t>]</w:t>
            </w:r>
          </w:p>
          <w:p w:rsidR="00357BE9" w:rsidRPr="00EA7111" w:rsidRDefault="00357BE9" w:rsidP="00EA7111">
            <w:pPr>
              <w:spacing w:line="360" w:lineRule="auto"/>
              <w:rPr>
                <w:sz w:val="20"/>
                <w:szCs w:val="20"/>
              </w:rPr>
            </w:pPr>
          </w:p>
        </w:tc>
        <w:tc>
          <w:tcPr>
            <w:tcW w:w="1260" w:type="dxa"/>
          </w:tcPr>
          <w:p w:rsidR="00357BE9" w:rsidRPr="00EA7111" w:rsidRDefault="00357BE9" w:rsidP="00EA7111">
            <w:pPr>
              <w:spacing w:line="360" w:lineRule="auto"/>
              <w:rPr>
                <w:sz w:val="20"/>
                <w:szCs w:val="20"/>
              </w:rPr>
            </w:pPr>
            <w:r w:rsidRPr="00EA7111">
              <w:rPr>
                <w:sz w:val="20"/>
                <w:szCs w:val="20"/>
              </w:rPr>
              <w:t>3</w:t>
            </w:r>
          </w:p>
        </w:tc>
        <w:tc>
          <w:tcPr>
            <w:tcW w:w="1478" w:type="dxa"/>
          </w:tcPr>
          <w:p w:rsidR="00357BE9" w:rsidRPr="00EA7111" w:rsidRDefault="00357BE9" w:rsidP="00EA7111">
            <w:pPr>
              <w:spacing w:line="360" w:lineRule="auto"/>
              <w:rPr>
                <w:sz w:val="20"/>
                <w:szCs w:val="20"/>
              </w:rPr>
            </w:pPr>
            <w:r w:rsidRPr="00EA7111">
              <w:rPr>
                <w:sz w:val="20"/>
                <w:szCs w:val="20"/>
              </w:rPr>
              <w:t>7</w:t>
            </w:r>
          </w:p>
        </w:tc>
        <w:tc>
          <w:tcPr>
            <w:tcW w:w="1478" w:type="dxa"/>
          </w:tcPr>
          <w:p w:rsidR="00357BE9" w:rsidRPr="00EA7111" w:rsidRDefault="00357BE9" w:rsidP="00EA7111">
            <w:pPr>
              <w:spacing w:line="360" w:lineRule="auto"/>
              <w:rPr>
                <w:sz w:val="20"/>
                <w:szCs w:val="20"/>
              </w:rPr>
            </w:pPr>
            <w:r w:rsidRPr="00EA7111">
              <w:rPr>
                <w:sz w:val="20"/>
                <w:szCs w:val="20"/>
              </w:rPr>
              <w:t>11</w:t>
            </w:r>
          </w:p>
        </w:tc>
        <w:tc>
          <w:tcPr>
            <w:tcW w:w="1321" w:type="dxa"/>
          </w:tcPr>
          <w:p w:rsidR="00357BE9" w:rsidRPr="00EA7111" w:rsidRDefault="00357BE9" w:rsidP="00EA7111">
            <w:pPr>
              <w:spacing w:line="360" w:lineRule="auto"/>
              <w:rPr>
                <w:sz w:val="20"/>
                <w:szCs w:val="20"/>
              </w:rPr>
            </w:pPr>
            <w:r w:rsidRPr="00EA7111">
              <w:rPr>
                <w:sz w:val="20"/>
                <w:szCs w:val="20"/>
              </w:rPr>
              <w:t>15</w:t>
            </w:r>
          </w:p>
        </w:tc>
      </w:tr>
      <w:tr w:rsidR="00357BE9" w:rsidRPr="001E63DE">
        <w:trPr>
          <w:cantSplit/>
        </w:trPr>
        <w:tc>
          <w:tcPr>
            <w:tcW w:w="473" w:type="dxa"/>
            <w:vMerge/>
          </w:tcPr>
          <w:p w:rsidR="00357BE9" w:rsidRPr="00EA7111" w:rsidRDefault="00357BE9" w:rsidP="00EA7111">
            <w:pPr>
              <w:spacing w:line="360" w:lineRule="auto"/>
              <w:rPr>
                <w:sz w:val="20"/>
                <w:szCs w:val="20"/>
              </w:rPr>
            </w:pPr>
          </w:p>
        </w:tc>
        <w:tc>
          <w:tcPr>
            <w:tcW w:w="547" w:type="dxa"/>
          </w:tcPr>
          <w:p w:rsidR="00357BE9" w:rsidRPr="00EA7111" w:rsidRDefault="00357BE9" w:rsidP="00EA7111">
            <w:pPr>
              <w:spacing w:line="360" w:lineRule="auto"/>
              <w:rPr>
                <w:sz w:val="20"/>
                <w:szCs w:val="20"/>
                <w:lang w:val="en-US"/>
              </w:rPr>
            </w:pPr>
            <w:r w:rsidRPr="00EA7111">
              <w:rPr>
                <w:sz w:val="20"/>
                <w:szCs w:val="20"/>
                <w:lang w:val="en-US"/>
              </w:rPr>
              <w:t>IV</w:t>
            </w:r>
          </w:p>
        </w:tc>
        <w:tc>
          <w:tcPr>
            <w:tcW w:w="1604" w:type="dxa"/>
          </w:tcPr>
          <w:p w:rsidR="00357BE9" w:rsidRPr="00EA7111" w:rsidRDefault="00357BE9" w:rsidP="00EA7111">
            <w:pPr>
              <w:spacing w:line="360" w:lineRule="auto"/>
              <w:rPr>
                <w:sz w:val="20"/>
                <w:szCs w:val="20"/>
              </w:rPr>
            </w:pPr>
            <w:r w:rsidRPr="00EA7111">
              <w:rPr>
                <w:sz w:val="20"/>
                <w:szCs w:val="20"/>
              </w:rPr>
              <w:t>Предприятия с быстро ухудшающейся конкурентной позицией</w:t>
            </w:r>
          </w:p>
        </w:tc>
        <w:tc>
          <w:tcPr>
            <w:tcW w:w="1645" w:type="dxa"/>
          </w:tcPr>
          <w:p w:rsidR="00357BE9" w:rsidRPr="00EA7111" w:rsidRDefault="00357BE9" w:rsidP="00EA7111">
            <w:pPr>
              <w:spacing w:line="360" w:lineRule="auto"/>
              <w:rPr>
                <w:sz w:val="20"/>
                <w:szCs w:val="20"/>
                <w:lang w:val="en-US"/>
              </w:rPr>
            </w:pPr>
            <w:r w:rsidRPr="00EA7111">
              <w:rPr>
                <w:sz w:val="20"/>
                <w:szCs w:val="20"/>
                <w:lang w:val="en-US"/>
              </w:rPr>
              <w:t>[</w:t>
            </w:r>
            <w:r w:rsidRPr="00EA7111">
              <w:rPr>
                <w:sz w:val="20"/>
                <w:szCs w:val="20"/>
              </w:rPr>
              <w:t>Т</w:t>
            </w:r>
            <w:r w:rsidRPr="00EA7111">
              <w:rPr>
                <w:sz w:val="20"/>
                <w:szCs w:val="20"/>
                <w:vertAlign w:val="subscript"/>
                <w:lang w:val="en-US"/>
              </w:rPr>
              <w:t>min</w:t>
            </w:r>
            <w:r w:rsidRPr="00EA7111">
              <w:rPr>
                <w:sz w:val="20"/>
                <w:szCs w:val="20"/>
                <w:lang w:val="en-US"/>
              </w:rPr>
              <w:t xml:space="preserve">, </w:t>
            </w:r>
            <w:r w:rsidRPr="00EA7111">
              <w:rPr>
                <w:sz w:val="20"/>
                <w:szCs w:val="20"/>
              </w:rPr>
              <w:t>Т</w:t>
            </w:r>
            <w:r w:rsidRPr="00EA7111">
              <w:rPr>
                <w:sz w:val="20"/>
                <w:szCs w:val="20"/>
                <w:vertAlign w:val="subscript"/>
              </w:rPr>
              <w:t>ср</w:t>
            </w:r>
            <w:r w:rsidRPr="00EA7111">
              <w:rPr>
                <w:sz w:val="20"/>
                <w:szCs w:val="20"/>
                <w:lang w:val="en-US"/>
              </w:rPr>
              <w:t xml:space="preserve"> - 3</w:t>
            </w:r>
            <w:r w:rsidRPr="00EA7111">
              <w:rPr>
                <w:sz w:val="20"/>
                <w:szCs w:val="20"/>
              </w:rPr>
              <w:t>σ</w:t>
            </w:r>
            <w:r w:rsidRPr="00EA7111">
              <w:rPr>
                <w:sz w:val="20"/>
                <w:szCs w:val="20"/>
                <w:vertAlign w:val="subscript"/>
                <w:lang w:val="en-US"/>
              </w:rPr>
              <w:t>1</w:t>
            </w:r>
            <w:r w:rsidRPr="00EA7111">
              <w:rPr>
                <w:sz w:val="20"/>
                <w:szCs w:val="20"/>
                <w:lang w:val="en-US"/>
              </w:rPr>
              <w:t>]</w:t>
            </w:r>
          </w:p>
          <w:p w:rsidR="00357BE9" w:rsidRPr="00EA7111" w:rsidRDefault="00357BE9" w:rsidP="00EA7111">
            <w:pPr>
              <w:spacing w:line="360" w:lineRule="auto"/>
              <w:rPr>
                <w:sz w:val="20"/>
                <w:szCs w:val="20"/>
              </w:rPr>
            </w:pPr>
          </w:p>
        </w:tc>
        <w:tc>
          <w:tcPr>
            <w:tcW w:w="1260" w:type="dxa"/>
          </w:tcPr>
          <w:p w:rsidR="00357BE9" w:rsidRPr="00EA7111" w:rsidRDefault="00357BE9" w:rsidP="00EA7111">
            <w:pPr>
              <w:spacing w:line="360" w:lineRule="auto"/>
              <w:rPr>
                <w:sz w:val="20"/>
                <w:szCs w:val="20"/>
              </w:rPr>
            </w:pPr>
            <w:r w:rsidRPr="00EA7111">
              <w:rPr>
                <w:sz w:val="20"/>
                <w:szCs w:val="20"/>
              </w:rPr>
              <w:t>4</w:t>
            </w:r>
          </w:p>
        </w:tc>
        <w:tc>
          <w:tcPr>
            <w:tcW w:w="1478" w:type="dxa"/>
          </w:tcPr>
          <w:p w:rsidR="00357BE9" w:rsidRPr="00EA7111" w:rsidRDefault="00357BE9" w:rsidP="00EA7111">
            <w:pPr>
              <w:spacing w:line="360" w:lineRule="auto"/>
              <w:rPr>
                <w:sz w:val="20"/>
                <w:szCs w:val="20"/>
              </w:rPr>
            </w:pPr>
            <w:r w:rsidRPr="00EA7111">
              <w:rPr>
                <w:sz w:val="20"/>
                <w:szCs w:val="20"/>
              </w:rPr>
              <w:t>8</w:t>
            </w:r>
          </w:p>
        </w:tc>
        <w:tc>
          <w:tcPr>
            <w:tcW w:w="1478" w:type="dxa"/>
          </w:tcPr>
          <w:p w:rsidR="00357BE9" w:rsidRPr="00EA7111" w:rsidRDefault="00357BE9" w:rsidP="00EA7111">
            <w:pPr>
              <w:spacing w:line="360" w:lineRule="auto"/>
              <w:rPr>
                <w:sz w:val="20"/>
                <w:szCs w:val="20"/>
              </w:rPr>
            </w:pPr>
            <w:r w:rsidRPr="00EA7111">
              <w:rPr>
                <w:sz w:val="20"/>
                <w:szCs w:val="20"/>
              </w:rPr>
              <w:t>12</w:t>
            </w:r>
          </w:p>
        </w:tc>
        <w:tc>
          <w:tcPr>
            <w:tcW w:w="1321" w:type="dxa"/>
          </w:tcPr>
          <w:p w:rsidR="00357BE9" w:rsidRPr="00EA7111" w:rsidRDefault="00357BE9" w:rsidP="00EA7111">
            <w:pPr>
              <w:spacing w:line="360" w:lineRule="auto"/>
              <w:rPr>
                <w:sz w:val="20"/>
                <w:szCs w:val="20"/>
              </w:rPr>
            </w:pPr>
            <w:r w:rsidRPr="00EA7111">
              <w:rPr>
                <w:sz w:val="20"/>
                <w:szCs w:val="20"/>
              </w:rPr>
              <w:t>16</w:t>
            </w:r>
          </w:p>
        </w:tc>
      </w:tr>
    </w:tbl>
    <w:p w:rsidR="00957FD3" w:rsidRDefault="00957FD3" w:rsidP="001E63DE">
      <w:pPr>
        <w:shd w:val="clear" w:color="auto" w:fill="FFFFFF"/>
        <w:spacing w:line="360" w:lineRule="auto"/>
        <w:ind w:firstLine="709"/>
        <w:jc w:val="both"/>
        <w:rPr>
          <w:color w:val="000000"/>
          <w:sz w:val="28"/>
          <w:szCs w:val="28"/>
        </w:rPr>
      </w:pP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 xml:space="preserve">Использование </w:t>
      </w:r>
      <w:r w:rsidRPr="001E63DE">
        <w:rPr>
          <w:color w:val="000000"/>
          <w:sz w:val="28"/>
          <w:szCs w:val="28"/>
          <w:lang w:val="en-US"/>
        </w:rPr>
        <w:t>C</w:t>
      </w:r>
      <w:r w:rsidRPr="001E63DE">
        <w:rPr>
          <w:color w:val="000000"/>
          <w:sz w:val="28"/>
          <w:szCs w:val="28"/>
          <w:vertAlign w:val="subscript"/>
          <w:lang w:val="en-US"/>
        </w:rPr>
        <w:t>i</w:t>
      </w:r>
      <w:r w:rsidRPr="001E63DE">
        <w:rPr>
          <w:color w:val="000000"/>
          <w:sz w:val="28"/>
          <w:szCs w:val="28"/>
        </w:rPr>
        <w:t>, как уточняющего коэффициента, позволит однозначно распределить предприятия внутри каждой классификационной группы.</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Оценка статуса позволяет решить ряд взаимосвязанных задач:</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определить особенности развития конкурентной ситуации;</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установить степень доминирования предприятий на рынке;</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выделить ближайших конкурентов и установить относительную позицию предприятия среди участников рынка;</w:t>
      </w:r>
    </w:p>
    <w:p w:rsidR="00357BE9" w:rsidRPr="001E63DE" w:rsidRDefault="00357BE9" w:rsidP="001E63DE">
      <w:pPr>
        <w:shd w:val="clear" w:color="auto" w:fill="FFFFFF"/>
        <w:spacing w:line="360" w:lineRule="auto"/>
        <w:ind w:firstLine="709"/>
        <w:jc w:val="both"/>
        <w:rPr>
          <w:sz w:val="28"/>
          <w:szCs w:val="28"/>
        </w:rPr>
      </w:pPr>
      <w:r w:rsidRPr="001E63DE">
        <w:rPr>
          <w:color w:val="000000"/>
          <w:sz w:val="28"/>
          <w:szCs w:val="28"/>
        </w:rPr>
        <w:t>использовать полученную информацию для формирования досье конкурентов.</w:t>
      </w:r>
    </w:p>
    <w:p w:rsidR="00EA7111" w:rsidRPr="001E63DE" w:rsidRDefault="00357BE9" w:rsidP="00EA7111">
      <w:pPr>
        <w:spacing w:line="360" w:lineRule="auto"/>
        <w:ind w:firstLine="709"/>
        <w:jc w:val="both"/>
        <w:rPr>
          <w:sz w:val="28"/>
          <w:szCs w:val="28"/>
        </w:rPr>
      </w:pPr>
      <w:r w:rsidRPr="001E63DE">
        <w:rPr>
          <w:color w:val="000000"/>
          <w:sz w:val="28"/>
          <w:szCs w:val="28"/>
        </w:rPr>
        <w:t>Все это позволит более обоснованно подойти к вопросам разработки стратегии конкуренции, учитывающей конкурентный статус предприятия и особенности его рыночного окружения.</w:t>
      </w:r>
      <w:bookmarkStart w:id="0" w:name="_GoBack"/>
      <w:bookmarkEnd w:id="0"/>
    </w:p>
    <w:sectPr w:rsidR="00EA7111" w:rsidRPr="001E63DE" w:rsidSect="001E63DE">
      <w:pgSz w:w="11906" w:h="16838"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4775"/>
    <w:multiLevelType w:val="hybridMultilevel"/>
    <w:tmpl w:val="43B60A4A"/>
    <w:lvl w:ilvl="0" w:tplc="0419000F">
      <w:start w:val="1"/>
      <w:numFmt w:val="decimal"/>
      <w:lvlText w:val="%1."/>
      <w:lvlJc w:val="left"/>
      <w:pPr>
        <w:tabs>
          <w:tab w:val="num" w:pos="1404"/>
        </w:tabs>
        <w:ind w:left="1404" w:hanging="360"/>
      </w:pPr>
      <w:rPr>
        <w:rFonts w:cs="Times New Roman"/>
      </w:rPr>
    </w:lvl>
    <w:lvl w:ilvl="1" w:tplc="04190019">
      <w:start w:val="1"/>
      <w:numFmt w:val="lowerLetter"/>
      <w:lvlText w:val="%2."/>
      <w:lvlJc w:val="left"/>
      <w:pPr>
        <w:tabs>
          <w:tab w:val="num" w:pos="2124"/>
        </w:tabs>
        <w:ind w:left="2124" w:hanging="360"/>
      </w:pPr>
      <w:rPr>
        <w:rFonts w:cs="Times New Roman"/>
      </w:rPr>
    </w:lvl>
    <w:lvl w:ilvl="2" w:tplc="0419001B">
      <w:start w:val="1"/>
      <w:numFmt w:val="lowerRoman"/>
      <w:lvlText w:val="%3."/>
      <w:lvlJc w:val="right"/>
      <w:pPr>
        <w:tabs>
          <w:tab w:val="num" w:pos="2844"/>
        </w:tabs>
        <w:ind w:left="2844" w:hanging="180"/>
      </w:pPr>
      <w:rPr>
        <w:rFonts w:cs="Times New Roman"/>
      </w:rPr>
    </w:lvl>
    <w:lvl w:ilvl="3" w:tplc="0419000F">
      <w:start w:val="1"/>
      <w:numFmt w:val="decimal"/>
      <w:lvlText w:val="%4."/>
      <w:lvlJc w:val="left"/>
      <w:pPr>
        <w:tabs>
          <w:tab w:val="num" w:pos="3564"/>
        </w:tabs>
        <w:ind w:left="3564" w:hanging="360"/>
      </w:pPr>
      <w:rPr>
        <w:rFonts w:cs="Times New Roman"/>
      </w:rPr>
    </w:lvl>
    <w:lvl w:ilvl="4" w:tplc="04190019">
      <w:start w:val="1"/>
      <w:numFmt w:val="lowerLetter"/>
      <w:lvlText w:val="%5."/>
      <w:lvlJc w:val="left"/>
      <w:pPr>
        <w:tabs>
          <w:tab w:val="num" w:pos="4284"/>
        </w:tabs>
        <w:ind w:left="4284" w:hanging="360"/>
      </w:pPr>
      <w:rPr>
        <w:rFonts w:cs="Times New Roman"/>
      </w:rPr>
    </w:lvl>
    <w:lvl w:ilvl="5" w:tplc="0419001B">
      <w:start w:val="1"/>
      <w:numFmt w:val="lowerRoman"/>
      <w:lvlText w:val="%6."/>
      <w:lvlJc w:val="right"/>
      <w:pPr>
        <w:tabs>
          <w:tab w:val="num" w:pos="5004"/>
        </w:tabs>
        <w:ind w:left="5004" w:hanging="180"/>
      </w:pPr>
      <w:rPr>
        <w:rFonts w:cs="Times New Roman"/>
      </w:rPr>
    </w:lvl>
    <w:lvl w:ilvl="6" w:tplc="0419000F">
      <w:start w:val="1"/>
      <w:numFmt w:val="decimal"/>
      <w:lvlText w:val="%7."/>
      <w:lvlJc w:val="left"/>
      <w:pPr>
        <w:tabs>
          <w:tab w:val="num" w:pos="5724"/>
        </w:tabs>
        <w:ind w:left="5724" w:hanging="360"/>
      </w:pPr>
      <w:rPr>
        <w:rFonts w:cs="Times New Roman"/>
      </w:rPr>
    </w:lvl>
    <w:lvl w:ilvl="7" w:tplc="04190019">
      <w:start w:val="1"/>
      <w:numFmt w:val="lowerLetter"/>
      <w:lvlText w:val="%8."/>
      <w:lvlJc w:val="left"/>
      <w:pPr>
        <w:tabs>
          <w:tab w:val="num" w:pos="6444"/>
        </w:tabs>
        <w:ind w:left="6444" w:hanging="360"/>
      </w:pPr>
      <w:rPr>
        <w:rFonts w:cs="Times New Roman"/>
      </w:rPr>
    </w:lvl>
    <w:lvl w:ilvl="8" w:tplc="0419001B">
      <w:start w:val="1"/>
      <w:numFmt w:val="lowerRoman"/>
      <w:lvlText w:val="%9."/>
      <w:lvlJc w:val="right"/>
      <w:pPr>
        <w:tabs>
          <w:tab w:val="num" w:pos="7164"/>
        </w:tabs>
        <w:ind w:left="7164" w:hanging="180"/>
      </w:pPr>
      <w:rPr>
        <w:rFonts w:cs="Times New Roman"/>
      </w:rPr>
    </w:lvl>
  </w:abstractNum>
  <w:abstractNum w:abstractNumId="1">
    <w:nsid w:val="1B4729BF"/>
    <w:multiLevelType w:val="singleLevel"/>
    <w:tmpl w:val="79821086"/>
    <w:lvl w:ilvl="0">
      <w:start w:val="2"/>
      <w:numFmt w:val="decimal"/>
      <w:lvlText w:val="%1."/>
      <w:legacy w:legacy="1" w:legacySpace="0" w:legacyIndent="187"/>
      <w:lvlJc w:val="left"/>
      <w:rPr>
        <w:rFonts w:ascii="Arial" w:hAnsi="Arial" w:cs="Arial" w:hint="default"/>
      </w:rPr>
    </w:lvl>
  </w:abstractNum>
  <w:abstractNum w:abstractNumId="2">
    <w:nsid w:val="25851523"/>
    <w:multiLevelType w:val="singleLevel"/>
    <w:tmpl w:val="2A1CD52A"/>
    <w:lvl w:ilvl="0">
      <w:start w:val="3"/>
      <w:numFmt w:val="decimal"/>
      <w:lvlText w:val="%1."/>
      <w:legacy w:legacy="1" w:legacySpace="0" w:legacyIndent="187"/>
      <w:lvlJc w:val="left"/>
      <w:rPr>
        <w:rFonts w:ascii="Arial" w:hAnsi="Arial" w:cs="Arial" w:hint="default"/>
      </w:rPr>
    </w:lvl>
  </w:abstractNum>
  <w:abstractNum w:abstractNumId="3">
    <w:nsid w:val="2A2B0114"/>
    <w:multiLevelType w:val="singleLevel"/>
    <w:tmpl w:val="2C1C9CC2"/>
    <w:lvl w:ilvl="0">
      <w:start w:val="2"/>
      <w:numFmt w:val="decimal"/>
      <w:lvlText w:val="%1."/>
      <w:legacy w:legacy="1" w:legacySpace="0" w:legacyIndent="173"/>
      <w:lvlJc w:val="left"/>
      <w:rPr>
        <w:rFonts w:ascii="Arial" w:hAnsi="Arial" w:cs="Arial" w:hint="default"/>
      </w:rPr>
    </w:lvl>
  </w:abstractNum>
  <w:abstractNum w:abstractNumId="4">
    <w:nsid w:val="2BE82CD7"/>
    <w:multiLevelType w:val="singleLevel"/>
    <w:tmpl w:val="EEDAB7BC"/>
    <w:lvl w:ilvl="0">
      <w:start w:val="1"/>
      <w:numFmt w:val="decimal"/>
      <w:lvlText w:val="%1."/>
      <w:legacy w:legacy="1" w:legacySpace="0" w:legacyIndent="187"/>
      <w:lvlJc w:val="left"/>
      <w:rPr>
        <w:rFonts w:ascii="Times New Roman" w:hAnsi="Times New Roman" w:cs="Times New Roman" w:hint="default"/>
      </w:rPr>
    </w:lvl>
  </w:abstractNum>
  <w:abstractNum w:abstractNumId="5">
    <w:nsid w:val="31C4797E"/>
    <w:multiLevelType w:val="singleLevel"/>
    <w:tmpl w:val="5F084708"/>
    <w:lvl w:ilvl="0">
      <w:start w:val="3"/>
      <w:numFmt w:val="decimal"/>
      <w:lvlText w:val="%1."/>
      <w:legacy w:legacy="1" w:legacySpace="0" w:legacyIndent="201"/>
      <w:lvlJc w:val="left"/>
      <w:rPr>
        <w:rFonts w:ascii="Arial" w:hAnsi="Arial" w:cs="Arial" w:hint="default"/>
      </w:rPr>
    </w:lvl>
  </w:abstractNum>
  <w:abstractNum w:abstractNumId="6">
    <w:nsid w:val="414A7296"/>
    <w:multiLevelType w:val="singleLevel"/>
    <w:tmpl w:val="8960A836"/>
    <w:lvl w:ilvl="0">
      <w:start w:val="1"/>
      <w:numFmt w:val="decimal"/>
      <w:lvlText w:val="%1."/>
      <w:legacy w:legacy="1" w:legacySpace="0" w:legacyIndent="209"/>
      <w:lvlJc w:val="left"/>
      <w:rPr>
        <w:rFonts w:ascii="Arial" w:hAnsi="Arial" w:cs="Arial" w:hint="default"/>
      </w:rPr>
    </w:lvl>
  </w:abstractNum>
  <w:abstractNum w:abstractNumId="7">
    <w:nsid w:val="5D140CC5"/>
    <w:multiLevelType w:val="singleLevel"/>
    <w:tmpl w:val="0770CF4A"/>
    <w:lvl w:ilvl="0">
      <w:start w:val="1"/>
      <w:numFmt w:val="decimal"/>
      <w:lvlText w:val="%1."/>
      <w:legacy w:legacy="1" w:legacySpace="0" w:legacyIndent="231"/>
      <w:lvlJc w:val="left"/>
      <w:rPr>
        <w:rFonts w:ascii="Arial" w:hAnsi="Arial" w:cs="Arial" w:hint="default"/>
      </w:rPr>
    </w:lvl>
  </w:abstractNum>
  <w:abstractNum w:abstractNumId="8">
    <w:nsid w:val="5F493A61"/>
    <w:multiLevelType w:val="hybridMultilevel"/>
    <w:tmpl w:val="40DA7798"/>
    <w:lvl w:ilvl="0" w:tplc="8BEC8720">
      <w:start w:val="1"/>
      <w:numFmt w:val="decimal"/>
      <w:lvlText w:val="%1."/>
      <w:lvlJc w:val="left"/>
      <w:pPr>
        <w:tabs>
          <w:tab w:val="num" w:pos="1069"/>
        </w:tabs>
        <w:ind w:left="1069" w:hanging="360"/>
      </w:pPr>
      <w:rPr>
        <w:rFonts w:cs="Times New Roman" w:hint="default"/>
        <w:i w:val="0"/>
        <w:iCs w:val="0"/>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9">
    <w:nsid w:val="70483F5D"/>
    <w:multiLevelType w:val="singleLevel"/>
    <w:tmpl w:val="144632D6"/>
    <w:lvl w:ilvl="0">
      <w:start w:val="1"/>
      <w:numFmt w:val="decimal"/>
      <w:lvlText w:val="%1."/>
      <w:legacy w:legacy="1" w:legacySpace="0" w:legacyIndent="226"/>
      <w:lvlJc w:val="left"/>
      <w:rPr>
        <w:rFonts w:ascii="Arial" w:hAnsi="Arial" w:cs="Arial" w:hint="default"/>
      </w:rPr>
    </w:lvl>
  </w:abstractNum>
  <w:abstractNum w:abstractNumId="10">
    <w:nsid w:val="755A5F71"/>
    <w:multiLevelType w:val="singleLevel"/>
    <w:tmpl w:val="7D8E552C"/>
    <w:lvl w:ilvl="0">
      <w:start w:val="2"/>
      <w:numFmt w:val="decimal"/>
      <w:lvlText w:val="%1."/>
      <w:legacy w:legacy="1" w:legacySpace="0" w:legacyIndent="173"/>
      <w:lvlJc w:val="left"/>
      <w:rPr>
        <w:rFonts w:ascii="Arial" w:hAnsi="Arial" w:cs="Arial" w:hint="default"/>
      </w:rPr>
    </w:lvl>
  </w:abstractNum>
  <w:abstractNum w:abstractNumId="11">
    <w:nsid w:val="79685FE2"/>
    <w:multiLevelType w:val="singleLevel"/>
    <w:tmpl w:val="3EE68AA6"/>
    <w:lvl w:ilvl="0">
      <w:start w:val="1"/>
      <w:numFmt w:val="decimal"/>
      <w:lvlText w:val="%1."/>
      <w:legacy w:legacy="1" w:legacySpace="0" w:legacyIndent="187"/>
      <w:lvlJc w:val="left"/>
      <w:rPr>
        <w:rFonts w:ascii="Arial" w:hAnsi="Arial" w:cs="Arial" w:hint="default"/>
      </w:rPr>
    </w:lvl>
  </w:abstractNum>
  <w:num w:numId="1">
    <w:abstractNumId w:val="11"/>
  </w:num>
  <w:num w:numId="2">
    <w:abstractNumId w:val="5"/>
  </w:num>
  <w:num w:numId="3">
    <w:abstractNumId w:val="3"/>
  </w:num>
  <w:num w:numId="4">
    <w:abstractNumId w:val="1"/>
  </w:num>
  <w:num w:numId="5">
    <w:abstractNumId w:val="2"/>
  </w:num>
  <w:num w:numId="6">
    <w:abstractNumId w:val="6"/>
  </w:num>
  <w:num w:numId="7">
    <w:abstractNumId w:val="8"/>
  </w:num>
  <w:num w:numId="8">
    <w:abstractNumId w:val="10"/>
  </w:num>
  <w:num w:numId="9">
    <w:abstractNumId w:val="0"/>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57"/>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7CC"/>
    <w:rsid w:val="00003D69"/>
    <w:rsid w:val="000127CC"/>
    <w:rsid w:val="00017621"/>
    <w:rsid w:val="0010522D"/>
    <w:rsid w:val="00123CF4"/>
    <w:rsid w:val="00147C95"/>
    <w:rsid w:val="00164014"/>
    <w:rsid w:val="00174A29"/>
    <w:rsid w:val="00195A9C"/>
    <w:rsid w:val="001A3BC1"/>
    <w:rsid w:val="001D130B"/>
    <w:rsid w:val="001E63DE"/>
    <w:rsid w:val="00200667"/>
    <w:rsid w:val="0020559F"/>
    <w:rsid w:val="00226E4A"/>
    <w:rsid w:val="00240164"/>
    <w:rsid w:val="002E4938"/>
    <w:rsid w:val="002E68E3"/>
    <w:rsid w:val="00311437"/>
    <w:rsid w:val="003146F1"/>
    <w:rsid w:val="00357BE9"/>
    <w:rsid w:val="00360B87"/>
    <w:rsid w:val="003A3174"/>
    <w:rsid w:val="003B2F4B"/>
    <w:rsid w:val="003D176F"/>
    <w:rsid w:val="00412F2F"/>
    <w:rsid w:val="00467B7A"/>
    <w:rsid w:val="00482F77"/>
    <w:rsid w:val="004F4C96"/>
    <w:rsid w:val="004F6FD2"/>
    <w:rsid w:val="00510A07"/>
    <w:rsid w:val="00553844"/>
    <w:rsid w:val="00556853"/>
    <w:rsid w:val="005621C3"/>
    <w:rsid w:val="00562C6E"/>
    <w:rsid w:val="005A4234"/>
    <w:rsid w:val="005A69AC"/>
    <w:rsid w:val="005B392B"/>
    <w:rsid w:val="005C0D98"/>
    <w:rsid w:val="005E14A6"/>
    <w:rsid w:val="005F32BA"/>
    <w:rsid w:val="006A2F96"/>
    <w:rsid w:val="006C1A5A"/>
    <w:rsid w:val="006C5AAF"/>
    <w:rsid w:val="006C66C5"/>
    <w:rsid w:val="00714BC0"/>
    <w:rsid w:val="00726217"/>
    <w:rsid w:val="0078047C"/>
    <w:rsid w:val="00782409"/>
    <w:rsid w:val="00783A65"/>
    <w:rsid w:val="008D161C"/>
    <w:rsid w:val="008E0187"/>
    <w:rsid w:val="00906840"/>
    <w:rsid w:val="00917A9D"/>
    <w:rsid w:val="00957FD3"/>
    <w:rsid w:val="00977126"/>
    <w:rsid w:val="009C3A46"/>
    <w:rsid w:val="009C4C27"/>
    <w:rsid w:val="009C5A6D"/>
    <w:rsid w:val="009C788A"/>
    <w:rsid w:val="009D7AC9"/>
    <w:rsid w:val="00A31B0E"/>
    <w:rsid w:val="00A4514C"/>
    <w:rsid w:val="00B04773"/>
    <w:rsid w:val="00B172D6"/>
    <w:rsid w:val="00B311D5"/>
    <w:rsid w:val="00B43336"/>
    <w:rsid w:val="00B532F8"/>
    <w:rsid w:val="00B608C2"/>
    <w:rsid w:val="00BE3A9D"/>
    <w:rsid w:val="00C10491"/>
    <w:rsid w:val="00C33527"/>
    <w:rsid w:val="00C53B6A"/>
    <w:rsid w:val="00C71200"/>
    <w:rsid w:val="00CE2C8B"/>
    <w:rsid w:val="00D10276"/>
    <w:rsid w:val="00D2294B"/>
    <w:rsid w:val="00D34132"/>
    <w:rsid w:val="00D4610D"/>
    <w:rsid w:val="00D85992"/>
    <w:rsid w:val="00DB284F"/>
    <w:rsid w:val="00E17CB2"/>
    <w:rsid w:val="00E32370"/>
    <w:rsid w:val="00E54C64"/>
    <w:rsid w:val="00E62193"/>
    <w:rsid w:val="00E63BCE"/>
    <w:rsid w:val="00E660B0"/>
    <w:rsid w:val="00E9604B"/>
    <w:rsid w:val="00EA7111"/>
    <w:rsid w:val="00EB4544"/>
    <w:rsid w:val="00EB6B09"/>
    <w:rsid w:val="00EB7145"/>
    <w:rsid w:val="00EC6593"/>
    <w:rsid w:val="00EC65FC"/>
    <w:rsid w:val="00ED0448"/>
    <w:rsid w:val="00ED3157"/>
    <w:rsid w:val="00ED33CE"/>
    <w:rsid w:val="00F23C7A"/>
    <w:rsid w:val="00FB5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2"/>
    <o:shapelayout v:ext="edit">
      <o:idmap v:ext="edit" data="1"/>
    </o:shapelayout>
  </w:shapeDefaults>
  <w:decimalSymbol w:val=","/>
  <w:listSeparator w:val=";"/>
  <w14:defaultImageDpi w14:val="0"/>
  <w15:docId w15:val="{055F104C-B7F1-4808-BAE4-46747D05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rsid w:val="009C5A6D"/>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9C5A6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a3">
    <w:name w:val="Body Text"/>
    <w:basedOn w:val="a"/>
    <w:link w:val="a4"/>
    <w:uiPriority w:val="99"/>
    <w:pPr>
      <w:jc w:val="center"/>
    </w:pPr>
  </w:style>
  <w:style w:type="character" w:customStyle="1" w:styleId="a4">
    <w:name w:val="Основной текст Знак"/>
    <w:basedOn w:val="a0"/>
    <w:link w:val="a3"/>
    <w:uiPriority w:val="99"/>
    <w:semiHidden/>
    <w:locked/>
    <w:rPr>
      <w:rFonts w:cs="Times New Roman"/>
      <w:sz w:val="24"/>
      <w:szCs w:val="24"/>
    </w:rPr>
  </w:style>
  <w:style w:type="paragraph" w:styleId="21">
    <w:name w:val="Body Text 2"/>
    <w:basedOn w:val="a"/>
    <w:link w:val="22"/>
    <w:uiPriority w:val="99"/>
    <w:rPr>
      <w:sz w:val="28"/>
      <w:szCs w:val="28"/>
    </w:rPr>
  </w:style>
  <w:style w:type="character" w:customStyle="1" w:styleId="22">
    <w:name w:val="Основной текст 2 Знак"/>
    <w:basedOn w:val="a0"/>
    <w:link w:val="21"/>
    <w:uiPriority w:val="99"/>
    <w:semiHidden/>
    <w:locked/>
    <w:rPr>
      <w:rFonts w:cs="Times New Roman"/>
      <w:sz w:val="24"/>
      <w:szCs w:val="24"/>
    </w:rPr>
  </w:style>
  <w:style w:type="table" w:styleId="a5">
    <w:name w:val="Table Grid"/>
    <w:basedOn w:val="a1"/>
    <w:uiPriority w:val="99"/>
    <w:rsid w:val="00360B8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2.wmf"/><Relationship Id="rId76" Type="http://schemas.openxmlformats.org/officeDocument/2006/relationships/image" Target="media/image36.wmf"/><Relationship Id="rId7" Type="http://schemas.openxmlformats.org/officeDocument/2006/relationships/image" Target="media/image2.wmf"/><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8.bin"/><Relationship Id="rId5" Type="http://schemas.openxmlformats.org/officeDocument/2006/relationships/image" Target="media/image1.wmf"/><Relationship Id="rId61" Type="http://schemas.openxmlformats.org/officeDocument/2006/relationships/oleObject" Target="embeddings/oleObject29.bin"/><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11998</Words>
  <Characters>68392</Characters>
  <Application>Microsoft Office Word</Application>
  <DocSecurity>0</DocSecurity>
  <Lines>569</Lines>
  <Paragraphs>160</Paragraphs>
  <ScaleCrop>false</ScaleCrop>
  <Company>хата</Company>
  <LinksUpToDate>false</LinksUpToDate>
  <CharactersWithSpaces>80230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конкуренции в маркетинговых исследованиях</dc:title>
  <dc:subject/>
  <dc:creator>Андрей</dc:creator>
  <cp:keywords/>
  <dc:description/>
  <cp:lastModifiedBy>admin</cp:lastModifiedBy>
  <cp:revision>2</cp:revision>
  <dcterms:created xsi:type="dcterms:W3CDTF">2014-02-21T08:24:00Z</dcterms:created>
  <dcterms:modified xsi:type="dcterms:W3CDTF">2014-02-21T08:24:00Z</dcterms:modified>
</cp:coreProperties>
</file>