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168" w:rsidRPr="00287F6C" w:rsidRDefault="004A435F" w:rsidP="004A435F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287F6C">
        <w:rPr>
          <w:b/>
          <w:iCs/>
          <w:sz w:val="28"/>
          <w:szCs w:val="28"/>
        </w:rPr>
        <w:t>Р</w:t>
      </w:r>
      <w:r w:rsidR="00EC5168" w:rsidRPr="00287F6C">
        <w:rPr>
          <w:b/>
          <w:iCs/>
          <w:sz w:val="28"/>
          <w:szCs w:val="28"/>
        </w:rPr>
        <w:t>еферат</w:t>
      </w:r>
    </w:p>
    <w:p w:rsidR="00EC5168" w:rsidRPr="00287F6C" w:rsidRDefault="00EC5168" w:rsidP="004A435F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9C3717" w:rsidRPr="00287F6C" w:rsidRDefault="00EC5168" w:rsidP="004A435F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287F6C">
        <w:rPr>
          <w:b/>
          <w:iCs/>
          <w:sz w:val="28"/>
          <w:szCs w:val="28"/>
        </w:rPr>
        <w:t>А</w:t>
      </w:r>
      <w:r w:rsidR="009C3717" w:rsidRPr="00287F6C">
        <w:rPr>
          <w:b/>
          <w:iCs/>
          <w:sz w:val="28"/>
          <w:szCs w:val="28"/>
        </w:rPr>
        <w:t>нализ маркетинговых данных и прогнозирование.</w:t>
      </w:r>
    </w:p>
    <w:p w:rsidR="009C3717" w:rsidRPr="00287F6C" w:rsidRDefault="004A435F" w:rsidP="004A435F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287F6C">
        <w:rPr>
          <w:b/>
          <w:iCs/>
          <w:sz w:val="28"/>
          <w:szCs w:val="28"/>
        </w:rPr>
        <w:br w:type="page"/>
        <w:t>1. М</w:t>
      </w:r>
      <w:r w:rsidR="009C3717" w:rsidRPr="00287F6C">
        <w:rPr>
          <w:b/>
          <w:iCs/>
          <w:sz w:val="28"/>
          <w:szCs w:val="28"/>
        </w:rPr>
        <w:t>етоды анализа</w:t>
      </w:r>
    </w:p>
    <w:p w:rsidR="009C3717" w:rsidRPr="00287F6C" w:rsidRDefault="004A435F" w:rsidP="004A435F">
      <w:pPr>
        <w:spacing w:line="360" w:lineRule="auto"/>
        <w:ind w:left="709"/>
        <w:jc w:val="both"/>
        <w:rPr>
          <w:b/>
          <w:iCs/>
          <w:sz w:val="28"/>
          <w:szCs w:val="28"/>
        </w:rPr>
      </w:pPr>
      <w:r w:rsidRPr="00287F6C">
        <w:rPr>
          <w:b/>
          <w:iCs/>
          <w:sz w:val="28"/>
          <w:szCs w:val="28"/>
        </w:rPr>
        <w:t>2. М</w:t>
      </w:r>
      <w:r w:rsidR="009C3717" w:rsidRPr="00287F6C">
        <w:rPr>
          <w:b/>
          <w:iCs/>
          <w:sz w:val="28"/>
          <w:szCs w:val="28"/>
        </w:rPr>
        <w:t>етоды прогнозировани</w:t>
      </w:r>
      <w:r w:rsidRPr="00287F6C">
        <w:rPr>
          <w:b/>
          <w:iCs/>
          <w:sz w:val="28"/>
          <w:szCs w:val="28"/>
        </w:rPr>
        <w:t>я</w:t>
      </w:r>
      <w:r w:rsidR="009C3717" w:rsidRPr="00287F6C">
        <w:rPr>
          <w:b/>
          <w:iCs/>
          <w:sz w:val="28"/>
          <w:szCs w:val="28"/>
        </w:rPr>
        <w:t>.</w:t>
      </w:r>
    </w:p>
    <w:p w:rsidR="004A435F" w:rsidRPr="00287F6C" w:rsidRDefault="004A435F" w:rsidP="004A435F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9C3717" w:rsidRPr="00287F6C" w:rsidRDefault="009C3717" w:rsidP="004A435F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b/>
          <w:iCs/>
          <w:sz w:val="28"/>
          <w:szCs w:val="28"/>
        </w:rPr>
        <w:t>1.</w:t>
      </w:r>
      <w:r w:rsidRPr="00287F6C">
        <w:rPr>
          <w:iCs/>
          <w:sz w:val="28"/>
          <w:szCs w:val="28"/>
        </w:rPr>
        <w:t xml:space="preserve"> Методы проведения МИР неразрывно связаны с методологическими основами маркетинга, опирающимися на общенаучные, аналитико-прогностические методы а также методические подходы и приемы, заимствованные из других областей знаний.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Методы выбора совокупностей объектов исследований предусматри</w:t>
      </w:r>
      <w:r w:rsidRPr="00287F6C">
        <w:rPr>
          <w:iCs/>
          <w:color w:val="000000"/>
          <w:sz w:val="28"/>
          <w:szCs w:val="28"/>
        </w:rPr>
        <w:softHyphen/>
        <w:t>вают решение трех основных проблем: выделение генеральной совокуп</w:t>
      </w:r>
      <w:r w:rsidRPr="00287F6C">
        <w:rPr>
          <w:iCs/>
          <w:color w:val="000000"/>
          <w:sz w:val="28"/>
          <w:szCs w:val="28"/>
        </w:rPr>
        <w:softHyphen/>
        <w:t>ности, определение метода выборки и определение объема выборки.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Генеральная совокупность (ГС</w:t>
      </w:r>
      <w:r w:rsidRPr="00287F6C">
        <w:rPr>
          <w:iCs/>
          <w:color w:val="000000"/>
          <w:sz w:val="28"/>
          <w:szCs w:val="28"/>
        </w:rPr>
        <w:t>) должна быть ограничена, поскольку полное исследование, как правило, очень дорого, а зачастую и просто невозможно. К тому же выборочный анализ может оказаться даже более точным (в силу уменьшения систематических ошибок).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Выборка</w:t>
      </w:r>
      <w:r w:rsidRPr="00287F6C">
        <w:rPr>
          <w:iCs/>
          <w:color w:val="000000"/>
          <w:sz w:val="28"/>
          <w:szCs w:val="28"/>
        </w:rPr>
        <w:t xml:space="preserve"> делается таким образом, чтобы представлять репрезентативную иллюстрацию ГС. Это непременное условие, при кото</w:t>
      </w:r>
      <w:r w:rsidRPr="00287F6C">
        <w:rPr>
          <w:iCs/>
          <w:color w:val="000000"/>
          <w:sz w:val="28"/>
          <w:szCs w:val="28"/>
        </w:rPr>
        <w:softHyphen/>
        <w:t xml:space="preserve">ром исходя из характеристики выборки можно делать правильные выводы о ГС. </w:t>
      </w:r>
    </w:p>
    <w:p w:rsidR="009C3717" w:rsidRPr="00287F6C" w:rsidRDefault="009C3717" w:rsidP="004A435F">
      <w:pPr>
        <w:pStyle w:val="1"/>
        <w:spacing w:line="360" w:lineRule="auto"/>
        <w:rPr>
          <w:iCs/>
          <w:w w:val="100"/>
          <w:szCs w:val="28"/>
        </w:rPr>
      </w:pPr>
      <w:r w:rsidRPr="00287F6C">
        <w:rPr>
          <w:iCs/>
          <w:w w:val="100"/>
          <w:szCs w:val="28"/>
        </w:rPr>
        <w:t xml:space="preserve">Методы выборки 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К неслучайным относятся следующие методы выборки: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 xml:space="preserve">произвольная выборка </w:t>
      </w:r>
      <w:r w:rsidRPr="00287F6C">
        <w:rPr>
          <w:iCs/>
          <w:color w:val="000000"/>
          <w:sz w:val="28"/>
          <w:szCs w:val="28"/>
        </w:rPr>
        <w:t>— опрашиваемые выбираются не на основе плана, а произвольно; метод прост и дешев, однако неточен и имеет низкую репре</w:t>
      </w:r>
      <w:r w:rsidRPr="00287F6C">
        <w:rPr>
          <w:iCs/>
          <w:color w:val="000000"/>
          <w:sz w:val="28"/>
          <w:szCs w:val="28"/>
        </w:rPr>
        <w:softHyphen/>
        <w:t>зентативность;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типовая выборка</w:t>
      </w:r>
      <w:r w:rsidRPr="00287F6C">
        <w:rPr>
          <w:iCs/>
          <w:color w:val="000000"/>
          <w:sz w:val="28"/>
          <w:szCs w:val="28"/>
        </w:rPr>
        <w:t xml:space="preserve"> — опрос немногих типичных элементов генеральной совокупности (ГС); для этого необходимо располагать данными о призна</w:t>
      </w:r>
      <w:r w:rsidRPr="00287F6C">
        <w:rPr>
          <w:iCs/>
          <w:color w:val="000000"/>
          <w:sz w:val="28"/>
          <w:szCs w:val="28"/>
        </w:rPr>
        <w:softHyphen/>
        <w:t>ках, определяющих типичность элементов;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метод концентрации</w:t>
      </w:r>
      <w:r w:rsidRPr="00287F6C">
        <w:rPr>
          <w:iCs/>
          <w:color w:val="000000"/>
          <w:sz w:val="28"/>
          <w:szCs w:val="28"/>
        </w:rPr>
        <w:t xml:space="preserve"> — исследованию подвергаются лишь наиболее су</w:t>
      </w:r>
      <w:r w:rsidRPr="00287F6C">
        <w:rPr>
          <w:iCs/>
          <w:color w:val="000000"/>
          <w:sz w:val="28"/>
          <w:szCs w:val="28"/>
        </w:rPr>
        <w:softHyphen/>
        <w:t>щественные и важные элементы из ГС;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метод квот</w:t>
      </w:r>
      <w:r w:rsidRPr="00287F6C">
        <w:rPr>
          <w:iCs/>
          <w:color w:val="000000"/>
          <w:sz w:val="28"/>
          <w:szCs w:val="28"/>
        </w:rPr>
        <w:t xml:space="preserve"> — распределение определенных признаков (пол, возраст) в ГС.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Случайными являются следующие виды выборки: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простая выборка</w:t>
      </w:r>
      <w:r w:rsidRPr="00287F6C">
        <w:rPr>
          <w:iCs/>
          <w:color w:val="000000"/>
          <w:sz w:val="28"/>
          <w:szCs w:val="28"/>
        </w:rPr>
        <w:t xml:space="preserve"> — типа лотереи, с помощью случайных чисел и т.д.;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групповая выборка</w:t>
      </w:r>
      <w:r w:rsidRPr="00287F6C">
        <w:rPr>
          <w:iCs/>
          <w:color w:val="000000"/>
          <w:sz w:val="28"/>
          <w:szCs w:val="28"/>
        </w:rPr>
        <w:t xml:space="preserve"> — деление ГС на отдельные группы, внутри каждой из которых проводится затем случайная выборка;</w:t>
      </w:r>
    </w:p>
    <w:p w:rsidR="009C3717" w:rsidRPr="00287F6C" w:rsidRDefault="009C3717" w:rsidP="004A435F">
      <w:pPr>
        <w:shd w:val="clear" w:color="auto" w:fill="FFFFFF"/>
        <w:tabs>
          <w:tab w:val="left" w:pos="4157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метод «клумб»</w:t>
      </w:r>
      <w:r w:rsidRPr="00287F6C">
        <w:rPr>
          <w:iCs/>
          <w:color w:val="000000"/>
          <w:sz w:val="28"/>
          <w:szCs w:val="28"/>
        </w:rPr>
        <w:t xml:space="preserve"> — единицы выбора состоят из групп элементов; предпосылкой для применения метода является возможность подобного разделения ГС; из множества «клумб» выбирается несколько, которые затем полностью исследуются;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многоступенчатая выборка</w:t>
      </w:r>
      <w:r w:rsidRPr="00287F6C">
        <w:rPr>
          <w:iCs/>
          <w:color w:val="000000"/>
          <w:sz w:val="28"/>
          <w:szCs w:val="28"/>
        </w:rPr>
        <w:t xml:space="preserve"> — проводится несколько раз подряд, причем единица выборки предыдущей стадии представляет собой совокупность еди</w:t>
      </w:r>
      <w:r w:rsidRPr="00287F6C">
        <w:rPr>
          <w:iCs/>
          <w:color w:val="000000"/>
          <w:sz w:val="28"/>
          <w:szCs w:val="28"/>
        </w:rPr>
        <w:softHyphen/>
        <w:t>ниц последующей стадии.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Проведение сбора данных обычно сопровождается ошибка</w:t>
      </w:r>
      <w:r w:rsidRPr="00287F6C">
        <w:rPr>
          <w:iCs/>
          <w:color w:val="000000"/>
          <w:sz w:val="28"/>
          <w:szCs w:val="28"/>
        </w:rPr>
        <w:softHyphen/>
        <w:t>ми — случайными и систематическими. Случайные ошибки проявляют</w:t>
      </w:r>
      <w:r w:rsidRPr="00287F6C">
        <w:rPr>
          <w:iCs/>
          <w:color w:val="000000"/>
          <w:sz w:val="28"/>
          <w:szCs w:val="28"/>
        </w:rPr>
        <w:softHyphen/>
        <w:t>ся лишь при выборочном исследовании; поскольку они не смещают«характеристики выборки в одну сторону, величина подобных ошибок может быть оценена. Систематические ошибки возникают вследствие влияния неслучайных факторов (неточное выделение ГС, недостатки выборки, ошибки при разработке опросных листов, ошибки счета, неискренность опрашиваемых).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Анализ данных</w:t>
      </w:r>
      <w:r w:rsidRPr="00287F6C">
        <w:rPr>
          <w:iCs/>
          <w:color w:val="000000"/>
          <w:sz w:val="28"/>
          <w:szCs w:val="28"/>
        </w:rPr>
        <w:t>. Статистические методы анализа данных применяются для их уплотнения, выявления взаимосвязей, зависимостей и структур. Их классификация проводится по следующим критериям: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• количество одновременно анализируемых переменных — простые и многофакторные методы;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• цель анализа — описательные и индуктивные методы;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• уровень шкалирования переменных;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 xml:space="preserve">• деление переменных на зависимые и независимые методы анализа зависимостей и методы анализа взаимосвязей. 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 xml:space="preserve">Описательные однофакторные методы — это: 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 xml:space="preserve">• распределение частот (представление на графике или в таблице); 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• графическое представление распределения переменной (например, с помощью гистограммы);</w:t>
      </w:r>
    </w:p>
    <w:p w:rsidR="009C3717" w:rsidRPr="00287F6C" w:rsidRDefault="009C3717" w:rsidP="004A435F">
      <w:pPr>
        <w:shd w:val="clear" w:color="auto" w:fill="FFFFFF"/>
        <w:tabs>
          <w:tab w:val="left" w:pos="636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• статистические показатели — арифметическое среднее, медиана (величина признака, которая находится посередине вариационного ряда и делит ряд пополам),</w:t>
      </w:r>
      <w:r w:rsidR="001E3AFC" w:rsidRPr="00287F6C">
        <w:rPr>
          <w:iCs/>
          <w:color w:val="000000"/>
          <w:sz w:val="28"/>
          <w:szCs w:val="28"/>
        </w:rPr>
        <w:t xml:space="preserve"> </w:t>
      </w:r>
      <w:r w:rsidRPr="00287F6C">
        <w:rPr>
          <w:iCs/>
          <w:color w:val="000000"/>
          <w:sz w:val="28"/>
          <w:szCs w:val="28"/>
        </w:rPr>
        <w:t>дисперсия (средний квадрат отклонений.) среднее квадратическое отклонение.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Индуктивные однофакторные методы</w:t>
      </w:r>
      <w:r w:rsidRPr="00287F6C">
        <w:rPr>
          <w:iCs/>
          <w:color w:val="000000"/>
          <w:sz w:val="28"/>
          <w:szCs w:val="28"/>
        </w:rPr>
        <w:t xml:space="preserve"> предназначены для проверки соответствия характеристик выборки характеристикам ГС. Они делятся на параметрические тесты, предназначенные для проверки гипотез о неизвестных характеристиках ГС, и непараметрические, предназначен</w:t>
      </w:r>
      <w:r w:rsidRPr="00287F6C">
        <w:rPr>
          <w:iCs/>
          <w:color w:val="000000"/>
          <w:sz w:val="28"/>
          <w:szCs w:val="28"/>
        </w:rPr>
        <w:softHyphen/>
        <w:t>ные для проверки гипотез о распределении ГС. Этот метод используют для формулирования гипотез, выбора теста, установления уровня зна</w:t>
      </w:r>
      <w:r w:rsidRPr="00287F6C">
        <w:rPr>
          <w:iCs/>
          <w:color w:val="000000"/>
          <w:sz w:val="28"/>
          <w:szCs w:val="28"/>
        </w:rPr>
        <w:softHyphen/>
        <w:t>чимости, определения критического уровня проверяемой характеристики по таблице.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Двух- и многофакторные методы</w:t>
      </w:r>
      <w:r w:rsidRPr="00287F6C">
        <w:rPr>
          <w:iCs/>
          <w:color w:val="000000"/>
          <w:sz w:val="28"/>
          <w:szCs w:val="28"/>
        </w:rPr>
        <w:t xml:space="preserve"> анализа зависимостей помогают определить, какая связь имеется между снижением цены и сбытом про</w:t>
      </w:r>
      <w:r w:rsidRPr="00287F6C">
        <w:rPr>
          <w:iCs/>
          <w:color w:val="000000"/>
          <w:sz w:val="28"/>
          <w:szCs w:val="28"/>
        </w:rPr>
        <w:softHyphen/>
        <w:t>дукта, имеется ли связь между национальностью человека и выбором фасона обуви и др.</w:t>
      </w:r>
    </w:p>
    <w:p w:rsidR="00287F6C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 xml:space="preserve">Регрессионный анализ </w:t>
      </w:r>
      <w:r w:rsidRPr="00287F6C">
        <w:rPr>
          <w:iCs/>
          <w:color w:val="000000"/>
          <w:sz w:val="28"/>
          <w:szCs w:val="28"/>
        </w:rPr>
        <w:t xml:space="preserve">— статистический метод анализа данных при определении зависимости одной переменной от одной (простая регрессия) или нескольких (многофакторная регрессия) независимых переменных. Типичная постановка вопроса. 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1 . Как изменится объем сбыта, если расходы на рекламу сократятся на ...%?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2. Какова будет цена на продукт в следующем году?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3. Как влияет объем инвестиций в автомобилестроении на спрос на сталь (цветные металлы и т.д.)?</w:t>
      </w:r>
    </w:p>
    <w:p w:rsidR="009C3717" w:rsidRPr="00287F6C" w:rsidRDefault="009C3717" w:rsidP="004A435F">
      <w:pPr>
        <w:pStyle w:val="2"/>
        <w:spacing w:line="360" w:lineRule="auto"/>
        <w:ind w:firstLine="709"/>
        <w:rPr>
          <w:i w:val="0"/>
          <w:spacing w:val="0"/>
          <w:szCs w:val="28"/>
        </w:rPr>
      </w:pPr>
      <w:r w:rsidRPr="00287F6C">
        <w:rPr>
          <w:i w:val="0"/>
          <w:spacing w:val="0"/>
          <w:szCs w:val="28"/>
          <w:u w:val="single"/>
        </w:rPr>
        <w:t>Вариационный анализ</w:t>
      </w:r>
      <w:r w:rsidRPr="00287F6C">
        <w:rPr>
          <w:i w:val="0"/>
          <w:spacing w:val="0"/>
          <w:szCs w:val="28"/>
        </w:rPr>
        <w:t xml:space="preserve"> предназначен для проверки степени влияния изменения независимых переменных на зависимые. 1 . Влияет ли вид упаковки на размер сбыта?</w:t>
      </w:r>
    </w:p>
    <w:p w:rsidR="009C3717" w:rsidRPr="00287F6C" w:rsidRDefault="009C3717" w:rsidP="004A435F">
      <w:pPr>
        <w:pStyle w:val="2"/>
        <w:spacing w:line="360" w:lineRule="auto"/>
        <w:ind w:firstLine="709"/>
        <w:rPr>
          <w:i w:val="0"/>
          <w:spacing w:val="0"/>
          <w:szCs w:val="28"/>
        </w:rPr>
      </w:pPr>
      <w:r w:rsidRPr="00287F6C">
        <w:rPr>
          <w:i w:val="0"/>
          <w:spacing w:val="0"/>
          <w:szCs w:val="28"/>
        </w:rPr>
        <w:t>2. Влияет ли цвет рекламного объявления на его запоминаемость?</w:t>
      </w:r>
    </w:p>
    <w:p w:rsidR="009C3717" w:rsidRPr="00287F6C" w:rsidRDefault="009C3717" w:rsidP="004A435F">
      <w:pPr>
        <w:pStyle w:val="2"/>
        <w:spacing w:line="360" w:lineRule="auto"/>
        <w:ind w:firstLine="709"/>
        <w:rPr>
          <w:i w:val="0"/>
          <w:spacing w:val="0"/>
          <w:szCs w:val="28"/>
        </w:rPr>
      </w:pPr>
      <w:r w:rsidRPr="00287F6C">
        <w:rPr>
          <w:i w:val="0"/>
          <w:spacing w:val="0"/>
          <w:szCs w:val="28"/>
        </w:rPr>
        <w:t>3. Влияет ли выбор формы сбыта на величину продаж?</w:t>
      </w:r>
    </w:p>
    <w:p w:rsidR="00287F6C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 xml:space="preserve">Дискриминантный анализ </w:t>
      </w:r>
      <w:r w:rsidRPr="00287F6C">
        <w:rPr>
          <w:iCs/>
          <w:color w:val="000000"/>
          <w:sz w:val="28"/>
          <w:szCs w:val="28"/>
        </w:rPr>
        <w:t>позволяет разделить заранее заданные группы объектов с помощью комбинации независимых переменных и тем са</w:t>
      </w:r>
      <w:r w:rsidRPr="00287F6C">
        <w:rPr>
          <w:iCs/>
          <w:color w:val="000000"/>
          <w:sz w:val="28"/>
          <w:szCs w:val="28"/>
        </w:rPr>
        <w:softHyphen/>
        <w:t>мым объяснить различия между группами. Метод также дает возмож</w:t>
      </w:r>
      <w:r w:rsidRPr="00287F6C">
        <w:rPr>
          <w:iCs/>
          <w:color w:val="000000"/>
          <w:sz w:val="28"/>
          <w:szCs w:val="28"/>
        </w:rPr>
        <w:softHyphen/>
        <w:t>ность отнести новый объект к определенной группе на основе его ха</w:t>
      </w:r>
      <w:r w:rsidRPr="00287F6C">
        <w:rPr>
          <w:iCs/>
          <w:color w:val="000000"/>
          <w:sz w:val="28"/>
          <w:szCs w:val="28"/>
        </w:rPr>
        <w:softHyphen/>
        <w:t xml:space="preserve">рактеристик. 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 xml:space="preserve">1 . По каким признакам можно определить курящих и некурящих людей? </w:t>
      </w:r>
    </w:p>
    <w:p w:rsidR="009C3717" w:rsidRPr="00287F6C" w:rsidRDefault="009C3717" w:rsidP="004A435F">
      <w:pPr>
        <w:pStyle w:val="2"/>
        <w:spacing w:line="360" w:lineRule="auto"/>
        <w:ind w:firstLine="709"/>
        <w:rPr>
          <w:i w:val="0"/>
          <w:spacing w:val="0"/>
          <w:szCs w:val="28"/>
        </w:rPr>
      </w:pPr>
      <w:r w:rsidRPr="00287F6C">
        <w:rPr>
          <w:i w:val="0"/>
          <w:spacing w:val="0"/>
          <w:szCs w:val="28"/>
        </w:rPr>
        <w:t>2. По каким наиболее существенным признакам можно определить преуспевающих работников службы сбыта и непреуспевающих?</w:t>
      </w:r>
    </w:p>
    <w:p w:rsidR="009C3717" w:rsidRPr="00287F6C" w:rsidRDefault="009C3717" w:rsidP="004A435F">
      <w:pPr>
        <w:pStyle w:val="2"/>
        <w:spacing w:line="360" w:lineRule="auto"/>
        <w:ind w:firstLine="709"/>
        <w:rPr>
          <w:i w:val="0"/>
          <w:spacing w:val="0"/>
          <w:szCs w:val="28"/>
        </w:rPr>
      </w:pPr>
      <w:r w:rsidRPr="00287F6C">
        <w:rPr>
          <w:i w:val="0"/>
          <w:spacing w:val="0"/>
          <w:szCs w:val="28"/>
        </w:rPr>
        <w:t>3. Можно ли считать Достаточным основанием для выдачи кредита возраст, доход, образование человека?</w:t>
      </w:r>
    </w:p>
    <w:p w:rsidR="00287F6C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Факторный анализ</w:t>
      </w:r>
      <w:r w:rsidRPr="00287F6C">
        <w:rPr>
          <w:iCs/>
          <w:color w:val="000000"/>
          <w:sz w:val="28"/>
          <w:szCs w:val="28"/>
        </w:rPr>
        <w:t xml:space="preserve"> предназначен для исследования взаимосвязей между переменными с целью сокращения числа факторов, оказывающих влияние, до наиболее существенных. 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1. Можно ли снизить множество факторов, которые, по мнению покупателей автомобилей, являются важными, до небольшого числа?</w:t>
      </w:r>
    </w:p>
    <w:p w:rsidR="009C3717" w:rsidRPr="00287F6C" w:rsidRDefault="009C3717" w:rsidP="004A435F">
      <w:pPr>
        <w:pStyle w:val="3"/>
        <w:spacing w:line="360" w:lineRule="auto"/>
        <w:ind w:firstLine="709"/>
        <w:jc w:val="both"/>
        <w:rPr>
          <w:i w:val="0"/>
          <w:spacing w:val="0"/>
          <w:szCs w:val="28"/>
        </w:rPr>
      </w:pPr>
      <w:r w:rsidRPr="00287F6C">
        <w:rPr>
          <w:i w:val="0"/>
          <w:spacing w:val="0"/>
          <w:szCs w:val="28"/>
        </w:rPr>
        <w:t>2. Как можно охарактеризовать различные марки автомобилей с учетом этих факторов?</w:t>
      </w:r>
    </w:p>
    <w:p w:rsidR="00287F6C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Кластерный анализ</w:t>
      </w:r>
      <w:r w:rsidRPr="00287F6C">
        <w:rPr>
          <w:iCs/>
          <w:color w:val="000000"/>
          <w:sz w:val="28"/>
          <w:szCs w:val="28"/>
        </w:rPr>
        <w:t xml:space="preserve"> позволяет разделить совокупность объектов на отдельные относительно однородные группы. 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1. Можно ли разделить клиентов на группы в соответствии с их потребностями?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2. Существуют ли различные категории читателей газет?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3. Можно ли классифицировать избирателей с точки зрения их интереса к политике?</w:t>
      </w:r>
    </w:p>
    <w:p w:rsidR="00287F6C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Многомерное шкалирование</w:t>
      </w:r>
      <w:r w:rsidRPr="00287F6C">
        <w:rPr>
          <w:iCs/>
          <w:color w:val="000000"/>
          <w:sz w:val="28"/>
          <w:szCs w:val="28"/>
        </w:rPr>
        <w:t xml:space="preserve"> дает возможность получить пространственное отображение отношений, существующих между объектами. 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1. Насколько продукт соответствует представлению потребителей об идеальном продукте?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2. Каков имидж потребителя?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3. Изменилось ли отношение потребителей к продукту за определенный период?</w:t>
      </w:r>
    </w:p>
    <w:p w:rsidR="009C3717" w:rsidRPr="00287F6C" w:rsidRDefault="009C3717" w:rsidP="004A435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Традиционный (классический) анализ</w:t>
      </w:r>
      <w:r w:rsidRPr="00287F6C">
        <w:rPr>
          <w:iCs/>
          <w:color w:val="000000"/>
          <w:sz w:val="28"/>
          <w:szCs w:val="28"/>
        </w:rPr>
        <w:t xml:space="preserve"> документов представляет собой неформализованный метод изучения сути материала, выделяя основные мысли и идеи, прослеживая логику связей.</w:t>
      </w:r>
    </w:p>
    <w:p w:rsidR="009C3717" w:rsidRPr="00287F6C" w:rsidRDefault="009C3717" w:rsidP="004A435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Информативно-целевой анализ</w:t>
      </w:r>
      <w:r w:rsidRPr="00287F6C">
        <w:rPr>
          <w:iCs/>
          <w:color w:val="000000"/>
          <w:sz w:val="28"/>
          <w:szCs w:val="28"/>
        </w:rPr>
        <w:t xml:space="preserve"> представляет собой ме</w:t>
      </w:r>
      <w:r w:rsidRPr="00287F6C">
        <w:rPr>
          <w:iCs/>
          <w:color w:val="000000"/>
          <w:sz w:val="28"/>
          <w:szCs w:val="28"/>
        </w:rPr>
        <w:softHyphen/>
        <w:t>тод изучения текстовых документов с целью выявления их информативности. Под информативностью понимается, во-первых, способность текста донести основной замысел автора, во-вторых, быть источником некоторых сведений.</w:t>
      </w:r>
    </w:p>
    <w:p w:rsidR="009C3717" w:rsidRPr="00287F6C" w:rsidRDefault="009C3717" w:rsidP="004A435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Достоинством этого метода является возможность оценить способность автора реализовать коммуникативные намерения. Если в процессе анализа выявляется отсутствие обще</w:t>
      </w:r>
      <w:r w:rsidRPr="00287F6C">
        <w:rPr>
          <w:iCs/>
          <w:color w:val="000000"/>
          <w:sz w:val="28"/>
          <w:szCs w:val="28"/>
        </w:rPr>
        <w:softHyphen/>
        <w:t>го замысла, центральной идеи, это будет означать, что ав</w:t>
      </w:r>
      <w:r w:rsidRPr="00287F6C">
        <w:rPr>
          <w:iCs/>
          <w:color w:val="000000"/>
          <w:sz w:val="28"/>
          <w:szCs w:val="28"/>
        </w:rPr>
        <w:softHyphen/>
        <w:t>тор не определил для себя цель коммуникации или не спра</w:t>
      </w:r>
      <w:r w:rsidRPr="00287F6C">
        <w:rPr>
          <w:iCs/>
          <w:color w:val="000000"/>
          <w:sz w:val="28"/>
          <w:szCs w:val="28"/>
        </w:rPr>
        <w:softHyphen/>
        <w:t>вился с задачей при создании текста. Недостатками метода можно считать трудоемкость анализа, хотя процесс его осуществления формализован</w:t>
      </w:r>
      <w:r w:rsidR="00287F6C" w:rsidRPr="00287F6C">
        <w:rPr>
          <w:iCs/>
          <w:color w:val="000000"/>
          <w:sz w:val="28"/>
          <w:szCs w:val="28"/>
        </w:rPr>
        <w:t xml:space="preserve"> </w:t>
      </w:r>
      <w:r w:rsidRPr="00287F6C">
        <w:rPr>
          <w:iCs/>
          <w:color w:val="000000"/>
          <w:sz w:val="28"/>
          <w:szCs w:val="28"/>
        </w:rPr>
        <w:t>(определен), и область применения ограничена только текстовыми материалами.</w:t>
      </w:r>
    </w:p>
    <w:p w:rsidR="009C3717" w:rsidRPr="00287F6C" w:rsidRDefault="009C3717" w:rsidP="004A435F">
      <w:pPr>
        <w:pStyle w:val="21"/>
        <w:spacing w:line="360" w:lineRule="auto"/>
        <w:rPr>
          <w:i w:val="0"/>
          <w:w w:val="100"/>
          <w:szCs w:val="28"/>
        </w:rPr>
      </w:pPr>
      <w:r w:rsidRPr="00287F6C">
        <w:rPr>
          <w:i w:val="0"/>
          <w:w w:val="100"/>
          <w:szCs w:val="28"/>
          <w:u w:val="single"/>
        </w:rPr>
        <w:t xml:space="preserve">Контент-анализ </w:t>
      </w:r>
      <w:r w:rsidRPr="00287F6C">
        <w:rPr>
          <w:i w:val="0"/>
          <w:w w:val="100"/>
          <w:szCs w:val="28"/>
        </w:rPr>
        <w:t>представляет собой формализованный метод качественно-количественного изучения документов, основанный на выделении в содержании материалов опре</w:t>
      </w:r>
      <w:r w:rsidRPr="00287F6C">
        <w:rPr>
          <w:i w:val="0"/>
          <w:w w:val="100"/>
          <w:szCs w:val="28"/>
        </w:rPr>
        <w:softHyphen/>
        <w:t>деленных смысловых категорий.</w:t>
      </w:r>
    </w:p>
    <w:p w:rsidR="009C3717" w:rsidRPr="00287F6C" w:rsidRDefault="009C3717" w:rsidP="004A435F">
      <w:pPr>
        <w:pStyle w:val="21"/>
        <w:spacing w:line="360" w:lineRule="auto"/>
        <w:rPr>
          <w:i w:val="0"/>
          <w:w w:val="100"/>
          <w:szCs w:val="28"/>
        </w:rPr>
      </w:pPr>
      <w:r w:rsidRPr="00287F6C">
        <w:rPr>
          <w:i w:val="0"/>
          <w:w w:val="100"/>
          <w:szCs w:val="28"/>
        </w:rPr>
        <w:t>Достоинством этого метода является возможность стати</w:t>
      </w:r>
      <w:r w:rsidRPr="00287F6C">
        <w:rPr>
          <w:i w:val="0"/>
          <w:w w:val="100"/>
          <w:szCs w:val="28"/>
        </w:rPr>
        <w:softHyphen/>
        <w:t>стической обработки результатов анализа, так как в процессе его проведения определяются такие количественные, ха</w:t>
      </w:r>
      <w:r w:rsidRPr="00287F6C">
        <w:rPr>
          <w:i w:val="0"/>
          <w:w w:val="100"/>
          <w:szCs w:val="28"/>
        </w:rPr>
        <w:softHyphen/>
        <w:t>рактеристики, как общий объем и частота внимания, уде</w:t>
      </w:r>
      <w:r w:rsidRPr="00287F6C">
        <w:rPr>
          <w:i w:val="0"/>
          <w:w w:val="100"/>
          <w:szCs w:val="28"/>
        </w:rPr>
        <w:softHyphen/>
        <w:t>ляемые исследуемой категории анализа в каждом источнике. В качестве достоинства метода можно отметить также его высокую объективность, так как влияние личного мнения исследователя на результаты анализа минимальны из-за сильной формализации процедуры его проведения. Значительная формализация позволила использовать специальные компьютерные программы для проведения контент-анализа, поэтому трудоемкость его выполнения может быть очень низкой.</w:t>
      </w:r>
    </w:p>
    <w:p w:rsidR="009C3717" w:rsidRPr="00287F6C" w:rsidRDefault="009C3717" w:rsidP="004A435F">
      <w:pPr>
        <w:pStyle w:val="21"/>
        <w:spacing w:line="360" w:lineRule="auto"/>
        <w:rPr>
          <w:i w:val="0"/>
          <w:w w:val="100"/>
          <w:szCs w:val="28"/>
        </w:rPr>
      </w:pPr>
      <w:r w:rsidRPr="00287F6C">
        <w:rPr>
          <w:i w:val="0"/>
          <w:w w:val="100"/>
          <w:szCs w:val="28"/>
        </w:rPr>
        <w:t>Контент-анализ имеет и ряд недостатков. Во-первых, дол</w:t>
      </w:r>
      <w:r w:rsidRPr="00287F6C">
        <w:rPr>
          <w:i w:val="0"/>
          <w:w w:val="100"/>
          <w:szCs w:val="28"/>
        </w:rPr>
        <w:softHyphen/>
        <w:t>жно быть задано однозначное правило формализации со</w:t>
      </w:r>
      <w:r w:rsidRPr="00287F6C">
        <w:rPr>
          <w:i w:val="0"/>
          <w:w w:val="100"/>
          <w:szCs w:val="28"/>
        </w:rPr>
        <w:softHyphen/>
        <w:t>держания анализируемых документов. Во-вторых, в процессе контент-анализа невозможно исчерпывающее рас</w:t>
      </w:r>
      <w:r w:rsidRPr="00287F6C">
        <w:rPr>
          <w:i w:val="0"/>
          <w:w w:val="100"/>
          <w:szCs w:val="28"/>
        </w:rPr>
        <w:softHyphen/>
        <w:t>крытие содержания документов; часть-информации, не име</w:t>
      </w:r>
      <w:r w:rsidRPr="00287F6C">
        <w:rPr>
          <w:i w:val="0"/>
          <w:w w:val="100"/>
          <w:szCs w:val="28"/>
        </w:rPr>
        <w:softHyphen/>
        <w:t>ющая непосредственного отношения к исследуемой пробле</w:t>
      </w:r>
      <w:r w:rsidRPr="00287F6C">
        <w:rPr>
          <w:i w:val="0"/>
          <w:w w:val="100"/>
          <w:szCs w:val="28"/>
        </w:rPr>
        <w:softHyphen/>
        <w:t>ме, может быть упущена в ходе анализа; не вся информа</w:t>
      </w:r>
      <w:r w:rsidRPr="00287F6C">
        <w:rPr>
          <w:i w:val="0"/>
          <w:w w:val="100"/>
          <w:szCs w:val="28"/>
        </w:rPr>
        <w:softHyphen/>
        <w:t>ция может быть формализована.</w:t>
      </w:r>
    </w:p>
    <w:p w:rsidR="009C3717" w:rsidRPr="00287F6C" w:rsidRDefault="009C3717" w:rsidP="004A435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Возможность применения того или иного вида анализа зависит от уровня шкалирования независимых и зависимой переменных. Выбор определенного метода обусловлен не только характером и направлением связей между переменными, уровнем шкалирования, а главным образом решаемой проблемой.</w:t>
      </w:r>
    </w:p>
    <w:p w:rsidR="009C3717" w:rsidRPr="00287F6C" w:rsidRDefault="00FA324C" w:rsidP="00FA324C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br w:type="page"/>
      </w:r>
      <w:r w:rsidR="009C3717" w:rsidRPr="00287F6C">
        <w:rPr>
          <w:b/>
          <w:iCs/>
          <w:color w:val="000000"/>
          <w:sz w:val="28"/>
          <w:szCs w:val="28"/>
        </w:rPr>
        <w:t>2.</w:t>
      </w:r>
      <w:r w:rsidRPr="00287F6C">
        <w:rPr>
          <w:b/>
          <w:iCs/>
          <w:color w:val="000000"/>
          <w:sz w:val="28"/>
          <w:szCs w:val="28"/>
        </w:rPr>
        <w:t xml:space="preserve"> </w:t>
      </w:r>
      <w:r w:rsidR="009C3717" w:rsidRPr="00287F6C">
        <w:rPr>
          <w:b/>
          <w:iCs/>
          <w:color w:val="000000"/>
          <w:sz w:val="28"/>
          <w:szCs w:val="28"/>
        </w:rPr>
        <w:t xml:space="preserve">Прогнозирование </w:t>
      </w:r>
    </w:p>
    <w:p w:rsidR="00FA324C" w:rsidRPr="00287F6C" w:rsidRDefault="00FA324C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 xml:space="preserve">Это наиболее сложный вид деятельности в системе МИР. Оно является основным и завершающим этапом исследований, главные результаты которого товаропроизводители закладывают в основу программ своей деятельности. Различия в горизонте прогностической работы находят отражение в характере фирменного планирования: стратегическое планирование — на базе средне- и долгосрочных прогнозов, а текущее планирование хозяйственных операций — на основе краткосрочных прогнозов. 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Оба этих направления как составная часть системы маркетинговой деятельности тесно взаимодействуют между собой, увязывая стратегию с оперативной деятельностью. Стратегическое планирование выполняет функции связующего звена между рынком и производством, между прогнозированием будущих условий хозяйствования и поисками путей достижения намеченных стратегических целей. В этом смысле прогнозирование условий хозяйствования подразумевает оценку будущих состояний внешней среды, в первую очередь рыночной, в которой предстоит действовать товаропроизводителю. Одновременно прогнозируются внутренняя среда предприятия, ее вероятные изменения. Разработка прогнозов будущего состояния условий хозяйствования включает оценку предстоящей конъюнктуры рынка (для краткосрочных прогнозов) и тенденций изменения рынка и его «смежников» (для средне- и долгосрочных прогнозов). В методическом плане важно обеспечить сопряжение звеньев цепи «прогноз—план» за счет установления периодов прогнозирования в соответствии с задачами планирования.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Существует широкий круг методик и методических подходов к прогнозированию. Выбор прогностического аппарата и умелое его использование в целях прогнозирования — это довольно сложная проблема, о чем свидетельствует отсутствие единого общепризнанного набора конкретных методик и процедур прогнозирования. Нельзя, однако, не отметить, что имеется существенное сходством методов прогнозирования, используемых зарубежными и российскими специалистами.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Все более обогащаемый опыт прогнозной работы дал возможность выявить достоинства и недостатки каждого метода. Фактически все эти методы являются взаимодополняющими, и эффективная прогнозная система может обеспечить возможность использования любого этого метода.</w:t>
      </w:r>
    </w:p>
    <w:p w:rsidR="009C3717" w:rsidRPr="00287F6C" w:rsidRDefault="00F7030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2.25pt;margin-top:247.35pt;width:249.75pt;height:203.85pt;z-index:251657216;mso-wrap-distance-left:504.05pt;mso-wrap-distance-top:2.85pt;mso-wrap-distance-right:504.05pt;mso-wrap-distance-bottom:2.85pt;mso-position-horizontal-relative:page" o:allowincell="f">
            <v:imagedata r:id="rId7" o:title=""/>
            <w10:wrap type="topAndBottom" anchorx="page"/>
          </v:shape>
        </w:pict>
      </w:r>
      <w:r w:rsidR="009C3717" w:rsidRPr="00287F6C">
        <w:rPr>
          <w:iCs/>
          <w:color w:val="000000"/>
          <w:sz w:val="28"/>
          <w:szCs w:val="28"/>
        </w:rPr>
        <w:t>В условиях быстроменяющейся среды интуиция и воображение мо</w:t>
      </w:r>
      <w:r w:rsidR="009C3717" w:rsidRPr="00287F6C">
        <w:rPr>
          <w:iCs/>
          <w:color w:val="000000"/>
          <w:sz w:val="28"/>
          <w:szCs w:val="28"/>
        </w:rPr>
        <w:softHyphen/>
        <w:t>гут стать важным средством восприятия реальности, дополняя коли</w:t>
      </w:r>
      <w:r w:rsidR="009C3717" w:rsidRPr="00287F6C">
        <w:rPr>
          <w:iCs/>
          <w:color w:val="000000"/>
          <w:sz w:val="28"/>
          <w:szCs w:val="28"/>
        </w:rPr>
        <w:softHyphen/>
        <w:t>чественные подходы, основывающиеся только на фактах. Понятно, однако, что чисто качественным методам также присущи определен</w:t>
      </w:r>
      <w:r w:rsidR="009C3717" w:rsidRPr="00287F6C">
        <w:rPr>
          <w:iCs/>
          <w:color w:val="000000"/>
          <w:sz w:val="28"/>
          <w:szCs w:val="28"/>
        </w:rPr>
        <w:softHyphen/>
        <w:t>ные недостатки, в силу чего интуиция должна проверяться с помо</w:t>
      </w:r>
      <w:r w:rsidR="009C3717" w:rsidRPr="00287F6C">
        <w:rPr>
          <w:iCs/>
          <w:color w:val="000000"/>
          <w:sz w:val="28"/>
          <w:szCs w:val="28"/>
        </w:rPr>
        <w:softHyphen/>
        <w:t xml:space="preserve">щью фактов и знаний" Иначе говоря, все сильнее назревает потребность в сопоставлении этих двух методов и их интегрировании. </w:t>
      </w:r>
      <w:r w:rsidR="009C3717" w:rsidRPr="00287F6C">
        <w:rPr>
          <w:iCs/>
          <w:color w:val="000000"/>
          <w:sz w:val="28"/>
          <w:szCs w:val="28"/>
          <w:u w:val="single"/>
        </w:rPr>
        <w:t>Метод сценариев</w:t>
      </w:r>
      <w:r w:rsidR="009C3717" w:rsidRPr="00287F6C">
        <w:rPr>
          <w:iCs/>
          <w:color w:val="000000"/>
          <w:sz w:val="28"/>
          <w:szCs w:val="28"/>
        </w:rPr>
        <w:t xml:space="preserve"> , дает представление о ключевых факторах, кото</w:t>
      </w:r>
      <w:r w:rsidR="009C3717" w:rsidRPr="00287F6C">
        <w:rPr>
          <w:iCs/>
          <w:color w:val="000000"/>
          <w:sz w:val="28"/>
          <w:szCs w:val="28"/>
        </w:rPr>
        <w:softHyphen/>
        <w:t>рые следует принять во внимание, и раскрывает способы влияния этих факторов на прогнозируемый объект (процесс, явление).</w:t>
      </w:r>
    </w:p>
    <w:p w:rsidR="00FA324C" w:rsidRPr="00287F6C" w:rsidRDefault="00FA324C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A324C" w:rsidRPr="00287F6C" w:rsidRDefault="00FA324C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C3717" w:rsidRPr="00287F6C" w:rsidRDefault="00FA324C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br w:type="page"/>
      </w:r>
      <w:r w:rsidR="00F70307">
        <w:rPr>
          <w:noProof/>
        </w:rPr>
        <w:pict>
          <v:shape id="_x0000_s1027" type="#_x0000_t75" style="position:absolute;left:0;text-align:left;margin-left:41.05pt;margin-top:43.05pt;width:241.2pt;height:201pt;z-index:251658240;mso-wrap-distance-left:2pt;mso-wrap-distance-top:2.85pt;mso-wrap-distance-right:2pt;mso-wrap-distance-bottom:2.85pt;mso-position-horizontal-relative:margin" o:allowincell="f">
            <v:imagedata r:id="rId8" o:title=""/>
            <w10:wrap type="topAndBottom" anchorx="margin"/>
          </v:shape>
        </w:pict>
      </w:r>
      <w:r w:rsidR="009C3717" w:rsidRPr="00287F6C">
        <w:rPr>
          <w:iCs/>
          <w:color w:val="000000"/>
          <w:sz w:val="28"/>
          <w:szCs w:val="28"/>
        </w:rPr>
        <w:t>Типология методов прогнозирования.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В данном случае применен метод прогнозирования, классифицирован</w:t>
      </w:r>
      <w:r w:rsidRPr="00287F6C">
        <w:rPr>
          <w:iCs/>
          <w:color w:val="000000"/>
          <w:sz w:val="28"/>
          <w:szCs w:val="28"/>
        </w:rPr>
        <w:softHyphen/>
        <w:t>ный по двум измерениям: степень свободы процесса прогнозирования от Субъективности и большей или меньшей степени аналитичности этого процесса. В крайних точках этих измерений — субъективные и объективные методы и методы наивные и причинно-следственные.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Субъективные методы</w:t>
      </w:r>
      <w:r w:rsidRPr="00287F6C">
        <w:rPr>
          <w:iCs/>
          <w:color w:val="000000"/>
          <w:sz w:val="28"/>
          <w:szCs w:val="28"/>
        </w:rPr>
        <w:t xml:space="preserve"> — процессы, используемые для формирования прогноза, но не изложенные в явной форме и неотделимые от лица, делающего прогноз.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Объективные методы</w:t>
      </w:r>
      <w:r w:rsidRPr="00287F6C">
        <w:rPr>
          <w:iCs/>
          <w:color w:val="000000"/>
          <w:sz w:val="28"/>
          <w:szCs w:val="28"/>
        </w:rPr>
        <w:t xml:space="preserve"> — четко сформулированные процессы прогнозирования, которые могут быть воспроизведены другими лицами.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 xml:space="preserve">При использовании </w:t>
      </w:r>
      <w:r w:rsidRPr="00287F6C">
        <w:rPr>
          <w:iCs/>
          <w:color w:val="000000"/>
          <w:sz w:val="28"/>
          <w:szCs w:val="28"/>
          <w:u w:val="single"/>
        </w:rPr>
        <w:t>наивных методов</w:t>
      </w:r>
      <w:r w:rsidRPr="00287F6C">
        <w:rPr>
          <w:iCs/>
          <w:color w:val="000000"/>
          <w:sz w:val="28"/>
          <w:szCs w:val="28"/>
        </w:rPr>
        <w:t xml:space="preserve"> прогноз формируется на базе наблюдений за прошлыми изменениями исследуемой переменной (к примеру, уровень вторичного спроса), без учета в явной форме основных движущих факторов.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 xml:space="preserve">При использовании </w:t>
      </w:r>
      <w:r w:rsidRPr="00287F6C">
        <w:rPr>
          <w:iCs/>
          <w:color w:val="000000"/>
          <w:sz w:val="28"/>
          <w:szCs w:val="28"/>
          <w:u w:val="single"/>
        </w:rPr>
        <w:t>причинно-следственных (казуальных) методов</w:t>
      </w:r>
      <w:r w:rsidRPr="00287F6C">
        <w:rPr>
          <w:iCs/>
          <w:color w:val="000000"/>
          <w:sz w:val="28"/>
          <w:szCs w:val="28"/>
        </w:rPr>
        <w:t xml:space="preserve"> факторы, определяющие спрос, определены, а их будущие вероятные значения спрогнозированы; из них выводится вероятное значение спроса (другой характеристики рынка) при условии реализации принятого сценария.</w:t>
      </w:r>
    </w:p>
    <w:p w:rsidR="009C3717" w:rsidRPr="00287F6C" w:rsidRDefault="009C3717" w:rsidP="004A435F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87F6C">
        <w:rPr>
          <w:iCs/>
          <w:color w:val="000000"/>
          <w:sz w:val="28"/>
          <w:szCs w:val="28"/>
        </w:rPr>
        <w:t>Это второе измерение противопоставляет методы экстраполяции методам, объясняющим взаимосвязи, независимо от их количественного или качественного характера.</w:t>
      </w:r>
    </w:p>
    <w:p w:rsidR="009C3717" w:rsidRPr="00287F6C" w:rsidRDefault="009C3717" w:rsidP="004A435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Экспертные суждения</w:t>
      </w:r>
      <w:r w:rsidRPr="00287F6C">
        <w:rPr>
          <w:iCs/>
          <w:color w:val="000000"/>
          <w:sz w:val="28"/>
          <w:szCs w:val="28"/>
        </w:rPr>
        <w:t xml:space="preserve"> имеют место в том случае, когда прогноз основан не на объективных данных, а скорее на мнении менеджера, покупателя, специалиста. «Эксперт» основывает свое суждение на группе причинных факторов, оценивая вероятность их проявления и влияния на уровень спроса. Достоинство экспертного метода по сравнению с чисто интуитивным подходом — возможность обмена и сопоставления идей вследствие наличия явно выраженной казуальной структуры. Используются обычно три метода, основанных на суждениях: суждения лиц, принимающих решения, оценка торгово-посреднического персонала и намерения покупателей. </w:t>
      </w:r>
    </w:p>
    <w:p w:rsidR="009C3717" w:rsidRPr="00287F6C" w:rsidRDefault="009C3717" w:rsidP="004A435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Эвристические и экстраполяционные</w:t>
      </w:r>
      <w:r w:rsidRPr="00287F6C">
        <w:rPr>
          <w:iCs/>
          <w:color w:val="000000"/>
          <w:sz w:val="28"/>
          <w:szCs w:val="28"/>
        </w:rPr>
        <w:t xml:space="preserve"> методы применяются обычно в случаях, когда аналитическая структура прогнозного процесса слаба, но прогноз опирается на объективную маркетинговую информацию. Это относительно простые методы, основанные на предшествующем опыте или на довольно сложной экстраполяции данных о прошлых продажах. К ним относятся метод цепочки отношений, анализ покупательной способности, анализ и декомпозиция трендов, метод экспоненциального сглаживания. </w:t>
      </w:r>
    </w:p>
    <w:p w:rsidR="009C3717" w:rsidRPr="00287F6C" w:rsidRDefault="009C3717" w:rsidP="004A435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87F6C">
        <w:rPr>
          <w:iCs/>
          <w:color w:val="000000"/>
          <w:sz w:val="28"/>
          <w:szCs w:val="28"/>
          <w:u w:val="single"/>
        </w:rPr>
        <w:t>Экспликативные («объясняющие») модели</w:t>
      </w:r>
      <w:r w:rsidRPr="00287F6C">
        <w:rPr>
          <w:iCs/>
          <w:color w:val="000000"/>
          <w:sz w:val="28"/>
          <w:szCs w:val="28"/>
        </w:rPr>
        <w:t xml:space="preserve"> отличаются от других моделей математического моделирования тем, что причинная структура в них устанавливается и проверяется экспериментально, в условиях, поддающихся объективному наблюдению и измерению.</w:t>
      </w:r>
    </w:p>
    <w:p w:rsidR="00FA324C" w:rsidRPr="00287F6C" w:rsidRDefault="00FA324C" w:rsidP="004A435F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  <w:sectPr w:rsidR="00FA324C" w:rsidRPr="00287F6C" w:rsidSect="004A435F">
          <w:headerReference w:type="even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04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0"/>
        <w:gridCol w:w="2135"/>
        <w:gridCol w:w="1418"/>
        <w:gridCol w:w="1938"/>
        <w:gridCol w:w="2565"/>
      </w:tblGrid>
      <w:tr w:rsidR="009C3717" w:rsidRPr="00287F6C" w:rsidTr="001E3AFC">
        <w:trPr>
          <w:trHeight w:hRule="exact" w:val="377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Методы прогнозирования*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</w:tr>
      <w:tr w:rsidR="009C3717" w:rsidRPr="00287F6C" w:rsidTr="001E3AFC">
        <w:trPr>
          <w:trHeight w:hRule="exact" w:val="247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1E3AF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Метод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1E3AF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Определение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1E3AFC">
            <w:pPr>
              <w:pStyle w:val="a5"/>
              <w:jc w:val="both"/>
              <w:rPr>
                <w:i w:val="0"/>
                <w:iCs w:val="0"/>
                <w:sz w:val="20"/>
                <w:szCs w:val="20"/>
              </w:rPr>
            </w:pPr>
            <w:r w:rsidRPr="00287F6C">
              <w:rPr>
                <w:i w:val="0"/>
                <w:sz w:val="20"/>
                <w:szCs w:val="20"/>
              </w:rPr>
              <w:t>Формы, диапазон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1E3AF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Экономический пример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1E3AF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Преимущества и проблемы</w:t>
            </w:r>
          </w:p>
        </w:tc>
      </w:tr>
      <w:tr w:rsidR="009C3717" w:rsidRPr="00287F6C" w:rsidTr="001E3AFC">
        <w:trPr>
          <w:trHeight w:hRule="exact" w:val="271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1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2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3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4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5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</w:tr>
      <w:tr w:rsidR="009C3717" w:rsidRPr="00287F6C" w:rsidTr="001E3AFC">
        <w:trPr>
          <w:trHeight w:hRule="exact" w:val="1387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1. Количе</w:t>
            </w:r>
            <w:r w:rsidRPr="00287F6C">
              <w:rPr>
                <w:iCs/>
                <w:sz w:val="20"/>
                <w:szCs w:val="20"/>
              </w:rPr>
              <w:softHyphen/>
              <w:t>ственные методы прогноза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Оценка будущего на основе прошлых данных с помо</w:t>
            </w:r>
            <w:r w:rsidRPr="00287F6C">
              <w:rPr>
                <w:iCs/>
                <w:sz w:val="20"/>
                <w:szCs w:val="20"/>
              </w:rPr>
              <w:softHyphen/>
              <w:t>щью математических и статистических методов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Кратко- и среднесрочные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1E3AF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Получение количественных данных на будущее. Учет прошлых данных. Необходимо детальное структурирование проблемы</w:t>
            </w:r>
          </w:p>
        </w:tc>
      </w:tr>
      <w:tr w:rsidR="009C3717" w:rsidRPr="00287F6C" w:rsidTr="001E3AFC">
        <w:trPr>
          <w:trHeight w:hRule="exact" w:val="949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Экстра</w:t>
            </w:r>
            <w:r w:rsidRPr="00287F6C">
              <w:rPr>
                <w:iCs/>
                <w:sz w:val="20"/>
                <w:szCs w:val="20"/>
              </w:rPr>
              <w:softHyphen/>
              <w:t>поляция тренда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Проекция конкретного временного ряда в будущее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Краткосрочные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1E3AF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Развитие сбыта или прибыли для опреде</w:t>
            </w:r>
            <w:r w:rsidRPr="00287F6C">
              <w:rPr>
                <w:iCs/>
                <w:sz w:val="20"/>
                <w:szCs w:val="20"/>
              </w:rPr>
              <w:softHyphen/>
              <w:t>ленного промежутка времени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Невысокие затраты, быстрое получение данных. Резкие изменения тренда. Низкий потенциал раннего обнаружения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</w:tr>
      <w:tr w:rsidR="009C3717" w:rsidRPr="00287F6C" w:rsidTr="001E3AFC">
        <w:trPr>
          <w:trHeight w:hRule="exact" w:val="2065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Прогнозы на основе индикато</w:t>
            </w:r>
            <w:r w:rsidRPr="00287F6C">
              <w:rPr>
                <w:iCs/>
                <w:sz w:val="20"/>
                <w:szCs w:val="20"/>
              </w:rPr>
              <w:softHyphen/>
              <w:t>ров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Оценка хода развития процесса, малозависяще</w:t>
            </w:r>
            <w:r w:rsidRPr="00287F6C">
              <w:rPr>
                <w:iCs/>
                <w:sz w:val="20"/>
                <w:szCs w:val="20"/>
              </w:rPr>
              <w:softHyphen/>
              <w:t>го от фирмы, на базе одной или нескольких предпосылок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Краткосрочные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1E3AF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В основном применяет</w:t>
            </w:r>
            <w:r w:rsidRPr="00287F6C">
              <w:rPr>
                <w:iCs/>
                <w:sz w:val="20"/>
                <w:szCs w:val="20"/>
              </w:rPr>
              <w:softHyphen/>
              <w:t>ся в отраслях, выпуска</w:t>
            </w:r>
            <w:r w:rsidRPr="00287F6C">
              <w:rPr>
                <w:iCs/>
                <w:sz w:val="20"/>
                <w:szCs w:val="20"/>
              </w:rPr>
              <w:softHyphen/>
              <w:t>ющих средства произ</w:t>
            </w:r>
            <w:r w:rsidRPr="00287F6C">
              <w:rPr>
                <w:iCs/>
                <w:sz w:val="20"/>
                <w:szCs w:val="20"/>
              </w:rPr>
              <w:softHyphen/>
              <w:t>водства; оценка поступления заказов на основе анализа инвес</w:t>
            </w:r>
            <w:r w:rsidRPr="00287F6C">
              <w:rPr>
                <w:iCs/>
                <w:sz w:val="20"/>
                <w:szCs w:val="20"/>
              </w:rPr>
              <w:softHyphen/>
              <w:t>тиционного климата и поступления заказов в отраслях, потребляющих продукцию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Более ранее обнаружение изменения тренда, чем при экстраполяции. Трудность в подыскании подходящих индикаторов. Стабильность связей между индикаторами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</w:tr>
      <w:tr w:rsidR="009C3717" w:rsidRPr="00287F6C" w:rsidTr="001E3AFC">
        <w:trPr>
          <w:trHeight w:hRule="exact" w:val="1210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Регресси</w:t>
            </w:r>
            <w:r w:rsidRPr="00287F6C">
              <w:rPr>
                <w:iCs/>
                <w:sz w:val="20"/>
                <w:szCs w:val="20"/>
              </w:rPr>
              <w:softHyphen/>
              <w:t>онный анализ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Метод определения направления и силы связи между независимы</w:t>
            </w:r>
            <w:r w:rsidRPr="00287F6C">
              <w:rPr>
                <w:iCs/>
                <w:sz w:val="20"/>
                <w:szCs w:val="20"/>
              </w:rPr>
              <w:softHyphen/>
              <w:t>ми и зависимой перемен</w:t>
            </w:r>
            <w:r w:rsidRPr="00287F6C">
              <w:rPr>
                <w:iCs/>
                <w:sz w:val="20"/>
                <w:szCs w:val="20"/>
              </w:rPr>
              <w:softHyphen/>
              <w:t>ными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1E3AF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Простая и многофакторная регрессия. Эконометричес-кие модели. Краткосрочные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1E3AF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Оценка доли рынка (зависимая перемен</w:t>
            </w:r>
            <w:r w:rsidRPr="00287F6C">
              <w:rPr>
                <w:iCs/>
                <w:sz w:val="20"/>
                <w:szCs w:val="20"/>
              </w:rPr>
              <w:softHyphen/>
              <w:t>ная) при различных расходах на рекламу и цене (независимые переменные)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Невысокие расходы. Взаимозависимость независи</w:t>
            </w:r>
            <w:r w:rsidRPr="00287F6C">
              <w:rPr>
                <w:iCs/>
                <w:sz w:val="20"/>
                <w:szCs w:val="20"/>
              </w:rPr>
              <w:softHyphen/>
              <w:t>мых переменных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</w:tr>
      <w:tr w:rsidR="009C3717" w:rsidRPr="00287F6C" w:rsidTr="001E3AFC">
        <w:trPr>
          <w:trHeight w:hRule="exact" w:val="271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1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2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3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4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5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</w:tr>
      <w:tr w:rsidR="009C3717" w:rsidRPr="00287F6C" w:rsidTr="001E3AFC">
        <w:trPr>
          <w:trHeight w:hRule="exact" w:val="1195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1E3AF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2. Каче</w:t>
            </w:r>
            <w:r w:rsidRPr="00287F6C">
              <w:rPr>
                <w:iCs/>
                <w:sz w:val="20"/>
                <w:szCs w:val="20"/>
              </w:rPr>
              <w:softHyphen/>
              <w:t>ственные методы прогноза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1E3AF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Оценка, словесное формулирование будущего с помощью знаний и интуиции. Как правило, оценки экспер</w:t>
            </w:r>
            <w:r w:rsidRPr="00287F6C">
              <w:rPr>
                <w:iCs/>
                <w:sz w:val="20"/>
                <w:szCs w:val="20"/>
              </w:rPr>
              <w:softHyphen/>
              <w:t>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От среднесроч</w:t>
            </w:r>
            <w:r w:rsidRPr="00287F6C">
              <w:rPr>
                <w:iCs/>
                <w:sz w:val="20"/>
                <w:szCs w:val="20"/>
              </w:rPr>
              <w:softHyphen/>
              <w:t>ных до долго</w:t>
            </w:r>
            <w:r w:rsidRPr="00287F6C">
              <w:rPr>
                <w:iCs/>
                <w:sz w:val="20"/>
                <w:szCs w:val="20"/>
              </w:rPr>
              <w:softHyphen/>
              <w:t>срочных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1E3AF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Подходит для комплексных, плохоструктурируемых проблем. Нет необходимости в числовом выражении исходных данных. Ограниченная объективность и надежность</w:t>
            </w:r>
          </w:p>
        </w:tc>
      </w:tr>
      <w:tr w:rsidR="009C3717" w:rsidRPr="00287F6C" w:rsidTr="001E3AFC">
        <w:trPr>
          <w:trHeight w:hRule="exact" w:val="1817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Метод Дельфи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1E3AF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Форма опроса экспертов, при которой их аноним</w:t>
            </w:r>
            <w:r w:rsidRPr="00287F6C">
              <w:rPr>
                <w:iCs/>
                <w:sz w:val="20"/>
                <w:szCs w:val="20"/>
              </w:rPr>
              <w:softHyphen/>
              <w:t>ные ответы собирают в течение нескольких туров и через ознакомление с промежуточными резуль</w:t>
            </w:r>
            <w:r w:rsidRPr="00287F6C">
              <w:rPr>
                <w:iCs/>
                <w:sz w:val="20"/>
                <w:szCs w:val="20"/>
              </w:rPr>
              <w:softHyphen/>
              <w:t>татами получают группо</w:t>
            </w:r>
            <w:r w:rsidRPr="00287F6C">
              <w:rPr>
                <w:iCs/>
                <w:sz w:val="20"/>
                <w:szCs w:val="20"/>
              </w:rPr>
              <w:softHyphen/>
              <w:t>вую оценку интересую</w:t>
            </w:r>
            <w:r w:rsidRPr="00287F6C">
              <w:rPr>
                <w:iCs/>
                <w:sz w:val="20"/>
                <w:szCs w:val="20"/>
              </w:rPr>
              <w:softHyphen/>
              <w:t>щего процесса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Долгосрочные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Производство, сбыт отрасли при различных величинах влияющих факторов, изменения ' общественных норм поведения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1E3AF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Наглядность результатов, привлечение экспертов по интересующей проблеме, анонимность участников. Негибкая методика, высокая потребность во времени, тенденция к консервативным оценкам, непредсказуемость технических изменений</w:t>
            </w:r>
          </w:p>
        </w:tc>
      </w:tr>
      <w:tr w:rsidR="009C3717" w:rsidRPr="00287F6C" w:rsidTr="001E3AFC">
        <w:trPr>
          <w:trHeight w:hRule="exact" w:val="3240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Сценарии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Предсказание развития и будущего состояния факторов, влияющих на предприятие и определе</w:t>
            </w:r>
            <w:r w:rsidRPr="00287F6C">
              <w:rPr>
                <w:iCs/>
                <w:sz w:val="20"/>
                <w:szCs w:val="20"/>
              </w:rPr>
              <w:softHyphen/>
              <w:t>ние возможных действий предпринимателя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Долгосрочные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Исследования типа: «Вертолет начала следующего столетия — будущее коммуникаци</w:t>
            </w:r>
            <w:r w:rsidRPr="00287F6C">
              <w:rPr>
                <w:iCs/>
                <w:sz w:val="20"/>
                <w:szCs w:val="20"/>
              </w:rPr>
              <w:softHyphen/>
              <w:t>онной техники — будущее международ</w:t>
            </w:r>
            <w:r w:rsidRPr="00287F6C">
              <w:rPr>
                <w:iCs/>
                <w:sz w:val="20"/>
                <w:szCs w:val="20"/>
              </w:rPr>
              <w:softHyphen/>
              <w:t>ных космических исследований»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  <w:r w:rsidRPr="00287F6C">
              <w:rPr>
                <w:iCs/>
                <w:sz w:val="20"/>
                <w:szCs w:val="20"/>
              </w:rPr>
              <w:t>Подходит для сложных комп</w:t>
            </w:r>
            <w:r w:rsidRPr="00287F6C">
              <w:rPr>
                <w:iCs/>
                <w:sz w:val="20"/>
                <w:szCs w:val="20"/>
              </w:rPr>
              <w:softHyphen/>
              <w:t>лексных проблем типа генера</w:t>
            </w:r>
            <w:r w:rsidRPr="00287F6C">
              <w:rPr>
                <w:iCs/>
                <w:sz w:val="20"/>
                <w:szCs w:val="20"/>
              </w:rPr>
              <w:softHyphen/>
              <w:t>ции идей новых продуктов или структурирования стратегичес</w:t>
            </w:r>
            <w:r w:rsidRPr="00287F6C">
              <w:rPr>
                <w:iCs/>
                <w:sz w:val="20"/>
                <w:szCs w:val="20"/>
              </w:rPr>
              <w:softHyphen/>
              <w:t>кого планирования диверсифи</w:t>
            </w:r>
            <w:r w:rsidRPr="00287F6C">
              <w:rPr>
                <w:iCs/>
                <w:sz w:val="20"/>
                <w:szCs w:val="20"/>
              </w:rPr>
              <w:softHyphen/>
              <w:t>кации. Высокая субъективность оценок, трудность проверки процесса</w:t>
            </w: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</w:tr>
      <w:tr w:rsidR="009C3717" w:rsidRPr="00287F6C" w:rsidTr="001E3AFC">
        <w:trPr>
          <w:trHeight w:hRule="exact" w:val="394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8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  <w:p w:rsidR="009C3717" w:rsidRPr="00287F6C" w:rsidRDefault="009C3717" w:rsidP="00FA324C">
            <w:pPr>
              <w:shd w:val="clear" w:color="auto" w:fill="FFFFFF"/>
              <w:jc w:val="both"/>
              <w:rPr>
                <w:iCs/>
                <w:sz w:val="20"/>
                <w:szCs w:val="20"/>
              </w:rPr>
            </w:pPr>
          </w:p>
        </w:tc>
      </w:tr>
    </w:tbl>
    <w:p w:rsidR="009C3717" w:rsidRPr="00287F6C" w:rsidRDefault="001E3AFC" w:rsidP="004A435F">
      <w:pPr>
        <w:spacing w:line="360" w:lineRule="auto"/>
        <w:ind w:firstLine="709"/>
        <w:jc w:val="both"/>
        <w:rPr>
          <w:sz w:val="28"/>
          <w:szCs w:val="28"/>
        </w:rPr>
      </w:pPr>
      <w:r w:rsidRPr="00287F6C">
        <w:rPr>
          <w:sz w:val="28"/>
          <w:szCs w:val="28"/>
        </w:rPr>
        <w:br w:type="page"/>
      </w:r>
      <w:r w:rsidR="009C3717" w:rsidRPr="00287F6C">
        <w:rPr>
          <w:sz w:val="28"/>
          <w:szCs w:val="28"/>
        </w:rPr>
        <w:t>ЭКСТРАПОЛЯЦИЯ - определение будущих, ожидаемых величин, показателей на основе имеющихся данных об их изменении в прошлые периоды. Перенесение прошлого на будущее, исходя из выявленных тенденций изменения. Математически экстраполяция сводится к продолжению кривой, характеризующей предыдущее изменение экономического показателя.</w:t>
      </w:r>
      <w:bookmarkStart w:id="0" w:name="_GoBack"/>
      <w:bookmarkEnd w:id="0"/>
    </w:p>
    <w:sectPr w:rsidR="009C3717" w:rsidRPr="00287F6C" w:rsidSect="004A43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EEA" w:rsidRDefault="00E60EEA">
      <w:r>
        <w:separator/>
      </w:r>
    </w:p>
  </w:endnote>
  <w:endnote w:type="continuationSeparator" w:id="0">
    <w:p w:rsidR="00E60EEA" w:rsidRDefault="00E6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EEA" w:rsidRDefault="00E60EEA">
      <w:r>
        <w:separator/>
      </w:r>
    </w:p>
  </w:footnote>
  <w:footnote w:type="continuationSeparator" w:id="0">
    <w:p w:rsidR="00E60EEA" w:rsidRDefault="00E60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717" w:rsidRDefault="009C3717">
    <w:pPr>
      <w:pStyle w:val="a7"/>
      <w:framePr w:wrap="around" w:vAnchor="text" w:hAnchor="margin" w:xAlign="center" w:y="1"/>
      <w:rPr>
        <w:rStyle w:val="a9"/>
      </w:rPr>
    </w:pPr>
  </w:p>
  <w:p w:rsidR="009C3717" w:rsidRDefault="009C37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B2AAC"/>
    <w:multiLevelType w:val="hybridMultilevel"/>
    <w:tmpl w:val="CDBC1916"/>
    <w:lvl w:ilvl="0" w:tplc="7BEC99B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168"/>
    <w:rsid w:val="001E3AFC"/>
    <w:rsid w:val="00287F6C"/>
    <w:rsid w:val="004A435F"/>
    <w:rsid w:val="009C3717"/>
    <w:rsid w:val="00CE4170"/>
    <w:rsid w:val="00D30C80"/>
    <w:rsid w:val="00E60EEA"/>
    <w:rsid w:val="00EC5168"/>
    <w:rsid w:val="00F70307"/>
    <w:rsid w:val="00FA324C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4F366D4-1F46-4086-A75F-8C385F6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ind w:firstLine="709"/>
      <w:jc w:val="both"/>
      <w:outlineLvl w:val="0"/>
    </w:pPr>
    <w:rPr>
      <w:color w:val="000000"/>
      <w:w w:val="105"/>
      <w:sz w:val="28"/>
      <w:szCs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pPr>
      <w:shd w:val="clear" w:color="auto" w:fill="FFFFFF"/>
    </w:pPr>
    <w:rPr>
      <w:i/>
      <w:iCs/>
      <w:szCs w:val="17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pPr>
      <w:shd w:val="clear" w:color="auto" w:fill="FFFFFF"/>
      <w:jc w:val="both"/>
    </w:pPr>
    <w:rPr>
      <w:i/>
      <w:iCs/>
      <w:color w:val="000000"/>
      <w:spacing w:val="-4"/>
      <w:sz w:val="28"/>
      <w:szCs w:val="22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pPr>
      <w:shd w:val="clear" w:color="auto" w:fill="FFFFFF"/>
    </w:pPr>
    <w:rPr>
      <w:i/>
      <w:iCs/>
      <w:color w:val="000000"/>
      <w:spacing w:val="-4"/>
      <w:sz w:val="28"/>
      <w:szCs w:val="22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i/>
      <w:iCs/>
      <w:color w:val="000000"/>
      <w:w w:val="101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rsid w:val="004A43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A435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проведения МИР неразрывно связаны с методологическими основами маркетинга, опирающимися на общенаучные , аналитико-прог</vt:lpstr>
    </vt:vector>
  </TitlesOfParts>
  <Company>Домашний</Company>
  <LinksUpToDate>false</LinksUpToDate>
  <CharactersWithSpaces>17519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проведения МИР неразрывно связаны с методологическими основами маркетинга, опирающимися на общенаучные , аналитико-прог</dc:title>
  <dc:subject/>
  <dc:creator>Натали</dc:creator>
  <cp:keywords/>
  <dc:description/>
  <cp:lastModifiedBy>admin</cp:lastModifiedBy>
  <cp:revision>2</cp:revision>
  <dcterms:created xsi:type="dcterms:W3CDTF">2014-02-21T08:29:00Z</dcterms:created>
  <dcterms:modified xsi:type="dcterms:W3CDTF">2014-02-21T08:29:00Z</dcterms:modified>
</cp:coreProperties>
</file>