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69" w:rsidRDefault="00F06B69" w:rsidP="00F06B69">
      <w:pPr>
        <w:keepNext/>
        <w:autoSpaceDE w:val="0"/>
        <w:autoSpaceDN w:val="0"/>
        <w:adjustRightInd w:val="0"/>
        <w:spacing w:line="360" w:lineRule="auto"/>
        <w:jc w:val="center"/>
        <w:outlineLvl w:val="0"/>
        <w:rPr>
          <w:sz w:val="28"/>
          <w:szCs w:val="28"/>
        </w:rPr>
      </w:pPr>
      <w:r>
        <w:rPr>
          <w:sz w:val="28"/>
          <w:szCs w:val="28"/>
        </w:rPr>
        <w:t>Федеральное агентство по образованию</w:t>
      </w:r>
    </w:p>
    <w:p w:rsidR="00F06B69" w:rsidRDefault="00F06B69" w:rsidP="00F06B69">
      <w:pPr>
        <w:keepNext/>
        <w:autoSpaceDE w:val="0"/>
        <w:autoSpaceDN w:val="0"/>
        <w:adjustRightInd w:val="0"/>
        <w:spacing w:line="360" w:lineRule="auto"/>
        <w:jc w:val="center"/>
        <w:rPr>
          <w:sz w:val="28"/>
          <w:szCs w:val="28"/>
        </w:rPr>
      </w:pPr>
      <w:r>
        <w:rPr>
          <w:sz w:val="28"/>
          <w:szCs w:val="28"/>
        </w:rPr>
        <w:t>(Российское образование)</w:t>
      </w:r>
    </w:p>
    <w:p w:rsidR="00F06B69" w:rsidRDefault="00F06B69" w:rsidP="00F06B69">
      <w:pPr>
        <w:keepNext/>
        <w:autoSpaceDE w:val="0"/>
        <w:autoSpaceDN w:val="0"/>
        <w:adjustRightInd w:val="0"/>
        <w:spacing w:line="360" w:lineRule="auto"/>
        <w:jc w:val="center"/>
        <w:rPr>
          <w:sz w:val="28"/>
          <w:szCs w:val="28"/>
        </w:rPr>
      </w:pPr>
      <w:r>
        <w:rPr>
          <w:sz w:val="28"/>
          <w:szCs w:val="28"/>
        </w:rPr>
        <w:t>Государственное образовательное учреждение</w:t>
      </w:r>
    </w:p>
    <w:p w:rsidR="00F06B69" w:rsidRPr="00380954" w:rsidRDefault="00F06B69" w:rsidP="00F06B69">
      <w:pPr>
        <w:keepNext/>
        <w:autoSpaceDE w:val="0"/>
        <w:autoSpaceDN w:val="0"/>
        <w:adjustRightInd w:val="0"/>
        <w:spacing w:line="360" w:lineRule="auto"/>
        <w:jc w:val="center"/>
        <w:outlineLvl w:val="0"/>
        <w:rPr>
          <w:sz w:val="28"/>
          <w:szCs w:val="28"/>
        </w:rPr>
      </w:pPr>
      <w:r>
        <w:rPr>
          <w:sz w:val="28"/>
          <w:szCs w:val="28"/>
        </w:rPr>
        <w:t xml:space="preserve">Высшего профессионального образования  </w:t>
      </w:r>
    </w:p>
    <w:p w:rsidR="00F06B69" w:rsidRPr="00380954" w:rsidRDefault="00F06B69" w:rsidP="00F06B69">
      <w:pPr>
        <w:keepNext/>
        <w:autoSpaceDE w:val="0"/>
        <w:autoSpaceDN w:val="0"/>
        <w:adjustRightInd w:val="0"/>
        <w:spacing w:line="360" w:lineRule="auto"/>
        <w:jc w:val="center"/>
        <w:outlineLvl w:val="0"/>
        <w:rPr>
          <w:sz w:val="28"/>
          <w:szCs w:val="28"/>
        </w:rPr>
      </w:pPr>
      <w:r w:rsidRPr="00380954">
        <w:rPr>
          <w:sz w:val="28"/>
          <w:szCs w:val="28"/>
        </w:rPr>
        <w:t>Ярославский государственный университет имени П.Г. Демидова</w:t>
      </w:r>
    </w:p>
    <w:p w:rsidR="00F06B69" w:rsidRDefault="00F06B69" w:rsidP="00F06B69">
      <w:pPr>
        <w:keepNext/>
        <w:autoSpaceDE w:val="0"/>
        <w:autoSpaceDN w:val="0"/>
        <w:adjustRightInd w:val="0"/>
        <w:spacing w:line="360" w:lineRule="auto"/>
        <w:jc w:val="center"/>
        <w:outlineLvl w:val="0"/>
        <w:rPr>
          <w:sz w:val="28"/>
          <w:szCs w:val="28"/>
        </w:rPr>
      </w:pPr>
      <w:r>
        <w:rPr>
          <w:sz w:val="28"/>
          <w:szCs w:val="28"/>
        </w:rPr>
        <w:t>Кафедра экономического анализа</w:t>
      </w:r>
    </w:p>
    <w:p w:rsidR="00F06B69" w:rsidRDefault="00F06B69" w:rsidP="00F06B69">
      <w:pPr>
        <w:keepNext/>
        <w:autoSpaceDE w:val="0"/>
        <w:autoSpaceDN w:val="0"/>
        <w:adjustRightInd w:val="0"/>
        <w:spacing w:line="360" w:lineRule="auto"/>
        <w:rPr>
          <w:sz w:val="28"/>
          <w:szCs w:val="28"/>
        </w:rPr>
      </w:pPr>
    </w:p>
    <w:p w:rsidR="00F06B69" w:rsidRDefault="00F06B69" w:rsidP="00F06B69">
      <w:pPr>
        <w:keepNext/>
        <w:autoSpaceDE w:val="0"/>
        <w:autoSpaceDN w:val="0"/>
        <w:adjustRightInd w:val="0"/>
        <w:spacing w:line="360" w:lineRule="auto"/>
        <w:jc w:val="right"/>
        <w:rPr>
          <w:sz w:val="28"/>
          <w:szCs w:val="28"/>
        </w:rPr>
      </w:pPr>
      <w:r>
        <w:rPr>
          <w:sz w:val="28"/>
          <w:szCs w:val="28"/>
        </w:rPr>
        <w:t>«УТВЕРЖДАЮ»</w:t>
      </w:r>
    </w:p>
    <w:p w:rsidR="00F06B69" w:rsidRDefault="00F06B69" w:rsidP="00F06B69">
      <w:pPr>
        <w:keepNext/>
        <w:autoSpaceDE w:val="0"/>
        <w:autoSpaceDN w:val="0"/>
        <w:adjustRightInd w:val="0"/>
        <w:spacing w:line="360" w:lineRule="auto"/>
        <w:jc w:val="right"/>
        <w:rPr>
          <w:sz w:val="28"/>
          <w:szCs w:val="28"/>
        </w:rPr>
      </w:pPr>
      <w:r w:rsidRPr="0052482D">
        <w:rPr>
          <w:sz w:val="28"/>
          <w:szCs w:val="28"/>
        </w:rPr>
        <w:t>Зав. кафедрой</w:t>
      </w:r>
      <w:r>
        <w:rPr>
          <w:sz w:val="28"/>
          <w:szCs w:val="28"/>
        </w:rPr>
        <w:t xml:space="preserve"> __________________</w:t>
      </w:r>
    </w:p>
    <w:p w:rsidR="00F06B69" w:rsidRPr="009C53F6" w:rsidRDefault="00F06B69" w:rsidP="00F06B69">
      <w:pPr>
        <w:keepNext/>
        <w:spacing w:line="360" w:lineRule="auto"/>
        <w:jc w:val="right"/>
        <w:rPr>
          <w:position w:val="20"/>
          <w:sz w:val="28"/>
          <w:szCs w:val="28"/>
          <w:u w:val="single"/>
          <w:vertAlign w:val="superscript"/>
        </w:rPr>
      </w:pPr>
      <w:r>
        <w:rPr>
          <w:sz w:val="28"/>
          <w:szCs w:val="28"/>
          <w:u w:val="single"/>
        </w:rPr>
        <w:t xml:space="preserve">                                             </w:t>
      </w:r>
      <w:r w:rsidRPr="007B6D42">
        <w:rPr>
          <w:position w:val="20"/>
          <w:sz w:val="28"/>
          <w:szCs w:val="28"/>
          <w:u w:val="single"/>
          <w:vertAlign w:val="superscript"/>
        </w:rPr>
        <w:t>ученая степень</w:t>
      </w:r>
    </w:p>
    <w:p w:rsidR="00F06B69" w:rsidRDefault="00F06B69" w:rsidP="00F06B69">
      <w:pPr>
        <w:keepNext/>
        <w:spacing w:line="360" w:lineRule="auto"/>
        <w:jc w:val="right"/>
        <w:rPr>
          <w:position w:val="20"/>
          <w:sz w:val="28"/>
          <w:szCs w:val="28"/>
          <w:u w:val="single"/>
          <w:vertAlign w:val="superscript"/>
        </w:rPr>
      </w:pPr>
      <w:r>
        <w:rPr>
          <w:sz w:val="28"/>
          <w:szCs w:val="28"/>
          <w:u w:val="single"/>
        </w:rPr>
        <w:t xml:space="preserve">                                                      </w:t>
      </w:r>
      <w:r>
        <w:rPr>
          <w:position w:val="20"/>
          <w:sz w:val="28"/>
          <w:szCs w:val="28"/>
          <w:u w:val="single"/>
          <w:vertAlign w:val="superscript"/>
        </w:rPr>
        <w:t>звание</w:t>
      </w:r>
    </w:p>
    <w:p w:rsidR="00F06B69" w:rsidRPr="009C53F6" w:rsidRDefault="00F06B69" w:rsidP="00F06B69">
      <w:pPr>
        <w:keepNext/>
        <w:spacing w:line="360" w:lineRule="auto"/>
        <w:jc w:val="right"/>
        <w:rPr>
          <w:position w:val="20"/>
          <w:sz w:val="28"/>
          <w:szCs w:val="28"/>
          <w:u w:val="single"/>
          <w:vertAlign w:val="superscript"/>
        </w:rPr>
      </w:pPr>
      <w:r>
        <w:rPr>
          <w:sz w:val="28"/>
          <w:szCs w:val="28"/>
        </w:rPr>
        <w:t>«</w:t>
      </w:r>
      <w:r>
        <w:rPr>
          <w:sz w:val="28"/>
          <w:szCs w:val="28"/>
          <w:u w:val="single"/>
        </w:rPr>
        <w:t xml:space="preserve">          </w:t>
      </w:r>
      <w:r>
        <w:rPr>
          <w:sz w:val="28"/>
          <w:szCs w:val="28"/>
        </w:rPr>
        <w:t>«</w:t>
      </w:r>
      <w:r>
        <w:rPr>
          <w:sz w:val="28"/>
          <w:szCs w:val="28"/>
          <w:u w:val="single"/>
        </w:rPr>
        <w:t xml:space="preserve">                    </w:t>
      </w:r>
      <w:r w:rsidRPr="009C53F6">
        <w:rPr>
          <w:position w:val="20"/>
          <w:sz w:val="28"/>
          <w:szCs w:val="28"/>
          <w:u w:val="single"/>
          <w:vertAlign w:val="superscript"/>
        </w:rPr>
        <w:t>Ф. И. О.</w:t>
      </w:r>
      <w:r>
        <w:rPr>
          <w:position w:val="20"/>
          <w:sz w:val="28"/>
          <w:szCs w:val="28"/>
          <w:u w:val="single"/>
          <w:vertAlign w:val="superscript"/>
        </w:rPr>
        <w:t>, личная подпись</w:t>
      </w:r>
    </w:p>
    <w:p w:rsidR="00F06B69" w:rsidRDefault="00F06B69" w:rsidP="00F06B69">
      <w:pPr>
        <w:keepNext/>
        <w:autoSpaceDE w:val="0"/>
        <w:autoSpaceDN w:val="0"/>
        <w:adjustRightInd w:val="0"/>
        <w:spacing w:line="360" w:lineRule="auto"/>
        <w:rPr>
          <w:spacing w:val="20"/>
          <w:sz w:val="32"/>
          <w:szCs w:val="32"/>
        </w:rPr>
      </w:pPr>
    </w:p>
    <w:p w:rsidR="00F06B69" w:rsidRPr="008C46C0" w:rsidRDefault="00F06B69" w:rsidP="00F06B69">
      <w:pPr>
        <w:keepNext/>
        <w:autoSpaceDE w:val="0"/>
        <w:autoSpaceDN w:val="0"/>
        <w:adjustRightInd w:val="0"/>
        <w:spacing w:line="360" w:lineRule="auto"/>
        <w:jc w:val="center"/>
        <w:outlineLvl w:val="0"/>
        <w:rPr>
          <w:spacing w:val="20"/>
          <w:sz w:val="28"/>
          <w:szCs w:val="28"/>
        </w:rPr>
      </w:pPr>
      <w:r w:rsidRPr="008C46C0">
        <w:rPr>
          <w:spacing w:val="20"/>
          <w:sz w:val="28"/>
          <w:szCs w:val="28"/>
        </w:rPr>
        <w:t>КУРСОВАЯ РАБОТА</w:t>
      </w:r>
    </w:p>
    <w:p w:rsidR="00F06B69" w:rsidRPr="00CF0C55" w:rsidRDefault="00F06B69" w:rsidP="00F06B69">
      <w:pPr>
        <w:keepNext/>
        <w:autoSpaceDE w:val="0"/>
        <w:autoSpaceDN w:val="0"/>
        <w:adjustRightInd w:val="0"/>
        <w:spacing w:line="360" w:lineRule="auto"/>
        <w:jc w:val="center"/>
        <w:rPr>
          <w:caps/>
          <w:shadow/>
          <w:sz w:val="28"/>
          <w:szCs w:val="28"/>
        </w:rPr>
      </w:pPr>
      <w:r>
        <w:rPr>
          <w:caps/>
          <w:shadow/>
          <w:sz w:val="28"/>
          <w:szCs w:val="28"/>
        </w:rPr>
        <w:t>«Анализ оборачиваемости оборотных средств и их влияние на финансовое состояние организации»</w:t>
      </w:r>
    </w:p>
    <w:p w:rsidR="00F06B69" w:rsidRDefault="00F06B69" w:rsidP="00F06B69">
      <w:pPr>
        <w:keepNext/>
        <w:autoSpaceDE w:val="0"/>
        <w:autoSpaceDN w:val="0"/>
        <w:adjustRightInd w:val="0"/>
        <w:spacing w:line="360" w:lineRule="auto"/>
        <w:jc w:val="right"/>
        <w:rPr>
          <w:sz w:val="28"/>
          <w:szCs w:val="28"/>
        </w:rPr>
      </w:pPr>
    </w:p>
    <w:p w:rsidR="00F06B69" w:rsidRDefault="00F06B69" w:rsidP="00F06B69">
      <w:pPr>
        <w:keepNext/>
        <w:autoSpaceDE w:val="0"/>
        <w:autoSpaceDN w:val="0"/>
        <w:adjustRightInd w:val="0"/>
        <w:spacing w:line="360" w:lineRule="auto"/>
        <w:jc w:val="right"/>
        <w:outlineLvl w:val="0"/>
        <w:rPr>
          <w:sz w:val="28"/>
          <w:szCs w:val="28"/>
        </w:rPr>
      </w:pPr>
      <w:r>
        <w:rPr>
          <w:sz w:val="28"/>
          <w:szCs w:val="28"/>
        </w:rPr>
        <w:t>Руководитель __________________</w:t>
      </w:r>
    </w:p>
    <w:p w:rsidR="00F06B69" w:rsidRDefault="00F06B69" w:rsidP="00F06B69">
      <w:pPr>
        <w:keepNext/>
        <w:spacing w:line="360" w:lineRule="auto"/>
        <w:jc w:val="right"/>
        <w:rPr>
          <w:position w:val="20"/>
          <w:sz w:val="28"/>
          <w:szCs w:val="28"/>
          <w:u w:val="single"/>
          <w:vertAlign w:val="superscript"/>
        </w:rPr>
      </w:pPr>
      <w:r w:rsidRPr="00EF1727">
        <w:rPr>
          <w:sz w:val="28"/>
          <w:szCs w:val="28"/>
          <w:u w:val="single"/>
        </w:rPr>
        <w:t xml:space="preserve">         </w:t>
      </w:r>
      <w:r>
        <w:rPr>
          <w:sz w:val="28"/>
          <w:szCs w:val="28"/>
          <w:u w:val="single"/>
        </w:rPr>
        <w:t xml:space="preserve">                         </w:t>
      </w:r>
      <w:r w:rsidRPr="00EF1727">
        <w:rPr>
          <w:sz w:val="28"/>
          <w:szCs w:val="28"/>
          <w:u w:val="single"/>
        </w:rPr>
        <w:t xml:space="preserve">          </w:t>
      </w:r>
      <w:r>
        <w:rPr>
          <w:sz w:val="28"/>
          <w:szCs w:val="28"/>
          <w:u w:val="single"/>
        </w:rPr>
        <w:t xml:space="preserve"> </w:t>
      </w:r>
      <w:r>
        <w:rPr>
          <w:position w:val="20"/>
          <w:sz w:val="28"/>
          <w:szCs w:val="28"/>
          <w:u w:val="single"/>
          <w:vertAlign w:val="superscript"/>
        </w:rPr>
        <w:t>ученая степень</w:t>
      </w:r>
    </w:p>
    <w:p w:rsidR="00F06B69" w:rsidRDefault="00F06B69" w:rsidP="00F06B69">
      <w:pPr>
        <w:keepNext/>
        <w:spacing w:line="360" w:lineRule="auto"/>
        <w:jc w:val="right"/>
        <w:rPr>
          <w:position w:val="20"/>
          <w:sz w:val="28"/>
          <w:szCs w:val="28"/>
          <w:u w:val="single"/>
          <w:vertAlign w:val="superscript"/>
        </w:rPr>
      </w:pPr>
      <w:r>
        <w:rPr>
          <w:sz w:val="28"/>
          <w:szCs w:val="28"/>
          <w:u w:val="single"/>
        </w:rPr>
        <w:t xml:space="preserve">                                                      </w:t>
      </w:r>
      <w:r>
        <w:rPr>
          <w:position w:val="20"/>
          <w:sz w:val="28"/>
          <w:szCs w:val="28"/>
          <w:u w:val="single"/>
          <w:vertAlign w:val="superscript"/>
        </w:rPr>
        <w:t>звание</w:t>
      </w:r>
    </w:p>
    <w:p w:rsidR="00F06B69" w:rsidRPr="00EF1727" w:rsidRDefault="00F06B69" w:rsidP="00F06B69">
      <w:pPr>
        <w:keepNext/>
        <w:spacing w:line="360" w:lineRule="auto"/>
        <w:jc w:val="right"/>
        <w:rPr>
          <w:position w:val="20"/>
          <w:sz w:val="28"/>
          <w:szCs w:val="28"/>
          <w:u w:val="single"/>
          <w:vertAlign w:val="superscript"/>
        </w:rPr>
      </w:pPr>
      <w:r>
        <w:rPr>
          <w:sz w:val="28"/>
          <w:szCs w:val="28"/>
        </w:rPr>
        <w:t>«</w:t>
      </w:r>
      <w:r>
        <w:rPr>
          <w:sz w:val="28"/>
          <w:szCs w:val="28"/>
          <w:u w:val="single"/>
        </w:rPr>
        <w:t xml:space="preserve">          </w:t>
      </w:r>
      <w:r>
        <w:rPr>
          <w:sz w:val="28"/>
          <w:szCs w:val="28"/>
        </w:rPr>
        <w:t>«</w:t>
      </w:r>
      <w:r>
        <w:rPr>
          <w:sz w:val="28"/>
          <w:szCs w:val="28"/>
          <w:u w:val="single"/>
        </w:rPr>
        <w:t xml:space="preserve">                    </w:t>
      </w:r>
      <w:r>
        <w:rPr>
          <w:position w:val="20"/>
          <w:sz w:val="28"/>
          <w:szCs w:val="28"/>
          <w:u w:val="single"/>
          <w:vertAlign w:val="superscript"/>
        </w:rPr>
        <w:t>Ф. И. О., личная подпись</w:t>
      </w:r>
    </w:p>
    <w:p w:rsidR="00F06B69" w:rsidRDefault="00F06B69" w:rsidP="00F06B69">
      <w:pPr>
        <w:keepNext/>
        <w:autoSpaceDE w:val="0"/>
        <w:autoSpaceDN w:val="0"/>
        <w:adjustRightInd w:val="0"/>
        <w:spacing w:line="360" w:lineRule="auto"/>
        <w:jc w:val="right"/>
        <w:rPr>
          <w:sz w:val="28"/>
          <w:szCs w:val="28"/>
        </w:rPr>
      </w:pPr>
    </w:p>
    <w:p w:rsidR="00F06B69" w:rsidRDefault="00F06B69" w:rsidP="00F06B69">
      <w:pPr>
        <w:keepNext/>
        <w:autoSpaceDE w:val="0"/>
        <w:autoSpaceDN w:val="0"/>
        <w:adjustRightInd w:val="0"/>
        <w:spacing w:line="360" w:lineRule="auto"/>
        <w:jc w:val="right"/>
        <w:outlineLvl w:val="0"/>
        <w:rPr>
          <w:sz w:val="28"/>
          <w:szCs w:val="28"/>
        </w:rPr>
      </w:pPr>
      <w:r w:rsidRPr="0052482D">
        <w:rPr>
          <w:sz w:val="28"/>
          <w:szCs w:val="28"/>
        </w:rPr>
        <w:t>Студент</w:t>
      </w:r>
      <w:r>
        <w:rPr>
          <w:sz w:val="28"/>
          <w:szCs w:val="28"/>
        </w:rPr>
        <w:t xml:space="preserve"> ______________________</w:t>
      </w:r>
    </w:p>
    <w:p w:rsidR="00F06B69" w:rsidRPr="00EF1727" w:rsidRDefault="00F06B69" w:rsidP="00F06B69">
      <w:pPr>
        <w:keepNext/>
        <w:autoSpaceDE w:val="0"/>
        <w:autoSpaceDN w:val="0"/>
        <w:adjustRightInd w:val="0"/>
        <w:spacing w:line="360" w:lineRule="auto"/>
        <w:jc w:val="right"/>
        <w:rPr>
          <w:position w:val="20"/>
          <w:sz w:val="28"/>
          <w:szCs w:val="28"/>
          <w:u w:val="single"/>
          <w:vertAlign w:val="superscript"/>
        </w:rPr>
      </w:pPr>
      <w:r>
        <w:rPr>
          <w:sz w:val="28"/>
          <w:szCs w:val="28"/>
        </w:rPr>
        <w:t>«</w:t>
      </w:r>
      <w:r>
        <w:rPr>
          <w:sz w:val="28"/>
          <w:szCs w:val="28"/>
          <w:u w:val="single"/>
        </w:rPr>
        <w:t xml:space="preserve">          </w:t>
      </w:r>
      <w:r>
        <w:rPr>
          <w:sz w:val="28"/>
          <w:szCs w:val="28"/>
        </w:rPr>
        <w:t>«</w:t>
      </w:r>
      <w:r>
        <w:rPr>
          <w:sz w:val="28"/>
          <w:szCs w:val="28"/>
          <w:u w:val="single"/>
        </w:rPr>
        <w:t xml:space="preserve">                         </w:t>
      </w:r>
      <w:r>
        <w:rPr>
          <w:position w:val="20"/>
          <w:sz w:val="28"/>
          <w:szCs w:val="28"/>
          <w:u w:val="single"/>
          <w:vertAlign w:val="superscript"/>
        </w:rPr>
        <w:t>Ф. И. О., № группы</w:t>
      </w:r>
    </w:p>
    <w:p w:rsidR="00F06B69" w:rsidRDefault="00F06B69" w:rsidP="00F06B69">
      <w:pPr>
        <w:keepNext/>
        <w:autoSpaceDE w:val="0"/>
        <w:autoSpaceDN w:val="0"/>
        <w:adjustRightInd w:val="0"/>
        <w:spacing w:line="360" w:lineRule="auto"/>
        <w:jc w:val="center"/>
        <w:rPr>
          <w:sz w:val="28"/>
          <w:szCs w:val="28"/>
        </w:rPr>
      </w:pPr>
    </w:p>
    <w:p w:rsidR="00F06B69" w:rsidRDefault="00F06B69" w:rsidP="00F06B69">
      <w:pPr>
        <w:keepNext/>
        <w:autoSpaceDE w:val="0"/>
        <w:autoSpaceDN w:val="0"/>
        <w:adjustRightInd w:val="0"/>
        <w:spacing w:line="360" w:lineRule="auto"/>
        <w:jc w:val="center"/>
        <w:rPr>
          <w:sz w:val="28"/>
          <w:szCs w:val="28"/>
        </w:rPr>
      </w:pPr>
    </w:p>
    <w:p w:rsidR="00F06B69" w:rsidRPr="0003545F" w:rsidRDefault="00F06B69" w:rsidP="00F06B69">
      <w:pPr>
        <w:keepNext/>
        <w:autoSpaceDE w:val="0"/>
        <w:autoSpaceDN w:val="0"/>
        <w:adjustRightInd w:val="0"/>
        <w:spacing w:line="360" w:lineRule="auto"/>
        <w:jc w:val="center"/>
        <w:rPr>
          <w:sz w:val="28"/>
          <w:szCs w:val="28"/>
        </w:rPr>
      </w:pPr>
      <w:r>
        <w:rPr>
          <w:sz w:val="28"/>
          <w:szCs w:val="28"/>
        </w:rPr>
        <w:t>Ярославль 2006 г.</w:t>
      </w:r>
    </w:p>
    <w:p w:rsidR="00F76F1A" w:rsidRDefault="00F06B69">
      <w:pPr>
        <w:pStyle w:val="5"/>
        <w:jc w:val="center"/>
        <w:rPr>
          <w:i w:val="0"/>
        </w:rPr>
      </w:pPr>
      <w:r>
        <w:rPr>
          <w:i w:val="0"/>
        </w:rPr>
        <w:br w:type="page"/>
      </w:r>
      <w:r w:rsidR="00F76F1A">
        <w:rPr>
          <w:i w:val="0"/>
        </w:rPr>
        <w:lastRenderedPageBreak/>
        <w:t>РЕФЕРАТ</w:t>
      </w:r>
    </w:p>
    <w:p w:rsidR="00F76F1A" w:rsidRDefault="00F76F1A">
      <w:pPr>
        <w:ind w:left="-993" w:right="-709"/>
        <w:jc w:val="center"/>
        <w:rPr>
          <w:b/>
          <w:sz w:val="22"/>
        </w:rPr>
      </w:pPr>
    </w:p>
    <w:p w:rsidR="00F76F1A" w:rsidRDefault="00F76F1A">
      <w:pPr>
        <w:ind w:left="-993" w:right="-709"/>
        <w:jc w:val="center"/>
        <w:rPr>
          <w:b/>
          <w:sz w:val="22"/>
        </w:rPr>
      </w:pPr>
    </w:p>
    <w:p w:rsidR="00F76F1A" w:rsidRDefault="00F76F1A">
      <w:pPr>
        <w:jc w:val="center"/>
        <w:rPr>
          <w:sz w:val="32"/>
        </w:rPr>
      </w:pPr>
    </w:p>
    <w:p w:rsidR="00F76F1A" w:rsidRPr="009619B9" w:rsidRDefault="00F76F1A">
      <w:pPr>
        <w:ind w:firstLine="567"/>
        <w:jc w:val="both"/>
        <w:rPr>
          <w:sz w:val="28"/>
          <w:szCs w:val="28"/>
        </w:rPr>
      </w:pPr>
      <w:r w:rsidRPr="009619B9">
        <w:rPr>
          <w:sz w:val="28"/>
          <w:szCs w:val="28"/>
        </w:rPr>
        <w:t>62  с., 10 табл., 7 рис., 51 источник литературы</w:t>
      </w:r>
    </w:p>
    <w:p w:rsidR="00F76F1A" w:rsidRPr="009619B9" w:rsidRDefault="00F76F1A">
      <w:pPr>
        <w:pStyle w:val="2"/>
        <w:spacing w:after="0" w:line="240" w:lineRule="auto"/>
        <w:ind w:firstLine="567"/>
        <w:rPr>
          <w:bCs/>
          <w:sz w:val="28"/>
          <w:szCs w:val="28"/>
        </w:rPr>
      </w:pPr>
    </w:p>
    <w:p w:rsidR="00F76F1A" w:rsidRPr="009619B9" w:rsidRDefault="00F76F1A">
      <w:pPr>
        <w:pStyle w:val="2"/>
        <w:spacing w:after="0" w:line="240" w:lineRule="auto"/>
        <w:ind w:firstLine="567"/>
        <w:jc w:val="both"/>
        <w:rPr>
          <w:bCs/>
          <w:caps/>
        </w:rPr>
      </w:pPr>
      <w:r w:rsidRPr="009619B9">
        <w:rPr>
          <w:bCs/>
          <w:caps/>
        </w:rPr>
        <w:t xml:space="preserve">Оборотные активы торговой организации, запасы, дебиторская задолженность, денежные средства, показатели эффективности использования оборотных активов, рентабельность оборотных активов. </w:t>
      </w:r>
    </w:p>
    <w:p w:rsidR="00F76F1A" w:rsidRPr="009619B9" w:rsidRDefault="00F76F1A">
      <w:pPr>
        <w:pStyle w:val="10"/>
        <w:widowControl w:val="0"/>
        <w:ind w:firstLine="567"/>
        <w:jc w:val="both"/>
        <w:rPr>
          <w:sz w:val="28"/>
          <w:szCs w:val="28"/>
        </w:rPr>
      </w:pPr>
      <w:r w:rsidRPr="009619B9">
        <w:rPr>
          <w:b/>
          <w:sz w:val="28"/>
          <w:szCs w:val="28"/>
        </w:rPr>
        <w:t>Объектом исследования</w:t>
      </w:r>
      <w:r w:rsidRPr="009619B9">
        <w:rPr>
          <w:sz w:val="28"/>
          <w:szCs w:val="28"/>
        </w:rPr>
        <w:t xml:space="preserve"> в курсовой  работе является </w:t>
      </w:r>
      <w:r w:rsidRPr="009619B9">
        <w:rPr>
          <w:color w:val="000000"/>
          <w:spacing w:val="-1"/>
          <w:sz w:val="28"/>
          <w:szCs w:val="28"/>
        </w:rPr>
        <w:t>ООО «ПС Стандарт»</w:t>
      </w:r>
      <w:r w:rsidRPr="009619B9">
        <w:rPr>
          <w:sz w:val="28"/>
          <w:szCs w:val="28"/>
        </w:rPr>
        <w:t xml:space="preserve">. </w:t>
      </w:r>
    </w:p>
    <w:p w:rsidR="00F76F1A" w:rsidRPr="009619B9" w:rsidRDefault="00F76F1A">
      <w:pPr>
        <w:spacing w:before="60" w:after="60"/>
        <w:ind w:firstLine="539"/>
        <w:jc w:val="both"/>
        <w:rPr>
          <w:sz w:val="28"/>
        </w:rPr>
      </w:pPr>
      <w:r w:rsidRPr="009619B9">
        <w:rPr>
          <w:b/>
          <w:sz w:val="28"/>
        </w:rPr>
        <w:t>Целью курсовой работы</w:t>
      </w:r>
      <w:r w:rsidRPr="009619B9">
        <w:rPr>
          <w:sz w:val="28"/>
        </w:rPr>
        <w:t xml:space="preserve"> является исследование теоретических и методических основ анализа эффективности использования оборотных активов торгового предприятия, проведение анализа эффективности использования оборотных активов </w:t>
      </w:r>
      <w:r w:rsidRPr="009619B9">
        <w:rPr>
          <w:color w:val="000000"/>
          <w:sz w:val="28"/>
        </w:rPr>
        <w:t>ООО «ПС Стандарт»</w:t>
      </w:r>
      <w:r w:rsidRPr="009619B9">
        <w:rPr>
          <w:sz w:val="28"/>
        </w:rPr>
        <w:t xml:space="preserve">  и разработка направлений повышения их эффективности.</w:t>
      </w:r>
    </w:p>
    <w:p w:rsidR="00F76F1A" w:rsidRPr="009619B9" w:rsidRDefault="00F76F1A">
      <w:pPr>
        <w:ind w:firstLine="567"/>
        <w:jc w:val="both"/>
        <w:rPr>
          <w:sz w:val="28"/>
          <w:szCs w:val="28"/>
        </w:rPr>
      </w:pPr>
      <w:r w:rsidRPr="009619B9">
        <w:rPr>
          <w:b/>
          <w:sz w:val="28"/>
          <w:szCs w:val="28"/>
        </w:rPr>
        <w:t>В ходе работы</w:t>
      </w:r>
      <w:r w:rsidRPr="009619B9">
        <w:rPr>
          <w:sz w:val="28"/>
          <w:szCs w:val="28"/>
        </w:rPr>
        <w:t xml:space="preserve"> систематизированы теоретические и практические аспекты анализа эффективности использования оборотных активов организации, проведен анализ эффективности использования оборотных активов ООО «ПС Стандарт».</w:t>
      </w:r>
    </w:p>
    <w:p w:rsidR="00F76F1A" w:rsidRPr="009619B9" w:rsidRDefault="00F76F1A">
      <w:pPr>
        <w:ind w:firstLine="567"/>
        <w:jc w:val="both"/>
        <w:rPr>
          <w:sz w:val="28"/>
          <w:szCs w:val="28"/>
        </w:rPr>
      </w:pPr>
      <w:r w:rsidRPr="009619B9">
        <w:rPr>
          <w:b/>
          <w:sz w:val="28"/>
          <w:szCs w:val="28"/>
        </w:rPr>
        <w:t xml:space="preserve">В результате </w:t>
      </w:r>
      <w:r w:rsidRPr="009619B9">
        <w:rPr>
          <w:sz w:val="28"/>
          <w:szCs w:val="28"/>
        </w:rPr>
        <w:t>исследования сформулированы рекомендации по увеличению эффективности использования оборотных активов ООО «ПС Стандарт».</w:t>
      </w:r>
    </w:p>
    <w:p w:rsidR="00F76F1A" w:rsidRPr="009619B9" w:rsidRDefault="00F76F1A">
      <w:pPr>
        <w:ind w:firstLine="567"/>
        <w:jc w:val="both"/>
        <w:rPr>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p>
    <w:p w:rsidR="00F76F1A" w:rsidRPr="009619B9" w:rsidRDefault="00F76F1A">
      <w:pPr>
        <w:spacing w:line="360" w:lineRule="auto"/>
        <w:jc w:val="center"/>
        <w:rPr>
          <w:b/>
          <w:sz w:val="28"/>
          <w:szCs w:val="28"/>
        </w:rPr>
      </w:pPr>
      <w:r w:rsidRPr="009619B9">
        <w:rPr>
          <w:b/>
          <w:sz w:val="28"/>
          <w:szCs w:val="28"/>
        </w:rPr>
        <w:lastRenderedPageBreak/>
        <w:t xml:space="preserve">Содержание </w:t>
      </w:r>
    </w:p>
    <w:p w:rsidR="00F76F1A" w:rsidRPr="009619B9" w:rsidRDefault="00F76F1A">
      <w:pPr>
        <w:spacing w:line="360" w:lineRule="auto"/>
        <w:jc w:val="center"/>
        <w:rPr>
          <w:b/>
          <w:sz w:val="28"/>
          <w:szCs w:val="28"/>
        </w:rPr>
      </w:pPr>
    </w:p>
    <w:p w:rsidR="00F76F1A" w:rsidRPr="009619B9" w:rsidRDefault="00F76F1A">
      <w:pPr>
        <w:spacing w:line="360" w:lineRule="auto"/>
        <w:jc w:val="both"/>
        <w:rPr>
          <w:sz w:val="28"/>
          <w:szCs w:val="28"/>
        </w:rPr>
      </w:pPr>
      <w:r w:rsidRPr="009619B9">
        <w:rPr>
          <w:b/>
          <w:sz w:val="28"/>
          <w:szCs w:val="28"/>
        </w:rPr>
        <w:t>Введение</w:t>
      </w:r>
      <w:r w:rsidRPr="009619B9">
        <w:rPr>
          <w:sz w:val="28"/>
          <w:szCs w:val="28"/>
        </w:rPr>
        <w:t xml:space="preserve"> ……………………………………………………………………….…4</w:t>
      </w:r>
    </w:p>
    <w:p w:rsidR="00F76F1A" w:rsidRPr="009619B9" w:rsidRDefault="00F76F1A">
      <w:pPr>
        <w:spacing w:line="360" w:lineRule="auto"/>
        <w:rPr>
          <w:b/>
          <w:caps/>
          <w:sz w:val="28"/>
          <w:szCs w:val="28"/>
        </w:rPr>
      </w:pPr>
      <w:r w:rsidRPr="009619B9">
        <w:rPr>
          <w:b/>
          <w:caps/>
          <w:sz w:val="28"/>
          <w:szCs w:val="28"/>
        </w:rPr>
        <w:t>1. Теоретические основы анализа оборачиваемости  оборотных средств  предприятия</w:t>
      </w:r>
    </w:p>
    <w:p w:rsidR="00F76F1A" w:rsidRPr="009619B9" w:rsidRDefault="00F76F1A">
      <w:pPr>
        <w:spacing w:line="360" w:lineRule="auto"/>
        <w:rPr>
          <w:sz w:val="28"/>
          <w:szCs w:val="28"/>
        </w:rPr>
      </w:pPr>
      <w:r w:rsidRPr="009619B9">
        <w:rPr>
          <w:sz w:val="28"/>
          <w:szCs w:val="28"/>
        </w:rPr>
        <w:t>1.1. Экономическая сущность и роль оборотных средств в деятельности предприятия. Структура оборотных средств…………………………………..6</w:t>
      </w:r>
    </w:p>
    <w:p w:rsidR="00F76F1A" w:rsidRPr="009619B9" w:rsidRDefault="00F76F1A">
      <w:pPr>
        <w:pStyle w:val="a3"/>
        <w:spacing w:before="60" w:after="60" w:line="360" w:lineRule="auto"/>
        <w:ind w:left="0"/>
        <w:rPr>
          <w:sz w:val="28"/>
          <w:szCs w:val="28"/>
        </w:rPr>
      </w:pPr>
      <w:r w:rsidRPr="009619B9">
        <w:rPr>
          <w:sz w:val="28"/>
          <w:szCs w:val="28"/>
        </w:rPr>
        <w:t>1.2. Информационное обеспечение анализа ….……………………………….15</w:t>
      </w:r>
    </w:p>
    <w:p w:rsidR="00F76F1A" w:rsidRPr="009619B9" w:rsidRDefault="00F76F1A">
      <w:pPr>
        <w:pStyle w:val="ConsNormal"/>
        <w:widowControl/>
        <w:spacing w:line="360" w:lineRule="auto"/>
        <w:ind w:firstLine="0"/>
        <w:rPr>
          <w:rFonts w:ascii="Times New Roman" w:hAnsi="Times New Roman"/>
          <w:b/>
          <w:caps/>
          <w:sz w:val="28"/>
          <w:szCs w:val="28"/>
        </w:rPr>
      </w:pPr>
      <w:r w:rsidRPr="009619B9">
        <w:rPr>
          <w:rFonts w:ascii="Times New Roman" w:hAnsi="Times New Roman"/>
          <w:b/>
          <w:caps/>
          <w:sz w:val="28"/>
          <w:szCs w:val="28"/>
        </w:rPr>
        <w:t xml:space="preserve">2. Методика анализа оборачиваемости оборотных средств </w:t>
      </w:r>
    </w:p>
    <w:p w:rsidR="00F76F1A" w:rsidRPr="009619B9" w:rsidRDefault="00F76F1A">
      <w:pPr>
        <w:pStyle w:val="ConsNormal"/>
        <w:widowControl/>
        <w:spacing w:line="360" w:lineRule="auto"/>
        <w:ind w:firstLine="0"/>
        <w:rPr>
          <w:rFonts w:ascii="Times New Roman" w:hAnsi="Times New Roman"/>
          <w:sz w:val="28"/>
          <w:szCs w:val="28"/>
        </w:rPr>
      </w:pPr>
      <w:r w:rsidRPr="009619B9">
        <w:rPr>
          <w:rFonts w:ascii="Times New Roman" w:hAnsi="Times New Roman"/>
          <w:sz w:val="28"/>
          <w:szCs w:val="28"/>
        </w:rPr>
        <w:t>2.1. Этапы анализа оборотных средств  ……………………………………….17</w:t>
      </w:r>
    </w:p>
    <w:p w:rsidR="00F76F1A" w:rsidRPr="009619B9" w:rsidRDefault="00F76F1A">
      <w:pPr>
        <w:tabs>
          <w:tab w:val="left" w:pos="1260"/>
          <w:tab w:val="left" w:pos="1800"/>
        </w:tabs>
        <w:spacing w:line="360" w:lineRule="auto"/>
        <w:rPr>
          <w:sz w:val="28"/>
          <w:szCs w:val="28"/>
        </w:rPr>
      </w:pPr>
      <w:r w:rsidRPr="009619B9">
        <w:rPr>
          <w:sz w:val="28"/>
          <w:szCs w:val="28"/>
        </w:rPr>
        <w:t>2.2. Методика анализа  величины собственных оборотных средств и чистых активов …………………………………………………………………………..18</w:t>
      </w:r>
    </w:p>
    <w:p w:rsidR="00F76F1A" w:rsidRPr="009619B9" w:rsidRDefault="00F76F1A">
      <w:pPr>
        <w:shd w:val="clear" w:color="auto" w:fill="FFFFFF"/>
        <w:spacing w:line="360" w:lineRule="auto"/>
        <w:rPr>
          <w:color w:val="000000"/>
          <w:sz w:val="28"/>
          <w:szCs w:val="28"/>
        </w:rPr>
      </w:pPr>
      <w:r w:rsidRPr="009619B9">
        <w:rPr>
          <w:sz w:val="28"/>
          <w:szCs w:val="28"/>
        </w:rPr>
        <w:t>2.3.  Методика анализа  показателей оборачиваемости оборотных средств..20</w:t>
      </w:r>
    </w:p>
    <w:p w:rsidR="00F76F1A" w:rsidRPr="009619B9" w:rsidRDefault="00F76F1A">
      <w:pPr>
        <w:shd w:val="clear" w:color="auto" w:fill="FFFFFF"/>
        <w:spacing w:line="360" w:lineRule="auto"/>
        <w:rPr>
          <w:color w:val="000000"/>
          <w:spacing w:val="-4"/>
          <w:sz w:val="28"/>
          <w:szCs w:val="28"/>
        </w:rPr>
      </w:pPr>
      <w:r w:rsidRPr="009619B9">
        <w:rPr>
          <w:color w:val="000000"/>
          <w:spacing w:val="-4"/>
          <w:sz w:val="28"/>
          <w:szCs w:val="28"/>
        </w:rPr>
        <w:t>2.4. Методика анализа  эффективности использования оборотного средств….31</w:t>
      </w:r>
    </w:p>
    <w:p w:rsidR="00F76F1A" w:rsidRPr="009619B9" w:rsidRDefault="00F76F1A">
      <w:pPr>
        <w:pStyle w:val="a4"/>
        <w:spacing w:line="360" w:lineRule="auto"/>
        <w:rPr>
          <w:rFonts w:ascii="Times New Roman" w:hAnsi="Times New Roman"/>
          <w:b/>
          <w:sz w:val="28"/>
          <w:szCs w:val="28"/>
        </w:rPr>
      </w:pPr>
      <w:r w:rsidRPr="009619B9">
        <w:rPr>
          <w:rFonts w:ascii="Times New Roman" w:hAnsi="Times New Roman"/>
          <w:b/>
          <w:caps/>
          <w:sz w:val="28"/>
          <w:szCs w:val="28"/>
        </w:rPr>
        <w:t xml:space="preserve">3. анализ оборачиваемости оборотных средств  </w:t>
      </w:r>
      <w:r w:rsidRPr="009619B9">
        <w:rPr>
          <w:rFonts w:ascii="Times New Roman" w:hAnsi="Times New Roman"/>
          <w:b/>
          <w:sz w:val="28"/>
          <w:szCs w:val="28"/>
        </w:rPr>
        <w:t>(на примере ООО «ПС Стандарт)</w:t>
      </w:r>
    </w:p>
    <w:p w:rsidR="00F76F1A" w:rsidRPr="009619B9" w:rsidRDefault="00F76F1A">
      <w:pPr>
        <w:pStyle w:val="a4"/>
        <w:spacing w:line="360" w:lineRule="auto"/>
        <w:rPr>
          <w:rFonts w:ascii="Times New Roman" w:hAnsi="Times New Roman"/>
          <w:sz w:val="28"/>
          <w:szCs w:val="28"/>
        </w:rPr>
      </w:pPr>
      <w:r w:rsidRPr="009619B9">
        <w:rPr>
          <w:rFonts w:ascii="Times New Roman" w:hAnsi="Times New Roman"/>
          <w:sz w:val="28"/>
          <w:szCs w:val="28"/>
        </w:rPr>
        <w:t>3.1. Краткая характеристика ООО «ПС Стандарт» ………………………..…38</w:t>
      </w:r>
    </w:p>
    <w:p w:rsidR="00F76F1A" w:rsidRPr="009619B9" w:rsidRDefault="00F76F1A">
      <w:pPr>
        <w:pStyle w:val="a5"/>
        <w:spacing w:after="0" w:line="360" w:lineRule="auto"/>
        <w:rPr>
          <w:sz w:val="28"/>
        </w:rPr>
      </w:pPr>
      <w:r w:rsidRPr="009619B9">
        <w:rPr>
          <w:sz w:val="28"/>
          <w:szCs w:val="28"/>
        </w:rPr>
        <w:t>3.2. Анализ статей бухгалтерского баланса  ООО «ПС Стандарт» …………42</w:t>
      </w:r>
    </w:p>
    <w:p w:rsidR="00F76F1A" w:rsidRPr="009619B9" w:rsidRDefault="00F76F1A">
      <w:pPr>
        <w:tabs>
          <w:tab w:val="left" w:pos="1260"/>
          <w:tab w:val="left" w:pos="1800"/>
        </w:tabs>
        <w:spacing w:line="360" w:lineRule="auto"/>
        <w:rPr>
          <w:sz w:val="28"/>
          <w:szCs w:val="28"/>
        </w:rPr>
      </w:pPr>
      <w:r w:rsidRPr="009619B9">
        <w:rPr>
          <w:sz w:val="28"/>
          <w:szCs w:val="28"/>
        </w:rPr>
        <w:t>3.3. Расчет и оценка величины собственных оборотных средств и чистых активов……………………………………………………………………….….50</w:t>
      </w:r>
    </w:p>
    <w:p w:rsidR="00F76F1A" w:rsidRPr="009619B9" w:rsidRDefault="00F76F1A">
      <w:pPr>
        <w:shd w:val="clear" w:color="auto" w:fill="FFFFFF"/>
        <w:spacing w:line="360" w:lineRule="auto"/>
        <w:rPr>
          <w:color w:val="000000"/>
          <w:sz w:val="28"/>
          <w:szCs w:val="28"/>
        </w:rPr>
      </w:pPr>
      <w:r w:rsidRPr="009619B9">
        <w:rPr>
          <w:sz w:val="28"/>
          <w:szCs w:val="28"/>
        </w:rPr>
        <w:t>3.4. Расчет и оценка показателей оборачиваемости оборотных средств…...53</w:t>
      </w:r>
    </w:p>
    <w:p w:rsidR="00F76F1A" w:rsidRPr="009619B9" w:rsidRDefault="00F76F1A">
      <w:pPr>
        <w:shd w:val="clear" w:color="auto" w:fill="FFFFFF"/>
        <w:spacing w:line="360" w:lineRule="auto"/>
        <w:rPr>
          <w:color w:val="000000"/>
          <w:spacing w:val="-4"/>
          <w:sz w:val="28"/>
          <w:szCs w:val="28"/>
        </w:rPr>
      </w:pPr>
      <w:r w:rsidRPr="009619B9">
        <w:rPr>
          <w:color w:val="000000"/>
          <w:spacing w:val="-4"/>
          <w:sz w:val="28"/>
          <w:szCs w:val="28"/>
        </w:rPr>
        <w:t>3.5. Оценка эффективности использования оборотного капитала …………....55</w:t>
      </w:r>
    </w:p>
    <w:p w:rsidR="00F76F1A" w:rsidRPr="009619B9" w:rsidRDefault="00F76F1A">
      <w:pPr>
        <w:pStyle w:val="ConsNormal"/>
        <w:widowControl/>
        <w:spacing w:line="360" w:lineRule="auto"/>
        <w:ind w:firstLine="0"/>
        <w:rPr>
          <w:rFonts w:ascii="Times New Roman" w:hAnsi="Times New Roman"/>
          <w:sz w:val="28"/>
          <w:szCs w:val="28"/>
        </w:rPr>
      </w:pPr>
    </w:p>
    <w:p w:rsidR="00F76F1A" w:rsidRPr="009619B9" w:rsidRDefault="00F76F1A">
      <w:pPr>
        <w:spacing w:line="360" w:lineRule="auto"/>
        <w:jc w:val="both"/>
        <w:rPr>
          <w:sz w:val="28"/>
          <w:szCs w:val="28"/>
        </w:rPr>
      </w:pPr>
      <w:r w:rsidRPr="009619B9">
        <w:rPr>
          <w:b/>
          <w:sz w:val="28"/>
          <w:szCs w:val="28"/>
        </w:rPr>
        <w:t>Заключение</w:t>
      </w:r>
      <w:r w:rsidRPr="009619B9">
        <w:rPr>
          <w:sz w:val="28"/>
          <w:szCs w:val="28"/>
        </w:rPr>
        <w:t xml:space="preserve"> ……………………………………………………………………60</w:t>
      </w:r>
    </w:p>
    <w:p w:rsidR="00F76F1A" w:rsidRPr="009619B9" w:rsidRDefault="00F76F1A">
      <w:pPr>
        <w:spacing w:line="360" w:lineRule="auto"/>
        <w:jc w:val="both"/>
        <w:rPr>
          <w:sz w:val="28"/>
          <w:szCs w:val="28"/>
        </w:rPr>
      </w:pPr>
      <w:r w:rsidRPr="009619B9">
        <w:rPr>
          <w:b/>
          <w:sz w:val="28"/>
          <w:szCs w:val="28"/>
        </w:rPr>
        <w:t>Список использованных  источников</w:t>
      </w:r>
      <w:r w:rsidRPr="009619B9">
        <w:rPr>
          <w:sz w:val="28"/>
          <w:szCs w:val="28"/>
        </w:rPr>
        <w:t>…………………….……………..…62</w:t>
      </w:r>
    </w:p>
    <w:p w:rsidR="00F76F1A" w:rsidRPr="009619B9" w:rsidRDefault="00F76F1A">
      <w:pPr>
        <w:spacing w:line="360" w:lineRule="auto"/>
        <w:jc w:val="both"/>
        <w:rPr>
          <w:sz w:val="28"/>
          <w:szCs w:val="28"/>
        </w:rPr>
      </w:pPr>
      <w:r w:rsidRPr="009619B9">
        <w:rPr>
          <w:b/>
          <w:sz w:val="28"/>
          <w:szCs w:val="28"/>
        </w:rPr>
        <w:t>Приложения</w:t>
      </w:r>
      <w:r w:rsidRPr="009619B9">
        <w:rPr>
          <w:sz w:val="28"/>
          <w:szCs w:val="28"/>
        </w:rPr>
        <w:t xml:space="preserve"> ……………………………………………………………..…….65</w:t>
      </w:r>
    </w:p>
    <w:p w:rsidR="00F76F1A" w:rsidRDefault="00F76F1A">
      <w:pPr>
        <w:pStyle w:val="ConsNormal"/>
        <w:widowControl/>
        <w:spacing w:line="360" w:lineRule="auto"/>
        <w:ind w:firstLine="0"/>
        <w:rPr>
          <w:rFonts w:ascii="Times New Roman" w:hAnsi="Times New Roman"/>
          <w:sz w:val="28"/>
          <w:szCs w:val="28"/>
        </w:rPr>
      </w:pPr>
    </w:p>
    <w:p w:rsidR="00F76F1A" w:rsidRDefault="00F76F1A">
      <w:pPr>
        <w:pStyle w:val="ConsNormal"/>
        <w:widowControl/>
        <w:spacing w:line="360" w:lineRule="auto"/>
        <w:ind w:firstLine="0"/>
        <w:rPr>
          <w:rFonts w:ascii="Times New Roman" w:hAnsi="Times New Roman"/>
          <w:sz w:val="28"/>
          <w:szCs w:val="28"/>
        </w:rPr>
      </w:pPr>
    </w:p>
    <w:p w:rsidR="00F76F1A" w:rsidRDefault="00F76F1A">
      <w:pPr>
        <w:pStyle w:val="ConsNormal"/>
        <w:widowControl/>
        <w:ind w:firstLine="0"/>
        <w:rPr>
          <w:rFonts w:ascii="Times New Roman" w:hAnsi="Times New Roman"/>
          <w:sz w:val="28"/>
          <w:szCs w:val="28"/>
        </w:rPr>
      </w:pPr>
    </w:p>
    <w:p w:rsidR="00F76F1A" w:rsidRDefault="00F76F1A">
      <w:pPr>
        <w:spacing w:line="360" w:lineRule="auto"/>
        <w:jc w:val="center"/>
        <w:rPr>
          <w:b/>
          <w:sz w:val="28"/>
          <w:szCs w:val="28"/>
        </w:rPr>
      </w:pPr>
      <w:r>
        <w:rPr>
          <w:b/>
          <w:sz w:val="28"/>
          <w:szCs w:val="28"/>
        </w:rPr>
        <w:lastRenderedPageBreak/>
        <w:t>Введение</w:t>
      </w:r>
    </w:p>
    <w:p w:rsidR="00F76F1A" w:rsidRDefault="00F76F1A">
      <w:pPr>
        <w:widowControl w:val="0"/>
        <w:spacing w:line="360" w:lineRule="auto"/>
        <w:ind w:firstLine="540"/>
        <w:jc w:val="both"/>
      </w:pPr>
      <w:r>
        <w:rPr>
          <w:color w:val="000000"/>
        </w:rPr>
        <w:t>Ежедневно в деятельности торговой организации происходит множество хозяйственных процессов, связанных с оборотом товаров: приобретение, транспортировка до места продажи, приемка, выбраковка, погрузка и разгрузка, хранение, продажа, доставка покупателям, уценка, списание и другие. Процесс приобретения и продажи товаров непосредственно связан с движением денежных потоков в организации, образованием и погашением задолженностей продавцов и покупателей. Все это относится к хозяйственным операциям. Кроме того, для обеспечения нормальной деятельности торговая организация должна иметь торговое оборудование, холодильники, склады, помещения для торговли, транспортные средства и прочее. Чтобы обзавестись таким имуществом, торговая организация должна иметь необходимые средства, которые называются источниками формирования имущества. К ним относятся вклады собственников, займы, кредиты, прибыль организации, целевое финансирование, безвозмездные поступления, задолженность поставщикам и покупателям. За счет этих источников формируется не только основной, но и оборотный капитал организации.</w:t>
      </w:r>
    </w:p>
    <w:p w:rsidR="00F76F1A" w:rsidRDefault="00F76F1A">
      <w:pPr>
        <w:spacing w:line="360" w:lineRule="auto"/>
        <w:ind w:firstLine="540"/>
        <w:jc w:val="both"/>
      </w:pPr>
      <w:r>
        <w:t xml:space="preserve">Торговля как отрасль экономической деятельности отличается от других отраслей относительно высокой потребностью в оборотных средствах и высокой скоростью их оборачиваемости. Потребность в оборотных средствах торгового предприятия определяется тремя главными  статьями оборотных активов: товарными запасами, неизбежной дебиторской задолженностью, необходимыми платежами (денежными) средствами и, кроме того, запасами малоценных и быстроизнашивающихся предметов (тара, упаковочные материалы, посуда), топлива и материалов, используемых в технологических процесса торговли и при транспортировке товаров. </w:t>
      </w:r>
    </w:p>
    <w:p w:rsidR="00F76F1A" w:rsidRDefault="00F76F1A">
      <w:pPr>
        <w:spacing w:line="360" w:lineRule="auto"/>
        <w:ind w:firstLine="540"/>
        <w:jc w:val="both"/>
      </w:pPr>
      <w:r>
        <w:t>Потребность в оборотных средствах обратно пропорциональна  товарооборачиваемости: чем выше скорость товарооборота, тем меньше  оборотных активов  требуется для обеспечения заданного объема товарооборота.</w:t>
      </w:r>
    </w:p>
    <w:p w:rsidR="00F76F1A" w:rsidRDefault="00F76F1A">
      <w:pPr>
        <w:spacing w:line="360" w:lineRule="auto"/>
        <w:ind w:firstLine="540"/>
        <w:jc w:val="both"/>
      </w:pPr>
      <w:r>
        <w:t xml:space="preserve">Торговля не является фондоёмкой отраслью. Внеоборотных активов у нее гораздо меньше чем оборотных, и относительно меньше, чем в других отраслях. В основных фондах всей экономики России торговля занимает до 2%, в то время как в валовом внутреннем продукте (ВВП) не менее 10 %. </w:t>
      </w:r>
    </w:p>
    <w:p w:rsidR="00F76F1A" w:rsidRDefault="00F76F1A">
      <w:pPr>
        <w:spacing w:line="360" w:lineRule="auto"/>
        <w:ind w:firstLine="540"/>
        <w:jc w:val="both"/>
      </w:pPr>
      <w:r>
        <w:t>Таким образом, вопрос анализа оборачиваемости оборотных средств и их влияния на результаты хозяйственной деятельности применительно к предприятиям торговли является наиболее актуальным.</w:t>
      </w:r>
    </w:p>
    <w:p w:rsidR="00F76F1A" w:rsidRDefault="00F76F1A">
      <w:pPr>
        <w:shd w:val="clear" w:color="auto" w:fill="FFFFFF"/>
        <w:spacing w:before="60" w:after="60" w:line="360" w:lineRule="auto"/>
        <w:ind w:firstLine="539"/>
        <w:jc w:val="both"/>
        <w:rPr>
          <w:color w:val="000000"/>
        </w:rPr>
      </w:pPr>
      <w:r>
        <w:rPr>
          <w:color w:val="000000"/>
        </w:rPr>
        <w:lastRenderedPageBreak/>
        <w:t>Информационное обеспечение процесса анализа оборотных активов включает в себя бухгалтерскую и статистическую отчетность, оперативные данные, различ</w:t>
      </w:r>
      <w:r>
        <w:rPr>
          <w:color w:val="000000"/>
        </w:rPr>
        <w:softHyphen/>
        <w:t xml:space="preserve">ные неформализованные внеучетные сведения. </w:t>
      </w:r>
    </w:p>
    <w:p w:rsidR="00F76F1A" w:rsidRDefault="00F76F1A">
      <w:pPr>
        <w:shd w:val="clear" w:color="auto" w:fill="FFFFFF"/>
        <w:spacing w:before="60" w:after="60" w:line="360" w:lineRule="auto"/>
        <w:ind w:firstLine="539"/>
        <w:jc w:val="both"/>
        <w:rPr>
          <w:color w:val="000000"/>
        </w:rPr>
      </w:pPr>
      <w:r>
        <w:rPr>
          <w:color w:val="000000"/>
        </w:rPr>
        <w:t>Центральной формой бухгалтерской отчетности, содержащей информацию о составе и структуре оборотных активов торгового предприятия  является бухгалтерский баланс. Именно на основе данных бухгалтерского баланса реализуется важнейший этап управления  оборотными активами – анализ состояния оборотных активов предприятия.</w:t>
      </w:r>
    </w:p>
    <w:p w:rsidR="00F76F1A" w:rsidRDefault="00F76F1A">
      <w:pPr>
        <w:spacing w:before="60" w:after="60" w:line="360" w:lineRule="auto"/>
        <w:ind w:firstLine="539"/>
        <w:jc w:val="both"/>
      </w:pPr>
      <w:r>
        <w:rPr>
          <w:b/>
        </w:rPr>
        <w:t>Целью курсовой работы</w:t>
      </w:r>
      <w:r>
        <w:t xml:space="preserve"> является исследование теоретических и методических основ анализа оборачиваемости оборотных средств предприятия, проведение анализа оборачиваемости оборотных средств </w:t>
      </w:r>
      <w:r>
        <w:rPr>
          <w:color w:val="000000"/>
        </w:rPr>
        <w:t>ООО «ПС Стандарт»</w:t>
      </w:r>
      <w:r>
        <w:t xml:space="preserve">  и разработка направлений повышения эффективности их использования.</w:t>
      </w:r>
    </w:p>
    <w:p w:rsidR="00F76F1A" w:rsidRDefault="00F76F1A">
      <w:pPr>
        <w:spacing w:before="60" w:after="60" w:line="360" w:lineRule="auto"/>
        <w:ind w:firstLine="539"/>
        <w:jc w:val="both"/>
      </w:pPr>
      <w:r>
        <w:t xml:space="preserve">Поставленная цель определила следующие </w:t>
      </w:r>
      <w:r>
        <w:rPr>
          <w:b/>
        </w:rPr>
        <w:t xml:space="preserve">задачи </w:t>
      </w:r>
      <w:r>
        <w:t>в работе:</w:t>
      </w:r>
    </w:p>
    <w:p w:rsidR="00F76F1A" w:rsidRDefault="00F76F1A">
      <w:pPr>
        <w:spacing w:before="60" w:after="60" w:line="360" w:lineRule="auto"/>
        <w:ind w:firstLine="539"/>
        <w:jc w:val="both"/>
      </w:pPr>
      <w:r>
        <w:t>- исследовать экономическую сущность  и состав оборотных средств предприятия, привести  их классификацию;</w:t>
      </w:r>
    </w:p>
    <w:p w:rsidR="00F76F1A" w:rsidRDefault="00F76F1A">
      <w:pPr>
        <w:spacing w:before="60" w:after="60" w:line="360" w:lineRule="auto"/>
        <w:ind w:firstLine="539"/>
        <w:jc w:val="both"/>
      </w:pPr>
      <w:r>
        <w:t xml:space="preserve">- изучить методику проведения анализа оборачиваемости оборотных средств; </w:t>
      </w:r>
    </w:p>
    <w:p w:rsidR="00F76F1A" w:rsidRDefault="00F76F1A">
      <w:pPr>
        <w:spacing w:before="60" w:after="60" w:line="360" w:lineRule="auto"/>
        <w:ind w:firstLine="539"/>
        <w:jc w:val="both"/>
      </w:pPr>
      <w:r>
        <w:t xml:space="preserve">- провести анализ состава, структуры  и эффективности использования оборотных средств </w:t>
      </w:r>
      <w:r>
        <w:rPr>
          <w:color w:val="000000"/>
        </w:rPr>
        <w:t xml:space="preserve">ООО «ПС Стандарт» </w:t>
      </w:r>
      <w:r>
        <w:t>на основе данных бухгалтерского баланса;</w:t>
      </w:r>
    </w:p>
    <w:p w:rsidR="00F76F1A" w:rsidRDefault="00F76F1A">
      <w:pPr>
        <w:spacing w:before="60" w:after="60" w:line="360" w:lineRule="auto"/>
        <w:ind w:firstLine="539"/>
        <w:jc w:val="both"/>
      </w:pPr>
      <w:r>
        <w:t xml:space="preserve">- сформулировать рекомендации по повышению эффективности использования  оборотных средств  в </w:t>
      </w:r>
      <w:r>
        <w:rPr>
          <w:color w:val="000000"/>
        </w:rPr>
        <w:t>ООО «ПС Стандарт»</w:t>
      </w:r>
      <w:r>
        <w:t>.</w:t>
      </w:r>
    </w:p>
    <w:p w:rsidR="00F76F1A" w:rsidRDefault="00F76F1A">
      <w:pPr>
        <w:spacing w:before="60" w:after="60" w:line="360" w:lineRule="auto"/>
        <w:ind w:firstLine="567"/>
        <w:jc w:val="both"/>
      </w:pPr>
      <w:r>
        <w:t>Теоретической базой написания курсовой работы явились нормативно – правовые источники, учебная и научная литература, а также материалы периодической печати. В частности, были использованы труды  таких авторов как Донцова Л.В., Селезнева Н.Н., Ионова А.Ф., Абрютина М.С.,  Чернов В.А., Баканов М.И.</w:t>
      </w:r>
    </w:p>
    <w:p w:rsidR="00F76F1A" w:rsidRDefault="00F76F1A">
      <w:pPr>
        <w:spacing w:before="60" w:after="60" w:line="360" w:lineRule="auto"/>
        <w:ind w:firstLine="567"/>
        <w:jc w:val="both"/>
      </w:pPr>
      <w:r>
        <w:t xml:space="preserve">Предметом исследования в курсовой работе являются оборотные средства предприятия. Объектом исследования  - </w:t>
      </w:r>
      <w:r>
        <w:rPr>
          <w:color w:val="000000"/>
        </w:rPr>
        <w:t>ООО «ПС Стандарт»</w:t>
      </w:r>
      <w:r>
        <w:t xml:space="preserve">. </w:t>
      </w:r>
    </w:p>
    <w:p w:rsidR="00F76F1A" w:rsidRDefault="00F76F1A">
      <w:pPr>
        <w:spacing w:line="360" w:lineRule="auto"/>
        <w:jc w:val="both"/>
        <w:rPr>
          <w:sz w:val="28"/>
          <w:szCs w:val="28"/>
        </w:rPr>
      </w:pPr>
    </w:p>
    <w:p w:rsidR="00F76F1A" w:rsidRDefault="00F76F1A">
      <w:pPr>
        <w:spacing w:line="360" w:lineRule="auto"/>
        <w:jc w:val="both"/>
        <w:rPr>
          <w:sz w:val="28"/>
          <w:szCs w:val="28"/>
        </w:rPr>
      </w:pPr>
    </w:p>
    <w:p w:rsidR="00F76F1A" w:rsidRDefault="00F76F1A">
      <w:pPr>
        <w:spacing w:line="360" w:lineRule="auto"/>
        <w:jc w:val="both"/>
        <w:rPr>
          <w:sz w:val="28"/>
          <w:szCs w:val="28"/>
        </w:rPr>
      </w:pPr>
    </w:p>
    <w:p w:rsidR="00F76F1A" w:rsidRDefault="00F76F1A">
      <w:pPr>
        <w:spacing w:line="360" w:lineRule="auto"/>
        <w:jc w:val="both"/>
        <w:rPr>
          <w:sz w:val="28"/>
          <w:szCs w:val="28"/>
        </w:rPr>
      </w:pPr>
    </w:p>
    <w:p w:rsidR="00F76F1A" w:rsidRDefault="00F76F1A">
      <w:pPr>
        <w:spacing w:line="360" w:lineRule="auto"/>
        <w:jc w:val="both"/>
        <w:rPr>
          <w:sz w:val="28"/>
          <w:szCs w:val="28"/>
        </w:rPr>
      </w:pPr>
    </w:p>
    <w:p w:rsidR="00F76F1A" w:rsidRDefault="00F76F1A">
      <w:pPr>
        <w:spacing w:line="360" w:lineRule="auto"/>
        <w:jc w:val="both"/>
        <w:rPr>
          <w:sz w:val="28"/>
          <w:szCs w:val="28"/>
        </w:rPr>
      </w:pPr>
    </w:p>
    <w:p w:rsidR="00F76F1A" w:rsidRDefault="00F76F1A">
      <w:pPr>
        <w:spacing w:line="360" w:lineRule="auto"/>
        <w:jc w:val="both"/>
        <w:rPr>
          <w:sz w:val="28"/>
          <w:szCs w:val="28"/>
        </w:rPr>
      </w:pPr>
    </w:p>
    <w:p w:rsidR="00F76F1A" w:rsidRDefault="00F76F1A">
      <w:pPr>
        <w:spacing w:line="360" w:lineRule="auto"/>
        <w:jc w:val="center"/>
        <w:rPr>
          <w:b/>
          <w:caps/>
        </w:rPr>
      </w:pPr>
      <w:r>
        <w:rPr>
          <w:b/>
          <w:caps/>
        </w:rPr>
        <w:lastRenderedPageBreak/>
        <w:t>1. Теоретические основы анализа оборачиваемости  оборотных средств предприятия</w:t>
      </w:r>
    </w:p>
    <w:p w:rsidR="00F76F1A" w:rsidRDefault="00F76F1A">
      <w:pPr>
        <w:spacing w:line="360" w:lineRule="auto"/>
        <w:jc w:val="center"/>
        <w:rPr>
          <w:b/>
        </w:rPr>
      </w:pPr>
      <w:r>
        <w:rPr>
          <w:b/>
        </w:rPr>
        <w:t>1.1. Экономическая сущность и роль оборотных средств в деятельности предприятия. Структура оборотных средств</w:t>
      </w:r>
    </w:p>
    <w:p w:rsidR="00F76F1A" w:rsidRDefault="00F76F1A">
      <w:pPr>
        <w:spacing w:before="60" w:after="60"/>
        <w:ind w:firstLine="539"/>
        <w:jc w:val="both"/>
        <w:rPr>
          <w:sz w:val="28"/>
          <w:szCs w:val="28"/>
        </w:rPr>
      </w:pPr>
    </w:p>
    <w:p w:rsidR="00F76F1A" w:rsidRDefault="00F76F1A">
      <w:pPr>
        <w:spacing w:line="360" w:lineRule="auto"/>
        <w:ind w:firstLine="567"/>
        <w:jc w:val="both"/>
      </w:pPr>
      <w:r>
        <w:t>Непременным условием для осуществления предприятием хо</w:t>
      </w:r>
      <w:r>
        <w:softHyphen/>
        <w:t xml:space="preserve">зяйственной деятельности является наличие оборотных активов. </w:t>
      </w:r>
    </w:p>
    <w:p w:rsidR="00F76F1A" w:rsidRDefault="00F76F1A">
      <w:pPr>
        <w:spacing w:line="360" w:lineRule="auto"/>
        <w:ind w:firstLine="567"/>
        <w:jc w:val="both"/>
      </w:pPr>
      <w:r>
        <w:t>Определение оборотным активам  дает доктор экономических наук, профессор Бланк И.А.: это активы, характеризующие «… совокупность имущественных ценностей предприятия, обслуживающих текущую производственно-коммерческую (операционную) деятельность и полностью потребляемых в течение одного производственно-коммерческого цикла»</w:t>
      </w:r>
      <w:r>
        <w:rPr>
          <w:rStyle w:val="a6"/>
        </w:rPr>
        <w:footnoteReference w:id="1"/>
      </w:r>
    </w:p>
    <w:p w:rsidR="00F76F1A" w:rsidRDefault="00F76F1A">
      <w:pPr>
        <w:spacing w:line="360" w:lineRule="auto"/>
        <w:ind w:firstLine="567"/>
        <w:jc w:val="both"/>
      </w:pPr>
      <w:r>
        <w:t>Г. Шмален более точно описывает процесс, который обеспечивают оборотные активы, по его мнению, «… оборотные средства служат для создания фондов, которые рассчитаны не на определенный срок, а они непосредственно обеспечивают процесс обработки и переработки, реализации продукции, а также формирования денежных ресурсов и их расходования»</w:t>
      </w:r>
      <w:hyperlink r:id="rId7" w:anchor="_ftn5" w:history="1"/>
      <w:r>
        <w:t>.</w:t>
      </w:r>
      <w:r>
        <w:rPr>
          <w:rStyle w:val="a6"/>
        </w:rPr>
        <w:footnoteReference w:id="2"/>
      </w:r>
    </w:p>
    <w:p w:rsidR="00F76F1A" w:rsidRDefault="00F76F1A">
      <w:pPr>
        <w:spacing w:line="360" w:lineRule="auto"/>
        <w:ind w:firstLine="567"/>
        <w:jc w:val="both"/>
      </w:pPr>
      <w:r>
        <w:t>Черкасов В.Е. в учебно-методическом пособии по финансовому менеджменту уточняет, что «оборотные активы – это текущие активы компании, которые являются денежными средствами или могут быть обращены в них в течение года или одного производственного цикла».</w:t>
      </w:r>
      <w:r>
        <w:rPr>
          <w:rStyle w:val="a6"/>
        </w:rPr>
        <w:footnoteReference w:id="3"/>
      </w:r>
    </w:p>
    <w:p w:rsidR="00F76F1A" w:rsidRDefault="00F76F1A">
      <w:pPr>
        <w:spacing w:line="360" w:lineRule="auto"/>
        <w:ind w:right="-1" w:firstLine="567"/>
        <w:jc w:val="both"/>
      </w:pPr>
      <w:r>
        <w:t>Для определения понятия оборотных активов, сформулируем внешние и внутренние факторы, от которых зависит величина и состояние оборотных активов предприятия.</w:t>
      </w:r>
    </w:p>
    <w:p w:rsidR="00F76F1A" w:rsidRDefault="00F76F1A">
      <w:pPr>
        <w:pStyle w:val="a3"/>
        <w:spacing w:after="0" w:line="360" w:lineRule="auto"/>
        <w:ind w:left="0" w:firstLine="567"/>
        <w:jc w:val="both"/>
      </w:pPr>
      <w:r>
        <w:t xml:space="preserve">К </w:t>
      </w:r>
      <w:r>
        <w:rPr>
          <w:i/>
        </w:rPr>
        <w:t>внешним</w:t>
      </w:r>
      <w:r>
        <w:t xml:space="preserve"> факторам следует отнести взаимоотношения предприятия с контрагентами – поставщиками сырья и материалов и потребителями готовой продукции. От степени налаженности контактов с данными контрагентами   напрямую зависят величины запасов сырья, материалов, готовой продукции на складах, дебиторской задолженности. Кроме того, величина оборотных активов зависит от своевременности расчетов с поставщиками по приобретенным ценностям, так как при погашении кредиторской задолженности перед контрагентами, предприятию возмещается уплаченный НДС, что в свою очередь, уменьшает величину оборотных активов на данную величину (стр. 220 «НДС по приобретенным ценностям» бухгалтерского баланса).</w:t>
      </w:r>
    </w:p>
    <w:p w:rsidR="00F76F1A" w:rsidRDefault="00F76F1A">
      <w:pPr>
        <w:spacing w:line="360" w:lineRule="auto"/>
        <w:ind w:right="-1" w:firstLine="567"/>
        <w:jc w:val="both"/>
      </w:pPr>
      <w:r>
        <w:lastRenderedPageBreak/>
        <w:t xml:space="preserve">К </w:t>
      </w:r>
      <w:r>
        <w:rPr>
          <w:i/>
        </w:rPr>
        <w:t>внутренним</w:t>
      </w:r>
      <w:r>
        <w:t xml:space="preserve"> факторам, от которых зависит величина и состояние оборотных активов предприятия можно отнести продолжительность производственного цикла предприятия. В зависимости от вида выпускаемой продукции производственный цикл предприятия может колебаться от одного дня до нескольких месяцев, что влияет на величину незавершенного производства. Например, на предприятиях пищевой промышленности величина незавершенного производства может быть минимальна из-за непродолжительной технологии изготовления. </w:t>
      </w:r>
    </w:p>
    <w:p w:rsidR="00F76F1A" w:rsidRDefault="00F76F1A">
      <w:pPr>
        <w:spacing w:line="360" w:lineRule="auto"/>
        <w:ind w:right="-1" w:firstLine="567"/>
        <w:jc w:val="both"/>
      </w:pPr>
      <w:r>
        <w:t>Кроме того, к внутренним факторам следует также отнести состояние основных фондов предприятия. Например, ухудшение состояния основных фондов приводит к повышению расходов на ремонт, обслуживание оборудования и т.д., в результате чего возрастает величина затрат, относимых на себестоимость продукции. Для того, чтобы себестоимость продукции не имела существенных скачков, часть затрат списывается на 31 счет «Расходы будущих периодов», включенный в структуру оборотных средств предприятия. В связи с этим наличие или отсутствие подобных затрат также отражается на величине оборотных активов предприятия.</w:t>
      </w:r>
      <w:r>
        <w:rPr>
          <w:rStyle w:val="a6"/>
        </w:rPr>
        <w:footnoteReference w:id="4"/>
      </w:r>
    </w:p>
    <w:p w:rsidR="00F76F1A" w:rsidRDefault="00F76F1A">
      <w:pPr>
        <w:pStyle w:val="a3"/>
        <w:spacing w:after="0" w:line="360" w:lineRule="auto"/>
        <w:ind w:left="0" w:firstLine="567"/>
        <w:jc w:val="both"/>
      </w:pPr>
      <w:r>
        <w:t>Таким образом, учитывая приведенные факторы и выше изложенные определения, сформулируем понятие «оборотных активов»: это активы, характеризующие совокупность имущественных ценностей предприятия, обслуживающих текущую производственно-коммерческую деятельность, величина которых определяется ее масштабом и характером и зависит от продолжительности производственного цикла, состояния основных фондов предприятия, а также его взаимоотношений с контрагентами.</w:t>
      </w:r>
      <w:r>
        <w:rPr>
          <w:rStyle w:val="a6"/>
        </w:rPr>
        <w:footnoteReference w:id="5"/>
      </w:r>
    </w:p>
    <w:p w:rsidR="00F76F1A" w:rsidRDefault="00F76F1A">
      <w:pPr>
        <w:pStyle w:val="a3"/>
        <w:spacing w:after="0" w:line="360" w:lineRule="auto"/>
        <w:ind w:left="0" w:firstLine="567"/>
        <w:jc w:val="both"/>
      </w:pPr>
      <w:r>
        <w:t>В своем обороте оборотные активы последовательно принимают денежную, производительную и товарную форму, что соответствует их делению на производственные фонды и фонды обращения. Материальным носителем производственных фондов являются средства производства, которые подразделяются на предметы труда и орудия труда. Готовая продукция вместе с денежными средствами и средствами в расчетах отражают фонды обращения.</w:t>
      </w:r>
    </w:p>
    <w:p w:rsidR="00F76F1A" w:rsidRDefault="00F76F1A">
      <w:pPr>
        <w:spacing w:line="360" w:lineRule="auto"/>
        <w:ind w:firstLine="567"/>
        <w:jc w:val="both"/>
      </w:pPr>
      <w:r>
        <w:t xml:space="preserve">Кругооборот фондов предприятий начинается с авансирования стоимости в денежной форме на приобретение сырья, материалов, топлива и других средств производства – первая стадия кругооборота. 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w:t>
      </w:r>
      <w:r>
        <w:lastRenderedPageBreak/>
        <w:t>завершения кругооборота она возвращается. Завершением первой стадии прерывается товарное обращение, но не кругооборот.</w:t>
      </w:r>
    </w:p>
    <w:p w:rsidR="00F76F1A" w:rsidRDefault="00F76F1A">
      <w:pPr>
        <w:spacing w:line="360" w:lineRule="auto"/>
        <w:ind w:firstLine="567"/>
        <w:jc w:val="both"/>
      </w:pPr>
      <w:r>
        <w:t>Вторая стадия кругооборота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w:t>
      </w:r>
    </w:p>
    <w:p w:rsidR="00F76F1A" w:rsidRDefault="00F76F1A">
      <w:pPr>
        <w:spacing w:line="360" w:lineRule="auto"/>
        <w:ind w:firstLine="567"/>
        <w:jc w:val="both"/>
      </w:pPr>
      <w:r>
        <w:t>Третья стадия кругооборота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товарообращение возобновляется, и стоимость из товарной формы переходит в денежную. Разница между суммой денежных средств, затраченных на изготовление и реализацию произведенной продукции (работ, услуг), составляет денежные накопления предприятия.</w:t>
      </w:r>
    </w:p>
    <w:p w:rsidR="00F76F1A" w:rsidRDefault="00F76F1A">
      <w:pPr>
        <w:spacing w:line="360" w:lineRule="auto"/>
        <w:ind w:firstLine="567"/>
        <w:jc w:val="both"/>
      </w:pPr>
      <w:r>
        <w:t>Закончив один кругооборот, оборотные активы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w:t>
      </w:r>
    </w:p>
    <w:p w:rsidR="00F76F1A" w:rsidRDefault="00F76F1A">
      <w:pPr>
        <w:spacing w:line="360" w:lineRule="auto"/>
        <w:ind w:firstLine="567"/>
        <w:jc w:val="both"/>
      </w:pPr>
      <w:r>
        <w:t>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w:t>
      </w:r>
    </w:p>
    <w:p w:rsidR="00F76F1A" w:rsidRDefault="00F76F1A">
      <w:pPr>
        <w:spacing w:line="360" w:lineRule="auto"/>
        <w:ind w:firstLine="567"/>
        <w:jc w:val="both"/>
      </w:pPr>
      <w:r>
        <w:t>Оборотные активы выступают, прежде всего, как стоимостная категория. Они в буквальном смысле не являются материальными ценностями, так как из них нельзя производить готовую продукцию. Являясь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отличие от товарно-материальных ценностей оборотные активы не расходуются, не затрачиваются, не потребляются, а авансируются, возвращаясь после одного кругооборота и вступая в следующий.</w:t>
      </w:r>
    </w:p>
    <w:p w:rsidR="00F76F1A" w:rsidRDefault="00F76F1A">
      <w:pPr>
        <w:spacing w:line="360" w:lineRule="auto"/>
        <w:ind w:firstLine="567"/>
        <w:jc w:val="both"/>
      </w:pPr>
      <w:r>
        <w:t xml:space="preserve">Оборотные активы постоянно находятся во всех стадиях деятельности предприятия, в то время как оборотные фонды проходят производственный процесс, заменяясь все новыми партиями сырья, топлива, основных и вспомогательных материалов. Производственные запасы, являясь частью оборотных фондов, переходят в процесс производства, превращаются в готовую продукцию и покидают предприятие. Оборотные активы полностью потребляются в процессе производства, перенося свою стоимость на готовый продукт. Их сумма за год может в десятки раз превышать сумму оборотных средств, обеспечивающих при совершении каждого кругооборота переработку либо потребление новой партии предметов труда и остающихся в хозяйстве, совершая замкнутый кругооборот. Оборотные активы непосредственно участвуют в создании новой </w:t>
      </w:r>
      <w:r>
        <w:lastRenderedPageBreak/>
        <w:t>стоимости, а оборотные средства – косвенно, через оборотные фонды. Кругооборот фондов предприятий завершается процессом реализации продукции (работ, услуг). Для нормального осуществления этого процесса предприятия наряду с основными и оборотными фондами должны располагать и фондами обращения. Оборот фондов обращения неразрывно связан с оборотом оборотных производственных фондов и является его продолжением и завершением.</w:t>
      </w:r>
    </w:p>
    <w:p w:rsidR="00F76F1A" w:rsidRDefault="00F76F1A">
      <w:pPr>
        <w:spacing w:line="360" w:lineRule="auto"/>
        <w:ind w:firstLine="567"/>
        <w:jc w:val="both"/>
      </w:pPr>
      <w:r>
        <w:t>Оборотные активы, совершая кругооборот, из сферы производства, где они функционируют как оборотные фонды, переходят в сферу обращения, где функционируют как фонды обращения.</w:t>
      </w:r>
    </w:p>
    <w:p w:rsidR="00F76F1A" w:rsidRDefault="00F76F1A">
      <w:pPr>
        <w:pStyle w:val="a3"/>
        <w:spacing w:before="60" w:after="60" w:line="360" w:lineRule="auto"/>
        <w:ind w:left="0" w:firstLine="540"/>
        <w:jc w:val="both"/>
      </w:pPr>
      <w:r>
        <w:t>По функциональному назначению, или роли в процессе производства и обращения, оборотные активы предприятия подразделяется на оборотные производственные фонды и фонды обращения (см. рис. 1).</w:t>
      </w:r>
    </w:p>
    <w:p w:rsidR="00F76F1A" w:rsidRDefault="00FB49A3">
      <w:pPr>
        <w:spacing w:line="360" w:lineRule="auto"/>
      </w:pPr>
      <w:r>
        <w:rPr>
          <w:noProof/>
        </w:rPr>
        <w:pict>
          <v:group id="_x0000_s1026" style="position:absolute;margin-left:-36pt;margin-top:13.5pt;width:511.2pt;height:389.15pt;z-index:251654656" coordorigin="1292,864" coordsize="10224,7783">
            <v:roundrect id="_x0000_s1027" style="position:absolute;left:3888;top:864;width:7346;height:577" arcsize="10923f">
              <v:shadow color="black" offset="3.75pt,2.5pt"/>
              <v:textbox inset="0,0,0,0">
                <w:txbxContent>
                  <w:p w:rsidR="00F76F1A" w:rsidRDefault="00F76F1A">
                    <w:pPr>
                      <w:pStyle w:val="7"/>
                      <w:spacing w:before="0" w:after="0"/>
                      <w:jc w:val="center"/>
                      <w:rPr>
                        <w:b/>
                        <w:sz w:val="28"/>
                        <w:szCs w:val="28"/>
                      </w:rPr>
                    </w:pPr>
                    <w:r>
                      <w:rPr>
                        <w:b/>
                        <w:sz w:val="28"/>
                        <w:szCs w:val="28"/>
                      </w:rPr>
                      <w:t>ОБОРОТНЫЕ АКТИВЫ</w:t>
                    </w:r>
                  </w:p>
                </w:txbxContent>
              </v:textbox>
            </v:roundrect>
            <v:roundrect id="_x0000_s1028" style="position:absolute;left:3617;top:2461;width:4178;height:721" arcsize="10923f">
              <v:shadow color="black" offset="3.75pt,2.5pt"/>
              <v:textbox inset="0,0,0,0">
                <w:txbxContent>
                  <w:p w:rsidR="00F76F1A" w:rsidRDefault="00F76F1A">
                    <w:pPr>
                      <w:pStyle w:val="2"/>
                      <w:spacing w:after="0" w:line="240" w:lineRule="auto"/>
                      <w:jc w:val="center"/>
                      <w:rPr>
                        <w:sz w:val="28"/>
                        <w:szCs w:val="28"/>
                      </w:rPr>
                    </w:pPr>
                    <w:r>
                      <w:rPr>
                        <w:sz w:val="28"/>
                        <w:szCs w:val="28"/>
                      </w:rPr>
                      <w:t xml:space="preserve">Оборотные производственные </w:t>
                    </w:r>
                  </w:p>
                  <w:p w:rsidR="00F76F1A" w:rsidRDefault="00F76F1A">
                    <w:pPr>
                      <w:pStyle w:val="2"/>
                      <w:jc w:val="center"/>
                      <w:rPr>
                        <w:sz w:val="28"/>
                        <w:szCs w:val="28"/>
                      </w:rPr>
                    </w:pPr>
                    <w:r>
                      <w:rPr>
                        <w:sz w:val="28"/>
                        <w:szCs w:val="28"/>
                      </w:rPr>
                      <w:t>фонды</w:t>
                    </w:r>
                  </w:p>
                </w:txbxContent>
              </v:textbox>
            </v:roundrect>
            <v:roundrect id="_x0000_s1029" style="position:absolute;left:8244;top:2454;width:3026;height:721" arcsize="10923f">
              <v:shadow color="black" offset="3.75pt,2.5pt"/>
              <v:textbox inset="0,0,0,0">
                <w:txbxContent>
                  <w:p w:rsidR="00F76F1A" w:rsidRDefault="00F76F1A">
                    <w:pPr>
                      <w:pStyle w:val="5"/>
                      <w:spacing w:before="0" w:after="0"/>
                      <w:jc w:val="center"/>
                      <w:rPr>
                        <w:b w:val="0"/>
                        <w:i w:val="0"/>
                        <w:sz w:val="28"/>
                        <w:szCs w:val="28"/>
                      </w:rPr>
                    </w:pPr>
                    <w:r>
                      <w:rPr>
                        <w:b w:val="0"/>
                        <w:i w:val="0"/>
                        <w:sz w:val="28"/>
                        <w:szCs w:val="28"/>
                      </w:rPr>
                      <w:t>Фонды обращения</w:t>
                    </w:r>
                  </w:p>
                </w:txbxContent>
              </v:textbox>
            </v:roundrect>
            <v:roundrect id="_x0000_s1030" style="position:absolute;left:3635;top:3894;width:1874;height:1873" arcsize="10923f">
              <v:shadow color="black" offset="3.75pt,2.5pt"/>
              <v:textbox inset="0,0,0,0">
                <w:txbxContent>
                  <w:p w:rsidR="00F76F1A" w:rsidRDefault="00F76F1A">
                    <w:pPr>
                      <w:jc w:val="center"/>
                      <w:rPr>
                        <w:b/>
                      </w:rPr>
                    </w:pPr>
                  </w:p>
                  <w:p w:rsidR="00F76F1A" w:rsidRDefault="00F76F1A">
                    <w:pPr>
                      <w:jc w:val="center"/>
                    </w:pPr>
                    <w:r>
                      <w:t>Производственные  запасы</w:t>
                    </w:r>
                  </w:p>
                </w:txbxContent>
              </v:textbox>
            </v:roundrect>
            <v:roundrect id="_x0000_s1031" style="position:absolute;left:5653;top:3894;width:2161;height:1873" arcsize="10923f">
              <v:shadow color="black" offset="3.75pt,2.5pt"/>
              <v:textbox inset="0,0,0,0">
                <w:txbxContent>
                  <w:p w:rsidR="00F76F1A" w:rsidRDefault="00F76F1A">
                    <w:pPr>
                      <w:jc w:val="center"/>
                      <w:rPr>
                        <w:b/>
                      </w:rPr>
                    </w:pPr>
                  </w:p>
                  <w:p w:rsidR="00F76F1A" w:rsidRDefault="00F76F1A">
                    <w:pPr>
                      <w:jc w:val="center"/>
                    </w:pPr>
                    <w:r>
                      <w:t>Незавершенное производство и расходы будущих периодов</w:t>
                    </w:r>
                  </w:p>
                </w:txbxContent>
              </v:textbox>
            </v:roundrect>
            <v:roundrect id="_x0000_s1032" style="position:absolute;left:8100;top:3894;width:1585;height:1873" arcsize="10923f">
              <v:shadow color="black" offset="3.75pt,2.5pt"/>
              <v:textbox inset="0,0,0,0">
                <w:txbxContent>
                  <w:p w:rsidR="00F76F1A" w:rsidRDefault="00F76F1A">
                    <w:pPr>
                      <w:jc w:val="center"/>
                      <w:rPr>
                        <w:b/>
                      </w:rPr>
                    </w:pPr>
                  </w:p>
                  <w:p w:rsidR="00F76F1A" w:rsidRDefault="00F76F1A">
                    <w:pPr>
                      <w:jc w:val="center"/>
                    </w:pPr>
                    <w:r>
                      <w:t>Готовая продукция</w:t>
                    </w:r>
                  </w:p>
                </w:txbxContent>
              </v:textbox>
            </v:roundrect>
            <v:roundrect id="_x0000_s1033" style="position:absolute;left:9828;top:3894;width:1585;height:1873" arcsize="10923f">
              <v:shadow color="black" offset="3.75pt,2.5pt"/>
              <v:textbox inset="0,0,0,0">
                <w:txbxContent>
                  <w:p w:rsidR="00F76F1A" w:rsidRDefault="00F76F1A">
                    <w:pPr>
                      <w:jc w:val="center"/>
                      <w:rPr>
                        <w:b/>
                      </w:rPr>
                    </w:pPr>
                  </w:p>
                  <w:p w:rsidR="00F76F1A" w:rsidRDefault="00F76F1A">
                    <w:pPr>
                      <w:jc w:val="center"/>
                    </w:pPr>
                    <w:r>
                      <w:t>Денежные средства и средства в расчетах</w:t>
                    </w:r>
                  </w:p>
                </w:txbxContent>
              </v:textbox>
            </v:roundrect>
            <v:roundrect id="_x0000_s1034" style="position:absolute;left:3636;top:6630;width:4609;height:577" arcsize="10923f">
              <v:shadow color="black" offset="3.75pt,2.5pt"/>
              <v:textbox inset="0,0,0,0">
                <w:txbxContent>
                  <w:p w:rsidR="00F76F1A" w:rsidRDefault="00F76F1A">
                    <w:pPr>
                      <w:pStyle w:val="5"/>
                      <w:spacing w:before="0" w:after="0"/>
                      <w:jc w:val="center"/>
                      <w:rPr>
                        <w:b w:val="0"/>
                        <w:i w:val="0"/>
                        <w:sz w:val="28"/>
                        <w:szCs w:val="28"/>
                      </w:rPr>
                    </w:pPr>
                    <w:r>
                      <w:rPr>
                        <w:b w:val="0"/>
                        <w:i w:val="0"/>
                        <w:sz w:val="28"/>
                        <w:szCs w:val="28"/>
                      </w:rPr>
                      <w:t>Нормируемые</w:t>
                    </w:r>
                  </w:p>
                </w:txbxContent>
              </v:textbox>
            </v:roundrect>
            <v:roundrect id="_x0000_s1035" style="position:absolute;left:8676;top:6630;width:2737;height:577" arcsize="10923f">
              <v:shadow color="black" offset="3.75pt,2.5pt"/>
              <v:textbox inset="0,0,0,0">
                <w:txbxContent>
                  <w:p w:rsidR="00F76F1A" w:rsidRDefault="00F76F1A">
                    <w:pPr>
                      <w:pStyle w:val="5"/>
                      <w:spacing w:before="0" w:after="0"/>
                      <w:jc w:val="center"/>
                      <w:rPr>
                        <w:b w:val="0"/>
                        <w:i w:val="0"/>
                        <w:sz w:val="28"/>
                        <w:szCs w:val="28"/>
                      </w:rPr>
                    </w:pPr>
                    <w:r>
                      <w:rPr>
                        <w:b w:val="0"/>
                        <w:i w:val="0"/>
                        <w:sz w:val="28"/>
                        <w:szCs w:val="28"/>
                      </w:rPr>
                      <w:t>Ненормируемые</w:t>
                    </w:r>
                  </w:p>
                </w:txbxContent>
              </v:textbox>
            </v:roundrect>
            <v:roundrect id="_x0000_s1036" style="position:absolute;left:3635;top:8070;width:4178;height:577" arcsize="10923f">
              <v:shadow color="black" offset="3.75pt,2.5pt"/>
              <v:textbox inset="0,0,0,0">
                <w:txbxContent>
                  <w:p w:rsidR="00F76F1A" w:rsidRDefault="00F76F1A">
                    <w:pPr>
                      <w:pStyle w:val="4"/>
                      <w:spacing w:before="0" w:after="0"/>
                      <w:jc w:val="center"/>
                      <w:rPr>
                        <w:b w:val="0"/>
                        <w:szCs w:val="28"/>
                      </w:rPr>
                    </w:pPr>
                    <w:r>
                      <w:rPr>
                        <w:b w:val="0"/>
                        <w:szCs w:val="28"/>
                      </w:rPr>
                      <w:t>Собственные</w:t>
                    </w:r>
                  </w:p>
                </w:txbxContent>
              </v:textbox>
            </v:roundrect>
            <v:roundrect id="_x0000_s1037" style="position:absolute;left:8060;top:8070;width:3456;height:577" arcsize="10923f">
              <v:shadow color="black" offset="3.75pt,2.5pt"/>
              <v:textbox inset="0,0,0,0">
                <w:txbxContent>
                  <w:p w:rsidR="00F76F1A" w:rsidRDefault="00F76F1A">
                    <w:pPr>
                      <w:pStyle w:val="5"/>
                      <w:spacing w:before="0" w:after="0"/>
                      <w:jc w:val="center"/>
                      <w:rPr>
                        <w:b w:val="0"/>
                        <w:i w:val="0"/>
                        <w:sz w:val="28"/>
                        <w:szCs w:val="28"/>
                      </w:rPr>
                    </w:pPr>
                    <w:r>
                      <w:rPr>
                        <w:b w:val="0"/>
                        <w:i w:val="0"/>
                        <w:sz w:val="28"/>
                        <w:szCs w:val="28"/>
                      </w:rPr>
                      <w:t>Заемные</w:t>
                    </w:r>
                  </w:p>
                </w:txbxContent>
              </v:textbox>
            </v:roundrect>
            <v:line id="_x0000_s1038" style="position:absolute" from="5468,1446" to="5469,2455" strokeweight=".25pt">
              <v:stroke startarrowwidth="narrow" startarrowlength="short" endarrowwidth="narrow" endarrowlength="short"/>
            </v:line>
            <v:line id="_x0000_s1039" style="position:absolute" from="9644,1446" to="9645,2455" strokeweight=".25pt">
              <v:stroke startarrowwidth="narrow" startarrowlength="short" endarrowwidth="narrow" endarrowlength="short"/>
            </v:line>
            <v:line id="_x0000_s1040" style="position:absolute" from="4460,3174" to="4461,3895" strokeweight=".25pt">
              <v:stroke startarrowwidth="narrow" startarrowlength="short" endarrowwidth="narrow" endarrowlength="short"/>
            </v:line>
            <v:line id="_x0000_s1041" style="position:absolute" from="6620,3174" to="6621,3895" strokeweight=".25pt">
              <v:stroke startarrowwidth="narrow" startarrowlength="short" endarrowwidth="narrow" endarrowlength="short"/>
            </v:line>
            <v:line id="_x0000_s1042" style="position:absolute" from="8780,3174" to="8781,3895" strokeweight=".25pt">
              <v:stroke startarrowwidth="narrow" startarrowlength="short" endarrowwidth="narrow" endarrowlength="short"/>
            </v:line>
            <v:line id="_x0000_s1043" style="position:absolute" from="10508,3174" to="10509,3895" strokeweight=".25pt">
              <v:stroke startarrowwidth="narrow" startarrowlength="short" endarrowwidth="narrow" endarrowlength="short"/>
            </v:line>
            <v:line id="_x0000_s1044" style="position:absolute" from="4460,5766" to="4461,6631" strokeweight=".25pt">
              <v:stroke startarrowwidth="narrow" startarrowlength="short" endarrowwidth="narrow" endarrowlength="short"/>
            </v:line>
            <v:line id="_x0000_s1045" style="position:absolute" from="6764,5766" to="6765,6631" strokeweight=".25pt">
              <v:stroke startarrowwidth="narrow" startarrowlength="short" endarrowwidth="narrow" endarrowlength="short"/>
            </v:line>
            <v:line id="_x0000_s1046" style="position:absolute" from="8636,5766" to="8637,6343" strokeweight=".25pt">
              <v:stroke startarrowwidth="narrow" startarrowlength="short" endarrowwidth="narrow" endarrowlength="short"/>
            </v:line>
            <v:line id="_x0000_s1047" style="position:absolute;flip:x" from="7628,6342" to="8637,6343" strokeweight=".25pt">
              <v:stroke startarrowwidth="narrow" startarrowlength="short" endarrowwidth="narrow" endarrowlength="short"/>
            </v:line>
            <v:line id="_x0000_s1048" style="position:absolute" from="7628,6342" to="7629,6631" strokeweight=".25pt">
              <v:stroke startarrowwidth="narrow" startarrowlength="short" endarrowwidth="narrow" endarrowlength="short"/>
            </v:line>
            <v:line id="_x0000_s1049" style="position:absolute" from="10508,5766" to="10509,6631" strokeweight=".25pt">
              <v:stroke startarrowwidth="narrow" startarrowlength="short" endarrowwidth="narrow" endarrowlength="short"/>
            </v:line>
            <v:line id="_x0000_s1050" style="position:absolute" from="5756,7206" to="5757,7495" strokeweight=".25pt">
              <v:stroke startarrowwidth="narrow" startarrowlength="short" endarrowwidth="narrow" endarrowlength="short"/>
            </v:line>
            <v:line id="_x0000_s1051" style="position:absolute" from="5756,7494" to="10077,7495" strokeweight=".25pt">
              <v:stroke startarrowwidth="narrow" startarrowlength="short" endarrowwidth="narrow" endarrowlength="short"/>
            </v:line>
            <v:line id="_x0000_s1052" style="position:absolute;flip:y" from="10076,7206" to="10077,7495" strokeweight=".25pt">
              <v:stroke startarrowwidth="narrow" startarrowlength="short" endarrowwidth="narrow" endarrowlength="short"/>
            </v:line>
            <v:line id="_x0000_s1053" style="position:absolute;flip:y" from="5756,7782" to="5757,8071" strokeweight=".25pt">
              <v:stroke startarrowwidth="narrow" startarrowlength="short" endarrowwidth="narrow" endarrowlength="short"/>
            </v:line>
            <v:line id="_x0000_s1054" style="position:absolute" from="5756,7782" to="10077,7783" strokeweight=".25pt">
              <v:stroke startarrowwidth="narrow" startarrowlength="short" endarrowwidth="narrow" endarrowlength="short"/>
            </v:line>
            <v:line id="_x0000_s1055" style="position:absolute" from="10076,7782" to="10077,8071" strokeweight=".25pt">
              <v:stroke startarrowwidth="narrow" startarrowlength="short" endarrowwidth="narrow" endarrowlength="short"/>
            </v:line>
            <v:line id="_x0000_s1056" style="position:absolute" from="7916,7494" to="7917,7783" strokeweight=".25pt">
              <v:stroke startarrowwidth="narrow" startarrowlength="short" endarrowwidth="narrow" endarrowlength="short"/>
            </v:line>
            <v:line id="_x0000_s1057" style="position:absolute" from="1292,2886" to="3597,2887">
              <v:stroke startarrowwidth="narrow" startarrowlength="short" endarrow="block" endarrowwidth="narrow" endarrowlength="short"/>
            </v:line>
            <v:line id="_x0000_s1058" style="position:absolute" from="1292,6918" to="3597,6919">
              <v:stroke startarrowwidth="narrow" startarrowlength="short" endarrow="block" endarrowwidth="narrow" endarrowlength="short"/>
            </v:line>
            <v:line id="_x0000_s1059" style="position:absolute" from="1292,8502" to="3597,8503">
              <v:stroke startarrowwidth="narrow" startarrowlength="short" endarrow="block" endarrowwidth="narrow" endarrowlength="short"/>
            </v:line>
            <v:line id="_x0000_s1060" style="position:absolute" from="1292,5046" to="3597,5047">
              <v:stroke startarrowwidth="narrow" startarrowlength="short" endarrow="block" endarrowwidth="narrow" endarrowlength="short"/>
            </v:line>
          </v:group>
        </w:pict>
      </w:r>
    </w:p>
    <w:p w:rsidR="00F76F1A" w:rsidRDefault="00F76F1A">
      <w:pPr>
        <w:spacing w:line="360" w:lineRule="auto"/>
      </w:pPr>
    </w:p>
    <w:p w:rsidR="00F76F1A" w:rsidRDefault="00F76F1A">
      <w:pPr>
        <w:spacing w:line="360" w:lineRule="auto"/>
      </w:pPr>
      <w:r>
        <w:t xml:space="preserve">            </w:t>
      </w:r>
    </w:p>
    <w:p w:rsidR="00F76F1A" w:rsidRDefault="00F76F1A">
      <w:pPr>
        <w:spacing w:line="360" w:lineRule="auto"/>
        <w:ind w:left="-426"/>
        <w:rPr>
          <w:b/>
        </w:rPr>
      </w:pPr>
      <w:r>
        <w:rPr>
          <w:b/>
        </w:rPr>
        <w:t>Функциональное</w:t>
      </w:r>
    </w:p>
    <w:p w:rsidR="00F76F1A" w:rsidRDefault="00F76F1A">
      <w:pPr>
        <w:spacing w:line="360" w:lineRule="auto"/>
        <w:ind w:left="-426"/>
        <w:rPr>
          <w:b/>
        </w:rPr>
      </w:pPr>
      <w:r>
        <w:rPr>
          <w:b/>
        </w:rPr>
        <w:t xml:space="preserve">   назначение</w:t>
      </w:r>
    </w:p>
    <w:p w:rsidR="00F76F1A" w:rsidRDefault="00F76F1A">
      <w:pPr>
        <w:spacing w:line="360" w:lineRule="auto"/>
        <w:rPr>
          <w:i/>
        </w:rPr>
      </w:pPr>
    </w:p>
    <w:p w:rsidR="00F76F1A" w:rsidRDefault="00F76F1A">
      <w:pPr>
        <w:spacing w:line="360" w:lineRule="auto"/>
        <w:ind w:left="-426"/>
        <w:rPr>
          <w:i/>
        </w:rPr>
      </w:pPr>
    </w:p>
    <w:p w:rsidR="00F76F1A" w:rsidRDefault="00F76F1A">
      <w:pPr>
        <w:spacing w:line="360" w:lineRule="auto"/>
        <w:ind w:left="-426"/>
        <w:rPr>
          <w:b/>
        </w:rPr>
      </w:pPr>
    </w:p>
    <w:p w:rsidR="00F76F1A" w:rsidRDefault="00F76F1A">
      <w:pPr>
        <w:spacing w:line="360" w:lineRule="auto"/>
        <w:ind w:left="-426"/>
        <w:rPr>
          <w:b/>
        </w:rPr>
      </w:pPr>
      <w:r>
        <w:rPr>
          <w:b/>
        </w:rPr>
        <w:t>Роль в</w:t>
      </w:r>
    </w:p>
    <w:p w:rsidR="00F76F1A" w:rsidRDefault="00F76F1A">
      <w:pPr>
        <w:spacing w:line="360" w:lineRule="auto"/>
        <w:ind w:left="-426"/>
        <w:rPr>
          <w:b/>
        </w:rPr>
      </w:pPr>
      <w:r>
        <w:rPr>
          <w:b/>
        </w:rPr>
        <w:t>производстве</w:t>
      </w:r>
    </w:p>
    <w:p w:rsidR="00F76F1A" w:rsidRDefault="00F76F1A">
      <w:pPr>
        <w:spacing w:line="360" w:lineRule="auto"/>
        <w:ind w:left="-426"/>
        <w:rPr>
          <w:i/>
        </w:rPr>
      </w:pPr>
    </w:p>
    <w:p w:rsidR="00F76F1A" w:rsidRDefault="00F76F1A">
      <w:pPr>
        <w:spacing w:line="360" w:lineRule="auto"/>
        <w:ind w:left="-426"/>
        <w:rPr>
          <w:i/>
        </w:rPr>
      </w:pPr>
    </w:p>
    <w:p w:rsidR="00F76F1A" w:rsidRDefault="00F76F1A">
      <w:pPr>
        <w:spacing w:line="360" w:lineRule="auto"/>
        <w:ind w:left="-426"/>
        <w:rPr>
          <w:i/>
        </w:rPr>
      </w:pPr>
    </w:p>
    <w:p w:rsidR="00F76F1A" w:rsidRDefault="00F76F1A">
      <w:pPr>
        <w:spacing w:line="360" w:lineRule="auto"/>
        <w:ind w:left="-426"/>
        <w:rPr>
          <w:b/>
        </w:rPr>
      </w:pPr>
      <w:r>
        <w:rPr>
          <w:b/>
        </w:rPr>
        <w:t xml:space="preserve">Принцип </w:t>
      </w:r>
    </w:p>
    <w:p w:rsidR="00F76F1A" w:rsidRDefault="00F76F1A">
      <w:pPr>
        <w:spacing w:line="360" w:lineRule="auto"/>
        <w:ind w:left="-426"/>
        <w:rPr>
          <w:b/>
        </w:rPr>
      </w:pPr>
      <w:r>
        <w:rPr>
          <w:b/>
        </w:rPr>
        <w:t>организации</w:t>
      </w:r>
    </w:p>
    <w:p w:rsidR="00F76F1A" w:rsidRDefault="00F76F1A">
      <w:pPr>
        <w:spacing w:line="360" w:lineRule="auto"/>
        <w:ind w:left="-426"/>
        <w:rPr>
          <w:i/>
        </w:rPr>
      </w:pPr>
    </w:p>
    <w:p w:rsidR="00F76F1A" w:rsidRDefault="00F76F1A">
      <w:pPr>
        <w:spacing w:line="360" w:lineRule="auto"/>
        <w:ind w:left="-426"/>
        <w:rPr>
          <w:i/>
        </w:rPr>
      </w:pPr>
    </w:p>
    <w:p w:rsidR="00F76F1A" w:rsidRDefault="00F76F1A">
      <w:pPr>
        <w:spacing w:line="360" w:lineRule="auto"/>
        <w:ind w:left="-426"/>
        <w:rPr>
          <w:b/>
        </w:rPr>
      </w:pPr>
      <w:r>
        <w:rPr>
          <w:b/>
        </w:rPr>
        <w:t>Источники</w:t>
      </w:r>
    </w:p>
    <w:p w:rsidR="00F76F1A" w:rsidRDefault="00F76F1A">
      <w:pPr>
        <w:spacing w:line="360" w:lineRule="auto"/>
        <w:ind w:left="-426"/>
        <w:rPr>
          <w:b/>
        </w:rPr>
      </w:pPr>
      <w:r>
        <w:rPr>
          <w:b/>
        </w:rPr>
        <w:t>Формирования</w:t>
      </w:r>
    </w:p>
    <w:p w:rsidR="00F76F1A" w:rsidRDefault="00F76F1A">
      <w:pPr>
        <w:spacing w:line="360" w:lineRule="auto"/>
        <w:ind w:left="-426"/>
        <w:rPr>
          <w:b/>
        </w:rPr>
      </w:pPr>
    </w:p>
    <w:p w:rsidR="00F76F1A" w:rsidRDefault="00F76F1A">
      <w:pPr>
        <w:pStyle w:val="a3"/>
        <w:spacing w:after="0" w:line="360" w:lineRule="auto"/>
        <w:jc w:val="center"/>
        <w:rPr>
          <w:b/>
        </w:rPr>
      </w:pPr>
      <w:r>
        <w:rPr>
          <w:b/>
        </w:rPr>
        <w:lastRenderedPageBreak/>
        <w:t>Рис. 1.  Структура оборотных активов предприятия</w:t>
      </w:r>
      <w:r>
        <w:rPr>
          <w:rStyle w:val="a6"/>
          <w:b/>
        </w:rPr>
        <w:footnoteReference w:id="6"/>
      </w:r>
    </w:p>
    <w:p w:rsidR="00F76F1A" w:rsidRDefault="00F76F1A">
      <w:pPr>
        <w:spacing w:before="60" w:after="60" w:line="360" w:lineRule="auto"/>
        <w:ind w:firstLine="540"/>
        <w:jc w:val="both"/>
      </w:pPr>
      <w:r>
        <w:t xml:space="preserve">Оборотные активы предприятий состоят из трех частей: </w:t>
      </w:r>
    </w:p>
    <w:p w:rsidR="00F76F1A" w:rsidRDefault="00F76F1A">
      <w:pPr>
        <w:autoSpaceDE w:val="0"/>
        <w:autoSpaceDN w:val="0"/>
        <w:adjustRightInd w:val="0"/>
        <w:spacing w:line="360" w:lineRule="auto"/>
        <w:ind w:firstLine="540"/>
        <w:jc w:val="both"/>
      </w:pPr>
      <w:r>
        <w:rPr>
          <w:b/>
        </w:rPr>
        <w:t>А)</w:t>
      </w:r>
      <w:r>
        <w:rPr>
          <w:i/>
        </w:rPr>
        <w:t xml:space="preserve"> </w:t>
      </w:r>
      <w:r>
        <w:rPr>
          <w:b/>
        </w:rPr>
        <w:t>Производственные запасы</w:t>
      </w:r>
      <w:r>
        <w:rPr>
          <w:i/>
        </w:rPr>
        <w:t xml:space="preserve"> </w:t>
      </w:r>
      <w:r>
        <w:t>- это предметы труда, необходимые для начала производственного процесса. С соответствии</w:t>
      </w:r>
      <w:r>
        <w:rPr>
          <w:b/>
        </w:rPr>
        <w:t xml:space="preserve"> </w:t>
      </w:r>
      <w:r>
        <w:t>с</w:t>
      </w:r>
      <w:r>
        <w:rPr>
          <w:b/>
        </w:rPr>
        <w:t xml:space="preserve"> </w:t>
      </w:r>
      <w:r>
        <w:t>ПБУ 5/01" "Учет материально-производственных запасов" к бухгалтерскому учету в качестве материально-производственных запасов принимаются активы:</w:t>
      </w:r>
    </w:p>
    <w:p w:rsidR="00F76F1A" w:rsidRDefault="00F76F1A">
      <w:pPr>
        <w:autoSpaceDE w:val="0"/>
        <w:autoSpaceDN w:val="0"/>
        <w:adjustRightInd w:val="0"/>
        <w:spacing w:line="360" w:lineRule="auto"/>
        <w:ind w:firstLine="540"/>
        <w:jc w:val="both"/>
      </w:pPr>
      <w:r>
        <w:t>- используемые в качестве сырья, материалов и т.п. при производстве продукции, предназначенной для продажи (выполнения работ, оказания услуг);</w:t>
      </w:r>
    </w:p>
    <w:p w:rsidR="00F76F1A" w:rsidRDefault="00F76F1A">
      <w:pPr>
        <w:autoSpaceDE w:val="0"/>
        <w:autoSpaceDN w:val="0"/>
        <w:adjustRightInd w:val="0"/>
        <w:spacing w:line="360" w:lineRule="auto"/>
        <w:ind w:firstLine="540"/>
        <w:jc w:val="both"/>
      </w:pPr>
      <w:r>
        <w:t>- предназначенные для продажи;</w:t>
      </w:r>
    </w:p>
    <w:p w:rsidR="00F76F1A" w:rsidRDefault="00F76F1A">
      <w:pPr>
        <w:autoSpaceDE w:val="0"/>
        <w:autoSpaceDN w:val="0"/>
        <w:adjustRightInd w:val="0"/>
        <w:spacing w:line="360" w:lineRule="auto"/>
        <w:ind w:firstLine="540"/>
        <w:jc w:val="both"/>
      </w:pPr>
      <w:r>
        <w:t>- используемые для управленческих нужд организации.</w:t>
      </w:r>
    </w:p>
    <w:p w:rsidR="00F76F1A" w:rsidRDefault="00F76F1A">
      <w:pPr>
        <w:pStyle w:val="ConsNormal"/>
        <w:widowControl/>
        <w:spacing w:line="360" w:lineRule="auto"/>
        <w:ind w:firstLine="540"/>
        <w:jc w:val="both"/>
        <w:rPr>
          <w:rFonts w:ascii="Times New Roman" w:hAnsi="Times New Roman"/>
          <w:sz w:val="24"/>
          <w:szCs w:val="24"/>
        </w:rPr>
      </w:pPr>
      <w:bookmarkStart w:id="0" w:name="sub_9943"/>
      <w:r>
        <w:rPr>
          <w:rFonts w:ascii="Times New Roman" w:hAnsi="Times New Roman"/>
          <w:sz w:val="24"/>
          <w:szCs w:val="24"/>
        </w:rPr>
        <w:t>Материальные ценности, используемые при производстве продукции, выполнении  работ, оказании услуг, а так же для управленческих нужд подразделяются на следующие группы (см. табл. 1)</w:t>
      </w:r>
    </w:p>
    <w:p w:rsidR="00F76F1A" w:rsidRDefault="00F76F1A">
      <w:pPr>
        <w:spacing w:line="360" w:lineRule="auto"/>
        <w:ind w:firstLine="539"/>
        <w:jc w:val="right"/>
        <w:rPr>
          <w:b/>
        </w:rPr>
      </w:pPr>
      <w:r>
        <w:rPr>
          <w:b/>
        </w:rPr>
        <w:t>Таблица 1</w:t>
      </w:r>
    </w:p>
    <w:p w:rsidR="00F76F1A" w:rsidRDefault="00F76F1A">
      <w:pPr>
        <w:pStyle w:val="3"/>
        <w:spacing w:before="0" w:after="0" w:line="360" w:lineRule="auto"/>
        <w:jc w:val="center"/>
        <w:rPr>
          <w:rFonts w:ascii="Times New Roman" w:hAnsi="Times New Roman" w:cs="Times New Roman"/>
          <w:sz w:val="24"/>
          <w:szCs w:val="24"/>
        </w:rPr>
      </w:pPr>
      <w:r>
        <w:rPr>
          <w:rFonts w:ascii="Times New Roman" w:hAnsi="Times New Roman" w:cs="Times New Roman"/>
          <w:sz w:val="24"/>
          <w:szCs w:val="24"/>
        </w:rPr>
        <w:t>Классификация товарно - материальных ценностей</w:t>
      </w:r>
      <w:r>
        <w:rPr>
          <w:rStyle w:val="a6"/>
          <w:rFonts w:ascii="Times New Roman" w:hAnsi="Times New Roman" w:cs="Times New Roman"/>
          <w:sz w:val="24"/>
          <w:szCs w:val="24"/>
        </w:rPr>
        <w:footnoteReference w:id="7"/>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00"/>
        <w:gridCol w:w="5640"/>
      </w:tblGrid>
      <w:tr w:rsidR="00F76F1A">
        <w:tc>
          <w:tcPr>
            <w:tcW w:w="720" w:type="dxa"/>
          </w:tcPr>
          <w:p w:rsidR="00F76F1A" w:rsidRDefault="00F76F1A">
            <w:pPr>
              <w:jc w:val="center"/>
            </w:pPr>
            <w:r>
              <w:t>№ п.п.</w:t>
            </w:r>
          </w:p>
        </w:tc>
        <w:tc>
          <w:tcPr>
            <w:tcW w:w="3000" w:type="dxa"/>
            <w:vAlign w:val="center"/>
          </w:tcPr>
          <w:p w:rsidR="00F76F1A" w:rsidRDefault="00F76F1A">
            <w:pPr>
              <w:jc w:val="center"/>
            </w:pPr>
            <w:r>
              <w:t>Группы материальных ценностей</w:t>
            </w:r>
          </w:p>
        </w:tc>
        <w:tc>
          <w:tcPr>
            <w:tcW w:w="5640" w:type="dxa"/>
            <w:vAlign w:val="center"/>
          </w:tcPr>
          <w:p w:rsidR="00F76F1A" w:rsidRDefault="00F76F1A">
            <w:pPr>
              <w:jc w:val="center"/>
            </w:pPr>
            <w:r>
              <w:t>Назначение</w:t>
            </w:r>
          </w:p>
        </w:tc>
      </w:tr>
      <w:tr w:rsidR="00F76F1A">
        <w:tc>
          <w:tcPr>
            <w:tcW w:w="720" w:type="dxa"/>
          </w:tcPr>
          <w:p w:rsidR="00F76F1A" w:rsidRDefault="00F76F1A">
            <w:pPr>
              <w:jc w:val="center"/>
            </w:pPr>
            <w:r>
              <w:t>1</w:t>
            </w:r>
          </w:p>
        </w:tc>
        <w:tc>
          <w:tcPr>
            <w:tcW w:w="3000" w:type="dxa"/>
          </w:tcPr>
          <w:p w:rsidR="00F76F1A" w:rsidRDefault="00F76F1A">
            <w:pPr>
              <w:jc w:val="center"/>
            </w:pPr>
            <w:r>
              <w:t>2</w:t>
            </w:r>
          </w:p>
        </w:tc>
        <w:tc>
          <w:tcPr>
            <w:tcW w:w="5640" w:type="dxa"/>
          </w:tcPr>
          <w:p w:rsidR="00F76F1A" w:rsidRDefault="00F76F1A">
            <w:pPr>
              <w:jc w:val="center"/>
            </w:pPr>
            <w:r>
              <w:t>3</w:t>
            </w:r>
          </w:p>
        </w:tc>
      </w:tr>
      <w:tr w:rsidR="00F76F1A">
        <w:tc>
          <w:tcPr>
            <w:tcW w:w="720" w:type="dxa"/>
          </w:tcPr>
          <w:p w:rsidR="00F76F1A" w:rsidRDefault="00F76F1A">
            <w:pPr>
              <w:jc w:val="center"/>
            </w:pPr>
            <w:r>
              <w:t>1</w:t>
            </w:r>
          </w:p>
        </w:tc>
        <w:tc>
          <w:tcPr>
            <w:tcW w:w="3000" w:type="dxa"/>
          </w:tcPr>
          <w:p w:rsidR="00F76F1A" w:rsidRDefault="00F76F1A">
            <w:pPr>
              <w:jc w:val="both"/>
            </w:pPr>
            <w:r>
              <w:t xml:space="preserve">Сырье и основные материалы </w:t>
            </w:r>
          </w:p>
          <w:p w:rsidR="00F76F1A" w:rsidRDefault="00F76F1A">
            <w:pPr>
              <w:jc w:val="both"/>
            </w:pPr>
          </w:p>
        </w:tc>
        <w:tc>
          <w:tcPr>
            <w:tcW w:w="5640" w:type="dxa"/>
          </w:tcPr>
          <w:p w:rsidR="00F76F1A" w:rsidRDefault="00F76F1A">
            <w:pPr>
              <w:jc w:val="both"/>
            </w:pPr>
            <w:r>
              <w:t xml:space="preserve">Образуют материальную (вещественную) основу продукции </w:t>
            </w:r>
          </w:p>
        </w:tc>
      </w:tr>
      <w:tr w:rsidR="00F76F1A">
        <w:tc>
          <w:tcPr>
            <w:tcW w:w="720" w:type="dxa"/>
          </w:tcPr>
          <w:p w:rsidR="00F76F1A" w:rsidRDefault="00F76F1A">
            <w:pPr>
              <w:jc w:val="center"/>
            </w:pPr>
            <w:r>
              <w:t>2</w:t>
            </w:r>
          </w:p>
        </w:tc>
        <w:tc>
          <w:tcPr>
            <w:tcW w:w="3000" w:type="dxa"/>
          </w:tcPr>
          <w:p w:rsidR="00F76F1A" w:rsidRDefault="00F76F1A">
            <w:pPr>
              <w:pStyle w:val="a7"/>
              <w:autoSpaceDE/>
              <w:autoSpaceDN/>
              <w:adjustRightInd/>
              <w:rPr>
                <w:rFonts w:ascii="Times New Roman" w:hAnsi="Times New Roman"/>
                <w:sz w:val="24"/>
              </w:rPr>
            </w:pPr>
            <w:r>
              <w:rPr>
                <w:rFonts w:ascii="Times New Roman" w:hAnsi="Times New Roman"/>
                <w:sz w:val="24"/>
              </w:rPr>
              <w:t xml:space="preserve">Вспомогательные материалы </w:t>
            </w:r>
          </w:p>
        </w:tc>
        <w:tc>
          <w:tcPr>
            <w:tcW w:w="5640" w:type="dxa"/>
          </w:tcPr>
          <w:p w:rsidR="00F76F1A" w:rsidRDefault="00F76F1A">
            <w:pPr>
              <w:jc w:val="both"/>
            </w:pPr>
            <w:r>
              <w:t xml:space="preserve">Используются для воздействия на сырье и основные материалы для придания продукту определенных потребительских свойств или для обслуживания и ухода  за средствами труда и облегчения процесса производства </w:t>
            </w:r>
          </w:p>
        </w:tc>
      </w:tr>
      <w:tr w:rsidR="00F76F1A">
        <w:tc>
          <w:tcPr>
            <w:tcW w:w="720" w:type="dxa"/>
          </w:tcPr>
          <w:p w:rsidR="00F76F1A" w:rsidRDefault="00F76F1A">
            <w:pPr>
              <w:jc w:val="center"/>
            </w:pPr>
            <w:r>
              <w:t>3</w:t>
            </w:r>
          </w:p>
        </w:tc>
        <w:tc>
          <w:tcPr>
            <w:tcW w:w="3000" w:type="dxa"/>
          </w:tcPr>
          <w:p w:rsidR="00F76F1A" w:rsidRDefault="00F76F1A">
            <w:pPr>
              <w:jc w:val="both"/>
            </w:pPr>
            <w:r>
              <w:t>Покупные полуфабрикаты и комплектующие изделия</w:t>
            </w:r>
          </w:p>
        </w:tc>
        <w:tc>
          <w:tcPr>
            <w:tcW w:w="5640" w:type="dxa"/>
          </w:tcPr>
          <w:p w:rsidR="00F76F1A" w:rsidRDefault="00F76F1A">
            <w:pPr>
              <w:jc w:val="both"/>
            </w:pPr>
            <w:r>
              <w:t xml:space="preserve">Выполняют  такую же роль как и основные материалы, т.е. составляют материальную основу продукции </w:t>
            </w:r>
          </w:p>
        </w:tc>
      </w:tr>
      <w:tr w:rsidR="00F76F1A">
        <w:tc>
          <w:tcPr>
            <w:tcW w:w="720" w:type="dxa"/>
          </w:tcPr>
          <w:p w:rsidR="00F76F1A" w:rsidRDefault="00F76F1A">
            <w:pPr>
              <w:jc w:val="center"/>
            </w:pPr>
            <w:r>
              <w:t>4</w:t>
            </w:r>
          </w:p>
        </w:tc>
        <w:tc>
          <w:tcPr>
            <w:tcW w:w="3000" w:type="dxa"/>
          </w:tcPr>
          <w:p w:rsidR="00F76F1A" w:rsidRDefault="00F76F1A">
            <w:pPr>
              <w:jc w:val="both"/>
            </w:pPr>
            <w:r>
              <w:t>Конструкции и детали</w:t>
            </w:r>
          </w:p>
        </w:tc>
        <w:tc>
          <w:tcPr>
            <w:tcW w:w="5640" w:type="dxa"/>
          </w:tcPr>
          <w:p w:rsidR="00F76F1A" w:rsidRDefault="00F76F1A">
            <w:pPr>
              <w:jc w:val="both"/>
            </w:pPr>
            <w:r>
              <w:t xml:space="preserve">Специфические производственные запасы строительных организаций, приобретаемые в порядке производственной комплектации строительных объектов </w:t>
            </w:r>
          </w:p>
        </w:tc>
      </w:tr>
      <w:tr w:rsidR="00F76F1A">
        <w:trPr>
          <w:trHeight w:val="812"/>
        </w:trPr>
        <w:tc>
          <w:tcPr>
            <w:tcW w:w="720" w:type="dxa"/>
          </w:tcPr>
          <w:p w:rsidR="00F76F1A" w:rsidRDefault="00F76F1A">
            <w:pPr>
              <w:jc w:val="center"/>
            </w:pPr>
            <w:r>
              <w:t>5</w:t>
            </w:r>
          </w:p>
        </w:tc>
        <w:tc>
          <w:tcPr>
            <w:tcW w:w="3000" w:type="dxa"/>
          </w:tcPr>
          <w:p w:rsidR="00F76F1A" w:rsidRDefault="00F76F1A">
            <w:pPr>
              <w:jc w:val="both"/>
            </w:pPr>
            <w:r>
              <w:t xml:space="preserve">Строительные материалы  </w:t>
            </w:r>
          </w:p>
        </w:tc>
        <w:tc>
          <w:tcPr>
            <w:tcW w:w="5640" w:type="dxa"/>
          </w:tcPr>
          <w:p w:rsidR="00F76F1A" w:rsidRDefault="00F76F1A">
            <w:pPr>
              <w:jc w:val="both"/>
            </w:pPr>
            <w:r>
              <w:t xml:space="preserve">Используются организациями-застройщиками в процессе строительных и монтажных работ </w:t>
            </w:r>
          </w:p>
        </w:tc>
      </w:tr>
      <w:tr w:rsidR="00F76F1A">
        <w:trPr>
          <w:trHeight w:val="812"/>
        </w:trPr>
        <w:tc>
          <w:tcPr>
            <w:tcW w:w="720" w:type="dxa"/>
          </w:tcPr>
          <w:p w:rsidR="00F76F1A" w:rsidRDefault="00F76F1A">
            <w:pPr>
              <w:jc w:val="center"/>
            </w:pPr>
            <w:r>
              <w:t>6</w:t>
            </w:r>
          </w:p>
        </w:tc>
        <w:tc>
          <w:tcPr>
            <w:tcW w:w="3000" w:type="dxa"/>
          </w:tcPr>
          <w:p w:rsidR="00F76F1A" w:rsidRDefault="00F76F1A">
            <w:pPr>
              <w:jc w:val="both"/>
            </w:pPr>
            <w:r>
              <w:t xml:space="preserve">Возвратные отходы </w:t>
            </w:r>
          </w:p>
        </w:tc>
        <w:tc>
          <w:tcPr>
            <w:tcW w:w="5640" w:type="dxa"/>
          </w:tcPr>
          <w:p w:rsidR="00F76F1A" w:rsidRDefault="00F76F1A">
            <w:pPr>
              <w:jc w:val="both"/>
            </w:pPr>
            <w:r>
              <w:t xml:space="preserve">Это остатки сырья и материалов, утратившие полностью или частично потребительские свойства исходного сырья </w:t>
            </w:r>
          </w:p>
        </w:tc>
      </w:tr>
      <w:tr w:rsidR="00F76F1A">
        <w:trPr>
          <w:trHeight w:val="812"/>
        </w:trPr>
        <w:tc>
          <w:tcPr>
            <w:tcW w:w="720" w:type="dxa"/>
          </w:tcPr>
          <w:p w:rsidR="00F76F1A" w:rsidRDefault="00F76F1A">
            <w:pPr>
              <w:jc w:val="center"/>
            </w:pPr>
            <w:r>
              <w:lastRenderedPageBreak/>
              <w:t>7</w:t>
            </w:r>
          </w:p>
        </w:tc>
        <w:tc>
          <w:tcPr>
            <w:tcW w:w="3000" w:type="dxa"/>
          </w:tcPr>
          <w:p w:rsidR="00F76F1A" w:rsidRDefault="00F76F1A">
            <w:pPr>
              <w:jc w:val="both"/>
            </w:pPr>
            <w:r>
              <w:t xml:space="preserve">Топливо </w:t>
            </w:r>
          </w:p>
        </w:tc>
        <w:tc>
          <w:tcPr>
            <w:tcW w:w="5640" w:type="dxa"/>
          </w:tcPr>
          <w:p w:rsidR="00F76F1A" w:rsidRDefault="00F76F1A">
            <w:pPr>
              <w:jc w:val="both"/>
            </w:pPr>
            <w:r>
              <w:t xml:space="preserve">Используется в производственном процессе для производства  продукции или обслуживания средств труда </w:t>
            </w:r>
          </w:p>
        </w:tc>
      </w:tr>
      <w:tr w:rsidR="00F76F1A">
        <w:trPr>
          <w:trHeight w:val="597"/>
        </w:trPr>
        <w:tc>
          <w:tcPr>
            <w:tcW w:w="720" w:type="dxa"/>
          </w:tcPr>
          <w:p w:rsidR="00F76F1A" w:rsidRDefault="00F76F1A">
            <w:pPr>
              <w:jc w:val="center"/>
            </w:pPr>
            <w:r>
              <w:t>8</w:t>
            </w:r>
          </w:p>
        </w:tc>
        <w:tc>
          <w:tcPr>
            <w:tcW w:w="3000" w:type="dxa"/>
          </w:tcPr>
          <w:p w:rsidR="00F76F1A" w:rsidRDefault="00F76F1A">
            <w:pPr>
              <w:jc w:val="both"/>
            </w:pPr>
            <w:r>
              <w:t>Тара и тарные материалы</w:t>
            </w:r>
          </w:p>
        </w:tc>
        <w:tc>
          <w:tcPr>
            <w:tcW w:w="5640" w:type="dxa"/>
          </w:tcPr>
          <w:p w:rsidR="00F76F1A" w:rsidRDefault="00F76F1A">
            <w:pPr>
              <w:jc w:val="both"/>
            </w:pPr>
            <w:r>
              <w:t xml:space="preserve">Используется для упаковки, транспортировки, хранения материалов и продукции </w:t>
            </w:r>
          </w:p>
        </w:tc>
      </w:tr>
      <w:tr w:rsidR="00F76F1A">
        <w:trPr>
          <w:trHeight w:val="535"/>
        </w:trPr>
        <w:tc>
          <w:tcPr>
            <w:tcW w:w="720" w:type="dxa"/>
          </w:tcPr>
          <w:p w:rsidR="00F76F1A" w:rsidRDefault="00F76F1A">
            <w:pPr>
              <w:jc w:val="center"/>
            </w:pPr>
            <w:r>
              <w:t>9</w:t>
            </w:r>
          </w:p>
        </w:tc>
        <w:tc>
          <w:tcPr>
            <w:tcW w:w="3000" w:type="dxa"/>
          </w:tcPr>
          <w:p w:rsidR="00F76F1A" w:rsidRDefault="00F76F1A">
            <w:pPr>
              <w:jc w:val="both"/>
            </w:pPr>
            <w:r>
              <w:t xml:space="preserve">Запасные части </w:t>
            </w:r>
          </w:p>
        </w:tc>
        <w:tc>
          <w:tcPr>
            <w:tcW w:w="5640" w:type="dxa"/>
          </w:tcPr>
          <w:p w:rsidR="00F76F1A" w:rsidRDefault="00F76F1A">
            <w:pPr>
              <w:jc w:val="both"/>
            </w:pPr>
            <w:r>
              <w:t xml:space="preserve">Используются для ремонта и замены износившихся деталей машин и оборудования </w:t>
            </w:r>
          </w:p>
        </w:tc>
      </w:tr>
      <w:tr w:rsidR="00F76F1A">
        <w:trPr>
          <w:trHeight w:val="812"/>
        </w:trPr>
        <w:tc>
          <w:tcPr>
            <w:tcW w:w="720" w:type="dxa"/>
          </w:tcPr>
          <w:p w:rsidR="00F76F1A" w:rsidRDefault="00F76F1A">
            <w:pPr>
              <w:jc w:val="center"/>
            </w:pPr>
            <w:r>
              <w:t>10</w:t>
            </w:r>
          </w:p>
        </w:tc>
        <w:tc>
          <w:tcPr>
            <w:tcW w:w="3000" w:type="dxa"/>
          </w:tcPr>
          <w:p w:rsidR="00F76F1A" w:rsidRDefault="00F76F1A">
            <w:r>
              <w:t xml:space="preserve">Инвентарь и хозяйственные принадлежности </w:t>
            </w:r>
          </w:p>
        </w:tc>
        <w:tc>
          <w:tcPr>
            <w:tcW w:w="5640" w:type="dxa"/>
          </w:tcPr>
          <w:p w:rsidR="00F76F1A" w:rsidRDefault="00F76F1A">
            <w:pPr>
              <w:jc w:val="both"/>
            </w:pPr>
            <w:r>
              <w:t>Используются, как правило, для хозяйственных нужд.</w:t>
            </w:r>
          </w:p>
        </w:tc>
      </w:tr>
    </w:tbl>
    <w:p w:rsidR="00F76F1A" w:rsidRDefault="00F76F1A">
      <w:pPr>
        <w:spacing w:line="360" w:lineRule="auto"/>
        <w:ind w:firstLine="539"/>
        <w:jc w:val="both"/>
      </w:pPr>
    </w:p>
    <w:p w:rsidR="00F76F1A" w:rsidRDefault="00F76F1A">
      <w:pPr>
        <w:spacing w:line="360" w:lineRule="auto"/>
        <w:ind w:firstLine="539"/>
        <w:jc w:val="both"/>
      </w:pPr>
      <w:r>
        <w:t xml:space="preserve">Что касается такого вида материальных ценностей как покупные полуфабрикаты и комплектующие изделия, то необходимо помнить, что под ними понимаются  материалы, прошедшие определенные стадии обработки, но не являющиеся готовой продукцией. Особенностью приведенной классификации является выделение из группы вспомогательных материалов в связи с особенностью использования топлива, тары и тарных материалов,  запасных частей. </w:t>
      </w:r>
    </w:p>
    <w:p w:rsidR="00F76F1A" w:rsidRDefault="00F76F1A">
      <w:pPr>
        <w:spacing w:line="360" w:lineRule="auto"/>
        <w:ind w:firstLine="540"/>
        <w:jc w:val="both"/>
      </w:pPr>
      <w:r>
        <w:t>Поступление материалов в организацию осуществляется в следующем порядке:</w:t>
      </w:r>
    </w:p>
    <w:bookmarkEnd w:id="0"/>
    <w:p w:rsidR="00F76F1A" w:rsidRDefault="00F76F1A">
      <w:pPr>
        <w:spacing w:line="360" w:lineRule="auto"/>
        <w:ind w:firstLine="540"/>
        <w:jc w:val="both"/>
      </w:pPr>
      <w:r>
        <w:t>а) по договорам купли-продажи, договорам поставки, другим аналогичным договорам в соответствии с действующим законодательством;</w:t>
      </w:r>
    </w:p>
    <w:p w:rsidR="00F76F1A" w:rsidRDefault="00F76F1A">
      <w:pPr>
        <w:spacing w:line="360" w:lineRule="auto"/>
        <w:ind w:firstLine="540"/>
        <w:jc w:val="both"/>
      </w:pPr>
      <w:r>
        <w:t>б) путем изготовления материалов силами организации;</w:t>
      </w:r>
    </w:p>
    <w:p w:rsidR="00F76F1A" w:rsidRDefault="00F76F1A">
      <w:pPr>
        <w:spacing w:line="360" w:lineRule="auto"/>
        <w:ind w:firstLine="540"/>
        <w:jc w:val="both"/>
      </w:pPr>
      <w:r>
        <w:t>в) внесения в счет вклада в уставный (складочный) капитал организации;</w:t>
      </w:r>
    </w:p>
    <w:p w:rsidR="00F76F1A" w:rsidRDefault="00F76F1A">
      <w:pPr>
        <w:spacing w:line="360" w:lineRule="auto"/>
        <w:ind w:firstLine="540"/>
        <w:jc w:val="both"/>
      </w:pPr>
      <w:r>
        <w:t>г) получения организацией безвозмездно (включая договор дарения).</w:t>
      </w:r>
    </w:p>
    <w:p w:rsidR="00F76F1A" w:rsidRDefault="00F76F1A">
      <w:pPr>
        <w:spacing w:line="360" w:lineRule="auto"/>
        <w:ind w:firstLine="540"/>
        <w:jc w:val="both"/>
      </w:pPr>
      <w:bookmarkStart w:id="1" w:name="sub_9950"/>
      <w:r>
        <w:t>Материалы должны приходоваться в соответствующих единицах измерения (весовых, объемных, линейных, в штуках). По этим же единицам измерения устанавливается учетная цена.</w:t>
      </w:r>
    </w:p>
    <w:bookmarkEnd w:id="1"/>
    <w:p w:rsidR="00F76F1A" w:rsidRDefault="00F76F1A">
      <w:pPr>
        <w:spacing w:before="60" w:after="60" w:line="360" w:lineRule="auto"/>
        <w:ind w:firstLine="540"/>
        <w:jc w:val="both"/>
      </w:pPr>
      <w:r>
        <w:rPr>
          <w:b/>
        </w:rPr>
        <w:t>Б) Незавершенное производство.</w:t>
      </w:r>
      <w:r>
        <w:t xml:space="preserve"> Под незавершенным производством понимается часть продукции, которая не достигла 100-процентной степени готовности, и не может рассматриваться в качестве готовой продукции и, следовательно, не может быть продана покупателю. Определение объема незавершенной продукции и степени ее приближенности к выпуску очень важно.</w:t>
      </w:r>
    </w:p>
    <w:p w:rsidR="00F76F1A" w:rsidRDefault="00F76F1A">
      <w:pPr>
        <w:spacing w:before="60" w:after="60" w:line="360" w:lineRule="auto"/>
        <w:ind w:firstLine="540"/>
        <w:jc w:val="both"/>
      </w:pPr>
      <w:r>
        <w:rPr>
          <w:b/>
        </w:rPr>
        <w:t>В) Расходы будущих периодов</w:t>
      </w:r>
      <w:r>
        <w:t xml:space="preserve"> - это невещественные элементы оборотных производственных фондов, включающие затраты на подготовку и освоение новой продукции.</w:t>
      </w:r>
    </w:p>
    <w:p w:rsidR="00F76F1A" w:rsidRDefault="00F76F1A">
      <w:pPr>
        <w:spacing w:before="60" w:after="60" w:line="360" w:lineRule="auto"/>
        <w:ind w:firstLine="851"/>
        <w:jc w:val="both"/>
      </w:pPr>
      <w:r>
        <w:lastRenderedPageBreak/>
        <w:t>Оборотные активы обслуживают сферу производства, полностью переносят свою стоимость на вновь созданный продукт, при этом изменяют свою первоначальную форму. И все это – в течение одного производственного цикла или кругооборота.</w:t>
      </w:r>
      <w:r>
        <w:rPr>
          <w:rStyle w:val="a6"/>
        </w:rPr>
        <w:footnoteReference w:id="8"/>
      </w:r>
    </w:p>
    <w:p w:rsidR="00F76F1A" w:rsidRDefault="00F76F1A">
      <w:pPr>
        <w:spacing w:before="60" w:after="60" w:line="360" w:lineRule="auto"/>
        <w:ind w:firstLine="851"/>
        <w:jc w:val="both"/>
      </w:pPr>
      <w:r>
        <w:t>Другой элемент оборотных средств – фонды обращения. Они непосредственно не участвуют в процессе производства. Их назначение состоит в обеспечении ресурсами процесса обращения, в обслуживании кругооборота средств предприятия и достижении единства производства и обращения. Фонды обращения включают: готовую продукцию на складах, товары в пути, денежные средства и средства в расчетах с потребителями продукции, в частности, дебиторскую задолженность. Остановимся более подробно на рассмотрении каждого элемента данных оборотных средств.</w:t>
      </w:r>
    </w:p>
    <w:p w:rsidR="00F76F1A" w:rsidRDefault="00F76F1A">
      <w:pPr>
        <w:autoSpaceDE w:val="0"/>
        <w:autoSpaceDN w:val="0"/>
        <w:adjustRightInd w:val="0"/>
        <w:spacing w:line="360" w:lineRule="auto"/>
        <w:ind w:firstLine="540"/>
        <w:jc w:val="both"/>
      </w:pPr>
      <w:r>
        <w:rPr>
          <w:b/>
        </w:rPr>
        <w:t>Г) Готовая продукция и товары в пути.</w:t>
      </w:r>
      <w:r>
        <w:t xml:space="preserve"> 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F76F1A" w:rsidRDefault="00F76F1A">
      <w:pPr>
        <w:autoSpaceDE w:val="0"/>
        <w:autoSpaceDN w:val="0"/>
        <w:adjustRightInd w:val="0"/>
        <w:spacing w:line="360" w:lineRule="auto"/>
        <w:ind w:firstLine="540"/>
        <w:jc w:val="both"/>
      </w:pPr>
      <w:r>
        <w:t>Товары являются частью материально-производственных запасов, приобретенных или полученных от других юридических или физических лиц, и предназначенные для продажи.</w:t>
      </w:r>
    </w:p>
    <w:p w:rsidR="00F76F1A" w:rsidRDefault="00F76F1A">
      <w:pPr>
        <w:spacing w:before="60" w:after="60" w:line="360" w:lineRule="auto"/>
        <w:ind w:firstLine="851"/>
        <w:jc w:val="both"/>
        <w:rPr>
          <w:i/>
        </w:rPr>
      </w:pPr>
      <w:r>
        <w:rPr>
          <w:b/>
        </w:rPr>
        <w:t>Д) Денежные средства.</w:t>
      </w:r>
      <w:r>
        <w:rPr>
          <w:i/>
        </w:rPr>
        <w:t xml:space="preserve"> </w:t>
      </w:r>
      <w:r>
        <w:t>Включают общую сумму денежных средств, которой располагает организация: остатки наличных и денежных документов в кассе, а также рубли и иностранная валюта на счетах в банках.</w:t>
      </w:r>
    </w:p>
    <w:p w:rsidR="00F76F1A" w:rsidRDefault="00F76F1A">
      <w:pPr>
        <w:spacing w:before="60" w:after="60" w:line="360" w:lineRule="auto"/>
        <w:ind w:firstLine="851"/>
        <w:jc w:val="both"/>
      </w:pPr>
      <w:r>
        <w:rPr>
          <w:b/>
        </w:rPr>
        <w:t>Е) Средства в расчетах (дебиторская задолженность).</w:t>
      </w:r>
      <w:r>
        <w:rPr>
          <w:i/>
        </w:rPr>
        <w:t xml:space="preserve"> </w:t>
      </w:r>
      <w:r>
        <w:t xml:space="preserve">Дебитором называют организацию (физическое лицо), являющуюся должником данной организации по приобретенным товарам, выполненным работам, оказанным услугам и т. п., дебиторской задолженностью — возникшие обязательства дебиторов; кредитором называют организацию (физическое лицо), являющуюся заимодавцем для данной организации, а кредиторской задолженностью — обязательства, возникшие у данной организации перед кредитором при покупке товаров, выполнении работ, оказании услуг и т. п. </w:t>
      </w:r>
    </w:p>
    <w:p w:rsidR="00F76F1A" w:rsidRDefault="00F76F1A">
      <w:pPr>
        <w:autoSpaceDE w:val="0"/>
        <w:autoSpaceDN w:val="0"/>
        <w:adjustRightInd w:val="0"/>
        <w:spacing w:before="80" w:after="80" w:line="360" w:lineRule="auto"/>
        <w:ind w:firstLine="720"/>
        <w:jc w:val="both"/>
      </w:pPr>
      <w:r>
        <w:t>Дебиторская задолженность представляет собой имущество, в том числе денежные средства, которые другие лица (физические, юридические) должны данной организации.</w:t>
      </w:r>
    </w:p>
    <w:p w:rsidR="00F76F1A" w:rsidRDefault="00F76F1A">
      <w:pPr>
        <w:widowControl w:val="0"/>
        <w:spacing w:line="360" w:lineRule="auto"/>
        <w:ind w:firstLine="485"/>
        <w:jc w:val="both"/>
      </w:pPr>
      <w:r>
        <w:t xml:space="preserve">В составе дебиторской задолженности отражают долги поставщиков и покупателей, переплату по налогам и сборам, невозвращенные подотчетные суммы, выданные </w:t>
      </w:r>
      <w:r>
        <w:lastRenderedPageBreak/>
        <w:t>работникам организации займы. Кроме того, штрафы и пени за нарушение хозяйственных договоров, признанные должниками или присужденные судом, и т.д. Обратите внимание: ничем не обеспеченная и не погашенная в срок дебиторская задолженность показывается за минусом созданного резерва по сомнительным долгам.</w:t>
      </w:r>
    </w:p>
    <w:p w:rsidR="00F76F1A" w:rsidRDefault="00F76F1A">
      <w:pPr>
        <w:widowControl w:val="0"/>
        <w:spacing w:line="360" w:lineRule="auto"/>
        <w:ind w:firstLine="485"/>
        <w:jc w:val="both"/>
      </w:pPr>
      <w:r>
        <w:t xml:space="preserve">В активе баланса дебиторскую задолженность по видам расшифровывать необязательно. Исключение сделано лишь для задолженностей покупателей и заказчиков. </w:t>
      </w:r>
      <w:r>
        <w:rPr>
          <w:rStyle w:val="a6"/>
        </w:rPr>
        <w:footnoteReference w:id="9"/>
      </w:r>
    </w:p>
    <w:p w:rsidR="00F76F1A" w:rsidRDefault="00F76F1A">
      <w:pPr>
        <w:spacing w:before="60" w:after="60" w:line="360" w:lineRule="auto"/>
        <w:ind w:firstLine="851"/>
        <w:jc w:val="both"/>
      </w:pPr>
      <w:r>
        <w:t>Объединение оборотных производственных фондов и фондов обращения в единую категорию – оборотные средства обусловлено тем, что, во-первых, процесс воспроизводства – это единство процесса производства и процесса реализации продукции. Элементы оборотного капитала непрерывно переходят из сферы производства в сферу обращения и вновь возвращаются в производство. Во-вторых, элементы оборотных фондов и фондов обращения имеют одинаковый характер движения, кругооборота, составляющего непрерывный процесс.</w:t>
      </w:r>
    </w:p>
    <w:p w:rsidR="00F76F1A" w:rsidRDefault="00F76F1A">
      <w:pPr>
        <w:autoSpaceDE w:val="0"/>
        <w:autoSpaceDN w:val="0"/>
        <w:adjustRightInd w:val="0"/>
        <w:spacing w:before="60" w:after="60" w:line="360" w:lineRule="auto"/>
        <w:ind w:firstLine="720"/>
        <w:jc w:val="both"/>
      </w:pPr>
      <w:r>
        <w:t>Оборотные активы, предназначены для обеспечения непрерывности процесса производства и реализации продукции,  и могут быть охарактеризованы как совокупность денежных средств, авансированных для создания и использования оборотных производственных фондов и фондов обращения.</w:t>
      </w:r>
    </w:p>
    <w:p w:rsidR="00F76F1A" w:rsidRDefault="00F76F1A">
      <w:pPr>
        <w:spacing w:line="360" w:lineRule="auto"/>
        <w:ind w:right="49" w:firstLine="567"/>
        <w:jc w:val="both"/>
      </w:pPr>
      <w:r>
        <w:t>Величина оборотных активов определяется не только потребностями производственного процесса, но и случайными факторами. Поэтому принято подразделять оборотные активы на постоянные и переменные (см. рис. 2)</w:t>
      </w:r>
      <w:hyperlink r:id="rId8" w:anchor="_ftn9" w:history="1"/>
      <w:r>
        <w:t>.</w:t>
      </w:r>
    </w:p>
    <w:p w:rsidR="00F76F1A" w:rsidRDefault="00F76F1A">
      <w:pPr>
        <w:spacing w:line="360" w:lineRule="auto"/>
        <w:ind w:right="49" w:firstLine="567"/>
        <w:jc w:val="center"/>
      </w:pPr>
      <w:r>
        <w:br/>
      </w:r>
      <w:r w:rsidR="00FB49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6.5pt;height:178.5pt">
            <v:imagedata r:id="rId9" o:title=""/>
          </v:shape>
        </w:pict>
      </w:r>
    </w:p>
    <w:p w:rsidR="00F76F1A" w:rsidRDefault="00F76F1A">
      <w:pPr>
        <w:spacing w:line="360" w:lineRule="auto"/>
        <w:ind w:right="49"/>
        <w:jc w:val="center"/>
        <w:rPr>
          <w:b/>
        </w:rPr>
      </w:pPr>
      <w:r>
        <w:rPr>
          <w:b/>
        </w:rPr>
        <w:lastRenderedPageBreak/>
        <w:t>Рис.2.  Постоянные и переменные оборотные активы как компоненты динамического ряда активов предприятия</w:t>
      </w:r>
      <w:r>
        <w:rPr>
          <w:rStyle w:val="a6"/>
          <w:b/>
        </w:rPr>
        <w:footnoteReference w:id="10"/>
      </w:r>
    </w:p>
    <w:p w:rsidR="00F76F1A" w:rsidRDefault="00F76F1A">
      <w:pPr>
        <w:spacing w:line="360" w:lineRule="auto"/>
        <w:ind w:right="49" w:firstLine="567"/>
        <w:jc w:val="both"/>
      </w:pPr>
      <w:r>
        <w:t xml:space="preserve">В теории финансового менеджмента существуют две основные трактовки понятия «постоянный оборотный капитал». Согласно первой трактовке </w:t>
      </w:r>
      <w:r>
        <w:rPr>
          <w:i/>
        </w:rPr>
        <w:t>постоянный</w:t>
      </w:r>
      <w:r>
        <w:t xml:space="preserve"> оборотный капитал представляет собой ту часть  денежных средств, дебиторской задолженности и производственных запасов, потребность в которых относительно постоянна в  течение всего операционного цикла. Это усредненная, например,  по временному параметру, величина текущих активов, находящихся в постоянном ведении предприятия. Согласно второй трактовке постоянный оборотный капитал может быть определен как  минимум, необходимый для осуществления производственной деятельности. Этот подход означает, что предприятию для осуществления своей деятельности необходим некоторый минимум оборотных средств, например постоянный остаток денежных средств на расчетном счете, некоторый аналог резервного капитала.</w:t>
      </w:r>
    </w:p>
    <w:p w:rsidR="00F76F1A" w:rsidRDefault="00F76F1A">
      <w:pPr>
        <w:spacing w:line="360" w:lineRule="auto"/>
        <w:ind w:right="49" w:firstLine="567"/>
        <w:jc w:val="both"/>
      </w:pPr>
      <w:r>
        <w:t xml:space="preserve">Категория </w:t>
      </w:r>
      <w:r>
        <w:rPr>
          <w:i/>
        </w:rPr>
        <w:t>переменного</w:t>
      </w:r>
      <w:r>
        <w:t xml:space="preserve"> оборотного капитала отражает дополнительные текущие  активы, необходимые в пиковые периоды или в качестве страхового запаса. Например, потребность в дополнительных производственно-материальных запасах может быть связана с поддержкой высокого уровня продаж во время сезонной реализации.  В то же время по мере реализации возрастает дебиторская задолженность. Добавочные денежные средства необходимы для оплаты поставок сырья и материалов, а также трудовой деятельности,  предшествующих периоду высокой деловой активности.</w:t>
      </w:r>
    </w:p>
    <w:p w:rsidR="00F76F1A" w:rsidRDefault="00F76F1A">
      <w:pPr>
        <w:autoSpaceDE w:val="0"/>
        <w:autoSpaceDN w:val="0"/>
        <w:adjustRightInd w:val="0"/>
        <w:spacing w:before="60" w:after="60" w:line="360" w:lineRule="auto"/>
        <w:ind w:firstLine="720"/>
        <w:jc w:val="both"/>
      </w:pPr>
      <w:r>
        <w:t>Важнейшей функцией руководства организации является осуществление управления активами. Основные этапы управления активами представлены на рисунке 3.</w:t>
      </w:r>
    </w:p>
    <w:p w:rsidR="00F76F1A" w:rsidRDefault="00FB49A3">
      <w:pPr>
        <w:autoSpaceDE w:val="0"/>
        <w:autoSpaceDN w:val="0"/>
        <w:adjustRightInd w:val="0"/>
        <w:spacing w:line="360" w:lineRule="auto"/>
        <w:ind w:firstLine="720"/>
        <w:jc w:val="both"/>
      </w:pPr>
      <w:r>
        <w:rPr>
          <w:noProof/>
        </w:rPr>
        <w:pict>
          <v:group id="_x0000_s1061" style="position:absolute;left:0;text-align:left;margin-left:0;margin-top:1.5pt;width:423pt;height:261pt;z-index:251655680" coordorigin="2061,5994" coordsize="8460,5220">
            <v:shapetype id="_x0000_t202" coordsize="21600,21600" o:spt="202" path="m,l,21600r21600,l21600,xe">
              <v:stroke joinstyle="miter"/>
              <v:path gradientshapeok="t" o:connecttype="rect"/>
            </v:shapetype>
            <v:shape id="_x0000_s1062" type="#_x0000_t202" style="position:absolute;left:2061;top:7254;width:1800;height:1980">
              <v:textbox>
                <w:txbxContent>
                  <w:p w:rsidR="00F76F1A" w:rsidRDefault="00F76F1A">
                    <w:pPr>
                      <w:jc w:val="center"/>
                    </w:pPr>
                    <w:r>
                      <w:t>Основные этапы процесса управления активами предприятия</w:t>
                    </w:r>
                  </w:p>
                </w:txbxContent>
              </v:textbox>
            </v:shape>
            <v:shape id="_x0000_s1063" type="#_x0000_t202" style="position:absolute;left:4941;top:5994;width:5580;height:900">
              <v:textbox>
                <w:txbxContent>
                  <w:p w:rsidR="00F76F1A" w:rsidRDefault="00F76F1A">
                    <w:pPr>
                      <w:rPr>
                        <w:sz w:val="28"/>
                        <w:szCs w:val="28"/>
                      </w:rPr>
                    </w:pPr>
                    <w:r>
                      <w:rPr>
                        <w:sz w:val="28"/>
                        <w:szCs w:val="28"/>
                      </w:rPr>
                      <w:t>1. Анализ активов организации</w:t>
                    </w:r>
                  </w:p>
                </w:txbxContent>
              </v:textbox>
            </v:shape>
            <v:shape id="_x0000_s1064" type="#_x0000_t202" style="position:absolute;left:4941;top:7074;width:5580;height:900">
              <v:textbox>
                <w:txbxContent>
                  <w:p w:rsidR="00F76F1A" w:rsidRDefault="00F76F1A">
                    <w:pPr>
                      <w:rPr>
                        <w:sz w:val="28"/>
                        <w:szCs w:val="28"/>
                      </w:rPr>
                    </w:pPr>
                    <w:r>
                      <w:rPr>
                        <w:sz w:val="28"/>
                        <w:szCs w:val="28"/>
                      </w:rPr>
                      <w:t xml:space="preserve">2. Оптимизация структуры активов </w:t>
                    </w:r>
                  </w:p>
                </w:txbxContent>
              </v:textbox>
            </v:shape>
            <v:shape id="_x0000_s1065" type="#_x0000_t202" style="position:absolute;left:4941;top:10314;width:5580;height:900">
              <v:textbox>
                <w:txbxContent>
                  <w:p w:rsidR="00F76F1A" w:rsidRDefault="00F76F1A">
                    <w:pPr>
                      <w:rPr>
                        <w:sz w:val="28"/>
                        <w:szCs w:val="28"/>
                      </w:rPr>
                    </w:pPr>
                    <w:r>
                      <w:rPr>
                        <w:sz w:val="28"/>
                        <w:szCs w:val="28"/>
                      </w:rPr>
                      <w:t>5. Обеспечение минимизации потерь активов в процессе их использования</w:t>
                    </w:r>
                  </w:p>
                </w:txbxContent>
              </v:textbox>
            </v:shape>
            <v:shape id="_x0000_s1066" type="#_x0000_t202" style="position:absolute;left:4941;top:9234;width:5580;height:900">
              <v:textbox>
                <w:txbxContent>
                  <w:p w:rsidR="00F76F1A" w:rsidRDefault="00F76F1A">
                    <w:pPr>
                      <w:rPr>
                        <w:sz w:val="28"/>
                        <w:szCs w:val="28"/>
                      </w:rPr>
                    </w:pPr>
                    <w:r>
                      <w:rPr>
                        <w:sz w:val="28"/>
                        <w:szCs w:val="28"/>
                      </w:rPr>
                      <w:t>4. Обеспечение повышения уровня рентабельности активов</w:t>
                    </w:r>
                  </w:p>
                </w:txbxContent>
              </v:textbox>
            </v:shape>
            <v:shape id="_x0000_s1067" type="#_x0000_t202" style="position:absolute;left:4941;top:8154;width:5580;height:900">
              <v:textbox>
                <w:txbxContent>
                  <w:p w:rsidR="00F76F1A" w:rsidRDefault="00F76F1A">
                    <w:pPr>
                      <w:rPr>
                        <w:sz w:val="28"/>
                        <w:szCs w:val="28"/>
                      </w:rPr>
                    </w:pPr>
                    <w:r>
                      <w:rPr>
                        <w:sz w:val="28"/>
                        <w:szCs w:val="28"/>
                      </w:rPr>
                      <w:t>3. Обеспечение ускорения оборачиваемости оборотных активов</w:t>
                    </w:r>
                  </w:p>
                </w:txbxContent>
              </v:textbox>
            </v:shape>
            <v:line id="_x0000_s1068" style="position:absolute" from="4401,6354" to="4401,10854"/>
            <v:line id="_x0000_s1069" style="position:absolute" from="3861,8334" to="4401,8334"/>
            <v:line id="_x0000_s1070" style="position:absolute" from="4401,9594" to="4941,9594">
              <v:stroke endarrow="block"/>
            </v:line>
            <v:line id="_x0000_s1071" style="position:absolute" from="4401,10854" to="4941,10854">
              <v:stroke endarrow="block"/>
            </v:line>
            <v:line id="_x0000_s1072" style="position:absolute" from="4401,8514" to="4941,8514">
              <v:stroke endarrow="block"/>
            </v:line>
            <v:line id="_x0000_s1073" style="position:absolute" from="4401,6354" to="4941,6354">
              <v:stroke endarrow="block"/>
            </v:line>
            <v:line id="_x0000_s1074" style="position:absolute" from="4401,7434" to="4941,7434">
              <v:stroke endarrow="block"/>
            </v:line>
          </v:group>
        </w:pict>
      </w:r>
    </w:p>
    <w:p w:rsidR="00F76F1A" w:rsidRDefault="00F76F1A">
      <w:pPr>
        <w:spacing w:line="360" w:lineRule="auto"/>
        <w:ind w:right="49" w:firstLine="567"/>
        <w:jc w:val="both"/>
      </w:pPr>
    </w:p>
    <w:p w:rsidR="00F76F1A" w:rsidRDefault="00F76F1A">
      <w:pPr>
        <w:spacing w:line="360" w:lineRule="auto"/>
        <w:ind w:right="49" w:firstLine="567"/>
        <w:jc w:val="both"/>
      </w:pPr>
    </w:p>
    <w:p w:rsidR="00F76F1A" w:rsidRDefault="00F76F1A">
      <w:pPr>
        <w:spacing w:line="360" w:lineRule="auto"/>
        <w:ind w:right="49" w:firstLine="567"/>
        <w:jc w:val="both"/>
      </w:pPr>
    </w:p>
    <w:p w:rsidR="00F76F1A" w:rsidRDefault="00F76F1A">
      <w:pPr>
        <w:spacing w:line="360" w:lineRule="auto"/>
        <w:ind w:right="49" w:firstLine="567"/>
        <w:jc w:val="both"/>
      </w:pPr>
    </w:p>
    <w:p w:rsidR="00F76F1A" w:rsidRDefault="00F76F1A">
      <w:pPr>
        <w:spacing w:line="360" w:lineRule="auto"/>
        <w:ind w:right="49" w:firstLine="567"/>
        <w:jc w:val="both"/>
      </w:pPr>
    </w:p>
    <w:p w:rsidR="00F76F1A" w:rsidRDefault="00F76F1A">
      <w:pPr>
        <w:spacing w:line="360" w:lineRule="auto"/>
        <w:ind w:right="49" w:firstLine="567"/>
        <w:jc w:val="both"/>
      </w:pPr>
    </w:p>
    <w:p w:rsidR="00F76F1A" w:rsidRDefault="00F76F1A">
      <w:pPr>
        <w:spacing w:line="360" w:lineRule="auto"/>
        <w:ind w:right="49" w:firstLine="567"/>
        <w:jc w:val="both"/>
      </w:pPr>
    </w:p>
    <w:p w:rsidR="00F76F1A" w:rsidRDefault="00F76F1A">
      <w:pPr>
        <w:spacing w:line="360" w:lineRule="auto"/>
        <w:ind w:right="49" w:firstLine="567"/>
        <w:jc w:val="both"/>
      </w:pPr>
    </w:p>
    <w:p w:rsidR="00F76F1A" w:rsidRDefault="00F76F1A">
      <w:pPr>
        <w:spacing w:line="360" w:lineRule="auto"/>
        <w:ind w:right="49" w:firstLine="567"/>
        <w:jc w:val="both"/>
      </w:pPr>
    </w:p>
    <w:p w:rsidR="00F76F1A" w:rsidRDefault="00F76F1A">
      <w:pPr>
        <w:spacing w:line="360" w:lineRule="auto"/>
        <w:ind w:right="49" w:firstLine="567"/>
        <w:jc w:val="both"/>
      </w:pPr>
    </w:p>
    <w:p w:rsidR="00F76F1A" w:rsidRDefault="00F76F1A">
      <w:pPr>
        <w:spacing w:line="360" w:lineRule="auto"/>
        <w:ind w:right="49" w:firstLine="567"/>
        <w:jc w:val="both"/>
      </w:pPr>
    </w:p>
    <w:p w:rsidR="00F76F1A" w:rsidRDefault="00F76F1A">
      <w:pPr>
        <w:spacing w:line="360" w:lineRule="auto"/>
        <w:ind w:right="49" w:firstLine="567"/>
        <w:jc w:val="both"/>
      </w:pPr>
    </w:p>
    <w:p w:rsidR="00F76F1A" w:rsidRDefault="00F76F1A">
      <w:pPr>
        <w:spacing w:line="360" w:lineRule="auto"/>
        <w:ind w:right="49" w:firstLine="567"/>
        <w:jc w:val="center"/>
        <w:rPr>
          <w:b/>
        </w:rPr>
      </w:pPr>
      <w:r>
        <w:rPr>
          <w:b/>
        </w:rPr>
        <w:t>Рис. 3. Этапы управления оборотными активами предприятия</w:t>
      </w:r>
      <w:r>
        <w:rPr>
          <w:rStyle w:val="a6"/>
          <w:b/>
        </w:rPr>
        <w:footnoteReference w:id="11"/>
      </w:r>
    </w:p>
    <w:p w:rsidR="00F76F1A" w:rsidRDefault="00F76F1A">
      <w:pPr>
        <w:spacing w:line="360" w:lineRule="auto"/>
        <w:ind w:right="49" w:firstLine="567"/>
        <w:jc w:val="center"/>
        <w:rPr>
          <w:b/>
        </w:rPr>
      </w:pPr>
    </w:p>
    <w:p w:rsidR="00F76F1A" w:rsidRDefault="00F76F1A">
      <w:pPr>
        <w:autoSpaceDE w:val="0"/>
        <w:autoSpaceDN w:val="0"/>
        <w:adjustRightInd w:val="0"/>
        <w:spacing w:line="360" w:lineRule="auto"/>
        <w:ind w:firstLine="540"/>
        <w:jc w:val="both"/>
      </w:pPr>
      <w:r>
        <w:t xml:space="preserve">Анализ оборотных активов торгового предприятия и эффективности их использования является важнейшей функцией управления. Рассмотрим методику осуществления анализа эффективности использования оборотных активов. </w:t>
      </w:r>
    </w:p>
    <w:p w:rsidR="00F76F1A" w:rsidRDefault="00F76F1A">
      <w:pPr>
        <w:pStyle w:val="ConsNormal"/>
        <w:widowControl/>
        <w:ind w:firstLine="0"/>
        <w:rPr>
          <w:rFonts w:ascii="Times New Roman" w:hAnsi="Times New Roman"/>
          <w:sz w:val="28"/>
          <w:szCs w:val="28"/>
        </w:rPr>
      </w:pPr>
    </w:p>
    <w:p w:rsidR="00F76F1A" w:rsidRDefault="00F76F1A">
      <w:pPr>
        <w:pStyle w:val="ConsNormal"/>
        <w:widowControl/>
        <w:ind w:firstLine="0"/>
        <w:rPr>
          <w:rFonts w:ascii="Times New Roman" w:hAnsi="Times New Roman"/>
          <w:sz w:val="28"/>
          <w:szCs w:val="28"/>
        </w:rPr>
      </w:pPr>
    </w:p>
    <w:p w:rsidR="00F76F1A" w:rsidRDefault="00F76F1A">
      <w:pPr>
        <w:pStyle w:val="a3"/>
        <w:spacing w:before="60" w:after="60" w:line="360" w:lineRule="auto"/>
        <w:ind w:left="0"/>
        <w:jc w:val="center"/>
        <w:rPr>
          <w:b/>
        </w:rPr>
      </w:pPr>
      <w:r>
        <w:rPr>
          <w:b/>
        </w:rPr>
        <w:t>1.2. Информационное обеспечение анализа</w:t>
      </w:r>
    </w:p>
    <w:p w:rsidR="00F76F1A" w:rsidRDefault="00F76F1A">
      <w:pPr>
        <w:pStyle w:val="ConsNormal"/>
        <w:widowControl/>
        <w:ind w:firstLine="0"/>
        <w:jc w:val="center"/>
        <w:rPr>
          <w:rFonts w:ascii="Times New Roman" w:hAnsi="Times New Roman"/>
          <w:b/>
          <w:sz w:val="28"/>
          <w:szCs w:val="28"/>
        </w:rPr>
      </w:pPr>
    </w:p>
    <w:p w:rsidR="00F76F1A" w:rsidRDefault="00F76F1A">
      <w:pPr>
        <w:pStyle w:val="a3"/>
        <w:spacing w:after="0" w:line="360" w:lineRule="auto"/>
        <w:ind w:left="0" w:firstLine="540"/>
        <w:jc w:val="both"/>
      </w:pPr>
      <w:r>
        <w:t>Важное значение при проведении анализа оборачиваемости оборотных средств предприятия играет его информационное обеспечение.</w:t>
      </w:r>
    </w:p>
    <w:p w:rsidR="00F76F1A" w:rsidRDefault="00F76F1A">
      <w:pPr>
        <w:shd w:val="clear" w:color="auto" w:fill="FFFFFF"/>
        <w:spacing w:line="360" w:lineRule="auto"/>
        <w:ind w:right="34" w:firstLine="540"/>
        <w:jc w:val="both"/>
        <w:rPr>
          <w:color w:val="000000"/>
        </w:rPr>
      </w:pPr>
      <w:r>
        <w:rPr>
          <w:i/>
          <w:color w:val="000000"/>
        </w:rPr>
        <w:t>Субъектами</w:t>
      </w:r>
      <w:r>
        <w:rPr>
          <w:color w:val="000000"/>
        </w:rPr>
        <w:t xml:space="preserve"> информации в анализе трудовых ресурсов являются пользователи информации, которые заинтересованы в информации относительно эффективности использования трудовых ресурсов организации.  </w:t>
      </w:r>
    </w:p>
    <w:p w:rsidR="00F76F1A" w:rsidRDefault="00F76F1A">
      <w:pPr>
        <w:shd w:val="clear" w:color="auto" w:fill="FFFFFF"/>
        <w:spacing w:line="360" w:lineRule="auto"/>
        <w:ind w:right="34" w:firstLine="540"/>
        <w:jc w:val="both"/>
        <w:rPr>
          <w:color w:val="000000"/>
        </w:rPr>
      </w:pPr>
      <w:r>
        <w:rPr>
          <w:i/>
          <w:color w:val="000000"/>
        </w:rPr>
        <w:t>Объектами</w:t>
      </w:r>
      <w:r>
        <w:rPr>
          <w:color w:val="000000"/>
        </w:rPr>
        <w:t xml:space="preserve"> информации в анализе являются определенные показатели, характеризующие эффективность использования трудовых ресурсов организации на определенную дату. </w:t>
      </w:r>
    </w:p>
    <w:p w:rsidR="00F76F1A" w:rsidRDefault="00F76F1A">
      <w:pPr>
        <w:shd w:val="clear" w:color="auto" w:fill="FFFFFF"/>
        <w:spacing w:line="360" w:lineRule="auto"/>
        <w:ind w:right="34" w:firstLine="540"/>
        <w:jc w:val="both"/>
        <w:rPr>
          <w:color w:val="000000"/>
          <w:spacing w:val="-2"/>
        </w:rPr>
      </w:pPr>
      <w:r>
        <w:t>Основными источниками информации при анализе являются данные бухгалтерского учета и отчетности, изучение которых позволяет оценить финансовое положение организации, изменения, происходящие в ее активах и пассивах, убедиться в наличии прибылей и убытков, выявить перспективы развития.</w:t>
      </w:r>
    </w:p>
    <w:p w:rsidR="00F76F1A" w:rsidRDefault="00F76F1A">
      <w:pPr>
        <w:pStyle w:val="a7"/>
        <w:spacing w:line="360" w:lineRule="auto"/>
        <w:ind w:firstLine="540"/>
        <w:rPr>
          <w:rFonts w:ascii="Times New Roman" w:hAnsi="Times New Roman"/>
          <w:sz w:val="24"/>
          <w:szCs w:val="24"/>
        </w:rPr>
      </w:pPr>
      <w:r>
        <w:rPr>
          <w:rFonts w:ascii="Times New Roman" w:hAnsi="Times New Roman"/>
          <w:sz w:val="24"/>
          <w:szCs w:val="24"/>
        </w:rPr>
        <w:t>В соответствии со статьей 13 ФЗ "О бухгалтерском учете"</w:t>
      </w:r>
      <w:bookmarkStart w:id="2" w:name="sub_7000"/>
      <w:r>
        <w:rPr>
          <w:rFonts w:ascii="Times New Roman" w:hAnsi="Times New Roman"/>
          <w:sz w:val="24"/>
          <w:szCs w:val="24"/>
        </w:rPr>
        <w:t xml:space="preserve"> все организации обязаны составлять на основе данных синтетического и аналитического учета бухгалтерскую отчетность [2]. </w:t>
      </w:r>
      <w:bookmarkEnd w:id="2"/>
    </w:p>
    <w:p w:rsidR="00F76F1A" w:rsidRDefault="00F76F1A">
      <w:pPr>
        <w:pStyle w:val="a7"/>
        <w:spacing w:line="360" w:lineRule="auto"/>
        <w:ind w:firstLine="540"/>
        <w:rPr>
          <w:rFonts w:ascii="Times New Roman" w:hAnsi="Times New Roman"/>
          <w:sz w:val="24"/>
          <w:szCs w:val="24"/>
        </w:rPr>
      </w:pPr>
      <w:r>
        <w:rPr>
          <w:rFonts w:ascii="Times New Roman" w:hAnsi="Times New Roman"/>
          <w:sz w:val="24"/>
          <w:szCs w:val="24"/>
        </w:rPr>
        <w:t xml:space="preserve">Бухгалтерская (финансовая) отчетность представляет собой систему показателей, сгруппированных в определенные формы, характеризующих  финансово-хозяйственную деятельность предприятия за отчетный период. </w:t>
      </w:r>
    </w:p>
    <w:p w:rsidR="00F76F1A" w:rsidRDefault="00F76F1A">
      <w:pPr>
        <w:spacing w:line="360" w:lineRule="auto"/>
        <w:ind w:firstLine="540"/>
        <w:jc w:val="both"/>
      </w:pPr>
      <w:r>
        <w:t xml:space="preserve">Бухгалтерская отчетность коммерческих организаций состоит из следующих элементов (см. рис. 4). </w:t>
      </w:r>
    </w:p>
    <w:p w:rsidR="00F76F1A" w:rsidRDefault="00F76F1A">
      <w:pPr>
        <w:spacing w:line="360" w:lineRule="auto"/>
        <w:ind w:firstLine="540"/>
        <w:jc w:val="both"/>
      </w:pPr>
    </w:p>
    <w:p w:rsidR="00F76F1A" w:rsidRDefault="00F76F1A">
      <w:pPr>
        <w:spacing w:line="360" w:lineRule="auto"/>
        <w:ind w:firstLine="540"/>
        <w:jc w:val="both"/>
      </w:pPr>
    </w:p>
    <w:p w:rsidR="00F76F1A" w:rsidRDefault="00FB49A3">
      <w:pPr>
        <w:spacing w:line="360" w:lineRule="auto"/>
        <w:ind w:firstLine="540"/>
        <w:jc w:val="both"/>
      </w:pPr>
      <w:r>
        <w:rPr>
          <w:noProof/>
        </w:rPr>
        <w:lastRenderedPageBreak/>
        <w:pict>
          <v:group id="_x0000_s1146" style="position:absolute;left:0;text-align:left;margin-left:18pt;margin-top:-36pt;width:404.55pt;height:243pt;z-index:251660800" coordorigin="2592,9072" coordsize="8091,4347">
            <v:shape id="_x0000_s1147" type="#_x0000_t202" style="position:absolute;left:3467;top:11734;width:7216;height:896">
              <v:textbox style="mso-next-textbox:#_x0000_s1147">
                <w:txbxContent>
                  <w:p w:rsidR="00F76F1A" w:rsidRDefault="00F76F1A">
                    <w:pPr>
                      <w:autoSpaceDE w:val="0"/>
                      <w:autoSpaceDN w:val="0"/>
                      <w:adjustRightInd w:val="0"/>
                      <w:jc w:val="center"/>
                      <w:rPr>
                        <w:sz w:val="22"/>
                      </w:rPr>
                    </w:pPr>
                    <w:r>
                      <w:rPr>
                        <w:sz w:val="22"/>
                      </w:rPr>
                      <w:t>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w:t>
                    </w:r>
                  </w:p>
                  <w:p w:rsidR="00F76F1A" w:rsidRDefault="00F76F1A"/>
                </w:txbxContent>
              </v:textbox>
            </v:shape>
            <v:shape id="_x0000_s1148" type="#_x0000_t202" style="position:absolute;left:3467;top:9072;width:7216;height:432">
              <v:textbox style="mso-next-textbox:#_x0000_s1148">
                <w:txbxContent>
                  <w:p w:rsidR="00F76F1A" w:rsidRDefault="00F76F1A">
                    <w:pPr>
                      <w:pStyle w:val="30"/>
                      <w:rPr>
                        <w:sz w:val="24"/>
                      </w:rPr>
                    </w:pPr>
                    <w:r>
                      <w:rPr>
                        <w:sz w:val="24"/>
                      </w:rPr>
                      <w:t>Бухгалтерский баланс (ф. № 1)</w:t>
                    </w:r>
                  </w:p>
                </w:txbxContent>
              </v:textbox>
            </v:shape>
            <v:shape id="_x0000_s1149" type="#_x0000_t202" style="position:absolute;left:3467;top:10224;width:7216;height:1288">
              <v:textbox style="mso-next-textbox:#_x0000_s1149">
                <w:txbxContent>
                  <w:p w:rsidR="00F76F1A" w:rsidRDefault="00F76F1A">
                    <w:pPr>
                      <w:autoSpaceDE w:val="0"/>
                      <w:autoSpaceDN w:val="0"/>
                      <w:adjustRightInd w:val="0"/>
                      <w:ind w:firstLine="720"/>
                      <w:jc w:val="center"/>
                    </w:pPr>
                    <w:r>
                      <w:t>Приложения к ним, предусмотренные нормативными актами (Отчет об использовании капитала (ф.№3), Отчет о движении денежных средств (ф. №4), Приложение к бухгалтерскому балансу (ф. №5)).</w:t>
                    </w:r>
                  </w:p>
                </w:txbxContent>
              </v:textbox>
            </v:shape>
            <v:shape id="_x0000_s1150" type="#_x0000_t202" style="position:absolute;left:3456;top:9648;width:7216;height:432">
              <v:textbox style="mso-next-textbox:#_x0000_s1150">
                <w:txbxContent>
                  <w:p w:rsidR="00F76F1A" w:rsidRDefault="00F76F1A">
                    <w:pPr>
                      <w:pStyle w:val="30"/>
                      <w:spacing w:line="360" w:lineRule="auto"/>
                      <w:rPr>
                        <w:sz w:val="24"/>
                      </w:rPr>
                    </w:pPr>
                    <w:r>
                      <w:rPr>
                        <w:sz w:val="24"/>
                      </w:rPr>
                      <w:t>Отчет о прибылях и убытках (ф.№2)</w:t>
                    </w:r>
                  </w:p>
                  <w:p w:rsidR="00F76F1A" w:rsidRDefault="00F76F1A"/>
                </w:txbxContent>
              </v:textbox>
            </v:shape>
            <v:shape id="_x0000_s1151" type="#_x0000_t202" style="position:absolute;left:3456;top:12816;width:7216;height:603">
              <v:textbox style="mso-next-textbox:#_x0000_s1151">
                <w:txbxContent>
                  <w:p w:rsidR="00F76F1A" w:rsidRDefault="00F76F1A">
                    <w:pPr>
                      <w:spacing w:line="360" w:lineRule="auto"/>
                      <w:ind w:left="851"/>
                      <w:jc w:val="center"/>
                      <w:rPr>
                        <w:sz w:val="28"/>
                      </w:rPr>
                    </w:pPr>
                    <w:r>
                      <w:rPr>
                        <w:sz w:val="28"/>
                      </w:rPr>
                      <w:t>Пояснительная записка</w:t>
                    </w:r>
                  </w:p>
                  <w:p w:rsidR="00F76F1A" w:rsidRDefault="00F76F1A">
                    <w:pPr>
                      <w:pStyle w:val="a5"/>
                      <w:rPr>
                        <w:rFonts w:ascii="Arial" w:hAnsi="Arial"/>
                      </w:rPr>
                    </w:pPr>
                  </w:p>
                </w:txbxContent>
              </v:textbox>
            </v:shape>
            <v:line id="_x0000_s1152" style="position:absolute" from="2592,9360" to="2592,12948"/>
            <v:line id="_x0000_s1153" style="position:absolute" from="2592,13017" to="3467,13017">
              <v:stroke endarrow="block"/>
            </v:line>
            <v:line id="_x0000_s1154" style="position:absolute" from="2592,12067" to="3467,12067">
              <v:stroke endarrow="block"/>
            </v:line>
            <v:line id="_x0000_s1155" style="position:absolute" from="2592,10944" to="3467,10944">
              <v:stroke endarrow="block"/>
            </v:line>
            <v:line id="_x0000_s1156" style="position:absolute" from="2592,9936" to="3467,9936">
              <v:stroke endarrow="block"/>
            </v:line>
            <v:line id="_x0000_s1157" style="position:absolute" from="2592,9360" to="3467,9360">
              <v:stroke endarrow="block"/>
            </v:line>
          </v:group>
        </w:pict>
      </w:r>
    </w:p>
    <w:p w:rsidR="00F76F1A" w:rsidRDefault="00F76F1A">
      <w:pPr>
        <w:spacing w:line="360" w:lineRule="auto"/>
        <w:ind w:firstLine="540"/>
        <w:jc w:val="both"/>
      </w:pPr>
    </w:p>
    <w:p w:rsidR="00F76F1A" w:rsidRDefault="00F76F1A">
      <w:pPr>
        <w:spacing w:line="360" w:lineRule="auto"/>
        <w:ind w:firstLine="540"/>
        <w:jc w:val="both"/>
      </w:pPr>
    </w:p>
    <w:p w:rsidR="00F76F1A" w:rsidRDefault="00F76F1A">
      <w:pPr>
        <w:spacing w:line="360" w:lineRule="auto"/>
        <w:ind w:firstLine="540"/>
        <w:jc w:val="both"/>
      </w:pPr>
    </w:p>
    <w:p w:rsidR="00F76F1A" w:rsidRDefault="00F76F1A">
      <w:pPr>
        <w:spacing w:line="360" w:lineRule="auto"/>
        <w:ind w:firstLine="540"/>
        <w:jc w:val="both"/>
      </w:pPr>
    </w:p>
    <w:p w:rsidR="00F76F1A" w:rsidRDefault="00F76F1A">
      <w:pPr>
        <w:spacing w:line="360" w:lineRule="auto"/>
        <w:ind w:firstLine="540"/>
        <w:jc w:val="both"/>
      </w:pPr>
    </w:p>
    <w:p w:rsidR="00F76F1A" w:rsidRDefault="00F76F1A">
      <w:pPr>
        <w:spacing w:line="360" w:lineRule="auto"/>
        <w:ind w:firstLine="540"/>
        <w:jc w:val="both"/>
      </w:pPr>
    </w:p>
    <w:p w:rsidR="00F76F1A" w:rsidRDefault="00F76F1A">
      <w:pPr>
        <w:spacing w:line="360" w:lineRule="auto"/>
        <w:ind w:firstLine="540"/>
        <w:jc w:val="both"/>
      </w:pPr>
    </w:p>
    <w:p w:rsidR="00F76F1A" w:rsidRDefault="00F76F1A">
      <w:pPr>
        <w:spacing w:line="360" w:lineRule="auto"/>
        <w:ind w:firstLine="540"/>
        <w:jc w:val="both"/>
      </w:pPr>
    </w:p>
    <w:p w:rsidR="00F76F1A" w:rsidRDefault="00F76F1A">
      <w:pPr>
        <w:spacing w:line="360" w:lineRule="auto"/>
        <w:ind w:firstLine="540"/>
        <w:jc w:val="both"/>
      </w:pPr>
    </w:p>
    <w:p w:rsidR="00F76F1A" w:rsidRDefault="00F76F1A">
      <w:pPr>
        <w:pStyle w:val="7"/>
        <w:spacing w:before="0" w:after="0"/>
        <w:jc w:val="center"/>
        <w:rPr>
          <w:b/>
        </w:rPr>
      </w:pPr>
      <w:r>
        <w:rPr>
          <w:b/>
        </w:rPr>
        <w:t>Рис. 4.  Состав бухгалтерской отчетности организаций</w:t>
      </w:r>
    </w:p>
    <w:p w:rsidR="00F76F1A" w:rsidRDefault="00F76F1A">
      <w:pPr>
        <w:pStyle w:val="1"/>
        <w:spacing w:before="0" w:after="0" w:line="360" w:lineRule="auto"/>
        <w:ind w:firstLine="539"/>
        <w:jc w:val="both"/>
        <w:rPr>
          <w:rFonts w:ascii="Times New Roman" w:hAnsi="Times New Roman" w:cs="Times New Roman"/>
          <w:b w:val="0"/>
          <w:sz w:val="24"/>
          <w:szCs w:val="24"/>
        </w:rPr>
      </w:pPr>
    </w:p>
    <w:p w:rsidR="00F76F1A" w:rsidRDefault="00F76F1A">
      <w:pPr>
        <w:pStyle w:val="1"/>
        <w:spacing w:before="0" w:after="0" w:line="360" w:lineRule="auto"/>
        <w:ind w:firstLine="539"/>
        <w:jc w:val="both"/>
        <w:rPr>
          <w:rFonts w:ascii="Times New Roman" w:hAnsi="Times New Roman" w:cs="Times New Roman"/>
          <w:b w:val="0"/>
          <w:sz w:val="24"/>
          <w:szCs w:val="24"/>
        </w:rPr>
      </w:pPr>
      <w:r>
        <w:rPr>
          <w:rFonts w:ascii="Times New Roman" w:hAnsi="Times New Roman" w:cs="Times New Roman"/>
          <w:b w:val="0"/>
          <w:sz w:val="24"/>
          <w:szCs w:val="24"/>
        </w:rPr>
        <w:t>Формы бухгалтерской отчетности утверждены Приказом Минфина РФ от 22 июля 2003 г. N 67н  "О формах бухгалтерской отчетности организаций" (с изменениями от 31 декабря 2004 г.).</w:t>
      </w:r>
    </w:p>
    <w:p w:rsidR="00F76F1A" w:rsidRDefault="00F76F1A">
      <w:pPr>
        <w:shd w:val="clear" w:color="auto" w:fill="FFFFFF"/>
        <w:spacing w:line="360" w:lineRule="auto"/>
        <w:ind w:right="34" w:firstLine="540"/>
        <w:jc w:val="both"/>
        <w:rPr>
          <w:color w:val="000000"/>
          <w:spacing w:val="1"/>
        </w:rPr>
      </w:pPr>
      <w:r>
        <w:rPr>
          <w:color w:val="000000"/>
          <w:spacing w:val="1"/>
        </w:rPr>
        <w:t xml:space="preserve">Основной формой, на основании которой проводится анализ финансовой устойчивости организации является бухгалтерский баланс </w:t>
      </w:r>
      <w:r>
        <w:rPr>
          <w:color w:val="000000"/>
          <w:spacing w:val="2"/>
        </w:rPr>
        <w:t>(ф. №1)</w:t>
      </w:r>
      <w:r>
        <w:rPr>
          <w:color w:val="000000"/>
          <w:spacing w:val="1"/>
        </w:rPr>
        <w:t xml:space="preserve">. При осуществлении анализа финансовой устойчивости организации, охватывающей период более двух лет, на основе данных  бухгалтерского баланса необходимо помнить, что с 2004 года форма бухгалтерского баланса (ф. №1) несколько модернизировалась. </w:t>
      </w:r>
    </w:p>
    <w:p w:rsidR="00F76F1A" w:rsidRDefault="00F76F1A">
      <w:pPr>
        <w:pStyle w:val="ConsNormal"/>
        <w:widowControl/>
        <w:ind w:firstLine="0"/>
        <w:jc w:val="center"/>
        <w:rPr>
          <w:rFonts w:ascii="Times New Roman" w:hAnsi="Times New Roman"/>
          <w:b/>
          <w:sz w:val="24"/>
          <w:szCs w:val="24"/>
        </w:rPr>
      </w:pPr>
    </w:p>
    <w:p w:rsidR="00F76F1A" w:rsidRDefault="00F76F1A">
      <w:pPr>
        <w:pStyle w:val="ConsNormal"/>
        <w:widowControl/>
        <w:ind w:firstLine="0"/>
        <w:jc w:val="center"/>
        <w:rPr>
          <w:rFonts w:ascii="Times New Roman" w:hAnsi="Times New Roman"/>
          <w:b/>
          <w:sz w:val="24"/>
          <w:szCs w:val="24"/>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F76F1A" w:rsidRDefault="00F76F1A">
      <w:pPr>
        <w:pStyle w:val="ConsNormal"/>
        <w:widowControl/>
        <w:ind w:firstLine="0"/>
        <w:jc w:val="center"/>
        <w:rPr>
          <w:rFonts w:ascii="Times New Roman" w:hAnsi="Times New Roman"/>
          <w:b/>
          <w:sz w:val="28"/>
          <w:szCs w:val="28"/>
        </w:rPr>
      </w:pPr>
    </w:p>
    <w:p w:rsidR="009619B9" w:rsidRDefault="009619B9">
      <w:pPr>
        <w:pStyle w:val="ConsNormal"/>
        <w:widowControl/>
        <w:spacing w:line="360" w:lineRule="auto"/>
        <w:ind w:firstLine="0"/>
        <w:jc w:val="center"/>
        <w:rPr>
          <w:rFonts w:ascii="Times New Roman" w:hAnsi="Times New Roman"/>
          <w:b/>
          <w:sz w:val="28"/>
          <w:szCs w:val="28"/>
        </w:rPr>
      </w:pPr>
    </w:p>
    <w:p w:rsidR="009619B9" w:rsidRDefault="009619B9">
      <w:pPr>
        <w:pStyle w:val="ConsNormal"/>
        <w:widowControl/>
        <w:spacing w:line="360" w:lineRule="auto"/>
        <w:ind w:firstLine="0"/>
        <w:jc w:val="center"/>
        <w:rPr>
          <w:rFonts w:ascii="Times New Roman" w:hAnsi="Times New Roman"/>
          <w:b/>
          <w:sz w:val="28"/>
          <w:szCs w:val="28"/>
        </w:rPr>
      </w:pPr>
    </w:p>
    <w:p w:rsidR="00F76F1A" w:rsidRDefault="00F76F1A">
      <w:pPr>
        <w:pStyle w:val="ConsNormal"/>
        <w:widowControl/>
        <w:spacing w:line="360" w:lineRule="auto"/>
        <w:ind w:firstLine="0"/>
        <w:jc w:val="center"/>
        <w:rPr>
          <w:rFonts w:ascii="Times New Roman" w:hAnsi="Times New Roman"/>
          <w:b/>
          <w:caps/>
          <w:sz w:val="28"/>
          <w:szCs w:val="28"/>
        </w:rPr>
      </w:pPr>
      <w:r>
        <w:rPr>
          <w:rFonts w:ascii="Times New Roman" w:hAnsi="Times New Roman"/>
          <w:b/>
          <w:caps/>
          <w:sz w:val="28"/>
          <w:szCs w:val="28"/>
        </w:rPr>
        <w:lastRenderedPageBreak/>
        <w:t>2. Методика анализа оборачиваемости оборотных средств</w:t>
      </w:r>
    </w:p>
    <w:p w:rsidR="00F76F1A" w:rsidRDefault="00F76F1A">
      <w:pPr>
        <w:pStyle w:val="ConsNormal"/>
        <w:widowControl/>
        <w:ind w:firstLine="0"/>
        <w:jc w:val="center"/>
        <w:rPr>
          <w:rFonts w:ascii="Times New Roman" w:hAnsi="Times New Roman"/>
          <w:b/>
          <w:sz w:val="28"/>
          <w:szCs w:val="28"/>
        </w:rPr>
      </w:pPr>
      <w:r>
        <w:rPr>
          <w:rFonts w:ascii="Times New Roman" w:hAnsi="Times New Roman"/>
          <w:b/>
          <w:sz w:val="28"/>
          <w:szCs w:val="28"/>
        </w:rPr>
        <w:t xml:space="preserve">2.1. Этапы анализа оборотных средств </w:t>
      </w:r>
    </w:p>
    <w:p w:rsidR="00F76F1A" w:rsidRDefault="00F76F1A">
      <w:pPr>
        <w:pStyle w:val="ConsNormal"/>
        <w:widowControl/>
        <w:ind w:firstLine="0"/>
        <w:rPr>
          <w:rFonts w:ascii="Times New Roman" w:hAnsi="Times New Roman"/>
          <w:sz w:val="28"/>
          <w:szCs w:val="28"/>
        </w:rPr>
      </w:pPr>
    </w:p>
    <w:p w:rsidR="00F76F1A" w:rsidRDefault="00F76F1A">
      <w:pPr>
        <w:spacing w:line="360" w:lineRule="auto"/>
        <w:ind w:firstLine="540"/>
        <w:jc w:val="both"/>
      </w:pPr>
      <w:r>
        <w:t>Предметом экономического анализа торговой деятельности  является система  товарного обращения в целом, его научно – обоснованное  структурирование по каналам реализации и сегментам спроса, изменение динамики, установление связи между показателями  макро – и микроуровня, а также оценка финансово – экономического состояния торговых предприятий.</w:t>
      </w:r>
    </w:p>
    <w:p w:rsidR="00F76F1A" w:rsidRDefault="00F76F1A">
      <w:pPr>
        <w:spacing w:line="360" w:lineRule="auto"/>
        <w:ind w:firstLine="540"/>
        <w:jc w:val="both"/>
      </w:pPr>
      <w:r>
        <w:t>Экономический анализ торговой деятельности  устанавливает её отличительные особенности от других видов деятельности и исследует вклад торговой деятельности в  национальную экономику, в первую очередь в валовой внутренний продукт.</w:t>
      </w:r>
    </w:p>
    <w:p w:rsidR="00F76F1A" w:rsidRDefault="00F76F1A">
      <w:pPr>
        <w:spacing w:line="360" w:lineRule="auto"/>
        <w:ind w:firstLine="540"/>
        <w:jc w:val="both"/>
      </w:pPr>
      <w:r>
        <w:t>Методами экономического анализа предприятий торговли является диалектический, системный подход к изучаемым объектам. Это означает, что объекты анализа рассматриваются во взаимной связи, движении и развитии, выявляются причины и следствия  изменений в состоянии экономики в целом, её отраслях и т.д.</w:t>
      </w:r>
    </w:p>
    <w:p w:rsidR="00F76F1A" w:rsidRDefault="00F76F1A">
      <w:pPr>
        <w:spacing w:line="360" w:lineRule="auto"/>
        <w:ind w:firstLine="540"/>
        <w:jc w:val="both"/>
      </w:pPr>
      <w:r>
        <w:t>Системный подход к объектам  изучения означает, что  любой объект анализа рассматривается в  целом, структурируется (разбивается на части), а сам объект рассматривается как часть более общего целого.</w:t>
      </w:r>
    </w:p>
    <w:p w:rsidR="00F76F1A" w:rsidRDefault="00F76F1A">
      <w:pPr>
        <w:spacing w:line="360" w:lineRule="auto"/>
        <w:ind w:firstLine="540"/>
        <w:jc w:val="both"/>
      </w:pPr>
      <w:r>
        <w:t>Так, торговая деятельность рассматривается на вершине макроуровня, как часть национальной экономики в целом, а на  среднем его уровне – как сумма оптовой,  розничной и внешней торговли, которые в свою очередь являются обобщением деятельности торговых предприятий, имеющих сходство в характере своих услуг.</w:t>
      </w:r>
    </w:p>
    <w:p w:rsidR="00F76F1A" w:rsidRDefault="00F76F1A">
      <w:pPr>
        <w:spacing w:line="360" w:lineRule="auto"/>
        <w:ind w:firstLine="540"/>
        <w:jc w:val="both"/>
      </w:pPr>
      <w:r>
        <w:t xml:space="preserve">Анализ проводится с целью получения объективной информации о реальном состоянии оборотных  активов предприятия. </w:t>
      </w:r>
    </w:p>
    <w:p w:rsidR="00F76F1A" w:rsidRDefault="00FB49A3">
      <w:pPr>
        <w:pStyle w:val="ConsNormal"/>
        <w:widowControl/>
        <w:spacing w:before="60" w:after="60" w:line="360" w:lineRule="auto"/>
        <w:ind w:firstLine="539"/>
        <w:jc w:val="both"/>
        <w:rPr>
          <w:rFonts w:ascii="Times New Roman" w:hAnsi="Times New Roman"/>
          <w:sz w:val="24"/>
          <w:szCs w:val="24"/>
        </w:rPr>
      </w:pPr>
      <w:r>
        <w:rPr>
          <w:rFonts w:ascii="Times New Roman" w:hAnsi="Times New Roman"/>
          <w:noProof/>
          <w:sz w:val="24"/>
          <w:szCs w:val="24"/>
        </w:rPr>
        <w:pict>
          <v:group id="_x0000_s1075" style="position:absolute;left:0;text-align:left;margin-left:54pt;margin-top:-.25pt;width:346.05pt;height:165.15pt;z-index:251656704" coordorigin="2824,2587" coordsize="7200,2760">
            <v:rect id="_x0000_s1076" style="position:absolute;left:4984;top:2587;width:2640;height:600">
              <v:textbox>
                <w:txbxContent>
                  <w:p w:rsidR="00F76F1A" w:rsidRDefault="00F76F1A">
                    <w:pPr>
                      <w:ind w:firstLine="102"/>
                      <w:jc w:val="center"/>
                    </w:pPr>
                    <w:r>
                      <w:t xml:space="preserve">Анализ оборотных активов </w:t>
                    </w:r>
                  </w:p>
                </w:txbxContent>
              </v:textbox>
            </v:rect>
            <v:rect id="_x0000_s1077" style="position:absolute;left:2824;top:3427;width:2040;height:600">
              <v:textbox>
                <w:txbxContent>
                  <w:p w:rsidR="00F76F1A" w:rsidRDefault="00F76F1A">
                    <w:pPr>
                      <w:ind w:firstLine="102"/>
                      <w:jc w:val="center"/>
                    </w:pPr>
                    <w:r>
                      <w:t>В сфере производства</w:t>
                    </w:r>
                  </w:p>
                </w:txbxContent>
              </v:textbox>
            </v:rect>
            <v:rect id="_x0000_s1078" style="position:absolute;left:7864;top:3427;width:2160;height:600">
              <v:textbox>
                <w:txbxContent>
                  <w:p w:rsidR="00F76F1A" w:rsidRDefault="00F76F1A">
                    <w:pPr>
                      <w:pStyle w:val="3"/>
                      <w:spacing w:before="0" w:after="0"/>
                      <w:jc w:val="center"/>
                      <w:rPr>
                        <w:rFonts w:ascii="Times New Roman" w:hAnsi="Times New Roman" w:cs="Times New Roman"/>
                        <w:b w:val="0"/>
                        <w:sz w:val="22"/>
                        <w:szCs w:val="22"/>
                      </w:rPr>
                    </w:pPr>
                    <w:r>
                      <w:rPr>
                        <w:rFonts w:ascii="Times New Roman" w:hAnsi="Times New Roman" w:cs="Times New Roman"/>
                        <w:b w:val="0"/>
                        <w:sz w:val="22"/>
                        <w:szCs w:val="22"/>
                      </w:rPr>
                      <w:t>В сфере обращения</w:t>
                    </w:r>
                  </w:p>
                </w:txbxContent>
              </v:textbox>
            </v:rect>
            <v:rect id="_x0000_s1079" style="position:absolute;left:3184;top:4507;width:2760;height:840">
              <v:textbox>
                <w:txbxContent>
                  <w:p w:rsidR="00F76F1A" w:rsidRDefault="00F76F1A">
                    <w:pPr>
                      <w:ind w:firstLine="102"/>
                      <w:jc w:val="center"/>
                      <w:rPr>
                        <w:sz w:val="22"/>
                        <w:szCs w:val="22"/>
                      </w:rPr>
                    </w:pPr>
                    <w:r>
                      <w:rPr>
                        <w:sz w:val="22"/>
                        <w:szCs w:val="22"/>
                      </w:rPr>
                      <w:t>Оценка структуры, динамики и текущей стоимости</w:t>
                    </w:r>
                  </w:p>
                </w:txbxContent>
              </v:textbox>
            </v:rect>
            <v:rect id="_x0000_s1080" style="position:absolute;left:7144;top:4507;width:2760;height:840">
              <v:textbox>
                <w:txbxContent>
                  <w:p w:rsidR="00F76F1A" w:rsidRDefault="00F76F1A">
                    <w:pPr>
                      <w:pStyle w:val="3"/>
                      <w:spacing w:before="0" w:after="0"/>
                      <w:jc w:val="center"/>
                      <w:rPr>
                        <w:rFonts w:ascii="Times New Roman" w:hAnsi="Times New Roman" w:cs="Times New Roman"/>
                        <w:b w:val="0"/>
                        <w:sz w:val="22"/>
                        <w:szCs w:val="22"/>
                      </w:rPr>
                    </w:pPr>
                    <w:r>
                      <w:rPr>
                        <w:rFonts w:ascii="Times New Roman" w:hAnsi="Times New Roman" w:cs="Times New Roman"/>
                        <w:b w:val="0"/>
                        <w:sz w:val="22"/>
                        <w:szCs w:val="22"/>
                      </w:rPr>
                      <w:t>Анализ оборачиваемости, рентабельности</w:t>
                    </w:r>
                  </w:p>
                </w:txbxContent>
              </v:textbox>
            </v:rect>
            <v:line id="_x0000_s1081" style="position:absolute" from="3904,2947" to="3904,3427">
              <v:stroke endarrow="block"/>
            </v:line>
            <v:line id="_x0000_s1082" style="position:absolute" from="8944,2947" to="8944,3427">
              <v:stroke endarrow="block"/>
            </v:line>
            <v:line id="_x0000_s1083" style="position:absolute" from="3904,2947" to="4984,2947"/>
            <v:line id="_x0000_s1084" style="position:absolute" from="7624,2947" to="8944,2947"/>
            <v:line id="_x0000_s1085" style="position:absolute" from="4864,3667" to="7864,3667"/>
            <v:line id="_x0000_s1086" style="position:absolute" from="6304,3667" to="6304,4147"/>
            <v:line id="_x0000_s1087" style="position:absolute" from="5104,4147" to="6304,4147"/>
            <v:line id="_x0000_s1088" style="position:absolute" from="6304,4147" to="7624,4147"/>
            <v:line id="_x0000_s1089" style="position:absolute" from="5104,4147" to="5104,4507">
              <v:stroke endarrow="block"/>
            </v:line>
            <v:line id="_x0000_s1090" style="position:absolute" from="7624,4147" to="7624,4507">
              <v:stroke endarrow="block"/>
            </v:line>
          </v:group>
        </w:pict>
      </w:r>
    </w:p>
    <w:p w:rsidR="00F76F1A" w:rsidRDefault="00F76F1A">
      <w:pPr>
        <w:spacing w:line="360" w:lineRule="auto"/>
        <w:ind w:firstLine="851"/>
        <w:jc w:val="both"/>
      </w:pPr>
    </w:p>
    <w:p w:rsidR="00F76F1A" w:rsidRDefault="00F76F1A">
      <w:pPr>
        <w:spacing w:line="360" w:lineRule="auto"/>
        <w:ind w:firstLine="720"/>
        <w:jc w:val="both"/>
      </w:pPr>
    </w:p>
    <w:p w:rsidR="00F76F1A" w:rsidRDefault="00F76F1A">
      <w:pPr>
        <w:spacing w:line="360" w:lineRule="auto"/>
        <w:ind w:firstLine="720"/>
        <w:jc w:val="both"/>
      </w:pPr>
    </w:p>
    <w:p w:rsidR="00F76F1A" w:rsidRDefault="00F76F1A">
      <w:pPr>
        <w:spacing w:line="360" w:lineRule="auto"/>
        <w:ind w:firstLine="720"/>
        <w:jc w:val="both"/>
      </w:pPr>
    </w:p>
    <w:p w:rsidR="00F76F1A" w:rsidRDefault="00F76F1A">
      <w:pPr>
        <w:spacing w:line="360" w:lineRule="auto"/>
        <w:ind w:firstLine="720"/>
        <w:jc w:val="both"/>
      </w:pPr>
    </w:p>
    <w:p w:rsidR="00F76F1A" w:rsidRDefault="00F76F1A">
      <w:pPr>
        <w:spacing w:line="360" w:lineRule="auto"/>
        <w:ind w:firstLine="720"/>
        <w:jc w:val="both"/>
      </w:pPr>
    </w:p>
    <w:p w:rsidR="00F76F1A" w:rsidRDefault="00F76F1A">
      <w:pPr>
        <w:pStyle w:val="7"/>
        <w:spacing w:line="360" w:lineRule="auto"/>
        <w:jc w:val="center"/>
        <w:rPr>
          <w:b/>
        </w:rPr>
      </w:pPr>
      <w:r>
        <w:rPr>
          <w:b/>
        </w:rPr>
        <w:t>Рис. 5.  Схема анализа оборотных активов</w:t>
      </w:r>
    </w:p>
    <w:p w:rsidR="00F76F1A" w:rsidRDefault="00F76F1A">
      <w:pPr>
        <w:spacing w:before="80" w:after="80" w:line="360" w:lineRule="auto"/>
        <w:ind w:firstLine="851"/>
        <w:jc w:val="both"/>
      </w:pPr>
      <w:r>
        <w:lastRenderedPageBreak/>
        <w:t>Особое место в системе анализа оборотных активов пред</w:t>
      </w:r>
      <w:r>
        <w:softHyphen/>
        <w:t xml:space="preserve">приятия занимают изучение их текущего состояния а также показателей интенсивности и эффективности использования. </w:t>
      </w:r>
    </w:p>
    <w:p w:rsidR="00F76F1A" w:rsidRDefault="00F76F1A">
      <w:pPr>
        <w:spacing w:before="60" w:after="60" w:line="360" w:lineRule="auto"/>
        <w:ind w:firstLine="851"/>
        <w:jc w:val="both"/>
      </w:pPr>
      <w:r>
        <w:t>Балансовые методы, используемые при расчете коэффициентов, характеризующих состояние, дви</w:t>
      </w:r>
      <w:r>
        <w:softHyphen/>
        <w:t>жение капитала, результативность его функциониро</w:t>
      </w:r>
      <w:r>
        <w:softHyphen/>
        <w:t>вания, основываются на данных финансовой бухгал</w:t>
      </w:r>
      <w:r>
        <w:softHyphen/>
        <w:t>терской отчетности. Этот момент имеет большое значение в плане точности использования информа</w:t>
      </w:r>
      <w:r>
        <w:softHyphen/>
        <w:t>ции, поскольку в бухгалтерской отчетности предпри</w:t>
      </w:r>
      <w:r>
        <w:softHyphen/>
        <w:t>ятия с правовой и счетной позиций достоверно, сис</w:t>
      </w:r>
      <w:r>
        <w:softHyphen/>
        <w:t>темно отражаются данные об его имущественном, финансовом положении и результатах деятельности в денежном выражении.</w:t>
      </w:r>
    </w:p>
    <w:p w:rsidR="00F76F1A" w:rsidRDefault="00F76F1A">
      <w:pPr>
        <w:tabs>
          <w:tab w:val="left" w:pos="1260"/>
          <w:tab w:val="left" w:pos="1800"/>
        </w:tabs>
        <w:spacing w:line="360" w:lineRule="auto"/>
        <w:ind w:firstLine="567"/>
        <w:jc w:val="both"/>
      </w:pPr>
      <w:r>
        <w:t xml:space="preserve">Дальнейшее анализ бухгалтерской отчетности в части анализа оборотных активов предполагает следующие этапы: </w:t>
      </w:r>
    </w:p>
    <w:p w:rsidR="00F76F1A" w:rsidRDefault="00F76F1A">
      <w:pPr>
        <w:tabs>
          <w:tab w:val="left" w:pos="1260"/>
          <w:tab w:val="left" w:pos="1800"/>
        </w:tabs>
        <w:spacing w:line="360" w:lineRule="auto"/>
        <w:ind w:firstLine="567"/>
        <w:jc w:val="both"/>
      </w:pPr>
      <w:r>
        <w:t>- расчет и оценка величины собственных оборотных средств и чистых активов;</w:t>
      </w:r>
    </w:p>
    <w:p w:rsidR="00F76F1A" w:rsidRDefault="00F76F1A">
      <w:pPr>
        <w:tabs>
          <w:tab w:val="left" w:pos="1260"/>
          <w:tab w:val="left" w:pos="1800"/>
        </w:tabs>
        <w:spacing w:line="360" w:lineRule="auto"/>
        <w:ind w:firstLine="567"/>
        <w:jc w:val="both"/>
      </w:pPr>
      <w:r>
        <w:t>- расчет и оценка показателей оборачиваемости оборотных средств;</w:t>
      </w:r>
    </w:p>
    <w:p w:rsidR="00F76F1A" w:rsidRDefault="00F76F1A">
      <w:pPr>
        <w:tabs>
          <w:tab w:val="left" w:pos="1260"/>
          <w:tab w:val="left" w:pos="1800"/>
        </w:tabs>
        <w:spacing w:line="360" w:lineRule="auto"/>
        <w:ind w:firstLine="567"/>
        <w:jc w:val="both"/>
      </w:pPr>
      <w:r>
        <w:t>- анализ эффективности использования оборотных активов.</w:t>
      </w:r>
    </w:p>
    <w:p w:rsidR="00F76F1A" w:rsidRDefault="00F76F1A">
      <w:pPr>
        <w:spacing w:before="60" w:after="60" w:line="360" w:lineRule="auto"/>
        <w:ind w:firstLine="720"/>
        <w:jc w:val="both"/>
        <w:rPr>
          <w:b/>
          <w:i/>
        </w:rPr>
      </w:pPr>
    </w:p>
    <w:p w:rsidR="00F76F1A" w:rsidRDefault="00F76F1A">
      <w:pPr>
        <w:tabs>
          <w:tab w:val="left" w:pos="1260"/>
          <w:tab w:val="left" w:pos="1800"/>
        </w:tabs>
        <w:spacing w:line="360" w:lineRule="auto"/>
        <w:jc w:val="center"/>
        <w:rPr>
          <w:b/>
          <w:sz w:val="28"/>
          <w:szCs w:val="28"/>
        </w:rPr>
      </w:pPr>
      <w:r>
        <w:rPr>
          <w:b/>
          <w:sz w:val="28"/>
          <w:szCs w:val="28"/>
        </w:rPr>
        <w:t>2.2. Методика анализа  величины собственных оборотных средств и чистых активов</w:t>
      </w:r>
    </w:p>
    <w:p w:rsidR="00F76F1A" w:rsidRDefault="00F76F1A">
      <w:pPr>
        <w:spacing w:before="60" w:after="60" w:line="360" w:lineRule="auto"/>
        <w:ind w:firstLine="720"/>
        <w:jc w:val="both"/>
        <w:rPr>
          <w:b/>
          <w:i/>
        </w:rPr>
      </w:pPr>
    </w:p>
    <w:p w:rsidR="00F76F1A" w:rsidRDefault="00F76F1A">
      <w:pPr>
        <w:spacing w:before="60" w:after="60" w:line="360" w:lineRule="auto"/>
        <w:ind w:firstLine="720"/>
        <w:jc w:val="both"/>
        <w:rPr>
          <w:b/>
          <w:i/>
        </w:rPr>
      </w:pPr>
      <w:r>
        <w:rPr>
          <w:b/>
          <w:i/>
        </w:rPr>
        <w:t>На первоначальном этапе анализа оборотных средств проведем расчет и оценку величины собственных оборотных средств и чистых активов.</w:t>
      </w:r>
    </w:p>
    <w:p w:rsidR="00F76F1A" w:rsidRDefault="00F76F1A">
      <w:pPr>
        <w:shd w:val="clear" w:color="auto" w:fill="FFFFFF"/>
        <w:spacing w:line="360" w:lineRule="auto"/>
        <w:ind w:firstLine="720"/>
        <w:jc w:val="both"/>
        <w:rPr>
          <w:color w:val="000000"/>
        </w:rPr>
      </w:pPr>
      <w:r>
        <w:rPr>
          <w:color w:val="000000"/>
        </w:rPr>
        <w:t>Наличие собственных оборотных средств (</w:t>
      </w:r>
      <w:r>
        <w:rPr>
          <w:color w:val="000000"/>
          <w:lang w:val="en-US"/>
        </w:rPr>
        <w:t>CO</w:t>
      </w:r>
      <w:r>
        <w:rPr>
          <w:color w:val="000000"/>
        </w:rPr>
        <w:t>С) определяется по данным баланса как разность между собственным капиталом и внеоборотными активами:</w:t>
      </w:r>
    </w:p>
    <w:p w:rsidR="00F76F1A" w:rsidRDefault="00F76F1A">
      <w:pPr>
        <w:shd w:val="clear" w:color="auto" w:fill="FFFFFF"/>
        <w:spacing w:line="360" w:lineRule="auto"/>
        <w:ind w:firstLine="709"/>
        <w:jc w:val="both"/>
        <w:rPr>
          <w:color w:val="000000"/>
        </w:rPr>
      </w:pPr>
    </w:p>
    <w:p w:rsidR="00F76F1A" w:rsidRDefault="00F76F1A">
      <w:pPr>
        <w:widowControl w:val="0"/>
        <w:tabs>
          <w:tab w:val="left" w:pos="725"/>
        </w:tabs>
        <w:autoSpaceDE w:val="0"/>
        <w:autoSpaceDN w:val="0"/>
        <w:adjustRightInd w:val="0"/>
        <w:spacing w:line="360" w:lineRule="auto"/>
        <w:jc w:val="right"/>
        <w:rPr>
          <w:b/>
          <w:color w:val="000000"/>
        </w:rPr>
      </w:pPr>
      <w:r>
        <w:rPr>
          <w:b/>
          <w:color w:val="000000"/>
        </w:rPr>
        <w:t>СОС = стр.490 - стр. 190,                                           (4)</w:t>
      </w:r>
    </w:p>
    <w:p w:rsidR="00F76F1A" w:rsidRDefault="00F76F1A">
      <w:pPr>
        <w:widowControl w:val="0"/>
        <w:shd w:val="clear" w:color="auto" w:fill="FFFFFF"/>
        <w:tabs>
          <w:tab w:val="left" w:pos="725"/>
        </w:tabs>
        <w:autoSpaceDE w:val="0"/>
        <w:autoSpaceDN w:val="0"/>
        <w:adjustRightInd w:val="0"/>
        <w:spacing w:line="360" w:lineRule="auto"/>
        <w:jc w:val="both"/>
        <w:rPr>
          <w:color w:val="000000"/>
          <w:spacing w:val="-24"/>
        </w:rPr>
      </w:pPr>
    </w:p>
    <w:p w:rsidR="00F76F1A" w:rsidRDefault="00F76F1A">
      <w:pPr>
        <w:widowControl w:val="0"/>
        <w:shd w:val="clear" w:color="auto" w:fill="FFFFFF"/>
        <w:tabs>
          <w:tab w:val="left" w:pos="725"/>
        </w:tabs>
        <w:autoSpaceDE w:val="0"/>
        <w:autoSpaceDN w:val="0"/>
        <w:adjustRightInd w:val="0"/>
        <w:spacing w:line="360" w:lineRule="auto"/>
        <w:jc w:val="both"/>
      </w:pPr>
      <w:r>
        <w:t xml:space="preserve">Где: стр. 490 – итог раздела </w:t>
      </w:r>
      <w:r>
        <w:rPr>
          <w:lang w:val="en-US"/>
        </w:rPr>
        <w:t>III</w:t>
      </w:r>
      <w:r>
        <w:t xml:space="preserve">  баланса «Капитал и резервы»</w:t>
      </w:r>
    </w:p>
    <w:p w:rsidR="00F76F1A" w:rsidRDefault="00F76F1A">
      <w:pPr>
        <w:widowControl w:val="0"/>
        <w:shd w:val="clear" w:color="auto" w:fill="FFFFFF"/>
        <w:tabs>
          <w:tab w:val="left" w:pos="725"/>
        </w:tabs>
        <w:autoSpaceDE w:val="0"/>
        <w:autoSpaceDN w:val="0"/>
        <w:adjustRightInd w:val="0"/>
        <w:spacing w:line="360" w:lineRule="auto"/>
        <w:jc w:val="both"/>
      </w:pPr>
      <w:r>
        <w:t xml:space="preserve">        стр. 190 -  итог </w:t>
      </w:r>
      <w:r>
        <w:rPr>
          <w:lang w:val="en-US"/>
        </w:rPr>
        <w:t>I</w:t>
      </w:r>
      <w:r>
        <w:t xml:space="preserve">  раздела баланса «Внеобороные активы»</w:t>
      </w:r>
      <w:r>
        <w:tab/>
      </w:r>
    </w:p>
    <w:p w:rsidR="00F76F1A" w:rsidRDefault="00F76F1A">
      <w:pPr>
        <w:shd w:val="clear" w:color="auto" w:fill="FFFFFF"/>
        <w:spacing w:line="360" w:lineRule="auto"/>
        <w:ind w:firstLine="540"/>
        <w:jc w:val="both"/>
        <w:rPr>
          <w:color w:val="000000"/>
        </w:rPr>
      </w:pPr>
      <w:r>
        <w:rPr>
          <w:color w:val="000000"/>
        </w:rPr>
        <w:t xml:space="preserve">В процессе анализа рассматривается динамика собственных </w:t>
      </w:r>
      <w:r>
        <w:rPr>
          <w:color w:val="000000"/>
          <w:spacing w:val="-1"/>
        </w:rPr>
        <w:t>оборотных средств, определяются абсолютные и относительные от</w:t>
      </w:r>
      <w:r>
        <w:rPr>
          <w:color w:val="000000"/>
          <w:spacing w:val="-1"/>
        </w:rPr>
        <w:softHyphen/>
      </w:r>
      <w:r>
        <w:rPr>
          <w:color w:val="000000"/>
        </w:rPr>
        <w:t>клонения от плана и фактических данных прошлых лет. В даль</w:t>
      </w:r>
      <w:r>
        <w:rPr>
          <w:color w:val="000000"/>
        </w:rPr>
        <w:softHyphen/>
        <w:t>нейшем при проведении анализа финансовой устойчивости прово</w:t>
      </w:r>
      <w:r>
        <w:rPr>
          <w:color w:val="000000"/>
        </w:rPr>
        <w:softHyphen/>
      </w:r>
      <w:r>
        <w:rPr>
          <w:color w:val="000000"/>
          <w:spacing w:val="-3"/>
        </w:rPr>
        <w:t>дится сравнение величины собственных оборотных средств с потреб</w:t>
      </w:r>
      <w:r>
        <w:rPr>
          <w:color w:val="000000"/>
          <w:spacing w:val="-3"/>
        </w:rPr>
        <w:softHyphen/>
      </w:r>
      <w:r>
        <w:rPr>
          <w:color w:val="000000"/>
          <w:spacing w:val="-1"/>
        </w:rPr>
        <w:t>ностью организации в запасах. Сравнение темпов роста этих пока</w:t>
      </w:r>
      <w:r>
        <w:rPr>
          <w:color w:val="000000"/>
          <w:spacing w:val="-1"/>
        </w:rPr>
        <w:softHyphen/>
        <w:t>зателей позволяет судить об обеспеченности организации собствен</w:t>
      </w:r>
      <w:r>
        <w:rPr>
          <w:color w:val="000000"/>
          <w:spacing w:val="-1"/>
        </w:rPr>
        <w:softHyphen/>
      </w:r>
      <w:r>
        <w:rPr>
          <w:color w:val="000000"/>
        </w:rPr>
        <w:t>ными оборотными средствами,</w:t>
      </w:r>
    </w:p>
    <w:p w:rsidR="00F76F1A" w:rsidRDefault="00F76F1A">
      <w:pPr>
        <w:shd w:val="clear" w:color="auto" w:fill="FFFFFF"/>
        <w:spacing w:line="360" w:lineRule="auto"/>
        <w:ind w:firstLine="709"/>
        <w:jc w:val="both"/>
        <w:rPr>
          <w:color w:val="000000"/>
        </w:rPr>
      </w:pPr>
      <w:r>
        <w:rPr>
          <w:color w:val="000000"/>
          <w:spacing w:val="-2"/>
        </w:rPr>
        <w:lastRenderedPageBreak/>
        <w:t>Затем в ходе анализа дается оценка факторов, влияющих на уро</w:t>
      </w:r>
      <w:r>
        <w:rPr>
          <w:color w:val="000000"/>
          <w:spacing w:val="-2"/>
        </w:rPr>
        <w:softHyphen/>
      </w:r>
      <w:r>
        <w:rPr>
          <w:color w:val="000000"/>
          <w:spacing w:val="-1"/>
        </w:rPr>
        <w:t xml:space="preserve">вень СОС. В качестве факторов выступают структурные элементы, </w:t>
      </w:r>
      <w:r>
        <w:rPr>
          <w:color w:val="000000"/>
          <w:spacing w:val="-3"/>
        </w:rPr>
        <w:t xml:space="preserve">формирующие как раздел </w:t>
      </w:r>
      <w:r>
        <w:rPr>
          <w:color w:val="000000"/>
          <w:spacing w:val="-3"/>
          <w:lang w:val="en-US"/>
        </w:rPr>
        <w:t>III</w:t>
      </w:r>
      <w:r>
        <w:rPr>
          <w:color w:val="000000"/>
          <w:spacing w:val="-3"/>
        </w:rPr>
        <w:t xml:space="preserve"> баланса «Капитал и резервы», так и вне</w:t>
      </w:r>
      <w:r>
        <w:rPr>
          <w:color w:val="000000"/>
          <w:spacing w:val="-3"/>
        </w:rPr>
        <w:softHyphen/>
      </w:r>
      <w:r>
        <w:rPr>
          <w:color w:val="000000"/>
        </w:rPr>
        <w:t>оборотные активы организации.</w:t>
      </w:r>
    </w:p>
    <w:p w:rsidR="00F76F1A" w:rsidRDefault="00F76F1A">
      <w:pPr>
        <w:shd w:val="clear" w:color="auto" w:fill="FFFFFF"/>
        <w:tabs>
          <w:tab w:val="left" w:pos="3192"/>
          <w:tab w:val="left" w:pos="5222"/>
          <w:tab w:val="left" w:pos="6494"/>
        </w:tabs>
        <w:spacing w:line="360" w:lineRule="auto"/>
        <w:ind w:firstLine="709"/>
        <w:jc w:val="both"/>
        <w:rPr>
          <w:color w:val="000000"/>
        </w:rPr>
      </w:pPr>
      <w:r>
        <w:rPr>
          <w:color w:val="000000"/>
          <w:spacing w:val="-1"/>
        </w:rPr>
        <w:t>Для определения доли участия собственных средств в формиро</w:t>
      </w:r>
      <w:r>
        <w:rPr>
          <w:color w:val="000000"/>
          <w:spacing w:val="-1"/>
        </w:rPr>
        <w:softHyphen/>
        <w:t xml:space="preserve">вании оборотных активов организации рассчитываются следующие </w:t>
      </w:r>
      <w:r>
        <w:rPr>
          <w:color w:val="000000"/>
        </w:rPr>
        <w:t>показатели.</w:t>
      </w:r>
    </w:p>
    <w:p w:rsidR="00F76F1A" w:rsidRDefault="00F76F1A">
      <w:pPr>
        <w:numPr>
          <w:ilvl w:val="0"/>
          <w:numId w:val="31"/>
        </w:numPr>
        <w:shd w:val="clear" w:color="auto" w:fill="FFFFFF"/>
        <w:tabs>
          <w:tab w:val="clear" w:pos="1429"/>
          <w:tab w:val="num" w:pos="900"/>
        </w:tabs>
        <w:spacing w:line="360" w:lineRule="auto"/>
        <w:ind w:left="0" w:firstLine="540"/>
        <w:jc w:val="both"/>
        <w:rPr>
          <w:i/>
          <w:color w:val="000000"/>
        </w:rPr>
      </w:pPr>
      <w:r>
        <w:rPr>
          <w:i/>
          <w:iCs/>
          <w:color w:val="000000"/>
          <w:spacing w:val="-9"/>
        </w:rPr>
        <w:t>Коэффициент обеспеченности организации собственными обо</w:t>
      </w:r>
      <w:r>
        <w:rPr>
          <w:i/>
          <w:iCs/>
          <w:color w:val="000000"/>
        </w:rPr>
        <w:t>ротными средствами:</w:t>
      </w:r>
    </w:p>
    <w:p w:rsidR="00F76F1A" w:rsidRDefault="00F76F1A">
      <w:pPr>
        <w:shd w:val="clear" w:color="auto" w:fill="FFFFFF"/>
        <w:tabs>
          <w:tab w:val="left" w:pos="2611"/>
        </w:tabs>
        <w:spacing w:line="360" w:lineRule="auto"/>
        <w:ind w:firstLine="709"/>
        <w:jc w:val="both"/>
        <w:rPr>
          <w:iCs/>
          <w:color w:val="000000"/>
        </w:rPr>
      </w:pPr>
      <w:r>
        <w:rPr>
          <w:iCs/>
          <w:color w:val="000000"/>
        </w:rPr>
        <w:tab/>
      </w:r>
    </w:p>
    <w:p w:rsidR="00F76F1A" w:rsidRDefault="00F76F1A">
      <w:pPr>
        <w:shd w:val="clear" w:color="auto" w:fill="FFFFFF"/>
        <w:tabs>
          <w:tab w:val="left" w:pos="2611"/>
        </w:tabs>
        <w:spacing w:line="360" w:lineRule="auto"/>
        <w:ind w:firstLine="709"/>
        <w:jc w:val="both"/>
        <w:rPr>
          <w:color w:val="000000"/>
        </w:rPr>
      </w:pPr>
    </w:p>
    <w:p w:rsidR="00F76F1A" w:rsidRDefault="00F76F1A">
      <w:pPr>
        <w:shd w:val="clear" w:color="auto" w:fill="FFFFFF"/>
        <w:tabs>
          <w:tab w:val="left" w:pos="5496"/>
        </w:tabs>
        <w:spacing w:line="360" w:lineRule="auto"/>
        <w:ind w:firstLine="709"/>
        <w:jc w:val="center"/>
        <w:rPr>
          <w:b/>
          <w:color w:val="000000"/>
          <w:lang w:val="en-US"/>
        </w:rPr>
      </w:pPr>
      <w:r>
        <w:rPr>
          <w:b/>
          <w:color w:val="000000"/>
        </w:rPr>
        <w:t>Кобесп</w:t>
      </w:r>
      <w:r>
        <w:rPr>
          <w:b/>
          <w:color w:val="000000"/>
          <w:lang w:val="en-US"/>
        </w:rPr>
        <w:t xml:space="preserve"> = </w:t>
      </w:r>
      <w:r>
        <w:rPr>
          <w:b/>
          <w:color w:val="000000"/>
          <w:u w:val="single"/>
          <w:lang w:val="en-US"/>
        </w:rPr>
        <w:t xml:space="preserve">III </w:t>
      </w:r>
      <w:r>
        <w:rPr>
          <w:b/>
          <w:color w:val="000000"/>
          <w:u w:val="single"/>
        </w:rPr>
        <w:t>П</w:t>
      </w:r>
      <w:r>
        <w:rPr>
          <w:b/>
          <w:color w:val="000000"/>
          <w:u w:val="single"/>
          <w:lang w:val="en-US"/>
        </w:rPr>
        <w:t xml:space="preserve"> – I A</w:t>
      </w:r>
    </w:p>
    <w:p w:rsidR="00F76F1A" w:rsidRDefault="00F76F1A">
      <w:pPr>
        <w:shd w:val="clear" w:color="auto" w:fill="FFFFFF"/>
        <w:spacing w:line="360" w:lineRule="auto"/>
        <w:ind w:firstLine="709"/>
        <w:jc w:val="right"/>
        <w:rPr>
          <w:b/>
          <w:color w:val="000000"/>
          <w:spacing w:val="-11"/>
        </w:rPr>
      </w:pPr>
      <w:r>
        <w:rPr>
          <w:b/>
          <w:color w:val="000000"/>
          <w:spacing w:val="-11"/>
          <w:lang w:val="en-US"/>
        </w:rPr>
        <w:t xml:space="preserve">                 II</w:t>
      </w:r>
      <w:r>
        <w:rPr>
          <w:b/>
          <w:color w:val="000000"/>
          <w:spacing w:val="-11"/>
        </w:rPr>
        <w:t xml:space="preserve"> </w:t>
      </w:r>
      <w:r>
        <w:rPr>
          <w:b/>
          <w:color w:val="000000"/>
          <w:spacing w:val="-11"/>
          <w:lang w:val="en-US"/>
        </w:rPr>
        <w:t>A</w:t>
      </w:r>
      <w:r>
        <w:rPr>
          <w:b/>
          <w:color w:val="000000"/>
          <w:spacing w:val="-11"/>
        </w:rPr>
        <w:t xml:space="preserve">          ,                                               (5)</w:t>
      </w:r>
    </w:p>
    <w:p w:rsidR="00F76F1A" w:rsidRDefault="00F76F1A">
      <w:pPr>
        <w:shd w:val="clear" w:color="auto" w:fill="FFFFFF"/>
        <w:spacing w:line="360" w:lineRule="auto"/>
        <w:ind w:firstLine="709"/>
        <w:jc w:val="both"/>
      </w:pPr>
      <w:r>
        <w:t>Где:</w:t>
      </w:r>
    </w:p>
    <w:p w:rsidR="00F76F1A" w:rsidRDefault="00F76F1A">
      <w:pPr>
        <w:shd w:val="clear" w:color="auto" w:fill="FFFFFF"/>
        <w:spacing w:line="360" w:lineRule="auto"/>
        <w:ind w:firstLine="709"/>
        <w:jc w:val="both"/>
      </w:pPr>
      <w:r>
        <w:rPr>
          <w:lang w:val="en-US"/>
        </w:rPr>
        <w:t>III</w:t>
      </w:r>
      <w:r>
        <w:t xml:space="preserve"> П - итог раздела </w:t>
      </w:r>
      <w:r>
        <w:rPr>
          <w:lang w:val="en-US"/>
        </w:rPr>
        <w:t>III</w:t>
      </w:r>
      <w:r>
        <w:t xml:space="preserve"> пассива баланса — «Капитал и резервы»;</w:t>
      </w:r>
    </w:p>
    <w:p w:rsidR="00F76F1A" w:rsidRDefault="00F76F1A">
      <w:pPr>
        <w:shd w:val="clear" w:color="auto" w:fill="FFFFFF"/>
        <w:tabs>
          <w:tab w:val="left" w:pos="528"/>
          <w:tab w:val="left" w:pos="1594"/>
        </w:tabs>
        <w:spacing w:line="360" w:lineRule="auto"/>
        <w:ind w:firstLine="709"/>
        <w:jc w:val="both"/>
      </w:pPr>
      <w:r>
        <w:rPr>
          <w:lang w:val="en-US"/>
        </w:rPr>
        <w:t>I</w:t>
      </w:r>
      <w:r>
        <w:t xml:space="preserve"> А - итог раздела </w:t>
      </w:r>
      <w:r>
        <w:rPr>
          <w:lang w:val="en-US"/>
        </w:rPr>
        <w:t>I</w:t>
      </w:r>
      <w:r>
        <w:t xml:space="preserve"> актива баланса — «Внеоборотные активы»;</w:t>
      </w:r>
    </w:p>
    <w:p w:rsidR="00F76F1A" w:rsidRDefault="00F76F1A">
      <w:pPr>
        <w:shd w:val="clear" w:color="auto" w:fill="FFFFFF"/>
        <w:spacing w:line="360" w:lineRule="auto"/>
        <w:ind w:firstLine="540"/>
        <w:jc w:val="both"/>
        <w:rPr>
          <w:color w:val="000000"/>
          <w:spacing w:val="-3"/>
        </w:rPr>
      </w:pPr>
      <w:r>
        <w:tab/>
      </w:r>
      <w:r>
        <w:rPr>
          <w:lang w:val="en-US"/>
        </w:rPr>
        <w:t>II</w:t>
      </w:r>
      <w:r>
        <w:t xml:space="preserve">А - итог раздела </w:t>
      </w:r>
      <w:r>
        <w:rPr>
          <w:lang w:val="en-US"/>
        </w:rPr>
        <w:t>II</w:t>
      </w:r>
      <w:r>
        <w:t xml:space="preserve"> актива баланса — «Оборотные активы»;</w:t>
      </w:r>
      <w:r>
        <w:br/>
      </w:r>
      <w:r>
        <w:rPr>
          <w:color w:val="000000"/>
        </w:rPr>
        <w:t xml:space="preserve">Если значение данного коэффициента меньше 0,1, то структура </w:t>
      </w:r>
      <w:r>
        <w:rPr>
          <w:color w:val="000000"/>
          <w:spacing w:val="-5"/>
        </w:rPr>
        <w:t xml:space="preserve">баланса может быть признана неудовлетворительной, а организация — </w:t>
      </w:r>
      <w:r>
        <w:rPr>
          <w:color w:val="000000"/>
          <w:spacing w:val="-3"/>
        </w:rPr>
        <w:t>неплатежеспособной.</w:t>
      </w:r>
    </w:p>
    <w:p w:rsidR="00F76F1A" w:rsidRDefault="00F76F1A">
      <w:pPr>
        <w:numPr>
          <w:ilvl w:val="0"/>
          <w:numId w:val="31"/>
        </w:numPr>
        <w:shd w:val="clear" w:color="auto" w:fill="FFFFFF"/>
        <w:tabs>
          <w:tab w:val="clear" w:pos="1429"/>
          <w:tab w:val="num" w:pos="0"/>
          <w:tab w:val="left" w:pos="900"/>
        </w:tabs>
        <w:spacing w:line="360" w:lineRule="auto"/>
        <w:ind w:left="0" w:firstLine="540"/>
        <w:jc w:val="both"/>
        <w:rPr>
          <w:i/>
          <w:color w:val="000000"/>
        </w:rPr>
      </w:pPr>
      <w:r>
        <w:rPr>
          <w:i/>
          <w:iCs/>
          <w:color w:val="000000"/>
          <w:spacing w:val="-7"/>
        </w:rPr>
        <w:t>Коэффициент обеспеченности запасов собственными оборотны</w:t>
      </w:r>
      <w:r>
        <w:rPr>
          <w:i/>
          <w:iCs/>
          <w:color w:val="000000"/>
          <w:spacing w:val="-7"/>
        </w:rPr>
        <w:softHyphen/>
      </w:r>
      <w:r>
        <w:rPr>
          <w:i/>
          <w:iCs/>
          <w:color w:val="000000"/>
        </w:rPr>
        <w:t>ми средствами:</w:t>
      </w:r>
    </w:p>
    <w:p w:rsidR="00F76F1A" w:rsidRDefault="00F76F1A">
      <w:pPr>
        <w:shd w:val="clear" w:color="auto" w:fill="FFFFFF"/>
        <w:spacing w:line="360" w:lineRule="auto"/>
        <w:ind w:firstLine="709"/>
        <w:jc w:val="both"/>
        <w:rPr>
          <w:b/>
          <w:color w:val="000000"/>
          <w:spacing w:val="-3"/>
        </w:rPr>
      </w:pPr>
      <w:r>
        <w:rPr>
          <w:b/>
          <w:color w:val="000000"/>
          <w:spacing w:val="-3"/>
        </w:rPr>
        <w:t xml:space="preserve">                                       Кобс = </w:t>
      </w:r>
      <w:r>
        <w:rPr>
          <w:b/>
          <w:color w:val="000000"/>
          <w:spacing w:val="-3"/>
          <w:u w:val="single"/>
          <w:lang w:val="en-US"/>
        </w:rPr>
        <w:t>III</w:t>
      </w:r>
      <w:r>
        <w:rPr>
          <w:b/>
          <w:color w:val="000000"/>
          <w:spacing w:val="-3"/>
          <w:u w:val="single"/>
        </w:rPr>
        <w:t xml:space="preserve">П – </w:t>
      </w:r>
      <w:r>
        <w:rPr>
          <w:b/>
          <w:color w:val="000000"/>
          <w:spacing w:val="-3"/>
          <w:u w:val="single"/>
          <w:lang w:val="en-US"/>
        </w:rPr>
        <w:t>IA</w:t>
      </w:r>
      <w:r>
        <w:rPr>
          <w:b/>
          <w:color w:val="000000"/>
          <w:spacing w:val="-3"/>
          <w:u w:val="single"/>
        </w:rPr>
        <w:t xml:space="preserve"> ,</w:t>
      </w:r>
    </w:p>
    <w:p w:rsidR="00F76F1A" w:rsidRDefault="00F76F1A">
      <w:pPr>
        <w:shd w:val="clear" w:color="auto" w:fill="FFFFFF"/>
        <w:spacing w:line="360" w:lineRule="auto"/>
        <w:ind w:left="1415" w:firstLine="1"/>
        <w:jc w:val="right"/>
        <w:rPr>
          <w:b/>
          <w:color w:val="000000"/>
          <w:spacing w:val="-3"/>
        </w:rPr>
      </w:pPr>
      <w:r>
        <w:rPr>
          <w:b/>
          <w:color w:val="000000"/>
          <w:spacing w:val="-3"/>
        </w:rPr>
        <w:t xml:space="preserve">    стр. 210                                                            (6)</w:t>
      </w:r>
    </w:p>
    <w:p w:rsidR="00F76F1A" w:rsidRDefault="00F76F1A">
      <w:pPr>
        <w:shd w:val="clear" w:color="auto" w:fill="FFFFFF"/>
        <w:spacing w:line="360" w:lineRule="auto"/>
        <w:ind w:firstLine="709"/>
        <w:jc w:val="both"/>
        <w:rPr>
          <w:color w:val="000000"/>
          <w:spacing w:val="-3"/>
        </w:rPr>
      </w:pPr>
    </w:p>
    <w:p w:rsidR="00F76F1A" w:rsidRDefault="00F76F1A">
      <w:pPr>
        <w:shd w:val="clear" w:color="auto" w:fill="FFFFFF"/>
        <w:spacing w:line="360" w:lineRule="auto"/>
        <w:ind w:firstLine="709"/>
        <w:jc w:val="both"/>
        <w:rPr>
          <w:color w:val="000000"/>
        </w:rPr>
      </w:pPr>
      <w:r>
        <w:rPr>
          <w:color w:val="000000"/>
          <w:spacing w:val="-3"/>
        </w:rPr>
        <w:t xml:space="preserve">Где:  стр.210 </w:t>
      </w:r>
      <w:r>
        <w:rPr>
          <w:color w:val="000000"/>
        </w:rPr>
        <w:t xml:space="preserve"> — «Запасы».</w:t>
      </w:r>
    </w:p>
    <w:p w:rsidR="00F76F1A" w:rsidRDefault="00F76F1A">
      <w:pPr>
        <w:shd w:val="clear" w:color="auto" w:fill="FFFFFF"/>
        <w:spacing w:line="360" w:lineRule="auto"/>
        <w:ind w:firstLine="709"/>
        <w:jc w:val="both"/>
        <w:rPr>
          <w:color w:val="000000"/>
        </w:rPr>
      </w:pPr>
      <w:r>
        <w:rPr>
          <w:color w:val="000000"/>
        </w:rPr>
        <w:t>Считается, что коэффициент обеспеченности должен изменяться в пределах 0,6... 0,8. т.е. 60—80% запасов организации должен формироваться из собственных источников;</w:t>
      </w:r>
    </w:p>
    <w:p w:rsidR="00F76F1A" w:rsidRDefault="00F76F1A">
      <w:pPr>
        <w:numPr>
          <w:ilvl w:val="0"/>
          <w:numId w:val="31"/>
        </w:numPr>
        <w:shd w:val="clear" w:color="auto" w:fill="FFFFFF"/>
        <w:tabs>
          <w:tab w:val="clear" w:pos="1429"/>
          <w:tab w:val="num" w:pos="900"/>
        </w:tabs>
        <w:spacing w:line="360" w:lineRule="auto"/>
        <w:ind w:hanging="889"/>
        <w:jc w:val="both"/>
        <w:rPr>
          <w:i/>
          <w:color w:val="000000"/>
        </w:rPr>
      </w:pPr>
      <w:r>
        <w:rPr>
          <w:i/>
          <w:color w:val="000000"/>
        </w:rPr>
        <w:t>Коэффициент маневренности:</w:t>
      </w:r>
    </w:p>
    <w:p w:rsidR="00F76F1A" w:rsidRDefault="00F76F1A">
      <w:pPr>
        <w:shd w:val="clear" w:color="auto" w:fill="FFFFFF"/>
        <w:spacing w:line="360" w:lineRule="auto"/>
        <w:ind w:firstLine="709"/>
        <w:jc w:val="both"/>
        <w:rPr>
          <w:b/>
          <w:color w:val="000000"/>
        </w:rPr>
      </w:pPr>
      <w:r>
        <w:rPr>
          <w:b/>
          <w:color w:val="000000"/>
        </w:rPr>
        <w:t xml:space="preserve">                                     Км =</w:t>
      </w:r>
      <w:r>
        <w:rPr>
          <w:b/>
          <w:color w:val="000000"/>
          <w:u w:val="single"/>
          <w:lang w:val="en-US"/>
        </w:rPr>
        <w:t>III</w:t>
      </w:r>
      <w:r>
        <w:rPr>
          <w:b/>
          <w:color w:val="000000"/>
          <w:u w:val="single"/>
        </w:rPr>
        <w:t xml:space="preserve"> П - </w:t>
      </w:r>
      <w:r>
        <w:rPr>
          <w:b/>
          <w:color w:val="000000"/>
          <w:u w:val="single"/>
          <w:lang w:val="en-US"/>
        </w:rPr>
        <w:t>IA</w:t>
      </w:r>
    </w:p>
    <w:p w:rsidR="00F76F1A" w:rsidRDefault="00F76F1A">
      <w:pPr>
        <w:shd w:val="clear" w:color="auto" w:fill="FFFFFF"/>
        <w:spacing w:line="360" w:lineRule="auto"/>
        <w:ind w:left="707" w:firstLine="709"/>
        <w:jc w:val="right"/>
        <w:rPr>
          <w:b/>
          <w:color w:val="000000"/>
        </w:rPr>
      </w:pPr>
      <w:r>
        <w:rPr>
          <w:b/>
          <w:color w:val="000000"/>
        </w:rPr>
        <w:t xml:space="preserve">                     </w:t>
      </w:r>
      <w:r>
        <w:rPr>
          <w:b/>
          <w:color w:val="000000"/>
          <w:lang w:val="en-US"/>
        </w:rPr>
        <w:t>III</w:t>
      </w:r>
      <w:r>
        <w:rPr>
          <w:b/>
          <w:color w:val="000000"/>
        </w:rPr>
        <w:t xml:space="preserve"> П                                                             (7)</w:t>
      </w:r>
    </w:p>
    <w:p w:rsidR="00F76F1A" w:rsidRDefault="00F76F1A">
      <w:pPr>
        <w:shd w:val="clear" w:color="auto" w:fill="FFFFFF"/>
        <w:spacing w:line="360" w:lineRule="auto"/>
        <w:ind w:firstLine="709"/>
        <w:jc w:val="both"/>
        <w:rPr>
          <w:color w:val="000000"/>
        </w:rPr>
      </w:pPr>
      <w:r>
        <w:rPr>
          <w:color w:val="000000"/>
        </w:rPr>
        <w:t>Этот коэффициент показывает, какая часть собственных средств находится в мобильной форме, позволяющей относительно свободно маневрировать этими средствами. Оптимальным считается значение этого коэффициента равное 0,5.</w:t>
      </w:r>
    </w:p>
    <w:p w:rsidR="00F76F1A" w:rsidRDefault="00F76F1A">
      <w:pPr>
        <w:shd w:val="clear" w:color="auto" w:fill="FFFFFF"/>
        <w:spacing w:line="360" w:lineRule="auto"/>
        <w:ind w:firstLine="709"/>
        <w:jc w:val="both"/>
        <w:rPr>
          <w:color w:val="000000"/>
        </w:rPr>
      </w:pPr>
      <w:r>
        <w:rPr>
          <w:color w:val="000000"/>
        </w:rPr>
        <w:t>Коэффициенты анализируются в динамике, сравниваются, с установленными нормативами и могут быть использованы для комплексной оценки финансовой устойчивости организации.</w:t>
      </w:r>
    </w:p>
    <w:p w:rsidR="00F76F1A" w:rsidRDefault="00F76F1A">
      <w:pPr>
        <w:shd w:val="clear" w:color="auto" w:fill="FFFFFF"/>
        <w:spacing w:line="360" w:lineRule="auto"/>
        <w:ind w:firstLine="709"/>
        <w:jc w:val="both"/>
        <w:rPr>
          <w:color w:val="000000"/>
        </w:rPr>
      </w:pPr>
      <w:r>
        <w:rPr>
          <w:color w:val="000000"/>
        </w:rPr>
        <w:t xml:space="preserve">Показатель </w:t>
      </w:r>
      <w:r>
        <w:rPr>
          <w:iCs/>
          <w:color w:val="000000"/>
        </w:rPr>
        <w:t xml:space="preserve">чистого оборотного капитала </w:t>
      </w:r>
      <w:r>
        <w:rPr>
          <w:color w:val="000000"/>
        </w:rPr>
        <w:t>определяется как разность между текущими оборотными активами и текущими пасси</w:t>
      </w:r>
      <w:r>
        <w:rPr>
          <w:color w:val="000000"/>
        </w:rPr>
        <w:softHyphen/>
        <w:t xml:space="preserve">вами. </w:t>
      </w:r>
      <w:r>
        <w:rPr>
          <w:iCs/>
          <w:color w:val="000000"/>
        </w:rPr>
        <w:t xml:space="preserve">Текущие оборотные активы </w:t>
      </w:r>
      <w:r>
        <w:rPr>
          <w:color w:val="000000"/>
        </w:rPr>
        <w:lastRenderedPageBreak/>
        <w:t xml:space="preserve">рассчитываются как разность итога раздела </w:t>
      </w:r>
      <w:r>
        <w:rPr>
          <w:color w:val="000000"/>
          <w:lang w:val="en-US"/>
        </w:rPr>
        <w:t>II</w:t>
      </w:r>
      <w:r>
        <w:rPr>
          <w:color w:val="000000"/>
        </w:rPr>
        <w:t xml:space="preserve"> баланса «Оборотные активы» (стр.290) и налога на добавленную стоимость по приобретенным ценно</w:t>
      </w:r>
      <w:r>
        <w:rPr>
          <w:color w:val="000000"/>
        </w:rPr>
        <w:softHyphen/>
        <w:t>стям (стр. 220);</w:t>
      </w:r>
    </w:p>
    <w:p w:rsidR="00F76F1A" w:rsidRDefault="00F76F1A">
      <w:pPr>
        <w:shd w:val="clear" w:color="auto" w:fill="FFFFFF"/>
        <w:tabs>
          <w:tab w:val="left" w:pos="4978"/>
        </w:tabs>
        <w:spacing w:line="360" w:lineRule="auto"/>
        <w:jc w:val="both"/>
        <w:rPr>
          <w:color w:val="000000"/>
        </w:rPr>
      </w:pPr>
      <w:r>
        <w:rPr>
          <w:color w:val="000000"/>
        </w:rPr>
        <w:t xml:space="preserve">Текущие пассивы – это сумма следующих показателей раздела </w:t>
      </w:r>
      <w:r>
        <w:rPr>
          <w:color w:val="000000"/>
          <w:lang w:val="en-US"/>
        </w:rPr>
        <w:t>V</w:t>
      </w:r>
      <w:r>
        <w:rPr>
          <w:color w:val="000000"/>
        </w:rPr>
        <w:t xml:space="preserve"> баланса «Краткосрочные обязательства»:</w:t>
      </w:r>
    </w:p>
    <w:p w:rsidR="00F76F1A" w:rsidRDefault="00F76F1A">
      <w:pPr>
        <w:numPr>
          <w:ilvl w:val="0"/>
          <w:numId w:val="29"/>
        </w:numPr>
        <w:shd w:val="clear" w:color="auto" w:fill="FFFFFF"/>
        <w:tabs>
          <w:tab w:val="left" w:pos="4378"/>
        </w:tabs>
        <w:spacing w:line="360" w:lineRule="auto"/>
        <w:jc w:val="both"/>
        <w:rPr>
          <w:color w:val="000000"/>
        </w:rPr>
      </w:pPr>
      <w:r>
        <w:rPr>
          <w:color w:val="000000"/>
        </w:rPr>
        <w:t xml:space="preserve">займы и кредиты (стр. </w:t>
      </w:r>
      <w:r>
        <w:rPr>
          <w:iCs/>
          <w:color w:val="000000"/>
        </w:rPr>
        <w:t>610)</w:t>
      </w:r>
      <w:r>
        <w:rPr>
          <w:iCs/>
          <w:color w:val="000000"/>
        </w:rPr>
        <w:tab/>
      </w:r>
    </w:p>
    <w:p w:rsidR="00F76F1A" w:rsidRDefault="00F76F1A">
      <w:pPr>
        <w:numPr>
          <w:ilvl w:val="0"/>
          <w:numId w:val="29"/>
        </w:numPr>
        <w:shd w:val="clear" w:color="auto" w:fill="FFFFFF"/>
        <w:spacing w:line="360" w:lineRule="auto"/>
        <w:jc w:val="both"/>
        <w:rPr>
          <w:color w:val="000000"/>
        </w:rPr>
      </w:pPr>
      <w:r>
        <w:rPr>
          <w:color w:val="000000"/>
        </w:rPr>
        <w:t xml:space="preserve">кредиторская задолженность (стр. 620). </w:t>
      </w:r>
    </w:p>
    <w:p w:rsidR="00F76F1A" w:rsidRDefault="00F76F1A">
      <w:pPr>
        <w:numPr>
          <w:ilvl w:val="0"/>
          <w:numId w:val="29"/>
        </w:numPr>
        <w:shd w:val="clear" w:color="auto" w:fill="FFFFFF"/>
        <w:spacing w:line="360" w:lineRule="auto"/>
        <w:jc w:val="both"/>
        <w:rPr>
          <w:color w:val="000000"/>
        </w:rPr>
      </w:pPr>
      <w:r>
        <w:rPr>
          <w:color w:val="000000"/>
        </w:rPr>
        <w:t>задолженность участникам (учредителям) по выплате доходов (стр. 630)</w:t>
      </w:r>
    </w:p>
    <w:p w:rsidR="00F76F1A" w:rsidRDefault="00F76F1A">
      <w:pPr>
        <w:numPr>
          <w:ilvl w:val="0"/>
          <w:numId w:val="29"/>
        </w:numPr>
        <w:shd w:val="clear" w:color="auto" w:fill="FFFFFF"/>
        <w:spacing w:line="360" w:lineRule="auto"/>
        <w:jc w:val="both"/>
        <w:rPr>
          <w:color w:val="000000"/>
        </w:rPr>
      </w:pPr>
      <w:r>
        <w:rPr>
          <w:color w:val="000000"/>
        </w:rPr>
        <w:t>прочие краткосрочные обязательства (стр. 660)</w:t>
      </w:r>
    </w:p>
    <w:p w:rsidR="00F76F1A" w:rsidRDefault="00F76F1A">
      <w:pPr>
        <w:shd w:val="clear" w:color="auto" w:fill="FFFFFF"/>
        <w:spacing w:line="360" w:lineRule="auto"/>
        <w:ind w:firstLine="540"/>
        <w:jc w:val="both"/>
        <w:rPr>
          <w:color w:val="000000"/>
        </w:rPr>
      </w:pPr>
      <w:r>
        <w:rPr>
          <w:color w:val="000000"/>
        </w:rPr>
        <w:t>Итого алгоритм расчёта чистого оборотного капитала:</w:t>
      </w:r>
    </w:p>
    <w:p w:rsidR="00F76F1A" w:rsidRDefault="00F76F1A">
      <w:pPr>
        <w:shd w:val="clear" w:color="auto" w:fill="FFFFFF"/>
        <w:spacing w:line="360" w:lineRule="auto"/>
        <w:ind w:firstLine="540"/>
        <w:jc w:val="both"/>
        <w:rPr>
          <w:color w:val="000000"/>
        </w:rPr>
      </w:pPr>
    </w:p>
    <w:p w:rsidR="00F76F1A" w:rsidRDefault="00F76F1A">
      <w:pPr>
        <w:shd w:val="clear" w:color="auto" w:fill="FFFFFF"/>
        <w:spacing w:line="360" w:lineRule="auto"/>
        <w:jc w:val="right"/>
        <w:rPr>
          <w:b/>
          <w:color w:val="000000"/>
        </w:rPr>
      </w:pPr>
      <w:r>
        <w:rPr>
          <w:b/>
          <w:color w:val="000000"/>
        </w:rPr>
        <w:t>ЧОК = (стр. 290 – строки 220) – (стр.610 + строки 620, 630, 660),              (8)</w:t>
      </w:r>
    </w:p>
    <w:p w:rsidR="00F76F1A" w:rsidRDefault="00F76F1A">
      <w:pPr>
        <w:shd w:val="clear" w:color="auto" w:fill="FFFFFF"/>
        <w:spacing w:line="360" w:lineRule="auto"/>
        <w:ind w:firstLine="540"/>
        <w:jc w:val="both"/>
        <w:rPr>
          <w:color w:val="000000"/>
        </w:rPr>
      </w:pPr>
    </w:p>
    <w:p w:rsidR="00F76F1A" w:rsidRDefault="00F76F1A">
      <w:pPr>
        <w:shd w:val="clear" w:color="auto" w:fill="FFFFFF"/>
        <w:spacing w:line="360" w:lineRule="auto"/>
        <w:ind w:firstLine="540"/>
        <w:jc w:val="both"/>
        <w:rPr>
          <w:color w:val="000000"/>
        </w:rPr>
      </w:pPr>
      <w:r>
        <w:rPr>
          <w:color w:val="000000"/>
        </w:rPr>
        <w:t>Где: ЧОК – чистый оборотный капитал.</w:t>
      </w:r>
    </w:p>
    <w:p w:rsidR="00F76F1A" w:rsidRDefault="00F76F1A">
      <w:pPr>
        <w:shd w:val="clear" w:color="auto" w:fill="FFFFFF"/>
        <w:spacing w:line="360" w:lineRule="auto"/>
        <w:ind w:firstLine="540"/>
        <w:jc w:val="both"/>
        <w:rPr>
          <w:color w:val="000000"/>
        </w:rPr>
      </w:pPr>
      <w:r>
        <w:rPr>
          <w:color w:val="000000"/>
        </w:rPr>
        <w:t xml:space="preserve">Оборот чистого работающего капитала показывает, сколько раз в течение года текущие активы использовались для генерации дохода. </w:t>
      </w:r>
    </w:p>
    <w:p w:rsidR="00F76F1A" w:rsidRDefault="00F76F1A">
      <w:pPr>
        <w:shd w:val="clear" w:color="auto" w:fill="FFFFFF"/>
        <w:spacing w:line="360" w:lineRule="auto"/>
        <w:jc w:val="center"/>
        <w:rPr>
          <w:b/>
          <w:sz w:val="28"/>
          <w:szCs w:val="28"/>
        </w:rPr>
      </w:pPr>
    </w:p>
    <w:p w:rsidR="00F76F1A" w:rsidRDefault="00F76F1A">
      <w:pPr>
        <w:shd w:val="clear" w:color="auto" w:fill="FFFFFF"/>
        <w:spacing w:line="360" w:lineRule="auto"/>
        <w:jc w:val="center"/>
        <w:rPr>
          <w:b/>
          <w:sz w:val="28"/>
          <w:szCs w:val="28"/>
        </w:rPr>
      </w:pPr>
    </w:p>
    <w:p w:rsidR="00F76F1A" w:rsidRDefault="00F76F1A">
      <w:pPr>
        <w:shd w:val="clear" w:color="auto" w:fill="FFFFFF"/>
        <w:spacing w:line="360" w:lineRule="auto"/>
        <w:jc w:val="center"/>
        <w:rPr>
          <w:b/>
          <w:color w:val="000000"/>
          <w:sz w:val="28"/>
          <w:szCs w:val="28"/>
        </w:rPr>
      </w:pPr>
      <w:r>
        <w:rPr>
          <w:b/>
          <w:sz w:val="28"/>
          <w:szCs w:val="28"/>
        </w:rPr>
        <w:t>2.3.  Методика анализа  показателей оборачиваемости оборотных средств</w:t>
      </w:r>
    </w:p>
    <w:p w:rsidR="00F76F1A" w:rsidRDefault="00F76F1A">
      <w:pPr>
        <w:shd w:val="clear" w:color="auto" w:fill="FFFFFF"/>
        <w:spacing w:line="360" w:lineRule="auto"/>
        <w:ind w:firstLine="709"/>
        <w:jc w:val="both"/>
        <w:rPr>
          <w:b/>
          <w:i/>
          <w:color w:val="000000"/>
        </w:rPr>
      </w:pPr>
    </w:p>
    <w:p w:rsidR="00F76F1A" w:rsidRDefault="00F76F1A">
      <w:pPr>
        <w:shd w:val="clear" w:color="auto" w:fill="FFFFFF"/>
        <w:spacing w:line="360" w:lineRule="auto"/>
        <w:ind w:firstLine="709"/>
        <w:jc w:val="both"/>
        <w:rPr>
          <w:b/>
          <w:i/>
          <w:color w:val="000000"/>
        </w:rPr>
      </w:pPr>
      <w:r>
        <w:rPr>
          <w:b/>
          <w:i/>
          <w:color w:val="000000"/>
        </w:rPr>
        <w:t>На следующем этапе анализа проводим расчёт и оценку показателей оборачиваемости оборотных средств.</w:t>
      </w:r>
    </w:p>
    <w:p w:rsidR="00F76F1A" w:rsidRDefault="00F76F1A">
      <w:pPr>
        <w:shd w:val="clear" w:color="auto" w:fill="FFFFFF"/>
        <w:spacing w:line="360" w:lineRule="auto"/>
        <w:ind w:left="10" w:right="5" w:firstLine="709"/>
        <w:jc w:val="both"/>
      </w:pPr>
      <w:r>
        <w:rPr>
          <w:spacing w:val="-2"/>
        </w:rPr>
        <w:t xml:space="preserve">На длительность нахождения средств в обороте влияют факторы </w:t>
      </w:r>
      <w:r>
        <w:t>внешнего и внутреннего характера.</w:t>
      </w:r>
    </w:p>
    <w:p w:rsidR="00F76F1A" w:rsidRDefault="00F76F1A">
      <w:pPr>
        <w:shd w:val="clear" w:color="auto" w:fill="FFFFFF"/>
        <w:spacing w:line="360" w:lineRule="auto"/>
        <w:ind w:left="5" w:firstLine="709"/>
        <w:jc w:val="both"/>
      </w:pPr>
      <w:r>
        <w:rPr>
          <w:spacing w:val="-6"/>
        </w:rPr>
        <w:t xml:space="preserve">К </w:t>
      </w:r>
      <w:r>
        <w:rPr>
          <w:iCs/>
          <w:spacing w:val="-6"/>
        </w:rPr>
        <w:t xml:space="preserve">внешним факторам </w:t>
      </w:r>
      <w:r>
        <w:rPr>
          <w:spacing w:val="-6"/>
        </w:rPr>
        <w:t xml:space="preserve">относятся: сфера деятельности организации; </w:t>
      </w:r>
      <w:r>
        <w:rPr>
          <w:spacing w:val="-2"/>
        </w:rPr>
        <w:t xml:space="preserve">отраслевая принадлежность, масштабы организации, экономическая </w:t>
      </w:r>
      <w:r>
        <w:t>ситуация в стране и связанные с ней условия хозяйствования.</w:t>
      </w:r>
    </w:p>
    <w:p w:rsidR="00F76F1A" w:rsidRDefault="00F76F1A">
      <w:pPr>
        <w:shd w:val="clear" w:color="auto" w:fill="FFFFFF"/>
        <w:spacing w:line="360" w:lineRule="auto"/>
        <w:ind w:right="10" w:firstLine="709"/>
        <w:jc w:val="both"/>
      </w:pPr>
      <w:r>
        <w:rPr>
          <w:iCs/>
          <w:spacing w:val="-2"/>
        </w:rPr>
        <w:t xml:space="preserve">Внутренние факторы </w:t>
      </w:r>
      <w:r>
        <w:rPr>
          <w:spacing w:val="-2"/>
        </w:rPr>
        <w:t>— ценовая политика организации, струк</w:t>
      </w:r>
      <w:r>
        <w:rPr>
          <w:spacing w:val="-2"/>
        </w:rPr>
        <w:softHyphen/>
      </w:r>
      <w:r>
        <w:t>тура активов, методика оценки запасов.</w:t>
      </w:r>
    </w:p>
    <w:p w:rsidR="00F76F1A" w:rsidRDefault="00F76F1A">
      <w:pPr>
        <w:shd w:val="clear" w:color="auto" w:fill="FFFFFF"/>
        <w:spacing w:line="360" w:lineRule="auto"/>
        <w:ind w:left="346" w:firstLine="709"/>
        <w:jc w:val="both"/>
        <w:rPr>
          <w:spacing w:val="-3"/>
        </w:rPr>
      </w:pPr>
      <w:r>
        <w:rPr>
          <w:spacing w:val="-3"/>
        </w:rPr>
        <w:t>Для оценки оборачиваемости оборотного капитала используются:</w:t>
      </w:r>
    </w:p>
    <w:p w:rsidR="00F76F1A" w:rsidRDefault="00F76F1A">
      <w:pPr>
        <w:numPr>
          <w:ilvl w:val="0"/>
          <w:numId w:val="31"/>
        </w:numPr>
        <w:shd w:val="clear" w:color="auto" w:fill="FFFFFF"/>
        <w:tabs>
          <w:tab w:val="clear" w:pos="1429"/>
          <w:tab w:val="num" w:pos="-180"/>
          <w:tab w:val="left" w:pos="1080"/>
        </w:tabs>
        <w:spacing w:line="360" w:lineRule="auto"/>
        <w:ind w:left="0" w:firstLine="540"/>
        <w:jc w:val="both"/>
        <w:rPr>
          <w:i/>
          <w:spacing w:val="-6"/>
        </w:rPr>
      </w:pPr>
      <w:r>
        <w:rPr>
          <w:i/>
          <w:spacing w:val="-6"/>
        </w:rPr>
        <w:t>Коэффициент оборачиваемости</w:t>
      </w:r>
    </w:p>
    <w:p w:rsidR="00F76F1A" w:rsidRDefault="00F76F1A">
      <w:pPr>
        <w:shd w:val="clear" w:color="auto" w:fill="FFFFFF"/>
        <w:spacing w:line="360" w:lineRule="auto"/>
        <w:ind w:left="355" w:firstLine="709"/>
        <w:jc w:val="both"/>
        <w:rPr>
          <w:b/>
          <w:spacing w:val="-6"/>
        </w:rPr>
      </w:pPr>
    </w:p>
    <w:p w:rsidR="00F76F1A" w:rsidRDefault="00F76F1A">
      <w:pPr>
        <w:shd w:val="clear" w:color="auto" w:fill="FFFFFF"/>
        <w:tabs>
          <w:tab w:val="left" w:pos="3960"/>
        </w:tabs>
        <w:spacing w:before="43" w:line="360" w:lineRule="auto"/>
        <w:ind w:left="1980" w:right="2731"/>
        <w:jc w:val="both"/>
        <w:rPr>
          <w:b/>
          <w:iCs/>
          <w:spacing w:val="-6"/>
        </w:rPr>
      </w:pPr>
      <w:r>
        <w:rPr>
          <w:b/>
          <w:iCs/>
          <w:spacing w:val="-6"/>
        </w:rPr>
        <w:t xml:space="preserve">                                 Коб =  </w:t>
      </w:r>
      <w:r>
        <w:rPr>
          <w:b/>
          <w:iCs/>
          <w:spacing w:val="-6"/>
          <w:u w:val="single"/>
        </w:rPr>
        <w:t xml:space="preserve">  </w:t>
      </w:r>
      <w:r>
        <w:rPr>
          <w:b/>
          <w:iCs/>
          <w:spacing w:val="-6"/>
          <w:u w:val="single"/>
          <w:lang w:val="en-US"/>
        </w:rPr>
        <w:t>N</w:t>
      </w:r>
    </w:p>
    <w:p w:rsidR="00F76F1A" w:rsidRDefault="00F76F1A">
      <w:pPr>
        <w:shd w:val="clear" w:color="auto" w:fill="FFFFFF"/>
        <w:tabs>
          <w:tab w:val="left" w:pos="3960"/>
        </w:tabs>
        <w:spacing w:before="43" w:line="360" w:lineRule="auto"/>
        <w:ind w:right="-5"/>
        <w:jc w:val="center"/>
        <w:rPr>
          <w:b/>
          <w:iCs/>
          <w:spacing w:val="-6"/>
        </w:rPr>
      </w:pPr>
      <w:r>
        <w:rPr>
          <w:b/>
          <w:iCs/>
          <w:spacing w:val="-6"/>
        </w:rPr>
        <w:t xml:space="preserve">                                                                </w:t>
      </w:r>
      <w:r>
        <w:rPr>
          <w:b/>
          <w:iCs/>
          <w:spacing w:val="-6"/>
          <w:lang w:val="en-US"/>
        </w:rPr>
        <w:t>CO</w:t>
      </w:r>
      <w:r>
        <w:rPr>
          <w:b/>
          <w:iCs/>
          <w:spacing w:val="-6"/>
        </w:rPr>
        <w:t>,                                                           (9)</w:t>
      </w:r>
    </w:p>
    <w:p w:rsidR="00F76F1A" w:rsidRDefault="00F76F1A">
      <w:pPr>
        <w:shd w:val="clear" w:color="auto" w:fill="FFFFFF"/>
        <w:spacing w:before="43" w:line="360" w:lineRule="auto"/>
        <w:ind w:left="1980" w:right="2731"/>
        <w:jc w:val="both"/>
      </w:pPr>
      <w:r>
        <w:rPr>
          <w:iCs/>
          <w:spacing w:val="-6"/>
        </w:rPr>
        <w:lastRenderedPageBreak/>
        <w:t xml:space="preserve">       </w:t>
      </w:r>
    </w:p>
    <w:p w:rsidR="00F76F1A" w:rsidRDefault="00F76F1A">
      <w:pPr>
        <w:shd w:val="clear" w:color="auto" w:fill="FFFFFF"/>
        <w:spacing w:line="360" w:lineRule="auto"/>
        <w:ind w:left="5"/>
        <w:jc w:val="both"/>
      </w:pPr>
      <w:r>
        <w:rPr>
          <w:spacing w:val="-7"/>
        </w:rPr>
        <w:t>Где:  К</w:t>
      </w:r>
      <w:r>
        <w:rPr>
          <w:spacing w:val="-7"/>
          <w:vertAlign w:val="subscript"/>
        </w:rPr>
        <w:t>об</w:t>
      </w:r>
      <w:r>
        <w:rPr>
          <w:spacing w:val="-7"/>
        </w:rPr>
        <w:t xml:space="preserve"> -  коэффициент оборачиваемости (в оборотах);</w:t>
      </w:r>
    </w:p>
    <w:p w:rsidR="00F76F1A" w:rsidRDefault="00F76F1A">
      <w:pPr>
        <w:shd w:val="clear" w:color="auto" w:fill="FFFFFF"/>
        <w:spacing w:line="360" w:lineRule="auto"/>
        <w:ind w:left="5" w:firstLine="535"/>
        <w:jc w:val="both"/>
        <w:rPr>
          <w:spacing w:val="-7"/>
        </w:rPr>
      </w:pPr>
      <w:r>
        <w:rPr>
          <w:iCs/>
          <w:spacing w:val="-7"/>
          <w:lang w:val="en-US"/>
        </w:rPr>
        <w:t>N</w:t>
      </w:r>
      <w:r>
        <w:rPr>
          <w:iCs/>
          <w:spacing w:val="-7"/>
        </w:rPr>
        <w:t xml:space="preserve"> - </w:t>
      </w:r>
      <w:r>
        <w:rPr>
          <w:spacing w:val="-7"/>
        </w:rPr>
        <w:t xml:space="preserve"> выручка от реализации продукции (работ, услуг), тыс. руб.;</w:t>
      </w:r>
    </w:p>
    <w:p w:rsidR="00F76F1A" w:rsidRDefault="00F76F1A">
      <w:pPr>
        <w:shd w:val="clear" w:color="auto" w:fill="FFFFFF"/>
        <w:spacing w:line="360" w:lineRule="auto"/>
        <w:ind w:left="5" w:firstLine="535"/>
        <w:jc w:val="both"/>
        <w:rPr>
          <w:spacing w:val="-6"/>
        </w:rPr>
      </w:pPr>
    </w:p>
    <w:p w:rsidR="00F76F1A" w:rsidRDefault="00F76F1A">
      <w:pPr>
        <w:shd w:val="clear" w:color="auto" w:fill="FFFFFF"/>
        <w:spacing w:line="360" w:lineRule="auto"/>
        <w:ind w:left="5" w:firstLine="535"/>
        <w:jc w:val="both"/>
      </w:pPr>
      <w:r>
        <w:rPr>
          <w:spacing w:val="-6"/>
        </w:rPr>
        <w:t>СО - средняя величина оборотного капитала, тыс. руб.</w:t>
      </w:r>
    </w:p>
    <w:p w:rsidR="00F76F1A" w:rsidRDefault="00F76F1A">
      <w:pPr>
        <w:shd w:val="clear" w:color="auto" w:fill="FFFFFF"/>
        <w:spacing w:before="53" w:line="360" w:lineRule="auto"/>
        <w:ind w:left="5" w:right="5" w:firstLine="535"/>
        <w:jc w:val="both"/>
      </w:pPr>
      <w:r>
        <w:rPr>
          <w:spacing w:val="-2"/>
        </w:rPr>
        <w:t xml:space="preserve">По данным бухгалтерской отчетности этот показатель можно </w:t>
      </w:r>
      <w:r>
        <w:t>рассчитать следующим образом:</w:t>
      </w:r>
    </w:p>
    <w:p w:rsidR="00F76F1A" w:rsidRDefault="00F76F1A">
      <w:pPr>
        <w:shd w:val="clear" w:color="auto" w:fill="FFFFFF"/>
        <w:spacing w:line="360" w:lineRule="auto"/>
        <w:ind w:left="1536" w:hanging="1176"/>
        <w:jc w:val="both"/>
        <w:rPr>
          <w:b/>
          <w:iCs/>
          <w:spacing w:val="-16"/>
        </w:rPr>
      </w:pPr>
      <w:r>
        <w:rPr>
          <w:b/>
        </w:rPr>
        <w:t xml:space="preserve">                   К</w:t>
      </w:r>
      <w:r>
        <w:rPr>
          <w:b/>
          <w:bCs/>
        </w:rPr>
        <w:t xml:space="preserve">об=        </w:t>
      </w:r>
      <w:r>
        <w:rPr>
          <w:b/>
          <w:bCs/>
          <w:u w:val="single"/>
        </w:rPr>
        <w:t>Выручка от реализации продукции</w:t>
      </w:r>
      <w:r>
        <w:rPr>
          <w:b/>
          <w:iCs/>
          <w:spacing w:val="-16"/>
        </w:rPr>
        <w:t xml:space="preserve"> </w:t>
      </w:r>
    </w:p>
    <w:p w:rsidR="00F76F1A" w:rsidRDefault="00F76F1A">
      <w:pPr>
        <w:shd w:val="clear" w:color="auto" w:fill="FFFFFF"/>
        <w:spacing w:line="360" w:lineRule="auto"/>
        <w:ind w:left="1536" w:hanging="1176"/>
        <w:jc w:val="right"/>
        <w:rPr>
          <w:b/>
          <w:spacing w:val="-13"/>
        </w:rPr>
      </w:pPr>
      <w:r>
        <w:rPr>
          <w:b/>
          <w:iCs/>
          <w:spacing w:val="-16"/>
        </w:rPr>
        <w:t xml:space="preserve">              </w:t>
      </w:r>
      <w:r>
        <w:rPr>
          <w:b/>
          <w:spacing w:val="-13"/>
        </w:rPr>
        <w:t xml:space="preserve">0,5 </w:t>
      </w:r>
      <w:r>
        <w:rPr>
          <w:b/>
          <w:iCs/>
          <w:spacing w:val="-13"/>
        </w:rPr>
        <w:t xml:space="preserve">(стр. </w:t>
      </w:r>
      <w:r>
        <w:rPr>
          <w:b/>
          <w:spacing w:val="-13"/>
        </w:rPr>
        <w:t xml:space="preserve">290 </w:t>
      </w:r>
      <w:r>
        <w:rPr>
          <w:b/>
          <w:iCs/>
          <w:spacing w:val="-13"/>
        </w:rPr>
        <w:t xml:space="preserve">бал. нач.г. </w:t>
      </w:r>
      <w:r>
        <w:rPr>
          <w:b/>
          <w:spacing w:val="-13"/>
        </w:rPr>
        <w:t xml:space="preserve">+ </w:t>
      </w:r>
      <w:r>
        <w:rPr>
          <w:b/>
          <w:iCs/>
          <w:spacing w:val="-13"/>
        </w:rPr>
        <w:t xml:space="preserve">стр. </w:t>
      </w:r>
      <w:r>
        <w:rPr>
          <w:b/>
          <w:spacing w:val="-13"/>
        </w:rPr>
        <w:t xml:space="preserve">290 </w:t>
      </w:r>
      <w:r>
        <w:rPr>
          <w:b/>
          <w:iCs/>
          <w:spacing w:val="-13"/>
        </w:rPr>
        <w:t xml:space="preserve">бал. конец </w:t>
      </w:r>
      <w:r>
        <w:rPr>
          <w:b/>
          <w:spacing w:val="-13"/>
        </w:rPr>
        <w:t>г.)                            (10)</w:t>
      </w:r>
    </w:p>
    <w:p w:rsidR="00F76F1A" w:rsidRDefault="00F76F1A">
      <w:pPr>
        <w:shd w:val="clear" w:color="auto" w:fill="FFFFFF"/>
        <w:spacing w:before="53" w:line="360" w:lineRule="auto"/>
        <w:ind w:left="5" w:right="5" w:firstLine="535"/>
        <w:jc w:val="both"/>
      </w:pPr>
    </w:p>
    <w:p w:rsidR="00F76F1A" w:rsidRDefault="00F76F1A">
      <w:pPr>
        <w:shd w:val="clear" w:color="auto" w:fill="FFFFFF"/>
        <w:spacing w:line="360" w:lineRule="auto"/>
        <w:ind w:firstLine="709"/>
        <w:jc w:val="both"/>
        <w:rPr>
          <w:color w:val="000000"/>
        </w:rPr>
      </w:pPr>
      <w:r>
        <w:rPr>
          <w:color w:val="000000"/>
        </w:rPr>
        <w:t>Коэффициент оборачиваемости показывает количество оборо</w:t>
      </w:r>
      <w:r>
        <w:rPr>
          <w:color w:val="000000"/>
        </w:rPr>
        <w:softHyphen/>
        <w:t xml:space="preserve">тов, совершаемых оборотным капиталом за определенный период, </w:t>
      </w:r>
      <w:r>
        <w:rPr>
          <w:color w:val="000000"/>
          <w:spacing w:val="-1"/>
        </w:rPr>
        <w:t>и характеризует объем реализованной продукции на 1 руб., вложен</w:t>
      </w:r>
      <w:r>
        <w:rPr>
          <w:color w:val="000000"/>
          <w:spacing w:val="-1"/>
        </w:rPr>
        <w:softHyphen/>
      </w:r>
      <w:r>
        <w:rPr>
          <w:color w:val="000000"/>
        </w:rPr>
        <w:t>ный в оборотные средства.</w:t>
      </w:r>
    </w:p>
    <w:p w:rsidR="00F76F1A" w:rsidRDefault="00F76F1A">
      <w:pPr>
        <w:numPr>
          <w:ilvl w:val="0"/>
          <w:numId w:val="31"/>
        </w:numPr>
        <w:shd w:val="clear" w:color="auto" w:fill="FFFFFF"/>
        <w:tabs>
          <w:tab w:val="clear" w:pos="1429"/>
          <w:tab w:val="num" w:pos="900"/>
        </w:tabs>
        <w:spacing w:line="360" w:lineRule="auto"/>
        <w:ind w:hanging="889"/>
        <w:jc w:val="both"/>
        <w:rPr>
          <w:i/>
          <w:iCs/>
          <w:color w:val="000000"/>
          <w:spacing w:val="-6"/>
        </w:rPr>
      </w:pPr>
      <w:r>
        <w:rPr>
          <w:i/>
          <w:iCs/>
          <w:color w:val="000000"/>
          <w:spacing w:val="-6"/>
        </w:rPr>
        <w:t>Длительность одного оборота</w:t>
      </w:r>
    </w:p>
    <w:p w:rsidR="00F76F1A" w:rsidRDefault="00F76F1A">
      <w:pPr>
        <w:shd w:val="clear" w:color="auto" w:fill="FFFFFF"/>
        <w:spacing w:line="360" w:lineRule="auto"/>
        <w:ind w:firstLine="709"/>
        <w:jc w:val="both"/>
        <w:rPr>
          <w:color w:val="000000"/>
        </w:rPr>
      </w:pPr>
      <w:r>
        <w:rPr>
          <w:iCs/>
          <w:color w:val="000000"/>
          <w:spacing w:val="-6"/>
        </w:rPr>
        <w:t xml:space="preserve"> рассчитывается по формуле:</w:t>
      </w:r>
    </w:p>
    <w:p w:rsidR="00F76F1A" w:rsidRDefault="00F76F1A">
      <w:pPr>
        <w:shd w:val="clear" w:color="auto" w:fill="FFFFFF"/>
        <w:tabs>
          <w:tab w:val="left" w:leader="hyphen" w:pos="1075"/>
        </w:tabs>
        <w:spacing w:line="360" w:lineRule="auto"/>
        <w:ind w:firstLine="709"/>
        <w:jc w:val="both"/>
        <w:rPr>
          <w:color w:val="000000"/>
          <w:spacing w:val="-10"/>
        </w:rPr>
      </w:pPr>
    </w:p>
    <w:p w:rsidR="00F76F1A" w:rsidRDefault="00F76F1A">
      <w:pPr>
        <w:shd w:val="clear" w:color="auto" w:fill="FFFFFF"/>
        <w:tabs>
          <w:tab w:val="left" w:leader="hyphen" w:pos="1075"/>
        </w:tabs>
        <w:spacing w:line="360" w:lineRule="auto"/>
        <w:ind w:firstLine="709"/>
        <w:jc w:val="both"/>
        <w:rPr>
          <w:b/>
          <w:color w:val="000000"/>
          <w:spacing w:val="-10"/>
          <w:u w:val="single"/>
        </w:rPr>
      </w:pPr>
      <w:r>
        <w:rPr>
          <w:b/>
          <w:color w:val="000000"/>
          <w:spacing w:val="-10"/>
        </w:rPr>
        <w:t xml:space="preserve">                                                 Дл = </w:t>
      </w:r>
      <w:r>
        <w:rPr>
          <w:b/>
          <w:color w:val="000000"/>
          <w:spacing w:val="-10"/>
          <w:u w:val="single"/>
        </w:rPr>
        <w:t>СО</w:t>
      </w:r>
      <w:r>
        <w:rPr>
          <w:b/>
          <w:color w:val="000000"/>
          <w:spacing w:val="-10"/>
          <w:u w:val="single"/>
          <w:lang w:val="en-US"/>
        </w:rPr>
        <w:t>t</w:t>
      </w:r>
      <w:r>
        <w:rPr>
          <w:b/>
          <w:color w:val="000000"/>
          <w:spacing w:val="-10"/>
          <w:u w:val="single"/>
        </w:rPr>
        <w:t xml:space="preserve"> ,</w:t>
      </w:r>
    </w:p>
    <w:p w:rsidR="00F76F1A" w:rsidRDefault="00F76F1A">
      <w:pPr>
        <w:shd w:val="clear" w:color="auto" w:fill="FFFFFF"/>
        <w:tabs>
          <w:tab w:val="left" w:leader="hyphen" w:pos="1075"/>
        </w:tabs>
        <w:spacing w:line="360" w:lineRule="auto"/>
        <w:jc w:val="center"/>
        <w:rPr>
          <w:b/>
          <w:color w:val="000000"/>
          <w:spacing w:val="-10"/>
        </w:rPr>
      </w:pPr>
      <w:r>
        <w:rPr>
          <w:b/>
          <w:color w:val="000000"/>
          <w:spacing w:val="-10"/>
        </w:rPr>
        <w:t xml:space="preserve">                                               </w:t>
      </w:r>
      <w:r>
        <w:rPr>
          <w:b/>
          <w:color w:val="000000"/>
          <w:spacing w:val="-10"/>
          <w:lang w:val="en-US"/>
        </w:rPr>
        <w:t>N</w:t>
      </w:r>
      <w:r>
        <w:rPr>
          <w:b/>
          <w:color w:val="000000"/>
          <w:spacing w:val="-10"/>
        </w:rPr>
        <w:t xml:space="preserve">                                                                         (11)</w:t>
      </w:r>
    </w:p>
    <w:p w:rsidR="00F76F1A" w:rsidRDefault="00F76F1A">
      <w:pPr>
        <w:shd w:val="clear" w:color="auto" w:fill="FFFFFF"/>
        <w:tabs>
          <w:tab w:val="left" w:leader="hyphen" w:pos="1075"/>
        </w:tabs>
        <w:spacing w:line="360" w:lineRule="auto"/>
        <w:jc w:val="both"/>
        <w:rPr>
          <w:color w:val="000000"/>
          <w:spacing w:val="-10"/>
        </w:rPr>
      </w:pPr>
    </w:p>
    <w:p w:rsidR="00F76F1A" w:rsidRDefault="00F76F1A">
      <w:pPr>
        <w:shd w:val="clear" w:color="auto" w:fill="FFFFFF"/>
        <w:tabs>
          <w:tab w:val="left" w:leader="hyphen" w:pos="1075"/>
        </w:tabs>
        <w:spacing w:line="360" w:lineRule="auto"/>
        <w:jc w:val="both"/>
        <w:rPr>
          <w:color w:val="000000"/>
        </w:rPr>
      </w:pPr>
      <w:r>
        <w:rPr>
          <w:color w:val="000000"/>
          <w:spacing w:val="-11"/>
        </w:rPr>
        <w:t>Где:  Дл - длительность периода обращения оборотного капитала, в днях;</w:t>
      </w:r>
    </w:p>
    <w:p w:rsidR="00F76F1A" w:rsidRDefault="00F76F1A">
      <w:pPr>
        <w:shd w:val="clear" w:color="auto" w:fill="FFFFFF"/>
        <w:spacing w:line="360" w:lineRule="auto"/>
        <w:ind w:firstLine="540"/>
        <w:jc w:val="both"/>
        <w:rPr>
          <w:color w:val="000000"/>
          <w:spacing w:val="-4"/>
        </w:rPr>
      </w:pPr>
      <w:r>
        <w:rPr>
          <w:iCs/>
          <w:color w:val="000000"/>
          <w:spacing w:val="-4"/>
          <w:lang w:val="en-US"/>
        </w:rPr>
        <w:t>t</w:t>
      </w:r>
      <w:r>
        <w:rPr>
          <w:iCs/>
          <w:color w:val="000000"/>
          <w:spacing w:val="-4"/>
        </w:rPr>
        <w:t xml:space="preserve"> - </w:t>
      </w:r>
      <w:r>
        <w:rPr>
          <w:color w:val="000000"/>
          <w:spacing w:val="-4"/>
        </w:rPr>
        <w:t>отчетный период, в днях.</w:t>
      </w:r>
    </w:p>
    <w:p w:rsidR="00F76F1A" w:rsidRDefault="00F76F1A">
      <w:pPr>
        <w:shd w:val="clear" w:color="auto" w:fill="FFFFFF"/>
        <w:spacing w:line="360" w:lineRule="auto"/>
        <w:ind w:firstLine="709"/>
        <w:jc w:val="both"/>
        <w:rPr>
          <w:color w:val="000000"/>
        </w:rPr>
      </w:pPr>
    </w:p>
    <w:p w:rsidR="00F76F1A" w:rsidRDefault="00F76F1A">
      <w:pPr>
        <w:numPr>
          <w:ilvl w:val="0"/>
          <w:numId w:val="31"/>
        </w:numPr>
        <w:shd w:val="clear" w:color="auto" w:fill="FFFFFF"/>
        <w:tabs>
          <w:tab w:val="clear" w:pos="1429"/>
          <w:tab w:val="num" w:pos="0"/>
          <w:tab w:val="left" w:pos="900"/>
        </w:tabs>
        <w:spacing w:line="360" w:lineRule="auto"/>
        <w:ind w:left="0" w:firstLine="540"/>
        <w:jc w:val="both"/>
        <w:rPr>
          <w:i/>
          <w:color w:val="000000"/>
        </w:rPr>
      </w:pPr>
      <w:r>
        <w:rPr>
          <w:i/>
          <w:iCs/>
          <w:color w:val="000000"/>
          <w:spacing w:val="-9"/>
        </w:rPr>
        <w:t>Коэффициент закрепления оборотных средств исчисляется по фор</w:t>
      </w:r>
      <w:r>
        <w:rPr>
          <w:i/>
          <w:iCs/>
          <w:color w:val="000000"/>
          <w:spacing w:val="-9"/>
        </w:rPr>
        <w:softHyphen/>
      </w:r>
      <w:r>
        <w:rPr>
          <w:i/>
          <w:iCs/>
          <w:color w:val="000000"/>
        </w:rPr>
        <w:t>муле</w:t>
      </w:r>
    </w:p>
    <w:p w:rsidR="00F76F1A" w:rsidRDefault="00F76F1A">
      <w:pPr>
        <w:shd w:val="clear" w:color="auto" w:fill="FFFFFF"/>
        <w:spacing w:line="360" w:lineRule="auto"/>
        <w:jc w:val="both"/>
        <w:rPr>
          <w:b/>
          <w:color w:val="000000"/>
          <w:spacing w:val="-8"/>
          <w:u w:val="single"/>
          <w:lang w:val="en-US"/>
        </w:rPr>
      </w:pPr>
      <w:r>
        <w:rPr>
          <w:b/>
          <w:color w:val="000000"/>
          <w:spacing w:val="-8"/>
        </w:rPr>
        <w:t xml:space="preserve">                                                         К</w:t>
      </w:r>
      <w:r>
        <w:rPr>
          <w:b/>
          <w:color w:val="000000"/>
          <w:spacing w:val="-8"/>
          <w:vertAlign w:val="subscript"/>
        </w:rPr>
        <w:t>а</w:t>
      </w:r>
      <w:r>
        <w:rPr>
          <w:b/>
          <w:color w:val="000000"/>
          <w:spacing w:val="-8"/>
          <w:lang w:val="en-US"/>
        </w:rPr>
        <w:t xml:space="preserve"> = </w:t>
      </w:r>
      <w:r>
        <w:rPr>
          <w:b/>
          <w:color w:val="000000"/>
          <w:spacing w:val="-8"/>
          <w:u w:val="single"/>
          <w:lang w:val="en-US"/>
        </w:rPr>
        <w:t>CO</w:t>
      </w:r>
    </w:p>
    <w:p w:rsidR="00F76F1A" w:rsidRDefault="00F76F1A">
      <w:pPr>
        <w:shd w:val="clear" w:color="auto" w:fill="FFFFFF"/>
        <w:spacing w:line="360" w:lineRule="auto"/>
        <w:ind w:firstLine="709"/>
        <w:jc w:val="center"/>
        <w:rPr>
          <w:b/>
          <w:color w:val="000000"/>
          <w:lang w:val="en-US"/>
        </w:rPr>
      </w:pPr>
      <w:r>
        <w:rPr>
          <w:b/>
          <w:color w:val="000000"/>
          <w:spacing w:val="-8"/>
          <w:lang w:val="en-US"/>
        </w:rPr>
        <w:t xml:space="preserve">                            N                                                                          (12)</w:t>
      </w:r>
    </w:p>
    <w:p w:rsidR="00F76F1A" w:rsidRDefault="00F76F1A">
      <w:pPr>
        <w:shd w:val="clear" w:color="auto" w:fill="FFFFFF"/>
        <w:spacing w:line="360" w:lineRule="auto"/>
        <w:ind w:firstLine="709"/>
        <w:jc w:val="both"/>
        <w:rPr>
          <w:color w:val="000000"/>
          <w:lang w:val="en-US"/>
        </w:rPr>
      </w:pPr>
    </w:p>
    <w:p w:rsidR="00F76F1A" w:rsidRDefault="00F76F1A">
      <w:pPr>
        <w:shd w:val="clear" w:color="auto" w:fill="FFFFFF"/>
        <w:spacing w:line="360" w:lineRule="auto"/>
        <w:ind w:firstLine="540"/>
        <w:jc w:val="both"/>
        <w:rPr>
          <w:color w:val="000000"/>
        </w:rPr>
      </w:pPr>
      <w:r>
        <w:rPr>
          <w:color w:val="000000"/>
        </w:rPr>
        <w:t>Коэффициент закрепления (или загрузки) оборотных средств — показатель, обратный коэффициенту оборачиваемости, использует</w:t>
      </w:r>
      <w:r>
        <w:rPr>
          <w:color w:val="000000"/>
        </w:rPr>
        <w:softHyphen/>
        <w:t>ся для планирования и показывает величину оборотных средств на 1 руб. реализованной продукции.</w:t>
      </w:r>
    </w:p>
    <w:p w:rsidR="00F76F1A" w:rsidRDefault="00F76F1A">
      <w:pPr>
        <w:shd w:val="clear" w:color="auto" w:fill="FFFFFF"/>
        <w:spacing w:line="360" w:lineRule="auto"/>
        <w:ind w:firstLine="540"/>
        <w:jc w:val="both"/>
        <w:rPr>
          <w:color w:val="000000"/>
        </w:rPr>
      </w:pPr>
      <w:r>
        <w:rPr>
          <w:color w:val="000000"/>
        </w:rPr>
        <w:t>Торговые организации при расчете показателей оборачиваемо</w:t>
      </w:r>
      <w:r>
        <w:rPr>
          <w:color w:val="000000"/>
        </w:rPr>
        <w:softHyphen/>
        <w:t>сти используют показатель реализации товаров в продажных ценах вместо выручки от реализации.</w:t>
      </w:r>
    </w:p>
    <w:p w:rsidR="00F76F1A" w:rsidRDefault="00F76F1A">
      <w:pPr>
        <w:shd w:val="clear" w:color="auto" w:fill="FFFFFF"/>
        <w:spacing w:line="360" w:lineRule="auto"/>
        <w:ind w:firstLine="540"/>
        <w:jc w:val="both"/>
        <w:rPr>
          <w:color w:val="000000"/>
        </w:rPr>
      </w:pPr>
      <w:r>
        <w:rPr>
          <w:color w:val="000000"/>
          <w:spacing w:val="-4"/>
        </w:rPr>
        <w:t>Ускорение оборачиваемости капитала способствует сокращению потребности в оборотном капитале (абсолютное высвобождение), при</w:t>
      </w:r>
      <w:r>
        <w:rPr>
          <w:color w:val="000000"/>
          <w:spacing w:val="-4"/>
        </w:rPr>
        <w:softHyphen/>
        <w:t>росту объемов продукции (относительное высвобождение) и, значит, увеличению получаемой прибыли. В результате улучшается финансо</w:t>
      </w:r>
      <w:r>
        <w:rPr>
          <w:color w:val="000000"/>
        </w:rPr>
        <w:t>вое состояние организации, укрепляется ее платежеспособность.</w:t>
      </w:r>
    </w:p>
    <w:p w:rsidR="00F76F1A" w:rsidRDefault="00F76F1A">
      <w:pPr>
        <w:shd w:val="clear" w:color="auto" w:fill="FFFFFF"/>
        <w:spacing w:line="360" w:lineRule="auto"/>
        <w:ind w:firstLine="540"/>
        <w:jc w:val="both"/>
        <w:rPr>
          <w:color w:val="000000"/>
        </w:rPr>
      </w:pPr>
      <w:r>
        <w:rPr>
          <w:color w:val="000000"/>
          <w:spacing w:val="-2"/>
        </w:rPr>
        <w:lastRenderedPageBreak/>
        <w:t>Замедление оборачиваемости требует привлечения дополнитель</w:t>
      </w:r>
      <w:r>
        <w:rPr>
          <w:color w:val="000000"/>
        </w:rPr>
        <w:t>ных средств для продолжения хозяйственной деятельности организации хотя бы на уровне прошлого периода. Основными фактора</w:t>
      </w:r>
      <w:r>
        <w:rPr>
          <w:color w:val="000000"/>
          <w:spacing w:val="-1"/>
        </w:rPr>
        <w:t xml:space="preserve">ми, влияющими на величину и скорость оборота оборотных средств </w:t>
      </w:r>
      <w:r>
        <w:rPr>
          <w:color w:val="000000"/>
        </w:rPr>
        <w:t>организации являются:</w:t>
      </w:r>
    </w:p>
    <w:p w:rsidR="00F76F1A" w:rsidRDefault="00F76F1A">
      <w:pPr>
        <w:widowControl w:val="0"/>
        <w:numPr>
          <w:ilvl w:val="0"/>
          <w:numId w:val="32"/>
        </w:numPr>
        <w:shd w:val="clear" w:color="auto" w:fill="FFFFFF"/>
        <w:tabs>
          <w:tab w:val="left" w:pos="576"/>
        </w:tabs>
        <w:autoSpaceDE w:val="0"/>
        <w:autoSpaceDN w:val="0"/>
        <w:adjustRightInd w:val="0"/>
        <w:spacing w:line="360" w:lineRule="auto"/>
        <w:ind w:firstLine="540"/>
        <w:jc w:val="both"/>
        <w:rPr>
          <w:color w:val="000000"/>
        </w:rPr>
      </w:pPr>
      <w:r>
        <w:rPr>
          <w:color w:val="000000"/>
          <w:spacing w:val="-2"/>
        </w:rPr>
        <w:t xml:space="preserve">масштаб деятельности организации (малый, средний, крупный </w:t>
      </w:r>
      <w:r>
        <w:rPr>
          <w:color w:val="000000"/>
        </w:rPr>
        <w:t>бизнес);</w:t>
      </w:r>
    </w:p>
    <w:p w:rsidR="00F76F1A" w:rsidRDefault="00F76F1A">
      <w:pPr>
        <w:widowControl w:val="0"/>
        <w:numPr>
          <w:ilvl w:val="0"/>
          <w:numId w:val="32"/>
        </w:numPr>
        <w:shd w:val="clear" w:color="auto" w:fill="FFFFFF"/>
        <w:tabs>
          <w:tab w:val="left" w:pos="576"/>
        </w:tabs>
        <w:autoSpaceDE w:val="0"/>
        <w:autoSpaceDN w:val="0"/>
        <w:adjustRightInd w:val="0"/>
        <w:spacing w:line="360" w:lineRule="auto"/>
        <w:ind w:firstLine="540"/>
        <w:jc w:val="both"/>
        <w:rPr>
          <w:color w:val="000000"/>
        </w:rPr>
      </w:pPr>
      <w:r>
        <w:rPr>
          <w:color w:val="000000"/>
          <w:spacing w:val="-3"/>
        </w:rPr>
        <w:t>характер бизнеса или деятельности, т.е. отраслевая принадлеж</w:t>
      </w:r>
      <w:r>
        <w:rPr>
          <w:color w:val="000000"/>
          <w:spacing w:val="-4"/>
        </w:rPr>
        <w:t>ность организации (торговля, промышленность, строительство и т.д.);</w:t>
      </w:r>
    </w:p>
    <w:p w:rsidR="00F76F1A" w:rsidRDefault="00F76F1A">
      <w:pPr>
        <w:widowControl w:val="0"/>
        <w:numPr>
          <w:ilvl w:val="0"/>
          <w:numId w:val="32"/>
        </w:numPr>
        <w:shd w:val="clear" w:color="auto" w:fill="FFFFFF"/>
        <w:tabs>
          <w:tab w:val="left" w:pos="576"/>
        </w:tabs>
        <w:autoSpaceDE w:val="0"/>
        <w:autoSpaceDN w:val="0"/>
        <w:adjustRightInd w:val="0"/>
        <w:spacing w:line="360" w:lineRule="auto"/>
        <w:ind w:firstLine="540"/>
        <w:jc w:val="both"/>
        <w:rPr>
          <w:color w:val="000000"/>
        </w:rPr>
      </w:pPr>
      <w:r>
        <w:rPr>
          <w:color w:val="000000"/>
          <w:spacing w:val="-2"/>
        </w:rPr>
        <w:t>длительность производственного цикла (количество и продол</w:t>
      </w:r>
      <w:r>
        <w:rPr>
          <w:color w:val="000000"/>
          <w:spacing w:val="-3"/>
        </w:rPr>
        <w:t xml:space="preserve">жительность технологических операций по производству продукции, </w:t>
      </w:r>
      <w:r>
        <w:rPr>
          <w:color w:val="000000"/>
        </w:rPr>
        <w:t>оказанию услуг, выполнению работ);</w:t>
      </w:r>
    </w:p>
    <w:p w:rsidR="00F76F1A" w:rsidRDefault="00F76F1A">
      <w:pPr>
        <w:widowControl w:val="0"/>
        <w:numPr>
          <w:ilvl w:val="0"/>
          <w:numId w:val="32"/>
        </w:numPr>
        <w:shd w:val="clear" w:color="auto" w:fill="FFFFFF"/>
        <w:tabs>
          <w:tab w:val="left" w:pos="576"/>
        </w:tabs>
        <w:autoSpaceDE w:val="0"/>
        <w:autoSpaceDN w:val="0"/>
        <w:adjustRightInd w:val="0"/>
        <w:spacing w:line="360" w:lineRule="auto"/>
        <w:ind w:firstLine="540"/>
        <w:jc w:val="both"/>
        <w:rPr>
          <w:color w:val="000000"/>
        </w:rPr>
      </w:pPr>
      <w:r>
        <w:rPr>
          <w:color w:val="000000"/>
        </w:rPr>
        <w:t>количество и разнообразие потребляемых видов ресурсов;</w:t>
      </w:r>
    </w:p>
    <w:p w:rsidR="00F76F1A" w:rsidRDefault="00F76F1A">
      <w:pPr>
        <w:widowControl w:val="0"/>
        <w:numPr>
          <w:ilvl w:val="0"/>
          <w:numId w:val="32"/>
        </w:numPr>
        <w:shd w:val="clear" w:color="auto" w:fill="FFFFFF"/>
        <w:tabs>
          <w:tab w:val="left" w:pos="576"/>
        </w:tabs>
        <w:autoSpaceDE w:val="0"/>
        <w:autoSpaceDN w:val="0"/>
        <w:adjustRightInd w:val="0"/>
        <w:spacing w:line="360" w:lineRule="auto"/>
        <w:ind w:firstLine="540"/>
        <w:jc w:val="both"/>
        <w:rPr>
          <w:color w:val="000000"/>
        </w:rPr>
      </w:pPr>
      <w:r>
        <w:rPr>
          <w:color w:val="000000"/>
          <w:spacing w:val="-4"/>
        </w:rPr>
        <w:t>география потребителей продукции, поставщиков и смежников;</w:t>
      </w:r>
    </w:p>
    <w:p w:rsidR="00F76F1A" w:rsidRDefault="00F76F1A">
      <w:pPr>
        <w:widowControl w:val="0"/>
        <w:numPr>
          <w:ilvl w:val="0"/>
          <w:numId w:val="32"/>
        </w:numPr>
        <w:shd w:val="clear" w:color="auto" w:fill="FFFFFF"/>
        <w:tabs>
          <w:tab w:val="left" w:pos="576"/>
        </w:tabs>
        <w:autoSpaceDE w:val="0"/>
        <w:autoSpaceDN w:val="0"/>
        <w:adjustRightInd w:val="0"/>
        <w:spacing w:line="360" w:lineRule="auto"/>
        <w:ind w:firstLine="540"/>
        <w:jc w:val="both"/>
        <w:rPr>
          <w:color w:val="000000"/>
        </w:rPr>
      </w:pPr>
      <w:r>
        <w:rPr>
          <w:color w:val="000000"/>
        </w:rPr>
        <w:t>система расчетов за товары (работы, услуги);</w:t>
      </w:r>
    </w:p>
    <w:p w:rsidR="00F76F1A" w:rsidRDefault="00F76F1A">
      <w:pPr>
        <w:widowControl w:val="0"/>
        <w:numPr>
          <w:ilvl w:val="0"/>
          <w:numId w:val="32"/>
        </w:numPr>
        <w:shd w:val="clear" w:color="auto" w:fill="FFFFFF"/>
        <w:tabs>
          <w:tab w:val="left" w:pos="576"/>
        </w:tabs>
        <w:autoSpaceDE w:val="0"/>
        <w:autoSpaceDN w:val="0"/>
        <w:adjustRightInd w:val="0"/>
        <w:spacing w:line="360" w:lineRule="auto"/>
        <w:ind w:firstLine="540"/>
        <w:jc w:val="both"/>
        <w:rPr>
          <w:color w:val="000000"/>
        </w:rPr>
      </w:pPr>
      <w:r>
        <w:rPr>
          <w:color w:val="000000"/>
          <w:spacing w:val="-1"/>
        </w:rPr>
        <w:t>платежеспособность клиентов;</w:t>
      </w:r>
    </w:p>
    <w:p w:rsidR="00F76F1A" w:rsidRDefault="00F76F1A">
      <w:pPr>
        <w:shd w:val="clear" w:color="auto" w:fill="FFFFFF"/>
        <w:tabs>
          <w:tab w:val="left" w:pos="5995"/>
        </w:tabs>
        <w:spacing w:line="360" w:lineRule="auto"/>
        <w:ind w:firstLine="540"/>
        <w:jc w:val="both"/>
        <w:rPr>
          <w:color w:val="000000"/>
        </w:rPr>
      </w:pPr>
      <w:r>
        <w:rPr>
          <w:color w:val="000000"/>
          <w:spacing w:val="-7"/>
        </w:rPr>
        <w:t>• качество банковского обслуживания;</w:t>
      </w:r>
    </w:p>
    <w:p w:rsidR="00F76F1A" w:rsidRDefault="00F76F1A">
      <w:pPr>
        <w:shd w:val="clear" w:color="auto" w:fill="FFFFFF"/>
        <w:tabs>
          <w:tab w:val="left" w:pos="1037"/>
          <w:tab w:val="left" w:pos="5251"/>
          <w:tab w:val="left" w:pos="6125"/>
        </w:tabs>
        <w:spacing w:line="360" w:lineRule="auto"/>
        <w:ind w:firstLine="540"/>
        <w:rPr>
          <w:color w:val="000000"/>
          <w:spacing w:val="-6"/>
        </w:rPr>
      </w:pPr>
      <w:r>
        <w:rPr>
          <w:color w:val="000000"/>
          <w:spacing w:val="-7"/>
        </w:rPr>
        <w:t>• темпы роста производства и реализации продукции;</w:t>
      </w:r>
      <w:r>
        <w:rPr>
          <w:color w:val="000000"/>
          <w:spacing w:val="-7"/>
        </w:rPr>
        <w:br/>
      </w:r>
      <w:r>
        <w:rPr>
          <w:smallCaps/>
          <w:color w:val="000000"/>
          <w:spacing w:val="-6"/>
        </w:rPr>
        <w:t xml:space="preserve">           </w:t>
      </w:r>
      <w:r>
        <w:rPr>
          <w:color w:val="000000"/>
          <w:spacing w:val="-7"/>
        </w:rPr>
        <w:t xml:space="preserve">• </w:t>
      </w:r>
      <w:r>
        <w:rPr>
          <w:color w:val="000000"/>
          <w:spacing w:val="-6"/>
        </w:rPr>
        <w:t>доля добавленной стоимости в цене продукта;</w:t>
      </w:r>
    </w:p>
    <w:p w:rsidR="00F76F1A" w:rsidRDefault="00F76F1A">
      <w:pPr>
        <w:shd w:val="clear" w:color="auto" w:fill="FFFFFF"/>
        <w:tabs>
          <w:tab w:val="left" w:pos="1037"/>
          <w:tab w:val="left" w:pos="5251"/>
          <w:tab w:val="left" w:pos="6125"/>
        </w:tabs>
        <w:spacing w:line="360" w:lineRule="auto"/>
        <w:ind w:firstLine="540"/>
        <w:jc w:val="both"/>
        <w:rPr>
          <w:color w:val="000000"/>
        </w:rPr>
      </w:pPr>
      <w:r>
        <w:rPr>
          <w:color w:val="000000"/>
        </w:rPr>
        <w:t xml:space="preserve">• </w:t>
      </w:r>
      <w:r>
        <w:rPr>
          <w:color w:val="000000"/>
          <w:spacing w:val="-9"/>
        </w:rPr>
        <w:t>учетная политика организаций;</w:t>
      </w:r>
      <w:r>
        <w:rPr>
          <w:color w:val="000000"/>
        </w:rPr>
        <w:tab/>
      </w:r>
    </w:p>
    <w:p w:rsidR="00F76F1A" w:rsidRDefault="00F76F1A">
      <w:pPr>
        <w:shd w:val="clear" w:color="auto" w:fill="FFFFFF"/>
        <w:tabs>
          <w:tab w:val="left" w:pos="1037"/>
        </w:tabs>
        <w:spacing w:line="360" w:lineRule="auto"/>
        <w:ind w:firstLine="540"/>
        <w:jc w:val="both"/>
        <w:rPr>
          <w:color w:val="000000"/>
        </w:rPr>
      </w:pPr>
      <w:r>
        <w:rPr>
          <w:color w:val="000000"/>
        </w:rPr>
        <w:t xml:space="preserve">• </w:t>
      </w:r>
      <w:r>
        <w:rPr>
          <w:color w:val="000000"/>
          <w:spacing w:val="-8"/>
        </w:rPr>
        <w:t>квалификация менеджеров;</w:t>
      </w:r>
    </w:p>
    <w:p w:rsidR="00F76F1A" w:rsidRDefault="00F76F1A">
      <w:pPr>
        <w:shd w:val="clear" w:color="auto" w:fill="FFFFFF"/>
        <w:tabs>
          <w:tab w:val="left" w:pos="6014"/>
        </w:tabs>
        <w:spacing w:line="360" w:lineRule="auto"/>
        <w:ind w:firstLine="540"/>
        <w:jc w:val="both"/>
        <w:rPr>
          <w:color w:val="000000"/>
          <w:spacing w:val="-17"/>
        </w:rPr>
      </w:pPr>
      <w:r>
        <w:rPr>
          <w:color w:val="000000"/>
          <w:spacing w:val="-7"/>
        </w:rPr>
        <w:t>• и</w:t>
      </w:r>
      <w:r>
        <w:rPr>
          <w:color w:val="000000"/>
          <w:spacing w:val="-17"/>
        </w:rPr>
        <w:t>нфляция.</w:t>
      </w:r>
    </w:p>
    <w:p w:rsidR="00F76F1A" w:rsidRDefault="00F76F1A">
      <w:pPr>
        <w:shd w:val="clear" w:color="auto" w:fill="FFFFFF"/>
        <w:spacing w:line="360" w:lineRule="auto"/>
        <w:ind w:firstLine="540"/>
        <w:jc w:val="both"/>
        <w:rPr>
          <w:color w:val="000000"/>
        </w:rPr>
      </w:pPr>
      <w:r>
        <w:rPr>
          <w:color w:val="000000"/>
          <w:spacing w:val="-6"/>
        </w:rPr>
        <w:t>Величину абсолютной экономии (привлечения) оборотного ка</w:t>
      </w:r>
      <w:r>
        <w:rPr>
          <w:color w:val="000000"/>
          <w:spacing w:val="-8"/>
        </w:rPr>
        <w:t>питала можно рассчитать двумя способами.</w:t>
      </w:r>
    </w:p>
    <w:p w:rsidR="00F76F1A" w:rsidRDefault="00F76F1A">
      <w:pPr>
        <w:shd w:val="clear" w:color="auto" w:fill="FFFFFF"/>
        <w:spacing w:line="360" w:lineRule="auto"/>
        <w:ind w:firstLine="709"/>
        <w:jc w:val="both"/>
        <w:rPr>
          <w:i/>
          <w:spacing w:val="-3"/>
        </w:rPr>
      </w:pPr>
      <w:r>
        <w:rPr>
          <w:i/>
          <w:spacing w:val="-3"/>
        </w:rPr>
        <w:t>1. Высвобождение (привлечение) оборотных средств из оборота определяется по формуле:</w:t>
      </w:r>
    </w:p>
    <w:p w:rsidR="00F76F1A" w:rsidRDefault="00F76F1A">
      <w:pPr>
        <w:shd w:val="clear" w:color="auto" w:fill="FFFFFF"/>
        <w:spacing w:line="360" w:lineRule="auto"/>
        <w:ind w:left="709"/>
        <w:jc w:val="both"/>
        <w:rPr>
          <w:spacing w:val="-3"/>
        </w:rPr>
      </w:pPr>
    </w:p>
    <w:p w:rsidR="00F76F1A" w:rsidRDefault="00F76F1A">
      <w:pPr>
        <w:shd w:val="clear" w:color="auto" w:fill="FFFFFF"/>
        <w:spacing w:line="360" w:lineRule="auto"/>
        <w:ind w:left="709"/>
        <w:jc w:val="right"/>
        <w:rPr>
          <w:b/>
          <w:color w:val="000000"/>
        </w:rPr>
      </w:pPr>
      <w:r>
        <w:rPr>
          <w:b/>
          <w:color w:val="000000"/>
        </w:rPr>
        <w:sym w:font="Symbol" w:char="F044"/>
      </w:r>
      <w:r>
        <w:rPr>
          <w:b/>
          <w:color w:val="000000"/>
        </w:rPr>
        <w:t>СО= СО1 – СО0* К</w:t>
      </w:r>
      <w:r>
        <w:rPr>
          <w:b/>
          <w:color w:val="000000"/>
          <w:lang w:val="en-US"/>
        </w:rPr>
        <w:t>vp</w:t>
      </w:r>
      <w:r>
        <w:rPr>
          <w:b/>
          <w:color w:val="000000"/>
        </w:rPr>
        <w:t xml:space="preserve">,                                                             </w:t>
      </w:r>
      <w:r>
        <w:rPr>
          <w:b/>
          <w:color w:val="000000"/>
          <w:spacing w:val="-8"/>
        </w:rPr>
        <w:t>(13)</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jc w:val="both"/>
      </w:pPr>
      <w:r>
        <w:rPr>
          <w:color w:val="000000"/>
          <w:spacing w:val="-18"/>
        </w:rPr>
        <w:t xml:space="preserve">Где:  </w:t>
      </w:r>
      <w:r>
        <w:rPr>
          <w:color w:val="000000"/>
          <w:spacing w:val="-18"/>
        </w:rPr>
        <w:sym w:font="Symbol" w:char="F044"/>
      </w:r>
      <w:r>
        <w:rPr>
          <w:lang w:val="en-US"/>
        </w:rPr>
        <w:t>CO</w:t>
      </w:r>
      <w:r>
        <w:t>- величина экономии (-), привлечения (+) оборотного капитала;</w:t>
      </w:r>
    </w:p>
    <w:p w:rsidR="00F76F1A" w:rsidRDefault="00F76F1A">
      <w:pPr>
        <w:shd w:val="clear" w:color="auto" w:fill="FFFFFF"/>
        <w:tabs>
          <w:tab w:val="left" w:pos="2107"/>
        </w:tabs>
        <w:spacing w:line="360" w:lineRule="auto"/>
        <w:ind w:firstLine="540"/>
        <w:jc w:val="both"/>
        <w:rPr>
          <w:spacing w:val="-6"/>
        </w:rPr>
      </w:pPr>
      <w:r>
        <w:rPr>
          <w:spacing w:val="-6"/>
          <w:lang w:val="en-US"/>
        </w:rPr>
        <w:t>CO</w:t>
      </w:r>
      <w:r>
        <w:rPr>
          <w:spacing w:val="-6"/>
          <w:vertAlign w:val="subscript"/>
        </w:rPr>
        <w:t>1</w:t>
      </w:r>
      <w:r>
        <w:rPr>
          <w:spacing w:val="-6"/>
        </w:rPr>
        <w:t xml:space="preserve">, </w:t>
      </w:r>
      <w:r>
        <w:rPr>
          <w:spacing w:val="-6"/>
          <w:lang w:val="en-US"/>
        </w:rPr>
        <w:t>CO</w:t>
      </w:r>
      <w:r>
        <w:rPr>
          <w:spacing w:val="-6"/>
          <w:vertAlign w:val="subscript"/>
        </w:rPr>
        <w:t>0</w:t>
      </w:r>
      <w:r>
        <w:rPr>
          <w:spacing w:val="-6"/>
        </w:rPr>
        <w:t xml:space="preserve"> - средняя величина оборотного капитала организации за отчетный и базисный периоды;</w:t>
      </w:r>
    </w:p>
    <w:p w:rsidR="00F76F1A" w:rsidRDefault="00F76F1A">
      <w:pPr>
        <w:shd w:val="clear" w:color="auto" w:fill="FFFFFF"/>
        <w:tabs>
          <w:tab w:val="left" w:pos="0"/>
        </w:tabs>
        <w:spacing w:line="360" w:lineRule="auto"/>
        <w:jc w:val="both"/>
        <w:rPr>
          <w:spacing w:val="-6"/>
        </w:rPr>
      </w:pPr>
      <w:r>
        <w:rPr>
          <w:spacing w:val="-6"/>
        </w:rPr>
        <w:t xml:space="preserve">        </w:t>
      </w:r>
      <w:r>
        <w:rPr>
          <w:spacing w:val="-6"/>
          <w:lang w:val="en-US"/>
        </w:rPr>
        <w:t>Kvp</w:t>
      </w:r>
      <w:r>
        <w:rPr>
          <w:spacing w:val="-6"/>
        </w:rPr>
        <w:t xml:space="preserve"> - коэффициент роста продукции (в относительных единицах)</w:t>
      </w:r>
    </w:p>
    <w:p w:rsidR="00F76F1A" w:rsidRDefault="00F76F1A">
      <w:pPr>
        <w:shd w:val="clear" w:color="auto" w:fill="FFFFFF"/>
        <w:spacing w:line="360" w:lineRule="auto"/>
        <w:ind w:firstLine="540"/>
        <w:jc w:val="both"/>
        <w:rPr>
          <w:i/>
          <w:color w:val="000000"/>
          <w:spacing w:val="-9"/>
        </w:rPr>
      </w:pPr>
      <w:r>
        <w:rPr>
          <w:i/>
          <w:iCs/>
          <w:color w:val="000000"/>
          <w:spacing w:val="-17"/>
        </w:rPr>
        <w:t xml:space="preserve">2. Высвобождение (привлечение) оборотных средств в результате </w:t>
      </w:r>
      <w:r>
        <w:rPr>
          <w:i/>
          <w:iCs/>
          <w:color w:val="000000"/>
        </w:rPr>
        <w:t xml:space="preserve">изменения продолжительности </w:t>
      </w:r>
      <w:r>
        <w:rPr>
          <w:i/>
          <w:color w:val="000000"/>
          <w:spacing w:val="-9"/>
        </w:rPr>
        <w:t>оборота рассчитывается по формуле:</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right"/>
        <w:rPr>
          <w:b/>
          <w:color w:val="000000"/>
          <w:lang w:val="en-US"/>
        </w:rPr>
      </w:pPr>
      <w:r>
        <w:rPr>
          <w:b/>
          <w:color w:val="000000"/>
          <w:lang w:val="en-US"/>
        </w:rPr>
        <w:sym w:font="Symbol" w:char="F044"/>
      </w:r>
      <w:r>
        <w:rPr>
          <w:b/>
          <w:color w:val="000000"/>
          <w:lang w:val="en-US"/>
        </w:rPr>
        <w:t>CO = (</w:t>
      </w:r>
      <w:r>
        <w:rPr>
          <w:b/>
          <w:color w:val="000000"/>
        </w:rPr>
        <w:t>Дл</w:t>
      </w:r>
      <w:r>
        <w:rPr>
          <w:b/>
          <w:color w:val="000000"/>
          <w:lang w:val="en-US"/>
        </w:rPr>
        <w:t xml:space="preserve">1 – </w:t>
      </w:r>
      <w:r>
        <w:rPr>
          <w:b/>
          <w:color w:val="000000"/>
        </w:rPr>
        <w:t>Дл</w:t>
      </w:r>
      <w:r>
        <w:rPr>
          <w:b/>
          <w:color w:val="000000"/>
          <w:lang w:val="en-US"/>
        </w:rPr>
        <w:t>0)*N1</w:t>
      </w:r>
      <w:r>
        <w:rPr>
          <w:b/>
          <w:color w:val="000000"/>
        </w:rPr>
        <w:t>одн</w:t>
      </w:r>
      <w:r>
        <w:rPr>
          <w:b/>
          <w:color w:val="000000"/>
          <w:lang w:val="en-US"/>
        </w:rPr>
        <w:t xml:space="preserve">,                                                        </w:t>
      </w:r>
      <w:r>
        <w:rPr>
          <w:b/>
          <w:color w:val="000000"/>
          <w:spacing w:val="-8"/>
          <w:lang w:val="en-US"/>
        </w:rPr>
        <w:t>(14)</w:t>
      </w:r>
    </w:p>
    <w:p w:rsidR="00F76F1A" w:rsidRDefault="00F76F1A">
      <w:pPr>
        <w:shd w:val="clear" w:color="auto" w:fill="FFFFFF"/>
        <w:spacing w:line="360" w:lineRule="auto"/>
        <w:ind w:firstLine="709"/>
        <w:jc w:val="both"/>
        <w:rPr>
          <w:color w:val="000000"/>
          <w:lang w:val="en-US"/>
        </w:rPr>
      </w:pPr>
    </w:p>
    <w:p w:rsidR="00F76F1A" w:rsidRDefault="00F76F1A">
      <w:pPr>
        <w:shd w:val="clear" w:color="auto" w:fill="FFFFFF"/>
        <w:spacing w:line="360" w:lineRule="auto"/>
        <w:jc w:val="both"/>
        <w:rPr>
          <w:color w:val="000000"/>
        </w:rPr>
      </w:pPr>
      <w:r>
        <w:rPr>
          <w:color w:val="000000"/>
        </w:rPr>
        <w:t>Где:  Дл1,Дл0 - длительность одного оборота оборотных средств, в днях</w:t>
      </w:r>
    </w:p>
    <w:p w:rsidR="00F76F1A" w:rsidRDefault="00F76F1A">
      <w:pPr>
        <w:shd w:val="clear" w:color="auto" w:fill="FFFFFF"/>
        <w:tabs>
          <w:tab w:val="left" w:pos="1781"/>
        </w:tabs>
        <w:spacing w:line="360" w:lineRule="auto"/>
        <w:jc w:val="both"/>
        <w:rPr>
          <w:color w:val="000000"/>
          <w:spacing w:val="-16"/>
        </w:rPr>
      </w:pPr>
      <w:r>
        <w:rPr>
          <w:color w:val="000000"/>
          <w:spacing w:val="-11"/>
        </w:rPr>
        <w:t xml:space="preserve">           </w:t>
      </w:r>
      <w:r>
        <w:rPr>
          <w:color w:val="000000"/>
          <w:spacing w:val="-11"/>
          <w:lang w:val="en-US"/>
        </w:rPr>
        <w:t>N</w:t>
      </w:r>
      <w:r>
        <w:rPr>
          <w:color w:val="000000"/>
          <w:spacing w:val="-11"/>
        </w:rPr>
        <w:t xml:space="preserve">1одн   - </w:t>
      </w:r>
      <w:r>
        <w:rPr>
          <w:color w:val="000000"/>
          <w:spacing w:val="-16"/>
        </w:rPr>
        <w:t xml:space="preserve"> однодневная реализация продукции, руб.</w:t>
      </w:r>
    </w:p>
    <w:p w:rsidR="00F76F1A" w:rsidRDefault="00F76F1A">
      <w:pPr>
        <w:shd w:val="clear" w:color="auto" w:fill="FFFFFF"/>
        <w:tabs>
          <w:tab w:val="left" w:pos="1781"/>
        </w:tabs>
        <w:spacing w:line="360" w:lineRule="auto"/>
        <w:ind w:firstLine="709"/>
        <w:jc w:val="both"/>
        <w:rPr>
          <w:color w:val="000000"/>
          <w:spacing w:val="-9"/>
        </w:rPr>
      </w:pPr>
    </w:p>
    <w:p w:rsidR="00F76F1A" w:rsidRDefault="00F76F1A">
      <w:pPr>
        <w:numPr>
          <w:ilvl w:val="0"/>
          <w:numId w:val="31"/>
        </w:numPr>
        <w:shd w:val="clear" w:color="auto" w:fill="FFFFFF"/>
        <w:tabs>
          <w:tab w:val="clear" w:pos="1429"/>
          <w:tab w:val="num" w:pos="0"/>
          <w:tab w:val="left" w:pos="900"/>
        </w:tabs>
        <w:spacing w:line="360" w:lineRule="auto"/>
        <w:ind w:left="0" w:firstLine="540"/>
        <w:jc w:val="both"/>
        <w:rPr>
          <w:color w:val="000000"/>
          <w:spacing w:val="-11"/>
        </w:rPr>
      </w:pPr>
      <w:r>
        <w:rPr>
          <w:i/>
          <w:color w:val="000000"/>
          <w:spacing w:val="-9"/>
        </w:rPr>
        <w:t xml:space="preserve">Величина прироста объема продукции </w:t>
      </w:r>
      <w:r>
        <w:rPr>
          <w:color w:val="000000"/>
          <w:spacing w:val="-9"/>
        </w:rPr>
        <w:t xml:space="preserve">за счет ускорения оборотных средств </w:t>
      </w:r>
      <w:r>
        <w:rPr>
          <w:color w:val="000000"/>
          <w:spacing w:val="-11"/>
        </w:rPr>
        <w:t>(при прочих равных условиях) можно определить, применяя метод цепных подстановок:</w:t>
      </w:r>
    </w:p>
    <w:p w:rsidR="00F76F1A" w:rsidRDefault="00F76F1A">
      <w:pPr>
        <w:shd w:val="clear" w:color="auto" w:fill="FFFFFF"/>
        <w:tabs>
          <w:tab w:val="left" w:pos="1781"/>
        </w:tabs>
        <w:spacing w:line="360" w:lineRule="auto"/>
        <w:ind w:firstLine="709"/>
        <w:jc w:val="both"/>
        <w:rPr>
          <w:color w:val="000000"/>
          <w:spacing w:val="-11"/>
        </w:rPr>
      </w:pPr>
    </w:p>
    <w:p w:rsidR="00F76F1A" w:rsidRDefault="00F76F1A">
      <w:pPr>
        <w:shd w:val="clear" w:color="auto" w:fill="FFFFFF"/>
        <w:spacing w:line="360" w:lineRule="auto"/>
        <w:ind w:firstLine="709"/>
        <w:jc w:val="right"/>
        <w:rPr>
          <w:b/>
          <w:color w:val="000000"/>
          <w:spacing w:val="-11"/>
        </w:rPr>
      </w:pPr>
      <w:r>
        <w:rPr>
          <w:b/>
          <w:color w:val="000000"/>
          <w:spacing w:val="-11"/>
          <w:lang w:val="en-US"/>
        </w:rPr>
        <w:sym w:font="Symbol" w:char="F044"/>
      </w:r>
      <w:r>
        <w:rPr>
          <w:b/>
          <w:color w:val="000000"/>
          <w:spacing w:val="-11"/>
          <w:lang w:val="en-US"/>
        </w:rPr>
        <w:t>Vp</w:t>
      </w:r>
      <w:r>
        <w:rPr>
          <w:b/>
          <w:color w:val="000000"/>
          <w:spacing w:val="-11"/>
        </w:rPr>
        <w:t xml:space="preserve"> = (</w:t>
      </w:r>
      <w:r>
        <w:rPr>
          <w:b/>
          <w:color w:val="000000"/>
          <w:spacing w:val="-11"/>
          <w:lang w:val="en-US"/>
        </w:rPr>
        <w:t>K</w:t>
      </w:r>
      <w:r>
        <w:rPr>
          <w:b/>
          <w:color w:val="000000"/>
          <w:spacing w:val="-11"/>
        </w:rPr>
        <w:t>об1 – Коб0) * СО1</w:t>
      </w:r>
      <w:r>
        <w:rPr>
          <w:b/>
          <w:color w:val="000000"/>
        </w:rPr>
        <w:t xml:space="preserve">                                                      </w:t>
      </w:r>
      <w:r>
        <w:rPr>
          <w:b/>
          <w:color w:val="000000"/>
          <w:spacing w:val="-8"/>
        </w:rPr>
        <w:t>(15)</w:t>
      </w:r>
    </w:p>
    <w:p w:rsidR="00F76F1A" w:rsidRDefault="00F76F1A">
      <w:pPr>
        <w:shd w:val="clear" w:color="auto" w:fill="FFFFFF"/>
        <w:spacing w:line="360" w:lineRule="auto"/>
        <w:ind w:firstLine="709"/>
        <w:jc w:val="both"/>
        <w:rPr>
          <w:color w:val="000000"/>
          <w:spacing w:val="-11"/>
        </w:rPr>
      </w:pPr>
    </w:p>
    <w:p w:rsidR="00F76F1A" w:rsidRDefault="00F76F1A">
      <w:pPr>
        <w:numPr>
          <w:ilvl w:val="0"/>
          <w:numId w:val="31"/>
        </w:numPr>
        <w:shd w:val="clear" w:color="auto" w:fill="FFFFFF"/>
        <w:tabs>
          <w:tab w:val="clear" w:pos="1429"/>
          <w:tab w:val="num" w:pos="0"/>
          <w:tab w:val="left" w:pos="900"/>
        </w:tabs>
        <w:spacing w:line="360" w:lineRule="auto"/>
        <w:ind w:left="0" w:firstLine="540"/>
        <w:jc w:val="both"/>
        <w:rPr>
          <w:color w:val="000000"/>
        </w:rPr>
      </w:pPr>
      <w:r>
        <w:rPr>
          <w:i/>
          <w:color w:val="000000"/>
          <w:spacing w:val="-11"/>
        </w:rPr>
        <w:t>Вл</w:t>
      </w:r>
      <w:r>
        <w:rPr>
          <w:i/>
          <w:color w:val="000000"/>
          <w:spacing w:val="-8"/>
        </w:rPr>
        <w:t>ияние оборачиваемости оборотного капитала</w:t>
      </w:r>
      <w:r>
        <w:rPr>
          <w:color w:val="000000"/>
          <w:spacing w:val="-8"/>
        </w:rPr>
        <w:t xml:space="preserve"> на приращение </w:t>
      </w:r>
      <w:r>
        <w:rPr>
          <w:color w:val="000000"/>
        </w:rPr>
        <w:t>прибыли  Р рассчитывается по формуле:</w:t>
      </w:r>
    </w:p>
    <w:p w:rsidR="00F76F1A" w:rsidRDefault="00F76F1A">
      <w:pPr>
        <w:shd w:val="clear" w:color="auto" w:fill="FFFFFF"/>
        <w:spacing w:line="360" w:lineRule="auto"/>
        <w:ind w:firstLine="709"/>
        <w:jc w:val="both"/>
        <w:rPr>
          <w:b/>
          <w:color w:val="000000"/>
          <w:u w:val="single"/>
        </w:rPr>
      </w:pPr>
      <w:r>
        <w:rPr>
          <w:b/>
          <w:color w:val="000000"/>
        </w:rPr>
        <w:t xml:space="preserve">                                                           </w:t>
      </w:r>
      <w:r>
        <w:rPr>
          <w:b/>
          <w:color w:val="000000"/>
          <w:u w:val="single"/>
        </w:rPr>
        <w:t xml:space="preserve"> Коб1</w:t>
      </w:r>
    </w:p>
    <w:p w:rsidR="00F76F1A" w:rsidRDefault="00F76F1A">
      <w:pPr>
        <w:shd w:val="clear" w:color="auto" w:fill="FFFFFF"/>
        <w:spacing w:line="360" w:lineRule="auto"/>
        <w:ind w:firstLine="709"/>
        <w:jc w:val="right"/>
        <w:rPr>
          <w:b/>
          <w:color w:val="000000"/>
        </w:rPr>
      </w:pPr>
      <w:r>
        <w:rPr>
          <w:b/>
          <w:color w:val="000000"/>
        </w:rPr>
        <w:sym w:font="Symbol" w:char="F044"/>
      </w:r>
      <w:r>
        <w:rPr>
          <w:b/>
          <w:color w:val="000000"/>
        </w:rPr>
        <w:t xml:space="preserve">Р = Р0 * Коб0  - Р0,                                                            </w:t>
      </w:r>
      <w:r>
        <w:rPr>
          <w:b/>
          <w:color w:val="000000"/>
          <w:spacing w:val="-8"/>
        </w:rPr>
        <w:t>(16)</w:t>
      </w:r>
    </w:p>
    <w:p w:rsidR="00F76F1A" w:rsidRDefault="00F76F1A">
      <w:pPr>
        <w:shd w:val="clear" w:color="auto" w:fill="FFFFFF"/>
        <w:spacing w:line="360" w:lineRule="auto"/>
        <w:ind w:firstLine="709"/>
        <w:jc w:val="both"/>
        <w:rPr>
          <w:color w:val="000000"/>
        </w:rPr>
      </w:pPr>
    </w:p>
    <w:p w:rsidR="00F76F1A" w:rsidRDefault="00F76F1A">
      <w:pPr>
        <w:widowControl w:val="0"/>
        <w:shd w:val="clear" w:color="auto" w:fill="FFFFFF"/>
        <w:tabs>
          <w:tab w:val="left" w:pos="1834"/>
        </w:tabs>
        <w:autoSpaceDE w:val="0"/>
        <w:autoSpaceDN w:val="0"/>
        <w:adjustRightInd w:val="0"/>
        <w:spacing w:line="360" w:lineRule="auto"/>
        <w:jc w:val="both"/>
        <w:rPr>
          <w:color w:val="000000"/>
        </w:rPr>
      </w:pPr>
      <w:r>
        <w:rPr>
          <w:color w:val="000000"/>
          <w:spacing w:val="-13"/>
        </w:rPr>
        <w:t>Где: Р0 - прибыль за базисный период;</w:t>
      </w:r>
    </w:p>
    <w:p w:rsidR="00F76F1A" w:rsidRDefault="00F76F1A">
      <w:pPr>
        <w:widowControl w:val="0"/>
        <w:shd w:val="clear" w:color="auto" w:fill="FFFFFF"/>
        <w:tabs>
          <w:tab w:val="left" w:pos="1834"/>
          <w:tab w:val="left" w:pos="6442"/>
        </w:tabs>
        <w:autoSpaceDE w:val="0"/>
        <w:autoSpaceDN w:val="0"/>
        <w:adjustRightInd w:val="0"/>
        <w:spacing w:line="360" w:lineRule="auto"/>
        <w:ind w:firstLine="540"/>
        <w:jc w:val="both"/>
        <w:rPr>
          <w:color w:val="000000"/>
        </w:rPr>
      </w:pPr>
      <w:r>
        <w:rPr>
          <w:color w:val="000000"/>
        </w:rPr>
        <w:t xml:space="preserve">Коб1,Коб0 - </w:t>
      </w:r>
      <w:r>
        <w:rPr>
          <w:color w:val="000000"/>
          <w:spacing w:val="-17"/>
        </w:rPr>
        <w:t xml:space="preserve">коэффициенты оборачиваемости оборотных средств </w:t>
      </w:r>
      <w:r>
        <w:rPr>
          <w:color w:val="000000"/>
          <w:spacing w:val="-14"/>
        </w:rPr>
        <w:t>за отчетный и базисный периоды.</w:t>
      </w:r>
      <w:r>
        <w:rPr>
          <w:color w:val="000000"/>
        </w:rPr>
        <w:tab/>
      </w:r>
    </w:p>
    <w:p w:rsidR="00F76F1A" w:rsidRDefault="00F76F1A">
      <w:pPr>
        <w:shd w:val="clear" w:color="auto" w:fill="FFFFFF"/>
        <w:tabs>
          <w:tab w:val="left" w:pos="5645"/>
        </w:tabs>
        <w:spacing w:line="360" w:lineRule="auto"/>
        <w:ind w:firstLine="709"/>
        <w:jc w:val="both"/>
        <w:rPr>
          <w:color w:val="000000"/>
        </w:rPr>
      </w:pPr>
      <w:r>
        <w:rPr>
          <w:color w:val="000000"/>
          <w:spacing w:val="-9"/>
        </w:rPr>
        <w:t xml:space="preserve">Общую сумму абсолютного высвобождения оборотных  средств </w:t>
      </w:r>
      <w:r>
        <w:rPr>
          <w:color w:val="000000"/>
          <w:spacing w:val="-9"/>
        </w:rPr>
        <w:br/>
      </w:r>
      <w:r>
        <w:rPr>
          <w:color w:val="000000"/>
          <w:spacing w:val="-4"/>
        </w:rPr>
        <w:t xml:space="preserve">или их загрузки в оборот, можно определить по данным раздела </w:t>
      </w:r>
      <w:r>
        <w:rPr>
          <w:color w:val="000000"/>
          <w:spacing w:val="-4"/>
          <w:lang w:val="en-US"/>
        </w:rPr>
        <w:t>II</w:t>
      </w:r>
      <w:r>
        <w:rPr>
          <w:color w:val="000000"/>
          <w:spacing w:val="-4"/>
        </w:rPr>
        <w:br/>
        <w:t xml:space="preserve">бухгалтерского баланса. Разница общих величин оборотных активов </w:t>
      </w:r>
      <w:r>
        <w:rPr>
          <w:color w:val="000000"/>
          <w:spacing w:val="-1"/>
        </w:rPr>
        <w:t xml:space="preserve">на начало и конец года (квартала, месяца) покажет общее изменение </w:t>
      </w:r>
      <w:r>
        <w:rPr>
          <w:color w:val="000000"/>
          <w:spacing w:val="-10"/>
        </w:rPr>
        <w:t>их в обороте организации за анализируемый период.</w:t>
      </w:r>
    </w:p>
    <w:p w:rsidR="00F76F1A" w:rsidRDefault="00F76F1A">
      <w:pPr>
        <w:shd w:val="clear" w:color="auto" w:fill="FFFFFF"/>
        <w:spacing w:line="360" w:lineRule="auto"/>
        <w:ind w:firstLine="709"/>
        <w:jc w:val="both"/>
        <w:rPr>
          <w:color w:val="000000"/>
          <w:spacing w:val="-8"/>
        </w:rPr>
      </w:pPr>
      <w:r>
        <w:rPr>
          <w:color w:val="000000"/>
          <w:spacing w:val="-4"/>
        </w:rPr>
        <w:t>Большое значение для эффективности использования оборотн</w:t>
      </w:r>
      <w:r>
        <w:rPr>
          <w:color w:val="000000"/>
          <w:spacing w:val="-2"/>
        </w:rPr>
        <w:t xml:space="preserve">ых средств имеет </w:t>
      </w:r>
      <w:r>
        <w:rPr>
          <w:b/>
          <w:color w:val="000000"/>
          <w:spacing w:val="-2"/>
        </w:rPr>
        <w:t>расчет относительного высвобождения оборот</w:t>
      </w:r>
      <w:r>
        <w:rPr>
          <w:b/>
          <w:color w:val="000000"/>
          <w:spacing w:val="-4"/>
        </w:rPr>
        <w:t xml:space="preserve">ных средств </w:t>
      </w:r>
      <w:r>
        <w:rPr>
          <w:color w:val="000000"/>
          <w:spacing w:val="-4"/>
        </w:rPr>
        <w:t>(В</w:t>
      </w:r>
      <w:r>
        <w:rPr>
          <w:color w:val="000000"/>
          <w:spacing w:val="-4"/>
          <w:vertAlign w:val="subscript"/>
        </w:rPr>
        <w:t>от</w:t>
      </w:r>
      <w:r>
        <w:rPr>
          <w:color w:val="000000"/>
          <w:spacing w:val="-4"/>
        </w:rPr>
        <w:t xml:space="preserve">). Его определяют как разницу между величиной </w:t>
      </w:r>
      <w:r>
        <w:rPr>
          <w:color w:val="000000"/>
          <w:spacing w:val="-6"/>
        </w:rPr>
        <w:t xml:space="preserve">оборотных средств базового периода </w:t>
      </w:r>
      <w:r>
        <w:rPr>
          <w:smallCaps/>
          <w:color w:val="000000"/>
          <w:spacing w:val="-6"/>
        </w:rPr>
        <w:t xml:space="preserve">(ОСБ), </w:t>
      </w:r>
      <w:r>
        <w:rPr>
          <w:color w:val="000000"/>
          <w:spacing w:val="-6"/>
        </w:rPr>
        <w:t>пересчитанных (скор</w:t>
      </w:r>
      <w:r>
        <w:rPr>
          <w:color w:val="000000"/>
          <w:spacing w:val="-9"/>
        </w:rPr>
        <w:t>ректированных) по обороту реализации продукции и услуг анализи</w:t>
      </w:r>
      <w:r>
        <w:rPr>
          <w:color w:val="000000"/>
          <w:spacing w:val="-7"/>
        </w:rPr>
        <w:t>руемого (отчетного) периода (</w:t>
      </w:r>
      <w:r>
        <w:rPr>
          <w:color w:val="000000"/>
          <w:spacing w:val="-7"/>
          <w:lang w:val="en-US"/>
        </w:rPr>
        <w:t>N</w:t>
      </w:r>
      <w:r>
        <w:rPr>
          <w:color w:val="000000"/>
          <w:spacing w:val="-7"/>
        </w:rPr>
        <w:t xml:space="preserve">отч), </w:t>
      </w:r>
      <w:r>
        <w:rPr>
          <w:color w:val="000000"/>
          <w:vertAlign w:val="subscript"/>
        </w:rPr>
        <w:t>и</w:t>
      </w:r>
      <w:r>
        <w:rPr>
          <w:color w:val="000000"/>
        </w:rPr>
        <w:t xml:space="preserve"> фактической величиной </w:t>
      </w:r>
      <w:r>
        <w:rPr>
          <w:color w:val="000000"/>
          <w:spacing w:val="-8"/>
        </w:rPr>
        <w:t>ротных средств в анализируемом (отчетном) периоде (О</w:t>
      </w:r>
      <w:r>
        <w:rPr>
          <w:color w:val="000000"/>
          <w:spacing w:val="-8"/>
          <w:lang w:val="en-US"/>
        </w:rPr>
        <w:t>CA</w:t>
      </w:r>
      <w:r>
        <w:rPr>
          <w:color w:val="000000"/>
          <w:spacing w:val="-8"/>
        </w:rPr>
        <w:t>):</w:t>
      </w:r>
    </w:p>
    <w:p w:rsidR="00F76F1A" w:rsidRDefault="00F76F1A">
      <w:pPr>
        <w:shd w:val="clear" w:color="auto" w:fill="FFFFFF"/>
        <w:spacing w:line="360" w:lineRule="auto"/>
        <w:ind w:firstLine="709"/>
        <w:jc w:val="both"/>
        <w:rPr>
          <w:b/>
          <w:color w:val="000000"/>
        </w:rPr>
      </w:pPr>
    </w:p>
    <w:p w:rsidR="00F76F1A" w:rsidRDefault="00F76F1A">
      <w:pPr>
        <w:shd w:val="clear" w:color="auto" w:fill="FFFFFF"/>
        <w:spacing w:line="360" w:lineRule="auto"/>
        <w:ind w:firstLine="709"/>
        <w:jc w:val="both"/>
        <w:rPr>
          <w:b/>
          <w:color w:val="000000"/>
          <w:u w:val="single"/>
        </w:rPr>
      </w:pPr>
      <w:r>
        <w:rPr>
          <w:b/>
          <w:color w:val="000000"/>
        </w:rPr>
        <w:t xml:space="preserve">                                                        </w:t>
      </w:r>
      <w:r>
        <w:rPr>
          <w:b/>
          <w:color w:val="000000"/>
          <w:u w:val="single"/>
        </w:rPr>
        <w:t>ОСБ*</w:t>
      </w:r>
      <w:r>
        <w:rPr>
          <w:b/>
          <w:color w:val="000000"/>
          <w:u w:val="single"/>
          <w:lang w:val="en-US"/>
        </w:rPr>
        <w:t>N</w:t>
      </w:r>
      <w:r>
        <w:rPr>
          <w:b/>
          <w:color w:val="000000"/>
          <w:u w:val="single"/>
        </w:rPr>
        <w:t>отч</w:t>
      </w:r>
    </w:p>
    <w:p w:rsidR="00F76F1A" w:rsidRDefault="00F76F1A">
      <w:pPr>
        <w:shd w:val="clear" w:color="auto" w:fill="FFFFFF"/>
        <w:spacing w:line="360" w:lineRule="auto"/>
        <w:ind w:firstLine="709"/>
        <w:jc w:val="right"/>
        <w:rPr>
          <w:b/>
          <w:color w:val="000000"/>
        </w:rPr>
      </w:pPr>
      <w:r>
        <w:rPr>
          <w:b/>
          <w:color w:val="000000"/>
        </w:rPr>
        <w:t xml:space="preserve">Вот  =    </w:t>
      </w:r>
      <w:r>
        <w:rPr>
          <w:b/>
          <w:color w:val="000000"/>
          <w:lang w:val="en-US"/>
        </w:rPr>
        <w:t>N</w:t>
      </w:r>
      <w:r>
        <w:rPr>
          <w:b/>
          <w:color w:val="000000"/>
        </w:rPr>
        <w:t xml:space="preserve">баз       - ОСА ,                                               </w:t>
      </w:r>
      <w:r>
        <w:rPr>
          <w:b/>
          <w:color w:val="000000"/>
          <w:spacing w:val="-8"/>
        </w:rPr>
        <w:t>(17)</w:t>
      </w:r>
    </w:p>
    <w:p w:rsidR="00F76F1A" w:rsidRDefault="00F76F1A">
      <w:pPr>
        <w:shd w:val="clear" w:color="auto" w:fill="FFFFFF"/>
        <w:tabs>
          <w:tab w:val="left" w:pos="5424"/>
        </w:tabs>
        <w:spacing w:line="360" w:lineRule="auto"/>
        <w:ind w:firstLine="709"/>
        <w:jc w:val="both"/>
        <w:rPr>
          <w:color w:val="000000"/>
          <w:spacing w:val="-14"/>
        </w:rPr>
      </w:pPr>
    </w:p>
    <w:p w:rsidR="00F76F1A" w:rsidRDefault="00F76F1A">
      <w:pPr>
        <w:shd w:val="clear" w:color="auto" w:fill="FFFFFF"/>
        <w:tabs>
          <w:tab w:val="left" w:pos="5424"/>
        </w:tabs>
        <w:spacing w:line="360" w:lineRule="auto"/>
        <w:ind w:firstLine="709"/>
        <w:jc w:val="both"/>
        <w:rPr>
          <w:color w:val="000000"/>
          <w:spacing w:val="-14"/>
        </w:rPr>
      </w:pPr>
      <w:r>
        <w:rPr>
          <w:color w:val="000000"/>
          <w:spacing w:val="-14"/>
        </w:rPr>
        <w:t xml:space="preserve">Где: </w:t>
      </w:r>
      <w:r>
        <w:rPr>
          <w:color w:val="000000"/>
          <w:spacing w:val="-14"/>
          <w:lang w:val="en-US"/>
        </w:rPr>
        <w:t>N</w:t>
      </w:r>
      <w:r>
        <w:rPr>
          <w:color w:val="000000"/>
          <w:spacing w:val="-14"/>
        </w:rPr>
        <w:t xml:space="preserve"> баз, </w:t>
      </w:r>
      <w:r>
        <w:rPr>
          <w:color w:val="000000"/>
          <w:spacing w:val="-14"/>
          <w:lang w:val="en-US"/>
        </w:rPr>
        <w:t>N</w:t>
      </w:r>
      <w:r>
        <w:rPr>
          <w:color w:val="000000"/>
          <w:spacing w:val="-14"/>
        </w:rPr>
        <w:t xml:space="preserve"> отч - оборот по реализации продукции и услуг соответственно базисном  и отчетном  периодах.</w:t>
      </w:r>
    </w:p>
    <w:p w:rsidR="00F76F1A" w:rsidRDefault="00F76F1A">
      <w:pPr>
        <w:shd w:val="clear" w:color="auto" w:fill="FFFFFF"/>
        <w:tabs>
          <w:tab w:val="left" w:pos="5424"/>
        </w:tabs>
        <w:spacing w:line="360" w:lineRule="auto"/>
        <w:ind w:firstLine="709"/>
        <w:jc w:val="both"/>
        <w:rPr>
          <w:color w:val="000000"/>
          <w:spacing w:val="-7"/>
        </w:rPr>
      </w:pPr>
      <w:r>
        <w:rPr>
          <w:color w:val="000000"/>
          <w:spacing w:val="-11"/>
        </w:rPr>
        <w:lastRenderedPageBreak/>
        <w:t>Относительная экономия (вложение) оборотных средств пока</w:t>
      </w:r>
      <w:r>
        <w:rPr>
          <w:color w:val="000000"/>
          <w:spacing w:val="-10"/>
        </w:rPr>
        <w:t xml:space="preserve">зывает, насколько фактическая величина оборотных средств пока </w:t>
      </w:r>
      <w:r>
        <w:rPr>
          <w:color w:val="000000"/>
          <w:spacing w:val="-8"/>
        </w:rPr>
        <w:t>меньше (больше) той их величины, которая понадобилась бы организации в анализируемом периоде, исходя из условий их использо</w:t>
      </w:r>
      <w:r>
        <w:rPr>
          <w:color w:val="000000"/>
        </w:rPr>
        <w:t xml:space="preserve">вания в базовом году (квартале, месяце). В этих целях величина оборотных средств корректируется на темп роста (снижения) </w:t>
      </w:r>
      <w:r>
        <w:rPr>
          <w:color w:val="000000"/>
          <w:spacing w:val="-7"/>
        </w:rPr>
        <w:t>объема реализации.</w:t>
      </w:r>
    </w:p>
    <w:p w:rsidR="00F76F1A" w:rsidRDefault="00F76F1A">
      <w:pPr>
        <w:shd w:val="clear" w:color="auto" w:fill="FFFFFF"/>
        <w:tabs>
          <w:tab w:val="left" w:pos="5424"/>
        </w:tabs>
        <w:spacing w:line="360" w:lineRule="auto"/>
        <w:ind w:firstLine="709"/>
        <w:jc w:val="both"/>
        <w:rPr>
          <w:b/>
          <w:i/>
        </w:rPr>
      </w:pPr>
      <w:r>
        <w:rPr>
          <w:b/>
          <w:i/>
          <w:color w:val="000000"/>
          <w:spacing w:val="-7"/>
        </w:rPr>
        <w:t>Далее проводится расчет и оценка показателей оборачиваемости запасов.</w:t>
      </w:r>
    </w:p>
    <w:p w:rsidR="00F76F1A" w:rsidRDefault="00F76F1A">
      <w:pPr>
        <w:shd w:val="clear" w:color="auto" w:fill="FFFFFF"/>
        <w:tabs>
          <w:tab w:val="left" w:pos="5390"/>
        </w:tabs>
        <w:spacing w:line="360" w:lineRule="auto"/>
        <w:ind w:firstLine="709"/>
        <w:jc w:val="both"/>
        <w:rPr>
          <w:color w:val="000000"/>
        </w:rPr>
      </w:pPr>
      <w:r>
        <w:rPr>
          <w:color w:val="000000"/>
          <w:spacing w:val="-6"/>
        </w:rPr>
        <w:t>Анализ изменения времени оборота ресурсов организации, вло</w:t>
      </w:r>
      <w:r>
        <w:rPr>
          <w:color w:val="000000"/>
          <w:spacing w:val="-4"/>
        </w:rPr>
        <w:t xml:space="preserve">женных в запасы и расчеты, дает возможность определить резервы </w:t>
      </w:r>
      <w:r>
        <w:rPr>
          <w:color w:val="000000"/>
        </w:rPr>
        <w:t>уменьшения потребности в оборотных средствах путем оптимизац</w:t>
      </w:r>
      <w:r>
        <w:rPr>
          <w:color w:val="000000"/>
          <w:spacing w:val="-2"/>
        </w:rPr>
        <w:t xml:space="preserve">ии запасов, их относительного снижения по сравнению с ростом </w:t>
      </w:r>
      <w:r>
        <w:rPr>
          <w:color w:val="000000"/>
          <w:spacing w:val="-12"/>
        </w:rPr>
        <w:t xml:space="preserve">производства, ускорения расчетов или, наоборот, привлечения средств </w:t>
      </w:r>
      <w:r>
        <w:rPr>
          <w:color w:val="000000"/>
          <w:spacing w:val="-11"/>
        </w:rPr>
        <w:t>в оборот при неблагоприятном положении дел.</w:t>
      </w:r>
      <w:r>
        <w:rPr>
          <w:color w:val="000000"/>
          <w:spacing w:val="-14"/>
        </w:rPr>
        <w:t xml:space="preserve"> средств</w:t>
      </w:r>
    </w:p>
    <w:p w:rsidR="00F76F1A" w:rsidRDefault="00F76F1A">
      <w:pPr>
        <w:shd w:val="clear" w:color="auto" w:fill="FFFFFF"/>
        <w:tabs>
          <w:tab w:val="left" w:pos="3062"/>
        </w:tabs>
        <w:spacing w:line="360" w:lineRule="auto"/>
        <w:ind w:firstLine="709"/>
        <w:jc w:val="both"/>
        <w:rPr>
          <w:color w:val="000000"/>
          <w:spacing w:val="-8"/>
        </w:rPr>
      </w:pPr>
      <w:r>
        <w:rPr>
          <w:color w:val="000000"/>
          <w:spacing w:val="-7"/>
        </w:rPr>
        <w:t xml:space="preserve">Увеличение абсолютной суммы и удельного веса запасов </w:t>
      </w:r>
      <w:r>
        <w:rPr>
          <w:iCs/>
          <w:color w:val="000000"/>
          <w:spacing w:val="-7"/>
        </w:rPr>
        <w:t>и</w:t>
      </w:r>
      <w:r>
        <w:rPr>
          <w:iCs/>
          <w:color w:val="000000"/>
          <w:spacing w:val="-7"/>
        </w:rPr>
        <w:br/>
      </w:r>
      <w:r>
        <w:rPr>
          <w:color w:val="000000"/>
          <w:spacing w:val="-8"/>
        </w:rPr>
        <w:t>трат в общем объеме оборотных средств может свидетельствовавать о:</w:t>
      </w:r>
    </w:p>
    <w:p w:rsidR="00F76F1A" w:rsidRDefault="00F76F1A">
      <w:pPr>
        <w:numPr>
          <w:ilvl w:val="0"/>
          <w:numId w:val="34"/>
        </w:numPr>
        <w:shd w:val="clear" w:color="auto" w:fill="FFFFFF"/>
        <w:tabs>
          <w:tab w:val="clear" w:pos="2323"/>
          <w:tab w:val="num" w:pos="0"/>
          <w:tab w:val="left" w:pos="1080"/>
        </w:tabs>
        <w:spacing w:line="360" w:lineRule="auto"/>
        <w:ind w:left="0" w:firstLine="720"/>
        <w:rPr>
          <w:color w:val="000000"/>
          <w:spacing w:val="-7"/>
        </w:rPr>
      </w:pPr>
      <w:r>
        <w:rPr>
          <w:color w:val="000000"/>
          <w:spacing w:val="-7"/>
        </w:rPr>
        <w:t xml:space="preserve">наращивании производственного потенциала организации;    </w:t>
      </w:r>
    </w:p>
    <w:p w:rsidR="00F76F1A" w:rsidRDefault="00F76F1A">
      <w:pPr>
        <w:numPr>
          <w:ilvl w:val="0"/>
          <w:numId w:val="33"/>
        </w:numPr>
        <w:shd w:val="clear" w:color="auto" w:fill="FFFFFF"/>
        <w:tabs>
          <w:tab w:val="left" w:pos="1061"/>
        </w:tabs>
        <w:spacing w:line="360" w:lineRule="auto"/>
        <w:ind w:left="0" w:firstLine="709"/>
        <w:jc w:val="both"/>
        <w:rPr>
          <w:color w:val="000000"/>
        </w:rPr>
      </w:pPr>
      <w:r>
        <w:rPr>
          <w:color w:val="000000"/>
        </w:rPr>
        <w:t>стремлении путем вложений в производственные запасы защитить свои денежные активы от обесценения под воздействием инфляции;</w:t>
      </w:r>
    </w:p>
    <w:p w:rsidR="00F76F1A" w:rsidRDefault="00F76F1A">
      <w:pPr>
        <w:numPr>
          <w:ilvl w:val="0"/>
          <w:numId w:val="33"/>
        </w:numPr>
        <w:shd w:val="clear" w:color="auto" w:fill="FFFFFF"/>
        <w:tabs>
          <w:tab w:val="left" w:pos="1027"/>
        </w:tabs>
        <w:spacing w:line="360" w:lineRule="auto"/>
        <w:ind w:left="0" w:firstLine="709"/>
        <w:jc w:val="both"/>
        <w:rPr>
          <w:color w:val="000000"/>
        </w:rPr>
      </w:pPr>
      <w:r>
        <w:rPr>
          <w:color w:val="000000"/>
        </w:rPr>
        <w:t>выборе нерациональной хозяйственной стратегии, вследствии</w:t>
      </w:r>
      <w:r>
        <w:rPr>
          <w:color w:val="000000"/>
        </w:rPr>
        <w:br/>
        <w:t>чего значительная часть текущих активов иммобилизована в запасы,</w:t>
      </w:r>
      <w:r>
        <w:rPr>
          <w:color w:val="000000"/>
        </w:rPr>
        <w:br/>
        <w:t>ликвидность которых может быть невысокой. Хотя рост запасов</w:t>
      </w:r>
      <w:r>
        <w:rPr>
          <w:color w:val="000000"/>
        </w:rPr>
        <w:br/>
        <w:t>затрат может привести к повышению ликвидности текущих активов</w:t>
      </w:r>
      <w:r>
        <w:rPr>
          <w:color w:val="000000"/>
        </w:rPr>
        <w:br/>
        <w:t>нужно выявить и проанализировать причины отвлечения средств</w:t>
      </w:r>
      <w:r>
        <w:rPr>
          <w:color w:val="000000"/>
        </w:rPr>
        <w:br/>
        <w:t>хозяйственного оборота, так как это ведет к росту кредиторской</w:t>
      </w:r>
      <w:r>
        <w:rPr>
          <w:color w:val="000000"/>
        </w:rPr>
        <w:br/>
        <w:t>задолженности и ухудшению финансового состояния организации.</w:t>
      </w:r>
    </w:p>
    <w:p w:rsidR="00F76F1A" w:rsidRDefault="00F76F1A">
      <w:pPr>
        <w:shd w:val="clear" w:color="auto" w:fill="FFFFFF"/>
        <w:spacing w:line="360" w:lineRule="auto"/>
        <w:ind w:firstLine="709"/>
        <w:jc w:val="both"/>
        <w:rPr>
          <w:color w:val="000000"/>
        </w:rPr>
      </w:pPr>
      <w:r>
        <w:rPr>
          <w:color w:val="000000"/>
        </w:rPr>
        <w:t>При этом необходимо:</w:t>
      </w:r>
    </w:p>
    <w:p w:rsidR="00F76F1A" w:rsidRDefault="00F76F1A">
      <w:pPr>
        <w:shd w:val="clear" w:color="auto" w:fill="FFFFFF"/>
        <w:tabs>
          <w:tab w:val="left" w:pos="936"/>
        </w:tabs>
        <w:spacing w:line="360" w:lineRule="auto"/>
        <w:ind w:firstLine="709"/>
        <w:jc w:val="both"/>
        <w:rPr>
          <w:color w:val="000000"/>
        </w:rPr>
      </w:pPr>
      <w:r>
        <w:rPr>
          <w:color w:val="000000"/>
          <w:spacing w:val="-22"/>
        </w:rPr>
        <w:t>1)</w:t>
      </w:r>
      <w:r>
        <w:rPr>
          <w:color w:val="000000"/>
        </w:rPr>
        <w:tab/>
        <w:t xml:space="preserve"> установить обеспеченность организации нормальными переходящими запасами сырья, материалов, незавершенного производства, готовой продукции и товаров;</w:t>
      </w:r>
    </w:p>
    <w:p w:rsidR="00F76F1A" w:rsidRDefault="00F76F1A">
      <w:pPr>
        <w:shd w:val="clear" w:color="auto" w:fill="FFFFFF"/>
        <w:tabs>
          <w:tab w:val="left" w:pos="936"/>
        </w:tabs>
        <w:spacing w:line="360" w:lineRule="auto"/>
        <w:ind w:firstLine="709"/>
        <w:jc w:val="both"/>
        <w:rPr>
          <w:color w:val="000000"/>
        </w:rPr>
      </w:pPr>
      <w:r>
        <w:rPr>
          <w:color w:val="000000"/>
          <w:spacing w:val="-13"/>
        </w:rPr>
        <w:t>2)</w:t>
      </w:r>
      <w:r>
        <w:rPr>
          <w:color w:val="000000"/>
        </w:rPr>
        <w:tab/>
        <w:t>выявить излишние и ненужные запасы материальных ресур</w:t>
      </w:r>
      <w:r>
        <w:rPr>
          <w:color w:val="000000"/>
          <w:spacing w:val="-1"/>
        </w:rPr>
        <w:t xml:space="preserve">сов, незавершенного производства, готовой продукции и товаров. </w:t>
      </w:r>
    </w:p>
    <w:p w:rsidR="00F76F1A" w:rsidRDefault="00F76F1A">
      <w:pPr>
        <w:shd w:val="clear" w:color="auto" w:fill="FFFFFF"/>
        <w:spacing w:line="360" w:lineRule="auto"/>
        <w:ind w:firstLine="709"/>
        <w:jc w:val="both"/>
        <w:rPr>
          <w:color w:val="000000"/>
        </w:rPr>
      </w:pPr>
      <w:r>
        <w:rPr>
          <w:color w:val="000000"/>
        </w:rPr>
        <w:t>Проведение подобных расчетов позволяет в какой-то степени определить вклад каждого подразделения организации (складов, цехов) в повышение эффективности использования оборотных средств.</w:t>
      </w:r>
    </w:p>
    <w:p w:rsidR="00F76F1A" w:rsidRDefault="00F76F1A">
      <w:pPr>
        <w:shd w:val="clear" w:color="auto" w:fill="FFFFFF"/>
        <w:spacing w:line="360" w:lineRule="auto"/>
        <w:ind w:firstLine="540"/>
        <w:jc w:val="both"/>
        <w:rPr>
          <w:color w:val="000000"/>
        </w:rPr>
      </w:pPr>
      <w:r>
        <w:rPr>
          <w:color w:val="000000"/>
        </w:rPr>
        <w:t>Оценку начинают с анализа показателей оборачиваемости зал сов. При этом рассчитывают следующие показатели:</w:t>
      </w:r>
    </w:p>
    <w:p w:rsidR="00F76F1A" w:rsidRDefault="00F76F1A">
      <w:pPr>
        <w:numPr>
          <w:ilvl w:val="0"/>
          <w:numId w:val="31"/>
        </w:numPr>
        <w:shd w:val="clear" w:color="auto" w:fill="FFFFFF"/>
        <w:tabs>
          <w:tab w:val="clear" w:pos="1429"/>
        </w:tabs>
        <w:spacing w:line="360" w:lineRule="auto"/>
        <w:ind w:left="900"/>
        <w:jc w:val="both"/>
        <w:rPr>
          <w:i/>
          <w:color w:val="000000"/>
        </w:rPr>
      </w:pPr>
      <w:r>
        <w:rPr>
          <w:i/>
          <w:iCs/>
          <w:color w:val="000000"/>
          <w:spacing w:val="-4"/>
        </w:rPr>
        <w:t xml:space="preserve">Коэффициент оборачиваемости запасов </w:t>
      </w:r>
    </w:p>
    <w:p w:rsidR="00F76F1A" w:rsidRDefault="00F76F1A">
      <w:pPr>
        <w:shd w:val="clear" w:color="auto" w:fill="FFFFFF"/>
        <w:spacing w:line="360" w:lineRule="auto"/>
        <w:ind w:firstLine="540"/>
        <w:jc w:val="both"/>
        <w:rPr>
          <w:color w:val="000000"/>
        </w:rPr>
      </w:pPr>
      <w:r>
        <w:rPr>
          <w:color w:val="000000"/>
          <w:spacing w:val="-4"/>
        </w:rPr>
        <w:lastRenderedPageBreak/>
        <w:t>Характеризует колич</w:t>
      </w:r>
      <w:r>
        <w:rPr>
          <w:color w:val="000000"/>
        </w:rPr>
        <w:t>ество оборотов, которое могут совершить запасы в течение анализ, прогнозируемого периода, и определяется по следующей формуле:</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jc w:val="right"/>
        <w:rPr>
          <w:b/>
          <w:color w:val="000000"/>
        </w:rPr>
      </w:pPr>
      <w:r>
        <w:rPr>
          <w:b/>
          <w:color w:val="000000"/>
        </w:rPr>
        <w:t>Коб.зап = Выручка от реализации/средняя величина запасов        (18)</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jc w:val="right"/>
        <w:rPr>
          <w:b/>
          <w:color w:val="000000"/>
        </w:rPr>
      </w:pPr>
      <w:r>
        <w:rPr>
          <w:b/>
          <w:color w:val="000000"/>
        </w:rPr>
        <w:t>Средняя величина запасов = (Запасы на начало года+Запасы на конец года)/2   (19)</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540"/>
        <w:jc w:val="both"/>
        <w:rPr>
          <w:color w:val="000000"/>
        </w:rPr>
      </w:pPr>
      <w:r>
        <w:rPr>
          <w:color w:val="000000"/>
        </w:rPr>
        <w:t>Отсюда:</w:t>
      </w:r>
    </w:p>
    <w:p w:rsidR="00F76F1A" w:rsidRDefault="00F76F1A">
      <w:pPr>
        <w:shd w:val="clear" w:color="auto" w:fill="FFFFFF"/>
        <w:spacing w:line="360" w:lineRule="auto"/>
        <w:ind w:firstLine="709"/>
        <w:jc w:val="both"/>
        <w:rPr>
          <w:color w:val="000000"/>
        </w:rPr>
      </w:pPr>
      <w:r>
        <w:rPr>
          <w:color w:val="000000"/>
        </w:rPr>
        <w:t xml:space="preserve"> </w:t>
      </w:r>
    </w:p>
    <w:p w:rsidR="00F76F1A" w:rsidRDefault="00F76F1A">
      <w:pPr>
        <w:shd w:val="clear" w:color="auto" w:fill="FFFFFF"/>
        <w:spacing w:line="360" w:lineRule="auto"/>
        <w:jc w:val="right"/>
        <w:rPr>
          <w:b/>
          <w:color w:val="000000"/>
        </w:rPr>
      </w:pPr>
      <w:r>
        <w:rPr>
          <w:b/>
          <w:color w:val="000000"/>
        </w:rPr>
        <w:t>Коб.зап = стр. 010 ф.2/0.5(стр. 210 бал.нач.г.+стр. 210 бал.кон.г)       (20)</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540"/>
        <w:jc w:val="both"/>
        <w:rPr>
          <w:color w:val="000000"/>
        </w:rPr>
      </w:pPr>
      <w:r>
        <w:rPr>
          <w:color w:val="000000"/>
          <w:spacing w:val="-1"/>
        </w:rPr>
        <w:t xml:space="preserve">В условиях нормально функционирующей рыночной экономики, </w:t>
      </w:r>
      <w:r>
        <w:rPr>
          <w:color w:val="000000"/>
        </w:rPr>
        <w:t>оптимальная величина оборачиваемости материальных запасов составляет 4—8 оборотов в год, но это положение приемлемо лишь, для производственных организаций;</w:t>
      </w:r>
    </w:p>
    <w:p w:rsidR="00F76F1A" w:rsidRDefault="00F76F1A">
      <w:pPr>
        <w:numPr>
          <w:ilvl w:val="0"/>
          <w:numId w:val="31"/>
        </w:numPr>
        <w:shd w:val="clear" w:color="auto" w:fill="FFFFFF"/>
        <w:tabs>
          <w:tab w:val="clear" w:pos="1429"/>
          <w:tab w:val="left" w:pos="900"/>
        </w:tabs>
        <w:spacing w:line="360" w:lineRule="auto"/>
        <w:ind w:left="0" w:firstLine="540"/>
        <w:jc w:val="both"/>
        <w:rPr>
          <w:color w:val="000000"/>
        </w:rPr>
      </w:pPr>
      <w:r>
        <w:rPr>
          <w:i/>
          <w:iCs/>
          <w:color w:val="000000"/>
          <w:spacing w:val="-4"/>
        </w:rPr>
        <w:t xml:space="preserve">Показатель длительности оборота запасов </w:t>
      </w:r>
      <w:r>
        <w:rPr>
          <w:i/>
          <w:color w:val="000000"/>
          <w:spacing w:val="-4"/>
        </w:rPr>
        <w:t>в днях</w:t>
      </w:r>
      <w:r>
        <w:rPr>
          <w:color w:val="000000"/>
          <w:spacing w:val="-4"/>
        </w:rPr>
        <w:t xml:space="preserve"> — определяется </w:t>
      </w:r>
      <w:r>
        <w:rPr>
          <w:color w:val="000000"/>
        </w:rPr>
        <w:t>следующим образом:</w:t>
      </w:r>
    </w:p>
    <w:p w:rsidR="00F76F1A" w:rsidRDefault="00F76F1A">
      <w:pPr>
        <w:shd w:val="clear" w:color="auto" w:fill="FFFFFF"/>
        <w:spacing w:line="360" w:lineRule="auto"/>
        <w:ind w:left="-540" w:right="-5"/>
        <w:jc w:val="center"/>
        <w:rPr>
          <w:iCs/>
          <w:color w:val="000000"/>
          <w:spacing w:val="-16"/>
        </w:rPr>
      </w:pPr>
      <w:r>
        <w:rPr>
          <w:color w:val="000000"/>
        </w:rPr>
        <w:t xml:space="preserve">Добб =  (Ср. остатки запасов*Длительность анализир. периода)/Выручка от реализации </w:t>
      </w:r>
      <w:r>
        <w:rPr>
          <w:iCs/>
          <w:color w:val="000000"/>
          <w:spacing w:val="-16"/>
        </w:rPr>
        <w:t xml:space="preserve">(21) </w:t>
      </w:r>
    </w:p>
    <w:p w:rsidR="00F76F1A" w:rsidRDefault="00F76F1A">
      <w:pPr>
        <w:shd w:val="clear" w:color="auto" w:fill="FFFFFF"/>
        <w:spacing w:line="360" w:lineRule="auto"/>
        <w:ind w:right="-5"/>
        <w:jc w:val="center"/>
        <w:rPr>
          <w:color w:val="000000"/>
          <w:spacing w:val="-1"/>
        </w:rPr>
      </w:pPr>
    </w:p>
    <w:p w:rsidR="00F76F1A" w:rsidRDefault="00F76F1A">
      <w:pPr>
        <w:shd w:val="clear" w:color="auto" w:fill="FFFFFF"/>
        <w:spacing w:line="360" w:lineRule="auto"/>
        <w:ind w:right="-5" w:firstLine="540"/>
        <w:jc w:val="both"/>
        <w:rPr>
          <w:color w:val="000000"/>
        </w:rPr>
      </w:pPr>
      <w:r>
        <w:rPr>
          <w:color w:val="000000"/>
          <w:spacing w:val="-1"/>
        </w:rPr>
        <w:t xml:space="preserve">Показатели длительности оборота могут быть рассчитаны также </w:t>
      </w:r>
      <w:r>
        <w:rPr>
          <w:color w:val="000000"/>
        </w:rPr>
        <w:t xml:space="preserve">отдельно по производственным запасам (т.е. сырью, и материалам) </w:t>
      </w:r>
      <w:r>
        <w:rPr>
          <w:color w:val="000000"/>
          <w:spacing w:val="-2"/>
        </w:rPr>
        <w:t>и незавершенному производству. Таким образом, может быть прове</w:t>
      </w:r>
      <w:r>
        <w:rPr>
          <w:color w:val="000000"/>
          <w:spacing w:val="-2"/>
        </w:rPr>
        <w:softHyphen/>
        <w:t xml:space="preserve">дена дальнейшая детализация сводного показателя запасов. В этих </w:t>
      </w:r>
      <w:r>
        <w:rPr>
          <w:color w:val="000000"/>
        </w:rPr>
        <w:t>случаях расчеты проводят следующим образом.</w:t>
      </w:r>
    </w:p>
    <w:p w:rsidR="00F76F1A" w:rsidRDefault="00F76F1A">
      <w:pPr>
        <w:numPr>
          <w:ilvl w:val="0"/>
          <w:numId w:val="31"/>
        </w:numPr>
        <w:shd w:val="clear" w:color="auto" w:fill="FFFFFF"/>
        <w:tabs>
          <w:tab w:val="clear" w:pos="1429"/>
          <w:tab w:val="num" w:pos="0"/>
          <w:tab w:val="left" w:pos="900"/>
        </w:tabs>
        <w:spacing w:line="360" w:lineRule="auto"/>
        <w:ind w:left="0" w:right="-5" w:firstLine="540"/>
        <w:jc w:val="both"/>
        <w:rPr>
          <w:color w:val="000000"/>
        </w:rPr>
      </w:pPr>
      <w:r>
        <w:rPr>
          <w:i/>
          <w:iCs/>
          <w:color w:val="000000"/>
          <w:spacing w:val="-7"/>
        </w:rPr>
        <w:t>Длительность оборота производственных запасов</w:t>
      </w:r>
      <w:r>
        <w:rPr>
          <w:iCs/>
          <w:color w:val="000000"/>
          <w:spacing w:val="-7"/>
        </w:rPr>
        <w:t xml:space="preserve">, </w:t>
      </w:r>
      <w:r>
        <w:rPr>
          <w:color w:val="000000"/>
          <w:spacing w:val="-7"/>
        </w:rPr>
        <w:t>в днях — опре</w:t>
      </w:r>
      <w:r>
        <w:rPr>
          <w:color w:val="000000"/>
          <w:spacing w:val="-7"/>
        </w:rPr>
        <w:softHyphen/>
      </w:r>
      <w:r>
        <w:rPr>
          <w:color w:val="000000"/>
        </w:rPr>
        <w:t>деляется по формуле:</w:t>
      </w:r>
    </w:p>
    <w:p w:rsidR="00F76F1A" w:rsidRDefault="00F76F1A">
      <w:pPr>
        <w:shd w:val="clear" w:color="auto" w:fill="FFFFFF"/>
        <w:spacing w:line="360" w:lineRule="auto"/>
        <w:ind w:right="-5" w:firstLine="709"/>
        <w:jc w:val="both"/>
        <w:rPr>
          <w:color w:val="000000"/>
          <w:spacing w:val="-23"/>
        </w:rPr>
      </w:pPr>
    </w:p>
    <w:p w:rsidR="00F76F1A" w:rsidRDefault="00F76F1A">
      <w:pPr>
        <w:shd w:val="clear" w:color="auto" w:fill="FFFFFF"/>
        <w:spacing w:line="360" w:lineRule="auto"/>
        <w:ind w:right="-5" w:firstLine="709"/>
        <w:jc w:val="right"/>
        <w:rPr>
          <w:b/>
          <w:color w:val="000000"/>
          <w:spacing w:val="-23"/>
          <w:lang w:val="en-US"/>
        </w:rPr>
      </w:pPr>
      <w:r>
        <w:rPr>
          <w:b/>
          <w:color w:val="000000"/>
          <w:spacing w:val="-23"/>
        </w:rPr>
        <w:t>Д</w:t>
      </w:r>
      <w:r>
        <w:rPr>
          <w:b/>
          <w:color w:val="000000"/>
          <w:spacing w:val="-23"/>
          <w:lang w:val="en-US"/>
        </w:rPr>
        <w:t xml:space="preserve"> </w:t>
      </w:r>
      <w:r>
        <w:rPr>
          <w:b/>
          <w:color w:val="000000"/>
          <w:spacing w:val="-23"/>
        </w:rPr>
        <w:t>ппз</w:t>
      </w:r>
      <w:r>
        <w:rPr>
          <w:b/>
          <w:color w:val="000000"/>
          <w:spacing w:val="-23"/>
          <w:lang w:val="en-US"/>
        </w:rPr>
        <w:t>= (</w:t>
      </w:r>
      <w:r>
        <w:rPr>
          <w:b/>
          <w:color w:val="000000"/>
          <w:spacing w:val="-23"/>
        </w:rPr>
        <w:t>ПЗ</w:t>
      </w:r>
      <w:r>
        <w:rPr>
          <w:b/>
          <w:color w:val="000000"/>
          <w:spacing w:val="-23"/>
          <w:lang w:val="en-US"/>
        </w:rPr>
        <w:t>*</w:t>
      </w:r>
      <w:r>
        <w:rPr>
          <w:b/>
          <w:color w:val="000000"/>
          <w:spacing w:val="-23"/>
        </w:rPr>
        <w:t>Т</w:t>
      </w:r>
      <w:r>
        <w:rPr>
          <w:b/>
          <w:color w:val="000000"/>
          <w:spacing w:val="-23"/>
          <w:lang w:val="en-US"/>
        </w:rPr>
        <w:t>) / S,                                                                                      (22)</w:t>
      </w:r>
    </w:p>
    <w:p w:rsidR="00F76F1A" w:rsidRDefault="00F76F1A">
      <w:pPr>
        <w:shd w:val="clear" w:color="auto" w:fill="FFFFFF"/>
        <w:spacing w:line="360" w:lineRule="auto"/>
        <w:ind w:right="-5" w:firstLine="709"/>
        <w:jc w:val="both"/>
        <w:rPr>
          <w:color w:val="000000"/>
          <w:lang w:val="en-US"/>
        </w:rPr>
      </w:pPr>
    </w:p>
    <w:p w:rsidR="00F76F1A" w:rsidRDefault="00F76F1A">
      <w:pPr>
        <w:shd w:val="clear" w:color="auto" w:fill="FFFFFF"/>
        <w:spacing w:line="360" w:lineRule="auto"/>
        <w:ind w:right="-5"/>
        <w:jc w:val="both"/>
        <w:rPr>
          <w:color w:val="000000"/>
          <w:spacing w:val="-3"/>
        </w:rPr>
      </w:pPr>
      <w:r>
        <w:rPr>
          <w:color w:val="000000"/>
          <w:spacing w:val="-3"/>
        </w:rPr>
        <w:t>Где:  ПЗ - средняя величина производственных запасов, тыс. руб.;</w:t>
      </w:r>
    </w:p>
    <w:p w:rsidR="00F76F1A" w:rsidRDefault="00F76F1A">
      <w:pPr>
        <w:shd w:val="clear" w:color="auto" w:fill="FFFFFF"/>
        <w:spacing w:line="360" w:lineRule="auto"/>
        <w:ind w:right="-5"/>
        <w:jc w:val="both"/>
        <w:rPr>
          <w:color w:val="000000"/>
        </w:rPr>
      </w:pPr>
      <w:r>
        <w:rPr>
          <w:color w:val="000000"/>
          <w:spacing w:val="-3"/>
        </w:rPr>
        <w:t xml:space="preserve">          </w:t>
      </w:r>
      <w:r>
        <w:rPr>
          <w:color w:val="000000"/>
          <w:spacing w:val="-3"/>
          <w:lang w:val="en-US"/>
        </w:rPr>
        <w:t>S</w:t>
      </w:r>
      <w:r>
        <w:rPr>
          <w:color w:val="000000"/>
          <w:spacing w:val="-3"/>
        </w:rPr>
        <w:t xml:space="preserve"> - </w:t>
      </w:r>
      <w:r>
        <w:rPr>
          <w:iCs/>
          <w:color w:val="000000"/>
          <w:spacing w:val="-8"/>
        </w:rPr>
        <w:t xml:space="preserve"> </w:t>
      </w:r>
      <w:r>
        <w:rPr>
          <w:color w:val="000000"/>
          <w:spacing w:val="-8"/>
        </w:rPr>
        <w:t>себестоимости реализации продукции, работ, услуг, тыс. руб.</w:t>
      </w:r>
    </w:p>
    <w:p w:rsidR="00F76F1A" w:rsidRDefault="00F76F1A">
      <w:pPr>
        <w:shd w:val="clear" w:color="auto" w:fill="FFFFFF"/>
        <w:spacing w:line="360" w:lineRule="auto"/>
        <w:ind w:right="-5" w:firstLine="540"/>
        <w:jc w:val="both"/>
        <w:rPr>
          <w:color w:val="000000"/>
        </w:rPr>
      </w:pPr>
      <w:r>
        <w:rPr>
          <w:color w:val="000000"/>
          <w:spacing w:val="-7"/>
        </w:rPr>
        <w:t>При этом для удовлетворения  потребности в запасах в случае не</w:t>
      </w:r>
      <w:r>
        <w:rPr>
          <w:color w:val="000000"/>
        </w:rPr>
        <w:t>обходимости их уровень должен быть достаточно высоким.</w:t>
      </w:r>
    </w:p>
    <w:p w:rsidR="00F76F1A" w:rsidRDefault="00F76F1A">
      <w:pPr>
        <w:shd w:val="clear" w:color="auto" w:fill="FFFFFF"/>
        <w:spacing w:line="360" w:lineRule="auto"/>
        <w:ind w:right="-5" w:firstLine="540"/>
        <w:jc w:val="both"/>
        <w:rPr>
          <w:color w:val="000000"/>
          <w:spacing w:val="-4"/>
        </w:rPr>
      </w:pPr>
      <w:r>
        <w:rPr>
          <w:color w:val="000000"/>
          <w:spacing w:val="-4"/>
        </w:rPr>
        <w:t>Период оборачиваемости  запасов сырья и Материалов равен прод</w:t>
      </w:r>
      <w:r>
        <w:rPr>
          <w:color w:val="000000"/>
          <w:spacing w:val="-2"/>
        </w:rPr>
        <w:t>олжитёльности времени, в течение которого они находятся на скла</w:t>
      </w:r>
      <w:r>
        <w:rPr>
          <w:color w:val="000000"/>
          <w:spacing w:val="-2"/>
        </w:rPr>
        <w:softHyphen/>
        <w:t>де перед передачей в производство. Рост этого показатёля как пра</w:t>
      </w:r>
      <w:r>
        <w:rPr>
          <w:color w:val="000000"/>
          <w:spacing w:val="-3"/>
        </w:rPr>
        <w:t>вило, бывает вызван сокращением объёмов производства в результате сокращения объемов реализации и появления у организации сверх-</w:t>
      </w:r>
      <w:r>
        <w:rPr>
          <w:color w:val="000000"/>
          <w:spacing w:val="-2"/>
        </w:rPr>
        <w:t xml:space="preserve">нормативных </w:t>
      </w:r>
      <w:r>
        <w:rPr>
          <w:color w:val="000000"/>
          <w:spacing w:val="-2"/>
        </w:rPr>
        <w:lastRenderedPageBreak/>
        <w:t xml:space="preserve">запасов сырья и материалов, Иногда увеличение этого' </w:t>
      </w:r>
      <w:r>
        <w:rPr>
          <w:color w:val="000000"/>
          <w:spacing w:val="-1"/>
        </w:rPr>
        <w:t>показателя бывает оправданным* например, при ожидаемом повы</w:t>
      </w:r>
      <w:r>
        <w:rPr>
          <w:color w:val="000000"/>
          <w:spacing w:val="-1"/>
        </w:rPr>
        <w:softHyphen/>
        <w:t xml:space="preserve">шений цен на сырье и полуфабрикаты. Низкий показатель может </w:t>
      </w:r>
      <w:r>
        <w:rPr>
          <w:color w:val="000000"/>
          <w:spacing w:val="-2"/>
        </w:rPr>
        <w:t xml:space="preserve">указывать на Недостаточность товарно-материальных ценностей, что </w:t>
      </w:r>
      <w:r>
        <w:rPr>
          <w:color w:val="000000"/>
          <w:spacing w:val="-4"/>
        </w:rPr>
        <w:t xml:space="preserve">в дальнейшем может тормозить развитие бизнеса. </w:t>
      </w:r>
    </w:p>
    <w:p w:rsidR="00F76F1A" w:rsidRDefault="00F76F1A">
      <w:pPr>
        <w:shd w:val="clear" w:color="auto" w:fill="FFFFFF"/>
        <w:spacing w:line="360" w:lineRule="auto"/>
        <w:ind w:firstLine="709"/>
        <w:jc w:val="both"/>
        <w:rPr>
          <w:color w:val="000000"/>
        </w:rPr>
      </w:pPr>
      <w:r>
        <w:rPr>
          <w:iCs/>
          <w:color w:val="000000"/>
          <w:spacing w:val="-7"/>
        </w:rPr>
        <w:t xml:space="preserve">Длительность оборачиваемости незавершенного периода </w:t>
      </w:r>
      <w:r>
        <w:rPr>
          <w:color w:val="000000"/>
          <w:spacing w:val="-7"/>
        </w:rPr>
        <w:t xml:space="preserve">означает </w:t>
      </w:r>
      <w:r>
        <w:rPr>
          <w:color w:val="000000"/>
          <w:spacing w:val="-1"/>
        </w:rPr>
        <w:t>продолжительность времени, необходимого для превращения полу</w:t>
      </w:r>
      <w:r>
        <w:rPr>
          <w:color w:val="000000"/>
          <w:spacing w:val="-1"/>
        </w:rPr>
        <w:softHyphen/>
        <w:t>фабрикатов в готовую продукцию, - Определяется аналогично пре-</w:t>
      </w:r>
      <w:r>
        <w:rPr>
          <w:color w:val="000000"/>
          <w:spacing w:val="-2"/>
        </w:rPr>
        <w:t>дыдущему показателю (в числителе величина прризводственных за</w:t>
      </w:r>
      <w:r>
        <w:rPr>
          <w:color w:val="000000"/>
        </w:rPr>
        <w:t>пасов изменяется на незавершённое производство).</w:t>
      </w:r>
    </w:p>
    <w:p w:rsidR="00F76F1A" w:rsidRDefault="00F76F1A">
      <w:pPr>
        <w:shd w:val="clear" w:color="auto" w:fill="FFFFFF"/>
        <w:spacing w:line="360" w:lineRule="auto"/>
        <w:ind w:firstLine="709"/>
        <w:jc w:val="both"/>
        <w:rPr>
          <w:color w:val="000000"/>
        </w:rPr>
      </w:pPr>
      <w:r>
        <w:rPr>
          <w:iCs/>
          <w:color w:val="000000"/>
          <w:spacing w:val="-7"/>
        </w:rPr>
        <w:t xml:space="preserve">Период оборачиваемости запасов готовой продукции </w:t>
      </w:r>
      <w:r>
        <w:rPr>
          <w:color w:val="000000"/>
          <w:spacing w:val="-7"/>
        </w:rPr>
        <w:t>— равен Про</w:t>
      </w:r>
      <w:r>
        <w:rPr>
          <w:color w:val="000000"/>
          <w:spacing w:val="-7"/>
        </w:rPr>
        <w:softHyphen/>
      </w:r>
      <w:r>
        <w:rPr>
          <w:color w:val="000000"/>
        </w:rPr>
        <w:t>должительности времени, в течение которого того продукция попадает к покупателю.</w:t>
      </w:r>
    </w:p>
    <w:p w:rsidR="00F76F1A" w:rsidRDefault="00F76F1A">
      <w:pPr>
        <w:shd w:val="clear" w:color="auto" w:fill="FFFFFF"/>
        <w:spacing w:line="360" w:lineRule="auto"/>
        <w:ind w:firstLine="709"/>
        <w:jc w:val="both"/>
        <w:rPr>
          <w:color w:val="000000"/>
        </w:rPr>
      </w:pPr>
      <w:r>
        <w:rPr>
          <w:color w:val="000000"/>
          <w:spacing w:val="-6"/>
        </w:rPr>
        <w:t>Длительность оборачиваемости готовой продукций рассчитыва</w:t>
      </w:r>
      <w:r>
        <w:rPr>
          <w:color w:val="000000"/>
          <w:spacing w:val="-6"/>
        </w:rPr>
        <w:softHyphen/>
      </w:r>
      <w:r>
        <w:rPr>
          <w:color w:val="000000"/>
        </w:rPr>
        <w:t>ется по формуле</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right"/>
        <w:rPr>
          <w:b/>
          <w:color w:val="000000"/>
        </w:rPr>
      </w:pPr>
      <w:r>
        <w:rPr>
          <w:b/>
          <w:color w:val="000000"/>
        </w:rPr>
        <w:t>Дл гп= (ГП*Т)/</w:t>
      </w:r>
      <w:r>
        <w:rPr>
          <w:b/>
          <w:color w:val="000000"/>
          <w:lang w:val="en-US"/>
        </w:rPr>
        <w:t>Vp</w:t>
      </w:r>
      <w:r>
        <w:rPr>
          <w:b/>
          <w:color w:val="000000"/>
        </w:rPr>
        <w:t>,                                              (23)</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both"/>
        <w:rPr>
          <w:color w:val="000000"/>
        </w:rPr>
      </w:pPr>
      <w:r>
        <w:rPr>
          <w:color w:val="000000"/>
        </w:rPr>
        <w:t>Где: ГП — средняя величина готовой продукции, тыс. руб.</w:t>
      </w:r>
    </w:p>
    <w:p w:rsidR="00F76F1A" w:rsidRDefault="00F76F1A">
      <w:pPr>
        <w:shd w:val="clear" w:color="auto" w:fill="FFFFFF"/>
        <w:spacing w:line="360" w:lineRule="auto"/>
        <w:ind w:firstLine="709"/>
        <w:jc w:val="both"/>
        <w:rPr>
          <w:color w:val="000000"/>
        </w:rPr>
      </w:pPr>
      <w:r>
        <w:rPr>
          <w:color w:val="000000"/>
        </w:rPr>
        <w:t xml:space="preserve">Снижение этого показателя может означать увеличение спроса </w:t>
      </w:r>
      <w:r>
        <w:rPr>
          <w:color w:val="000000"/>
          <w:spacing w:val="-2"/>
        </w:rPr>
        <w:t>на продукцию организации, а рост — затоваривание готовой продук</w:t>
      </w:r>
      <w:r>
        <w:rPr>
          <w:color w:val="000000"/>
        </w:rPr>
        <w:t>цией в связи со снижением спроса, трудностями со сбытом.</w:t>
      </w:r>
    </w:p>
    <w:p w:rsidR="00F76F1A" w:rsidRDefault="00F76F1A">
      <w:pPr>
        <w:shd w:val="clear" w:color="auto" w:fill="FFFFFF"/>
        <w:spacing w:line="360" w:lineRule="auto"/>
        <w:ind w:firstLine="709"/>
        <w:jc w:val="both"/>
        <w:rPr>
          <w:color w:val="000000"/>
        </w:rPr>
      </w:pPr>
      <w:r>
        <w:rPr>
          <w:color w:val="000000"/>
        </w:rPr>
        <w:t>При проведении оперативного анализа запасов готовой продук</w:t>
      </w:r>
      <w:r>
        <w:rPr>
          <w:color w:val="000000"/>
        </w:rPr>
        <w:softHyphen/>
      </w:r>
      <w:r>
        <w:rPr>
          <w:color w:val="000000"/>
          <w:spacing w:val="-2"/>
        </w:rPr>
        <w:t>ции необходимо определить, соответствуют ли остатки готовой про</w:t>
      </w:r>
      <w:r>
        <w:rPr>
          <w:color w:val="000000"/>
          <w:spacing w:val="-2"/>
        </w:rPr>
        <w:softHyphen/>
      </w:r>
      <w:r>
        <w:rPr>
          <w:color w:val="000000"/>
        </w:rPr>
        <w:t>дукции соответствующим нормативам. Очевидно, что любые отклонения от нормального уровня запасов по всем перечисленным вы</w:t>
      </w:r>
      <w:r>
        <w:rPr>
          <w:color w:val="000000"/>
          <w:spacing w:val="-2"/>
        </w:rPr>
        <w:t>ше показателям, увеличивают непроизводительные затраты органи</w:t>
      </w:r>
      <w:r>
        <w:rPr>
          <w:color w:val="000000"/>
        </w:rPr>
        <w:t>зации. Так, недостаток запасов сырья и материалов, сокращение заделов незавершенного производства могут привести к остановкам производства, нарушению его ритмичности, и как следствие — к, сокращению объема выпуска продукции и невыполнению договор</w:t>
      </w:r>
      <w:r>
        <w:rPr>
          <w:color w:val="000000"/>
        </w:rPr>
        <w:softHyphen/>
      </w:r>
      <w:r>
        <w:rPr>
          <w:color w:val="000000"/>
          <w:spacing w:val="-1"/>
        </w:rPr>
        <w:t>ных обязательств с последующим наложением штрафных санкций.</w:t>
      </w:r>
    </w:p>
    <w:p w:rsidR="00F76F1A" w:rsidRDefault="00F76F1A">
      <w:pPr>
        <w:shd w:val="clear" w:color="auto" w:fill="FFFFFF"/>
        <w:spacing w:line="360" w:lineRule="auto"/>
        <w:ind w:firstLine="709"/>
        <w:jc w:val="both"/>
        <w:rPr>
          <w:color w:val="000000"/>
        </w:rPr>
      </w:pPr>
      <w:r>
        <w:rPr>
          <w:color w:val="000000"/>
        </w:rPr>
        <w:t xml:space="preserve">Появление сверхнормативных и излишних запасов приводит к </w:t>
      </w:r>
      <w:r>
        <w:rPr>
          <w:color w:val="000000"/>
          <w:spacing w:val="-1"/>
        </w:rPr>
        <w:t>замедлению оборачиваемости оборотных средств и омертвению ка</w:t>
      </w:r>
      <w:r>
        <w:rPr>
          <w:color w:val="000000"/>
          <w:spacing w:val="-1"/>
        </w:rPr>
        <w:softHyphen/>
      </w:r>
      <w:r>
        <w:rPr>
          <w:color w:val="000000"/>
        </w:rPr>
        <w:t xml:space="preserve">питала в запасах, росту затрат на хранение с последующим ростом </w:t>
      </w:r>
      <w:r>
        <w:rPr>
          <w:color w:val="000000"/>
          <w:spacing w:val="-2"/>
        </w:rPr>
        <w:t>себестоимости и снижением прибыли. Увеличение запасов, как пра</w:t>
      </w:r>
      <w:r>
        <w:rPr>
          <w:color w:val="000000"/>
          <w:spacing w:val="-2"/>
        </w:rPr>
        <w:softHyphen/>
        <w:t>вило, ведет к привлечению заемных средств, росту кредиторской за</w:t>
      </w:r>
      <w:r>
        <w:rPr>
          <w:color w:val="000000"/>
          <w:spacing w:val="-2"/>
        </w:rPr>
        <w:softHyphen/>
      </w:r>
      <w:r>
        <w:rPr>
          <w:color w:val="000000"/>
        </w:rPr>
        <w:t>долженности, что также отрицательно сказывается на финансовом положении организации.</w:t>
      </w:r>
    </w:p>
    <w:p w:rsidR="00F76F1A" w:rsidRDefault="00F76F1A">
      <w:pPr>
        <w:shd w:val="clear" w:color="auto" w:fill="FFFFFF"/>
        <w:spacing w:line="360" w:lineRule="auto"/>
        <w:ind w:firstLine="709"/>
        <w:jc w:val="both"/>
        <w:rPr>
          <w:color w:val="000000"/>
        </w:rPr>
      </w:pPr>
      <w:r>
        <w:rPr>
          <w:color w:val="000000"/>
        </w:rPr>
        <w:t>Детальный анализ сверхнормативных запасов товарно-матери</w:t>
      </w:r>
      <w:r>
        <w:rPr>
          <w:color w:val="000000"/>
        </w:rPr>
        <w:softHyphen/>
        <w:t>альных ценностей (ТМЦ) проводится по их видам и местам хране</w:t>
      </w:r>
      <w:r>
        <w:rPr>
          <w:color w:val="000000"/>
        </w:rPr>
        <w:softHyphen/>
        <w:t>ния на основе карточек складского учета, инвентаризационных ве</w:t>
      </w:r>
      <w:r>
        <w:rPr>
          <w:color w:val="000000"/>
        </w:rPr>
        <w:softHyphen/>
      </w:r>
      <w:r>
        <w:rPr>
          <w:color w:val="000000"/>
          <w:spacing w:val="-3"/>
        </w:rPr>
        <w:t xml:space="preserve">домостей, аналитического бухгалтерского учета. В случае </w:t>
      </w:r>
      <w:r>
        <w:rPr>
          <w:color w:val="000000"/>
          <w:spacing w:val="-3"/>
        </w:rPr>
        <w:lastRenderedPageBreak/>
        <w:t xml:space="preserve">отсутствия </w:t>
      </w:r>
      <w:r>
        <w:rPr>
          <w:color w:val="000000"/>
        </w:rPr>
        <w:t>разработанных норм запасов применяется косвенный метод оценки, который заключается в следующем. По данным складского учета остатки по отдельным видам ТМЦ сопоставляются на несколько месячных дат, а также с их месячным, квартальным или полугодо</w:t>
      </w:r>
      <w:r>
        <w:rPr>
          <w:color w:val="000000"/>
        </w:rPr>
        <w:softHyphen/>
        <w:t>вым расходом. При таком сравнении сразу видно, по каким видам материальных ресурсов остатки неподвижны, а по каким превыша</w:t>
      </w:r>
      <w:r>
        <w:rPr>
          <w:color w:val="000000"/>
        </w:rPr>
        <w:softHyphen/>
      </w:r>
      <w:r>
        <w:rPr>
          <w:color w:val="000000"/>
          <w:spacing w:val="-1"/>
        </w:rPr>
        <w:t>ют квартальный и даже полугодовой расход. Излишние и неисполь</w:t>
      </w:r>
      <w:r>
        <w:rPr>
          <w:color w:val="000000"/>
          <w:spacing w:val="-1"/>
        </w:rPr>
        <w:softHyphen/>
        <w:t xml:space="preserve">зованные производственные запасы выявляются тем полнее, чем по </w:t>
      </w:r>
      <w:r>
        <w:rPr>
          <w:color w:val="000000"/>
        </w:rPr>
        <w:t>более развернутой номенклатуре материальных ценностей проводится анализ.</w:t>
      </w:r>
    </w:p>
    <w:p w:rsidR="00F76F1A" w:rsidRDefault="00F76F1A">
      <w:pPr>
        <w:shd w:val="clear" w:color="auto" w:fill="FFFFFF"/>
        <w:spacing w:line="360" w:lineRule="auto"/>
        <w:ind w:firstLine="709"/>
        <w:jc w:val="both"/>
        <w:rPr>
          <w:color w:val="000000"/>
        </w:rPr>
      </w:pPr>
      <w:r>
        <w:rPr>
          <w:color w:val="000000"/>
          <w:spacing w:val="-1"/>
        </w:rPr>
        <w:t>При анализе остатков незавершенного производства и полуфаб</w:t>
      </w:r>
      <w:r>
        <w:rPr>
          <w:color w:val="000000"/>
          <w:spacing w:val="-1"/>
        </w:rPr>
        <w:softHyphen/>
      </w:r>
      <w:r>
        <w:rPr>
          <w:color w:val="000000"/>
        </w:rPr>
        <w:t>рикатов путем рассмотрения инвентаризационных и оборотных ве</w:t>
      </w:r>
      <w:r>
        <w:rPr>
          <w:color w:val="000000"/>
        </w:rPr>
        <w:softHyphen/>
        <w:t xml:space="preserve">домостей выявляются детали и полуфабрикаты, не относящиеся к </w:t>
      </w:r>
      <w:r>
        <w:rPr>
          <w:color w:val="000000"/>
          <w:spacing w:val="-3"/>
        </w:rPr>
        <w:t>текущему процессу производства, определяются номера приостанов</w:t>
      </w:r>
      <w:r>
        <w:rPr>
          <w:color w:val="000000"/>
          <w:spacing w:val="-3"/>
        </w:rPr>
        <w:softHyphen/>
      </w:r>
      <w:r>
        <w:rPr>
          <w:color w:val="000000"/>
        </w:rPr>
        <w:t xml:space="preserve">ленных заказов, а также заказов, задержавшихся в производстве из-за некомплектности и других неполадок. На основе проведенного </w:t>
      </w:r>
      <w:r>
        <w:rPr>
          <w:color w:val="000000"/>
          <w:spacing w:val="-1"/>
        </w:rPr>
        <w:t xml:space="preserve">анализа определяется стоимость излишних и ненужных ценностей и </w:t>
      </w:r>
      <w:r>
        <w:rPr>
          <w:color w:val="000000"/>
        </w:rPr>
        <w:t>намечаются пути их использования.</w:t>
      </w:r>
    </w:p>
    <w:p w:rsidR="00F76F1A" w:rsidRDefault="00F76F1A">
      <w:pPr>
        <w:shd w:val="clear" w:color="auto" w:fill="FFFFFF"/>
        <w:spacing w:line="360" w:lineRule="auto"/>
        <w:ind w:firstLine="709"/>
        <w:jc w:val="both"/>
        <w:rPr>
          <w:color w:val="000000"/>
        </w:rPr>
      </w:pPr>
      <w:r>
        <w:rPr>
          <w:color w:val="000000"/>
          <w:spacing w:val="-11"/>
        </w:rPr>
        <w:t xml:space="preserve">Для определения мобильности запасов рассчитывается </w:t>
      </w:r>
      <w:r>
        <w:rPr>
          <w:iCs/>
          <w:color w:val="000000"/>
          <w:spacing w:val="-11"/>
        </w:rPr>
        <w:t>коэффиц</w:t>
      </w:r>
      <w:r>
        <w:rPr>
          <w:iCs/>
          <w:color w:val="000000"/>
          <w:spacing w:val="-12"/>
        </w:rPr>
        <w:t xml:space="preserve">иент накопления запасов </w:t>
      </w:r>
      <w:r>
        <w:rPr>
          <w:color w:val="000000"/>
          <w:spacing w:val="-12"/>
        </w:rPr>
        <w:t>— как отношение суммарной стоимости м</w:t>
      </w:r>
      <w:r>
        <w:rPr>
          <w:color w:val="000000"/>
          <w:spacing w:val="-11"/>
        </w:rPr>
        <w:t>алоценных и быстроизнашивающихся предметов, незавершенного п</w:t>
      </w:r>
      <w:r>
        <w:rPr>
          <w:color w:val="000000"/>
          <w:spacing w:val="-9"/>
        </w:rPr>
        <w:t>роизводства к стоимости готовой продукции и товаров:</w:t>
      </w:r>
    </w:p>
    <w:p w:rsidR="00F76F1A" w:rsidRDefault="00F76F1A">
      <w:pPr>
        <w:shd w:val="clear" w:color="auto" w:fill="FFFFFF"/>
        <w:spacing w:line="360" w:lineRule="auto"/>
        <w:ind w:firstLine="709"/>
        <w:jc w:val="right"/>
        <w:rPr>
          <w:b/>
          <w:color w:val="000000"/>
        </w:rPr>
      </w:pPr>
      <w:r>
        <w:rPr>
          <w:b/>
          <w:color w:val="000000"/>
          <w:spacing w:val="-7"/>
        </w:rPr>
        <w:t>К</w:t>
      </w:r>
      <w:r>
        <w:rPr>
          <w:b/>
          <w:color w:val="000000"/>
          <w:spacing w:val="-7"/>
          <w:vertAlign w:val="subscript"/>
        </w:rPr>
        <w:t>н</w:t>
      </w:r>
      <w:r>
        <w:rPr>
          <w:b/>
          <w:color w:val="000000"/>
          <w:spacing w:val="-7"/>
        </w:rPr>
        <w:t xml:space="preserve"> = (ПЗ + НП) / (ГП + Т)                                           (24)</w:t>
      </w:r>
    </w:p>
    <w:p w:rsidR="00F76F1A" w:rsidRDefault="00F76F1A">
      <w:pPr>
        <w:shd w:val="clear" w:color="auto" w:fill="FFFFFF"/>
        <w:spacing w:line="360" w:lineRule="auto"/>
        <w:jc w:val="both"/>
        <w:rPr>
          <w:color w:val="000000"/>
        </w:rPr>
      </w:pPr>
      <w:r>
        <w:rPr>
          <w:color w:val="000000"/>
          <w:spacing w:val="-12"/>
        </w:rPr>
        <w:t>Где: ПЗ   — производственные запасы;</w:t>
      </w:r>
    </w:p>
    <w:p w:rsidR="00F76F1A" w:rsidRDefault="00F76F1A">
      <w:pPr>
        <w:shd w:val="clear" w:color="auto" w:fill="FFFFFF"/>
        <w:spacing w:line="360" w:lineRule="auto"/>
        <w:ind w:firstLine="540"/>
        <w:jc w:val="both"/>
        <w:rPr>
          <w:color w:val="000000"/>
          <w:spacing w:val="-19"/>
        </w:rPr>
      </w:pPr>
      <w:r>
        <w:rPr>
          <w:color w:val="000000"/>
          <w:spacing w:val="-19"/>
        </w:rPr>
        <w:t xml:space="preserve">МБП — малоценные и быстроизнашивающиеся предметы; </w:t>
      </w:r>
    </w:p>
    <w:p w:rsidR="00F76F1A" w:rsidRDefault="00F76F1A">
      <w:pPr>
        <w:shd w:val="clear" w:color="auto" w:fill="FFFFFF"/>
        <w:spacing w:line="360" w:lineRule="auto"/>
        <w:ind w:firstLine="540"/>
        <w:jc w:val="both"/>
        <w:rPr>
          <w:color w:val="000000"/>
        </w:rPr>
      </w:pPr>
      <w:r>
        <w:rPr>
          <w:color w:val="000000"/>
        </w:rPr>
        <w:t xml:space="preserve">НП   — незавершенное производство; </w:t>
      </w:r>
    </w:p>
    <w:p w:rsidR="00F76F1A" w:rsidRDefault="00F76F1A">
      <w:pPr>
        <w:shd w:val="clear" w:color="auto" w:fill="FFFFFF"/>
        <w:spacing w:line="360" w:lineRule="auto"/>
        <w:ind w:firstLine="540"/>
        <w:jc w:val="both"/>
        <w:rPr>
          <w:color w:val="000000"/>
        </w:rPr>
      </w:pPr>
      <w:r>
        <w:rPr>
          <w:color w:val="000000"/>
        </w:rPr>
        <w:t xml:space="preserve">ГП    — готовая продукция; </w:t>
      </w:r>
    </w:p>
    <w:p w:rsidR="00F76F1A" w:rsidRDefault="00F76F1A">
      <w:pPr>
        <w:shd w:val="clear" w:color="auto" w:fill="FFFFFF"/>
        <w:spacing w:line="360" w:lineRule="auto"/>
        <w:ind w:firstLine="540"/>
        <w:jc w:val="both"/>
        <w:rPr>
          <w:color w:val="000000"/>
        </w:rPr>
      </w:pPr>
      <w:r>
        <w:rPr>
          <w:color w:val="000000"/>
        </w:rPr>
        <w:t>Т      — товары.</w:t>
      </w:r>
    </w:p>
    <w:p w:rsidR="00F76F1A" w:rsidRDefault="00F76F1A">
      <w:pPr>
        <w:shd w:val="clear" w:color="auto" w:fill="FFFFFF"/>
        <w:spacing w:line="360" w:lineRule="auto"/>
        <w:ind w:firstLine="540"/>
        <w:jc w:val="both"/>
        <w:rPr>
          <w:color w:val="000000"/>
        </w:rPr>
      </w:pPr>
      <w:r>
        <w:rPr>
          <w:color w:val="000000"/>
          <w:spacing w:val="-6"/>
        </w:rPr>
        <w:t xml:space="preserve">При оптимальном варианте этот коэффициент должен быть </w:t>
      </w:r>
      <w:r>
        <w:rPr>
          <w:color w:val="000000"/>
          <w:spacing w:val="-7"/>
        </w:rPr>
        <w:t xml:space="preserve">меньше 1. Но это соотношение справедливо только в том случае, </w:t>
      </w:r>
      <w:r>
        <w:rPr>
          <w:color w:val="000000"/>
          <w:spacing w:val="-13"/>
        </w:rPr>
        <w:t>если продукция предприятия конкурентоспособна и пользуется спро</w:t>
      </w:r>
      <w:r>
        <w:rPr>
          <w:color w:val="000000"/>
          <w:spacing w:val="-13"/>
        </w:rPr>
        <w:softHyphen/>
      </w:r>
      <w:r>
        <w:rPr>
          <w:color w:val="000000"/>
          <w:spacing w:val="-10"/>
        </w:rPr>
        <w:t>сом. Коэффициент больше 1 свидетельствует о наличии сверхнор</w:t>
      </w:r>
      <w:r>
        <w:rPr>
          <w:color w:val="000000"/>
          <w:spacing w:val="-10"/>
        </w:rPr>
        <w:softHyphen/>
        <w:t>мативных запасов ТМЦ. При этом основными причинами образо</w:t>
      </w:r>
      <w:r>
        <w:rPr>
          <w:color w:val="000000"/>
          <w:spacing w:val="-10"/>
        </w:rPr>
        <w:softHyphen/>
      </w:r>
      <w:r>
        <w:rPr>
          <w:color w:val="000000"/>
        </w:rPr>
        <w:t>вания сверхнормативных остатков могут являться:</w:t>
      </w:r>
    </w:p>
    <w:p w:rsidR="00F76F1A" w:rsidRDefault="00F76F1A">
      <w:pPr>
        <w:shd w:val="clear" w:color="auto" w:fill="FFFFFF"/>
        <w:tabs>
          <w:tab w:val="left" w:pos="595"/>
        </w:tabs>
        <w:spacing w:line="360" w:lineRule="auto"/>
        <w:ind w:firstLine="709"/>
        <w:jc w:val="both"/>
        <w:rPr>
          <w:color w:val="000000"/>
        </w:rPr>
      </w:pPr>
      <w:r>
        <w:rPr>
          <w:color w:val="000000"/>
          <w:spacing w:val="-15"/>
        </w:rPr>
        <w:t>а)</w:t>
      </w:r>
      <w:r>
        <w:rPr>
          <w:color w:val="000000"/>
        </w:rPr>
        <w:tab/>
      </w:r>
      <w:r>
        <w:rPr>
          <w:iCs/>
          <w:color w:val="000000"/>
          <w:spacing w:val="-14"/>
        </w:rPr>
        <w:t xml:space="preserve">по производственным запасам — </w:t>
      </w:r>
      <w:r>
        <w:rPr>
          <w:color w:val="000000"/>
          <w:spacing w:val="-14"/>
        </w:rPr>
        <w:t>снижение выпуска по отдель</w:t>
      </w:r>
      <w:r>
        <w:rPr>
          <w:color w:val="000000"/>
          <w:spacing w:val="-8"/>
        </w:rPr>
        <w:t>ным видам продукции и отклонения фактического расхода мате</w:t>
      </w:r>
      <w:r>
        <w:rPr>
          <w:color w:val="000000"/>
          <w:spacing w:val="-8"/>
        </w:rPr>
        <w:softHyphen/>
      </w:r>
      <w:r>
        <w:rPr>
          <w:color w:val="000000"/>
          <w:spacing w:val="-10"/>
        </w:rPr>
        <w:t>риалов от норм, излишние и неиспользуемые материальные ценности, неравномерное поступление материальных ресурсов;</w:t>
      </w:r>
    </w:p>
    <w:p w:rsidR="00F76F1A" w:rsidRDefault="00F76F1A">
      <w:pPr>
        <w:shd w:val="clear" w:color="auto" w:fill="FFFFFF"/>
        <w:tabs>
          <w:tab w:val="left" w:pos="595"/>
        </w:tabs>
        <w:spacing w:line="360" w:lineRule="auto"/>
        <w:ind w:firstLine="709"/>
        <w:jc w:val="both"/>
        <w:rPr>
          <w:color w:val="000000"/>
        </w:rPr>
      </w:pPr>
      <w:r>
        <w:rPr>
          <w:color w:val="000000"/>
          <w:spacing w:val="-18"/>
        </w:rPr>
        <w:t>б)</w:t>
      </w:r>
      <w:r>
        <w:rPr>
          <w:color w:val="000000"/>
        </w:rPr>
        <w:tab/>
      </w:r>
      <w:r>
        <w:rPr>
          <w:iCs/>
          <w:color w:val="000000"/>
          <w:spacing w:val="-15"/>
        </w:rPr>
        <w:t xml:space="preserve">по незавершенному производству </w:t>
      </w:r>
      <w:r>
        <w:rPr>
          <w:color w:val="000000"/>
          <w:spacing w:val="-15"/>
        </w:rPr>
        <w:t>— аннулирование производст</w:t>
      </w:r>
      <w:r>
        <w:rPr>
          <w:color w:val="000000"/>
          <w:spacing w:val="-10"/>
        </w:rPr>
        <w:t>венных заказов (договоров), удорожание себестоимости продукции,,</w:t>
      </w:r>
      <w:r>
        <w:rPr>
          <w:color w:val="000000"/>
          <w:spacing w:val="-10"/>
        </w:rPr>
        <w:br/>
        <w:t xml:space="preserve">недостатки в планировании и, организации производства, недопоставки покупных полуфабрикатов и комплектующих изделий и др.  </w:t>
      </w:r>
    </w:p>
    <w:p w:rsidR="00F76F1A" w:rsidRDefault="00F76F1A">
      <w:pPr>
        <w:shd w:val="clear" w:color="auto" w:fill="FFFFFF"/>
        <w:tabs>
          <w:tab w:val="left" w:pos="595"/>
        </w:tabs>
        <w:spacing w:line="360" w:lineRule="auto"/>
        <w:ind w:firstLine="709"/>
        <w:jc w:val="both"/>
        <w:rPr>
          <w:color w:val="000000"/>
          <w:spacing w:val="-9"/>
        </w:rPr>
      </w:pPr>
      <w:r>
        <w:rPr>
          <w:color w:val="000000"/>
          <w:spacing w:val="-20"/>
        </w:rPr>
        <w:lastRenderedPageBreak/>
        <w:t>в)</w:t>
      </w:r>
      <w:r>
        <w:rPr>
          <w:color w:val="000000"/>
        </w:rPr>
        <w:tab/>
      </w:r>
      <w:r>
        <w:rPr>
          <w:iCs/>
          <w:color w:val="000000"/>
          <w:spacing w:val="-13"/>
        </w:rPr>
        <w:t xml:space="preserve">по готовой продукции </w:t>
      </w:r>
      <w:r>
        <w:rPr>
          <w:color w:val="000000"/>
          <w:spacing w:val="-13"/>
        </w:rPr>
        <w:t xml:space="preserve">— падение спроса на отдельные виды </w:t>
      </w:r>
      <w:r>
        <w:rPr>
          <w:color w:val="000000"/>
          <w:spacing w:val="-10"/>
        </w:rPr>
        <w:t xml:space="preserve">изделия, низкое качество продукции, неритмичный выпуск готовой </w:t>
      </w:r>
      <w:r>
        <w:rPr>
          <w:color w:val="000000"/>
          <w:spacing w:val="-9"/>
        </w:rPr>
        <w:t>продукции и задержка отгрузки, транспортные затруднения и др.</w:t>
      </w:r>
    </w:p>
    <w:p w:rsidR="00F76F1A" w:rsidRDefault="00F76F1A">
      <w:pPr>
        <w:shd w:val="clear" w:color="auto" w:fill="FFFFFF"/>
        <w:tabs>
          <w:tab w:val="left" w:pos="595"/>
        </w:tabs>
        <w:spacing w:line="360" w:lineRule="auto"/>
        <w:ind w:firstLine="540"/>
        <w:jc w:val="both"/>
        <w:rPr>
          <w:b/>
          <w:i/>
          <w:color w:val="000000"/>
          <w:spacing w:val="-9"/>
        </w:rPr>
      </w:pPr>
      <w:r>
        <w:rPr>
          <w:b/>
          <w:i/>
          <w:color w:val="000000"/>
          <w:spacing w:val="-9"/>
        </w:rPr>
        <w:t>На дальнейшем этапе анализа оборотных средств произведем расчет  оценку показателей дебиторской задолженности.</w:t>
      </w:r>
    </w:p>
    <w:p w:rsidR="00F76F1A" w:rsidRDefault="00F76F1A">
      <w:pPr>
        <w:shd w:val="clear" w:color="auto" w:fill="FFFFFF"/>
        <w:spacing w:line="360" w:lineRule="auto"/>
        <w:ind w:firstLine="709"/>
        <w:jc w:val="both"/>
        <w:rPr>
          <w:color w:val="000000"/>
        </w:rPr>
      </w:pPr>
      <w:r>
        <w:rPr>
          <w:color w:val="000000"/>
          <w:spacing w:val="-7"/>
        </w:rPr>
        <w:t>Задачи анализа состоят в выявлении размеров, оценке динами</w:t>
      </w:r>
      <w:r>
        <w:rPr>
          <w:color w:val="000000"/>
          <w:spacing w:val="-7"/>
        </w:rPr>
        <w:softHyphen/>
      </w:r>
      <w:r>
        <w:rPr>
          <w:color w:val="000000"/>
          <w:spacing w:val="-9"/>
        </w:rPr>
        <w:t>ки неоправданной задолженности и причин ее возникновения или роста. Внешний анализ состояния расчетов с дебиторами базирует</w:t>
      </w:r>
      <w:r>
        <w:rPr>
          <w:color w:val="000000"/>
          <w:spacing w:val="-9"/>
        </w:rPr>
        <w:softHyphen/>
        <w:t>ся на данных форм 1 и 5. Для внутреннего анализа привлекаются данные аналитического учета счетов, предназначенных для обоб</w:t>
      </w:r>
      <w:r>
        <w:rPr>
          <w:color w:val="000000"/>
          <w:spacing w:val="-9"/>
        </w:rPr>
        <w:softHyphen/>
      </w:r>
      <w:r>
        <w:rPr>
          <w:color w:val="000000"/>
        </w:rPr>
        <w:t>щения информации о расчетах с дебиторами.</w:t>
      </w:r>
    </w:p>
    <w:p w:rsidR="00F76F1A" w:rsidRDefault="00F76F1A">
      <w:pPr>
        <w:shd w:val="clear" w:color="auto" w:fill="FFFFFF"/>
        <w:spacing w:line="360" w:lineRule="auto"/>
        <w:ind w:firstLine="709"/>
        <w:jc w:val="both"/>
        <w:rPr>
          <w:color w:val="000000"/>
          <w:spacing w:val="-3"/>
        </w:rPr>
      </w:pPr>
      <w:r>
        <w:rPr>
          <w:color w:val="000000"/>
          <w:spacing w:val="-8"/>
        </w:rPr>
        <w:t>Анализ состояния дебиторской задолженности начинают с об</w:t>
      </w:r>
      <w:r>
        <w:rPr>
          <w:color w:val="000000"/>
          <w:spacing w:val="-8"/>
        </w:rPr>
        <w:softHyphen/>
      </w:r>
      <w:r>
        <w:rPr>
          <w:color w:val="000000"/>
          <w:spacing w:val="-11"/>
        </w:rPr>
        <w:t xml:space="preserve">щей оценки динамики ее объема в целом и продолжают в разрезе отдельных статей; определяют долю дебиторской задолженности в </w:t>
      </w:r>
      <w:r>
        <w:rPr>
          <w:color w:val="000000"/>
          <w:spacing w:val="-13"/>
        </w:rPr>
        <w:t xml:space="preserve">оборотных активах, анализируют ее структуру; определяют удельный </w:t>
      </w:r>
      <w:r>
        <w:rPr>
          <w:color w:val="000000"/>
          <w:spacing w:val="-11"/>
        </w:rPr>
        <w:t xml:space="preserve">вес дебиторской задолженности, платежи по которой ожидаются в </w:t>
      </w:r>
      <w:r>
        <w:rPr>
          <w:color w:val="000000"/>
          <w:spacing w:val="-9"/>
        </w:rPr>
        <w:t>течение года; оценивают динамику этого показателя и проводят по</w:t>
      </w:r>
      <w:r w:rsidR="00FB49A3">
        <w:rPr>
          <w:noProof/>
          <w:color w:val="000000"/>
        </w:rPr>
        <w:pict>
          <v:line id="_x0000_s1145" style="position:absolute;left:0;text-align:left;z-index:251659776;mso-position-horizontal-relative:margin;mso-position-vertical-relative:text" from="733.7pt,-24.5pt" to="733.7pt,346.3pt" o:allowincell="f" strokeweight="1.2pt">
            <w10:wrap anchorx="margin"/>
          </v:line>
        </w:pict>
      </w:r>
      <w:r>
        <w:rPr>
          <w:color w:val="000000"/>
          <w:spacing w:val="-3"/>
        </w:rPr>
        <w:t>следующий  анализ качественного, состояния дебиторской задолжености</w:t>
      </w:r>
      <w:r>
        <w:rPr>
          <w:color w:val="000000"/>
        </w:rPr>
        <w:t xml:space="preserve"> с целью, оценки динамики неоправданной (сомнительной) </w:t>
      </w:r>
      <w:r>
        <w:rPr>
          <w:color w:val="000000"/>
          <w:spacing w:val="-3"/>
        </w:rPr>
        <w:t>задолженности.</w:t>
      </w:r>
    </w:p>
    <w:p w:rsidR="00F76F1A" w:rsidRDefault="00F76F1A">
      <w:pPr>
        <w:shd w:val="clear" w:color="auto" w:fill="FFFFFF"/>
        <w:spacing w:line="360" w:lineRule="auto"/>
        <w:ind w:firstLine="709"/>
        <w:jc w:val="both"/>
        <w:rPr>
          <w:color w:val="000000"/>
        </w:rPr>
      </w:pPr>
      <w:r>
        <w:rPr>
          <w:color w:val="000000"/>
        </w:rPr>
        <w:t xml:space="preserve">На основе оперативной отчетности производят ранжирование </w:t>
      </w:r>
      <w:r>
        <w:rPr>
          <w:color w:val="000000"/>
          <w:spacing w:val="-2"/>
        </w:rPr>
        <w:t>задолженности по срокам оплаты</w:t>
      </w:r>
      <w:r>
        <w:rPr>
          <w:iCs/>
          <w:color w:val="000000"/>
          <w:spacing w:val="-2"/>
        </w:rPr>
        <w:t xml:space="preserve">, </w:t>
      </w:r>
      <w:r>
        <w:rPr>
          <w:color w:val="000000"/>
          <w:spacing w:val="-2"/>
        </w:rPr>
        <w:t xml:space="preserve">счетов, которые классифицируются </w:t>
      </w:r>
      <w:r>
        <w:rPr>
          <w:color w:val="000000"/>
        </w:rPr>
        <w:t xml:space="preserve">по группам: срок оплаты не наступил; просрочка от 1 до  30 дней (до 1 месяца); от 31 до 90 дней (от </w:t>
      </w:r>
      <w:r>
        <w:rPr>
          <w:color w:val="000000"/>
          <w:lang w:val="en-US"/>
        </w:rPr>
        <w:t>I</w:t>
      </w:r>
      <w:r>
        <w:rPr>
          <w:color w:val="000000"/>
        </w:rPr>
        <w:t xml:space="preserve"> до 3 месяцев); от 91 до 180 дней (от 3 до 6 месяцев); от 181 до 360 дней (от 6 месяце 1 года); от 360 дней и более (более года).</w:t>
      </w:r>
    </w:p>
    <w:p w:rsidR="00F76F1A" w:rsidRDefault="00F76F1A">
      <w:pPr>
        <w:shd w:val="clear" w:color="auto" w:fill="FFFFFF"/>
        <w:spacing w:line="360" w:lineRule="auto"/>
        <w:ind w:firstLine="709"/>
        <w:jc w:val="both"/>
        <w:rPr>
          <w:color w:val="000000"/>
        </w:rPr>
      </w:pPr>
      <w:r>
        <w:rPr>
          <w:color w:val="000000"/>
        </w:rPr>
        <w:t xml:space="preserve">К </w:t>
      </w:r>
      <w:r>
        <w:rPr>
          <w:iCs/>
          <w:color w:val="000000"/>
        </w:rPr>
        <w:t xml:space="preserve">оправданной </w:t>
      </w:r>
      <w:r>
        <w:rPr>
          <w:color w:val="000000"/>
        </w:rPr>
        <w:t xml:space="preserve">относится задолженность, срок погашения которой не наступил, либо составляет менее месяца. </w:t>
      </w:r>
      <w:r>
        <w:rPr>
          <w:iCs/>
          <w:color w:val="000000"/>
        </w:rPr>
        <w:t xml:space="preserve">Неоправданной </w:t>
      </w:r>
      <w:r>
        <w:rPr>
          <w:color w:val="000000"/>
        </w:rPr>
        <w:t xml:space="preserve">считается просроченная задолженность покупателей и заказчиков. Наличие </w:t>
      </w:r>
      <w:r>
        <w:rPr>
          <w:iCs/>
          <w:color w:val="000000"/>
        </w:rPr>
        <w:t xml:space="preserve">сомнительной </w:t>
      </w:r>
      <w:r>
        <w:rPr>
          <w:color w:val="000000"/>
        </w:rPr>
        <w:t xml:space="preserve">дебиторской задолженности свидетельствует о нерациональной политике организации по предоставлению отсрочки в расчетах с покупателями, создает реальную угрозу неплатежеспособности самого предприятия-кредитора и ослабляет ликвидность, его баланса. Сомнительная дебиторская задолженность может иметь место и по другим статьям актива баланса: «Товары отгруженные» и «Прочие оборотные активы». </w:t>
      </w:r>
    </w:p>
    <w:p w:rsidR="00F76F1A" w:rsidRDefault="00F76F1A">
      <w:pPr>
        <w:shd w:val="clear" w:color="auto" w:fill="FFFFFF"/>
        <w:spacing w:line="360" w:lineRule="auto"/>
        <w:ind w:firstLine="709"/>
        <w:jc w:val="both"/>
        <w:rPr>
          <w:color w:val="000000"/>
        </w:rPr>
      </w:pPr>
      <w:r>
        <w:rPr>
          <w:color w:val="000000"/>
        </w:rPr>
        <w:t>Так, в статью «Товары отгруженные» может включаться неоправданная дебиторская задолженность в виде:</w:t>
      </w:r>
    </w:p>
    <w:p w:rsidR="00F76F1A" w:rsidRDefault="00F76F1A">
      <w:pPr>
        <w:shd w:val="clear" w:color="auto" w:fill="FFFFFF"/>
        <w:tabs>
          <w:tab w:val="left" w:pos="581"/>
        </w:tabs>
        <w:spacing w:line="360" w:lineRule="auto"/>
        <w:ind w:firstLine="709"/>
        <w:jc w:val="both"/>
        <w:rPr>
          <w:color w:val="000000"/>
        </w:rPr>
      </w:pPr>
      <w:r>
        <w:rPr>
          <w:color w:val="000000"/>
        </w:rPr>
        <w:t>• отгруженных товаров и сданных работ по расчетным документам, не переданным в банк на инкассо, по которым истекли сроки  установленные для сдачи документов в обеспечение ссуд,</w:t>
      </w:r>
    </w:p>
    <w:p w:rsidR="00F76F1A" w:rsidRDefault="00F76F1A">
      <w:pPr>
        <w:shd w:val="clear" w:color="auto" w:fill="FFFFFF"/>
        <w:tabs>
          <w:tab w:val="left" w:pos="581"/>
        </w:tabs>
        <w:spacing w:line="360" w:lineRule="auto"/>
        <w:ind w:firstLine="709"/>
        <w:jc w:val="both"/>
        <w:rPr>
          <w:color w:val="000000"/>
        </w:rPr>
      </w:pPr>
      <w:r>
        <w:rPr>
          <w:color w:val="000000"/>
        </w:rPr>
        <w:lastRenderedPageBreak/>
        <w:t xml:space="preserve">• </w:t>
      </w:r>
      <w:r>
        <w:rPr>
          <w:color w:val="000000"/>
          <w:spacing w:val="-2"/>
        </w:rPr>
        <w:t>отгруженных товаров и сданных работ по расчетным докумен</w:t>
      </w:r>
      <w:r>
        <w:rPr>
          <w:color w:val="000000"/>
        </w:rPr>
        <w:t>там, не оплаченным в срок покупателями и заказчиками.</w:t>
      </w:r>
    </w:p>
    <w:p w:rsidR="00F76F1A" w:rsidRDefault="00F76F1A">
      <w:pPr>
        <w:shd w:val="clear" w:color="auto" w:fill="FFFFFF"/>
        <w:spacing w:line="360" w:lineRule="auto"/>
        <w:ind w:firstLine="709"/>
        <w:jc w:val="both"/>
        <w:rPr>
          <w:color w:val="000000"/>
        </w:rPr>
      </w:pPr>
      <w:r>
        <w:rPr>
          <w:color w:val="000000"/>
        </w:rPr>
        <w:t>Статья «Прочие оборотные активы» может включать недостачи и потери от порчи товарно-материальных ценностей, не списан) с баланса в установленном порядке.</w:t>
      </w:r>
    </w:p>
    <w:p w:rsidR="00F76F1A" w:rsidRDefault="00F76F1A">
      <w:pPr>
        <w:shd w:val="clear" w:color="auto" w:fill="FFFFFF"/>
        <w:spacing w:line="360" w:lineRule="auto"/>
        <w:ind w:firstLine="709"/>
        <w:jc w:val="both"/>
        <w:rPr>
          <w:color w:val="000000"/>
        </w:rPr>
      </w:pPr>
      <w:r>
        <w:rPr>
          <w:color w:val="000000"/>
        </w:rPr>
        <w:t>Ухудшение состояния расчетов с покупателями и рост неоправданной задолженности подтверждается удлинением среднего сроки инкассирования Дебиторской задолженности.</w:t>
      </w:r>
    </w:p>
    <w:p w:rsidR="00F76F1A" w:rsidRDefault="00F76F1A">
      <w:pPr>
        <w:shd w:val="clear" w:color="auto" w:fill="FFFFFF"/>
        <w:tabs>
          <w:tab w:val="left" w:pos="6062"/>
        </w:tabs>
        <w:spacing w:line="360" w:lineRule="auto"/>
        <w:ind w:firstLine="709"/>
        <w:jc w:val="both"/>
        <w:rPr>
          <w:color w:val="000000"/>
        </w:rPr>
      </w:pPr>
      <w:r>
        <w:rPr>
          <w:color w:val="000000"/>
        </w:rPr>
        <w:t>Увеличение статей дебиторской задолженности может быть обу</w:t>
      </w:r>
      <w:r>
        <w:rPr>
          <w:color w:val="000000"/>
          <w:spacing w:val="-3"/>
        </w:rPr>
        <w:t>словлено:</w:t>
      </w:r>
      <w:r>
        <w:rPr>
          <w:color w:val="000000"/>
        </w:rPr>
        <w:tab/>
      </w:r>
    </w:p>
    <w:p w:rsidR="00F76F1A" w:rsidRDefault="00F76F1A">
      <w:pPr>
        <w:shd w:val="clear" w:color="auto" w:fill="FFFFFF"/>
        <w:tabs>
          <w:tab w:val="left" w:pos="581"/>
        </w:tabs>
        <w:spacing w:line="360" w:lineRule="auto"/>
        <w:ind w:firstLine="709"/>
        <w:jc w:val="both"/>
        <w:rPr>
          <w:color w:val="000000"/>
        </w:rPr>
      </w:pPr>
      <w:r>
        <w:rPr>
          <w:color w:val="000000"/>
        </w:rPr>
        <w:t>- неосмотрительной   кредитной   политикой   организации</w:t>
      </w:r>
      <w:r>
        <w:rPr>
          <w:color w:val="000000"/>
        </w:rPr>
        <w:br/>
        <w:t>отношению к покупателям, неразборчивым выбором партнеров;</w:t>
      </w:r>
    </w:p>
    <w:p w:rsidR="00F76F1A" w:rsidRDefault="00F76F1A">
      <w:pPr>
        <w:shd w:val="clear" w:color="auto" w:fill="FFFFFF"/>
        <w:tabs>
          <w:tab w:val="left" w:pos="581"/>
        </w:tabs>
        <w:spacing w:line="360" w:lineRule="auto"/>
        <w:ind w:firstLine="709"/>
        <w:jc w:val="both"/>
        <w:rPr>
          <w:color w:val="000000"/>
          <w:spacing w:val="-2"/>
        </w:rPr>
      </w:pPr>
      <w:r>
        <w:rPr>
          <w:color w:val="000000"/>
        </w:rPr>
        <w:t>- наступлением неплатежеспособности и даже банкротства</w:t>
      </w:r>
      <w:r>
        <w:rPr>
          <w:color w:val="000000"/>
        </w:rPr>
        <w:br/>
      </w:r>
      <w:r>
        <w:rPr>
          <w:color w:val="000000"/>
          <w:spacing w:val="-2"/>
        </w:rPr>
        <w:t>некоторых потребителей;</w:t>
      </w:r>
    </w:p>
    <w:p w:rsidR="00F76F1A" w:rsidRDefault="00F76F1A">
      <w:pPr>
        <w:shd w:val="clear" w:color="auto" w:fill="FFFFFF"/>
        <w:tabs>
          <w:tab w:val="left" w:pos="581"/>
        </w:tabs>
        <w:spacing w:line="360" w:lineRule="auto"/>
        <w:ind w:firstLine="709"/>
        <w:jc w:val="both"/>
        <w:rPr>
          <w:color w:val="000000"/>
        </w:rPr>
      </w:pPr>
      <w:r>
        <w:rPr>
          <w:color w:val="000000"/>
          <w:spacing w:val="-2"/>
        </w:rPr>
        <w:t xml:space="preserve">- </w:t>
      </w:r>
      <w:r>
        <w:rPr>
          <w:color w:val="000000"/>
        </w:rPr>
        <w:t xml:space="preserve">слишком высокими темпами наращивания объема продаж; </w:t>
      </w:r>
    </w:p>
    <w:p w:rsidR="00F76F1A" w:rsidRDefault="00F76F1A">
      <w:pPr>
        <w:shd w:val="clear" w:color="auto" w:fill="FFFFFF"/>
        <w:tabs>
          <w:tab w:val="left" w:pos="581"/>
        </w:tabs>
        <w:spacing w:line="360" w:lineRule="auto"/>
        <w:ind w:firstLine="709"/>
        <w:rPr>
          <w:color w:val="000000"/>
        </w:rPr>
      </w:pPr>
      <w:r>
        <w:rPr>
          <w:color w:val="000000"/>
        </w:rPr>
        <w:t>- трудностями в реализации продукции.</w:t>
      </w:r>
    </w:p>
    <w:p w:rsidR="00F76F1A" w:rsidRDefault="00F76F1A">
      <w:pPr>
        <w:shd w:val="clear" w:color="auto" w:fill="FFFFFF"/>
        <w:spacing w:line="360" w:lineRule="auto"/>
        <w:ind w:firstLine="540"/>
        <w:jc w:val="both"/>
        <w:rPr>
          <w:color w:val="000000"/>
        </w:rPr>
      </w:pPr>
      <w:r>
        <w:rPr>
          <w:color w:val="000000"/>
          <w:spacing w:val="-3"/>
        </w:rPr>
        <w:t>Резкое сокращение дебиторской задолженности может быть след</w:t>
      </w:r>
      <w:r>
        <w:rPr>
          <w:color w:val="000000"/>
        </w:rPr>
        <w:t xml:space="preserve">ствием негативных моментов во </w:t>
      </w:r>
      <w:r>
        <w:rPr>
          <w:iCs/>
          <w:color w:val="000000"/>
        </w:rPr>
        <w:t xml:space="preserve"> </w:t>
      </w:r>
      <w:r>
        <w:rPr>
          <w:color w:val="000000"/>
        </w:rPr>
        <w:t>взаимоотношениях с клиентам (сокращение продаж в кредит, потеря потребителей продукции).</w:t>
      </w:r>
    </w:p>
    <w:p w:rsidR="00F76F1A" w:rsidRDefault="00F76F1A">
      <w:pPr>
        <w:shd w:val="clear" w:color="auto" w:fill="FFFFFF"/>
        <w:spacing w:line="360" w:lineRule="auto"/>
        <w:ind w:firstLine="540"/>
        <w:jc w:val="both"/>
        <w:rPr>
          <w:color w:val="000000"/>
        </w:rPr>
      </w:pPr>
      <w:r>
        <w:rPr>
          <w:color w:val="000000"/>
          <w:spacing w:val="-1"/>
        </w:rPr>
        <w:t xml:space="preserve">В зависимости от выводов, сделанных из анализа дебиторской </w:t>
      </w:r>
      <w:r>
        <w:rPr>
          <w:color w:val="000000"/>
        </w:rPr>
        <w:t>задолженности по срокам образования, необходимо проанализиро</w:t>
      </w:r>
      <w:r>
        <w:rPr>
          <w:color w:val="000000"/>
        </w:rPr>
        <w:softHyphen/>
      </w:r>
      <w:r>
        <w:rPr>
          <w:color w:val="000000"/>
          <w:spacing w:val="-1"/>
        </w:rPr>
        <w:t>вать кредитную политику организации. Сумма задолженности, про</w:t>
      </w:r>
      <w:r>
        <w:rPr>
          <w:color w:val="000000"/>
          <w:spacing w:val="-1"/>
        </w:rPr>
        <w:softHyphen/>
      </w:r>
      <w:r>
        <w:rPr>
          <w:color w:val="000000"/>
        </w:rPr>
        <w:t>ходящая по счетам, имеет какой-то смысл лишь до тех пор, пока существует вероятность ее получения. От продолжительности пе</w:t>
      </w:r>
      <w:r>
        <w:rPr>
          <w:color w:val="000000"/>
        </w:rPr>
        <w:softHyphen/>
        <w:t>риода погашения дебиторской задолженности зависит доля безна</w:t>
      </w:r>
      <w:r>
        <w:rPr>
          <w:color w:val="000000"/>
        </w:rPr>
        <w:softHyphen/>
        <w:t>дежных долгов.</w:t>
      </w:r>
    </w:p>
    <w:p w:rsidR="00F76F1A" w:rsidRDefault="00F76F1A">
      <w:pPr>
        <w:shd w:val="clear" w:color="auto" w:fill="FFFFFF"/>
        <w:spacing w:line="360" w:lineRule="auto"/>
        <w:ind w:firstLine="540"/>
        <w:jc w:val="both"/>
        <w:rPr>
          <w:color w:val="000000"/>
        </w:rPr>
      </w:pPr>
      <w:r>
        <w:rPr>
          <w:color w:val="000000"/>
        </w:rPr>
        <w:t xml:space="preserve">По причинам образования различают срочную и просроченную </w:t>
      </w:r>
      <w:r>
        <w:rPr>
          <w:color w:val="000000"/>
          <w:spacing w:val="-5"/>
        </w:rPr>
        <w:t>дебиторскую задолженность. Срочная дебиторская задолженность возн</w:t>
      </w:r>
      <w:r>
        <w:rPr>
          <w:color w:val="000000"/>
          <w:spacing w:val="-1"/>
        </w:rPr>
        <w:t>икает вследствие применяемых форм расчетов. Просроченная дебиторская задолженность включает: не оплаченные в срок покупа</w:t>
      </w:r>
      <w:r>
        <w:rPr>
          <w:color w:val="000000"/>
          <w:spacing w:val="-1"/>
        </w:rPr>
        <w:softHyphen/>
      </w:r>
      <w:r>
        <w:rPr>
          <w:color w:val="000000"/>
        </w:rPr>
        <w:t>телями счета по отгруженным товарам и сданным работам; расчеты за товары, проданные в кредит и не оплаченные в срок; векселя, по которым денежные средства не поступили в срок, и др.</w:t>
      </w:r>
    </w:p>
    <w:p w:rsidR="00F76F1A" w:rsidRDefault="00F76F1A">
      <w:pPr>
        <w:shd w:val="clear" w:color="auto" w:fill="FFFFFF"/>
        <w:spacing w:line="360" w:lineRule="auto"/>
        <w:ind w:firstLine="540"/>
        <w:jc w:val="both"/>
        <w:rPr>
          <w:color w:val="000000"/>
        </w:rPr>
      </w:pPr>
      <w:r>
        <w:rPr>
          <w:color w:val="000000"/>
        </w:rPr>
        <w:t>Для определения конкретных причин образования сомнительной дебиторской задолженности проводится внутренний анализ ее суммы по дебиторам и срокам возникновения на основании оперативных данных бухгалтерского учета.</w:t>
      </w:r>
    </w:p>
    <w:p w:rsidR="00F76F1A" w:rsidRDefault="00F76F1A">
      <w:pPr>
        <w:shd w:val="clear" w:color="auto" w:fill="FFFFFF"/>
        <w:spacing w:line="360" w:lineRule="auto"/>
        <w:ind w:firstLine="540"/>
        <w:jc w:val="both"/>
        <w:rPr>
          <w:color w:val="000000"/>
        </w:rPr>
      </w:pPr>
      <w:r>
        <w:rPr>
          <w:color w:val="000000"/>
        </w:rPr>
        <w:t>Оборачиваемость дебиторской задолженности оценивается с помощью следующих показателей.</w:t>
      </w:r>
    </w:p>
    <w:p w:rsidR="00F76F1A" w:rsidRDefault="00F76F1A">
      <w:pPr>
        <w:numPr>
          <w:ilvl w:val="0"/>
          <w:numId w:val="31"/>
        </w:numPr>
        <w:shd w:val="clear" w:color="auto" w:fill="FFFFFF"/>
        <w:tabs>
          <w:tab w:val="clear" w:pos="1429"/>
          <w:tab w:val="num" w:pos="0"/>
          <w:tab w:val="left" w:pos="900"/>
        </w:tabs>
        <w:spacing w:line="360" w:lineRule="auto"/>
        <w:ind w:left="180" w:firstLine="360"/>
        <w:jc w:val="both"/>
        <w:rPr>
          <w:color w:val="000000"/>
        </w:rPr>
      </w:pPr>
      <w:r>
        <w:rPr>
          <w:i/>
          <w:iCs/>
          <w:color w:val="000000"/>
          <w:spacing w:val="-5"/>
        </w:rPr>
        <w:t>Коэффициент оборачиваемости дебиторской задолженности</w:t>
      </w:r>
      <w:r>
        <w:rPr>
          <w:iCs/>
          <w:color w:val="000000"/>
          <w:spacing w:val="-5"/>
        </w:rPr>
        <w:t xml:space="preserve"> </w:t>
      </w:r>
      <w:r>
        <w:rPr>
          <w:color w:val="000000"/>
          <w:spacing w:val="-5"/>
        </w:rPr>
        <w:t>Кдз (о</w:t>
      </w:r>
      <w:r>
        <w:rPr>
          <w:color w:val="000000"/>
        </w:rPr>
        <w:t>бороты):</w:t>
      </w:r>
    </w:p>
    <w:p w:rsidR="00F76F1A" w:rsidRDefault="00F76F1A">
      <w:pPr>
        <w:shd w:val="clear" w:color="auto" w:fill="FFFFFF"/>
        <w:spacing w:line="360" w:lineRule="auto"/>
        <w:ind w:left="-360" w:right="-185"/>
        <w:jc w:val="both"/>
        <w:rPr>
          <w:b/>
          <w:color w:val="000000"/>
        </w:rPr>
      </w:pPr>
      <w:r>
        <w:rPr>
          <w:b/>
          <w:color w:val="000000"/>
          <w:spacing w:val="-6"/>
        </w:rPr>
        <w:t xml:space="preserve">Кдз = </w:t>
      </w:r>
      <w:r>
        <w:rPr>
          <w:b/>
          <w:color w:val="000000"/>
          <w:spacing w:val="-6"/>
          <w:lang w:val="en-US"/>
        </w:rPr>
        <w:t>Vp</w:t>
      </w:r>
      <w:r>
        <w:rPr>
          <w:b/>
          <w:color w:val="000000"/>
          <w:spacing w:val="-6"/>
        </w:rPr>
        <w:t>/ДЗ =стр.010 ф.№2/0.5*(стр.230 нач.г.+ стр.230 кон.г.+стр.240нач.г.+стр.240 кон.г)  (25)</w:t>
      </w:r>
    </w:p>
    <w:p w:rsidR="00F76F1A" w:rsidRDefault="00F76F1A">
      <w:pPr>
        <w:widowControl w:val="0"/>
        <w:shd w:val="clear" w:color="auto" w:fill="FFFFFF"/>
        <w:tabs>
          <w:tab w:val="left" w:pos="989"/>
        </w:tabs>
        <w:autoSpaceDE w:val="0"/>
        <w:autoSpaceDN w:val="0"/>
        <w:adjustRightInd w:val="0"/>
        <w:spacing w:line="360" w:lineRule="auto"/>
        <w:ind w:firstLine="540"/>
        <w:jc w:val="both"/>
        <w:rPr>
          <w:color w:val="000000"/>
          <w:spacing w:val="-9"/>
        </w:rPr>
      </w:pPr>
    </w:p>
    <w:p w:rsidR="00F76F1A" w:rsidRDefault="00F76F1A">
      <w:pPr>
        <w:widowControl w:val="0"/>
        <w:shd w:val="clear" w:color="auto" w:fill="FFFFFF"/>
        <w:tabs>
          <w:tab w:val="left" w:pos="989"/>
        </w:tabs>
        <w:autoSpaceDE w:val="0"/>
        <w:autoSpaceDN w:val="0"/>
        <w:adjustRightInd w:val="0"/>
        <w:spacing w:line="360" w:lineRule="auto"/>
        <w:ind w:firstLine="540"/>
        <w:jc w:val="both"/>
        <w:rPr>
          <w:color w:val="000000"/>
        </w:rPr>
      </w:pPr>
      <w:r>
        <w:rPr>
          <w:color w:val="000000"/>
          <w:spacing w:val="-9"/>
        </w:rPr>
        <w:t xml:space="preserve">где: </w:t>
      </w:r>
      <w:r>
        <w:rPr>
          <w:color w:val="000000"/>
          <w:spacing w:val="-9"/>
          <w:lang w:val="en-US"/>
        </w:rPr>
        <w:t>V</w:t>
      </w:r>
      <w:r>
        <w:rPr>
          <w:color w:val="000000"/>
          <w:spacing w:val="-9"/>
          <w:vertAlign w:val="subscript"/>
          <w:lang w:val="en-US"/>
        </w:rPr>
        <w:t>P</w:t>
      </w:r>
      <w:r>
        <w:rPr>
          <w:color w:val="000000"/>
          <w:spacing w:val="-9"/>
          <w:vertAlign w:val="subscript"/>
        </w:rPr>
        <w:t xml:space="preserve">  </w:t>
      </w:r>
      <w:r>
        <w:rPr>
          <w:color w:val="000000"/>
          <w:spacing w:val="-9"/>
        </w:rPr>
        <w:t xml:space="preserve">- </w:t>
      </w:r>
      <w:r>
        <w:rPr>
          <w:color w:val="000000"/>
          <w:spacing w:val="-4"/>
        </w:rPr>
        <w:t>выручка от реализации, тыс. руб.;</w:t>
      </w:r>
    </w:p>
    <w:p w:rsidR="00F76F1A" w:rsidRDefault="00F76F1A">
      <w:pPr>
        <w:widowControl w:val="0"/>
        <w:shd w:val="clear" w:color="auto" w:fill="FFFFFF"/>
        <w:tabs>
          <w:tab w:val="left" w:pos="989"/>
        </w:tabs>
        <w:autoSpaceDE w:val="0"/>
        <w:autoSpaceDN w:val="0"/>
        <w:adjustRightInd w:val="0"/>
        <w:spacing w:line="360" w:lineRule="auto"/>
        <w:ind w:firstLine="540"/>
        <w:jc w:val="both"/>
        <w:rPr>
          <w:color w:val="000000"/>
        </w:rPr>
      </w:pPr>
      <w:r>
        <w:rPr>
          <w:color w:val="000000"/>
        </w:rPr>
        <w:t xml:space="preserve">ДЗ - </w:t>
      </w:r>
      <w:r>
        <w:rPr>
          <w:color w:val="000000"/>
          <w:spacing w:val="-6"/>
        </w:rPr>
        <w:t xml:space="preserve"> средняя величина дебиторской задолженности, тыс. руб. (по </w:t>
      </w:r>
      <w:r>
        <w:rPr>
          <w:color w:val="000000"/>
        </w:rPr>
        <w:t>строкам 230 и 240 баланса).</w:t>
      </w:r>
    </w:p>
    <w:p w:rsidR="00F76F1A" w:rsidRDefault="00F76F1A">
      <w:pPr>
        <w:shd w:val="clear" w:color="auto" w:fill="FFFFFF"/>
        <w:spacing w:line="360" w:lineRule="auto"/>
        <w:ind w:firstLine="540"/>
        <w:jc w:val="both"/>
        <w:rPr>
          <w:color w:val="000000"/>
        </w:rPr>
      </w:pPr>
      <w:r>
        <w:rPr>
          <w:color w:val="000000"/>
          <w:spacing w:val="-1"/>
        </w:rPr>
        <w:t>Коэффициент оборачиваемости дебиторской задолженности по</w:t>
      </w:r>
      <w:r>
        <w:rPr>
          <w:color w:val="000000"/>
          <w:spacing w:val="-1"/>
        </w:rPr>
        <w:softHyphen/>
        <w:t>зывает расширение или снижение коммерческого кредита, про</w:t>
      </w:r>
      <w:r>
        <w:rPr>
          <w:color w:val="000000"/>
          <w:spacing w:val="-1"/>
        </w:rPr>
        <w:softHyphen/>
      </w:r>
      <w:r>
        <w:rPr>
          <w:color w:val="000000"/>
        </w:rPr>
        <w:t>ставляемого предприятием. Если при расчете коэффициента выруч</w:t>
      </w:r>
      <w:r>
        <w:rPr>
          <w:color w:val="000000"/>
          <w:spacing w:val="-1"/>
        </w:rPr>
        <w:t>ка от реализации считается по переходу права собственности, то ув</w:t>
      </w:r>
      <w:r>
        <w:rPr>
          <w:color w:val="000000"/>
        </w:rPr>
        <w:t xml:space="preserve">еличение коэффициента означает сокращение продаж в кредит; его </w:t>
      </w:r>
      <w:r>
        <w:rPr>
          <w:color w:val="000000"/>
          <w:spacing w:val="-1"/>
        </w:rPr>
        <w:t>снижение свидетельствует об увеличении объема предоставляем</w:t>
      </w:r>
      <w:r>
        <w:rPr>
          <w:color w:val="000000"/>
        </w:rPr>
        <w:t>ого кредита.</w:t>
      </w:r>
    </w:p>
    <w:p w:rsidR="00F76F1A" w:rsidRDefault="00F76F1A">
      <w:pPr>
        <w:numPr>
          <w:ilvl w:val="0"/>
          <w:numId w:val="31"/>
        </w:numPr>
        <w:shd w:val="clear" w:color="auto" w:fill="FFFFFF"/>
        <w:tabs>
          <w:tab w:val="clear" w:pos="1429"/>
          <w:tab w:val="num" w:pos="900"/>
        </w:tabs>
        <w:spacing w:line="360" w:lineRule="auto"/>
        <w:ind w:hanging="889"/>
        <w:jc w:val="both"/>
        <w:rPr>
          <w:i/>
          <w:color w:val="000000"/>
        </w:rPr>
      </w:pPr>
      <w:r>
        <w:rPr>
          <w:i/>
          <w:iCs/>
          <w:color w:val="000000"/>
          <w:spacing w:val="-6"/>
        </w:rPr>
        <w:t xml:space="preserve">Длительность погашения дебиторской задолженности </w:t>
      </w:r>
      <w:r>
        <w:rPr>
          <w:i/>
          <w:color w:val="000000"/>
          <w:spacing w:val="-6"/>
        </w:rPr>
        <w:t>(дни):</w:t>
      </w:r>
    </w:p>
    <w:p w:rsidR="00F76F1A" w:rsidRDefault="00F76F1A">
      <w:pPr>
        <w:shd w:val="clear" w:color="auto" w:fill="FFFFFF"/>
        <w:spacing w:line="360" w:lineRule="auto"/>
        <w:ind w:firstLine="709"/>
        <w:jc w:val="center"/>
        <w:rPr>
          <w:color w:val="000000"/>
        </w:rPr>
      </w:pPr>
    </w:p>
    <w:p w:rsidR="00F76F1A" w:rsidRDefault="00F76F1A">
      <w:pPr>
        <w:shd w:val="clear" w:color="auto" w:fill="FFFFFF"/>
        <w:spacing w:line="360" w:lineRule="auto"/>
        <w:ind w:firstLine="709"/>
        <w:jc w:val="right"/>
        <w:rPr>
          <w:b/>
          <w:color w:val="000000"/>
        </w:rPr>
      </w:pPr>
      <w:r>
        <w:rPr>
          <w:b/>
          <w:color w:val="000000"/>
        </w:rPr>
        <w:t>Дпдз = Т/КДЗ,                                               (26)</w:t>
      </w:r>
    </w:p>
    <w:p w:rsidR="00F76F1A" w:rsidRDefault="00F76F1A">
      <w:pPr>
        <w:shd w:val="clear" w:color="auto" w:fill="FFFFFF"/>
        <w:spacing w:line="360" w:lineRule="auto"/>
        <w:ind w:firstLine="709"/>
        <w:jc w:val="both"/>
        <w:rPr>
          <w:color w:val="000000"/>
          <w:spacing w:val="-8"/>
        </w:rPr>
      </w:pPr>
    </w:p>
    <w:p w:rsidR="00F76F1A" w:rsidRDefault="00F76F1A">
      <w:pPr>
        <w:shd w:val="clear" w:color="auto" w:fill="FFFFFF"/>
        <w:spacing w:line="360" w:lineRule="auto"/>
        <w:jc w:val="both"/>
        <w:rPr>
          <w:color w:val="000000"/>
          <w:spacing w:val="-8"/>
        </w:rPr>
      </w:pPr>
      <w:r>
        <w:rPr>
          <w:color w:val="000000"/>
          <w:spacing w:val="-8"/>
        </w:rPr>
        <w:t xml:space="preserve">Где: </w:t>
      </w:r>
      <w:r>
        <w:rPr>
          <w:iCs/>
          <w:color w:val="000000"/>
          <w:spacing w:val="-8"/>
        </w:rPr>
        <w:t xml:space="preserve">Т — </w:t>
      </w:r>
      <w:r>
        <w:rPr>
          <w:color w:val="000000"/>
          <w:spacing w:val="-8"/>
        </w:rPr>
        <w:t>длительность периода, дни.</w:t>
      </w:r>
    </w:p>
    <w:p w:rsidR="00F76F1A" w:rsidRDefault="00F76F1A">
      <w:pPr>
        <w:shd w:val="clear" w:color="auto" w:fill="FFFFFF"/>
        <w:spacing w:line="360" w:lineRule="auto"/>
        <w:ind w:firstLine="709"/>
        <w:jc w:val="both"/>
        <w:rPr>
          <w:color w:val="000000"/>
          <w:spacing w:val="-8"/>
        </w:rPr>
      </w:pPr>
      <w:r>
        <w:rPr>
          <w:color w:val="000000"/>
          <w:spacing w:val="-8"/>
        </w:rPr>
        <w:t>Этот показатель может быть рассчитан следующим методом:</w:t>
      </w:r>
    </w:p>
    <w:p w:rsidR="00F76F1A" w:rsidRDefault="00F76F1A">
      <w:pPr>
        <w:shd w:val="clear" w:color="auto" w:fill="FFFFFF"/>
        <w:spacing w:line="360" w:lineRule="auto"/>
        <w:ind w:firstLine="709"/>
        <w:jc w:val="both"/>
        <w:rPr>
          <w:color w:val="000000"/>
        </w:rPr>
      </w:pPr>
      <w:r>
        <w:rPr>
          <w:color w:val="000000"/>
          <w:spacing w:val="-8"/>
        </w:rPr>
        <w:t>Дебиторская задолженность (в днях)= Дебит задолженность/(Объём реализации/ 360)</w:t>
      </w:r>
    </w:p>
    <w:p w:rsidR="00F76F1A" w:rsidRDefault="00F76F1A">
      <w:pPr>
        <w:shd w:val="clear" w:color="auto" w:fill="FFFFFF"/>
        <w:spacing w:line="360" w:lineRule="auto"/>
        <w:ind w:firstLine="709"/>
        <w:jc w:val="both"/>
        <w:rPr>
          <w:color w:val="000000"/>
        </w:rPr>
      </w:pPr>
      <w:r>
        <w:rPr>
          <w:color w:val="000000"/>
          <w:spacing w:val="-6"/>
        </w:rPr>
        <w:t xml:space="preserve">При этом, чем продолжительнее период погашения, тем выше </w:t>
      </w:r>
      <w:r>
        <w:rPr>
          <w:color w:val="000000"/>
          <w:spacing w:val="-4"/>
        </w:rPr>
        <w:t xml:space="preserve">риск ее непогашения. Этот показатель следует рассматривать </w:t>
      </w:r>
      <w:r>
        <w:rPr>
          <w:color w:val="000000"/>
          <w:spacing w:val="-9"/>
        </w:rPr>
        <w:t>юридическим и физическим лицам, видам продукции, условиям рас</w:t>
      </w:r>
      <w:r>
        <w:rPr>
          <w:color w:val="000000"/>
        </w:rPr>
        <w:t>четов, т.е. условиям заключения сделок.</w:t>
      </w:r>
    </w:p>
    <w:p w:rsidR="00F76F1A" w:rsidRDefault="00F76F1A">
      <w:pPr>
        <w:shd w:val="clear" w:color="auto" w:fill="FFFFFF"/>
        <w:spacing w:line="360" w:lineRule="auto"/>
        <w:ind w:firstLine="709"/>
        <w:jc w:val="both"/>
        <w:rPr>
          <w:color w:val="000000"/>
        </w:rPr>
      </w:pPr>
      <w:r>
        <w:rPr>
          <w:color w:val="000000"/>
          <w:spacing w:val="-7"/>
        </w:rPr>
        <w:t xml:space="preserve"> Скрытую дебиторскую задолженность, которая может возник</w:t>
      </w:r>
      <w:r>
        <w:rPr>
          <w:color w:val="000000"/>
          <w:spacing w:val="-11"/>
        </w:rPr>
        <w:t xml:space="preserve">нуть вследствие предварительной оплаты материалов поставщик </w:t>
      </w:r>
      <w:r>
        <w:rPr>
          <w:color w:val="000000"/>
          <w:spacing w:val="-7"/>
        </w:rPr>
        <w:t>без их отгрузки организации, выявляют на основе анализа и оценки состояния расчётов по данным аналитического учёта.</w:t>
      </w:r>
    </w:p>
    <w:p w:rsidR="00F76F1A" w:rsidRDefault="00F76F1A">
      <w:pPr>
        <w:numPr>
          <w:ilvl w:val="0"/>
          <w:numId w:val="31"/>
        </w:numPr>
        <w:shd w:val="clear" w:color="auto" w:fill="FFFFFF"/>
        <w:tabs>
          <w:tab w:val="clear" w:pos="1429"/>
          <w:tab w:val="num" w:pos="0"/>
        </w:tabs>
        <w:spacing w:line="360" w:lineRule="auto"/>
        <w:ind w:left="0" w:firstLine="540"/>
        <w:jc w:val="both"/>
        <w:rPr>
          <w:i/>
          <w:color w:val="000000"/>
        </w:rPr>
      </w:pPr>
      <w:r>
        <w:rPr>
          <w:i/>
          <w:color w:val="000000"/>
        </w:rPr>
        <w:t>Доля дебиторской задолженности в общем объёме оборотных средств  (%):</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right"/>
        <w:rPr>
          <w:b/>
          <w:color w:val="000000"/>
        </w:rPr>
      </w:pPr>
      <w:r>
        <w:rPr>
          <w:b/>
          <w:color w:val="000000"/>
        </w:rPr>
        <w:t>У дз= (ДЗ/СО)* 100,                                            (27)</w:t>
      </w:r>
    </w:p>
    <w:p w:rsidR="00F76F1A" w:rsidRDefault="00F76F1A">
      <w:pPr>
        <w:shd w:val="clear" w:color="auto" w:fill="FFFFFF"/>
        <w:spacing w:line="360" w:lineRule="auto"/>
        <w:ind w:firstLine="709"/>
        <w:jc w:val="both"/>
        <w:rPr>
          <w:color w:val="000000"/>
          <w:spacing w:val="-10"/>
        </w:rPr>
      </w:pPr>
    </w:p>
    <w:p w:rsidR="00F76F1A" w:rsidRDefault="00F76F1A">
      <w:pPr>
        <w:shd w:val="clear" w:color="auto" w:fill="FFFFFF"/>
        <w:spacing w:line="360" w:lineRule="auto"/>
        <w:ind w:firstLine="709"/>
        <w:jc w:val="both"/>
        <w:rPr>
          <w:color w:val="000000"/>
        </w:rPr>
      </w:pPr>
      <w:r>
        <w:rPr>
          <w:color w:val="000000"/>
          <w:spacing w:val="-10"/>
        </w:rPr>
        <w:t>Чем выше этот показатель, тем менее мобильна структура имущ</w:t>
      </w:r>
      <w:r>
        <w:rPr>
          <w:color w:val="000000"/>
        </w:rPr>
        <w:t>ества организации.</w:t>
      </w:r>
    </w:p>
    <w:p w:rsidR="00F76F1A" w:rsidRDefault="00F76F1A">
      <w:pPr>
        <w:numPr>
          <w:ilvl w:val="0"/>
          <w:numId w:val="31"/>
        </w:numPr>
        <w:shd w:val="clear" w:color="auto" w:fill="FFFFFF"/>
        <w:tabs>
          <w:tab w:val="clear" w:pos="1429"/>
        </w:tabs>
        <w:spacing w:line="360" w:lineRule="auto"/>
        <w:ind w:left="-180" w:firstLine="720"/>
        <w:jc w:val="both"/>
        <w:rPr>
          <w:i/>
          <w:color w:val="000000"/>
        </w:rPr>
      </w:pPr>
      <w:r>
        <w:rPr>
          <w:i/>
          <w:iCs/>
          <w:color w:val="000000"/>
          <w:spacing w:val="-15"/>
        </w:rPr>
        <w:t>Доля сомнительной задолженности в составе дебиторской задол</w:t>
      </w:r>
      <w:r>
        <w:rPr>
          <w:i/>
          <w:iCs/>
          <w:color w:val="000000"/>
        </w:rPr>
        <w:t xml:space="preserve">женности </w:t>
      </w:r>
      <w:r>
        <w:rPr>
          <w:i/>
          <w:color w:val="000000"/>
        </w:rPr>
        <w:t>(%):</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right"/>
        <w:rPr>
          <w:b/>
          <w:color w:val="000000"/>
        </w:rPr>
      </w:pPr>
      <w:r>
        <w:rPr>
          <w:b/>
          <w:color w:val="000000"/>
        </w:rPr>
        <w:t>Усдз= (СЗ/ДЗ) *100                                               (28)</w:t>
      </w:r>
    </w:p>
    <w:p w:rsidR="00F76F1A" w:rsidRDefault="00F76F1A">
      <w:pPr>
        <w:shd w:val="clear" w:color="auto" w:fill="FFFFFF"/>
        <w:spacing w:line="360" w:lineRule="auto"/>
        <w:ind w:firstLine="709"/>
        <w:jc w:val="both"/>
        <w:rPr>
          <w:color w:val="000000"/>
          <w:spacing w:val="-18"/>
        </w:rPr>
      </w:pPr>
    </w:p>
    <w:p w:rsidR="00F76F1A" w:rsidRDefault="00F76F1A">
      <w:pPr>
        <w:shd w:val="clear" w:color="auto" w:fill="FFFFFF"/>
        <w:spacing w:line="360" w:lineRule="auto"/>
        <w:ind w:firstLine="709"/>
        <w:jc w:val="both"/>
        <w:rPr>
          <w:color w:val="000000"/>
        </w:rPr>
      </w:pPr>
      <w:r>
        <w:rPr>
          <w:color w:val="000000"/>
          <w:spacing w:val="-18"/>
        </w:rPr>
        <w:t>Где:  СЗ — сомнительная; задолженность, (тыс. руб.)</w:t>
      </w:r>
    </w:p>
    <w:p w:rsidR="00F76F1A" w:rsidRDefault="00F76F1A">
      <w:pPr>
        <w:shd w:val="clear" w:color="auto" w:fill="FFFFFF"/>
        <w:spacing w:line="360" w:lineRule="auto"/>
        <w:ind w:firstLine="709"/>
        <w:jc w:val="both"/>
        <w:rPr>
          <w:color w:val="000000"/>
        </w:rPr>
      </w:pPr>
      <w:r>
        <w:rPr>
          <w:color w:val="000000"/>
          <w:spacing w:val="-7"/>
        </w:rPr>
        <w:lastRenderedPageBreak/>
        <w:t>Этот показатель характеризует качество дебиторской задолженности. Тенденция к его росту свидетельствует о снижении ликвид</w:t>
      </w:r>
      <w:r>
        <w:rPr>
          <w:color w:val="000000"/>
          <w:spacing w:val="-9"/>
        </w:rPr>
        <w:t>ности. Весьма актуальным в этом случае является вопрос о сопосто</w:t>
      </w:r>
      <w:r>
        <w:rPr>
          <w:color w:val="000000"/>
          <w:spacing w:val="-10"/>
        </w:rPr>
        <w:t>вимости дебиторской и кредиторской задолженности.</w:t>
      </w:r>
    </w:p>
    <w:p w:rsidR="00F76F1A" w:rsidRDefault="00F76F1A">
      <w:pPr>
        <w:shd w:val="clear" w:color="auto" w:fill="FFFFFF"/>
        <w:spacing w:line="360" w:lineRule="auto"/>
        <w:ind w:firstLine="709"/>
        <w:jc w:val="both"/>
        <w:rPr>
          <w:color w:val="000000"/>
        </w:rPr>
      </w:pPr>
      <w:r>
        <w:rPr>
          <w:color w:val="000000"/>
          <w:spacing w:val="-10"/>
        </w:rPr>
        <w:t>Сопоставление дебиторской и кредиторской задолженности явля</w:t>
      </w:r>
      <w:r>
        <w:rPr>
          <w:color w:val="000000"/>
          <w:spacing w:val="-7"/>
        </w:rPr>
        <w:t>ется одним из этапов анализа дебиторской задолженности и выявить</w:t>
      </w:r>
      <w:r>
        <w:rPr>
          <w:color w:val="000000"/>
          <w:spacing w:val="-5"/>
        </w:rPr>
        <w:t xml:space="preserve"> причины образования последней. При этом многие </w:t>
      </w:r>
      <w:r>
        <w:rPr>
          <w:color w:val="000000"/>
          <w:spacing w:val="-11"/>
        </w:rPr>
        <w:t>аналитики считают, что если кредиторская задолженность превышает</w:t>
      </w:r>
    </w:p>
    <w:p w:rsidR="00F76F1A" w:rsidRDefault="00F76F1A">
      <w:pPr>
        <w:shd w:val="clear" w:color="auto" w:fill="FFFFFF"/>
        <w:spacing w:line="360" w:lineRule="auto"/>
        <w:ind w:firstLine="709"/>
        <w:jc w:val="both"/>
        <w:rPr>
          <w:color w:val="000000"/>
        </w:rPr>
      </w:pPr>
      <w:r>
        <w:rPr>
          <w:color w:val="000000"/>
          <w:spacing w:val="-7"/>
        </w:rPr>
        <w:t xml:space="preserve">дебиторскую, то организация рационально использует средства, </w:t>
      </w:r>
      <w:r>
        <w:rPr>
          <w:color w:val="000000"/>
          <w:spacing w:val="-11"/>
        </w:rPr>
        <w:t xml:space="preserve">временно привлекает в оборот средств больше, чем отвлекает из </w:t>
      </w:r>
      <w:r>
        <w:rPr>
          <w:color w:val="000000"/>
          <w:spacing w:val="-11"/>
          <w:lang w:val="en-US"/>
        </w:rPr>
        <w:t>o</w:t>
      </w:r>
      <w:r>
        <w:rPr>
          <w:color w:val="000000"/>
          <w:spacing w:val="-11"/>
        </w:rPr>
        <w:t>бо</w:t>
      </w:r>
      <w:r>
        <w:rPr>
          <w:color w:val="000000"/>
          <w:spacing w:val="-10"/>
        </w:rPr>
        <w:t>рота. Бухгалтеры относятся к этому отрицательно, поскольку креди</w:t>
      </w:r>
      <w:r>
        <w:rPr>
          <w:color w:val="000000"/>
          <w:spacing w:val="-8"/>
        </w:rPr>
        <w:t xml:space="preserve">торскую задолженность организация обязана погашать независимо </w:t>
      </w:r>
      <w:r>
        <w:rPr>
          <w:color w:val="000000"/>
        </w:rPr>
        <w:t>от состояния дебиторской задолженности.</w:t>
      </w:r>
    </w:p>
    <w:p w:rsidR="00F76F1A" w:rsidRDefault="00F76F1A">
      <w:pPr>
        <w:shd w:val="clear" w:color="auto" w:fill="FFFFFF"/>
        <w:spacing w:line="360" w:lineRule="auto"/>
        <w:ind w:firstLine="709"/>
        <w:jc w:val="both"/>
        <w:rPr>
          <w:color w:val="000000"/>
        </w:rPr>
      </w:pPr>
      <w:r>
        <w:rPr>
          <w:color w:val="000000"/>
          <w:spacing w:val="-9"/>
        </w:rPr>
        <w:t>Заключительным этапом анализа, как правило, является приня</w:t>
      </w:r>
      <w:r>
        <w:rPr>
          <w:color w:val="000000"/>
          <w:spacing w:val="-6"/>
        </w:rPr>
        <w:t xml:space="preserve">тие управленческих решений и внедрение комплекса мероприятий </w:t>
      </w:r>
      <w:r>
        <w:rPr>
          <w:color w:val="000000"/>
          <w:spacing w:val="-11"/>
        </w:rPr>
        <w:t xml:space="preserve">по управлению дебиторской задолженностью. В качестве примера </w:t>
      </w:r>
      <w:r>
        <w:rPr>
          <w:color w:val="000000"/>
        </w:rPr>
        <w:t>можно рекомендовать следующие меры.</w:t>
      </w:r>
    </w:p>
    <w:p w:rsidR="00F76F1A" w:rsidRDefault="00F76F1A">
      <w:pPr>
        <w:shd w:val="clear" w:color="auto" w:fill="FFFFFF"/>
        <w:spacing w:line="360" w:lineRule="auto"/>
        <w:ind w:firstLine="709"/>
        <w:jc w:val="both"/>
        <w:rPr>
          <w:color w:val="000000"/>
        </w:rPr>
      </w:pPr>
      <w:r>
        <w:rPr>
          <w:color w:val="000000"/>
          <w:spacing w:val="-8"/>
        </w:rPr>
        <w:t>1. Контроль за состоянием расчетов с покупателями и соотноше</w:t>
      </w:r>
      <w:r>
        <w:rPr>
          <w:color w:val="000000"/>
          <w:spacing w:val="-10"/>
        </w:rPr>
        <w:t>нием дебиторской и кредиторской задолженности, так как значительное</w:t>
      </w:r>
      <w:r>
        <w:rPr>
          <w:color w:val="000000"/>
          <w:spacing w:val="-13"/>
        </w:rPr>
        <w:t xml:space="preserve"> повышение дебиторской задолженности создает угрозу финансо</w:t>
      </w:r>
      <w:r>
        <w:rPr>
          <w:color w:val="000000"/>
          <w:spacing w:val="-13"/>
        </w:rPr>
        <w:softHyphen/>
      </w:r>
      <w:r>
        <w:rPr>
          <w:color w:val="000000"/>
          <w:spacing w:val="-12"/>
        </w:rPr>
        <w:t>вой устойчивости организации, вызывает необходимость в привлече</w:t>
      </w:r>
      <w:r>
        <w:rPr>
          <w:color w:val="000000"/>
          <w:spacing w:val="-12"/>
        </w:rPr>
        <w:softHyphen/>
      </w:r>
      <w:r>
        <w:rPr>
          <w:color w:val="000000"/>
          <w:spacing w:val="-13"/>
        </w:rPr>
        <w:t>нии дополнительно дорогостоящих источников финансирования.</w:t>
      </w:r>
    </w:p>
    <w:p w:rsidR="00F76F1A" w:rsidRDefault="00F76F1A">
      <w:pPr>
        <w:widowControl w:val="0"/>
        <w:numPr>
          <w:ilvl w:val="0"/>
          <w:numId w:val="28"/>
        </w:numPr>
        <w:shd w:val="clear" w:color="auto" w:fill="FFFFFF"/>
        <w:tabs>
          <w:tab w:val="left" w:pos="571"/>
        </w:tabs>
        <w:autoSpaceDE w:val="0"/>
        <w:autoSpaceDN w:val="0"/>
        <w:adjustRightInd w:val="0"/>
        <w:spacing w:line="360" w:lineRule="auto"/>
        <w:ind w:firstLine="709"/>
        <w:jc w:val="both"/>
        <w:rPr>
          <w:color w:val="000000"/>
          <w:spacing w:val="-24"/>
        </w:rPr>
      </w:pPr>
      <w:r>
        <w:rPr>
          <w:color w:val="000000"/>
          <w:spacing w:val="-11"/>
        </w:rPr>
        <w:t>Расширение круга потребителей продукции организации с це</w:t>
      </w:r>
      <w:r>
        <w:rPr>
          <w:color w:val="000000"/>
          <w:spacing w:val="-11"/>
        </w:rPr>
        <w:softHyphen/>
      </w:r>
      <w:r>
        <w:rPr>
          <w:color w:val="000000"/>
          <w:spacing w:val="-8"/>
        </w:rPr>
        <w:t>лью уменьшения риска неуплаты одним или несколькими крупны</w:t>
      </w:r>
      <w:r>
        <w:rPr>
          <w:color w:val="000000"/>
          <w:spacing w:val="-8"/>
        </w:rPr>
        <w:softHyphen/>
      </w:r>
      <w:r>
        <w:rPr>
          <w:color w:val="000000"/>
        </w:rPr>
        <w:t>ми покупателями;</w:t>
      </w:r>
    </w:p>
    <w:p w:rsidR="00F76F1A" w:rsidRDefault="00F76F1A">
      <w:pPr>
        <w:widowControl w:val="0"/>
        <w:numPr>
          <w:ilvl w:val="0"/>
          <w:numId w:val="28"/>
        </w:numPr>
        <w:shd w:val="clear" w:color="auto" w:fill="FFFFFF"/>
        <w:tabs>
          <w:tab w:val="left" w:pos="571"/>
        </w:tabs>
        <w:autoSpaceDE w:val="0"/>
        <w:autoSpaceDN w:val="0"/>
        <w:adjustRightInd w:val="0"/>
        <w:spacing w:line="360" w:lineRule="auto"/>
        <w:ind w:firstLine="709"/>
        <w:jc w:val="both"/>
        <w:rPr>
          <w:color w:val="000000"/>
          <w:spacing w:val="-23"/>
        </w:rPr>
      </w:pPr>
      <w:r>
        <w:rPr>
          <w:color w:val="000000"/>
          <w:spacing w:val="-9"/>
        </w:rPr>
        <w:t>Использование системы скидок при долгосрочной оплате.</w:t>
      </w:r>
    </w:p>
    <w:p w:rsidR="00F76F1A" w:rsidRDefault="00F76F1A">
      <w:pPr>
        <w:shd w:val="clear" w:color="auto" w:fill="FFFFFF"/>
        <w:spacing w:line="360" w:lineRule="auto"/>
        <w:jc w:val="center"/>
        <w:rPr>
          <w:b/>
          <w:color w:val="000000"/>
          <w:spacing w:val="-4"/>
          <w:sz w:val="28"/>
          <w:szCs w:val="28"/>
        </w:rPr>
      </w:pPr>
    </w:p>
    <w:p w:rsidR="00F76F1A" w:rsidRDefault="00F76F1A">
      <w:pPr>
        <w:shd w:val="clear" w:color="auto" w:fill="FFFFFF"/>
        <w:spacing w:line="360" w:lineRule="auto"/>
        <w:jc w:val="center"/>
        <w:rPr>
          <w:b/>
          <w:color w:val="000000"/>
          <w:spacing w:val="-4"/>
          <w:sz w:val="28"/>
          <w:szCs w:val="28"/>
        </w:rPr>
      </w:pPr>
      <w:r>
        <w:rPr>
          <w:b/>
          <w:color w:val="000000"/>
          <w:spacing w:val="-4"/>
          <w:sz w:val="28"/>
          <w:szCs w:val="28"/>
        </w:rPr>
        <w:t>2.4. Методика анализа  эффективности использования оборотного средств</w:t>
      </w:r>
    </w:p>
    <w:p w:rsidR="00F76F1A" w:rsidRDefault="00F76F1A">
      <w:pPr>
        <w:shd w:val="clear" w:color="auto" w:fill="FFFFFF"/>
        <w:spacing w:line="360" w:lineRule="auto"/>
        <w:ind w:firstLine="709"/>
        <w:jc w:val="both"/>
        <w:rPr>
          <w:b/>
          <w:i/>
          <w:color w:val="000000"/>
        </w:rPr>
      </w:pPr>
    </w:p>
    <w:p w:rsidR="00F76F1A" w:rsidRDefault="00F76F1A">
      <w:pPr>
        <w:shd w:val="clear" w:color="auto" w:fill="FFFFFF"/>
        <w:spacing w:line="360" w:lineRule="auto"/>
        <w:ind w:firstLine="709"/>
        <w:jc w:val="both"/>
        <w:rPr>
          <w:i/>
          <w:color w:val="000000"/>
        </w:rPr>
      </w:pPr>
      <w:r>
        <w:rPr>
          <w:i/>
          <w:color w:val="000000"/>
        </w:rPr>
        <w:t xml:space="preserve">На завершающем этапе анализа оборотных средств проводится оценка эффективности использования оборотных  активов </w:t>
      </w:r>
    </w:p>
    <w:p w:rsidR="00F76F1A" w:rsidRDefault="00F76F1A">
      <w:pPr>
        <w:shd w:val="clear" w:color="auto" w:fill="FFFFFF"/>
        <w:spacing w:line="360" w:lineRule="auto"/>
        <w:ind w:firstLine="709"/>
        <w:jc w:val="both"/>
        <w:rPr>
          <w:color w:val="000000"/>
        </w:rPr>
      </w:pPr>
      <w:r>
        <w:rPr>
          <w:color w:val="000000"/>
          <w:spacing w:val="-6"/>
        </w:rPr>
        <w:t>Эффективность использования оборотных активов  характеризуется:</w:t>
      </w:r>
    </w:p>
    <w:p w:rsidR="00F76F1A" w:rsidRDefault="00F76F1A">
      <w:pPr>
        <w:shd w:val="clear" w:color="auto" w:fill="FFFFFF"/>
        <w:tabs>
          <w:tab w:val="left" w:pos="802"/>
        </w:tabs>
        <w:spacing w:line="360" w:lineRule="auto"/>
        <w:ind w:firstLine="709"/>
        <w:rPr>
          <w:color w:val="000000"/>
        </w:rPr>
      </w:pPr>
      <w:r>
        <w:rPr>
          <w:color w:val="000000"/>
        </w:rPr>
        <w:t xml:space="preserve">- </w:t>
      </w:r>
      <w:r>
        <w:rPr>
          <w:color w:val="000000"/>
          <w:spacing w:val="-1"/>
        </w:rPr>
        <w:t>ростом оборачиваемости оборотного капитала;</w:t>
      </w:r>
    </w:p>
    <w:p w:rsidR="00F76F1A" w:rsidRDefault="00F76F1A">
      <w:pPr>
        <w:shd w:val="clear" w:color="auto" w:fill="FFFFFF"/>
        <w:tabs>
          <w:tab w:val="left" w:pos="802"/>
        </w:tabs>
        <w:spacing w:line="360" w:lineRule="auto"/>
        <w:ind w:firstLine="709"/>
        <w:rPr>
          <w:color w:val="000000"/>
        </w:rPr>
      </w:pPr>
      <w:r>
        <w:rPr>
          <w:color w:val="000000"/>
        </w:rPr>
        <w:t xml:space="preserve">- </w:t>
      </w:r>
      <w:r>
        <w:rPr>
          <w:color w:val="000000"/>
          <w:spacing w:val="-2"/>
        </w:rPr>
        <w:t>снижением потребности в оборотных средствах на 1 руб. объ</w:t>
      </w:r>
      <w:r>
        <w:rPr>
          <w:color w:val="000000"/>
        </w:rPr>
        <w:t>ема выпуска продукции.</w:t>
      </w:r>
    </w:p>
    <w:p w:rsidR="00F76F1A" w:rsidRDefault="00F76F1A">
      <w:pPr>
        <w:shd w:val="clear" w:color="auto" w:fill="FFFFFF"/>
        <w:spacing w:line="360" w:lineRule="auto"/>
        <w:ind w:firstLine="709"/>
        <w:jc w:val="both"/>
        <w:rPr>
          <w:color w:val="000000"/>
        </w:rPr>
      </w:pPr>
      <w:r>
        <w:rPr>
          <w:color w:val="000000"/>
          <w:spacing w:val="-1"/>
        </w:rPr>
        <w:t>Рост оборачиваемости активов способствует:</w:t>
      </w:r>
    </w:p>
    <w:p w:rsidR="00F76F1A" w:rsidRDefault="00F76F1A">
      <w:pPr>
        <w:widowControl w:val="0"/>
        <w:numPr>
          <w:ilvl w:val="0"/>
          <w:numId w:val="36"/>
        </w:numPr>
        <w:shd w:val="clear" w:color="auto" w:fill="FFFFFF"/>
        <w:tabs>
          <w:tab w:val="left" w:pos="802"/>
        </w:tabs>
        <w:autoSpaceDE w:val="0"/>
        <w:autoSpaceDN w:val="0"/>
        <w:adjustRightInd w:val="0"/>
        <w:spacing w:line="360" w:lineRule="auto"/>
        <w:ind w:firstLine="709"/>
        <w:jc w:val="both"/>
        <w:rPr>
          <w:color w:val="000000"/>
        </w:rPr>
      </w:pPr>
      <w:r>
        <w:rPr>
          <w:color w:val="000000"/>
        </w:rPr>
        <w:t>экономии (сокращению потребности в оборотном капитале);</w:t>
      </w:r>
    </w:p>
    <w:p w:rsidR="00F76F1A" w:rsidRDefault="00F76F1A">
      <w:pPr>
        <w:widowControl w:val="0"/>
        <w:numPr>
          <w:ilvl w:val="0"/>
          <w:numId w:val="36"/>
        </w:numPr>
        <w:shd w:val="clear" w:color="auto" w:fill="FFFFFF"/>
        <w:tabs>
          <w:tab w:val="left" w:pos="802"/>
        </w:tabs>
        <w:autoSpaceDE w:val="0"/>
        <w:autoSpaceDN w:val="0"/>
        <w:adjustRightInd w:val="0"/>
        <w:spacing w:line="360" w:lineRule="auto"/>
        <w:ind w:firstLine="709"/>
        <w:jc w:val="both"/>
        <w:rPr>
          <w:color w:val="000000"/>
        </w:rPr>
      </w:pPr>
      <w:r>
        <w:rPr>
          <w:color w:val="000000"/>
          <w:spacing w:val="-1"/>
        </w:rPr>
        <w:t>приросту объемов продукции;</w:t>
      </w:r>
    </w:p>
    <w:p w:rsidR="00F76F1A" w:rsidRDefault="00F76F1A">
      <w:pPr>
        <w:widowControl w:val="0"/>
        <w:numPr>
          <w:ilvl w:val="0"/>
          <w:numId w:val="36"/>
        </w:numPr>
        <w:shd w:val="clear" w:color="auto" w:fill="FFFFFF"/>
        <w:tabs>
          <w:tab w:val="left" w:pos="802"/>
        </w:tabs>
        <w:autoSpaceDE w:val="0"/>
        <w:autoSpaceDN w:val="0"/>
        <w:adjustRightInd w:val="0"/>
        <w:spacing w:line="360" w:lineRule="auto"/>
        <w:ind w:firstLine="709"/>
        <w:jc w:val="both"/>
        <w:rPr>
          <w:color w:val="000000"/>
        </w:rPr>
      </w:pPr>
      <w:r>
        <w:rPr>
          <w:color w:val="000000"/>
        </w:rPr>
        <w:t xml:space="preserve">увеличению получаемой прибыли. </w:t>
      </w:r>
      <w:r>
        <w:rPr>
          <w:color w:val="000000"/>
          <w:spacing w:val="-1"/>
        </w:rPr>
        <w:t xml:space="preserve">В результате ускорения оборота высвобождаются вещественные </w:t>
      </w:r>
      <w:r>
        <w:rPr>
          <w:color w:val="000000"/>
          <w:spacing w:val="-3"/>
        </w:rPr>
        <w:t>элементы оборотных средств, меньше требуется запасов сырья, мате</w:t>
      </w:r>
      <w:r>
        <w:rPr>
          <w:color w:val="000000"/>
          <w:spacing w:val="-3"/>
        </w:rPr>
        <w:softHyphen/>
        <w:t>риалов, топлива, заделов незавершенного производства и пр., а сле</w:t>
      </w:r>
      <w:r>
        <w:rPr>
          <w:color w:val="000000"/>
          <w:spacing w:val="-3"/>
        </w:rPr>
        <w:softHyphen/>
      </w:r>
      <w:r>
        <w:rPr>
          <w:color w:val="000000"/>
          <w:spacing w:val="-1"/>
        </w:rPr>
        <w:t xml:space="preserve">довательно, </w:t>
      </w:r>
      <w:r>
        <w:rPr>
          <w:color w:val="000000"/>
          <w:spacing w:val="-1"/>
        </w:rPr>
        <w:lastRenderedPageBreak/>
        <w:t xml:space="preserve">высвобождаются и денежные ресурсы, ранее вложенные </w:t>
      </w:r>
      <w:r>
        <w:rPr>
          <w:color w:val="000000"/>
          <w:spacing w:val="-2"/>
        </w:rPr>
        <w:t>в эти запасы и заделы. Высвобожденные денежные ресурсы поме</w:t>
      </w:r>
      <w:r>
        <w:rPr>
          <w:color w:val="000000"/>
          <w:spacing w:val="-2"/>
        </w:rPr>
        <w:softHyphen/>
        <w:t xml:space="preserve">щаются на расчетный счет организации, в результате улучшается ее </w:t>
      </w:r>
      <w:r>
        <w:rPr>
          <w:color w:val="000000"/>
        </w:rPr>
        <w:t>финансовое состояние и укрепляется платежеспособность.</w:t>
      </w:r>
    </w:p>
    <w:p w:rsidR="00F76F1A" w:rsidRDefault="00F76F1A">
      <w:pPr>
        <w:shd w:val="clear" w:color="auto" w:fill="FFFFFF"/>
        <w:spacing w:line="360" w:lineRule="auto"/>
        <w:ind w:firstLine="709"/>
        <w:jc w:val="both"/>
        <w:rPr>
          <w:color w:val="000000"/>
        </w:rPr>
      </w:pPr>
      <w:r>
        <w:rPr>
          <w:color w:val="000000"/>
          <w:spacing w:val="-3"/>
        </w:rPr>
        <w:t xml:space="preserve">По результатам оборачиваемости рассчитывают сумму экономии </w:t>
      </w:r>
      <w:r>
        <w:rPr>
          <w:color w:val="000000"/>
          <w:spacing w:val="-2"/>
        </w:rPr>
        <w:t xml:space="preserve">оборотных средств (абсолютное или относительное высвобождение) </w:t>
      </w:r>
      <w:r>
        <w:rPr>
          <w:color w:val="000000"/>
        </w:rPr>
        <w:t>или сумму их дополнительного привлечения.</w:t>
      </w:r>
    </w:p>
    <w:p w:rsidR="00F76F1A" w:rsidRDefault="00F76F1A">
      <w:pPr>
        <w:shd w:val="clear" w:color="auto" w:fill="FFFFFF"/>
        <w:spacing w:line="360" w:lineRule="auto"/>
        <w:ind w:firstLine="709"/>
        <w:jc w:val="both"/>
        <w:rPr>
          <w:color w:val="000000"/>
        </w:rPr>
      </w:pPr>
      <w:r>
        <w:rPr>
          <w:color w:val="000000"/>
        </w:rPr>
        <w:t>Для определения величины относительной экономии (перерас</w:t>
      </w:r>
      <w:r>
        <w:rPr>
          <w:color w:val="000000"/>
          <w:spacing w:val="-2"/>
        </w:rPr>
        <w:t>хода) оборотного капитала могут быть использованы два подхода.</w:t>
      </w:r>
    </w:p>
    <w:p w:rsidR="00F76F1A" w:rsidRDefault="00F76F1A">
      <w:pPr>
        <w:shd w:val="clear" w:color="auto" w:fill="FFFFFF"/>
        <w:spacing w:line="360" w:lineRule="auto"/>
        <w:ind w:firstLine="709"/>
        <w:jc w:val="both"/>
        <w:rPr>
          <w:color w:val="000000"/>
        </w:rPr>
      </w:pPr>
      <w:r>
        <w:rPr>
          <w:i/>
          <w:color w:val="000000"/>
          <w:spacing w:val="-2"/>
        </w:rPr>
        <w:t>1. Величина относительной экономии (перерасхода)</w:t>
      </w:r>
      <w:r>
        <w:rPr>
          <w:color w:val="000000"/>
          <w:spacing w:val="-2"/>
        </w:rPr>
        <w:t xml:space="preserve"> определяется </w:t>
      </w:r>
      <w:r>
        <w:rPr>
          <w:color w:val="000000"/>
        </w:rPr>
        <w:t xml:space="preserve">как разница между фактически имевшей место в отчетном периоде </w:t>
      </w:r>
      <w:r>
        <w:rPr>
          <w:color w:val="000000"/>
          <w:spacing w:val="-3"/>
        </w:rPr>
        <w:t>величиной оборотного капитала и его величиной за период, предше</w:t>
      </w:r>
      <w:r>
        <w:rPr>
          <w:color w:val="000000"/>
          <w:spacing w:val="-3"/>
        </w:rPr>
        <w:softHyphen/>
      </w:r>
      <w:r>
        <w:rPr>
          <w:color w:val="000000"/>
          <w:spacing w:val="-2"/>
        </w:rPr>
        <w:t>ствующий отчетному, приведенной к объемам производства, имев</w:t>
      </w:r>
      <w:r>
        <w:rPr>
          <w:color w:val="000000"/>
          <w:spacing w:val="-2"/>
        </w:rPr>
        <w:softHyphen/>
      </w:r>
      <w:r>
        <w:rPr>
          <w:color w:val="000000"/>
        </w:rPr>
        <w:t>шим место в отчетном периоде:</w:t>
      </w:r>
    </w:p>
    <w:p w:rsidR="00F76F1A" w:rsidRDefault="00F76F1A">
      <w:pPr>
        <w:shd w:val="clear" w:color="auto" w:fill="FFFFFF"/>
        <w:spacing w:line="360" w:lineRule="auto"/>
        <w:ind w:firstLine="709"/>
        <w:jc w:val="right"/>
        <w:rPr>
          <w:b/>
          <w:color w:val="000000"/>
        </w:rPr>
      </w:pPr>
      <w:r>
        <w:rPr>
          <w:b/>
          <w:iCs/>
          <w:color w:val="000000"/>
          <w:spacing w:val="-13"/>
        </w:rPr>
        <w:sym w:font="Symbol" w:char="F044"/>
      </w:r>
      <w:r>
        <w:rPr>
          <w:b/>
          <w:iCs/>
          <w:color w:val="000000"/>
          <w:spacing w:val="-13"/>
        </w:rPr>
        <w:t xml:space="preserve">Е = Е1 — Ео </w:t>
      </w:r>
      <w:r>
        <w:rPr>
          <w:b/>
          <w:color w:val="000000"/>
          <w:spacing w:val="-13"/>
        </w:rPr>
        <w:t>• Кр,                                                      (29)</w:t>
      </w:r>
    </w:p>
    <w:p w:rsidR="00F76F1A" w:rsidRDefault="00F76F1A">
      <w:pPr>
        <w:shd w:val="clear" w:color="auto" w:fill="FFFFFF"/>
        <w:tabs>
          <w:tab w:val="left" w:pos="1258"/>
        </w:tabs>
        <w:spacing w:line="360" w:lineRule="auto"/>
        <w:jc w:val="both"/>
        <w:rPr>
          <w:color w:val="000000"/>
          <w:spacing w:val="-5"/>
        </w:rPr>
      </w:pPr>
      <w:r>
        <w:rPr>
          <w:color w:val="000000"/>
          <w:spacing w:val="-4"/>
        </w:rPr>
        <w:t xml:space="preserve">Где: </w:t>
      </w:r>
      <w:r>
        <w:rPr>
          <w:iCs/>
          <w:color w:val="000000"/>
          <w:spacing w:val="-4"/>
          <w:lang w:val="en-US"/>
        </w:rPr>
        <w:t>E</w:t>
      </w:r>
      <w:r>
        <w:rPr>
          <w:iCs/>
          <w:color w:val="000000"/>
          <w:spacing w:val="-4"/>
        </w:rPr>
        <w:t xml:space="preserve">1 </w:t>
      </w:r>
      <w:r>
        <w:rPr>
          <w:color w:val="000000"/>
          <w:spacing w:val="-4"/>
        </w:rPr>
        <w:t xml:space="preserve">и </w:t>
      </w:r>
      <w:r>
        <w:rPr>
          <w:iCs/>
          <w:color w:val="000000"/>
          <w:spacing w:val="-4"/>
        </w:rPr>
        <w:t>Е</w:t>
      </w:r>
      <w:r>
        <w:rPr>
          <w:iCs/>
          <w:color w:val="000000"/>
          <w:spacing w:val="-4"/>
          <w:vertAlign w:val="subscript"/>
        </w:rPr>
        <w:t>0</w:t>
      </w:r>
      <w:r>
        <w:rPr>
          <w:iCs/>
          <w:color w:val="000000"/>
          <w:spacing w:val="-4"/>
        </w:rPr>
        <w:t xml:space="preserve"> </w:t>
      </w:r>
      <w:r>
        <w:rPr>
          <w:color w:val="000000"/>
          <w:spacing w:val="-4"/>
        </w:rPr>
        <w:t>— соответственно величина оборотных средств организа</w:t>
      </w:r>
      <w:r>
        <w:rPr>
          <w:color w:val="000000"/>
          <w:spacing w:val="-4"/>
        </w:rPr>
        <w:softHyphen/>
        <w:t>ц</w:t>
      </w:r>
      <w:r>
        <w:rPr>
          <w:color w:val="000000"/>
          <w:spacing w:val="-5"/>
        </w:rPr>
        <w:t>ии на конец первого и второго года работы;</w:t>
      </w:r>
    </w:p>
    <w:p w:rsidR="00F76F1A" w:rsidRDefault="00F76F1A">
      <w:pPr>
        <w:shd w:val="clear" w:color="auto" w:fill="FFFFFF"/>
        <w:tabs>
          <w:tab w:val="left" w:pos="1258"/>
        </w:tabs>
        <w:spacing w:line="360" w:lineRule="auto"/>
        <w:ind w:firstLine="709"/>
        <w:jc w:val="both"/>
        <w:rPr>
          <w:color w:val="000000"/>
        </w:rPr>
      </w:pPr>
      <w:r>
        <w:rPr>
          <w:color w:val="000000"/>
        </w:rPr>
        <w:t>Кр</w:t>
      </w:r>
      <w:r>
        <w:rPr>
          <w:color w:val="000000"/>
        </w:rPr>
        <w:tab/>
        <w:t>— коэффициент роста продукции.</w:t>
      </w:r>
    </w:p>
    <w:p w:rsidR="00F76F1A" w:rsidRDefault="00F76F1A">
      <w:pPr>
        <w:shd w:val="clear" w:color="auto" w:fill="FFFFFF"/>
        <w:tabs>
          <w:tab w:val="left" w:pos="1258"/>
        </w:tabs>
        <w:spacing w:line="360" w:lineRule="auto"/>
        <w:ind w:firstLine="709"/>
        <w:jc w:val="both"/>
        <w:rPr>
          <w:color w:val="000000"/>
        </w:rPr>
      </w:pPr>
      <w:r>
        <w:rPr>
          <w:color w:val="000000"/>
          <w:spacing w:val="-2"/>
        </w:rPr>
        <w:t xml:space="preserve">В этом выражении </w:t>
      </w:r>
      <w:r>
        <w:rPr>
          <w:b/>
          <w:iCs/>
          <w:smallCaps/>
          <w:color w:val="000000"/>
          <w:spacing w:val="-2"/>
          <w:lang w:val="en-US"/>
        </w:rPr>
        <w:t>E</w:t>
      </w:r>
      <w:r>
        <w:rPr>
          <w:b/>
          <w:iCs/>
          <w:smallCaps/>
          <w:color w:val="000000"/>
          <w:spacing w:val="-2"/>
        </w:rPr>
        <w:t>о</w:t>
      </w:r>
      <w:r>
        <w:rPr>
          <w:iCs/>
          <w:smallCaps/>
          <w:color w:val="000000"/>
          <w:spacing w:val="-2"/>
        </w:rPr>
        <w:t xml:space="preserve"> </w:t>
      </w:r>
      <w:r>
        <w:rPr>
          <w:color w:val="000000"/>
          <w:spacing w:val="-2"/>
        </w:rPr>
        <w:t>— значение величины оборотного капита</w:t>
      </w:r>
      <w:r>
        <w:rPr>
          <w:color w:val="000000"/>
          <w:spacing w:val="-2"/>
        </w:rPr>
        <w:softHyphen/>
      </w:r>
      <w:r>
        <w:rPr>
          <w:color w:val="000000"/>
          <w:spacing w:val="-1"/>
        </w:rPr>
        <w:t xml:space="preserve">ла — пересчитывается с помощью </w:t>
      </w:r>
      <w:r>
        <w:rPr>
          <w:b/>
          <w:color w:val="000000"/>
          <w:spacing w:val="-1"/>
        </w:rPr>
        <w:t>Кр</w:t>
      </w:r>
      <w:r>
        <w:rPr>
          <w:color w:val="000000"/>
          <w:spacing w:val="-1"/>
        </w:rPr>
        <w:t xml:space="preserve"> — коэффициента роста про</w:t>
      </w:r>
      <w:r>
        <w:rPr>
          <w:color w:val="000000"/>
          <w:spacing w:val="-1"/>
        </w:rPr>
        <w:softHyphen/>
      </w:r>
      <w:r>
        <w:rPr>
          <w:color w:val="000000"/>
        </w:rPr>
        <w:t>дукции. В результате получается значение величины оборотных средств, которые были бы необходимы организации при сохране</w:t>
      </w:r>
      <w:r>
        <w:rPr>
          <w:color w:val="000000"/>
        </w:rPr>
        <w:softHyphen/>
      </w:r>
      <w:r>
        <w:rPr>
          <w:color w:val="000000"/>
          <w:spacing w:val="-1"/>
        </w:rPr>
        <w:t>нии неизменными объемов производства. Полученное значение со</w:t>
      </w:r>
      <w:r>
        <w:rPr>
          <w:color w:val="000000"/>
          <w:spacing w:val="-1"/>
        </w:rPr>
        <w:softHyphen/>
      </w:r>
      <w:r>
        <w:rPr>
          <w:color w:val="000000"/>
          <w:spacing w:val="-2"/>
        </w:rPr>
        <w:t xml:space="preserve">поставляется с фактическим значением этого показателя в отчетном </w:t>
      </w:r>
      <w:r>
        <w:rPr>
          <w:color w:val="000000"/>
        </w:rPr>
        <w:t>периоде.</w:t>
      </w:r>
    </w:p>
    <w:p w:rsidR="00F76F1A" w:rsidRDefault="00F76F1A">
      <w:pPr>
        <w:shd w:val="clear" w:color="auto" w:fill="FFFFFF"/>
        <w:spacing w:line="360" w:lineRule="auto"/>
        <w:ind w:firstLine="709"/>
        <w:jc w:val="both"/>
        <w:rPr>
          <w:color w:val="000000"/>
        </w:rPr>
      </w:pPr>
      <w:r>
        <w:rPr>
          <w:i/>
          <w:color w:val="000000"/>
          <w:spacing w:val="-2"/>
        </w:rPr>
        <w:t xml:space="preserve">2. При расчете величины относительной экономии оборотных средств исходят из сравнения оборачиваемости оборотных средств в </w:t>
      </w:r>
      <w:r>
        <w:rPr>
          <w:i/>
          <w:color w:val="000000"/>
        </w:rPr>
        <w:t>различные отчетные периоды</w:t>
      </w:r>
      <w:r>
        <w:rPr>
          <w:color w:val="000000"/>
        </w:rPr>
        <w:t>:</w:t>
      </w:r>
    </w:p>
    <w:p w:rsidR="00F76F1A" w:rsidRDefault="00F76F1A">
      <w:pPr>
        <w:shd w:val="clear" w:color="auto" w:fill="FFFFFF"/>
        <w:spacing w:line="360" w:lineRule="auto"/>
        <w:ind w:firstLine="709"/>
        <w:jc w:val="right"/>
        <w:rPr>
          <w:b/>
          <w:color w:val="000000"/>
        </w:rPr>
      </w:pPr>
      <w:r>
        <w:rPr>
          <w:b/>
          <w:color w:val="000000"/>
        </w:rPr>
        <w:sym w:font="Symbol" w:char="F044"/>
      </w:r>
      <w:r>
        <w:rPr>
          <w:b/>
          <w:color w:val="000000"/>
        </w:rPr>
        <w:t>Е =(</w:t>
      </w:r>
      <w:r>
        <w:rPr>
          <w:b/>
          <w:color w:val="000000"/>
          <w:lang w:val="en-US"/>
        </w:rPr>
        <w:t>N</w:t>
      </w:r>
      <w:r>
        <w:rPr>
          <w:b/>
          <w:color w:val="000000"/>
        </w:rPr>
        <w:t>/360)*(Д1 – Д0),                                         (30)</w:t>
      </w:r>
    </w:p>
    <w:p w:rsidR="00F76F1A" w:rsidRDefault="00F76F1A">
      <w:pPr>
        <w:shd w:val="clear" w:color="auto" w:fill="FFFFFF"/>
        <w:spacing w:line="360" w:lineRule="auto"/>
        <w:ind w:firstLine="709"/>
        <w:jc w:val="both"/>
        <w:rPr>
          <w:color w:val="000000"/>
        </w:rPr>
      </w:pPr>
    </w:p>
    <w:p w:rsidR="00F76F1A" w:rsidRDefault="00F76F1A">
      <w:pPr>
        <w:shd w:val="clear" w:color="auto" w:fill="FFFFFF"/>
        <w:tabs>
          <w:tab w:val="left" w:leader="hyphen" w:pos="682"/>
        </w:tabs>
        <w:spacing w:line="360" w:lineRule="auto"/>
        <w:jc w:val="both"/>
        <w:rPr>
          <w:color w:val="000000"/>
        </w:rPr>
      </w:pPr>
      <w:r>
        <w:rPr>
          <w:color w:val="000000"/>
          <w:spacing w:val="-14"/>
        </w:rPr>
        <w:t xml:space="preserve">Где:  </w:t>
      </w:r>
      <w:r>
        <w:rPr>
          <w:color w:val="000000"/>
          <w:lang w:val="en-US"/>
        </w:rPr>
        <w:t>N</w:t>
      </w:r>
      <w:r>
        <w:rPr>
          <w:color w:val="000000"/>
        </w:rPr>
        <w:t xml:space="preserve">/360  </w:t>
      </w:r>
      <w:r>
        <w:rPr>
          <w:color w:val="000000"/>
          <w:spacing w:val="-7"/>
        </w:rPr>
        <w:t>— однодневная реализация;</w:t>
      </w:r>
    </w:p>
    <w:p w:rsidR="00F76F1A" w:rsidRDefault="00F76F1A">
      <w:pPr>
        <w:shd w:val="clear" w:color="auto" w:fill="FFFFFF"/>
        <w:spacing w:line="360" w:lineRule="auto"/>
        <w:ind w:firstLine="540"/>
        <w:jc w:val="both"/>
        <w:rPr>
          <w:color w:val="000000"/>
        </w:rPr>
      </w:pPr>
      <w:r>
        <w:rPr>
          <w:color w:val="000000"/>
          <w:spacing w:val="-6"/>
        </w:rPr>
        <w:t xml:space="preserve">Д1    — оборачиваемость оборотного капитала во втором отчетном </w:t>
      </w:r>
      <w:r>
        <w:rPr>
          <w:color w:val="000000"/>
        </w:rPr>
        <w:t xml:space="preserve">периоде, дни; </w:t>
      </w:r>
    </w:p>
    <w:p w:rsidR="00F76F1A" w:rsidRDefault="00F76F1A">
      <w:pPr>
        <w:shd w:val="clear" w:color="auto" w:fill="FFFFFF"/>
        <w:spacing w:line="360" w:lineRule="auto"/>
        <w:ind w:firstLine="540"/>
        <w:jc w:val="both"/>
        <w:rPr>
          <w:color w:val="000000"/>
        </w:rPr>
      </w:pPr>
      <w:r>
        <w:rPr>
          <w:color w:val="000000"/>
          <w:spacing w:val="-7"/>
        </w:rPr>
        <w:t xml:space="preserve">До    — оборачиваемость оборотного капитала в первом отчетном </w:t>
      </w:r>
      <w:r>
        <w:rPr>
          <w:color w:val="000000"/>
          <w:spacing w:val="-6"/>
        </w:rPr>
        <w:t>периоде, дни.</w:t>
      </w:r>
    </w:p>
    <w:p w:rsidR="00F76F1A" w:rsidRDefault="00F76F1A">
      <w:pPr>
        <w:shd w:val="clear" w:color="auto" w:fill="FFFFFF"/>
        <w:spacing w:line="360" w:lineRule="auto"/>
        <w:ind w:firstLine="709"/>
        <w:jc w:val="both"/>
        <w:rPr>
          <w:color w:val="000000"/>
        </w:rPr>
      </w:pPr>
      <w:r>
        <w:rPr>
          <w:color w:val="000000"/>
        </w:rPr>
        <w:t>Выражение (Д1 — Д</w:t>
      </w:r>
      <w:r>
        <w:rPr>
          <w:color w:val="000000"/>
          <w:vertAlign w:val="subscript"/>
        </w:rPr>
        <w:t>0</w:t>
      </w:r>
      <w:r>
        <w:rPr>
          <w:color w:val="000000"/>
        </w:rPr>
        <w:t>) приводится к объему реализованной продукции с помощью</w:t>
      </w:r>
      <w:r>
        <w:rPr>
          <w:color w:val="000000"/>
        </w:rPr>
        <w:tab/>
      </w:r>
      <w:r>
        <w:rPr>
          <w:color w:val="000000"/>
          <w:lang w:val="en-US"/>
        </w:rPr>
        <w:t>N</w:t>
      </w:r>
      <w:r>
        <w:rPr>
          <w:color w:val="000000"/>
        </w:rPr>
        <w:t>/360 -   коэффициента однодневной реализации.</w:t>
      </w:r>
    </w:p>
    <w:p w:rsidR="00F76F1A" w:rsidRDefault="00F76F1A">
      <w:pPr>
        <w:shd w:val="clear" w:color="auto" w:fill="FFFFFF"/>
        <w:spacing w:line="360" w:lineRule="auto"/>
        <w:ind w:firstLine="709"/>
        <w:jc w:val="both"/>
        <w:rPr>
          <w:color w:val="000000"/>
        </w:rPr>
      </w:pPr>
      <w:r>
        <w:rPr>
          <w:color w:val="000000"/>
          <w:spacing w:val="-1"/>
        </w:rPr>
        <w:t xml:space="preserve">Для определения величины прироста объема продукции за счет </w:t>
      </w:r>
      <w:r>
        <w:rPr>
          <w:color w:val="000000"/>
        </w:rPr>
        <w:t>увеличения оборачиваемости оборотных средств (при прочих рав</w:t>
      </w:r>
      <w:r>
        <w:rPr>
          <w:color w:val="000000"/>
        </w:rPr>
        <w:softHyphen/>
      </w:r>
      <w:r>
        <w:rPr>
          <w:color w:val="000000"/>
          <w:spacing w:val="-3"/>
        </w:rPr>
        <w:t xml:space="preserve">ных условиях) воспользуемся зависимостью </w:t>
      </w:r>
      <w:r>
        <w:rPr>
          <w:iCs/>
          <w:color w:val="000000"/>
          <w:spacing w:val="-3"/>
        </w:rPr>
        <w:t xml:space="preserve">N </w:t>
      </w:r>
      <w:r>
        <w:rPr>
          <w:color w:val="000000"/>
          <w:spacing w:val="-3"/>
        </w:rPr>
        <w:t xml:space="preserve">— объема реализации </w:t>
      </w:r>
      <w:r>
        <w:rPr>
          <w:color w:val="000000"/>
          <w:spacing w:val="-4"/>
        </w:rPr>
        <w:t xml:space="preserve">продукции предприятия — от </w:t>
      </w:r>
      <w:r>
        <w:rPr>
          <w:iCs/>
          <w:color w:val="000000"/>
          <w:spacing w:val="-4"/>
        </w:rPr>
        <w:t xml:space="preserve">Е </w:t>
      </w:r>
      <w:r>
        <w:rPr>
          <w:color w:val="000000"/>
          <w:spacing w:val="-4"/>
        </w:rPr>
        <w:t>— величины необходимых для функ</w:t>
      </w:r>
      <w:r>
        <w:rPr>
          <w:color w:val="000000"/>
          <w:spacing w:val="-4"/>
        </w:rPr>
        <w:softHyphen/>
      </w:r>
      <w:r>
        <w:rPr>
          <w:color w:val="000000"/>
        </w:rPr>
        <w:t>ционирования организации оборотных средств:</w:t>
      </w:r>
    </w:p>
    <w:p w:rsidR="00F76F1A" w:rsidRDefault="00F76F1A">
      <w:pPr>
        <w:shd w:val="clear" w:color="auto" w:fill="FFFFFF"/>
        <w:spacing w:line="360" w:lineRule="auto"/>
        <w:ind w:firstLine="709"/>
        <w:jc w:val="right"/>
        <w:rPr>
          <w:b/>
          <w:color w:val="000000"/>
          <w:lang w:val="en-US"/>
        </w:rPr>
      </w:pPr>
      <w:r>
        <w:rPr>
          <w:b/>
          <w:iCs/>
          <w:color w:val="000000"/>
          <w:lang w:val="en-US"/>
        </w:rPr>
        <w:t>N=K</w:t>
      </w:r>
      <w:r>
        <w:rPr>
          <w:b/>
          <w:iCs/>
          <w:color w:val="000000"/>
          <w:vertAlign w:val="subscript"/>
          <w:lang w:val="en-US"/>
        </w:rPr>
        <w:t>o6*</w:t>
      </w:r>
      <w:r>
        <w:rPr>
          <w:b/>
          <w:iCs/>
          <w:color w:val="000000"/>
          <w:lang w:val="en-US"/>
        </w:rPr>
        <w:t xml:space="preserve">E,                                                 (31)      </w:t>
      </w:r>
    </w:p>
    <w:p w:rsidR="00F76F1A" w:rsidRDefault="00F76F1A">
      <w:pPr>
        <w:shd w:val="clear" w:color="auto" w:fill="FFFFFF"/>
        <w:spacing w:line="360" w:lineRule="auto"/>
        <w:jc w:val="both"/>
        <w:rPr>
          <w:color w:val="000000"/>
          <w:spacing w:val="-14"/>
          <w:lang w:val="en-US"/>
        </w:rPr>
      </w:pPr>
    </w:p>
    <w:p w:rsidR="00F76F1A" w:rsidRDefault="00F76F1A">
      <w:pPr>
        <w:shd w:val="clear" w:color="auto" w:fill="FFFFFF"/>
        <w:spacing w:line="360" w:lineRule="auto"/>
        <w:ind w:firstLine="540"/>
        <w:jc w:val="both"/>
        <w:rPr>
          <w:color w:val="000000"/>
        </w:rPr>
      </w:pPr>
      <w:r>
        <w:rPr>
          <w:color w:val="000000"/>
          <w:spacing w:val="-14"/>
        </w:rPr>
        <w:t>Где:  К</w:t>
      </w:r>
      <w:r>
        <w:rPr>
          <w:color w:val="000000"/>
          <w:spacing w:val="-14"/>
          <w:vertAlign w:val="subscript"/>
        </w:rPr>
        <w:t>0</w:t>
      </w:r>
      <w:r>
        <w:rPr>
          <w:color w:val="000000"/>
          <w:spacing w:val="-14"/>
        </w:rPr>
        <w:t xml:space="preserve">б   </w:t>
      </w:r>
      <w:r>
        <w:rPr>
          <w:color w:val="000000"/>
          <w:vertAlign w:val="superscript"/>
        </w:rPr>
        <w:t>—</w:t>
      </w:r>
      <w:r>
        <w:rPr>
          <w:color w:val="000000"/>
        </w:rPr>
        <w:t xml:space="preserve"> </w:t>
      </w:r>
      <w:r>
        <w:rPr>
          <w:color w:val="000000"/>
          <w:spacing w:val="-6"/>
        </w:rPr>
        <w:t>количество оборотов оборотных средств, т.е. коэффициент оборачиваемости оборотных средств, который равен:</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right"/>
        <w:rPr>
          <w:b/>
          <w:color w:val="000000"/>
        </w:rPr>
      </w:pPr>
      <w:r>
        <w:rPr>
          <w:b/>
          <w:bCs/>
          <w:color w:val="000000"/>
          <w:spacing w:val="23"/>
        </w:rPr>
        <w:t xml:space="preserve">                                    К</w:t>
      </w:r>
      <w:r>
        <w:rPr>
          <w:b/>
          <w:bCs/>
          <w:color w:val="000000"/>
          <w:spacing w:val="23"/>
          <w:vertAlign w:val="subscript"/>
        </w:rPr>
        <w:t>0</w:t>
      </w:r>
      <w:r>
        <w:rPr>
          <w:b/>
          <w:bCs/>
          <w:color w:val="000000"/>
          <w:spacing w:val="23"/>
        </w:rPr>
        <w:t xml:space="preserve">б= </w:t>
      </w:r>
      <w:r>
        <w:rPr>
          <w:b/>
          <w:bCs/>
          <w:color w:val="000000"/>
          <w:spacing w:val="23"/>
          <w:lang w:val="en-US"/>
        </w:rPr>
        <w:t>N</w:t>
      </w:r>
      <w:r>
        <w:rPr>
          <w:b/>
          <w:bCs/>
          <w:color w:val="000000"/>
          <w:spacing w:val="23"/>
        </w:rPr>
        <w:t>/</w:t>
      </w:r>
      <w:r>
        <w:rPr>
          <w:b/>
          <w:bCs/>
          <w:color w:val="000000"/>
          <w:spacing w:val="23"/>
          <w:lang w:val="en-US"/>
        </w:rPr>
        <w:t>O</w:t>
      </w:r>
      <w:r>
        <w:rPr>
          <w:b/>
          <w:bCs/>
          <w:color w:val="000000"/>
          <w:spacing w:val="-3"/>
        </w:rPr>
        <w:t>ср                                               (32)</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both"/>
        <w:rPr>
          <w:color w:val="000000"/>
        </w:rPr>
      </w:pPr>
      <w:r>
        <w:rPr>
          <w:color w:val="000000"/>
        </w:rPr>
        <w:t>В рыночной экономике основным ограничителем функционирования производства являются финансы. Если имеются финансовые</w:t>
      </w:r>
      <w:r>
        <w:rPr>
          <w:color w:val="000000"/>
          <w:spacing w:val="-2"/>
        </w:rPr>
        <w:t xml:space="preserve"> ресурсы, то остальные ресурсы, необходимые для обеспечения </w:t>
      </w:r>
      <w:r>
        <w:rPr>
          <w:color w:val="000000"/>
          <w:spacing w:val="-1"/>
        </w:rPr>
        <w:t>роста объемов реализации продукции, могут быть приобретены.</w:t>
      </w:r>
    </w:p>
    <w:p w:rsidR="00F76F1A" w:rsidRDefault="00F76F1A">
      <w:pPr>
        <w:shd w:val="clear" w:color="auto" w:fill="FFFFFF"/>
        <w:spacing w:line="360" w:lineRule="auto"/>
        <w:ind w:firstLine="709"/>
        <w:jc w:val="both"/>
        <w:rPr>
          <w:color w:val="000000"/>
        </w:rPr>
      </w:pPr>
      <w:r>
        <w:rPr>
          <w:color w:val="000000"/>
          <w:spacing w:val="-2"/>
        </w:rPr>
        <w:t xml:space="preserve">Обозначим через </w:t>
      </w:r>
      <w:r>
        <w:rPr>
          <w:iCs/>
          <w:color w:val="000000"/>
          <w:spacing w:val="-2"/>
        </w:rPr>
        <w:t xml:space="preserve">N </w:t>
      </w:r>
      <w:r>
        <w:rPr>
          <w:color w:val="000000"/>
          <w:spacing w:val="-2"/>
        </w:rPr>
        <w:t>прирост продукции за счет ускорения обо</w:t>
      </w:r>
      <w:r>
        <w:rPr>
          <w:color w:val="000000"/>
          <w:spacing w:val="-2"/>
        </w:rPr>
        <w:softHyphen/>
      </w:r>
      <w:r>
        <w:rPr>
          <w:color w:val="000000"/>
          <w:spacing w:val="-1"/>
        </w:rPr>
        <w:t xml:space="preserve">рачиваемости оборотных средств. Для определения его величины </w:t>
      </w:r>
      <w:r>
        <w:rPr>
          <w:color w:val="000000"/>
        </w:rPr>
        <w:t>можно воспользоваться методом цепных подстановок или инте</w:t>
      </w:r>
      <w:r>
        <w:rPr>
          <w:color w:val="000000"/>
        </w:rPr>
        <w:softHyphen/>
        <w:t>гральным методом.</w:t>
      </w:r>
    </w:p>
    <w:p w:rsidR="00F76F1A" w:rsidRDefault="00F76F1A">
      <w:pPr>
        <w:numPr>
          <w:ilvl w:val="0"/>
          <w:numId w:val="40"/>
        </w:numPr>
        <w:shd w:val="clear" w:color="auto" w:fill="FFFFFF"/>
        <w:tabs>
          <w:tab w:val="clear" w:pos="1714"/>
          <w:tab w:val="num" w:pos="0"/>
        </w:tabs>
        <w:spacing w:line="360" w:lineRule="auto"/>
        <w:ind w:left="0" w:firstLine="709"/>
        <w:jc w:val="both"/>
        <w:rPr>
          <w:color w:val="000000"/>
        </w:rPr>
      </w:pPr>
      <w:r>
        <w:rPr>
          <w:iCs/>
          <w:color w:val="000000"/>
          <w:spacing w:val="-4"/>
        </w:rPr>
        <w:t xml:space="preserve">Метод цепных подстановок. </w:t>
      </w:r>
      <w:r>
        <w:rPr>
          <w:color w:val="000000"/>
          <w:spacing w:val="-4"/>
        </w:rPr>
        <w:t xml:space="preserve">Учитывая, что изменение числа </w:t>
      </w:r>
      <w:r>
        <w:rPr>
          <w:color w:val="000000"/>
        </w:rPr>
        <w:t xml:space="preserve">оборотов является интенсивным фактором, влияющим на прирост </w:t>
      </w:r>
      <w:r>
        <w:rPr>
          <w:color w:val="000000"/>
          <w:spacing w:val="-1"/>
        </w:rPr>
        <w:t xml:space="preserve">(уменьшение) объемов реализации продукции, расчеты проводятся </w:t>
      </w:r>
      <w:r>
        <w:rPr>
          <w:color w:val="000000"/>
        </w:rPr>
        <w:t>следующим образом:</w:t>
      </w:r>
    </w:p>
    <w:p w:rsidR="00F76F1A" w:rsidRDefault="00F76F1A">
      <w:pPr>
        <w:shd w:val="clear" w:color="auto" w:fill="FFFFFF"/>
        <w:spacing w:line="360" w:lineRule="auto"/>
        <w:ind w:firstLine="709"/>
        <w:jc w:val="right"/>
        <w:rPr>
          <w:b/>
          <w:color w:val="000000"/>
          <w:spacing w:val="-4"/>
        </w:rPr>
      </w:pPr>
      <w:r>
        <w:rPr>
          <w:b/>
          <w:color w:val="000000"/>
          <w:spacing w:val="-4"/>
          <w:lang w:val="en-US"/>
        </w:rPr>
        <w:sym w:font="Symbol" w:char="F044"/>
      </w:r>
      <w:r>
        <w:rPr>
          <w:b/>
          <w:color w:val="000000"/>
          <w:spacing w:val="-4"/>
          <w:lang w:val="en-US"/>
        </w:rPr>
        <w:t>N</w:t>
      </w:r>
      <w:r>
        <w:rPr>
          <w:b/>
          <w:color w:val="000000"/>
          <w:spacing w:val="-4"/>
        </w:rPr>
        <w:t xml:space="preserve">Коб= Коб*Е1,                                               (33) </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both"/>
        <w:rPr>
          <w:color w:val="000000"/>
        </w:rPr>
      </w:pPr>
      <w:r>
        <w:rPr>
          <w:color w:val="000000"/>
          <w:spacing w:val="-10"/>
        </w:rPr>
        <w:t xml:space="preserve">Где:  </w:t>
      </w:r>
      <w:r>
        <w:rPr>
          <w:color w:val="000000"/>
          <w:spacing w:val="-10"/>
        </w:rPr>
        <w:sym w:font="Symbol" w:char="F044"/>
      </w:r>
      <w:r>
        <w:rPr>
          <w:iCs/>
          <w:color w:val="000000"/>
          <w:spacing w:val="-10"/>
          <w:lang w:val="en-US"/>
        </w:rPr>
        <w:t>N</w:t>
      </w:r>
      <w:r>
        <w:rPr>
          <w:iCs/>
          <w:color w:val="000000"/>
          <w:spacing w:val="-10"/>
          <w:vertAlign w:val="subscript"/>
          <w:lang w:val="en-US"/>
        </w:rPr>
        <w:t>K</w:t>
      </w:r>
      <w:r>
        <w:rPr>
          <w:iCs/>
          <w:color w:val="000000"/>
          <w:spacing w:val="-10"/>
        </w:rPr>
        <w:t xml:space="preserve"> =</w:t>
      </w:r>
      <w:r>
        <w:rPr>
          <w:iCs/>
          <w:color w:val="000000"/>
          <w:spacing w:val="-10"/>
          <w:lang w:val="en-US"/>
        </w:rPr>
        <w:t>N</w:t>
      </w:r>
      <w:r>
        <w:rPr>
          <w:iCs/>
          <w:color w:val="000000"/>
          <w:spacing w:val="-10"/>
          <w:vertAlign w:val="subscript"/>
          <w:lang w:val="en-US"/>
        </w:rPr>
        <w:t>K</w:t>
      </w:r>
      <w:r>
        <w:rPr>
          <w:iCs/>
          <w:color w:val="000000"/>
          <w:spacing w:val="-10"/>
          <w:vertAlign w:val="subscript"/>
        </w:rPr>
        <w:t xml:space="preserve">1 – </w:t>
      </w:r>
      <w:r>
        <w:rPr>
          <w:iCs/>
          <w:color w:val="000000"/>
          <w:spacing w:val="-10"/>
          <w:vertAlign w:val="subscript"/>
          <w:lang w:val="en-US"/>
        </w:rPr>
        <w:t>N</w:t>
      </w:r>
      <w:r>
        <w:rPr>
          <w:iCs/>
          <w:color w:val="000000"/>
          <w:spacing w:val="-10"/>
          <w:vertAlign w:val="subscript"/>
        </w:rPr>
        <w:t xml:space="preserve">К0 </w:t>
      </w:r>
      <w:r>
        <w:rPr>
          <w:color w:val="000000"/>
        </w:rPr>
        <w:t>– прирост объёмов реализации продукции за счёт роста оборачиваемости оборотных средств</w:t>
      </w:r>
    </w:p>
    <w:p w:rsidR="00F76F1A" w:rsidRDefault="00F76F1A">
      <w:pPr>
        <w:shd w:val="clear" w:color="auto" w:fill="FFFFFF"/>
        <w:spacing w:line="360" w:lineRule="auto"/>
        <w:ind w:firstLine="709"/>
        <w:jc w:val="both"/>
        <w:rPr>
          <w:color w:val="000000"/>
        </w:rPr>
      </w:pPr>
      <w:r>
        <w:rPr>
          <w:color w:val="000000"/>
        </w:rPr>
        <w:sym w:font="Symbol" w:char="F044"/>
      </w:r>
      <w:r>
        <w:rPr>
          <w:color w:val="000000"/>
        </w:rPr>
        <w:t>Коб = К об1 – К об0 – увеличение за отчётный период числа оборотов оборотных средств</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jc w:val="both"/>
        <w:rPr>
          <w:color w:val="000000"/>
        </w:rPr>
      </w:pPr>
      <w:r>
        <w:rPr>
          <w:color w:val="000000"/>
          <w:spacing w:val="-6"/>
        </w:rPr>
        <w:t xml:space="preserve"> </w:t>
      </w:r>
      <w:r>
        <w:rPr>
          <w:color w:val="000000"/>
          <w:spacing w:val="-4"/>
        </w:rPr>
        <w:t xml:space="preserve">2. </w:t>
      </w:r>
      <w:r>
        <w:rPr>
          <w:iCs/>
          <w:color w:val="000000"/>
          <w:spacing w:val="-4"/>
        </w:rPr>
        <w:t xml:space="preserve">Интегральный метод. </w:t>
      </w:r>
      <w:r>
        <w:rPr>
          <w:color w:val="000000"/>
          <w:spacing w:val="-4"/>
        </w:rPr>
        <w:t>Используется следующая формула:</w:t>
      </w:r>
    </w:p>
    <w:p w:rsidR="00F76F1A" w:rsidRDefault="00F76F1A">
      <w:pPr>
        <w:shd w:val="clear" w:color="auto" w:fill="FFFFFF"/>
        <w:tabs>
          <w:tab w:val="left" w:leader="hyphen" w:pos="4219"/>
        </w:tabs>
        <w:spacing w:line="360" w:lineRule="auto"/>
        <w:ind w:firstLine="709"/>
        <w:jc w:val="right"/>
        <w:rPr>
          <w:b/>
          <w:iCs/>
          <w:color w:val="000000"/>
          <w:spacing w:val="11"/>
        </w:rPr>
      </w:pPr>
      <w:r>
        <w:rPr>
          <w:bCs/>
          <w:iCs/>
          <w:color w:val="000000"/>
        </w:rPr>
        <w:br/>
      </w:r>
      <w:r>
        <w:rPr>
          <w:bCs/>
          <w:iCs/>
          <w:color w:val="000000"/>
        </w:rPr>
        <w:sym w:font="Symbol" w:char="F044"/>
      </w:r>
      <w:r>
        <w:rPr>
          <w:b/>
          <w:iCs/>
          <w:color w:val="000000"/>
          <w:spacing w:val="-24"/>
        </w:rPr>
        <w:t xml:space="preserve"> </w:t>
      </w:r>
      <w:r>
        <w:rPr>
          <w:b/>
          <w:iCs/>
          <w:color w:val="000000"/>
          <w:spacing w:val="-24"/>
          <w:lang w:val="en-US"/>
        </w:rPr>
        <w:t>N</w:t>
      </w:r>
      <w:r>
        <w:rPr>
          <w:b/>
          <w:iCs/>
          <w:color w:val="000000"/>
          <w:spacing w:val="-24"/>
        </w:rPr>
        <w:t xml:space="preserve">к </w:t>
      </w:r>
      <w:r>
        <w:rPr>
          <w:b/>
          <w:iCs/>
          <w:color w:val="000000"/>
          <w:spacing w:val="11"/>
        </w:rPr>
        <w:t xml:space="preserve">= </w:t>
      </w:r>
      <w:r>
        <w:rPr>
          <w:b/>
          <w:iCs/>
          <w:color w:val="000000"/>
          <w:spacing w:val="11"/>
        </w:rPr>
        <w:sym w:font="Symbol" w:char="F044"/>
      </w:r>
      <w:r>
        <w:rPr>
          <w:b/>
          <w:iCs/>
          <w:color w:val="000000"/>
          <w:spacing w:val="11"/>
        </w:rPr>
        <w:t>(</w:t>
      </w:r>
      <w:r>
        <w:rPr>
          <w:b/>
          <w:iCs/>
          <w:color w:val="000000"/>
          <w:spacing w:val="11"/>
          <w:lang w:val="en-US"/>
        </w:rPr>
        <w:t>K</w:t>
      </w:r>
      <w:r>
        <w:rPr>
          <w:b/>
          <w:iCs/>
          <w:color w:val="000000"/>
          <w:spacing w:val="11"/>
        </w:rPr>
        <w:t>*</w:t>
      </w:r>
      <w:r>
        <w:rPr>
          <w:b/>
          <w:iCs/>
          <w:color w:val="000000"/>
          <w:spacing w:val="11"/>
          <w:lang w:val="en-US"/>
        </w:rPr>
        <w:t>E</w:t>
      </w:r>
      <w:r>
        <w:rPr>
          <w:b/>
          <w:iCs/>
          <w:color w:val="000000"/>
          <w:spacing w:val="11"/>
        </w:rPr>
        <w:t>1)+(</w:t>
      </w:r>
      <w:r>
        <w:rPr>
          <w:b/>
          <w:iCs/>
          <w:color w:val="000000"/>
          <w:spacing w:val="11"/>
        </w:rPr>
        <w:sym w:font="Symbol" w:char="F044"/>
      </w:r>
      <w:r>
        <w:rPr>
          <w:b/>
          <w:iCs/>
          <w:color w:val="000000"/>
          <w:spacing w:val="11"/>
        </w:rPr>
        <w:t xml:space="preserve">К* </w:t>
      </w:r>
      <w:r>
        <w:rPr>
          <w:b/>
          <w:iCs/>
          <w:color w:val="000000"/>
          <w:spacing w:val="11"/>
        </w:rPr>
        <w:sym w:font="Symbol" w:char="F044"/>
      </w:r>
      <w:r>
        <w:rPr>
          <w:b/>
          <w:iCs/>
          <w:color w:val="000000"/>
          <w:spacing w:val="11"/>
        </w:rPr>
        <w:t>Е)/2,                                (34)</w:t>
      </w:r>
    </w:p>
    <w:p w:rsidR="00F76F1A" w:rsidRDefault="00F76F1A">
      <w:pPr>
        <w:shd w:val="clear" w:color="auto" w:fill="FFFFFF"/>
        <w:tabs>
          <w:tab w:val="left" w:leader="hyphen" w:pos="4219"/>
        </w:tabs>
        <w:spacing w:line="360" w:lineRule="auto"/>
        <w:ind w:firstLine="709"/>
        <w:jc w:val="both"/>
        <w:rPr>
          <w:color w:val="000000"/>
        </w:rPr>
      </w:pPr>
    </w:p>
    <w:p w:rsidR="00F76F1A" w:rsidRDefault="00F76F1A">
      <w:pPr>
        <w:shd w:val="clear" w:color="auto" w:fill="FFFFFF"/>
        <w:spacing w:line="360" w:lineRule="auto"/>
        <w:ind w:firstLine="709"/>
        <w:jc w:val="both"/>
        <w:rPr>
          <w:color w:val="000000"/>
        </w:rPr>
      </w:pPr>
      <w:r>
        <w:rPr>
          <w:color w:val="000000"/>
          <w:spacing w:val="-8"/>
        </w:rPr>
        <w:t xml:space="preserve">Где:  </w:t>
      </w:r>
      <w:r>
        <w:rPr>
          <w:b/>
          <w:color w:val="000000"/>
          <w:spacing w:val="-8"/>
        </w:rPr>
        <w:sym w:font="Symbol" w:char="F044"/>
      </w:r>
      <w:r>
        <w:rPr>
          <w:b/>
          <w:iCs/>
          <w:color w:val="000000"/>
          <w:spacing w:val="-8"/>
        </w:rPr>
        <w:t>Е</w:t>
      </w:r>
      <w:r>
        <w:rPr>
          <w:iCs/>
          <w:color w:val="000000"/>
          <w:spacing w:val="-8"/>
        </w:rPr>
        <w:t xml:space="preserve"> </w:t>
      </w:r>
      <w:r>
        <w:rPr>
          <w:color w:val="000000"/>
          <w:spacing w:val="-8"/>
        </w:rPr>
        <w:t xml:space="preserve">= </w:t>
      </w:r>
      <w:r>
        <w:rPr>
          <w:iCs/>
          <w:color w:val="000000"/>
          <w:spacing w:val="-8"/>
        </w:rPr>
        <w:t>Е</w:t>
      </w:r>
      <w:r>
        <w:rPr>
          <w:iCs/>
          <w:color w:val="000000"/>
          <w:spacing w:val="-8"/>
          <w:vertAlign w:val="subscript"/>
        </w:rPr>
        <w:t>1</w:t>
      </w:r>
      <w:r>
        <w:rPr>
          <w:iCs/>
          <w:color w:val="000000"/>
          <w:spacing w:val="-8"/>
        </w:rPr>
        <w:t>—Е</w:t>
      </w:r>
      <w:r>
        <w:rPr>
          <w:iCs/>
          <w:color w:val="000000"/>
          <w:spacing w:val="-8"/>
          <w:vertAlign w:val="subscript"/>
        </w:rPr>
        <w:t>0</w:t>
      </w:r>
      <w:r>
        <w:rPr>
          <w:iCs/>
          <w:color w:val="000000"/>
          <w:spacing w:val="-8"/>
        </w:rPr>
        <w:t xml:space="preserve"> — </w:t>
      </w:r>
      <w:r>
        <w:rPr>
          <w:color w:val="000000"/>
          <w:spacing w:val="-8"/>
        </w:rPr>
        <w:t xml:space="preserve">изменение величины оборотных средств за отчетный </w:t>
      </w:r>
      <w:r>
        <w:rPr>
          <w:color w:val="000000"/>
        </w:rPr>
        <w:t>период.</w:t>
      </w:r>
    </w:p>
    <w:p w:rsidR="00F76F1A" w:rsidRDefault="00F76F1A">
      <w:pPr>
        <w:shd w:val="clear" w:color="auto" w:fill="FFFFFF"/>
        <w:spacing w:line="360" w:lineRule="auto"/>
        <w:ind w:firstLine="709"/>
        <w:jc w:val="both"/>
        <w:rPr>
          <w:color w:val="000000"/>
        </w:rPr>
      </w:pPr>
      <w:r>
        <w:rPr>
          <w:color w:val="000000"/>
        </w:rPr>
        <w:t xml:space="preserve">Эффективность использования оборотных средств заключается </w:t>
      </w:r>
      <w:r>
        <w:rPr>
          <w:color w:val="000000"/>
          <w:spacing w:val="-1"/>
        </w:rPr>
        <w:t>не только в ускорении их оборачиваемости, но и в снижении себе</w:t>
      </w:r>
      <w:r>
        <w:rPr>
          <w:color w:val="000000"/>
          <w:spacing w:val="-1"/>
        </w:rPr>
        <w:softHyphen/>
        <w:t>стоимости продукции за счет экономии натурально-вещественных элементов оборотных производственных фондов и издержек обра</w:t>
      </w:r>
      <w:r>
        <w:rPr>
          <w:color w:val="000000"/>
          <w:spacing w:val="-1"/>
        </w:rPr>
        <w:softHyphen/>
      </w:r>
      <w:r>
        <w:rPr>
          <w:color w:val="000000"/>
        </w:rPr>
        <w:t>щения. Поскольку обобщающими показателями эффективности ра</w:t>
      </w:r>
      <w:r>
        <w:rPr>
          <w:color w:val="000000"/>
        </w:rPr>
        <w:softHyphen/>
        <w:t xml:space="preserve">боты организации промышленности являются величина прибыли и </w:t>
      </w:r>
      <w:r>
        <w:rPr>
          <w:color w:val="000000"/>
          <w:spacing w:val="-3"/>
        </w:rPr>
        <w:t>уровень общей рентабельности, следует определить влияние исполь</w:t>
      </w:r>
      <w:r>
        <w:rPr>
          <w:color w:val="000000"/>
          <w:spacing w:val="-3"/>
        </w:rPr>
        <w:softHyphen/>
      </w:r>
      <w:r>
        <w:rPr>
          <w:color w:val="000000"/>
        </w:rPr>
        <w:t>зования оборотных средств на эти показатели.</w:t>
      </w:r>
    </w:p>
    <w:p w:rsidR="00F76F1A" w:rsidRDefault="00F76F1A">
      <w:pPr>
        <w:shd w:val="clear" w:color="auto" w:fill="FFFFFF"/>
        <w:spacing w:line="360" w:lineRule="auto"/>
        <w:ind w:firstLine="709"/>
        <w:jc w:val="both"/>
        <w:rPr>
          <w:color w:val="000000"/>
        </w:rPr>
      </w:pPr>
      <w:r>
        <w:rPr>
          <w:color w:val="000000"/>
        </w:rPr>
        <w:lastRenderedPageBreak/>
        <w:t>Для оценки влияния оборачиваемости оборотного капитала на приращение прибыли воспользуемся соотношением:</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right"/>
        <w:rPr>
          <w:b/>
          <w:color w:val="000000"/>
        </w:rPr>
      </w:pPr>
      <w:r>
        <w:rPr>
          <w:b/>
          <w:color w:val="000000"/>
        </w:rPr>
        <w:t>П</w:t>
      </w:r>
      <w:r>
        <w:rPr>
          <w:b/>
          <w:color w:val="000000"/>
          <w:vertAlign w:val="subscript"/>
        </w:rPr>
        <w:t>к</w:t>
      </w:r>
      <w:r>
        <w:rPr>
          <w:b/>
          <w:color w:val="000000"/>
        </w:rPr>
        <w:t xml:space="preserve"> = П • К - По,                                                       (35)</w:t>
      </w:r>
    </w:p>
    <w:p w:rsidR="00F76F1A" w:rsidRDefault="00F76F1A">
      <w:pPr>
        <w:shd w:val="clear" w:color="auto" w:fill="FFFFFF"/>
        <w:spacing w:line="360" w:lineRule="auto"/>
        <w:ind w:firstLine="709"/>
        <w:jc w:val="both"/>
        <w:rPr>
          <w:color w:val="000000"/>
        </w:rPr>
      </w:pPr>
    </w:p>
    <w:p w:rsidR="00F76F1A" w:rsidRDefault="00F76F1A">
      <w:pPr>
        <w:shd w:val="clear" w:color="auto" w:fill="FFFFFF"/>
        <w:tabs>
          <w:tab w:val="left" w:pos="2986"/>
        </w:tabs>
        <w:spacing w:line="360" w:lineRule="auto"/>
        <w:jc w:val="both"/>
        <w:rPr>
          <w:color w:val="000000"/>
        </w:rPr>
      </w:pPr>
      <w:r>
        <w:rPr>
          <w:color w:val="000000"/>
          <w:spacing w:val="-8"/>
        </w:rPr>
        <w:t>Где: К — коэффициент относительного роста числа оборотов оборотных</w:t>
      </w:r>
      <w:r>
        <w:rPr>
          <w:color w:val="000000"/>
          <w:spacing w:val="-8"/>
        </w:rPr>
        <w:br/>
      </w:r>
      <w:r>
        <w:rPr>
          <w:color w:val="000000"/>
        </w:rPr>
        <w:t>средств;</w:t>
      </w:r>
      <w:r>
        <w:rPr>
          <w:color w:val="000000"/>
        </w:rPr>
        <w:tab/>
      </w:r>
    </w:p>
    <w:p w:rsidR="00F76F1A" w:rsidRDefault="00F76F1A">
      <w:pPr>
        <w:shd w:val="clear" w:color="auto" w:fill="FFFFFF"/>
        <w:spacing w:line="360" w:lineRule="auto"/>
        <w:ind w:firstLine="709"/>
        <w:jc w:val="both"/>
        <w:rPr>
          <w:color w:val="000000"/>
        </w:rPr>
      </w:pPr>
      <w:r>
        <w:rPr>
          <w:color w:val="000000"/>
          <w:spacing w:val="-7"/>
        </w:rPr>
        <w:t>По — прибыль за базовый период.</w:t>
      </w:r>
    </w:p>
    <w:p w:rsidR="00F76F1A" w:rsidRDefault="00F76F1A">
      <w:pPr>
        <w:shd w:val="clear" w:color="auto" w:fill="FFFFFF"/>
        <w:spacing w:line="360" w:lineRule="auto"/>
        <w:ind w:firstLine="709"/>
        <w:jc w:val="both"/>
        <w:rPr>
          <w:color w:val="000000"/>
        </w:rPr>
      </w:pPr>
      <w:r>
        <w:rPr>
          <w:color w:val="000000"/>
          <w:spacing w:val="-2"/>
        </w:rPr>
        <w:t>Оборотный капитал обеспечивает оборот всех ресурсов органи</w:t>
      </w:r>
      <w:r>
        <w:rPr>
          <w:color w:val="000000"/>
          <w:spacing w:val="-2"/>
        </w:rPr>
        <w:softHyphen/>
        <w:t xml:space="preserve">зации. Потребность в совокупном оборотном капитале (текущих оборотных активах) наряду с масштабами производства определяется </w:t>
      </w:r>
      <w:r>
        <w:rPr>
          <w:color w:val="000000"/>
          <w:spacing w:val="-1"/>
        </w:rPr>
        <w:t>временем его оборота. Сокращение этого времени позволяет повы</w:t>
      </w:r>
      <w:r>
        <w:rPr>
          <w:color w:val="000000"/>
          <w:spacing w:val="-1"/>
        </w:rPr>
        <w:softHyphen/>
      </w:r>
      <w:r>
        <w:rPr>
          <w:color w:val="000000"/>
        </w:rPr>
        <w:t>сить эффективность использования оборотных средств, увеличить их отдачу (рентабельность).</w:t>
      </w:r>
    </w:p>
    <w:p w:rsidR="00F76F1A" w:rsidRDefault="00F76F1A">
      <w:pPr>
        <w:shd w:val="clear" w:color="auto" w:fill="FFFFFF"/>
        <w:spacing w:line="360" w:lineRule="auto"/>
        <w:ind w:firstLine="709"/>
        <w:jc w:val="both"/>
        <w:rPr>
          <w:color w:val="000000"/>
        </w:rPr>
      </w:pPr>
      <w:r>
        <w:rPr>
          <w:color w:val="000000"/>
          <w:spacing w:val="-1"/>
        </w:rPr>
        <w:t>Кругооборот оборотного капитала связан с осуществлением все</w:t>
      </w:r>
      <w:r>
        <w:rPr>
          <w:color w:val="000000"/>
          <w:spacing w:val="-1"/>
        </w:rPr>
        <w:softHyphen/>
      </w:r>
      <w:r>
        <w:rPr>
          <w:color w:val="000000"/>
        </w:rPr>
        <w:t>го комплекса хозяйственных операций по:</w:t>
      </w:r>
    </w:p>
    <w:p w:rsidR="00F76F1A" w:rsidRDefault="00F76F1A">
      <w:pPr>
        <w:widowControl w:val="0"/>
        <w:numPr>
          <w:ilvl w:val="0"/>
          <w:numId w:val="37"/>
        </w:numPr>
        <w:shd w:val="clear" w:color="auto" w:fill="FFFFFF"/>
        <w:tabs>
          <w:tab w:val="left" w:pos="610"/>
        </w:tabs>
        <w:autoSpaceDE w:val="0"/>
        <w:autoSpaceDN w:val="0"/>
        <w:adjustRightInd w:val="0"/>
        <w:spacing w:line="360" w:lineRule="auto"/>
        <w:ind w:firstLine="709"/>
        <w:jc w:val="both"/>
        <w:rPr>
          <w:color w:val="000000"/>
        </w:rPr>
      </w:pPr>
      <w:r>
        <w:rPr>
          <w:color w:val="000000"/>
          <w:spacing w:val="-3"/>
        </w:rPr>
        <w:t>покупке сырья, материалов и комплектующих изделий (в про</w:t>
      </w:r>
      <w:r>
        <w:rPr>
          <w:color w:val="000000"/>
          <w:spacing w:val="-3"/>
        </w:rPr>
        <w:softHyphen/>
      </w:r>
      <w:r>
        <w:rPr>
          <w:color w:val="000000"/>
        </w:rPr>
        <w:t>цессе этих операций образуется кредиторская задолженность);</w:t>
      </w:r>
    </w:p>
    <w:p w:rsidR="00F76F1A" w:rsidRDefault="00F76F1A">
      <w:pPr>
        <w:widowControl w:val="0"/>
        <w:numPr>
          <w:ilvl w:val="0"/>
          <w:numId w:val="37"/>
        </w:numPr>
        <w:shd w:val="clear" w:color="auto" w:fill="FFFFFF"/>
        <w:tabs>
          <w:tab w:val="left" w:pos="610"/>
        </w:tabs>
        <w:autoSpaceDE w:val="0"/>
        <w:autoSpaceDN w:val="0"/>
        <w:adjustRightInd w:val="0"/>
        <w:spacing w:line="360" w:lineRule="auto"/>
        <w:ind w:firstLine="709"/>
        <w:jc w:val="both"/>
        <w:rPr>
          <w:color w:val="000000"/>
        </w:rPr>
      </w:pPr>
      <w:r>
        <w:rPr>
          <w:color w:val="000000"/>
          <w:spacing w:val="-4"/>
        </w:rPr>
        <w:t xml:space="preserve">оплате труда, когда образуется также нормальная кредиторская </w:t>
      </w:r>
      <w:r>
        <w:rPr>
          <w:color w:val="000000"/>
        </w:rPr>
        <w:t>задолженность;</w:t>
      </w:r>
    </w:p>
    <w:p w:rsidR="00F76F1A" w:rsidRDefault="00F76F1A">
      <w:pPr>
        <w:widowControl w:val="0"/>
        <w:numPr>
          <w:ilvl w:val="0"/>
          <w:numId w:val="38"/>
        </w:numPr>
        <w:shd w:val="clear" w:color="auto" w:fill="FFFFFF"/>
        <w:tabs>
          <w:tab w:val="left" w:pos="610"/>
        </w:tabs>
        <w:autoSpaceDE w:val="0"/>
        <w:autoSpaceDN w:val="0"/>
        <w:adjustRightInd w:val="0"/>
        <w:spacing w:line="360" w:lineRule="auto"/>
        <w:ind w:firstLine="709"/>
        <w:jc w:val="both"/>
        <w:rPr>
          <w:color w:val="000000"/>
        </w:rPr>
      </w:pPr>
      <w:r>
        <w:rPr>
          <w:color w:val="000000"/>
          <w:spacing w:val="-1"/>
        </w:rPr>
        <w:t>оплате услуг сторонних организаций и кредитных платежей;</w:t>
      </w:r>
    </w:p>
    <w:p w:rsidR="00F76F1A" w:rsidRDefault="00F76F1A">
      <w:pPr>
        <w:widowControl w:val="0"/>
        <w:numPr>
          <w:ilvl w:val="0"/>
          <w:numId w:val="37"/>
        </w:numPr>
        <w:shd w:val="clear" w:color="auto" w:fill="FFFFFF"/>
        <w:tabs>
          <w:tab w:val="left" w:pos="610"/>
        </w:tabs>
        <w:autoSpaceDE w:val="0"/>
        <w:autoSpaceDN w:val="0"/>
        <w:adjustRightInd w:val="0"/>
        <w:spacing w:line="360" w:lineRule="auto"/>
        <w:ind w:firstLine="709"/>
        <w:jc w:val="both"/>
        <w:rPr>
          <w:color w:val="000000"/>
        </w:rPr>
      </w:pPr>
      <w:r>
        <w:rPr>
          <w:color w:val="000000"/>
          <w:spacing w:val="-1"/>
        </w:rPr>
        <w:t>отгрузке и реализации продукции и услуг, при которых воз</w:t>
      </w:r>
      <w:r>
        <w:rPr>
          <w:color w:val="000000"/>
          <w:spacing w:val="-1"/>
        </w:rPr>
        <w:softHyphen/>
      </w:r>
      <w:r>
        <w:rPr>
          <w:color w:val="000000"/>
        </w:rPr>
        <w:t>никает дебиторская задолженность;</w:t>
      </w:r>
    </w:p>
    <w:p w:rsidR="00F76F1A" w:rsidRDefault="00F76F1A">
      <w:pPr>
        <w:widowControl w:val="0"/>
        <w:numPr>
          <w:ilvl w:val="0"/>
          <w:numId w:val="38"/>
        </w:numPr>
        <w:shd w:val="clear" w:color="auto" w:fill="FFFFFF"/>
        <w:tabs>
          <w:tab w:val="left" w:pos="610"/>
        </w:tabs>
        <w:autoSpaceDE w:val="0"/>
        <w:autoSpaceDN w:val="0"/>
        <w:adjustRightInd w:val="0"/>
        <w:spacing w:line="360" w:lineRule="auto"/>
        <w:ind w:firstLine="709"/>
        <w:jc w:val="both"/>
        <w:rPr>
          <w:color w:val="000000"/>
        </w:rPr>
      </w:pPr>
      <w:r>
        <w:rPr>
          <w:color w:val="000000"/>
        </w:rPr>
        <w:t>уплате налогов и расчетов с налоговыми органами.</w:t>
      </w:r>
    </w:p>
    <w:p w:rsidR="00F76F1A" w:rsidRDefault="00F76F1A">
      <w:pPr>
        <w:shd w:val="clear" w:color="auto" w:fill="FFFFFF"/>
        <w:spacing w:line="360" w:lineRule="auto"/>
        <w:ind w:firstLine="709"/>
        <w:jc w:val="both"/>
        <w:rPr>
          <w:color w:val="000000"/>
        </w:rPr>
      </w:pPr>
      <w:r>
        <w:rPr>
          <w:color w:val="000000"/>
          <w:spacing w:val="-2"/>
        </w:rPr>
        <w:t>При проведении анализа эффективности использования оборот</w:t>
      </w:r>
      <w:r>
        <w:rPr>
          <w:color w:val="000000"/>
          <w:spacing w:val="-2"/>
        </w:rPr>
        <w:softHyphen/>
      </w:r>
      <w:r>
        <w:rPr>
          <w:color w:val="000000"/>
          <w:spacing w:val="-5"/>
        </w:rPr>
        <w:t xml:space="preserve">ных средств выявляют зависимость рентабельности оборотных средств </w:t>
      </w:r>
      <w:r>
        <w:rPr>
          <w:color w:val="000000"/>
          <w:spacing w:val="-1"/>
        </w:rPr>
        <w:t>от показателей оборачиваемости оборотных средств и рентабельно</w:t>
      </w:r>
      <w:r>
        <w:rPr>
          <w:color w:val="000000"/>
          <w:spacing w:val="-1"/>
        </w:rPr>
        <w:softHyphen/>
      </w:r>
      <w:r>
        <w:rPr>
          <w:color w:val="000000"/>
        </w:rPr>
        <w:t>сти продаж (</w:t>
      </w:r>
      <w:r>
        <w:rPr>
          <w:color w:val="000000"/>
          <w:lang w:val="en-US"/>
        </w:rPr>
        <w:t>R</w:t>
      </w:r>
      <w:r>
        <w:rPr>
          <w:color w:val="000000"/>
          <w:vertAlign w:val="subscript"/>
        </w:rPr>
        <w:t>пр</w:t>
      </w:r>
      <w:r>
        <w:rPr>
          <w:color w:val="000000"/>
        </w:rPr>
        <w:t>), которую рассчитывают как отношение прибыли от реализации продукции (П</w:t>
      </w:r>
      <w:r>
        <w:rPr>
          <w:color w:val="000000"/>
          <w:vertAlign w:val="subscript"/>
        </w:rPr>
        <w:t>реал</w:t>
      </w:r>
      <w:r>
        <w:rPr>
          <w:color w:val="000000"/>
        </w:rPr>
        <w:t>) к объему реализованной продук</w:t>
      </w:r>
      <w:r>
        <w:rPr>
          <w:color w:val="000000"/>
        </w:rPr>
        <w:softHyphen/>
        <w:t>ции (</w:t>
      </w:r>
      <w:r>
        <w:rPr>
          <w:color w:val="000000"/>
          <w:lang w:val="en-US"/>
        </w:rPr>
        <w:t>N</w:t>
      </w:r>
      <w:r>
        <w:rPr>
          <w:color w:val="000000"/>
        </w:rPr>
        <w:t>/реал).</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right"/>
        <w:rPr>
          <w:b/>
          <w:color w:val="000000"/>
          <w:spacing w:val="-3"/>
        </w:rPr>
      </w:pPr>
      <w:r>
        <w:rPr>
          <w:b/>
          <w:color w:val="000000"/>
          <w:spacing w:val="-3"/>
          <w:lang w:val="en-US"/>
        </w:rPr>
        <w:t>R</w:t>
      </w:r>
      <w:r>
        <w:rPr>
          <w:b/>
          <w:color w:val="000000"/>
          <w:spacing w:val="-3"/>
        </w:rPr>
        <w:t>пр = (П реал)/</w:t>
      </w:r>
      <w:r>
        <w:rPr>
          <w:b/>
          <w:color w:val="000000"/>
          <w:spacing w:val="-3"/>
          <w:lang w:val="en-US"/>
        </w:rPr>
        <w:t>N</w:t>
      </w:r>
      <w:r>
        <w:rPr>
          <w:b/>
          <w:color w:val="000000"/>
          <w:spacing w:val="-3"/>
        </w:rPr>
        <w:t xml:space="preserve"> реал,    </w:t>
      </w:r>
      <w:r>
        <w:rPr>
          <w:b/>
          <w:color w:val="000000"/>
          <w:spacing w:val="-3"/>
          <w:lang w:val="en-US"/>
        </w:rPr>
        <w:t>R</w:t>
      </w:r>
      <w:r>
        <w:rPr>
          <w:b/>
          <w:color w:val="000000"/>
          <w:spacing w:val="-3"/>
        </w:rPr>
        <w:t>об= П/Ос=(П/Тр)*(Тр/Ос),               (36)</w:t>
      </w:r>
    </w:p>
    <w:p w:rsidR="00F76F1A" w:rsidRDefault="00F76F1A">
      <w:pPr>
        <w:shd w:val="clear" w:color="auto" w:fill="FFFFFF"/>
        <w:spacing w:line="360" w:lineRule="auto"/>
        <w:ind w:firstLine="709"/>
        <w:jc w:val="both"/>
        <w:rPr>
          <w:color w:val="000000"/>
          <w:spacing w:val="-3"/>
        </w:rPr>
      </w:pPr>
    </w:p>
    <w:p w:rsidR="00F76F1A" w:rsidRDefault="00F76F1A">
      <w:pPr>
        <w:shd w:val="clear" w:color="auto" w:fill="FFFFFF"/>
        <w:spacing w:line="360" w:lineRule="auto"/>
        <w:ind w:firstLine="709"/>
        <w:jc w:val="both"/>
        <w:rPr>
          <w:color w:val="000000"/>
        </w:rPr>
      </w:pPr>
      <w:r>
        <w:rPr>
          <w:color w:val="000000"/>
          <w:spacing w:val="-3"/>
        </w:rPr>
        <w:t>т.е. рентабельность оборотных средств прямо пропорциональна рен</w:t>
      </w:r>
      <w:r>
        <w:rPr>
          <w:color w:val="000000"/>
          <w:spacing w:val="-3"/>
        </w:rPr>
        <w:softHyphen/>
        <w:t>табельности продаж и оборачиваемости оборотных средств. Этот вы</w:t>
      </w:r>
      <w:r>
        <w:rPr>
          <w:color w:val="000000"/>
          <w:spacing w:val="-3"/>
        </w:rPr>
        <w:softHyphen/>
      </w:r>
      <w:r>
        <w:rPr>
          <w:color w:val="000000"/>
          <w:spacing w:val="-4"/>
        </w:rPr>
        <w:t xml:space="preserve">вод имеет большое значение для выработки стратегии организации по </w:t>
      </w:r>
      <w:r>
        <w:rPr>
          <w:color w:val="000000"/>
          <w:spacing w:val="-2"/>
        </w:rPr>
        <w:t>повышению финансовой эффективности оборотных средств.</w:t>
      </w:r>
    </w:p>
    <w:p w:rsidR="00F76F1A" w:rsidRDefault="00F76F1A">
      <w:pPr>
        <w:framePr w:h="235" w:hRule="exact" w:hSpace="38" w:wrap="auto" w:vAnchor="text" w:hAnchor="text" w:x="1" w:y="2766"/>
        <w:shd w:val="clear" w:color="auto" w:fill="FFFFFF"/>
        <w:spacing w:line="360" w:lineRule="auto"/>
        <w:jc w:val="both"/>
        <w:rPr>
          <w:color w:val="000000"/>
        </w:rPr>
      </w:pPr>
    </w:p>
    <w:p w:rsidR="00F76F1A" w:rsidRDefault="00F76F1A">
      <w:pPr>
        <w:shd w:val="clear" w:color="auto" w:fill="FFFFFF"/>
        <w:spacing w:line="360" w:lineRule="auto"/>
        <w:ind w:firstLine="709"/>
        <w:jc w:val="both"/>
        <w:rPr>
          <w:color w:val="000000"/>
        </w:rPr>
      </w:pPr>
      <w:r>
        <w:rPr>
          <w:color w:val="000000"/>
        </w:rPr>
        <w:t>При анализе эффективности использования оборотного капита</w:t>
      </w:r>
      <w:r>
        <w:rPr>
          <w:color w:val="000000"/>
          <w:spacing w:val="-1"/>
        </w:rPr>
        <w:t>ла необходимо исследовать все составляющие операционного и фи</w:t>
      </w:r>
      <w:r>
        <w:rPr>
          <w:color w:val="000000"/>
        </w:rPr>
        <w:t xml:space="preserve">нансового циклов, выявить и </w:t>
      </w:r>
      <w:r>
        <w:rPr>
          <w:color w:val="000000"/>
        </w:rPr>
        <w:lastRenderedPageBreak/>
        <w:t>реализовать резервы ускорения обо</w:t>
      </w:r>
      <w:r>
        <w:rPr>
          <w:color w:val="000000"/>
        </w:rPr>
        <w:softHyphen/>
      </w:r>
      <w:r>
        <w:rPr>
          <w:color w:val="000000"/>
          <w:spacing w:val="-1"/>
        </w:rPr>
        <w:t>рачиваемости оборотных средств. Операционный цикл (О</w:t>
      </w:r>
      <w:r>
        <w:rPr>
          <w:color w:val="000000"/>
          <w:spacing w:val="-1"/>
          <w:vertAlign w:val="subscript"/>
        </w:rPr>
        <w:t>ц</w:t>
      </w:r>
      <w:r>
        <w:rPr>
          <w:color w:val="000000"/>
          <w:spacing w:val="-1"/>
        </w:rPr>
        <w:t>) измеря</w:t>
      </w:r>
      <w:r>
        <w:rPr>
          <w:color w:val="000000"/>
          <w:spacing w:val="-1"/>
        </w:rPr>
        <w:softHyphen/>
        <w:t>ется временем полного оборота всех средств организации, включая средства в виде кредиторской задолженности по поставкам сырья и материалов. Финансовый цикл (Ф</w:t>
      </w:r>
      <w:r>
        <w:rPr>
          <w:color w:val="000000"/>
          <w:spacing w:val="-1"/>
          <w:vertAlign w:val="subscript"/>
        </w:rPr>
        <w:t>ц</w:t>
      </w:r>
      <w:r>
        <w:rPr>
          <w:color w:val="000000"/>
          <w:spacing w:val="-1"/>
        </w:rPr>
        <w:t xml:space="preserve">) измеряется временем от оплаты сырья и материалов до момента возврата средств в виде выручки за </w:t>
      </w:r>
      <w:r>
        <w:rPr>
          <w:color w:val="000000"/>
        </w:rPr>
        <w:t>реализованную продукцию:</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right"/>
        <w:rPr>
          <w:b/>
          <w:color w:val="000000"/>
        </w:rPr>
      </w:pPr>
      <w:r>
        <w:rPr>
          <w:b/>
          <w:color w:val="000000"/>
        </w:rPr>
        <w:t xml:space="preserve">Оц=Фц+Ткз=Тз+Тдз+Ткз,                                 (37) </w:t>
      </w:r>
    </w:p>
    <w:p w:rsidR="00F76F1A" w:rsidRDefault="00F76F1A">
      <w:pPr>
        <w:shd w:val="clear" w:color="auto" w:fill="FFFFFF"/>
        <w:spacing w:line="360" w:lineRule="auto"/>
        <w:ind w:firstLine="709"/>
        <w:jc w:val="right"/>
        <w:rPr>
          <w:b/>
          <w:color w:val="000000"/>
        </w:rPr>
      </w:pPr>
      <w:r>
        <w:rPr>
          <w:b/>
          <w:color w:val="000000"/>
          <w:spacing w:val="-6"/>
        </w:rPr>
        <w:t>Ф</w:t>
      </w:r>
      <w:r>
        <w:rPr>
          <w:b/>
          <w:color w:val="000000"/>
          <w:spacing w:val="-6"/>
          <w:vertAlign w:val="subscript"/>
        </w:rPr>
        <w:t xml:space="preserve">ц=Оц, </w:t>
      </w:r>
      <w:r>
        <w:rPr>
          <w:b/>
          <w:color w:val="000000"/>
        </w:rPr>
        <w:t xml:space="preserve">  Ткз=Тз+Тдз,                                             (38)</w:t>
      </w:r>
    </w:p>
    <w:p w:rsidR="00F76F1A" w:rsidRDefault="00F76F1A">
      <w:pPr>
        <w:shd w:val="clear" w:color="auto" w:fill="FFFFFF"/>
        <w:spacing w:line="360" w:lineRule="auto"/>
        <w:ind w:firstLine="709"/>
        <w:rPr>
          <w:color w:val="000000"/>
          <w:spacing w:val="-6"/>
        </w:rPr>
      </w:pPr>
    </w:p>
    <w:p w:rsidR="00F76F1A" w:rsidRDefault="00F76F1A">
      <w:pPr>
        <w:shd w:val="clear" w:color="auto" w:fill="FFFFFF"/>
        <w:spacing w:line="360" w:lineRule="auto"/>
        <w:rPr>
          <w:color w:val="000000"/>
        </w:rPr>
      </w:pPr>
      <w:r>
        <w:rPr>
          <w:color w:val="000000"/>
          <w:spacing w:val="-6"/>
        </w:rPr>
        <w:t>Где:   Ф</w:t>
      </w:r>
      <w:r>
        <w:rPr>
          <w:color w:val="000000"/>
          <w:spacing w:val="-6"/>
          <w:vertAlign w:val="subscript"/>
        </w:rPr>
        <w:t>ц</w:t>
      </w:r>
      <w:r>
        <w:rPr>
          <w:color w:val="000000"/>
          <w:spacing w:val="-6"/>
        </w:rPr>
        <w:t xml:space="preserve">   — длительность финансового цикла;</w:t>
      </w:r>
    </w:p>
    <w:p w:rsidR="00F76F1A" w:rsidRDefault="00F76F1A">
      <w:pPr>
        <w:shd w:val="clear" w:color="auto" w:fill="FFFFFF"/>
        <w:spacing w:line="360" w:lineRule="auto"/>
        <w:ind w:firstLine="709"/>
        <w:rPr>
          <w:color w:val="000000"/>
        </w:rPr>
      </w:pPr>
      <w:r>
        <w:rPr>
          <w:iCs/>
          <w:color w:val="000000"/>
          <w:spacing w:val="-6"/>
        </w:rPr>
        <w:t>Т</w:t>
      </w:r>
      <w:r>
        <w:rPr>
          <w:iCs/>
          <w:color w:val="000000"/>
          <w:spacing w:val="-6"/>
          <w:vertAlign w:val="subscript"/>
        </w:rPr>
        <w:t>3</w:t>
      </w:r>
      <w:r>
        <w:rPr>
          <w:iCs/>
          <w:color w:val="000000"/>
          <w:spacing w:val="-6"/>
        </w:rPr>
        <w:t xml:space="preserve">  </w:t>
      </w:r>
      <w:r>
        <w:rPr>
          <w:color w:val="000000"/>
          <w:spacing w:val="-6"/>
        </w:rPr>
        <w:t xml:space="preserve"> - время обращения средств, включенных в запасы (складские, незавершенное производство, готовую продукцию и др.);</w:t>
      </w:r>
    </w:p>
    <w:p w:rsidR="00F76F1A" w:rsidRDefault="00F76F1A">
      <w:pPr>
        <w:shd w:val="clear" w:color="auto" w:fill="FFFFFF"/>
        <w:spacing w:line="360" w:lineRule="auto"/>
        <w:ind w:firstLine="709"/>
        <w:rPr>
          <w:color w:val="000000"/>
        </w:rPr>
      </w:pPr>
      <w:r>
        <w:rPr>
          <w:color w:val="000000"/>
          <w:spacing w:val="-7"/>
        </w:rPr>
        <w:t>Тдз -  время обращения дебиторской задолженности;</w:t>
      </w:r>
    </w:p>
    <w:p w:rsidR="00F76F1A" w:rsidRDefault="00F76F1A">
      <w:pPr>
        <w:shd w:val="clear" w:color="auto" w:fill="FFFFFF"/>
        <w:spacing w:line="360" w:lineRule="auto"/>
        <w:ind w:firstLine="709"/>
        <w:rPr>
          <w:color w:val="000000"/>
        </w:rPr>
      </w:pPr>
      <w:r>
        <w:rPr>
          <w:color w:val="000000"/>
          <w:spacing w:val="-19"/>
        </w:rPr>
        <w:t xml:space="preserve">Ткз   </w:t>
      </w:r>
      <w:r>
        <w:rPr>
          <w:color w:val="000000"/>
          <w:vertAlign w:val="superscript"/>
        </w:rPr>
        <w:t>—</w:t>
      </w:r>
      <w:r>
        <w:rPr>
          <w:color w:val="000000"/>
        </w:rPr>
        <w:t xml:space="preserve"> </w:t>
      </w:r>
      <w:r>
        <w:rPr>
          <w:color w:val="000000"/>
          <w:spacing w:val="-6"/>
        </w:rPr>
        <w:t>время обращения кредиторской задолженности.</w:t>
      </w:r>
    </w:p>
    <w:p w:rsidR="00F76F1A" w:rsidRDefault="00F76F1A">
      <w:pPr>
        <w:shd w:val="clear" w:color="auto" w:fill="FFFFFF"/>
        <w:spacing w:line="360" w:lineRule="auto"/>
        <w:ind w:firstLine="709"/>
        <w:jc w:val="both"/>
        <w:rPr>
          <w:color w:val="000000"/>
        </w:rPr>
      </w:pPr>
      <w:r>
        <w:rPr>
          <w:color w:val="000000"/>
        </w:rPr>
        <w:t>Ускорение обращения оборотных активов и сокращение време</w:t>
      </w:r>
      <w:r>
        <w:rPr>
          <w:color w:val="000000"/>
        </w:rPr>
        <w:softHyphen/>
        <w:t>ни финансового цикла зависит от множества факторов, связанных прежде всего с:</w:t>
      </w:r>
    </w:p>
    <w:p w:rsidR="00F76F1A" w:rsidRDefault="00F76F1A">
      <w:pPr>
        <w:shd w:val="clear" w:color="auto" w:fill="FFFFFF"/>
        <w:tabs>
          <w:tab w:val="left" w:pos="586"/>
        </w:tabs>
        <w:spacing w:line="360" w:lineRule="auto"/>
        <w:ind w:firstLine="709"/>
        <w:jc w:val="both"/>
        <w:rPr>
          <w:i/>
          <w:color w:val="000000"/>
          <w:spacing w:val="-5"/>
        </w:rPr>
      </w:pPr>
      <w:r>
        <w:rPr>
          <w:i/>
          <w:color w:val="000000"/>
        </w:rPr>
        <w:t xml:space="preserve">- </w:t>
      </w:r>
      <w:r>
        <w:rPr>
          <w:i/>
          <w:color w:val="000000"/>
          <w:spacing w:val="-5"/>
        </w:rPr>
        <w:t>сокращением времени обращения средств, включенных в запасы:</w:t>
      </w:r>
    </w:p>
    <w:p w:rsidR="00F76F1A" w:rsidRDefault="00F76F1A">
      <w:pPr>
        <w:shd w:val="clear" w:color="auto" w:fill="FFFFFF"/>
        <w:tabs>
          <w:tab w:val="left" w:pos="586"/>
        </w:tabs>
        <w:spacing w:line="360" w:lineRule="auto"/>
        <w:ind w:firstLine="709"/>
        <w:jc w:val="both"/>
        <w:rPr>
          <w:color w:val="000000"/>
        </w:rPr>
      </w:pPr>
    </w:p>
    <w:p w:rsidR="00F76F1A" w:rsidRDefault="00F76F1A">
      <w:pPr>
        <w:shd w:val="clear" w:color="auto" w:fill="FFFFFF"/>
        <w:spacing w:line="360" w:lineRule="auto"/>
        <w:jc w:val="right"/>
        <w:rPr>
          <w:b/>
          <w:iCs/>
          <w:color w:val="000000"/>
          <w:spacing w:val="-15"/>
        </w:rPr>
      </w:pPr>
      <w:r>
        <w:rPr>
          <w:b/>
          <w:iCs/>
          <w:color w:val="000000"/>
          <w:spacing w:val="-13"/>
        </w:rPr>
        <w:t xml:space="preserve">Тз = Средняя величина запасов / </w:t>
      </w:r>
      <w:r>
        <w:rPr>
          <w:b/>
          <w:iCs/>
          <w:color w:val="000000"/>
          <w:spacing w:val="-15"/>
        </w:rPr>
        <w:t>Однодневный оборот по себестоимости,      (39)</w:t>
      </w:r>
    </w:p>
    <w:p w:rsidR="00F76F1A" w:rsidRDefault="00F76F1A">
      <w:pPr>
        <w:shd w:val="clear" w:color="auto" w:fill="FFFFFF"/>
        <w:spacing w:line="360" w:lineRule="auto"/>
        <w:ind w:firstLine="709"/>
        <w:jc w:val="both"/>
        <w:rPr>
          <w:color w:val="000000"/>
        </w:rPr>
      </w:pPr>
    </w:p>
    <w:p w:rsidR="00F76F1A" w:rsidRDefault="00F76F1A">
      <w:pPr>
        <w:shd w:val="clear" w:color="auto" w:fill="FFFFFF"/>
        <w:tabs>
          <w:tab w:val="left" w:pos="586"/>
        </w:tabs>
        <w:spacing w:line="360" w:lineRule="auto"/>
        <w:ind w:firstLine="709"/>
        <w:jc w:val="both"/>
        <w:rPr>
          <w:i/>
          <w:color w:val="000000"/>
          <w:spacing w:val="-2"/>
        </w:rPr>
      </w:pPr>
      <w:r>
        <w:rPr>
          <w:i/>
          <w:color w:val="000000"/>
        </w:rPr>
        <w:t xml:space="preserve">- </w:t>
      </w:r>
      <w:r>
        <w:rPr>
          <w:i/>
          <w:color w:val="000000"/>
          <w:spacing w:val="-2"/>
        </w:rPr>
        <w:t>сокращением времени обращения дебиторской задолженности:</w:t>
      </w:r>
    </w:p>
    <w:p w:rsidR="00F76F1A" w:rsidRDefault="00F76F1A">
      <w:pPr>
        <w:shd w:val="clear" w:color="auto" w:fill="FFFFFF"/>
        <w:tabs>
          <w:tab w:val="left" w:pos="586"/>
        </w:tabs>
        <w:spacing w:line="360" w:lineRule="auto"/>
        <w:ind w:firstLine="709"/>
        <w:jc w:val="both"/>
        <w:rPr>
          <w:color w:val="000000"/>
        </w:rPr>
      </w:pPr>
    </w:p>
    <w:p w:rsidR="00F76F1A" w:rsidRDefault="00F76F1A">
      <w:pPr>
        <w:shd w:val="clear" w:color="auto" w:fill="FFFFFF"/>
        <w:spacing w:line="360" w:lineRule="auto"/>
        <w:ind w:left="-360" w:right="-185"/>
        <w:jc w:val="right"/>
        <w:rPr>
          <w:b/>
          <w:iCs/>
          <w:color w:val="000000"/>
        </w:rPr>
      </w:pPr>
      <w:r>
        <w:rPr>
          <w:b/>
          <w:iCs/>
          <w:color w:val="000000"/>
        </w:rPr>
        <w:t>Тдз= Ср. дебиторская задолженность/ Однодневный оборот по реализации продукции (40)</w:t>
      </w:r>
    </w:p>
    <w:p w:rsidR="00F76F1A" w:rsidRDefault="00F76F1A">
      <w:pPr>
        <w:shd w:val="clear" w:color="auto" w:fill="FFFFFF"/>
        <w:spacing w:line="360" w:lineRule="auto"/>
        <w:ind w:firstLine="709"/>
        <w:jc w:val="both"/>
        <w:rPr>
          <w:iCs/>
          <w:color w:val="000000"/>
        </w:rPr>
      </w:pPr>
    </w:p>
    <w:p w:rsidR="00F76F1A" w:rsidRDefault="00F76F1A">
      <w:pPr>
        <w:shd w:val="clear" w:color="auto" w:fill="FFFFFF"/>
        <w:spacing w:line="360" w:lineRule="auto"/>
        <w:ind w:firstLine="709"/>
        <w:jc w:val="both"/>
        <w:rPr>
          <w:color w:val="000000"/>
        </w:rPr>
      </w:pPr>
      <w:r>
        <w:rPr>
          <w:color w:val="000000"/>
        </w:rPr>
        <w:t>Время операционного цикла зависит и от сокращения времени обращения кредиторской задолженности:</w:t>
      </w:r>
    </w:p>
    <w:p w:rsidR="00F76F1A" w:rsidRDefault="00F76F1A">
      <w:pPr>
        <w:shd w:val="clear" w:color="auto" w:fill="FFFFFF"/>
        <w:spacing w:line="360" w:lineRule="auto"/>
        <w:ind w:firstLine="709"/>
        <w:jc w:val="both"/>
        <w:rPr>
          <w:color w:val="000000"/>
        </w:rPr>
      </w:pPr>
    </w:p>
    <w:p w:rsidR="00F76F1A" w:rsidRDefault="00F76F1A">
      <w:pPr>
        <w:shd w:val="clear" w:color="auto" w:fill="FFFFFF"/>
        <w:tabs>
          <w:tab w:val="left" w:pos="1882"/>
        </w:tabs>
        <w:spacing w:line="360" w:lineRule="auto"/>
        <w:ind w:left="-360" w:right="-5"/>
        <w:jc w:val="right"/>
        <w:rPr>
          <w:b/>
          <w:iCs/>
          <w:color w:val="000000"/>
          <w:spacing w:val="-13"/>
        </w:rPr>
      </w:pPr>
      <w:r>
        <w:rPr>
          <w:b/>
          <w:color w:val="000000"/>
        </w:rPr>
        <w:t>Ткз=</w:t>
      </w:r>
      <w:r>
        <w:rPr>
          <w:b/>
          <w:iCs/>
          <w:color w:val="000000"/>
          <w:spacing w:val="-14"/>
        </w:rPr>
        <w:t xml:space="preserve">Ср. кредиторская задолженность/ </w:t>
      </w:r>
      <w:r>
        <w:rPr>
          <w:b/>
          <w:iCs/>
          <w:color w:val="000000"/>
          <w:spacing w:val="-13"/>
        </w:rPr>
        <w:t xml:space="preserve">Однодневный оборот по оплате поставок сырья и материалов       (41) </w:t>
      </w:r>
    </w:p>
    <w:p w:rsidR="00F76F1A" w:rsidRDefault="00F76F1A">
      <w:pPr>
        <w:shd w:val="clear" w:color="auto" w:fill="FFFFFF"/>
        <w:spacing w:line="360" w:lineRule="auto"/>
        <w:ind w:firstLine="709"/>
        <w:jc w:val="both"/>
        <w:rPr>
          <w:iCs/>
          <w:color w:val="000000"/>
          <w:spacing w:val="-13"/>
        </w:rPr>
      </w:pPr>
    </w:p>
    <w:p w:rsidR="00F76F1A" w:rsidRDefault="00F76F1A">
      <w:pPr>
        <w:shd w:val="clear" w:color="auto" w:fill="FFFFFF"/>
        <w:spacing w:line="360" w:lineRule="auto"/>
        <w:ind w:firstLine="709"/>
        <w:jc w:val="both"/>
        <w:rPr>
          <w:color w:val="000000"/>
        </w:rPr>
      </w:pPr>
      <w:r>
        <w:rPr>
          <w:color w:val="000000"/>
        </w:rPr>
        <w:t>Все факторы, влияющие на эффективность использования обо</w:t>
      </w:r>
      <w:r>
        <w:rPr>
          <w:color w:val="000000"/>
        </w:rPr>
        <w:softHyphen/>
      </w:r>
      <w:r>
        <w:rPr>
          <w:color w:val="000000"/>
          <w:spacing w:val="-5"/>
        </w:rPr>
        <w:t>ротных активов организации, можно объединить в три крупных блока:</w:t>
      </w:r>
    </w:p>
    <w:p w:rsidR="00F76F1A" w:rsidRDefault="00F76F1A">
      <w:pPr>
        <w:widowControl w:val="0"/>
        <w:numPr>
          <w:ilvl w:val="0"/>
          <w:numId w:val="39"/>
        </w:numPr>
        <w:shd w:val="clear" w:color="auto" w:fill="FFFFFF"/>
        <w:tabs>
          <w:tab w:val="left" w:pos="662"/>
        </w:tabs>
        <w:autoSpaceDE w:val="0"/>
        <w:autoSpaceDN w:val="0"/>
        <w:adjustRightInd w:val="0"/>
        <w:spacing w:line="360" w:lineRule="auto"/>
        <w:ind w:firstLine="709"/>
        <w:jc w:val="both"/>
        <w:rPr>
          <w:color w:val="000000"/>
          <w:spacing w:val="-22"/>
        </w:rPr>
      </w:pPr>
      <w:r>
        <w:rPr>
          <w:color w:val="000000"/>
          <w:spacing w:val="-3"/>
        </w:rPr>
        <w:t>производственно-технологические, воздействующие на запасы;</w:t>
      </w:r>
    </w:p>
    <w:p w:rsidR="00F76F1A" w:rsidRDefault="00F76F1A">
      <w:pPr>
        <w:widowControl w:val="0"/>
        <w:numPr>
          <w:ilvl w:val="0"/>
          <w:numId w:val="39"/>
        </w:numPr>
        <w:shd w:val="clear" w:color="auto" w:fill="FFFFFF"/>
        <w:tabs>
          <w:tab w:val="left" w:pos="662"/>
        </w:tabs>
        <w:autoSpaceDE w:val="0"/>
        <w:autoSpaceDN w:val="0"/>
        <w:adjustRightInd w:val="0"/>
        <w:spacing w:line="360" w:lineRule="auto"/>
        <w:ind w:firstLine="709"/>
        <w:jc w:val="both"/>
        <w:rPr>
          <w:color w:val="000000"/>
          <w:spacing w:val="-16"/>
        </w:rPr>
      </w:pPr>
      <w:r>
        <w:rPr>
          <w:color w:val="000000"/>
          <w:spacing w:val="-2"/>
        </w:rPr>
        <w:t>организационно-расчетные, определяющие величину дебитор</w:t>
      </w:r>
      <w:r>
        <w:rPr>
          <w:color w:val="000000"/>
          <w:spacing w:val="-2"/>
        </w:rPr>
        <w:softHyphen/>
      </w:r>
      <w:r>
        <w:rPr>
          <w:color w:val="000000"/>
        </w:rPr>
        <w:t>ской задолженности;</w:t>
      </w:r>
    </w:p>
    <w:p w:rsidR="00F76F1A" w:rsidRDefault="00F76F1A">
      <w:pPr>
        <w:widowControl w:val="0"/>
        <w:numPr>
          <w:ilvl w:val="0"/>
          <w:numId w:val="39"/>
        </w:numPr>
        <w:shd w:val="clear" w:color="auto" w:fill="FFFFFF"/>
        <w:tabs>
          <w:tab w:val="left" w:pos="662"/>
        </w:tabs>
        <w:autoSpaceDE w:val="0"/>
        <w:autoSpaceDN w:val="0"/>
        <w:adjustRightInd w:val="0"/>
        <w:spacing w:line="360" w:lineRule="auto"/>
        <w:ind w:firstLine="709"/>
        <w:jc w:val="both"/>
        <w:rPr>
          <w:color w:val="000000"/>
          <w:spacing w:val="-17"/>
        </w:rPr>
      </w:pPr>
      <w:r>
        <w:rPr>
          <w:color w:val="000000"/>
          <w:spacing w:val="-3"/>
        </w:rPr>
        <w:t xml:space="preserve">кредитно-организационные, определяющие объем привлечения </w:t>
      </w:r>
      <w:r>
        <w:rPr>
          <w:color w:val="000000"/>
          <w:spacing w:val="-1"/>
        </w:rPr>
        <w:t xml:space="preserve">в оборот ресурсов </w:t>
      </w:r>
      <w:r>
        <w:rPr>
          <w:color w:val="000000"/>
          <w:spacing w:val="-1"/>
        </w:rPr>
        <w:lastRenderedPageBreak/>
        <w:t>в виде кредиторской задолженности.</w:t>
      </w:r>
    </w:p>
    <w:p w:rsidR="00F76F1A" w:rsidRDefault="00F76F1A">
      <w:pPr>
        <w:shd w:val="clear" w:color="auto" w:fill="FFFFFF"/>
        <w:spacing w:line="360" w:lineRule="auto"/>
        <w:ind w:firstLine="709"/>
        <w:jc w:val="both"/>
        <w:rPr>
          <w:color w:val="000000"/>
        </w:rPr>
      </w:pPr>
      <w:r>
        <w:rPr>
          <w:color w:val="000000"/>
        </w:rPr>
        <w:t xml:space="preserve">Аналитическая работа в организации должна быть направлена </w:t>
      </w:r>
      <w:r>
        <w:rPr>
          <w:color w:val="000000"/>
          <w:spacing w:val="-2"/>
        </w:rPr>
        <w:t xml:space="preserve">на выявление возможностей ускорения оборота по этим важнейшим </w:t>
      </w:r>
      <w:r>
        <w:rPr>
          <w:color w:val="000000"/>
          <w:spacing w:val="-3"/>
        </w:rPr>
        <w:t xml:space="preserve">направлениям. Кроме того, необходимо максимально учитывать, что </w:t>
      </w:r>
      <w:r>
        <w:rPr>
          <w:color w:val="000000"/>
          <w:spacing w:val="-2"/>
        </w:rPr>
        <w:t xml:space="preserve">завершением оборота ресурсов выступает акт продажи товаров и </w:t>
      </w:r>
      <w:r>
        <w:rPr>
          <w:color w:val="000000"/>
        </w:rPr>
        <w:t xml:space="preserve">получения выручки (ее зачисления на расчетный счет). Очевидно, </w:t>
      </w:r>
      <w:r>
        <w:rPr>
          <w:color w:val="000000"/>
          <w:spacing w:val="-2"/>
        </w:rPr>
        <w:t>что эффективность хозяйственной деятельности, устойчивое финан</w:t>
      </w:r>
      <w:r>
        <w:rPr>
          <w:color w:val="000000"/>
          <w:spacing w:val="-2"/>
        </w:rPr>
        <w:softHyphen/>
      </w:r>
      <w:r>
        <w:rPr>
          <w:color w:val="000000"/>
          <w:spacing w:val="-3"/>
        </w:rPr>
        <w:t>совое состояние могут быть достигнуты лишь при достаточном и со</w:t>
      </w:r>
      <w:r>
        <w:rPr>
          <w:color w:val="000000"/>
          <w:spacing w:val="-3"/>
        </w:rPr>
        <w:softHyphen/>
      </w:r>
      <w:r>
        <w:rPr>
          <w:color w:val="000000"/>
        </w:rPr>
        <w:t>гласованном контроле за движением прибыли, оборотного капитала и денежных средств.</w:t>
      </w:r>
    </w:p>
    <w:p w:rsidR="00F76F1A" w:rsidRDefault="00F76F1A">
      <w:pPr>
        <w:shd w:val="clear" w:color="auto" w:fill="FFFFFF"/>
        <w:spacing w:line="360" w:lineRule="auto"/>
        <w:ind w:firstLine="709"/>
        <w:jc w:val="both"/>
        <w:rPr>
          <w:color w:val="000000"/>
        </w:rPr>
      </w:pPr>
      <w:r>
        <w:rPr>
          <w:color w:val="000000"/>
        </w:rPr>
        <w:t xml:space="preserve">Основными источниками информации для проведения анализа </w:t>
      </w:r>
      <w:r>
        <w:rPr>
          <w:color w:val="000000"/>
          <w:spacing w:val="-1"/>
        </w:rPr>
        <w:t xml:space="preserve">взаимосвязи прибыли, движения оборотного капитала и денежных средств являются баланс, приложение к балансу по ф. 5, отчет о </w:t>
      </w:r>
      <w:r>
        <w:rPr>
          <w:color w:val="000000"/>
        </w:rPr>
        <w:t>финансовых результатах. Особенностью формирования информа</w:t>
      </w:r>
      <w:r>
        <w:rPr>
          <w:color w:val="000000"/>
        </w:rPr>
        <w:softHyphen/>
        <w:t>ции в этих отчетах является метод начисления, а не кассовый ме</w:t>
      </w:r>
      <w:r>
        <w:rPr>
          <w:color w:val="000000"/>
        </w:rPr>
        <w:softHyphen/>
        <w:t>тод. Это означает, что полученные доходы или понесенные затраты могут не соответствовать реальному притоку или оттоку денежных средств в организации.</w:t>
      </w:r>
    </w:p>
    <w:p w:rsidR="00F76F1A" w:rsidRDefault="00F76F1A">
      <w:pPr>
        <w:shd w:val="clear" w:color="auto" w:fill="FFFFFF"/>
        <w:spacing w:line="360" w:lineRule="auto"/>
        <w:ind w:firstLine="709"/>
        <w:jc w:val="both"/>
        <w:rPr>
          <w:color w:val="000000"/>
        </w:rPr>
      </w:pPr>
      <w:r>
        <w:rPr>
          <w:color w:val="000000"/>
          <w:spacing w:val="-1"/>
        </w:rPr>
        <w:t xml:space="preserve">В отчете может быть показана достаточная величина прибыли, и </w:t>
      </w:r>
      <w:r>
        <w:rPr>
          <w:color w:val="000000"/>
        </w:rPr>
        <w:t>тогда оценка рентабельности будет высокой, хотя организация может испытывать острый недостаток средств для своего функционирования. И наоборот, прибыль может быть незначительной, а фи</w:t>
      </w:r>
      <w:r>
        <w:rPr>
          <w:color w:val="000000"/>
        </w:rPr>
        <w:softHyphen/>
        <w:t>нансовое состояние организации — вполне удовлетворительным. Таким образом, показанные в отчетности данные о формировании и использовании прибыли не дают полного представления о реальном процессе движения денежных средств. Для подтверждения сказан</w:t>
      </w:r>
      <w:r>
        <w:rPr>
          <w:color w:val="000000"/>
        </w:rPr>
        <w:softHyphen/>
        <w:t>ного достаточно, например, сопоставить величину балансовой при</w:t>
      </w:r>
      <w:r>
        <w:rPr>
          <w:color w:val="000000"/>
        </w:rPr>
        <w:softHyphen/>
        <w:t>были, показанной в ф. 2 отчета о финансовых результатах, с вели</w:t>
      </w:r>
      <w:r>
        <w:rPr>
          <w:color w:val="000000"/>
        </w:rPr>
        <w:softHyphen/>
        <w:t>чиной изменения денежных средств в балансе. Прибыль является лишь одним из факторов (источников формирования) ликвидности баланса. Другими источниками являются кредиты, займы, эмиссия ценных бумаг, вклады учредителей и пр.</w:t>
      </w:r>
    </w:p>
    <w:p w:rsidR="00F76F1A" w:rsidRDefault="00F76F1A">
      <w:pPr>
        <w:shd w:val="clear" w:color="auto" w:fill="FFFFFF"/>
        <w:spacing w:line="360" w:lineRule="auto"/>
        <w:ind w:firstLine="709"/>
        <w:jc w:val="both"/>
        <w:rPr>
          <w:color w:val="000000"/>
        </w:rPr>
      </w:pPr>
      <w:r>
        <w:rPr>
          <w:color w:val="000000"/>
          <w:spacing w:val="-2"/>
        </w:rPr>
        <w:t>Поэтому в некоторых странах в настоящее время отдается пред</w:t>
      </w:r>
      <w:r>
        <w:rPr>
          <w:color w:val="000000"/>
          <w:spacing w:val="-2"/>
        </w:rPr>
        <w:softHyphen/>
      </w:r>
      <w:r>
        <w:rPr>
          <w:color w:val="000000"/>
        </w:rPr>
        <w:t>почтение отчету о движении денежных средств как инструменту анализа финансового состояния фирмы. Такой подход позволяет более объективно оценить ликвидность фирмы в условиях инфля</w:t>
      </w:r>
      <w:r>
        <w:rPr>
          <w:color w:val="000000"/>
        </w:rPr>
        <w:softHyphen/>
      </w:r>
      <w:r>
        <w:rPr>
          <w:color w:val="000000"/>
          <w:spacing w:val="-1"/>
        </w:rPr>
        <w:t>ции и с учетом того, что при составлении остальных форм отчетно</w:t>
      </w:r>
      <w:r>
        <w:rPr>
          <w:color w:val="000000"/>
          <w:spacing w:val="-1"/>
        </w:rPr>
        <w:softHyphen/>
        <w:t>сти используется метод начисления, который предполагает отраже</w:t>
      </w:r>
      <w:r>
        <w:rPr>
          <w:color w:val="000000"/>
          <w:spacing w:val="-1"/>
        </w:rPr>
        <w:softHyphen/>
      </w:r>
      <w:r>
        <w:rPr>
          <w:color w:val="000000"/>
          <w:spacing w:val="-2"/>
        </w:rPr>
        <w:t>ние расходов независимо от того, получены или уплачены соответ</w:t>
      </w:r>
      <w:r>
        <w:rPr>
          <w:color w:val="000000"/>
          <w:spacing w:val="-2"/>
        </w:rPr>
        <w:softHyphen/>
      </w:r>
      <w:r>
        <w:rPr>
          <w:color w:val="000000"/>
        </w:rPr>
        <w:t>ствующие денежные суммы.</w:t>
      </w:r>
    </w:p>
    <w:p w:rsidR="00F76F1A" w:rsidRDefault="00F76F1A">
      <w:pPr>
        <w:shd w:val="clear" w:color="auto" w:fill="FFFFFF"/>
        <w:tabs>
          <w:tab w:val="left" w:pos="3427"/>
        </w:tabs>
        <w:spacing w:line="360" w:lineRule="auto"/>
        <w:ind w:firstLine="709"/>
        <w:jc w:val="both"/>
        <w:rPr>
          <w:color w:val="000000"/>
        </w:rPr>
      </w:pPr>
      <w:r>
        <w:rPr>
          <w:i/>
          <w:color w:val="000000"/>
        </w:rPr>
        <w:t>Основным финансовым критерием оценки эффективности ис</w:t>
      </w:r>
      <w:r>
        <w:rPr>
          <w:i/>
          <w:color w:val="000000"/>
        </w:rPr>
        <w:softHyphen/>
      </w:r>
      <w:r>
        <w:rPr>
          <w:i/>
          <w:color w:val="000000"/>
        </w:rPr>
        <w:br/>
      </w:r>
      <w:r>
        <w:rPr>
          <w:i/>
          <w:color w:val="000000"/>
          <w:spacing w:val="-5"/>
        </w:rPr>
        <w:t xml:space="preserve">пользования оборотных средств является их рентабельность </w:t>
      </w:r>
      <w:r>
        <w:rPr>
          <w:i/>
          <w:iCs/>
          <w:smallCaps/>
          <w:color w:val="000000"/>
          <w:spacing w:val="-5"/>
        </w:rPr>
        <w:t>(</w:t>
      </w:r>
      <w:r>
        <w:rPr>
          <w:i/>
          <w:iCs/>
          <w:smallCaps/>
          <w:color w:val="000000"/>
          <w:spacing w:val="-5"/>
          <w:lang w:val="en-US"/>
        </w:rPr>
        <w:t>R</w:t>
      </w:r>
      <w:r>
        <w:rPr>
          <w:i/>
          <w:iCs/>
          <w:smallCaps/>
          <w:color w:val="000000"/>
          <w:spacing w:val="-5"/>
        </w:rPr>
        <w:t>о</w:t>
      </w:r>
      <w:r>
        <w:rPr>
          <w:i/>
          <w:iCs/>
          <w:smallCaps/>
          <w:color w:val="000000"/>
          <w:spacing w:val="-5"/>
          <w:lang w:val="en-US"/>
        </w:rPr>
        <w:t>c</w:t>
      </w:r>
      <w:r>
        <w:rPr>
          <w:i/>
          <w:iCs/>
          <w:smallCaps/>
          <w:color w:val="000000"/>
          <w:spacing w:val="-5"/>
        </w:rPr>
        <w:t>)</w:t>
      </w:r>
      <w:r>
        <w:rPr>
          <w:iCs/>
          <w:smallCaps/>
          <w:color w:val="000000"/>
          <w:spacing w:val="-5"/>
        </w:rPr>
        <w:t xml:space="preserve">, </w:t>
      </w:r>
      <w:r>
        <w:rPr>
          <w:color w:val="000000"/>
          <w:spacing w:val="-5"/>
        </w:rPr>
        <w:t>рас</w:t>
      </w:r>
      <w:r>
        <w:rPr>
          <w:color w:val="000000"/>
        </w:rPr>
        <w:t>считываемая как процентное соотношение валовой прибыли (П) к</w:t>
      </w:r>
      <w:r>
        <w:rPr>
          <w:color w:val="000000"/>
        </w:rPr>
        <w:br/>
      </w:r>
      <w:r>
        <w:rPr>
          <w:color w:val="000000"/>
          <w:spacing w:val="-5"/>
        </w:rPr>
        <w:lastRenderedPageBreak/>
        <w:t>средней стоимости оборотных средств (О</w:t>
      </w:r>
      <w:r>
        <w:rPr>
          <w:color w:val="000000"/>
          <w:spacing w:val="-5"/>
          <w:vertAlign w:val="subscript"/>
        </w:rPr>
        <w:t>с</w:t>
      </w:r>
      <w:r>
        <w:rPr>
          <w:color w:val="000000"/>
          <w:spacing w:val="-5"/>
        </w:rPr>
        <w:t>) за анализируемый период:</w:t>
      </w:r>
      <w:r>
        <w:rPr>
          <w:color w:val="000000"/>
          <w:spacing w:val="-5"/>
        </w:rPr>
        <w:br/>
      </w:r>
    </w:p>
    <w:p w:rsidR="00F76F1A" w:rsidRDefault="00F76F1A">
      <w:pPr>
        <w:shd w:val="clear" w:color="auto" w:fill="FFFFFF"/>
        <w:spacing w:line="360" w:lineRule="auto"/>
        <w:jc w:val="right"/>
        <w:rPr>
          <w:b/>
          <w:iCs/>
          <w:color w:val="000000"/>
          <w:spacing w:val="-12"/>
        </w:rPr>
      </w:pPr>
      <w:r>
        <w:rPr>
          <w:b/>
          <w:color w:val="000000"/>
          <w:spacing w:val="-12"/>
          <w:lang w:val="en-US"/>
        </w:rPr>
        <w:t>R</w:t>
      </w:r>
      <w:r>
        <w:rPr>
          <w:b/>
          <w:color w:val="000000"/>
          <w:spacing w:val="-12"/>
        </w:rPr>
        <w:t>ос= (П*100)/Ос=(стр.140 ф.№2)/</w:t>
      </w:r>
      <w:r>
        <w:rPr>
          <w:b/>
          <w:iCs/>
          <w:color w:val="000000"/>
          <w:spacing w:val="-12"/>
        </w:rPr>
        <w:t xml:space="preserve">0,5(стр. </w:t>
      </w:r>
      <w:r>
        <w:rPr>
          <w:b/>
          <w:color w:val="000000"/>
          <w:spacing w:val="-12"/>
        </w:rPr>
        <w:t xml:space="preserve">290 </w:t>
      </w:r>
      <w:r>
        <w:rPr>
          <w:b/>
          <w:iCs/>
          <w:color w:val="000000"/>
          <w:spacing w:val="-12"/>
        </w:rPr>
        <w:t xml:space="preserve">бал.нач.г. + стр. </w:t>
      </w:r>
      <w:r>
        <w:rPr>
          <w:b/>
          <w:color w:val="000000"/>
          <w:spacing w:val="-12"/>
        </w:rPr>
        <w:t xml:space="preserve">290 </w:t>
      </w:r>
      <w:r>
        <w:rPr>
          <w:b/>
          <w:iCs/>
          <w:color w:val="000000"/>
          <w:spacing w:val="-12"/>
        </w:rPr>
        <w:t>бал.кон.г),                 (42)</w:t>
      </w:r>
    </w:p>
    <w:p w:rsidR="00F76F1A" w:rsidRDefault="00F76F1A">
      <w:pPr>
        <w:shd w:val="clear" w:color="auto" w:fill="FFFFFF"/>
        <w:spacing w:line="360" w:lineRule="auto"/>
        <w:ind w:firstLine="709"/>
        <w:jc w:val="both"/>
        <w:rPr>
          <w:iCs/>
          <w:color w:val="000000"/>
          <w:spacing w:val="-12"/>
        </w:rPr>
      </w:pPr>
      <w:r>
        <w:rPr>
          <w:iCs/>
          <w:color w:val="000000"/>
          <w:spacing w:val="-12"/>
        </w:rPr>
        <w:t xml:space="preserve"> </w:t>
      </w:r>
    </w:p>
    <w:p w:rsidR="00F76F1A" w:rsidRDefault="00F76F1A">
      <w:pPr>
        <w:shd w:val="clear" w:color="auto" w:fill="FFFFFF"/>
        <w:spacing w:line="360" w:lineRule="auto"/>
        <w:ind w:firstLine="709"/>
        <w:jc w:val="both"/>
        <w:rPr>
          <w:color w:val="000000"/>
        </w:rPr>
      </w:pPr>
      <w:r>
        <w:rPr>
          <w:color w:val="000000"/>
          <w:spacing w:val="-1"/>
        </w:rPr>
        <w:t xml:space="preserve">Этот показатель характеризует величину прибыли, приходящейся на рубль функционирующих оборотных средств, т.е. их финансовую </w:t>
      </w:r>
      <w:r>
        <w:rPr>
          <w:color w:val="000000"/>
        </w:rPr>
        <w:t>рентабельность, и может рассчитываться как относительно величи</w:t>
      </w:r>
      <w:r>
        <w:rPr>
          <w:color w:val="000000"/>
        </w:rPr>
        <w:softHyphen/>
        <w:t>ны собственных оборотных средств, так и их общей величины.</w:t>
      </w:r>
    </w:p>
    <w:p w:rsidR="00F76F1A" w:rsidRDefault="00F76F1A">
      <w:pPr>
        <w:shd w:val="clear" w:color="auto" w:fill="FFFFFF"/>
        <w:spacing w:line="360" w:lineRule="auto"/>
        <w:ind w:firstLine="709"/>
        <w:jc w:val="both"/>
        <w:rPr>
          <w:color w:val="000000"/>
        </w:rPr>
      </w:pPr>
      <w:r>
        <w:rPr>
          <w:color w:val="000000"/>
          <w:spacing w:val="-1"/>
        </w:rPr>
        <w:t>Для наиболее полного отражения реальной рентабельности обо</w:t>
      </w:r>
      <w:r>
        <w:rPr>
          <w:color w:val="000000"/>
          <w:spacing w:val="-1"/>
        </w:rPr>
        <w:softHyphen/>
      </w:r>
      <w:r>
        <w:rPr>
          <w:color w:val="000000"/>
        </w:rPr>
        <w:t>ротных активов организации в числителе дроби целесообразно брать величину прибыли-нетто (очищенную от всех налогов и дру</w:t>
      </w:r>
      <w:r>
        <w:rPr>
          <w:color w:val="000000"/>
        </w:rPr>
        <w:softHyphen/>
      </w:r>
      <w:r>
        <w:rPr>
          <w:color w:val="000000"/>
          <w:spacing w:val="-2"/>
        </w:rPr>
        <w:t>гих выплат в бюджет). Такой показатель отражает реальную финан</w:t>
      </w:r>
      <w:r>
        <w:rPr>
          <w:color w:val="000000"/>
          <w:spacing w:val="-2"/>
        </w:rPr>
        <w:softHyphen/>
      </w:r>
      <w:r>
        <w:rPr>
          <w:color w:val="000000"/>
        </w:rPr>
        <w:t>совую эффективность использования оборотного капитала органи</w:t>
      </w:r>
      <w:r>
        <w:rPr>
          <w:color w:val="000000"/>
        </w:rPr>
        <w:softHyphen/>
        <w:t>зации: чем выше этот показатель — тем лучше.</w:t>
      </w:r>
    </w:p>
    <w:p w:rsidR="00F76F1A" w:rsidRDefault="00F76F1A">
      <w:pPr>
        <w:shd w:val="clear" w:color="auto" w:fill="FFFFFF"/>
        <w:spacing w:line="360" w:lineRule="auto"/>
        <w:ind w:firstLine="709"/>
        <w:jc w:val="both"/>
        <w:rPr>
          <w:color w:val="000000"/>
        </w:rPr>
      </w:pPr>
      <w:r>
        <w:rPr>
          <w:color w:val="000000"/>
          <w:spacing w:val="-3"/>
        </w:rPr>
        <w:t xml:space="preserve">Используя показатель рентабельности продаж </w:t>
      </w:r>
      <w:r>
        <w:rPr>
          <w:iCs/>
          <w:color w:val="000000"/>
          <w:spacing w:val="-3"/>
        </w:rPr>
        <w:t>(</w:t>
      </w:r>
      <w:r>
        <w:rPr>
          <w:iCs/>
          <w:color w:val="000000"/>
          <w:spacing w:val="-3"/>
          <w:lang w:val="en-US"/>
        </w:rPr>
        <w:t>R</w:t>
      </w:r>
      <w:r>
        <w:rPr>
          <w:iCs/>
          <w:color w:val="000000"/>
          <w:spacing w:val="-3"/>
        </w:rPr>
        <w:t xml:space="preserve">1), </w:t>
      </w:r>
      <w:r>
        <w:rPr>
          <w:color w:val="000000"/>
          <w:spacing w:val="-3"/>
        </w:rPr>
        <w:t>который рас</w:t>
      </w:r>
      <w:r>
        <w:rPr>
          <w:color w:val="000000"/>
          <w:spacing w:val="-3"/>
        </w:rPr>
        <w:softHyphen/>
      </w:r>
      <w:r>
        <w:rPr>
          <w:color w:val="000000"/>
          <w:spacing w:val="-2"/>
        </w:rPr>
        <w:t xml:space="preserve">считывается как соотношение прибыли от реализации продукции (П) </w:t>
      </w:r>
      <w:r>
        <w:rPr>
          <w:color w:val="000000"/>
          <w:spacing w:val="-3"/>
        </w:rPr>
        <w:t xml:space="preserve">к объему реализованной продукции </w:t>
      </w:r>
      <w:r>
        <w:rPr>
          <w:iCs/>
          <w:color w:val="000000"/>
          <w:spacing w:val="-3"/>
        </w:rPr>
        <w:t>(Т</w:t>
      </w:r>
      <w:r>
        <w:rPr>
          <w:iCs/>
          <w:color w:val="000000"/>
          <w:spacing w:val="-3"/>
          <w:vertAlign w:val="subscript"/>
        </w:rPr>
        <w:t>р</w:t>
      </w:r>
      <w:r>
        <w:rPr>
          <w:iCs/>
          <w:color w:val="000000"/>
          <w:spacing w:val="-3"/>
        </w:rPr>
        <w:t xml:space="preserve">), </w:t>
      </w:r>
      <w:r>
        <w:rPr>
          <w:color w:val="000000"/>
          <w:spacing w:val="-3"/>
        </w:rPr>
        <w:t xml:space="preserve">показатель, рентабельность </w:t>
      </w:r>
      <w:r>
        <w:rPr>
          <w:color w:val="000000"/>
          <w:spacing w:val="-1"/>
        </w:rPr>
        <w:t xml:space="preserve">(коэффициент) оборотных средств </w:t>
      </w:r>
      <w:r>
        <w:rPr>
          <w:iCs/>
          <w:color w:val="000000"/>
          <w:spacing w:val="-1"/>
        </w:rPr>
        <w:t>(</w:t>
      </w:r>
      <w:r>
        <w:rPr>
          <w:iCs/>
          <w:color w:val="000000"/>
          <w:spacing w:val="-1"/>
          <w:lang w:val="en-US"/>
        </w:rPr>
        <w:t>R</w:t>
      </w:r>
      <w:r>
        <w:rPr>
          <w:iCs/>
          <w:color w:val="000000"/>
          <w:spacing w:val="-1"/>
        </w:rPr>
        <w:t xml:space="preserve">ос) </w:t>
      </w:r>
      <w:r>
        <w:rPr>
          <w:color w:val="000000"/>
          <w:spacing w:val="-1"/>
        </w:rPr>
        <w:t xml:space="preserve">можно выразить следующим </w:t>
      </w:r>
      <w:r>
        <w:rPr>
          <w:color w:val="000000"/>
        </w:rPr>
        <w:t>образом:</w:t>
      </w:r>
    </w:p>
    <w:p w:rsidR="00F76F1A" w:rsidRDefault="00F76F1A">
      <w:pPr>
        <w:shd w:val="clear" w:color="auto" w:fill="FFFFFF"/>
        <w:spacing w:line="360" w:lineRule="auto"/>
        <w:ind w:firstLine="709"/>
        <w:jc w:val="right"/>
        <w:rPr>
          <w:b/>
          <w:color w:val="000000"/>
        </w:rPr>
      </w:pPr>
      <w:r>
        <w:rPr>
          <w:b/>
          <w:color w:val="000000"/>
          <w:lang w:val="en-US"/>
        </w:rPr>
        <w:t>R</w:t>
      </w:r>
      <w:r>
        <w:rPr>
          <w:b/>
          <w:color w:val="000000"/>
        </w:rPr>
        <w:t>ос=П/Ос=(П/Тр)*(Тр/Ос),                                 (43)</w:t>
      </w:r>
    </w:p>
    <w:p w:rsidR="00F76F1A" w:rsidRDefault="00F76F1A">
      <w:pPr>
        <w:shd w:val="clear" w:color="auto" w:fill="FFFFFF"/>
        <w:spacing w:line="360" w:lineRule="auto"/>
        <w:ind w:firstLine="709"/>
        <w:jc w:val="both"/>
      </w:pPr>
      <w:r>
        <w:rPr>
          <w:color w:val="000000"/>
          <w:spacing w:val="-3"/>
        </w:rPr>
        <w:t>т.е. рентабельность оборотных средств прямо пропорциональна рен</w:t>
      </w:r>
      <w:r>
        <w:rPr>
          <w:color w:val="000000"/>
          <w:spacing w:val="-3"/>
        </w:rPr>
        <w:softHyphen/>
        <w:t xml:space="preserve">табельности продаж и оборачиваемости оборотных </w:t>
      </w:r>
      <w:r>
        <w:rPr>
          <w:iCs/>
          <w:color w:val="000000"/>
          <w:spacing w:val="-3"/>
        </w:rPr>
        <w:t xml:space="preserve">средств. Данный </w:t>
      </w:r>
      <w:r>
        <w:rPr>
          <w:color w:val="000000"/>
          <w:spacing w:val="-3"/>
        </w:rPr>
        <w:t xml:space="preserve">вывод имеет большое значение для выработки стратегии организации </w:t>
      </w:r>
      <w:r>
        <w:rPr>
          <w:color w:val="000000"/>
          <w:spacing w:val="-6"/>
        </w:rPr>
        <w:t>по повышению финансовой эффективности оборотных средств. У орга</w:t>
      </w:r>
      <w:r>
        <w:rPr>
          <w:color w:val="000000"/>
          <w:spacing w:val="-6"/>
        </w:rPr>
        <w:softHyphen/>
      </w:r>
      <w:r>
        <w:rPr>
          <w:color w:val="000000"/>
          <w:spacing w:val="-4"/>
        </w:rPr>
        <w:t xml:space="preserve">низации есть два пути решения этой задачи: или рост рентабельности </w:t>
      </w:r>
      <w:r>
        <w:rPr>
          <w:color w:val="000000"/>
          <w:spacing w:val="-2"/>
        </w:rPr>
        <w:t xml:space="preserve">продаж, или увеличение оборачиваемости оборотных средств. Оба </w:t>
      </w:r>
      <w:r>
        <w:rPr>
          <w:color w:val="000000"/>
        </w:rPr>
        <w:t>направления дают максимальный эффект в их оптимальном сочета</w:t>
      </w:r>
      <w:r>
        <w:rPr>
          <w:color w:val="000000"/>
        </w:rPr>
        <w:softHyphen/>
        <w:t xml:space="preserve">нии в конкретных условиях деятельности организации. При этом </w:t>
      </w:r>
      <w:r>
        <w:rPr>
          <w:color w:val="000000"/>
          <w:spacing w:val="-2"/>
        </w:rPr>
        <w:t>следует учитывать, что оборотные средства выступают наиболее ак</w:t>
      </w:r>
      <w:r>
        <w:rPr>
          <w:color w:val="000000"/>
          <w:spacing w:val="-2"/>
        </w:rPr>
        <w:softHyphen/>
      </w:r>
      <w:r>
        <w:rPr>
          <w:color w:val="000000"/>
          <w:spacing w:val="-1"/>
        </w:rPr>
        <w:t xml:space="preserve">тивной частью общего капитала организации, и от их эффективного </w:t>
      </w:r>
      <w:r>
        <w:rPr>
          <w:color w:val="000000"/>
          <w:spacing w:val="-2"/>
        </w:rPr>
        <w:t>использования во многом зависит общая рентабельность использова</w:t>
      </w:r>
      <w:r>
        <w:rPr>
          <w:color w:val="000000"/>
          <w:spacing w:val="-2"/>
        </w:rPr>
        <w:softHyphen/>
      </w:r>
      <w:r>
        <w:rPr>
          <w:color w:val="000000"/>
          <w:spacing w:val="-1"/>
        </w:rPr>
        <w:t xml:space="preserve">ния капитала организации в целом. Чем больше доля оборотного </w:t>
      </w:r>
      <w:r>
        <w:rPr>
          <w:color w:val="000000"/>
        </w:rPr>
        <w:t>капитала в его общем объеме, тем более ощутимо влияние этого фактора. На практике повышение уровня финансовой эффективно</w:t>
      </w:r>
      <w:r>
        <w:rPr>
          <w:color w:val="000000"/>
        </w:rPr>
        <w:softHyphen/>
      </w:r>
      <w:r>
        <w:rPr>
          <w:color w:val="000000"/>
          <w:spacing w:val="-1"/>
        </w:rPr>
        <w:t xml:space="preserve">сти использования оборотных средств выступает важным резервом </w:t>
      </w:r>
      <w:r>
        <w:rPr>
          <w:color w:val="000000"/>
        </w:rPr>
        <w:t xml:space="preserve">роста финансовой устойчивости организаций. </w:t>
      </w:r>
      <w:r>
        <w:t>Таким образом, при разработке методики анализа оборотных средств приме</w:t>
      </w:r>
      <w:r>
        <w:softHyphen/>
        <w:t>нен системный подход, заключающийся в использо</w:t>
      </w:r>
      <w:r>
        <w:softHyphen/>
        <w:t>вании системы показателей. Для этого определен круг пользователей, источники информации и пока</w:t>
      </w:r>
      <w:r>
        <w:softHyphen/>
        <w:t xml:space="preserve">затели, подлежащие отражению. </w:t>
      </w:r>
    </w:p>
    <w:p w:rsidR="00F76F1A" w:rsidRDefault="00F76F1A">
      <w:pPr>
        <w:ind w:firstLine="540"/>
        <w:jc w:val="both"/>
        <w:rPr>
          <w:sz w:val="28"/>
          <w:szCs w:val="28"/>
        </w:rPr>
      </w:pPr>
    </w:p>
    <w:p w:rsidR="00F76F1A" w:rsidRDefault="00F76F1A">
      <w:pPr>
        <w:pStyle w:val="a4"/>
        <w:jc w:val="center"/>
        <w:rPr>
          <w:rFonts w:ascii="Times New Roman" w:hAnsi="Times New Roman"/>
          <w:b/>
          <w:sz w:val="28"/>
          <w:szCs w:val="28"/>
        </w:rPr>
      </w:pPr>
      <w:r>
        <w:rPr>
          <w:rFonts w:ascii="Times New Roman" w:hAnsi="Times New Roman"/>
          <w:b/>
          <w:caps/>
          <w:sz w:val="28"/>
          <w:szCs w:val="28"/>
        </w:rPr>
        <w:lastRenderedPageBreak/>
        <w:t xml:space="preserve">3. анализ эффЕктивности использования оборотных активов  </w:t>
      </w:r>
      <w:r>
        <w:rPr>
          <w:rFonts w:ascii="Times New Roman" w:hAnsi="Times New Roman"/>
          <w:b/>
          <w:sz w:val="28"/>
          <w:szCs w:val="28"/>
        </w:rPr>
        <w:t>(на примере ООО «ПС Стандарт)</w:t>
      </w:r>
    </w:p>
    <w:p w:rsidR="00F76F1A" w:rsidRDefault="00F76F1A">
      <w:pPr>
        <w:pStyle w:val="a4"/>
        <w:jc w:val="center"/>
        <w:rPr>
          <w:rFonts w:ascii="Times New Roman" w:hAnsi="Times New Roman"/>
          <w:b/>
          <w:sz w:val="28"/>
          <w:szCs w:val="28"/>
        </w:rPr>
      </w:pPr>
    </w:p>
    <w:p w:rsidR="00F76F1A" w:rsidRDefault="00F76F1A">
      <w:pPr>
        <w:pStyle w:val="a4"/>
        <w:jc w:val="center"/>
        <w:rPr>
          <w:rFonts w:ascii="Times New Roman" w:hAnsi="Times New Roman"/>
          <w:b/>
          <w:sz w:val="28"/>
          <w:szCs w:val="28"/>
        </w:rPr>
      </w:pPr>
      <w:r>
        <w:rPr>
          <w:rFonts w:ascii="Times New Roman" w:hAnsi="Times New Roman"/>
          <w:b/>
          <w:sz w:val="28"/>
          <w:szCs w:val="28"/>
        </w:rPr>
        <w:t>3.1. Краткая характеристика ООО «ПС Стандарт»</w:t>
      </w:r>
    </w:p>
    <w:p w:rsidR="00F76F1A" w:rsidRDefault="00F76F1A">
      <w:pPr>
        <w:tabs>
          <w:tab w:val="num" w:pos="0"/>
        </w:tabs>
        <w:ind w:firstLine="539"/>
        <w:jc w:val="both"/>
        <w:rPr>
          <w:sz w:val="28"/>
        </w:rPr>
      </w:pPr>
    </w:p>
    <w:p w:rsidR="00F76F1A" w:rsidRDefault="00F76F1A">
      <w:pPr>
        <w:spacing w:line="360" w:lineRule="auto"/>
        <w:ind w:firstLine="567"/>
        <w:jc w:val="both"/>
      </w:pPr>
      <w:r>
        <w:t>Деятельность любой организации начинается с момента ее регистрации.  В соответствии с Гражданским кодексом РФ  (ГК РФ) предпринимательскую деятельность можно осуществлять в качестве физического и юридического лица, при этом для юридических лиц главой 4 параграфом 2 ГК РФ предусмотрены следующие организационно – правовые формы хозяйствования:</w:t>
      </w:r>
    </w:p>
    <w:p w:rsidR="00F76F1A" w:rsidRDefault="00F76F1A">
      <w:pPr>
        <w:spacing w:line="360" w:lineRule="auto"/>
        <w:ind w:firstLine="567"/>
        <w:jc w:val="both"/>
      </w:pPr>
      <w:r>
        <w:t>-  полное товарищество;</w:t>
      </w:r>
    </w:p>
    <w:p w:rsidR="00F76F1A" w:rsidRDefault="00F76F1A">
      <w:pPr>
        <w:spacing w:line="360" w:lineRule="auto"/>
        <w:ind w:firstLine="567"/>
        <w:jc w:val="both"/>
      </w:pPr>
      <w:r>
        <w:t>- товарищество на вере;</w:t>
      </w:r>
    </w:p>
    <w:p w:rsidR="00F76F1A" w:rsidRDefault="00F76F1A">
      <w:pPr>
        <w:spacing w:line="360" w:lineRule="auto"/>
        <w:ind w:firstLine="567"/>
        <w:jc w:val="both"/>
      </w:pPr>
      <w:r>
        <w:t>- общество с ограниченной ответственностью;</w:t>
      </w:r>
    </w:p>
    <w:p w:rsidR="00F76F1A" w:rsidRDefault="00F76F1A">
      <w:pPr>
        <w:spacing w:line="360" w:lineRule="auto"/>
        <w:ind w:firstLine="567"/>
        <w:jc w:val="both"/>
      </w:pPr>
      <w:r>
        <w:t xml:space="preserve">- общество с дополнительной ответственностью; </w:t>
      </w:r>
    </w:p>
    <w:p w:rsidR="00F76F1A" w:rsidRDefault="00F76F1A">
      <w:pPr>
        <w:spacing w:line="360" w:lineRule="auto"/>
        <w:ind w:firstLine="567"/>
        <w:jc w:val="both"/>
      </w:pPr>
      <w:r>
        <w:t>- акционерное общество.</w:t>
      </w:r>
    </w:p>
    <w:p w:rsidR="00F76F1A" w:rsidRDefault="00F76F1A">
      <w:pPr>
        <w:spacing w:line="360" w:lineRule="auto"/>
        <w:ind w:firstLine="540"/>
        <w:jc w:val="both"/>
      </w:pPr>
      <w:r>
        <w:t xml:space="preserve">В качестве формы осуществления хозяйственной деятельности для «ПС Стандарт»  было выбрано общество  с ограниченной ответственностью. </w:t>
      </w:r>
    </w:p>
    <w:p w:rsidR="00F76F1A" w:rsidRDefault="00F76F1A">
      <w:pPr>
        <w:autoSpaceDE w:val="0"/>
        <w:autoSpaceDN w:val="0"/>
        <w:adjustRightInd w:val="0"/>
        <w:spacing w:line="360" w:lineRule="auto"/>
        <w:ind w:firstLine="540"/>
        <w:jc w:val="both"/>
      </w:pPr>
      <w:r>
        <w:t>В соответствии со статьей 87 ГК РФ,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Фирменное наименование общества с ограниченной ответственностью должно содержать наименование общества и слова "с ограниченной ответственностью". Правовое положение общества с ограниченной ответственностью и права и обязанности его участников определяются Гражданским Кодексом РФ и законом об обществах с ограниченной ответственностью.</w:t>
      </w:r>
    </w:p>
    <w:p w:rsidR="00F76F1A" w:rsidRDefault="00F76F1A">
      <w:pPr>
        <w:tabs>
          <w:tab w:val="num" w:pos="0"/>
        </w:tabs>
        <w:spacing w:line="360" w:lineRule="auto"/>
        <w:ind w:firstLine="539"/>
        <w:jc w:val="both"/>
      </w:pPr>
      <w:r>
        <w:t xml:space="preserve">Полное  официальное (фирменное) наименование – Общество с ограниченной ответственностью «ПС Стандарт» (в дальнейшем ООО «ПС Стандарт»). Юридический адрес общества - Российская Федерация, 150047, г.  Ярославль, ул. Лермонтова, д. 6, оф.57. Год создания – 2004 г.Общество является юридическим лицом по российскому законодательству: имеет в собственности обособленное имущество и отвечает по своим обязательствам всем принадлежащим ему имуществом, Общество не отвечает по обязательствам своих акционеров, может от своего имени приобретать и осуществлять </w:t>
      </w:r>
      <w:r>
        <w:lastRenderedPageBreak/>
        <w:t>имущественные и личные неимущественные права, нести обязанности, быть истцом и ответчиком в суде. Форма собственности общества – частная. Основным учредительным документом общества является Устав (Приложение 1).  Основными видами деятельности ООО «ПС Стандарт» в соответствии с Уставом являются:</w:t>
      </w:r>
    </w:p>
    <w:p w:rsidR="00F76F1A" w:rsidRDefault="00F76F1A">
      <w:pPr>
        <w:tabs>
          <w:tab w:val="num" w:pos="0"/>
        </w:tabs>
        <w:spacing w:line="360" w:lineRule="auto"/>
        <w:ind w:firstLine="539"/>
        <w:jc w:val="both"/>
      </w:pPr>
      <w:r>
        <w:t>- оптовая  розничная торговля  канцелярскими товарами и сувенирной продукцией;</w:t>
      </w:r>
    </w:p>
    <w:p w:rsidR="00F76F1A" w:rsidRDefault="00F76F1A">
      <w:pPr>
        <w:tabs>
          <w:tab w:val="num" w:pos="0"/>
        </w:tabs>
        <w:spacing w:line="360" w:lineRule="auto"/>
        <w:ind w:firstLine="539"/>
        <w:jc w:val="both"/>
      </w:pPr>
      <w:r>
        <w:t>-оптовая и розничная продажа товаров народного потребления;</w:t>
      </w:r>
    </w:p>
    <w:p w:rsidR="00F76F1A" w:rsidRDefault="00F76F1A">
      <w:pPr>
        <w:spacing w:line="360" w:lineRule="auto"/>
        <w:ind w:firstLine="567"/>
        <w:jc w:val="both"/>
      </w:pPr>
      <w:r>
        <w:t>Материально – техническая база ООО «ПС Стандарт» представляет собой здание с торговыми, складскими, подсобными помещениями. Схема магазина представлена на рис. 6.</w:t>
      </w:r>
    </w:p>
    <w:p w:rsidR="00F76F1A" w:rsidRDefault="00FB49A3">
      <w:pPr>
        <w:spacing w:line="360" w:lineRule="auto"/>
        <w:ind w:firstLine="567"/>
        <w:jc w:val="both"/>
      </w:pPr>
      <w:r>
        <w:rPr>
          <w:noProof/>
        </w:rPr>
        <w:pict>
          <v:group id="_x0000_s1091" style="position:absolute;left:0;text-align:left;margin-left:108pt;margin-top:4.95pt;width:270pt;height:183.15pt;z-index:251657728" coordorigin="3168,3024" coordsize="6192,3312">
            <v:group id="_x0000_s1092" style="position:absolute;left:3168;top:3024;width:6192;height:3312" coordorigin="3168,3024" coordsize="6192,3312">
              <v:group id="_x0000_s1093" style="position:absolute;left:3168;top:3024;width:6192;height:3312" coordorigin="3168,3024" coordsize="6192,3312">
                <v:group id="_x0000_s1094" style="position:absolute;left:3168;top:3024;width:6192;height:3312" coordorigin="3168,3024" coordsize="6192,3312">
                  <v:group id="_x0000_s1095" style="position:absolute;left:3168;top:3024;width:6192;height:3312" coordorigin="3168,3024" coordsize="6192,3312">
                    <v:line id="_x0000_s1096" style="position:absolute" from="3168,3024" to="9360,3024"/>
                    <v:line id="_x0000_s1097" style="position:absolute" from="3168,3024" to="3168,4320"/>
                    <v:line id="_x0000_s1098" style="position:absolute" from="3168,5040" to="3168,6336"/>
                    <v:line id="_x0000_s1099" style="position:absolute" from="3168,6336" to="9360,6336"/>
                    <v:line id="_x0000_s1100" style="position:absolute;flip:y" from="9360,5760" to="9360,6336"/>
                    <v:line id="_x0000_s1101" style="position:absolute;flip:y" from="9360,3024" to="9360,5184"/>
                    <v:line id="_x0000_s1102" style="position:absolute;flip:y" from="3168,4464" to="3456,5040"/>
                    <v:line id="_x0000_s1103" style="position:absolute;flip:x y" from="9072,5328" to="9360,5760"/>
                    <v:line id="_x0000_s1104" style="position:absolute" from="5904,3024" to="5904,3744"/>
                    <v:line id="_x0000_s1105" style="position:absolute" from="5904,4176" to="5904,5040"/>
                    <v:line id="_x0000_s1106" style="position:absolute" from="5904,5472" to="5904,6336"/>
                    <v:line id="_x0000_s1107" style="position:absolute;flip:y" from="5904,5184" to="6048,5472"/>
                    <v:line id="_x0000_s1108" style="position:absolute;flip:y" from="5904,3888" to="6048,4176"/>
                    <v:line id="_x0000_s1109" style="position:absolute" from="5904,4464" to="9360,4464"/>
                    <v:line id="_x0000_s1110" style="position:absolute" from="6912,3024" to="6912,4032"/>
                    <v:line id="_x0000_s1111" style="position:absolute" from="8064,3024" to="8064,4032"/>
                    <v:line id="_x0000_s1112" style="position:absolute" from="6768,4032" to="7200,4032"/>
                    <v:line id="_x0000_s1113" style="position:absolute" from="7920,4032" to="8352,4032"/>
                  </v:group>
                  <v:line id="_x0000_s1114" style="position:absolute" from="6912,4464" to="6912,5328"/>
                  <v:line id="_x0000_s1115" style="position:absolute" from="8064,4464" to="8064,5328"/>
                  <v:line id="_x0000_s1116" style="position:absolute" from="6768,5328" to="7200,5328"/>
                  <v:line id="_x0000_s1117" style="position:absolute" from="7776,5328" to="8352,5328"/>
                </v:group>
                <v:shape id="_x0000_s1118" type="#_x0000_t202" style="position:absolute;left:3600;top:3312;width:1584;height:432">
                  <v:textbox style="mso-next-textbox:#_x0000_s1118">
                    <w:txbxContent>
                      <w:p w:rsidR="00F76F1A" w:rsidRDefault="00F76F1A">
                        <w:pPr>
                          <w:pStyle w:val="xl26"/>
                          <w:spacing w:before="0" w:after="0"/>
                          <w:rPr>
                            <w:rFonts w:ascii="Times New Roman" w:eastAsia="Times New Roman" w:hAnsi="Times New Roman"/>
                          </w:rPr>
                        </w:pPr>
                        <w:r>
                          <w:rPr>
                            <w:rFonts w:ascii="Times New Roman" w:eastAsia="Times New Roman" w:hAnsi="Times New Roman"/>
                          </w:rPr>
                          <w:t>3</w:t>
                        </w:r>
                      </w:p>
                    </w:txbxContent>
                  </v:textbox>
                </v:shape>
                <v:shape id="_x0000_s1119" type="#_x0000_t202" style="position:absolute;left:3600;top:3888;width:576;height:576">
                  <v:textbox style="mso-next-textbox:#_x0000_s1119">
                    <w:txbxContent>
                      <w:p w:rsidR="00F76F1A" w:rsidRDefault="00F76F1A">
                        <w:pPr>
                          <w:pStyle w:val="xl26"/>
                          <w:spacing w:before="0" w:after="0"/>
                          <w:rPr>
                            <w:rFonts w:ascii="Times New Roman" w:eastAsia="Times New Roman" w:hAnsi="Times New Roman"/>
                          </w:rPr>
                        </w:pPr>
                        <w:r>
                          <w:rPr>
                            <w:rFonts w:ascii="Times New Roman" w:eastAsia="Times New Roman" w:hAnsi="Times New Roman"/>
                          </w:rPr>
                          <w:t>4</w:t>
                        </w:r>
                      </w:p>
                    </w:txbxContent>
                  </v:textbox>
                </v:shape>
                <v:shape id="_x0000_s1120" type="#_x0000_t202" style="position:absolute;left:5184;top:4032;width:576;height:1584">
                  <v:textbox style="mso-next-textbox:#_x0000_s1120">
                    <w:txbxContent>
                      <w:p w:rsidR="00F76F1A" w:rsidRDefault="00F76F1A">
                        <w:pPr>
                          <w:jc w:val="center"/>
                        </w:pPr>
                      </w:p>
                      <w:p w:rsidR="00F76F1A" w:rsidRDefault="00F76F1A">
                        <w:pPr>
                          <w:jc w:val="center"/>
                        </w:pPr>
                      </w:p>
                      <w:p w:rsidR="00F76F1A" w:rsidRDefault="00F76F1A">
                        <w:pPr>
                          <w:pStyle w:val="xl26"/>
                          <w:spacing w:before="0" w:after="0"/>
                          <w:rPr>
                            <w:rFonts w:ascii="Times New Roman" w:eastAsia="Times New Roman" w:hAnsi="Times New Roman"/>
                          </w:rPr>
                        </w:pPr>
                        <w:r>
                          <w:rPr>
                            <w:rFonts w:ascii="Times New Roman" w:eastAsia="Times New Roman" w:hAnsi="Times New Roman"/>
                          </w:rPr>
                          <w:t>2</w:t>
                        </w:r>
                      </w:p>
                    </w:txbxContent>
                  </v:textbox>
                </v:shape>
                <v:shape id="_x0000_s1121" type="#_x0000_t202" style="position:absolute;left:3456;top:5616;width:1584;height:576">
                  <v:textbox style="mso-next-textbox:#_x0000_s1121">
                    <w:txbxContent>
                      <w:p w:rsidR="00F76F1A" w:rsidRDefault="00F76F1A">
                        <w:pPr>
                          <w:pStyle w:val="xl26"/>
                          <w:spacing w:before="0" w:after="0"/>
                          <w:rPr>
                            <w:rFonts w:ascii="Times New Roman" w:eastAsia="Times New Roman" w:hAnsi="Times New Roman"/>
                          </w:rPr>
                        </w:pPr>
                        <w:r>
                          <w:rPr>
                            <w:rFonts w:ascii="Times New Roman" w:eastAsia="Times New Roman" w:hAnsi="Times New Roman"/>
                          </w:rPr>
                          <w:t>1</w:t>
                        </w:r>
                      </w:p>
                    </w:txbxContent>
                  </v:textbox>
                </v:shape>
              </v:group>
              <v:shape id="_x0000_s1122" type="#_x0000_t202" style="position:absolute;left:6624;top:5616;width:2304;height:576" stroked="f">
                <v:textbox style="mso-next-textbox:#_x0000_s1122">
                  <w:txbxContent>
                    <w:p w:rsidR="00F76F1A" w:rsidRDefault="00F76F1A">
                      <w:pPr>
                        <w:pStyle w:val="xl26"/>
                        <w:spacing w:before="0" w:after="0"/>
                        <w:rPr>
                          <w:rFonts w:ascii="Times New Roman" w:eastAsia="Times New Roman" w:hAnsi="Times New Roman"/>
                        </w:rPr>
                      </w:pPr>
                      <w:r>
                        <w:rPr>
                          <w:rFonts w:ascii="Times New Roman" w:eastAsia="Times New Roman" w:hAnsi="Times New Roman"/>
                        </w:rPr>
                        <w:t>СКЛАД</w:t>
                      </w:r>
                    </w:p>
                  </w:txbxContent>
                </v:textbox>
              </v:shape>
            </v:group>
            <v:shape id="_x0000_s1123" type="#_x0000_t202" style="position:absolute;left:6192;top:4032;width:3024;height:432;mso-wrap-edited:f" wrapcoords="-140 0 -140 21600 21740 21600 21740 0 -140 0" stroked="f">
              <v:textbox style="mso-next-textbox:#_x0000_s1123">
                <w:txbxContent>
                  <w:p w:rsidR="00F76F1A" w:rsidRDefault="00F76F1A">
                    <w:pPr>
                      <w:pStyle w:val="xl26"/>
                      <w:spacing w:before="0" w:after="0"/>
                      <w:rPr>
                        <w:rFonts w:ascii="Times New Roman" w:eastAsia="Times New Roman" w:hAnsi="Times New Roman"/>
                        <w:sz w:val="20"/>
                      </w:rPr>
                    </w:pPr>
                    <w:r>
                      <w:rPr>
                        <w:rFonts w:ascii="Times New Roman" w:eastAsia="Times New Roman" w:hAnsi="Times New Roman"/>
                        <w:sz w:val="20"/>
                      </w:rPr>
                      <w:t>Конторские помещения</w:t>
                    </w:r>
                  </w:p>
                </w:txbxContent>
              </v:textbox>
            </v:shape>
          </v:group>
        </w:pict>
      </w:r>
    </w:p>
    <w:p w:rsidR="00F76F1A" w:rsidRDefault="00F76F1A">
      <w:pPr>
        <w:spacing w:line="360" w:lineRule="auto"/>
        <w:ind w:firstLine="567"/>
        <w:jc w:val="both"/>
      </w:pPr>
    </w:p>
    <w:p w:rsidR="00F76F1A" w:rsidRDefault="00F76F1A">
      <w:pPr>
        <w:spacing w:line="360" w:lineRule="auto"/>
        <w:ind w:firstLine="567"/>
        <w:jc w:val="both"/>
      </w:pPr>
    </w:p>
    <w:p w:rsidR="00F76F1A" w:rsidRDefault="00F76F1A">
      <w:pPr>
        <w:spacing w:line="360" w:lineRule="auto"/>
        <w:ind w:firstLine="567"/>
        <w:jc w:val="both"/>
      </w:pPr>
    </w:p>
    <w:p w:rsidR="00F76F1A" w:rsidRDefault="00F76F1A">
      <w:pPr>
        <w:spacing w:line="360" w:lineRule="auto"/>
        <w:ind w:firstLine="567"/>
        <w:jc w:val="both"/>
      </w:pPr>
    </w:p>
    <w:p w:rsidR="00F76F1A" w:rsidRDefault="00F76F1A">
      <w:pPr>
        <w:spacing w:line="360" w:lineRule="auto"/>
        <w:ind w:firstLine="567"/>
        <w:jc w:val="both"/>
      </w:pPr>
    </w:p>
    <w:p w:rsidR="00F76F1A" w:rsidRDefault="00F76F1A">
      <w:pPr>
        <w:spacing w:line="360" w:lineRule="auto"/>
        <w:ind w:firstLine="567"/>
        <w:jc w:val="both"/>
      </w:pPr>
    </w:p>
    <w:p w:rsidR="00F76F1A" w:rsidRDefault="00F76F1A">
      <w:pPr>
        <w:spacing w:line="360" w:lineRule="auto"/>
        <w:ind w:firstLine="567"/>
        <w:jc w:val="both"/>
      </w:pPr>
    </w:p>
    <w:p w:rsidR="00F76F1A" w:rsidRDefault="00F76F1A">
      <w:pPr>
        <w:spacing w:line="360" w:lineRule="auto"/>
        <w:ind w:firstLine="567"/>
        <w:jc w:val="both"/>
      </w:pPr>
    </w:p>
    <w:p w:rsidR="00F76F1A" w:rsidRDefault="00F76F1A">
      <w:pPr>
        <w:pStyle w:val="4"/>
        <w:spacing w:before="0" w:after="0" w:line="360" w:lineRule="auto"/>
        <w:jc w:val="center"/>
        <w:rPr>
          <w:sz w:val="24"/>
          <w:szCs w:val="24"/>
        </w:rPr>
      </w:pPr>
    </w:p>
    <w:p w:rsidR="00F76F1A" w:rsidRDefault="00F76F1A">
      <w:pPr>
        <w:pStyle w:val="4"/>
        <w:spacing w:before="0" w:after="0" w:line="360" w:lineRule="auto"/>
        <w:jc w:val="center"/>
        <w:rPr>
          <w:sz w:val="24"/>
          <w:szCs w:val="24"/>
        </w:rPr>
      </w:pPr>
    </w:p>
    <w:p w:rsidR="00F76F1A" w:rsidRDefault="00F76F1A">
      <w:pPr>
        <w:pStyle w:val="4"/>
        <w:spacing w:before="0" w:after="0" w:line="360" w:lineRule="auto"/>
        <w:jc w:val="center"/>
        <w:rPr>
          <w:sz w:val="24"/>
          <w:szCs w:val="24"/>
        </w:rPr>
      </w:pPr>
    </w:p>
    <w:p w:rsidR="00F76F1A" w:rsidRDefault="00F76F1A">
      <w:pPr>
        <w:pStyle w:val="4"/>
        <w:spacing w:before="0" w:after="0" w:line="360" w:lineRule="auto"/>
        <w:jc w:val="center"/>
        <w:rPr>
          <w:sz w:val="24"/>
          <w:szCs w:val="24"/>
        </w:rPr>
      </w:pPr>
      <w:r>
        <w:rPr>
          <w:sz w:val="24"/>
          <w:szCs w:val="24"/>
        </w:rPr>
        <w:t>Рис. 6. Материально – техническая база ООО «ПС Стандарт»</w:t>
      </w:r>
      <w:r>
        <w:rPr>
          <w:rStyle w:val="a6"/>
          <w:sz w:val="24"/>
          <w:szCs w:val="24"/>
        </w:rPr>
        <w:footnoteReference w:id="12"/>
      </w:r>
    </w:p>
    <w:p w:rsidR="00F76F1A" w:rsidRDefault="00F76F1A">
      <w:pPr>
        <w:pStyle w:val="4"/>
        <w:spacing w:before="0" w:after="0" w:line="360" w:lineRule="auto"/>
        <w:jc w:val="both"/>
        <w:rPr>
          <w:sz w:val="24"/>
          <w:szCs w:val="24"/>
        </w:rPr>
      </w:pPr>
      <w:r>
        <w:rPr>
          <w:sz w:val="24"/>
          <w:szCs w:val="24"/>
        </w:rPr>
        <w:t>Где:</w:t>
      </w:r>
    </w:p>
    <w:p w:rsidR="00F76F1A" w:rsidRDefault="00F76F1A">
      <w:pPr>
        <w:spacing w:line="360" w:lineRule="auto"/>
        <w:jc w:val="both"/>
      </w:pPr>
      <w:r>
        <w:t>Отделы: 1- Канцелярия; 2 – Расходные и комплектующие материалов для офисной техники; 3- офисная канцелярия; 4 – расчетный пункт (касса)</w:t>
      </w:r>
    </w:p>
    <w:p w:rsidR="00F76F1A" w:rsidRDefault="00F76F1A">
      <w:pPr>
        <w:tabs>
          <w:tab w:val="num" w:pos="0"/>
        </w:tabs>
        <w:spacing w:line="360" w:lineRule="auto"/>
        <w:ind w:firstLine="539"/>
        <w:jc w:val="both"/>
      </w:pPr>
      <w:r>
        <w:t>Общая площадь торгового зала составляет 126, 5 м</w:t>
      </w:r>
      <w:r>
        <w:rPr>
          <w:vertAlign w:val="superscript"/>
        </w:rPr>
        <w:t>2</w:t>
      </w:r>
      <w:r>
        <w:t>.</w:t>
      </w:r>
    </w:p>
    <w:p w:rsidR="00F76F1A" w:rsidRDefault="00F76F1A">
      <w:pPr>
        <w:shd w:val="clear" w:color="auto" w:fill="FFFFFF"/>
        <w:spacing w:line="360" w:lineRule="auto"/>
        <w:ind w:left="14" w:right="58" w:firstLine="835"/>
        <w:jc w:val="both"/>
        <w:rPr>
          <w:color w:val="000000"/>
        </w:rPr>
      </w:pPr>
      <w:r>
        <w:rPr>
          <w:color w:val="000000"/>
        </w:rPr>
        <w:t>Важное значение в деятельности торговой организации играет  рационально  организованная структура управления.</w:t>
      </w:r>
    </w:p>
    <w:p w:rsidR="00F76F1A" w:rsidRDefault="00F76F1A">
      <w:pPr>
        <w:shd w:val="clear" w:color="auto" w:fill="FFFFFF"/>
        <w:spacing w:line="360" w:lineRule="auto"/>
        <w:ind w:left="14" w:right="58" w:firstLine="835"/>
        <w:jc w:val="both"/>
        <w:rPr>
          <w:color w:val="000000"/>
        </w:rPr>
      </w:pPr>
      <w:r>
        <w:rPr>
          <w:color w:val="000000"/>
        </w:rPr>
        <w:t xml:space="preserve">Организационную структуру ООО «ПС Стандарт» можно представить в виде следующего рисунка:  </w:t>
      </w:r>
    </w:p>
    <w:p w:rsidR="00F76F1A" w:rsidRDefault="00F76F1A">
      <w:pPr>
        <w:shd w:val="clear" w:color="auto" w:fill="FFFFFF"/>
        <w:spacing w:line="360" w:lineRule="auto"/>
        <w:ind w:left="14" w:right="58" w:firstLine="835"/>
        <w:jc w:val="both"/>
        <w:rPr>
          <w:color w:val="000000"/>
        </w:rPr>
      </w:pPr>
    </w:p>
    <w:p w:rsidR="00F76F1A" w:rsidRDefault="00F76F1A">
      <w:pPr>
        <w:shd w:val="clear" w:color="auto" w:fill="FFFFFF"/>
        <w:spacing w:line="360" w:lineRule="auto"/>
        <w:ind w:left="14" w:right="58" w:firstLine="835"/>
        <w:jc w:val="both"/>
        <w:rPr>
          <w:color w:val="000000"/>
        </w:rPr>
      </w:pPr>
    </w:p>
    <w:p w:rsidR="00F76F1A" w:rsidRDefault="00F76F1A">
      <w:pPr>
        <w:shd w:val="clear" w:color="auto" w:fill="FFFFFF"/>
        <w:spacing w:line="360" w:lineRule="auto"/>
        <w:ind w:left="14" w:right="58" w:firstLine="835"/>
        <w:jc w:val="both"/>
        <w:rPr>
          <w:color w:val="000000"/>
        </w:rPr>
      </w:pPr>
    </w:p>
    <w:p w:rsidR="00F76F1A" w:rsidRDefault="00FB49A3">
      <w:pPr>
        <w:shd w:val="clear" w:color="auto" w:fill="FFFFFF"/>
        <w:spacing w:line="360" w:lineRule="auto"/>
        <w:ind w:left="14" w:right="58" w:firstLine="835"/>
        <w:jc w:val="right"/>
        <w:rPr>
          <w:b/>
          <w:noProof/>
          <w:color w:val="000000"/>
        </w:rPr>
      </w:pPr>
      <w:r>
        <w:rPr>
          <w:b/>
          <w:noProof/>
          <w:color w:val="000000"/>
        </w:rPr>
        <w:lastRenderedPageBreak/>
        <w:pict>
          <v:group id="_x0000_s1124" style="position:absolute;left:0;text-align:left;margin-left:-9pt;margin-top:5.55pt;width:460.8pt;height:198pt;z-index:251658752" coordorigin="3024,10368" coordsize="7776,4176">
            <v:group id="_x0000_s1125" style="position:absolute;left:3024;top:10368;width:7488;height:1584" coordorigin="2160,10224" coordsize="7488,1584">
              <v:shape id="_x0000_s1126" type="#_x0000_t202" style="position:absolute;left:3600;top:10224;width:4032;height:576">
                <v:textbox style="mso-next-textbox:#_x0000_s1126">
                  <w:txbxContent>
                    <w:p w:rsidR="00F76F1A" w:rsidRDefault="00F76F1A">
                      <w:pPr>
                        <w:pStyle w:val="xl26"/>
                        <w:spacing w:before="0" w:after="0"/>
                        <w:rPr>
                          <w:rFonts w:ascii="Times New Roman" w:eastAsia="Times New Roman" w:hAnsi="Times New Roman"/>
                        </w:rPr>
                      </w:pPr>
                      <w:r>
                        <w:rPr>
                          <w:rFonts w:ascii="Times New Roman" w:eastAsia="Times New Roman" w:hAnsi="Times New Roman"/>
                        </w:rPr>
                        <w:t>ДИРЕКТОР</w:t>
                      </w:r>
                    </w:p>
                  </w:txbxContent>
                </v:textbox>
              </v:shape>
              <v:shape id="_x0000_s1127" type="#_x0000_t202" style="position:absolute;left:2160;top:11232;width:2160;height:576">
                <v:textbox style="mso-next-textbox:#_x0000_s1127">
                  <w:txbxContent>
                    <w:p w:rsidR="00F76F1A" w:rsidRDefault="00F76F1A">
                      <w:pPr>
                        <w:jc w:val="center"/>
                        <w:rPr>
                          <w:sz w:val="22"/>
                          <w:szCs w:val="22"/>
                        </w:rPr>
                      </w:pPr>
                      <w:r>
                        <w:rPr>
                          <w:sz w:val="22"/>
                          <w:szCs w:val="22"/>
                        </w:rPr>
                        <w:t>Главный  кладовщик</w:t>
                      </w:r>
                    </w:p>
                  </w:txbxContent>
                </v:textbox>
              </v:shape>
              <v:shape id="_x0000_s1128" type="#_x0000_t202" style="position:absolute;left:4608;top:11232;width:2160;height:576">
                <v:textbox style="mso-next-textbox:#_x0000_s1128">
                  <w:txbxContent>
                    <w:p w:rsidR="00F76F1A" w:rsidRDefault="00F76F1A">
                      <w:pPr>
                        <w:pStyle w:val="xl26"/>
                        <w:spacing w:before="0" w:after="0"/>
                        <w:rPr>
                          <w:rFonts w:ascii="Times New Roman" w:eastAsia="Times New Roman" w:hAnsi="Times New Roman"/>
                        </w:rPr>
                      </w:pPr>
                      <w:r>
                        <w:rPr>
                          <w:rFonts w:ascii="Times New Roman" w:eastAsia="Times New Roman" w:hAnsi="Times New Roman"/>
                        </w:rPr>
                        <w:t>Бухгалтерия</w:t>
                      </w:r>
                    </w:p>
                  </w:txbxContent>
                </v:textbox>
              </v:shape>
              <v:shape id="_x0000_s1129" type="#_x0000_t202" style="position:absolute;left:7056;top:11232;width:2592;height:576">
                <v:textbox style="mso-next-textbox:#_x0000_s1129">
                  <w:txbxContent>
                    <w:p w:rsidR="00F76F1A" w:rsidRDefault="00F76F1A">
                      <w:pPr>
                        <w:pStyle w:val="xl26"/>
                        <w:spacing w:before="0" w:after="0"/>
                        <w:rPr>
                          <w:rFonts w:ascii="Times New Roman" w:eastAsia="Times New Roman" w:hAnsi="Times New Roman"/>
                        </w:rPr>
                      </w:pPr>
                      <w:r>
                        <w:rPr>
                          <w:rFonts w:ascii="Times New Roman" w:eastAsia="Times New Roman" w:hAnsi="Times New Roman"/>
                        </w:rPr>
                        <w:t>Старший менеджер</w:t>
                      </w:r>
                    </w:p>
                  </w:txbxContent>
                </v:textbox>
              </v:shape>
              <v:line id="_x0000_s1130" style="position:absolute" from="2880,10944" to="8352,10944"/>
              <v:line id="_x0000_s1131" style="position:absolute" from="5472,10800" to="5472,11232">
                <v:stroke endarrow="block"/>
              </v:line>
              <v:line id="_x0000_s1132" style="position:absolute" from="2880,10944" to="2880,11232">
                <v:stroke endarrow="block"/>
              </v:line>
              <v:line id="_x0000_s1133" style="position:absolute" from="8352,10944" to="8352,11232">
                <v:stroke endarrow="block"/>
              </v:line>
            </v:group>
            <v:group id="_x0000_s1134" style="position:absolute;left:7488;top:12528;width:3312;height:2016" coordorigin="7920,12240" coordsize="3312,2016">
              <v:shape id="_x0000_s1135" type="#_x0000_t202" style="position:absolute;left:7920;top:12240;width:720;height:2016">
                <v:textbox style="layout-flow:vertical;mso-layout-flow-alt:bottom-to-top;mso-next-textbox:#_x0000_s1135">
                  <w:txbxContent>
                    <w:p w:rsidR="00F76F1A" w:rsidRDefault="00F76F1A">
                      <w:pPr>
                        <w:pStyle w:val="xl26"/>
                        <w:spacing w:before="0" w:after="0"/>
                        <w:rPr>
                          <w:rFonts w:ascii="Times New Roman" w:eastAsia="Times New Roman" w:hAnsi="Times New Roman"/>
                        </w:rPr>
                      </w:pPr>
                      <w:r>
                        <w:rPr>
                          <w:rFonts w:ascii="Times New Roman" w:eastAsia="Times New Roman" w:hAnsi="Times New Roman"/>
                        </w:rPr>
                        <w:t>Старший кассир</w:t>
                      </w:r>
                    </w:p>
                  </w:txbxContent>
                </v:textbox>
              </v:shape>
              <v:shape id="_x0000_s1136" type="#_x0000_t202" style="position:absolute;left:8784;top:12240;width:720;height:2016">
                <v:textbox style="layout-flow:vertical;mso-layout-flow-alt:bottom-to-top;mso-next-textbox:#_x0000_s1136">
                  <w:txbxContent>
                    <w:p w:rsidR="00F76F1A" w:rsidRDefault="00F76F1A">
                      <w:pPr>
                        <w:pStyle w:val="xl26"/>
                        <w:spacing w:before="0" w:after="0"/>
                        <w:rPr>
                          <w:rFonts w:ascii="Times New Roman" w:eastAsia="Times New Roman" w:hAnsi="Times New Roman"/>
                        </w:rPr>
                      </w:pPr>
                      <w:r>
                        <w:rPr>
                          <w:rFonts w:ascii="Times New Roman" w:eastAsia="Times New Roman" w:hAnsi="Times New Roman"/>
                        </w:rPr>
                        <w:t>Продавцы</w:t>
                      </w:r>
                    </w:p>
                  </w:txbxContent>
                </v:textbox>
              </v:shape>
              <v:shape id="_x0000_s1137" type="#_x0000_t202" style="position:absolute;left:9648;top:12240;width:720;height:2016">
                <v:textbox style="layout-flow:vertical;mso-layout-flow-alt:bottom-to-top;mso-next-textbox:#_x0000_s1137">
                  <w:txbxContent>
                    <w:p w:rsidR="00F76F1A" w:rsidRDefault="00F76F1A">
                      <w:pPr>
                        <w:pStyle w:val="xl26"/>
                        <w:spacing w:before="0" w:after="0"/>
                        <w:rPr>
                          <w:rFonts w:ascii="Times New Roman" w:eastAsia="Times New Roman" w:hAnsi="Times New Roman"/>
                        </w:rPr>
                      </w:pPr>
                      <w:r>
                        <w:rPr>
                          <w:rFonts w:ascii="Times New Roman" w:eastAsia="Times New Roman" w:hAnsi="Times New Roman"/>
                        </w:rPr>
                        <w:t>Грузчики</w:t>
                      </w:r>
                    </w:p>
                  </w:txbxContent>
                </v:textbox>
              </v:shape>
              <v:shape id="_x0000_s1138" type="#_x0000_t202" style="position:absolute;left:10512;top:12240;width:720;height:2016">
                <v:textbox style="layout-flow:vertical;mso-layout-flow-alt:bottom-to-top;mso-next-textbox:#_x0000_s1138">
                  <w:txbxContent>
                    <w:p w:rsidR="00F76F1A" w:rsidRDefault="00F76F1A">
                      <w:pPr>
                        <w:pStyle w:val="xl26"/>
                        <w:spacing w:before="0" w:after="0"/>
                        <w:rPr>
                          <w:rFonts w:ascii="Times New Roman" w:eastAsia="Times New Roman" w:hAnsi="Times New Roman"/>
                        </w:rPr>
                      </w:pPr>
                      <w:r>
                        <w:rPr>
                          <w:rFonts w:ascii="Times New Roman" w:eastAsia="Times New Roman" w:hAnsi="Times New Roman"/>
                        </w:rPr>
                        <w:t>Уборщицы</w:t>
                      </w:r>
                    </w:p>
                  </w:txbxContent>
                </v:textbox>
              </v:shape>
            </v:group>
            <v:line id="_x0000_s1139" style="position:absolute" from="7776,12240" to="10656,12240"/>
            <v:line id="_x0000_s1140" style="position:absolute" from="9216,11952" to="9216,12240"/>
            <v:line id="_x0000_s1141" style="position:absolute" from="7776,12240" to="7776,12528">
              <v:stroke endarrow="block"/>
            </v:line>
            <v:line id="_x0000_s1142" style="position:absolute" from="8640,12240" to="8640,12528">
              <v:stroke endarrow="block"/>
            </v:line>
            <v:line id="_x0000_s1143" style="position:absolute" from="9648,12240" to="9648,12528">
              <v:stroke endarrow="block"/>
            </v:line>
            <v:line id="_x0000_s1144" style="position:absolute" from="10656,12240" to="10656,12528">
              <v:stroke endarrow="block"/>
            </v:line>
          </v:group>
        </w:pict>
      </w:r>
    </w:p>
    <w:p w:rsidR="00F76F1A" w:rsidRDefault="00F76F1A">
      <w:pPr>
        <w:shd w:val="clear" w:color="auto" w:fill="FFFFFF"/>
        <w:spacing w:line="360" w:lineRule="auto"/>
        <w:ind w:left="14" w:right="58" w:firstLine="835"/>
        <w:jc w:val="right"/>
        <w:rPr>
          <w:b/>
          <w:noProof/>
          <w:color w:val="000000"/>
        </w:rPr>
      </w:pPr>
    </w:p>
    <w:p w:rsidR="00F76F1A" w:rsidRDefault="00F76F1A">
      <w:pPr>
        <w:shd w:val="clear" w:color="auto" w:fill="FFFFFF"/>
        <w:spacing w:line="360" w:lineRule="auto"/>
        <w:ind w:left="14" w:right="58" w:firstLine="835"/>
        <w:jc w:val="right"/>
        <w:rPr>
          <w:b/>
          <w:noProof/>
          <w:color w:val="000000"/>
        </w:rPr>
      </w:pPr>
    </w:p>
    <w:p w:rsidR="00F76F1A" w:rsidRDefault="00F76F1A">
      <w:pPr>
        <w:shd w:val="clear" w:color="auto" w:fill="FFFFFF"/>
        <w:spacing w:line="360" w:lineRule="auto"/>
        <w:ind w:left="14" w:right="58" w:firstLine="835"/>
        <w:jc w:val="right"/>
        <w:rPr>
          <w:b/>
          <w:noProof/>
          <w:color w:val="000000"/>
        </w:rPr>
      </w:pPr>
    </w:p>
    <w:p w:rsidR="00F76F1A" w:rsidRDefault="00F76F1A">
      <w:pPr>
        <w:shd w:val="clear" w:color="auto" w:fill="FFFFFF"/>
        <w:spacing w:line="360" w:lineRule="auto"/>
        <w:ind w:left="14" w:right="58" w:firstLine="835"/>
        <w:jc w:val="right"/>
        <w:rPr>
          <w:b/>
          <w:noProof/>
          <w:color w:val="000000"/>
        </w:rPr>
      </w:pPr>
    </w:p>
    <w:p w:rsidR="00F76F1A" w:rsidRDefault="00F76F1A">
      <w:pPr>
        <w:shd w:val="clear" w:color="auto" w:fill="FFFFFF"/>
        <w:spacing w:line="360" w:lineRule="auto"/>
        <w:ind w:left="14" w:right="58" w:firstLine="835"/>
        <w:jc w:val="right"/>
        <w:rPr>
          <w:b/>
          <w:noProof/>
          <w:color w:val="000000"/>
        </w:rPr>
      </w:pPr>
    </w:p>
    <w:p w:rsidR="00F76F1A" w:rsidRDefault="00F76F1A">
      <w:pPr>
        <w:shd w:val="clear" w:color="auto" w:fill="FFFFFF"/>
        <w:spacing w:line="360" w:lineRule="auto"/>
        <w:ind w:left="14" w:right="58" w:firstLine="835"/>
        <w:jc w:val="right"/>
        <w:rPr>
          <w:b/>
          <w:noProof/>
          <w:color w:val="000000"/>
        </w:rPr>
      </w:pPr>
    </w:p>
    <w:p w:rsidR="00F76F1A" w:rsidRDefault="00F76F1A">
      <w:pPr>
        <w:shd w:val="clear" w:color="auto" w:fill="FFFFFF"/>
        <w:spacing w:line="360" w:lineRule="auto"/>
        <w:ind w:left="38" w:right="19" w:firstLine="826"/>
        <w:jc w:val="both"/>
        <w:rPr>
          <w:color w:val="000000"/>
        </w:rPr>
      </w:pPr>
    </w:p>
    <w:p w:rsidR="00F76F1A" w:rsidRDefault="00F76F1A">
      <w:pPr>
        <w:shd w:val="clear" w:color="auto" w:fill="FFFFFF"/>
        <w:spacing w:line="360" w:lineRule="auto"/>
        <w:ind w:left="38" w:right="19" w:firstLine="826"/>
        <w:jc w:val="both"/>
        <w:rPr>
          <w:color w:val="000000"/>
        </w:rPr>
      </w:pPr>
    </w:p>
    <w:p w:rsidR="00F76F1A" w:rsidRDefault="00F76F1A">
      <w:pPr>
        <w:shd w:val="clear" w:color="auto" w:fill="FFFFFF"/>
        <w:spacing w:line="360" w:lineRule="auto"/>
        <w:ind w:left="38" w:right="19" w:firstLine="826"/>
        <w:jc w:val="both"/>
        <w:rPr>
          <w:color w:val="000000"/>
        </w:rPr>
      </w:pPr>
    </w:p>
    <w:p w:rsidR="00F76F1A" w:rsidRDefault="00F76F1A">
      <w:pPr>
        <w:shd w:val="clear" w:color="auto" w:fill="FFFFFF"/>
        <w:spacing w:line="360" w:lineRule="auto"/>
        <w:ind w:left="14" w:right="58" w:hanging="14"/>
        <w:jc w:val="center"/>
        <w:rPr>
          <w:b/>
          <w:color w:val="000000"/>
        </w:rPr>
      </w:pPr>
    </w:p>
    <w:p w:rsidR="00F76F1A" w:rsidRDefault="00F76F1A">
      <w:pPr>
        <w:shd w:val="clear" w:color="auto" w:fill="FFFFFF"/>
        <w:spacing w:line="360" w:lineRule="auto"/>
        <w:ind w:left="14" w:right="58" w:hanging="14"/>
        <w:jc w:val="center"/>
        <w:rPr>
          <w:b/>
          <w:color w:val="000000"/>
        </w:rPr>
      </w:pPr>
      <w:r>
        <w:rPr>
          <w:b/>
          <w:color w:val="000000"/>
        </w:rPr>
        <w:t>Рис. 7. Организационно-управленческая структура</w:t>
      </w:r>
      <w:r>
        <w:rPr>
          <w:color w:val="000000"/>
        </w:rPr>
        <w:t xml:space="preserve"> </w:t>
      </w:r>
      <w:r>
        <w:rPr>
          <w:b/>
          <w:color w:val="000000"/>
        </w:rPr>
        <w:t>ООО «ПС Стандарт»</w:t>
      </w:r>
      <w:r>
        <w:rPr>
          <w:rStyle w:val="a6"/>
          <w:b/>
          <w:color w:val="000000"/>
        </w:rPr>
        <w:footnoteReference w:id="13"/>
      </w:r>
    </w:p>
    <w:p w:rsidR="00F76F1A" w:rsidRDefault="00F76F1A">
      <w:pPr>
        <w:shd w:val="clear" w:color="auto" w:fill="FFFFFF"/>
        <w:spacing w:line="360" w:lineRule="auto"/>
        <w:ind w:left="40" w:right="19" w:firstLine="505"/>
        <w:jc w:val="both"/>
        <w:rPr>
          <w:color w:val="000000"/>
        </w:rPr>
      </w:pPr>
    </w:p>
    <w:p w:rsidR="00F76F1A" w:rsidRDefault="00F76F1A">
      <w:pPr>
        <w:shd w:val="clear" w:color="auto" w:fill="FFFFFF"/>
        <w:spacing w:line="360" w:lineRule="auto"/>
        <w:ind w:left="40" w:right="19" w:firstLine="505"/>
        <w:jc w:val="both"/>
        <w:rPr>
          <w:color w:val="000000"/>
        </w:rPr>
      </w:pPr>
      <w:r>
        <w:rPr>
          <w:color w:val="000000"/>
        </w:rPr>
        <w:t>Непосредственное руководство организацией осуществляет директор. В штате числится 26 основных сотрудников. Управление в организации представлено линейной структурой с четко выраженной иерархией управленческого персонала.</w:t>
      </w:r>
    </w:p>
    <w:p w:rsidR="00F76F1A" w:rsidRDefault="00F76F1A">
      <w:pPr>
        <w:spacing w:line="360" w:lineRule="auto"/>
        <w:ind w:left="40" w:firstLine="505"/>
        <w:jc w:val="both"/>
      </w:pPr>
      <w:r>
        <w:t xml:space="preserve">В </w:t>
      </w:r>
      <w:r>
        <w:rPr>
          <w:color w:val="000000"/>
        </w:rPr>
        <w:t xml:space="preserve">ООО «ПС Стандарт» </w:t>
      </w:r>
      <w:r>
        <w:t>существуют 2 уровня управления, что, на мой взгляд, вполне рационально для торгового предприятии, так как рост числа уровней управления будет вести к бюрократизации организации.</w:t>
      </w:r>
    </w:p>
    <w:p w:rsidR="00F76F1A" w:rsidRDefault="00F76F1A">
      <w:pPr>
        <w:spacing w:line="360" w:lineRule="auto"/>
        <w:ind w:left="40" w:firstLine="505"/>
        <w:jc w:val="both"/>
      </w:pPr>
      <w:r>
        <w:t>В подчинении у директора находятся 21 человек. Норма управляемости для высшего уровня не должна превышать 10 -12 человек, однако мы здесь видим превышение даже норм управляемости характерных для среднего уровня – 15 – 17 человек.</w:t>
      </w:r>
    </w:p>
    <w:p w:rsidR="00F76F1A" w:rsidRDefault="00F76F1A">
      <w:pPr>
        <w:spacing w:line="360" w:lineRule="auto"/>
        <w:ind w:left="40" w:firstLine="505"/>
        <w:jc w:val="both"/>
      </w:pPr>
      <w:r>
        <w:t xml:space="preserve">Это может быть причиной потери управляемости в коллективе, что может стать причиной того, что директор не сможет отслеживать все процессы, происходящие в организации и соответственно принимать взвешенные управленческие решения. Это может еще более усугубится, если директор придерживается авторитарного стиля управления, а сама организации является централизованной. Таким образом, организационная структура </w:t>
      </w:r>
      <w:r>
        <w:rPr>
          <w:color w:val="000000"/>
        </w:rPr>
        <w:t xml:space="preserve">ООО «ПС Стандарт» </w:t>
      </w:r>
      <w:r>
        <w:t>нуждается в совершенствовании.</w:t>
      </w:r>
    </w:p>
    <w:p w:rsidR="00F76F1A" w:rsidRDefault="00F76F1A">
      <w:pPr>
        <w:pStyle w:val="a3"/>
        <w:spacing w:line="360" w:lineRule="auto"/>
        <w:ind w:firstLine="540"/>
      </w:pPr>
      <w:r>
        <w:t>Важнейшим показателем деятельности ООО «ПС Стандарт» является уровень его прибыльности, зависящий от объемов реализации и уровня затрат. В связи с тем, что фирма ООО «ПС Стандарт» относится к предприятиям малого бизнеса, основными показателями, характеризующими её работу являются:</w:t>
      </w:r>
    </w:p>
    <w:p w:rsidR="00F76F1A" w:rsidRDefault="00F76F1A">
      <w:pPr>
        <w:pStyle w:val="a3"/>
        <w:spacing w:line="360" w:lineRule="auto"/>
        <w:ind w:firstLine="540"/>
      </w:pPr>
      <w:r>
        <w:t>- доходы (выручка);</w:t>
      </w:r>
    </w:p>
    <w:p w:rsidR="00F76F1A" w:rsidRDefault="00F76F1A">
      <w:pPr>
        <w:pStyle w:val="a3"/>
        <w:spacing w:line="360" w:lineRule="auto"/>
        <w:ind w:firstLine="540"/>
      </w:pPr>
      <w:r>
        <w:lastRenderedPageBreak/>
        <w:t>- расходы (издержки);</w:t>
      </w:r>
    </w:p>
    <w:p w:rsidR="00F76F1A" w:rsidRDefault="00F76F1A">
      <w:pPr>
        <w:pStyle w:val="a3"/>
        <w:spacing w:line="360" w:lineRule="auto"/>
        <w:ind w:firstLine="540"/>
      </w:pPr>
      <w:r>
        <w:t>- прибыль.</w:t>
      </w:r>
    </w:p>
    <w:p w:rsidR="00F76F1A" w:rsidRDefault="00F76F1A">
      <w:pPr>
        <w:spacing w:line="360" w:lineRule="auto"/>
        <w:ind w:firstLine="540"/>
        <w:jc w:val="both"/>
      </w:pPr>
      <w:r>
        <w:t>Основные результаты деятельности ООО «ПС Стандарт» за 2004 – 2006 г.г. представлены в таблице 2.</w:t>
      </w:r>
    </w:p>
    <w:p w:rsidR="00F76F1A" w:rsidRDefault="00F76F1A">
      <w:pPr>
        <w:spacing w:line="360" w:lineRule="auto"/>
        <w:ind w:firstLine="540"/>
        <w:jc w:val="right"/>
        <w:rPr>
          <w:b/>
          <w:color w:val="FF0000"/>
        </w:rPr>
      </w:pPr>
      <w:r>
        <w:rPr>
          <w:b/>
        </w:rPr>
        <w:t>Таблица 2</w:t>
      </w:r>
    </w:p>
    <w:p w:rsidR="00F76F1A" w:rsidRDefault="00F76F1A">
      <w:pPr>
        <w:spacing w:line="360" w:lineRule="auto"/>
        <w:ind w:firstLine="540"/>
        <w:jc w:val="center"/>
        <w:rPr>
          <w:b/>
        </w:rPr>
      </w:pPr>
      <w:r>
        <w:rPr>
          <w:b/>
        </w:rPr>
        <w:t>Экономические показатели деятельности ООО «ПС Стандарт» в 2005-2007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356"/>
        <w:gridCol w:w="1413"/>
        <w:gridCol w:w="1356"/>
        <w:gridCol w:w="1517"/>
        <w:gridCol w:w="1341"/>
        <w:gridCol w:w="980"/>
      </w:tblGrid>
      <w:tr w:rsidR="00F76F1A">
        <w:tc>
          <w:tcPr>
            <w:tcW w:w="1767" w:type="dxa"/>
          </w:tcPr>
          <w:p w:rsidR="00F76F1A" w:rsidRDefault="00F76F1A">
            <w:pPr>
              <w:jc w:val="center"/>
            </w:pPr>
            <w:r>
              <w:t>Показатель работы</w:t>
            </w:r>
          </w:p>
        </w:tc>
        <w:tc>
          <w:tcPr>
            <w:tcW w:w="1356" w:type="dxa"/>
          </w:tcPr>
          <w:p w:rsidR="00F76F1A" w:rsidRDefault="00F76F1A">
            <w:pPr>
              <w:jc w:val="center"/>
            </w:pPr>
            <w:r>
              <w:t>2005 г.</w:t>
            </w:r>
          </w:p>
        </w:tc>
        <w:tc>
          <w:tcPr>
            <w:tcW w:w="1453" w:type="dxa"/>
          </w:tcPr>
          <w:p w:rsidR="00F76F1A" w:rsidRDefault="00F76F1A">
            <w:pPr>
              <w:jc w:val="center"/>
            </w:pPr>
            <w:r>
              <w:t>2006 г.</w:t>
            </w:r>
          </w:p>
        </w:tc>
        <w:tc>
          <w:tcPr>
            <w:tcW w:w="1341" w:type="dxa"/>
          </w:tcPr>
          <w:p w:rsidR="00F76F1A" w:rsidRDefault="00F76F1A">
            <w:pPr>
              <w:jc w:val="center"/>
            </w:pPr>
            <w:r>
              <w:t>Изменение 2006 г. к 2005 г.</w:t>
            </w:r>
          </w:p>
        </w:tc>
        <w:tc>
          <w:tcPr>
            <w:tcW w:w="1545" w:type="dxa"/>
          </w:tcPr>
          <w:p w:rsidR="00F76F1A" w:rsidRDefault="00F76F1A">
            <w:pPr>
              <w:jc w:val="center"/>
            </w:pPr>
            <w:r>
              <w:t>2007 г.</w:t>
            </w:r>
          </w:p>
        </w:tc>
        <w:tc>
          <w:tcPr>
            <w:tcW w:w="1341" w:type="dxa"/>
          </w:tcPr>
          <w:p w:rsidR="00F76F1A" w:rsidRDefault="00F76F1A">
            <w:pPr>
              <w:jc w:val="center"/>
            </w:pPr>
            <w:r>
              <w:t>Изменение 2007 г. к 2006 г.</w:t>
            </w:r>
          </w:p>
        </w:tc>
        <w:tc>
          <w:tcPr>
            <w:tcW w:w="1051" w:type="dxa"/>
          </w:tcPr>
          <w:p w:rsidR="00F76F1A" w:rsidRDefault="00F76F1A">
            <w:pPr>
              <w:jc w:val="center"/>
            </w:pPr>
            <w:r>
              <w:t>Темп роста, %</w:t>
            </w:r>
          </w:p>
        </w:tc>
      </w:tr>
      <w:tr w:rsidR="00F76F1A">
        <w:tc>
          <w:tcPr>
            <w:tcW w:w="1767" w:type="dxa"/>
          </w:tcPr>
          <w:p w:rsidR="00F76F1A" w:rsidRDefault="00F76F1A">
            <w:pPr>
              <w:jc w:val="both"/>
            </w:pPr>
            <w:r>
              <w:t>Доходы, руб.</w:t>
            </w:r>
          </w:p>
        </w:tc>
        <w:tc>
          <w:tcPr>
            <w:tcW w:w="1356" w:type="dxa"/>
            <w:vAlign w:val="bottom"/>
          </w:tcPr>
          <w:p w:rsidR="00F76F1A" w:rsidRDefault="00F76F1A">
            <w:pPr>
              <w:jc w:val="right"/>
            </w:pPr>
            <w:r>
              <w:t>7236789,1</w:t>
            </w:r>
          </w:p>
        </w:tc>
        <w:tc>
          <w:tcPr>
            <w:tcW w:w="1453" w:type="dxa"/>
          </w:tcPr>
          <w:p w:rsidR="00F76F1A" w:rsidRDefault="00F76F1A">
            <w:pPr>
              <w:jc w:val="both"/>
            </w:pPr>
            <w:r>
              <w:t>9464828,00</w:t>
            </w:r>
          </w:p>
        </w:tc>
        <w:tc>
          <w:tcPr>
            <w:tcW w:w="1341" w:type="dxa"/>
          </w:tcPr>
          <w:p w:rsidR="00F76F1A" w:rsidRDefault="00F76F1A">
            <w:pPr>
              <w:jc w:val="both"/>
            </w:pPr>
            <w:r>
              <w:t>2228038,90</w:t>
            </w:r>
          </w:p>
        </w:tc>
        <w:tc>
          <w:tcPr>
            <w:tcW w:w="1545" w:type="dxa"/>
          </w:tcPr>
          <w:p w:rsidR="00F76F1A" w:rsidRDefault="00F76F1A">
            <w:pPr>
              <w:jc w:val="both"/>
            </w:pPr>
            <w:r>
              <w:t>10785835,00</w:t>
            </w:r>
          </w:p>
        </w:tc>
        <w:tc>
          <w:tcPr>
            <w:tcW w:w="1341" w:type="dxa"/>
            <w:vAlign w:val="bottom"/>
          </w:tcPr>
          <w:p w:rsidR="00F76F1A" w:rsidRDefault="00F76F1A">
            <w:pPr>
              <w:jc w:val="right"/>
            </w:pPr>
            <w:r>
              <w:t>1321007</w:t>
            </w:r>
          </w:p>
        </w:tc>
        <w:tc>
          <w:tcPr>
            <w:tcW w:w="1051" w:type="dxa"/>
            <w:vAlign w:val="bottom"/>
          </w:tcPr>
          <w:p w:rsidR="00F76F1A" w:rsidRDefault="00F76F1A">
            <w:pPr>
              <w:jc w:val="right"/>
            </w:pPr>
            <w:r>
              <w:t>113,96</w:t>
            </w:r>
          </w:p>
        </w:tc>
      </w:tr>
      <w:tr w:rsidR="00F76F1A">
        <w:tc>
          <w:tcPr>
            <w:tcW w:w="1767" w:type="dxa"/>
          </w:tcPr>
          <w:p w:rsidR="00F76F1A" w:rsidRDefault="00F76F1A">
            <w:pPr>
              <w:jc w:val="both"/>
            </w:pPr>
            <w:r>
              <w:t>Расходы, руб.</w:t>
            </w:r>
          </w:p>
        </w:tc>
        <w:tc>
          <w:tcPr>
            <w:tcW w:w="1356" w:type="dxa"/>
            <w:vAlign w:val="bottom"/>
          </w:tcPr>
          <w:p w:rsidR="00F76F1A" w:rsidRDefault="00F76F1A">
            <w:pPr>
              <w:jc w:val="right"/>
            </w:pPr>
            <w:r>
              <w:t>6890125,16</w:t>
            </w:r>
          </w:p>
        </w:tc>
        <w:tc>
          <w:tcPr>
            <w:tcW w:w="1453" w:type="dxa"/>
          </w:tcPr>
          <w:p w:rsidR="00F76F1A" w:rsidRDefault="00F76F1A">
            <w:pPr>
              <w:jc w:val="both"/>
            </w:pPr>
            <w:r>
              <w:t>7689652,15</w:t>
            </w:r>
          </w:p>
        </w:tc>
        <w:tc>
          <w:tcPr>
            <w:tcW w:w="1341" w:type="dxa"/>
          </w:tcPr>
          <w:p w:rsidR="00F76F1A" w:rsidRDefault="00F76F1A">
            <w:pPr>
              <w:jc w:val="both"/>
            </w:pPr>
            <w:r>
              <w:t>799526,99</w:t>
            </w:r>
          </w:p>
        </w:tc>
        <w:tc>
          <w:tcPr>
            <w:tcW w:w="1545" w:type="dxa"/>
          </w:tcPr>
          <w:p w:rsidR="00F76F1A" w:rsidRDefault="00F76F1A">
            <w:pPr>
              <w:jc w:val="both"/>
            </w:pPr>
            <w:r>
              <w:t>8663293,39</w:t>
            </w:r>
          </w:p>
        </w:tc>
        <w:tc>
          <w:tcPr>
            <w:tcW w:w="1341" w:type="dxa"/>
            <w:vAlign w:val="bottom"/>
          </w:tcPr>
          <w:p w:rsidR="00F76F1A" w:rsidRDefault="00F76F1A">
            <w:pPr>
              <w:jc w:val="right"/>
            </w:pPr>
            <w:r>
              <w:t>973641,2</w:t>
            </w:r>
          </w:p>
        </w:tc>
        <w:tc>
          <w:tcPr>
            <w:tcW w:w="1051" w:type="dxa"/>
            <w:vAlign w:val="bottom"/>
          </w:tcPr>
          <w:p w:rsidR="00F76F1A" w:rsidRDefault="00F76F1A">
            <w:pPr>
              <w:jc w:val="right"/>
            </w:pPr>
            <w:r>
              <w:t>112,66</w:t>
            </w:r>
          </w:p>
        </w:tc>
      </w:tr>
      <w:tr w:rsidR="00F76F1A">
        <w:tc>
          <w:tcPr>
            <w:tcW w:w="1767" w:type="dxa"/>
          </w:tcPr>
          <w:p w:rsidR="00F76F1A" w:rsidRDefault="00F76F1A">
            <w:pPr>
              <w:jc w:val="both"/>
            </w:pPr>
            <w:r>
              <w:t xml:space="preserve">Прибыль, руб. </w:t>
            </w:r>
          </w:p>
        </w:tc>
        <w:tc>
          <w:tcPr>
            <w:tcW w:w="1356" w:type="dxa"/>
            <w:vAlign w:val="bottom"/>
          </w:tcPr>
          <w:p w:rsidR="00F76F1A" w:rsidRDefault="00F76F1A">
            <w:pPr>
              <w:jc w:val="right"/>
            </w:pPr>
            <w:r>
              <w:t>346663,94</w:t>
            </w:r>
          </w:p>
        </w:tc>
        <w:tc>
          <w:tcPr>
            <w:tcW w:w="1453" w:type="dxa"/>
          </w:tcPr>
          <w:p w:rsidR="00F76F1A" w:rsidRDefault="00F76F1A">
            <w:pPr>
              <w:jc w:val="both"/>
            </w:pPr>
            <w:r>
              <w:t>1775175,85</w:t>
            </w:r>
          </w:p>
        </w:tc>
        <w:tc>
          <w:tcPr>
            <w:tcW w:w="1341" w:type="dxa"/>
          </w:tcPr>
          <w:p w:rsidR="00F76F1A" w:rsidRDefault="00F76F1A">
            <w:pPr>
              <w:jc w:val="both"/>
            </w:pPr>
            <w:r>
              <w:t>1428511,91</w:t>
            </w:r>
          </w:p>
        </w:tc>
        <w:tc>
          <w:tcPr>
            <w:tcW w:w="1545" w:type="dxa"/>
          </w:tcPr>
          <w:p w:rsidR="00F76F1A" w:rsidRDefault="00F76F1A">
            <w:pPr>
              <w:jc w:val="both"/>
            </w:pPr>
            <w:r>
              <w:t>2122541,61</w:t>
            </w:r>
          </w:p>
        </w:tc>
        <w:tc>
          <w:tcPr>
            <w:tcW w:w="1341" w:type="dxa"/>
            <w:vAlign w:val="bottom"/>
          </w:tcPr>
          <w:p w:rsidR="00F76F1A" w:rsidRDefault="00F76F1A">
            <w:pPr>
              <w:jc w:val="right"/>
            </w:pPr>
            <w:r>
              <w:t>347365,8</w:t>
            </w:r>
          </w:p>
        </w:tc>
        <w:tc>
          <w:tcPr>
            <w:tcW w:w="1051" w:type="dxa"/>
            <w:vAlign w:val="bottom"/>
          </w:tcPr>
          <w:p w:rsidR="00F76F1A" w:rsidRDefault="00F76F1A">
            <w:pPr>
              <w:jc w:val="right"/>
            </w:pPr>
            <w:r>
              <w:t>119,57</w:t>
            </w:r>
          </w:p>
        </w:tc>
      </w:tr>
    </w:tbl>
    <w:p w:rsidR="00F76F1A" w:rsidRDefault="00F76F1A">
      <w:pPr>
        <w:ind w:firstLine="540"/>
        <w:jc w:val="both"/>
        <w:rPr>
          <w:sz w:val="28"/>
          <w:szCs w:val="28"/>
        </w:rPr>
      </w:pPr>
    </w:p>
    <w:p w:rsidR="00F76F1A" w:rsidRDefault="00F76F1A">
      <w:pPr>
        <w:spacing w:line="360" w:lineRule="auto"/>
        <w:ind w:firstLine="540"/>
        <w:jc w:val="both"/>
      </w:pPr>
      <w:r>
        <w:t>Графически динамика показателей деятельности ООО «ПС Стандарт»  представлена на рисунке 8.</w:t>
      </w:r>
    </w:p>
    <w:p w:rsidR="00F76F1A" w:rsidRDefault="00FB49A3">
      <w:pPr>
        <w:pStyle w:val="a8"/>
        <w:ind w:firstLine="540"/>
        <w:jc w:val="center"/>
        <w:rPr>
          <w:sz w:val="28"/>
          <w:szCs w:val="28"/>
        </w:rPr>
      </w:pPr>
      <w:r>
        <w:pict>
          <v:shape id="_x0000_i1026" type="#_x0000_t75" style="width:5in;height:246.75pt">
            <v:imagedata r:id="rId10" o:title=""/>
          </v:shape>
        </w:pict>
      </w:r>
    </w:p>
    <w:p w:rsidR="00F76F1A" w:rsidRDefault="00F76F1A">
      <w:pPr>
        <w:pStyle w:val="a8"/>
        <w:spacing w:line="360" w:lineRule="auto"/>
        <w:ind w:firstLine="540"/>
        <w:jc w:val="center"/>
        <w:rPr>
          <w:sz w:val="24"/>
          <w:szCs w:val="24"/>
        </w:rPr>
      </w:pPr>
      <w:r>
        <w:rPr>
          <w:sz w:val="24"/>
          <w:szCs w:val="24"/>
        </w:rPr>
        <w:t>Рис.8. Динамика основных экономических показателей деятельности ООО «ПС Стандарт» в 2005-2007 г.г.</w:t>
      </w:r>
    </w:p>
    <w:p w:rsidR="00F76F1A" w:rsidRDefault="00F76F1A">
      <w:pPr>
        <w:spacing w:line="360" w:lineRule="auto"/>
        <w:ind w:firstLine="540"/>
        <w:jc w:val="both"/>
      </w:pPr>
      <w:r>
        <w:t xml:space="preserve"> На основании анализа основных экономических показателей деятельности ООО «ПС Стандарт» можно сделать следующие основные выводы:</w:t>
      </w:r>
    </w:p>
    <w:p w:rsidR="00F76F1A" w:rsidRDefault="00F76F1A">
      <w:pPr>
        <w:spacing w:line="360" w:lineRule="auto"/>
        <w:ind w:firstLine="540"/>
        <w:jc w:val="both"/>
      </w:pPr>
      <w:r>
        <w:t xml:space="preserve">1. В течение анализируемого периода наблюдается рост доходов фирмы. Так, в 2007 г. доходы возросли на  1321007 руб. (13,96%). Рост показателей выручки был вызван ростом объемов реализации продукции. </w:t>
      </w:r>
    </w:p>
    <w:p w:rsidR="00F76F1A" w:rsidRDefault="00F76F1A">
      <w:pPr>
        <w:spacing w:line="360" w:lineRule="auto"/>
        <w:ind w:firstLine="540"/>
        <w:jc w:val="both"/>
      </w:pPr>
      <w:r>
        <w:t xml:space="preserve">2. Рост объемов реализации привел к росту расходов. В 2007 году значительно возросли расходы на консультационные услуги, повышение квалификации, страхование, заработную плату, социальные нужды, охрану. Были снижены расходы по командировкам, учебу, доработку. Наибольшими издержками, кроме затрат на закупку, являются заработная плата, отчисления на социальные нужды, содержание зданий. </w:t>
      </w:r>
    </w:p>
    <w:p w:rsidR="00F76F1A" w:rsidRDefault="00F76F1A">
      <w:pPr>
        <w:spacing w:line="360" w:lineRule="auto"/>
        <w:ind w:firstLine="540"/>
        <w:jc w:val="both"/>
      </w:pPr>
      <w:r>
        <w:t>3. Темп роста прибыли в 2007 г. составил 19,57 % (347365,8 руб.). Таким образом, темп роста прибыли больше темпа роста расходов ООО «ПС Стандарт», что является положительной динамикой в деятельности фирмы.</w:t>
      </w:r>
    </w:p>
    <w:p w:rsidR="00F76F1A" w:rsidRDefault="00F76F1A">
      <w:pPr>
        <w:ind w:firstLine="540"/>
        <w:jc w:val="both"/>
        <w:rPr>
          <w:sz w:val="28"/>
          <w:szCs w:val="28"/>
        </w:rPr>
      </w:pPr>
    </w:p>
    <w:p w:rsidR="00F76F1A" w:rsidRDefault="00F76F1A">
      <w:pPr>
        <w:pStyle w:val="a5"/>
        <w:spacing w:after="0"/>
        <w:ind w:left="-360"/>
        <w:jc w:val="center"/>
        <w:rPr>
          <w:b/>
          <w:sz w:val="28"/>
        </w:rPr>
      </w:pPr>
      <w:r>
        <w:rPr>
          <w:b/>
          <w:sz w:val="28"/>
          <w:szCs w:val="28"/>
        </w:rPr>
        <w:t>2.2. Анализ статей бухгалтерского баланса  ООО «ПС Стандарт»</w:t>
      </w:r>
    </w:p>
    <w:p w:rsidR="00F76F1A" w:rsidRDefault="00F76F1A">
      <w:pPr>
        <w:pStyle w:val="a5"/>
        <w:spacing w:after="0"/>
        <w:ind w:firstLine="540"/>
        <w:rPr>
          <w:sz w:val="28"/>
        </w:rPr>
      </w:pPr>
    </w:p>
    <w:p w:rsidR="00F76F1A" w:rsidRDefault="00F76F1A">
      <w:pPr>
        <w:pStyle w:val="a5"/>
        <w:spacing w:after="0" w:line="360" w:lineRule="auto"/>
        <w:ind w:firstLine="540"/>
        <w:jc w:val="both"/>
        <w:rPr>
          <w:sz w:val="24"/>
          <w:szCs w:val="24"/>
        </w:rPr>
      </w:pPr>
      <w:r>
        <w:rPr>
          <w:sz w:val="24"/>
          <w:szCs w:val="24"/>
        </w:rPr>
        <w:t>Предварительная оценка финансового состояния ООО «ПС Стандарт» состоит из следующих этапов.</w:t>
      </w:r>
    </w:p>
    <w:p w:rsidR="00F76F1A" w:rsidRDefault="00F76F1A">
      <w:pPr>
        <w:pStyle w:val="a5"/>
        <w:spacing w:after="0" w:line="360" w:lineRule="auto"/>
        <w:jc w:val="both"/>
        <w:rPr>
          <w:b/>
          <w:i/>
          <w:sz w:val="24"/>
          <w:szCs w:val="24"/>
        </w:rPr>
      </w:pPr>
      <w:r>
        <w:rPr>
          <w:b/>
          <w:i/>
          <w:sz w:val="24"/>
          <w:szCs w:val="24"/>
        </w:rPr>
        <w:t>1 этап: Формальная счетная проверка</w:t>
      </w:r>
    </w:p>
    <w:p w:rsidR="00F76F1A" w:rsidRDefault="00F76F1A">
      <w:pPr>
        <w:pStyle w:val="a5"/>
        <w:spacing w:after="0" w:line="360" w:lineRule="auto"/>
        <w:ind w:firstLine="993"/>
        <w:jc w:val="both"/>
        <w:rPr>
          <w:sz w:val="24"/>
          <w:szCs w:val="24"/>
        </w:rPr>
      </w:pPr>
      <w:r>
        <w:rPr>
          <w:sz w:val="24"/>
          <w:szCs w:val="24"/>
        </w:rPr>
        <w:t>Проведена:</w:t>
      </w:r>
    </w:p>
    <w:p w:rsidR="00F76F1A" w:rsidRDefault="00F76F1A">
      <w:pPr>
        <w:pStyle w:val="a5"/>
        <w:numPr>
          <w:ilvl w:val="0"/>
          <w:numId w:val="4"/>
        </w:numPr>
        <w:spacing w:after="0" w:line="360" w:lineRule="auto"/>
        <w:jc w:val="both"/>
        <w:rPr>
          <w:sz w:val="24"/>
          <w:szCs w:val="24"/>
        </w:rPr>
      </w:pPr>
      <w:r>
        <w:rPr>
          <w:sz w:val="24"/>
          <w:szCs w:val="24"/>
        </w:rPr>
        <w:t>Визуальная проверка – требования по заполнению типовых форм выполнены;</w:t>
      </w:r>
    </w:p>
    <w:p w:rsidR="00F76F1A" w:rsidRDefault="00F76F1A">
      <w:pPr>
        <w:pStyle w:val="a5"/>
        <w:numPr>
          <w:ilvl w:val="0"/>
          <w:numId w:val="4"/>
        </w:numPr>
        <w:spacing w:after="0" w:line="360" w:lineRule="auto"/>
        <w:jc w:val="both"/>
        <w:rPr>
          <w:sz w:val="24"/>
          <w:szCs w:val="24"/>
        </w:rPr>
      </w:pPr>
      <w:r>
        <w:rPr>
          <w:sz w:val="24"/>
          <w:szCs w:val="24"/>
        </w:rPr>
        <w:t>Арифметическая проверка – валюта баланса и все промежуточные итоги подсчитаны правильно;</w:t>
      </w:r>
    </w:p>
    <w:p w:rsidR="00F76F1A" w:rsidRDefault="00F76F1A">
      <w:pPr>
        <w:pStyle w:val="a5"/>
        <w:numPr>
          <w:ilvl w:val="0"/>
          <w:numId w:val="4"/>
        </w:numPr>
        <w:spacing w:after="0" w:line="360" w:lineRule="auto"/>
        <w:jc w:val="both"/>
        <w:rPr>
          <w:sz w:val="24"/>
          <w:szCs w:val="24"/>
        </w:rPr>
      </w:pPr>
      <w:r>
        <w:rPr>
          <w:sz w:val="24"/>
          <w:szCs w:val="24"/>
        </w:rPr>
        <w:t>Проверка взаимосвязи – показатели форм соответствуют друг другу, расхождений нет.</w:t>
      </w:r>
    </w:p>
    <w:p w:rsidR="00F76F1A" w:rsidRDefault="00F76F1A">
      <w:pPr>
        <w:pStyle w:val="a5"/>
        <w:spacing w:after="0" w:line="360" w:lineRule="auto"/>
        <w:ind w:left="993"/>
        <w:jc w:val="both"/>
        <w:rPr>
          <w:sz w:val="24"/>
          <w:szCs w:val="24"/>
        </w:rPr>
      </w:pPr>
      <w:r>
        <w:rPr>
          <w:sz w:val="24"/>
          <w:szCs w:val="24"/>
        </w:rPr>
        <w:t>Баланс готов к чтению.</w:t>
      </w:r>
    </w:p>
    <w:p w:rsidR="00F76F1A" w:rsidRDefault="00F76F1A">
      <w:pPr>
        <w:pStyle w:val="a5"/>
        <w:spacing w:after="0" w:line="360" w:lineRule="auto"/>
        <w:jc w:val="both"/>
        <w:rPr>
          <w:b/>
          <w:i/>
          <w:sz w:val="24"/>
          <w:szCs w:val="24"/>
        </w:rPr>
      </w:pPr>
      <w:r>
        <w:rPr>
          <w:b/>
          <w:i/>
          <w:sz w:val="24"/>
          <w:szCs w:val="24"/>
        </w:rPr>
        <w:t>2 этап:  Изучение основных взаимосвязей разделов и статей бухгалтерской отчетности</w:t>
      </w:r>
    </w:p>
    <w:p w:rsidR="00F76F1A" w:rsidRDefault="00F76F1A">
      <w:pPr>
        <w:pStyle w:val="a5"/>
        <w:spacing w:after="0" w:line="360" w:lineRule="auto"/>
        <w:ind w:left="1418" w:hanging="425"/>
        <w:jc w:val="both"/>
        <w:rPr>
          <w:sz w:val="24"/>
          <w:szCs w:val="24"/>
        </w:rPr>
      </w:pPr>
      <w:r>
        <w:rPr>
          <w:sz w:val="24"/>
          <w:szCs w:val="24"/>
        </w:rPr>
        <w:t>1 Соотношение: величина всех активов = величине всех пассивов</w:t>
      </w:r>
    </w:p>
    <w:p w:rsidR="00F76F1A" w:rsidRDefault="00F76F1A">
      <w:pPr>
        <w:pStyle w:val="a5"/>
        <w:spacing w:after="0" w:line="360" w:lineRule="auto"/>
        <w:ind w:left="1418" w:hanging="425"/>
        <w:jc w:val="both"/>
        <w:rPr>
          <w:sz w:val="24"/>
          <w:szCs w:val="24"/>
        </w:rPr>
      </w:pPr>
      <w:r>
        <w:rPr>
          <w:sz w:val="24"/>
          <w:szCs w:val="24"/>
        </w:rPr>
        <w:t>начало года  А (36664) = П (36664)</w:t>
      </w:r>
    </w:p>
    <w:p w:rsidR="00F76F1A" w:rsidRDefault="00F76F1A">
      <w:pPr>
        <w:pStyle w:val="a5"/>
        <w:spacing w:after="0" w:line="360" w:lineRule="auto"/>
        <w:ind w:left="1418" w:hanging="425"/>
        <w:jc w:val="both"/>
        <w:rPr>
          <w:sz w:val="24"/>
          <w:szCs w:val="24"/>
        </w:rPr>
      </w:pPr>
      <w:r>
        <w:rPr>
          <w:sz w:val="24"/>
          <w:szCs w:val="24"/>
        </w:rPr>
        <w:t>конец года  А (38117) = П (38117)</w:t>
      </w:r>
    </w:p>
    <w:p w:rsidR="00F76F1A" w:rsidRDefault="00F76F1A">
      <w:pPr>
        <w:pStyle w:val="a5"/>
        <w:spacing w:after="0" w:line="360" w:lineRule="auto"/>
        <w:ind w:left="1418" w:hanging="425"/>
        <w:jc w:val="both"/>
        <w:rPr>
          <w:sz w:val="24"/>
          <w:szCs w:val="24"/>
        </w:rPr>
      </w:pPr>
      <w:r>
        <w:rPr>
          <w:sz w:val="24"/>
          <w:szCs w:val="24"/>
        </w:rPr>
        <w:t>В анализируемом балансе это соотношение выполняется.</w:t>
      </w:r>
    </w:p>
    <w:p w:rsidR="00F76F1A" w:rsidRDefault="00F76F1A">
      <w:pPr>
        <w:pStyle w:val="a5"/>
        <w:spacing w:after="0" w:line="360" w:lineRule="auto"/>
        <w:ind w:left="1418" w:hanging="425"/>
        <w:jc w:val="both"/>
        <w:rPr>
          <w:sz w:val="24"/>
          <w:szCs w:val="24"/>
        </w:rPr>
      </w:pPr>
      <w:r>
        <w:rPr>
          <w:sz w:val="24"/>
          <w:szCs w:val="24"/>
        </w:rPr>
        <w:t>2 Соотношение: собственные средства &gt; внеоборотные активы</w:t>
      </w:r>
    </w:p>
    <w:p w:rsidR="00F76F1A" w:rsidRDefault="00F76F1A">
      <w:pPr>
        <w:pStyle w:val="a5"/>
        <w:spacing w:after="0" w:line="360" w:lineRule="auto"/>
        <w:ind w:left="1418" w:hanging="425"/>
        <w:jc w:val="both"/>
        <w:rPr>
          <w:sz w:val="24"/>
          <w:szCs w:val="24"/>
        </w:rPr>
      </w:pPr>
      <w:r>
        <w:rPr>
          <w:sz w:val="24"/>
          <w:szCs w:val="24"/>
        </w:rPr>
        <w:t>начало года  26310 &gt; 21662</w:t>
      </w:r>
    </w:p>
    <w:p w:rsidR="00F76F1A" w:rsidRDefault="00F76F1A">
      <w:pPr>
        <w:pStyle w:val="a5"/>
        <w:spacing w:after="0" w:line="360" w:lineRule="auto"/>
        <w:ind w:left="1418" w:hanging="425"/>
        <w:jc w:val="both"/>
        <w:rPr>
          <w:sz w:val="24"/>
          <w:szCs w:val="24"/>
        </w:rPr>
      </w:pPr>
      <w:r>
        <w:rPr>
          <w:sz w:val="24"/>
          <w:szCs w:val="24"/>
        </w:rPr>
        <w:t>конец года  27960 &gt; 20856</w:t>
      </w:r>
    </w:p>
    <w:p w:rsidR="00F76F1A" w:rsidRDefault="00F76F1A">
      <w:pPr>
        <w:pStyle w:val="a5"/>
        <w:spacing w:after="0" w:line="360" w:lineRule="auto"/>
        <w:ind w:firstLine="993"/>
        <w:jc w:val="both"/>
        <w:rPr>
          <w:sz w:val="24"/>
          <w:szCs w:val="24"/>
        </w:rPr>
      </w:pPr>
      <w:r>
        <w:rPr>
          <w:sz w:val="24"/>
          <w:szCs w:val="24"/>
        </w:rPr>
        <w:t>Предприятие формирует внеоборотные активы полностью за счет собственных источников.</w:t>
      </w:r>
    </w:p>
    <w:p w:rsidR="00F76F1A" w:rsidRDefault="00F76F1A">
      <w:pPr>
        <w:pStyle w:val="a5"/>
        <w:spacing w:after="0" w:line="360" w:lineRule="auto"/>
        <w:ind w:firstLine="993"/>
        <w:jc w:val="both"/>
        <w:rPr>
          <w:sz w:val="24"/>
          <w:szCs w:val="24"/>
        </w:rPr>
      </w:pPr>
      <w:r>
        <w:rPr>
          <w:sz w:val="24"/>
          <w:szCs w:val="24"/>
        </w:rPr>
        <w:t>3 Соотношение: оборотные активы &gt; заемные средства</w:t>
      </w:r>
    </w:p>
    <w:p w:rsidR="00F76F1A" w:rsidRDefault="00F76F1A">
      <w:pPr>
        <w:pStyle w:val="a5"/>
        <w:spacing w:after="0" w:line="360" w:lineRule="auto"/>
        <w:ind w:firstLine="993"/>
        <w:jc w:val="both"/>
        <w:rPr>
          <w:sz w:val="24"/>
          <w:szCs w:val="24"/>
        </w:rPr>
      </w:pPr>
      <w:r>
        <w:rPr>
          <w:sz w:val="24"/>
          <w:szCs w:val="24"/>
        </w:rPr>
        <w:t>начало года  15002 &gt; 10354</w:t>
      </w:r>
    </w:p>
    <w:p w:rsidR="00F76F1A" w:rsidRDefault="00F76F1A">
      <w:pPr>
        <w:pStyle w:val="a5"/>
        <w:spacing w:after="0" w:line="360" w:lineRule="auto"/>
        <w:ind w:firstLine="993"/>
        <w:jc w:val="both"/>
        <w:rPr>
          <w:sz w:val="24"/>
          <w:szCs w:val="24"/>
        </w:rPr>
      </w:pPr>
      <w:r>
        <w:rPr>
          <w:sz w:val="24"/>
          <w:szCs w:val="24"/>
        </w:rPr>
        <w:t>конец года 17261 &gt; 10157</w:t>
      </w:r>
    </w:p>
    <w:p w:rsidR="00F76F1A" w:rsidRDefault="00F76F1A">
      <w:pPr>
        <w:pStyle w:val="a5"/>
        <w:spacing w:after="0" w:line="360" w:lineRule="auto"/>
        <w:ind w:firstLine="993"/>
        <w:jc w:val="both"/>
        <w:rPr>
          <w:sz w:val="24"/>
          <w:szCs w:val="24"/>
        </w:rPr>
      </w:pPr>
      <w:r>
        <w:rPr>
          <w:sz w:val="24"/>
          <w:szCs w:val="24"/>
        </w:rPr>
        <w:t>Оборотные средства формируются не только за счет заемных, но и за счет собственных средств, т.е. Предприятие имеет собственные средства.</w:t>
      </w:r>
    </w:p>
    <w:p w:rsidR="00F76F1A" w:rsidRDefault="00F76F1A">
      <w:pPr>
        <w:pStyle w:val="a5"/>
        <w:spacing w:after="0" w:line="360" w:lineRule="auto"/>
        <w:ind w:firstLine="993"/>
        <w:jc w:val="both"/>
        <w:rPr>
          <w:sz w:val="24"/>
          <w:szCs w:val="24"/>
        </w:rPr>
      </w:pPr>
      <w:r>
        <w:rPr>
          <w:sz w:val="24"/>
          <w:szCs w:val="24"/>
        </w:rPr>
        <w:t>4 Соотношение: бухгалтерская прибыль &gt; отвлеченная прибыль</w:t>
      </w:r>
    </w:p>
    <w:p w:rsidR="00F76F1A" w:rsidRDefault="00F76F1A">
      <w:pPr>
        <w:pStyle w:val="a5"/>
        <w:spacing w:after="0" w:line="360" w:lineRule="auto"/>
        <w:ind w:firstLine="993"/>
        <w:jc w:val="both"/>
        <w:rPr>
          <w:sz w:val="24"/>
          <w:szCs w:val="24"/>
        </w:rPr>
      </w:pPr>
      <w:r>
        <w:rPr>
          <w:sz w:val="24"/>
          <w:szCs w:val="24"/>
        </w:rPr>
        <w:t>отчетный период 6530 &gt; 2211</w:t>
      </w:r>
    </w:p>
    <w:p w:rsidR="00F76F1A" w:rsidRDefault="00F76F1A">
      <w:pPr>
        <w:pStyle w:val="a5"/>
        <w:spacing w:after="0" w:line="360" w:lineRule="auto"/>
        <w:ind w:firstLine="993"/>
        <w:jc w:val="both"/>
        <w:rPr>
          <w:sz w:val="24"/>
          <w:szCs w:val="24"/>
        </w:rPr>
      </w:pPr>
      <w:r>
        <w:rPr>
          <w:sz w:val="24"/>
          <w:szCs w:val="24"/>
        </w:rPr>
        <w:t>базовые период 7428 &gt; 2608</w:t>
      </w:r>
    </w:p>
    <w:p w:rsidR="00F76F1A" w:rsidRDefault="00F76F1A">
      <w:pPr>
        <w:pStyle w:val="a5"/>
        <w:spacing w:after="0" w:line="360" w:lineRule="auto"/>
        <w:ind w:firstLine="993"/>
        <w:jc w:val="both"/>
        <w:rPr>
          <w:sz w:val="24"/>
          <w:szCs w:val="24"/>
        </w:rPr>
      </w:pPr>
      <w:r>
        <w:rPr>
          <w:sz w:val="24"/>
          <w:szCs w:val="24"/>
        </w:rPr>
        <w:t>Величина средств, направляемых на цели налогооболожения, не превышает налогооблагаемую базу.</w:t>
      </w:r>
    </w:p>
    <w:p w:rsidR="00F76F1A" w:rsidRDefault="00F76F1A">
      <w:pPr>
        <w:pStyle w:val="a5"/>
        <w:spacing w:after="0" w:line="360" w:lineRule="auto"/>
        <w:ind w:firstLine="993"/>
        <w:jc w:val="both"/>
        <w:rPr>
          <w:sz w:val="24"/>
          <w:szCs w:val="24"/>
        </w:rPr>
      </w:pPr>
      <w:r>
        <w:rPr>
          <w:sz w:val="24"/>
          <w:szCs w:val="24"/>
        </w:rPr>
        <w:t>5 Соотношение: в балансе предприятия не должны быть одновременно представлены прибыли и убытки, как отчетного года, так и прошлых лет (кроме консолидированных балансов).</w:t>
      </w:r>
    </w:p>
    <w:p w:rsidR="00F76F1A" w:rsidRDefault="00F76F1A">
      <w:pPr>
        <w:pStyle w:val="a5"/>
        <w:spacing w:after="0" w:line="360" w:lineRule="auto"/>
        <w:ind w:firstLine="993"/>
        <w:jc w:val="both"/>
        <w:rPr>
          <w:sz w:val="24"/>
          <w:szCs w:val="24"/>
        </w:rPr>
      </w:pPr>
      <w:r>
        <w:rPr>
          <w:sz w:val="24"/>
          <w:szCs w:val="24"/>
        </w:rPr>
        <w:t>В данном балансе это условие выполняется, баланс не является консолидированным.</w:t>
      </w:r>
    </w:p>
    <w:p w:rsidR="00F76F1A" w:rsidRDefault="00F76F1A">
      <w:pPr>
        <w:pStyle w:val="a5"/>
        <w:spacing w:after="0" w:line="360" w:lineRule="auto"/>
        <w:rPr>
          <w:b/>
          <w:i/>
          <w:sz w:val="24"/>
          <w:szCs w:val="24"/>
        </w:rPr>
      </w:pPr>
      <w:r>
        <w:rPr>
          <w:b/>
          <w:i/>
          <w:sz w:val="24"/>
          <w:szCs w:val="24"/>
        </w:rPr>
        <w:t xml:space="preserve">3 этап: Оценка пропорций роста показателей   </w:t>
      </w:r>
    </w:p>
    <w:p w:rsidR="00F76F1A" w:rsidRDefault="00F76F1A">
      <w:pPr>
        <w:pStyle w:val="a5"/>
        <w:spacing w:after="0" w:line="360" w:lineRule="auto"/>
        <w:ind w:firstLine="567"/>
        <w:rPr>
          <w:sz w:val="24"/>
          <w:szCs w:val="24"/>
        </w:rPr>
      </w:pPr>
      <w:r>
        <w:rPr>
          <w:sz w:val="24"/>
          <w:szCs w:val="24"/>
        </w:rPr>
        <w:t>Сведем данные оценки в таблицу 3.</w:t>
      </w:r>
    </w:p>
    <w:p w:rsidR="00F76F1A" w:rsidRDefault="00F76F1A">
      <w:pPr>
        <w:pStyle w:val="a5"/>
        <w:spacing w:after="0" w:line="360" w:lineRule="auto"/>
        <w:jc w:val="right"/>
        <w:rPr>
          <w:b/>
          <w:sz w:val="24"/>
          <w:szCs w:val="24"/>
        </w:rPr>
      </w:pPr>
      <w:r>
        <w:rPr>
          <w:b/>
          <w:sz w:val="24"/>
          <w:szCs w:val="24"/>
        </w:rPr>
        <w:t>Таблица 3</w:t>
      </w:r>
    </w:p>
    <w:p w:rsidR="00F76F1A" w:rsidRDefault="00F76F1A">
      <w:pPr>
        <w:pStyle w:val="2"/>
        <w:spacing w:after="0" w:line="360" w:lineRule="auto"/>
        <w:jc w:val="center"/>
        <w:rPr>
          <w:b/>
        </w:rPr>
      </w:pPr>
      <w:r>
        <w:rPr>
          <w:b/>
        </w:rPr>
        <w:t>Предварительная оценка финансового состояния ООО «ПС Стандарт» за 2005 -2006 г.г., тыс. руб.</w:t>
      </w:r>
      <w:r>
        <w:rPr>
          <w:rStyle w:val="a6"/>
          <w:b/>
        </w:rPr>
        <w:footnoteReference w:id="14"/>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3092"/>
        <w:gridCol w:w="1869"/>
        <w:gridCol w:w="2127"/>
        <w:gridCol w:w="1563"/>
      </w:tblGrid>
      <w:tr w:rsidR="00F76F1A">
        <w:trPr>
          <w:trHeight w:val="500"/>
        </w:trPr>
        <w:tc>
          <w:tcPr>
            <w:tcW w:w="709" w:type="dxa"/>
          </w:tcPr>
          <w:p w:rsidR="00F76F1A" w:rsidRDefault="00F76F1A">
            <w:r>
              <w:t>№</w:t>
            </w:r>
          </w:p>
        </w:tc>
        <w:tc>
          <w:tcPr>
            <w:tcW w:w="3092" w:type="dxa"/>
          </w:tcPr>
          <w:p w:rsidR="00F76F1A" w:rsidRDefault="00F76F1A">
            <w:pPr>
              <w:pStyle w:val="11"/>
              <w:rPr>
                <w:szCs w:val="24"/>
              </w:rPr>
            </w:pPr>
            <w:r>
              <w:rPr>
                <w:szCs w:val="24"/>
              </w:rPr>
              <w:t xml:space="preserve">Наименование </w:t>
            </w:r>
          </w:p>
          <w:p w:rsidR="00F76F1A" w:rsidRDefault="00F76F1A">
            <w:pPr>
              <w:pStyle w:val="11"/>
              <w:rPr>
                <w:szCs w:val="24"/>
              </w:rPr>
            </w:pPr>
            <w:r>
              <w:rPr>
                <w:szCs w:val="24"/>
              </w:rPr>
              <w:t>Показателя</w:t>
            </w:r>
          </w:p>
        </w:tc>
        <w:tc>
          <w:tcPr>
            <w:tcW w:w="1869" w:type="dxa"/>
          </w:tcPr>
          <w:p w:rsidR="00F76F1A" w:rsidRDefault="00F76F1A">
            <w:pPr>
              <w:jc w:val="both"/>
            </w:pPr>
          </w:p>
          <w:p w:rsidR="00F76F1A" w:rsidRDefault="00F76F1A">
            <w:pPr>
              <w:jc w:val="center"/>
            </w:pPr>
            <w:r>
              <w:t>2005</w:t>
            </w:r>
          </w:p>
        </w:tc>
        <w:tc>
          <w:tcPr>
            <w:tcW w:w="2127" w:type="dxa"/>
          </w:tcPr>
          <w:p w:rsidR="00F76F1A" w:rsidRDefault="00F76F1A">
            <w:pPr>
              <w:jc w:val="center"/>
            </w:pPr>
          </w:p>
          <w:p w:rsidR="00F76F1A" w:rsidRDefault="00F76F1A">
            <w:pPr>
              <w:jc w:val="center"/>
            </w:pPr>
            <w:r>
              <w:t>2006</w:t>
            </w:r>
          </w:p>
        </w:tc>
        <w:tc>
          <w:tcPr>
            <w:tcW w:w="1563" w:type="dxa"/>
          </w:tcPr>
          <w:p w:rsidR="00F76F1A" w:rsidRDefault="00F76F1A">
            <w:pPr>
              <w:rPr>
                <w:sz w:val="22"/>
                <w:szCs w:val="22"/>
              </w:rPr>
            </w:pPr>
            <w:r>
              <w:rPr>
                <w:sz w:val="22"/>
                <w:szCs w:val="22"/>
              </w:rPr>
              <w:t>Темп роста за период, коэффициент</w:t>
            </w:r>
          </w:p>
        </w:tc>
      </w:tr>
      <w:tr w:rsidR="00F76F1A">
        <w:tc>
          <w:tcPr>
            <w:tcW w:w="709" w:type="dxa"/>
          </w:tcPr>
          <w:p w:rsidR="00F76F1A" w:rsidRDefault="00F76F1A">
            <w:pPr>
              <w:jc w:val="center"/>
            </w:pPr>
            <w:r>
              <w:t>1</w:t>
            </w:r>
          </w:p>
        </w:tc>
        <w:tc>
          <w:tcPr>
            <w:tcW w:w="3092" w:type="dxa"/>
          </w:tcPr>
          <w:p w:rsidR="00F76F1A" w:rsidRDefault="00F76F1A">
            <w:pPr>
              <w:jc w:val="center"/>
            </w:pPr>
            <w:r>
              <w:t>2</w:t>
            </w:r>
          </w:p>
        </w:tc>
        <w:tc>
          <w:tcPr>
            <w:tcW w:w="1869" w:type="dxa"/>
          </w:tcPr>
          <w:p w:rsidR="00F76F1A" w:rsidRDefault="00F76F1A">
            <w:pPr>
              <w:jc w:val="center"/>
            </w:pPr>
            <w:r>
              <w:t>3</w:t>
            </w:r>
          </w:p>
        </w:tc>
        <w:tc>
          <w:tcPr>
            <w:tcW w:w="2127" w:type="dxa"/>
          </w:tcPr>
          <w:p w:rsidR="00F76F1A" w:rsidRDefault="00F76F1A">
            <w:pPr>
              <w:jc w:val="center"/>
            </w:pPr>
            <w:r>
              <w:t>4</w:t>
            </w:r>
          </w:p>
        </w:tc>
        <w:tc>
          <w:tcPr>
            <w:tcW w:w="1563" w:type="dxa"/>
          </w:tcPr>
          <w:p w:rsidR="00F76F1A" w:rsidRDefault="00F76F1A">
            <w:pPr>
              <w:jc w:val="center"/>
            </w:pPr>
            <w:r>
              <w:t>5</w:t>
            </w:r>
          </w:p>
        </w:tc>
      </w:tr>
      <w:tr w:rsidR="00F76F1A">
        <w:tc>
          <w:tcPr>
            <w:tcW w:w="709" w:type="dxa"/>
          </w:tcPr>
          <w:p w:rsidR="00F76F1A" w:rsidRDefault="00F76F1A">
            <w:r>
              <w:t>1</w:t>
            </w:r>
          </w:p>
        </w:tc>
        <w:tc>
          <w:tcPr>
            <w:tcW w:w="3092" w:type="dxa"/>
          </w:tcPr>
          <w:p w:rsidR="00F76F1A" w:rsidRDefault="00F76F1A">
            <w:r>
              <w:t xml:space="preserve">Стоимость имущества </w:t>
            </w:r>
          </w:p>
        </w:tc>
        <w:tc>
          <w:tcPr>
            <w:tcW w:w="1869" w:type="dxa"/>
          </w:tcPr>
          <w:p w:rsidR="00F76F1A" w:rsidRDefault="00F76F1A">
            <w:pPr>
              <w:jc w:val="center"/>
            </w:pPr>
            <w:r>
              <w:t>36664</w:t>
            </w:r>
          </w:p>
        </w:tc>
        <w:tc>
          <w:tcPr>
            <w:tcW w:w="2127" w:type="dxa"/>
          </w:tcPr>
          <w:p w:rsidR="00F76F1A" w:rsidRDefault="00F76F1A">
            <w:pPr>
              <w:jc w:val="center"/>
            </w:pPr>
            <w:r>
              <w:t>38117</w:t>
            </w:r>
          </w:p>
        </w:tc>
        <w:tc>
          <w:tcPr>
            <w:tcW w:w="1563" w:type="dxa"/>
          </w:tcPr>
          <w:p w:rsidR="00F76F1A" w:rsidRDefault="00F76F1A">
            <w:pPr>
              <w:jc w:val="center"/>
            </w:pPr>
            <w:r>
              <w:t>+1,04</w:t>
            </w:r>
          </w:p>
        </w:tc>
      </w:tr>
      <w:tr w:rsidR="00F76F1A">
        <w:tc>
          <w:tcPr>
            <w:tcW w:w="709" w:type="dxa"/>
          </w:tcPr>
          <w:p w:rsidR="00F76F1A" w:rsidRDefault="00F76F1A">
            <w:r>
              <w:t>2</w:t>
            </w:r>
          </w:p>
        </w:tc>
        <w:tc>
          <w:tcPr>
            <w:tcW w:w="3092" w:type="dxa"/>
          </w:tcPr>
          <w:p w:rsidR="00F76F1A" w:rsidRDefault="00F76F1A">
            <w:r>
              <w:t>Внеоборотные активы</w:t>
            </w:r>
          </w:p>
        </w:tc>
        <w:tc>
          <w:tcPr>
            <w:tcW w:w="1869" w:type="dxa"/>
          </w:tcPr>
          <w:p w:rsidR="00F76F1A" w:rsidRDefault="00F76F1A">
            <w:pPr>
              <w:jc w:val="center"/>
            </w:pPr>
            <w:r>
              <w:t>21662</w:t>
            </w:r>
          </w:p>
        </w:tc>
        <w:tc>
          <w:tcPr>
            <w:tcW w:w="2127" w:type="dxa"/>
          </w:tcPr>
          <w:p w:rsidR="00F76F1A" w:rsidRDefault="00F76F1A">
            <w:pPr>
              <w:jc w:val="center"/>
            </w:pPr>
            <w:r>
              <w:t>20856</w:t>
            </w:r>
          </w:p>
        </w:tc>
        <w:tc>
          <w:tcPr>
            <w:tcW w:w="1563" w:type="dxa"/>
          </w:tcPr>
          <w:p w:rsidR="00F76F1A" w:rsidRDefault="00F76F1A">
            <w:pPr>
              <w:jc w:val="center"/>
            </w:pPr>
            <w:r>
              <w:t>-0,96</w:t>
            </w:r>
          </w:p>
        </w:tc>
      </w:tr>
      <w:tr w:rsidR="00F76F1A">
        <w:tc>
          <w:tcPr>
            <w:tcW w:w="709" w:type="dxa"/>
          </w:tcPr>
          <w:p w:rsidR="00F76F1A" w:rsidRDefault="00F76F1A">
            <w:r>
              <w:t>3</w:t>
            </w:r>
          </w:p>
        </w:tc>
        <w:tc>
          <w:tcPr>
            <w:tcW w:w="3092" w:type="dxa"/>
          </w:tcPr>
          <w:p w:rsidR="00F76F1A" w:rsidRDefault="00F76F1A">
            <w:r>
              <w:t>Оборотные активы</w:t>
            </w:r>
          </w:p>
        </w:tc>
        <w:tc>
          <w:tcPr>
            <w:tcW w:w="1869" w:type="dxa"/>
          </w:tcPr>
          <w:p w:rsidR="00F76F1A" w:rsidRDefault="00F76F1A">
            <w:pPr>
              <w:jc w:val="center"/>
            </w:pPr>
            <w:r>
              <w:t>15002</w:t>
            </w:r>
          </w:p>
        </w:tc>
        <w:tc>
          <w:tcPr>
            <w:tcW w:w="2127" w:type="dxa"/>
          </w:tcPr>
          <w:p w:rsidR="00F76F1A" w:rsidRDefault="00F76F1A">
            <w:pPr>
              <w:jc w:val="center"/>
            </w:pPr>
            <w:r>
              <w:t>17261</w:t>
            </w:r>
          </w:p>
        </w:tc>
        <w:tc>
          <w:tcPr>
            <w:tcW w:w="1563" w:type="dxa"/>
          </w:tcPr>
          <w:p w:rsidR="00F76F1A" w:rsidRDefault="00F76F1A">
            <w:pPr>
              <w:jc w:val="center"/>
            </w:pPr>
            <w:r>
              <w:t>+1,15</w:t>
            </w:r>
          </w:p>
        </w:tc>
      </w:tr>
      <w:tr w:rsidR="00F76F1A">
        <w:tc>
          <w:tcPr>
            <w:tcW w:w="709" w:type="dxa"/>
          </w:tcPr>
          <w:p w:rsidR="00F76F1A" w:rsidRDefault="00F76F1A"/>
          <w:p w:rsidR="00F76F1A" w:rsidRDefault="00F76F1A">
            <w:r>
              <w:t>4</w:t>
            </w:r>
          </w:p>
        </w:tc>
        <w:tc>
          <w:tcPr>
            <w:tcW w:w="3092" w:type="dxa"/>
          </w:tcPr>
          <w:p w:rsidR="00F76F1A" w:rsidRDefault="00F76F1A"/>
          <w:p w:rsidR="00F76F1A" w:rsidRDefault="00F76F1A">
            <w:r>
              <w:t>Собственные средства</w:t>
            </w:r>
          </w:p>
        </w:tc>
        <w:tc>
          <w:tcPr>
            <w:tcW w:w="1869" w:type="dxa"/>
          </w:tcPr>
          <w:p w:rsidR="00F76F1A" w:rsidRDefault="00F76F1A">
            <w:pPr>
              <w:jc w:val="center"/>
            </w:pPr>
          </w:p>
          <w:p w:rsidR="00F76F1A" w:rsidRDefault="00F76F1A">
            <w:pPr>
              <w:jc w:val="center"/>
            </w:pPr>
            <w:r>
              <w:t>26310</w:t>
            </w:r>
          </w:p>
        </w:tc>
        <w:tc>
          <w:tcPr>
            <w:tcW w:w="2127" w:type="dxa"/>
          </w:tcPr>
          <w:p w:rsidR="00F76F1A" w:rsidRDefault="00F76F1A">
            <w:pPr>
              <w:jc w:val="center"/>
            </w:pPr>
          </w:p>
          <w:p w:rsidR="00F76F1A" w:rsidRDefault="00F76F1A">
            <w:pPr>
              <w:jc w:val="center"/>
            </w:pPr>
            <w:r>
              <w:t>27960</w:t>
            </w:r>
          </w:p>
        </w:tc>
        <w:tc>
          <w:tcPr>
            <w:tcW w:w="1563" w:type="dxa"/>
          </w:tcPr>
          <w:p w:rsidR="00F76F1A" w:rsidRDefault="00F76F1A">
            <w:pPr>
              <w:jc w:val="center"/>
            </w:pPr>
          </w:p>
          <w:p w:rsidR="00F76F1A" w:rsidRDefault="00F76F1A">
            <w:pPr>
              <w:jc w:val="center"/>
            </w:pPr>
            <w:r>
              <w:t>+1,06</w:t>
            </w:r>
          </w:p>
        </w:tc>
      </w:tr>
      <w:tr w:rsidR="00F76F1A">
        <w:tc>
          <w:tcPr>
            <w:tcW w:w="709" w:type="dxa"/>
          </w:tcPr>
          <w:p w:rsidR="00F76F1A" w:rsidRDefault="00F76F1A"/>
          <w:p w:rsidR="00F76F1A" w:rsidRDefault="00F76F1A">
            <w:r>
              <w:t>5</w:t>
            </w:r>
          </w:p>
        </w:tc>
        <w:tc>
          <w:tcPr>
            <w:tcW w:w="3092" w:type="dxa"/>
          </w:tcPr>
          <w:p w:rsidR="00F76F1A" w:rsidRDefault="00F76F1A"/>
          <w:p w:rsidR="00F76F1A" w:rsidRDefault="00F76F1A">
            <w:r>
              <w:t>Заемные средства</w:t>
            </w:r>
          </w:p>
        </w:tc>
        <w:tc>
          <w:tcPr>
            <w:tcW w:w="1869" w:type="dxa"/>
          </w:tcPr>
          <w:p w:rsidR="00F76F1A" w:rsidRDefault="00F76F1A">
            <w:pPr>
              <w:jc w:val="center"/>
            </w:pPr>
          </w:p>
          <w:p w:rsidR="00F76F1A" w:rsidRDefault="00F76F1A">
            <w:pPr>
              <w:jc w:val="center"/>
            </w:pPr>
            <w:r>
              <w:t>10354</w:t>
            </w:r>
          </w:p>
        </w:tc>
        <w:tc>
          <w:tcPr>
            <w:tcW w:w="2127" w:type="dxa"/>
          </w:tcPr>
          <w:p w:rsidR="00F76F1A" w:rsidRDefault="00F76F1A">
            <w:pPr>
              <w:jc w:val="center"/>
            </w:pPr>
          </w:p>
          <w:p w:rsidR="00F76F1A" w:rsidRDefault="00F76F1A">
            <w:pPr>
              <w:jc w:val="center"/>
            </w:pPr>
            <w:r>
              <w:t>10157</w:t>
            </w:r>
          </w:p>
        </w:tc>
        <w:tc>
          <w:tcPr>
            <w:tcW w:w="1563" w:type="dxa"/>
          </w:tcPr>
          <w:p w:rsidR="00F76F1A" w:rsidRDefault="00F76F1A">
            <w:pPr>
              <w:jc w:val="center"/>
            </w:pPr>
          </w:p>
          <w:p w:rsidR="00F76F1A" w:rsidRDefault="00F76F1A">
            <w:pPr>
              <w:jc w:val="center"/>
            </w:pPr>
            <w:r>
              <w:t>-0,98</w:t>
            </w:r>
          </w:p>
        </w:tc>
      </w:tr>
      <w:tr w:rsidR="00F76F1A">
        <w:tc>
          <w:tcPr>
            <w:tcW w:w="709" w:type="dxa"/>
          </w:tcPr>
          <w:p w:rsidR="00F76F1A" w:rsidRDefault="00F76F1A"/>
          <w:p w:rsidR="00F76F1A" w:rsidRDefault="00F76F1A">
            <w:r>
              <w:t>6</w:t>
            </w:r>
          </w:p>
        </w:tc>
        <w:tc>
          <w:tcPr>
            <w:tcW w:w="3092" w:type="dxa"/>
          </w:tcPr>
          <w:p w:rsidR="00F76F1A" w:rsidRDefault="00F76F1A"/>
          <w:p w:rsidR="00F76F1A" w:rsidRDefault="00F76F1A">
            <w:r>
              <w:t>Выручка от реализации продукции, товаров, услуг</w:t>
            </w:r>
          </w:p>
        </w:tc>
        <w:tc>
          <w:tcPr>
            <w:tcW w:w="1869" w:type="dxa"/>
          </w:tcPr>
          <w:p w:rsidR="00F76F1A" w:rsidRDefault="00F76F1A">
            <w:pPr>
              <w:jc w:val="center"/>
            </w:pPr>
          </w:p>
          <w:p w:rsidR="00F76F1A" w:rsidRDefault="00F76F1A">
            <w:pPr>
              <w:jc w:val="center"/>
            </w:pPr>
          </w:p>
          <w:p w:rsidR="00F76F1A" w:rsidRDefault="00F76F1A">
            <w:pPr>
              <w:jc w:val="center"/>
            </w:pPr>
            <w:r>
              <w:t>73528</w:t>
            </w:r>
          </w:p>
        </w:tc>
        <w:tc>
          <w:tcPr>
            <w:tcW w:w="2127" w:type="dxa"/>
          </w:tcPr>
          <w:p w:rsidR="00F76F1A" w:rsidRDefault="00F76F1A">
            <w:pPr>
              <w:jc w:val="center"/>
            </w:pPr>
          </w:p>
          <w:p w:rsidR="00F76F1A" w:rsidRDefault="00F76F1A">
            <w:pPr>
              <w:jc w:val="center"/>
            </w:pPr>
          </w:p>
          <w:p w:rsidR="00F76F1A" w:rsidRDefault="00F76F1A">
            <w:pPr>
              <w:jc w:val="center"/>
            </w:pPr>
            <w:r>
              <w:t>86270</w:t>
            </w:r>
          </w:p>
          <w:p w:rsidR="00F76F1A" w:rsidRDefault="00F76F1A">
            <w:pPr>
              <w:jc w:val="center"/>
            </w:pPr>
          </w:p>
        </w:tc>
        <w:tc>
          <w:tcPr>
            <w:tcW w:w="1563" w:type="dxa"/>
          </w:tcPr>
          <w:p w:rsidR="00F76F1A" w:rsidRDefault="00F76F1A">
            <w:pPr>
              <w:jc w:val="center"/>
            </w:pPr>
          </w:p>
          <w:p w:rsidR="00F76F1A" w:rsidRDefault="00F76F1A">
            <w:pPr>
              <w:jc w:val="center"/>
            </w:pPr>
          </w:p>
          <w:p w:rsidR="00F76F1A" w:rsidRDefault="00F76F1A">
            <w:pPr>
              <w:jc w:val="center"/>
            </w:pPr>
            <w:r>
              <w:t>+1,17</w:t>
            </w:r>
          </w:p>
        </w:tc>
      </w:tr>
      <w:tr w:rsidR="00F76F1A">
        <w:tc>
          <w:tcPr>
            <w:tcW w:w="709" w:type="dxa"/>
          </w:tcPr>
          <w:p w:rsidR="00F76F1A" w:rsidRDefault="00F76F1A"/>
          <w:p w:rsidR="00F76F1A" w:rsidRDefault="00F76F1A">
            <w:r>
              <w:t>7</w:t>
            </w:r>
          </w:p>
        </w:tc>
        <w:tc>
          <w:tcPr>
            <w:tcW w:w="3092" w:type="dxa"/>
          </w:tcPr>
          <w:p w:rsidR="00F76F1A" w:rsidRDefault="00F76F1A"/>
          <w:p w:rsidR="00F76F1A" w:rsidRDefault="00F76F1A">
            <w:r>
              <w:t>Бухгалтерская прибыль отчетного периода</w:t>
            </w:r>
          </w:p>
        </w:tc>
        <w:tc>
          <w:tcPr>
            <w:tcW w:w="1869" w:type="dxa"/>
          </w:tcPr>
          <w:p w:rsidR="00F76F1A" w:rsidRDefault="00F76F1A">
            <w:pPr>
              <w:jc w:val="center"/>
            </w:pPr>
          </w:p>
          <w:p w:rsidR="00F76F1A" w:rsidRDefault="00F76F1A">
            <w:pPr>
              <w:jc w:val="center"/>
            </w:pPr>
          </w:p>
          <w:p w:rsidR="00F76F1A" w:rsidRDefault="00F76F1A">
            <w:pPr>
              <w:jc w:val="center"/>
            </w:pPr>
            <w:r>
              <w:t>7428</w:t>
            </w:r>
          </w:p>
        </w:tc>
        <w:tc>
          <w:tcPr>
            <w:tcW w:w="2127" w:type="dxa"/>
          </w:tcPr>
          <w:p w:rsidR="00F76F1A" w:rsidRDefault="00F76F1A">
            <w:pPr>
              <w:jc w:val="center"/>
            </w:pPr>
          </w:p>
          <w:p w:rsidR="00F76F1A" w:rsidRDefault="00F76F1A">
            <w:pPr>
              <w:jc w:val="center"/>
            </w:pPr>
          </w:p>
          <w:p w:rsidR="00F76F1A" w:rsidRDefault="00F76F1A">
            <w:pPr>
              <w:jc w:val="center"/>
            </w:pPr>
            <w:r>
              <w:t>6530</w:t>
            </w:r>
          </w:p>
        </w:tc>
        <w:tc>
          <w:tcPr>
            <w:tcW w:w="1563" w:type="dxa"/>
          </w:tcPr>
          <w:p w:rsidR="00F76F1A" w:rsidRDefault="00F76F1A">
            <w:pPr>
              <w:jc w:val="center"/>
            </w:pPr>
          </w:p>
          <w:p w:rsidR="00F76F1A" w:rsidRDefault="00F76F1A">
            <w:pPr>
              <w:jc w:val="center"/>
            </w:pPr>
          </w:p>
          <w:p w:rsidR="00F76F1A" w:rsidRDefault="00F76F1A">
            <w:pPr>
              <w:jc w:val="center"/>
            </w:pPr>
            <w:r>
              <w:t>-0,88</w:t>
            </w:r>
          </w:p>
        </w:tc>
      </w:tr>
      <w:tr w:rsidR="00F76F1A">
        <w:tc>
          <w:tcPr>
            <w:tcW w:w="709" w:type="dxa"/>
          </w:tcPr>
          <w:p w:rsidR="00F76F1A" w:rsidRDefault="00F76F1A"/>
          <w:p w:rsidR="00F76F1A" w:rsidRDefault="00F76F1A">
            <w:r>
              <w:t>8</w:t>
            </w:r>
          </w:p>
        </w:tc>
        <w:tc>
          <w:tcPr>
            <w:tcW w:w="3092" w:type="dxa"/>
          </w:tcPr>
          <w:p w:rsidR="00F76F1A" w:rsidRDefault="00F76F1A"/>
          <w:p w:rsidR="00F76F1A" w:rsidRDefault="00F76F1A">
            <w:r>
              <w:t xml:space="preserve">Чистая прибыль </w:t>
            </w:r>
          </w:p>
        </w:tc>
        <w:tc>
          <w:tcPr>
            <w:tcW w:w="1869" w:type="dxa"/>
          </w:tcPr>
          <w:p w:rsidR="00F76F1A" w:rsidRDefault="00F76F1A">
            <w:pPr>
              <w:jc w:val="center"/>
            </w:pPr>
          </w:p>
          <w:p w:rsidR="00F76F1A" w:rsidRDefault="00F76F1A">
            <w:pPr>
              <w:jc w:val="center"/>
            </w:pPr>
          </w:p>
          <w:p w:rsidR="00F76F1A" w:rsidRDefault="00F76F1A">
            <w:pPr>
              <w:jc w:val="center"/>
            </w:pPr>
            <w:r>
              <w:t>4620</w:t>
            </w:r>
          </w:p>
        </w:tc>
        <w:tc>
          <w:tcPr>
            <w:tcW w:w="2127" w:type="dxa"/>
          </w:tcPr>
          <w:p w:rsidR="00F76F1A" w:rsidRDefault="00F76F1A">
            <w:pPr>
              <w:jc w:val="center"/>
            </w:pPr>
          </w:p>
          <w:p w:rsidR="00F76F1A" w:rsidRDefault="00F76F1A">
            <w:pPr>
              <w:jc w:val="center"/>
            </w:pPr>
          </w:p>
          <w:p w:rsidR="00F76F1A" w:rsidRDefault="00F76F1A">
            <w:pPr>
              <w:jc w:val="center"/>
            </w:pPr>
            <w:r>
              <w:t>4180</w:t>
            </w:r>
          </w:p>
        </w:tc>
        <w:tc>
          <w:tcPr>
            <w:tcW w:w="1563" w:type="dxa"/>
          </w:tcPr>
          <w:p w:rsidR="00F76F1A" w:rsidRDefault="00F76F1A">
            <w:pPr>
              <w:jc w:val="center"/>
            </w:pPr>
          </w:p>
          <w:p w:rsidR="00F76F1A" w:rsidRDefault="00F76F1A">
            <w:pPr>
              <w:jc w:val="center"/>
            </w:pPr>
          </w:p>
          <w:p w:rsidR="00F76F1A" w:rsidRDefault="00F76F1A">
            <w:pPr>
              <w:jc w:val="center"/>
            </w:pPr>
            <w:r>
              <w:t>-0,91</w:t>
            </w:r>
          </w:p>
        </w:tc>
      </w:tr>
      <w:tr w:rsidR="00F76F1A">
        <w:tc>
          <w:tcPr>
            <w:tcW w:w="709" w:type="dxa"/>
          </w:tcPr>
          <w:p w:rsidR="00F76F1A" w:rsidRDefault="00F76F1A">
            <w:r>
              <w:t>9</w:t>
            </w:r>
          </w:p>
        </w:tc>
        <w:tc>
          <w:tcPr>
            <w:tcW w:w="3092" w:type="dxa"/>
          </w:tcPr>
          <w:p w:rsidR="00F76F1A" w:rsidRDefault="00F76F1A">
            <w:r>
              <w:t>Прибыль использованная</w:t>
            </w:r>
          </w:p>
        </w:tc>
        <w:tc>
          <w:tcPr>
            <w:tcW w:w="1869" w:type="dxa"/>
          </w:tcPr>
          <w:p w:rsidR="00F76F1A" w:rsidRDefault="00F76F1A">
            <w:pPr>
              <w:jc w:val="center"/>
            </w:pPr>
            <w:r>
              <w:t>2608</w:t>
            </w:r>
          </w:p>
        </w:tc>
        <w:tc>
          <w:tcPr>
            <w:tcW w:w="2127" w:type="dxa"/>
          </w:tcPr>
          <w:p w:rsidR="00F76F1A" w:rsidRDefault="00F76F1A">
            <w:pPr>
              <w:jc w:val="center"/>
            </w:pPr>
            <w:r>
              <w:t>2211</w:t>
            </w:r>
          </w:p>
        </w:tc>
        <w:tc>
          <w:tcPr>
            <w:tcW w:w="1563" w:type="dxa"/>
          </w:tcPr>
          <w:p w:rsidR="00F76F1A" w:rsidRDefault="00F76F1A">
            <w:pPr>
              <w:jc w:val="center"/>
            </w:pPr>
            <w:r>
              <w:t>-0,85</w:t>
            </w:r>
          </w:p>
        </w:tc>
      </w:tr>
    </w:tbl>
    <w:p w:rsidR="00F76F1A" w:rsidRDefault="00F76F1A"/>
    <w:p w:rsidR="00F76F1A" w:rsidRDefault="00F76F1A">
      <w:pPr>
        <w:spacing w:line="360" w:lineRule="auto"/>
        <w:ind w:firstLine="851"/>
      </w:pPr>
      <w:r>
        <w:rPr>
          <w:lang w:val="en-US"/>
        </w:rPr>
        <w:t>I</w:t>
      </w:r>
      <w:r>
        <w:rPr>
          <w:vertAlign w:val="subscript"/>
        </w:rPr>
        <w:t>Б</w:t>
      </w:r>
      <w:r>
        <w:t xml:space="preserve"> = Б </w:t>
      </w:r>
      <w:r>
        <w:rPr>
          <w:vertAlign w:val="subscript"/>
        </w:rPr>
        <w:t>акт 1</w:t>
      </w:r>
      <w:r>
        <w:t xml:space="preserve">/ Б </w:t>
      </w:r>
      <w:r>
        <w:rPr>
          <w:vertAlign w:val="subscript"/>
        </w:rPr>
        <w:t>акт 0</w:t>
      </w:r>
      <w:r>
        <w:t xml:space="preserve"> = 38117 / 36664 = 1,04 – индекс роста валюты баланса</w:t>
      </w:r>
    </w:p>
    <w:p w:rsidR="00F76F1A" w:rsidRDefault="00F76F1A">
      <w:pPr>
        <w:spacing w:line="360" w:lineRule="auto"/>
        <w:ind w:firstLine="851"/>
      </w:pPr>
      <w:r>
        <w:rPr>
          <w:lang w:val="en-US"/>
        </w:rPr>
        <w:t>I</w:t>
      </w:r>
      <w:r>
        <w:rPr>
          <w:vertAlign w:val="subscript"/>
          <w:lang w:val="en-US"/>
        </w:rPr>
        <w:t>Q</w:t>
      </w:r>
      <w:r>
        <w:rPr>
          <w:vertAlign w:val="subscript"/>
        </w:rPr>
        <w:t xml:space="preserve"> Пр </w:t>
      </w:r>
      <w:r>
        <w:t xml:space="preserve"> = </w:t>
      </w:r>
      <w:r>
        <w:rPr>
          <w:lang w:val="en-US"/>
        </w:rPr>
        <w:t>Q</w:t>
      </w:r>
      <w:r>
        <w:t xml:space="preserve"> </w:t>
      </w:r>
      <w:r>
        <w:rPr>
          <w:vertAlign w:val="subscript"/>
        </w:rPr>
        <w:t>рп 1</w:t>
      </w:r>
      <w:r>
        <w:t xml:space="preserve"> / </w:t>
      </w:r>
      <w:r>
        <w:rPr>
          <w:lang w:val="en-US"/>
        </w:rPr>
        <w:t>Q</w:t>
      </w:r>
      <w:r>
        <w:t xml:space="preserve"> </w:t>
      </w:r>
      <w:r>
        <w:rPr>
          <w:vertAlign w:val="subscript"/>
        </w:rPr>
        <w:t>рп 0</w:t>
      </w:r>
      <w:r>
        <w:t xml:space="preserve"> = 86270 / 73528 = 1,17 – индекс роста объема реализации продукции.</w:t>
      </w:r>
    </w:p>
    <w:p w:rsidR="00F76F1A" w:rsidRDefault="00F76F1A">
      <w:pPr>
        <w:spacing w:line="360" w:lineRule="auto"/>
        <w:ind w:firstLine="851"/>
      </w:pPr>
      <w:r>
        <w:rPr>
          <w:lang w:val="en-US"/>
        </w:rPr>
        <w:t>I</w:t>
      </w:r>
      <w:r>
        <w:t xml:space="preserve"> </w:t>
      </w:r>
      <w:r>
        <w:rPr>
          <w:vertAlign w:val="subscript"/>
        </w:rPr>
        <w:t xml:space="preserve">Пр </w:t>
      </w:r>
      <w:r>
        <w:t>= Пр</w:t>
      </w:r>
      <w:r>
        <w:rPr>
          <w:vertAlign w:val="subscript"/>
        </w:rPr>
        <w:t xml:space="preserve">1 </w:t>
      </w:r>
      <w:r>
        <w:t>/ Пр</w:t>
      </w:r>
      <w:r>
        <w:rPr>
          <w:vertAlign w:val="subscript"/>
        </w:rPr>
        <w:t>0</w:t>
      </w:r>
      <w:r>
        <w:t xml:space="preserve"> = 4180 / 4620 = 0,91 – индекс роста прибыли в свободном распоряжении.</w:t>
      </w:r>
    </w:p>
    <w:p w:rsidR="00F76F1A" w:rsidRDefault="00F76F1A">
      <w:pPr>
        <w:spacing w:line="360" w:lineRule="auto"/>
        <w:ind w:firstLine="851"/>
      </w:pPr>
      <w:r>
        <w:rPr>
          <w:lang w:val="en-US"/>
        </w:rPr>
        <w:t>I</w:t>
      </w:r>
      <w:r>
        <w:t xml:space="preserve"> </w:t>
      </w:r>
      <w:r>
        <w:rPr>
          <w:vertAlign w:val="subscript"/>
        </w:rPr>
        <w:t>П бух</w:t>
      </w:r>
      <w:r>
        <w:t xml:space="preserve"> = П</w:t>
      </w:r>
      <w:r>
        <w:rPr>
          <w:vertAlign w:val="subscript"/>
        </w:rPr>
        <w:t xml:space="preserve"> бух 1</w:t>
      </w:r>
      <w:r>
        <w:t xml:space="preserve"> / П</w:t>
      </w:r>
      <w:r>
        <w:rPr>
          <w:vertAlign w:val="subscript"/>
        </w:rPr>
        <w:t xml:space="preserve"> бух 0</w:t>
      </w:r>
      <w:r>
        <w:t xml:space="preserve"> = 6530 / 7428 = 0,88 – индекс роста бухгалтерской прибыли.</w:t>
      </w:r>
    </w:p>
    <w:p w:rsidR="00F76F1A" w:rsidRDefault="00F76F1A">
      <w:pPr>
        <w:spacing w:line="360" w:lineRule="auto"/>
        <w:ind w:firstLine="851"/>
        <w:jc w:val="center"/>
      </w:pPr>
      <w:r>
        <w:rPr>
          <w:lang w:val="en-US"/>
        </w:rPr>
        <w:t>I</w:t>
      </w:r>
      <w:r>
        <w:rPr>
          <w:vertAlign w:val="subscript"/>
        </w:rPr>
        <w:t xml:space="preserve">Б акт </w:t>
      </w:r>
      <w:r>
        <w:t xml:space="preserve"> &lt;  </w:t>
      </w:r>
      <w:r>
        <w:rPr>
          <w:lang w:val="en-US"/>
        </w:rPr>
        <w:t>I</w:t>
      </w:r>
      <w:r>
        <w:rPr>
          <w:vertAlign w:val="subscript"/>
          <w:lang w:val="en-US"/>
        </w:rPr>
        <w:t>Q</w:t>
      </w:r>
      <w:r>
        <w:rPr>
          <w:vertAlign w:val="subscript"/>
        </w:rPr>
        <w:t xml:space="preserve"> Пр </w:t>
      </w:r>
      <w:r>
        <w:t xml:space="preserve"> 1,04 &lt; 1,17</w:t>
      </w:r>
    </w:p>
    <w:p w:rsidR="00F76F1A" w:rsidRDefault="00F76F1A">
      <w:pPr>
        <w:spacing w:line="360" w:lineRule="auto"/>
        <w:ind w:firstLine="851"/>
        <w:jc w:val="center"/>
      </w:pPr>
      <w:r>
        <w:rPr>
          <w:lang w:val="en-US"/>
        </w:rPr>
        <w:t>I</w:t>
      </w:r>
      <w:r>
        <w:rPr>
          <w:vertAlign w:val="subscript"/>
        </w:rPr>
        <w:t xml:space="preserve">Б акт </w:t>
      </w:r>
      <w:r>
        <w:t xml:space="preserve"> &lt;  </w:t>
      </w:r>
      <w:r>
        <w:rPr>
          <w:lang w:val="en-US"/>
        </w:rPr>
        <w:t>I</w:t>
      </w:r>
      <w:r>
        <w:t xml:space="preserve"> </w:t>
      </w:r>
      <w:r>
        <w:rPr>
          <w:vertAlign w:val="subscript"/>
        </w:rPr>
        <w:t>Пр</w:t>
      </w:r>
      <w:r>
        <w:t xml:space="preserve">   1,04 &gt; 0.91</w:t>
      </w:r>
    </w:p>
    <w:p w:rsidR="00F76F1A" w:rsidRDefault="00F76F1A">
      <w:pPr>
        <w:spacing w:line="360" w:lineRule="auto"/>
        <w:ind w:firstLine="851"/>
        <w:jc w:val="center"/>
      </w:pPr>
      <w:r>
        <w:rPr>
          <w:lang w:val="en-US"/>
        </w:rPr>
        <w:t>I</w:t>
      </w:r>
      <w:r>
        <w:rPr>
          <w:vertAlign w:val="subscript"/>
        </w:rPr>
        <w:t xml:space="preserve">Б акт </w:t>
      </w:r>
      <w:r>
        <w:t xml:space="preserve"> &lt;  </w:t>
      </w:r>
      <w:r>
        <w:rPr>
          <w:lang w:val="en-US"/>
        </w:rPr>
        <w:t>I</w:t>
      </w:r>
      <w:r>
        <w:t xml:space="preserve"> </w:t>
      </w:r>
      <w:r>
        <w:rPr>
          <w:vertAlign w:val="subscript"/>
        </w:rPr>
        <w:t>П бух</w:t>
      </w:r>
      <w:r>
        <w:t xml:space="preserve"> 1,04 &gt; 0,88</w:t>
      </w:r>
    </w:p>
    <w:p w:rsidR="00F76F1A" w:rsidRDefault="00F76F1A">
      <w:pPr>
        <w:pStyle w:val="20"/>
        <w:spacing w:line="360" w:lineRule="auto"/>
        <w:ind w:left="0" w:firstLine="540"/>
        <w:jc w:val="both"/>
        <w:rPr>
          <w:sz w:val="24"/>
          <w:szCs w:val="24"/>
        </w:rPr>
      </w:pPr>
      <w:r>
        <w:rPr>
          <w:sz w:val="24"/>
          <w:szCs w:val="24"/>
        </w:rPr>
        <w:t xml:space="preserve">Судя по соотношению валюты баланса и роста выручки, предприятие за отчетный период улучшило использование своих ресурсов. Однако т.к. соотношение между индексом роста прибыли и индексом роста валюты баланса имеет обратный знак, то можно предположить отрицательную тенденцию  в деятельности предприятия: рост затрат, себестоимости и внереализационных расходов в совокупности. </w:t>
      </w:r>
    </w:p>
    <w:p w:rsidR="00F76F1A" w:rsidRDefault="00F76F1A">
      <w:pPr>
        <w:pStyle w:val="20"/>
        <w:spacing w:line="360" w:lineRule="auto"/>
        <w:ind w:left="0" w:firstLine="540"/>
        <w:jc w:val="both"/>
        <w:rPr>
          <w:sz w:val="24"/>
          <w:szCs w:val="24"/>
        </w:rPr>
      </w:pPr>
      <w:r>
        <w:rPr>
          <w:sz w:val="24"/>
          <w:szCs w:val="24"/>
        </w:rPr>
        <w:t>4 этап: Оценка абсолютных изменений по отдельным статьям баланса. Сведем результаты оценки в таблицу 4.</w:t>
      </w:r>
    </w:p>
    <w:p w:rsidR="00F76F1A" w:rsidRDefault="00F76F1A">
      <w:pPr>
        <w:pStyle w:val="5"/>
        <w:spacing w:before="0" w:after="0" w:line="360" w:lineRule="auto"/>
        <w:jc w:val="right"/>
        <w:rPr>
          <w:i w:val="0"/>
          <w:sz w:val="24"/>
          <w:szCs w:val="24"/>
        </w:rPr>
      </w:pPr>
      <w:r>
        <w:rPr>
          <w:i w:val="0"/>
          <w:sz w:val="24"/>
          <w:szCs w:val="24"/>
        </w:rPr>
        <w:t>Таблица 4</w:t>
      </w:r>
    </w:p>
    <w:p w:rsidR="00F76F1A" w:rsidRDefault="00F76F1A">
      <w:pPr>
        <w:spacing w:line="360" w:lineRule="auto"/>
        <w:ind w:left="-360"/>
        <w:jc w:val="center"/>
        <w:rPr>
          <w:b/>
        </w:rPr>
      </w:pPr>
      <w:r>
        <w:rPr>
          <w:b/>
        </w:rPr>
        <w:t>Изменение отдельных статей баланса ООО «ПС Стандарт» в 2005-2006 г.г.,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339"/>
        <w:gridCol w:w="1418"/>
        <w:gridCol w:w="1563"/>
      </w:tblGrid>
      <w:tr w:rsidR="00F76F1A">
        <w:trPr>
          <w:cantSplit/>
        </w:trPr>
        <w:tc>
          <w:tcPr>
            <w:tcW w:w="3888" w:type="dxa"/>
            <w:vMerge w:val="restart"/>
          </w:tcPr>
          <w:p w:rsidR="00F76F1A" w:rsidRDefault="00F76F1A">
            <w:pPr>
              <w:jc w:val="center"/>
            </w:pPr>
            <w:r>
              <w:t>Наименование</w:t>
            </w:r>
          </w:p>
          <w:p w:rsidR="00F76F1A" w:rsidRDefault="00F76F1A">
            <w:pPr>
              <w:jc w:val="center"/>
            </w:pPr>
            <w:r>
              <w:t>показателя</w:t>
            </w:r>
          </w:p>
        </w:tc>
        <w:tc>
          <w:tcPr>
            <w:tcW w:w="2599" w:type="dxa"/>
            <w:gridSpan w:val="2"/>
          </w:tcPr>
          <w:p w:rsidR="00F76F1A" w:rsidRDefault="00F76F1A">
            <w:pPr>
              <w:jc w:val="center"/>
            </w:pPr>
            <w:r>
              <w:t>Показатель</w:t>
            </w:r>
          </w:p>
        </w:tc>
        <w:tc>
          <w:tcPr>
            <w:tcW w:w="1418" w:type="dxa"/>
            <w:vMerge w:val="restart"/>
            <w:vAlign w:val="center"/>
          </w:tcPr>
          <w:p w:rsidR="00F76F1A" w:rsidRDefault="00F76F1A">
            <w:pPr>
              <w:jc w:val="center"/>
            </w:pPr>
            <w:r>
              <w:t>Отклонен.</w:t>
            </w:r>
          </w:p>
        </w:tc>
        <w:tc>
          <w:tcPr>
            <w:tcW w:w="1563" w:type="dxa"/>
            <w:vMerge w:val="restart"/>
          </w:tcPr>
          <w:p w:rsidR="00F76F1A" w:rsidRDefault="00F76F1A">
            <w:pPr>
              <w:jc w:val="center"/>
            </w:pPr>
            <w:r>
              <w:t>Фактическая тенденция</w:t>
            </w:r>
          </w:p>
        </w:tc>
      </w:tr>
      <w:tr w:rsidR="00F76F1A">
        <w:trPr>
          <w:cantSplit/>
        </w:trPr>
        <w:tc>
          <w:tcPr>
            <w:tcW w:w="3888" w:type="dxa"/>
            <w:vMerge/>
          </w:tcPr>
          <w:p w:rsidR="00F76F1A" w:rsidRDefault="00F76F1A"/>
        </w:tc>
        <w:tc>
          <w:tcPr>
            <w:tcW w:w="1260" w:type="dxa"/>
          </w:tcPr>
          <w:p w:rsidR="00F76F1A" w:rsidRDefault="00F76F1A">
            <w:pPr>
              <w:jc w:val="center"/>
            </w:pPr>
            <w:r>
              <w:t>2005</w:t>
            </w:r>
          </w:p>
        </w:tc>
        <w:tc>
          <w:tcPr>
            <w:tcW w:w="1339" w:type="dxa"/>
          </w:tcPr>
          <w:p w:rsidR="00F76F1A" w:rsidRDefault="00F76F1A">
            <w:pPr>
              <w:jc w:val="center"/>
            </w:pPr>
            <w:r>
              <w:t>2006</w:t>
            </w:r>
          </w:p>
        </w:tc>
        <w:tc>
          <w:tcPr>
            <w:tcW w:w="1418" w:type="dxa"/>
            <w:vMerge/>
          </w:tcPr>
          <w:p w:rsidR="00F76F1A" w:rsidRDefault="00F76F1A"/>
        </w:tc>
        <w:tc>
          <w:tcPr>
            <w:tcW w:w="1563" w:type="dxa"/>
            <w:vMerge/>
          </w:tcPr>
          <w:p w:rsidR="00F76F1A" w:rsidRDefault="00F76F1A"/>
        </w:tc>
      </w:tr>
      <w:tr w:rsidR="00F76F1A">
        <w:tc>
          <w:tcPr>
            <w:tcW w:w="3888" w:type="dxa"/>
          </w:tcPr>
          <w:p w:rsidR="00F76F1A" w:rsidRDefault="00F76F1A">
            <w:pPr>
              <w:jc w:val="center"/>
            </w:pPr>
            <w:r>
              <w:t>1</w:t>
            </w:r>
          </w:p>
        </w:tc>
        <w:tc>
          <w:tcPr>
            <w:tcW w:w="1260" w:type="dxa"/>
            <w:vAlign w:val="center"/>
          </w:tcPr>
          <w:p w:rsidR="00F76F1A" w:rsidRDefault="00F76F1A">
            <w:pPr>
              <w:jc w:val="center"/>
            </w:pPr>
            <w:r>
              <w:t>2</w:t>
            </w:r>
          </w:p>
        </w:tc>
        <w:tc>
          <w:tcPr>
            <w:tcW w:w="1339" w:type="dxa"/>
            <w:vAlign w:val="center"/>
          </w:tcPr>
          <w:p w:rsidR="00F76F1A" w:rsidRDefault="00F76F1A">
            <w:pPr>
              <w:jc w:val="center"/>
            </w:pPr>
            <w:r>
              <w:t>3</w:t>
            </w:r>
          </w:p>
        </w:tc>
        <w:tc>
          <w:tcPr>
            <w:tcW w:w="1418" w:type="dxa"/>
            <w:vAlign w:val="center"/>
          </w:tcPr>
          <w:p w:rsidR="00F76F1A" w:rsidRDefault="00F76F1A">
            <w:pPr>
              <w:jc w:val="center"/>
            </w:pPr>
            <w:r>
              <w:t>4</w:t>
            </w:r>
          </w:p>
        </w:tc>
        <w:tc>
          <w:tcPr>
            <w:tcW w:w="1563" w:type="dxa"/>
            <w:vAlign w:val="center"/>
          </w:tcPr>
          <w:p w:rsidR="00F76F1A" w:rsidRDefault="00F76F1A">
            <w:pPr>
              <w:jc w:val="center"/>
            </w:pPr>
            <w:r>
              <w:t>5</w:t>
            </w:r>
          </w:p>
        </w:tc>
      </w:tr>
      <w:tr w:rsidR="00F76F1A">
        <w:tc>
          <w:tcPr>
            <w:tcW w:w="3888" w:type="dxa"/>
          </w:tcPr>
          <w:p w:rsidR="00F76F1A" w:rsidRDefault="00F76F1A">
            <w:pPr>
              <w:jc w:val="center"/>
            </w:pPr>
            <w:r>
              <w:t>Нематериальные активы</w:t>
            </w:r>
          </w:p>
        </w:tc>
        <w:tc>
          <w:tcPr>
            <w:tcW w:w="1260" w:type="dxa"/>
            <w:vAlign w:val="center"/>
          </w:tcPr>
          <w:p w:rsidR="00F76F1A" w:rsidRDefault="00F76F1A">
            <w:pPr>
              <w:jc w:val="center"/>
            </w:pPr>
            <w:r>
              <w:t>215</w:t>
            </w:r>
          </w:p>
        </w:tc>
        <w:tc>
          <w:tcPr>
            <w:tcW w:w="1339" w:type="dxa"/>
            <w:vAlign w:val="center"/>
          </w:tcPr>
          <w:p w:rsidR="00F76F1A" w:rsidRDefault="00F76F1A">
            <w:pPr>
              <w:jc w:val="center"/>
            </w:pPr>
            <w:r>
              <w:t>196</w:t>
            </w:r>
          </w:p>
        </w:tc>
        <w:tc>
          <w:tcPr>
            <w:tcW w:w="1418" w:type="dxa"/>
            <w:vAlign w:val="center"/>
          </w:tcPr>
          <w:p w:rsidR="00F76F1A" w:rsidRDefault="00F76F1A">
            <w:pPr>
              <w:jc w:val="center"/>
            </w:pPr>
            <w:r>
              <w:t>- 19</w:t>
            </w:r>
          </w:p>
        </w:tc>
        <w:tc>
          <w:tcPr>
            <w:tcW w:w="1563" w:type="dxa"/>
            <w:vAlign w:val="center"/>
          </w:tcPr>
          <w:p w:rsidR="00F76F1A" w:rsidRDefault="00F76F1A">
            <w:pPr>
              <w:jc w:val="center"/>
            </w:pPr>
            <w:r>
              <w:t>Отриц</w:t>
            </w:r>
          </w:p>
        </w:tc>
      </w:tr>
      <w:tr w:rsidR="00F76F1A">
        <w:tc>
          <w:tcPr>
            <w:tcW w:w="3888" w:type="dxa"/>
          </w:tcPr>
          <w:p w:rsidR="00F76F1A" w:rsidRDefault="00F76F1A">
            <w:pPr>
              <w:jc w:val="center"/>
            </w:pPr>
            <w:r>
              <w:t>Основные средства</w:t>
            </w:r>
          </w:p>
        </w:tc>
        <w:tc>
          <w:tcPr>
            <w:tcW w:w="1260" w:type="dxa"/>
            <w:vAlign w:val="center"/>
          </w:tcPr>
          <w:p w:rsidR="00F76F1A" w:rsidRDefault="00F76F1A">
            <w:pPr>
              <w:jc w:val="center"/>
            </w:pPr>
            <w:r>
              <w:t>16924</w:t>
            </w:r>
          </w:p>
        </w:tc>
        <w:tc>
          <w:tcPr>
            <w:tcW w:w="1339" w:type="dxa"/>
            <w:vAlign w:val="center"/>
          </w:tcPr>
          <w:p w:rsidR="00F76F1A" w:rsidRDefault="00F76F1A">
            <w:pPr>
              <w:jc w:val="center"/>
            </w:pPr>
            <w:r>
              <w:t>16244</w:t>
            </w:r>
          </w:p>
        </w:tc>
        <w:tc>
          <w:tcPr>
            <w:tcW w:w="1418" w:type="dxa"/>
            <w:vAlign w:val="center"/>
          </w:tcPr>
          <w:p w:rsidR="00F76F1A" w:rsidRDefault="00F76F1A">
            <w:pPr>
              <w:jc w:val="center"/>
            </w:pPr>
            <w:r>
              <w:t>- 680</w:t>
            </w:r>
          </w:p>
        </w:tc>
        <w:tc>
          <w:tcPr>
            <w:tcW w:w="1563" w:type="dxa"/>
            <w:vAlign w:val="center"/>
          </w:tcPr>
          <w:p w:rsidR="00F76F1A" w:rsidRDefault="00F76F1A">
            <w:pPr>
              <w:jc w:val="center"/>
            </w:pPr>
            <w:r>
              <w:t>Отриц</w:t>
            </w:r>
          </w:p>
        </w:tc>
      </w:tr>
      <w:tr w:rsidR="00F76F1A">
        <w:tc>
          <w:tcPr>
            <w:tcW w:w="3888" w:type="dxa"/>
          </w:tcPr>
          <w:p w:rsidR="00F76F1A" w:rsidRDefault="00F76F1A">
            <w:pPr>
              <w:jc w:val="center"/>
            </w:pPr>
            <w:r>
              <w:t>Долгосрочные фин. вложения</w:t>
            </w:r>
          </w:p>
        </w:tc>
        <w:tc>
          <w:tcPr>
            <w:tcW w:w="1260" w:type="dxa"/>
            <w:vAlign w:val="center"/>
          </w:tcPr>
          <w:p w:rsidR="00F76F1A" w:rsidRDefault="00F76F1A">
            <w:pPr>
              <w:jc w:val="center"/>
            </w:pPr>
            <w:r>
              <w:t>55</w:t>
            </w:r>
          </w:p>
        </w:tc>
        <w:tc>
          <w:tcPr>
            <w:tcW w:w="1339" w:type="dxa"/>
            <w:vAlign w:val="center"/>
          </w:tcPr>
          <w:p w:rsidR="00F76F1A" w:rsidRDefault="00F76F1A">
            <w:pPr>
              <w:pStyle w:val="11"/>
              <w:keepNext w:val="0"/>
              <w:rPr>
                <w:szCs w:val="24"/>
              </w:rPr>
            </w:pPr>
            <w:r>
              <w:rPr>
                <w:szCs w:val="24"/>
              </w:rPr>
              <w:t>55</w:t>
            </w:r>
          </w:p>
        </w:tc>
        <w:tc>
          <w:tcPr>
            <w:tcW w:w="1418" w:type="dxa"/>
            <w:vAlign w:val="center"/>
          </w:tcPr>
          <w:p w:rsidR="00F76F1A" w:rsidRDefault="00F76F1A">
            <w:pPr>
              <w:jc w:val="center"/>
            </w:pPr>
            <w:r>
              <w:t>-</w:t>
            </w:r>
          </w:p>
        </w:tc>
        <w:tc>
          <w:tcPr>
            <w:tcW w:w="1563" w:type="dxa"/>
            <w:vAlign w:val="center"/>
          </w:tcPr>
          <w:p w:rsidR="00F76F1A" w:rsidRDefault="00F76F1A">
            <w:pPr>
              <w:jc w:val="center"/>
            </w:pPr>
            <w:r>
              <w:t>-</w:t>
            </w:r>
          </w:p>
        </w:tc>
      </w:tr>
      <w:tr w:rsidR="00F76F1A">
        <w:tc>
          <w:tcPr>
            <w:tcW w:w="3888" w:type="dxa"/>
          </w:tcPr>
          <w:p w:rsidR="00F76F1A" w:rsidRDefault="00F76F1A">
            <w:pPr>
              <w:jc w:val="center"/>
            </w:pPr>
            <w:r>
              <w:t>Незавершенное строительство</w:t>
            </w:r>
          </w:p>
        </w:tc>
        <w:tc>
          <w:tcPr>
            <w:tcW w:w="1260" w:type="dxa"/>
            <w:vAlign w:val="center"/>
          </w:tcPr>
          <w:p w:rsidR="00F76F1A" w:rsidRDefault="00F76F1A">
            <w:pPr>
              <w:jc w:val="center"/>
            </w:pPr>
            <w:r>
              <w:t>4468</w:t>
            </w:r>
          </w:p>
        </w:tc>
        <w:tc>
          <w:tcPr>
            <w:tcW w:w="1339" w:type="dxa"/>
            <w:vAlign w:val="center"/>
          </w:tcPr>
          <w:p w:rsidR="00F76F1A" w:rsidRDefault="00F76F1A">
            <w:pPr>
              <w:jc w:val="center"/>
            </w:pPr>
            <w:r>
              <w:t>4631</w:t>
            </w:r>
          </w:p>
        </w:tc>
        <w:tc>
          <w:tcPr>
            <w:tcW w:w="1418" w:type="dxa"/>
            <w:vAlign w:val="center"/>
          </w:tcPr>
          <w:p w:rsidR="00F76F1A" w:rsidRDefault="00F76F1A">
            <w:pPr>
              <w:jc w:val="center"/>
            </w:pPr>
            <w:r>
              <w:t>+ 163</w:t>
            </w:r>
          </w:p>
        </w:tc>
        <w:tc>
          <w:tcPr>
            <w:tcW w:w="1563" w:type="dxa"/>
            <w:vAlign w:val="center"/>
          </w:tcPr>
          <w:p w:rsidR="00F76F1A" w:rsidRDefault="00F76F1A">
            <w:pPr>
              <w:jc w:val="center"/>
            </w:pPr>
            <w:r>
              <w:t>Отриц</w:t>
            </w:r>
          </w:p>
        </w:tc>
      </w:tr>
      <w:tr w:rsidR="00F76F1A">
        <w:tc>
          <w:tcPr>
            <w:tcW w:w="3888" w:type="dxa"/>
          </w:tcPr>
          <w:p w:rsidR="00F76F1A" w:rsidRDefault="00F76F1A">
            <w:pPr>
              <w:jc w:val="center"/>
            </w:pPr>
            <w:r>
              <w:t>Расходы будущих периодов</w:t>
            </w:r>
          </w:p>
        </w:tc>
        <w:tc>
          <w:tcPr>
            <w:tcW w:w="1260" w:type="dxa"/>
            <w:vAlign w:val="center"/>
          </w:tcPr>
          <w:p w:rsidR="00F76F1A" w:rsidRDefault="00F76F1A">
            <w:pPr>
              <w:jc w:val="center"/>
            </w:pPr>
            <w:r>
              <w:t>7</w:t>
            </w:r>
          </w:p>
        </w:tc>
        <w:tc>
          <w:tcPr>
            <w:tcW w:w="1339" w:type="dxa"/>
            <w:vAlign w:val="center"/>
          </w:tcPr>
          <w:p w:rsidR="00F76F1A" w:rsidRDefault="00F76F1A">
            <w:pPr>
              <w:jc w:val="center"/>
            </w:pPr>
            <w:r>
              <w:t>10</w:t>
            </w:r>
          </w:p>
        </w:tc>
        <w:tc>
          <w:tcPr>
            <w:tcW w:w="1418" w:type="dxa"/>
            <w:vAlign w:val="center"/>
          </w:tcPr>
          <w:p w:rsidR="00F76F1A" w:rsidRDefault="00F76F1A">
            <w:pPr>
              <w:jc w:val="center"/>
            </w:pPr>
            <w:r>
              <w:t>+ 3</w:t>
            </w:r>
          </w:p>
        </w:tc>
        <w:tc>
          <w:tcPr>
            <w:tcW w:w="1563" w:type="dxa"/>
            <w:vAlign w:val="center"/>
          </w:tcPr>
          <w:p w:rsidR="00F76F1A" w:rsidRDefault="00F76F1A">
            <w:pPr>
              <w:jc w:val="center"/>
            </w:pPr>
            <w:r>
              <w:t>Отриц</w:t>
            </w:r>
          </w:p>
        </w:tc>
      </w:tr>
      <w:tr w:rsidR="00F76F1A">
        <w:tc>
          <w:tcPr>
            <w:tcW w:w="3888" w:type="dxa"/>
          </w:tcPr>
          <w:p w:rsidR="00F76F1A" w:rsidRDefault="00F76F1A">
            <w:pPr>
              <w:jc w:val="center"/>
            </w:pPr>
            <w:r>
              <w:t>Авансы выданные</w:t>
            </w:r>
          </w:p>
        </w:tc>
        <w:tc>
          <w:tcPr>
            <w:tcW w:w="1260" w:type="dxa"/>
            <w:vAlign w:val="center"/>
          </w:tcPr>
          <w:p w:rsidR="00F76F1A" w:rsidRDefault="00F76F1A">
            <w:pPr>
              <w:jc w:val="center"/>
            </w:pPr>
            <w:r>
              <w:t>-</w:t>
            </w:r>
          </w:p>
        </w:tc>
        <w:tc>
          <w:tcPr>
            <w:tcW w:w="1339" w:type="dxa"/>
            <w:vAlign w:val="center"/>
          </w:tcPr>
          <w:p w:rsidR="00F76F1A" w:rsidRDefault="00F76F1A">
            <w:pPr>
              <w:jc w:val="center"/>
            </w:pPr>
            <w:r>
              <w:t>-</w:t>
            </w:r>
          </w:p>
        </w:tc>
        <w:tc>
          <w:tcPr>
            <w:tcW w:w="1418" w:type="dxa"/>
            <w:vAlign w:val="center"/>
          </w:tcPr>
          <w:p w:rsidR="00F76F1A" w:rsidRDefault="00F76F1A">
            <w:pPr>
              <w:jc w:val="center"/>
            </w:pPr>
            <w:r>
              <w:t>-</w:t>
            </w:r>
          </w:p>
        </w:tc>
        <w:tc>
          <w:tcPr>
            <w:tcW w:w="1563" w:type="dxa"/>
            <w:vAlign w:val="center"/>
          </w:tcPr>
          <w:p w:rsidR="00F76F1A" w:rsidRDefault="00F76F1A">
            <w:pPr>
              <w:jc w:val="center"/>
            </w:pPr>
            <w:r>
              <w:t>-</w:t>
            </w:r>
          </w:p>
        </w:tc>
      </w:tr>
      <w:tr w:rsidR="00F76F1A">
        <w:tc>
          <w:tcPr>
            <w:tcW w:w="3888" w:type="dxa"/>
          </w:tcPr>
          <w:p w:rsidR="00F76F1A" w:rsidRDefault="00F76F1A">
            <w:pPr>
              <w:jc w:val="center"/>
            </w:pPr>
            <w:r>
              <w:t>Краткосрочные фин. вложения</w:t>
            </w:r>
          </w:p>
        </w:tc>
        <w:tc>
          <w:tcPr>
            <w:tcW w:w="1260" w:type="dxa"/>
            <w:vAlign w:val="center"/>
          </w:tcPr>
          <w:p w:rsidR="00F76F1A" w:rsidRDefault="00F76F1A">
            <w:pPr>
              <w:jc w:val="center"/>
            </w:pPr>
            <w:r>
              <w:t>20</w:t>
            </w:r>
          </w:p>
        </w:tc>
        <w:tc>
          <w:tcPr>
            <w:tcW w:w="1339" w:type="dxa"/>
            <w:vAlign w:val="center"/>
          </w:tcPr>
          <w:p w:rsidR="00F76F1A" w:rsidRDefault="00F76F1A">
            <w:pPr>
              <w:jc w:val="center"/>
            </w:pPr>
            <w:r>
              <w:t>13</w:t>
            </w:r>
          </w:p>
        </w:tc>
        <w:tc>
          <w:tcPr>
            <w:tcW w:w="1418" w:type="dxa"/>
            <w:vAlign w:val="center"/>
          </w:tcPr>
          <w:p w:rsidR="00F76F1A" w:rsidRDefault="00F76F1A">
            <w:pPr>
              <w:jc w:val="center"/>
            </w:pPr>
            <w:r>
              <w:t xml:space="preserve">- 7 </w:t>
            </w:r>
          </w:p>
        </w:tc>
        <w:tc>
          <w:tcPr>
            <w:tcW w:w="1563" w:type="dxa"/>
            <w:vAlign w:val="center"/>
          </w:tcPr>
          <w:p w:rsidR="00F76F1A" w:rsidRDefault="00F76F1A">
            <w:pPr>
              <w:jc w:val="center"/>
            </w:pPr>
            <w:r>
              <w:t>Отриц</w:t>
            </w:r>
          </w:p>
        </w:tc>
      </w:tr>
      <w:tr w:rsidR="00F76F1A">
        <w:tc>
          <w:tcPr>
            <w:tcW w:w="3888" w:type="dxa"/>
          </w:tcPr>
          <w:p w:rsidR="00F76F1A" w:rsidRDefault="00F76F1A">
            <w:pPr>
              <w:jc w:val="center"/>
            </w:pPr>
            <w:r>
              <w:t>Денежные средства</w:t>
            </w:r>
          </w:p>
        </w:tc>
        <w:tc>
          <w:tcPr>
            <w:tcW w:w="1260" w:type="dxa"/>
            <w:vAlign w:val="center"/>
          </w:tcPr>
          <w:p w:rsidR="00F76F1A" w:rsidRDefault="00F76F1A">
            <w:pPr>
              <w:jc w:val="center"/>
            </w:pPr>
            <w:r>
              <w:t>1172</w:t>
            </w:r>
          </w:p>
        </w:tc>
        <w:tc>
          <w:tcPr>
            <w:tcW w:w="1339" w:type="dxa"/>
            <w:vAlign w:val="center"/>
          </w:tcPr>
          <w:p w:rsidR="00F76F1A" w:rsidRDefault="00F76F1A">
            <w:pPr>
              <w:jc w:val="center"/>
            </w:pPr>
            <w:r>
              <w:t>1779</w:t>
            </w:r>
          </w:p>
        </w:tc>
        <w:tc>
          <w:tcPr>
            <w:tcW w:w="1418" w:type="dxa"/>
            <w:vAlign w:val="center"/>
          </w:tcPr>
          <w:p w:rsidR="00F76F1A" w:rsidRDefault="00F76F1A">
            <w:pPr>
              <w:jc w:val="center"/>
            </w:pPr>
            <w:r>
              <w:t>+ 609</w:t>
            </w:r>
          </w:p>
        </w:tc>
        <w:tc>
          <w:tcPr>
            <w:tcW w:w="1563" w:type="dxa"/>
            <w:vAlign w:val="center"/>
          </w:tcPr>
          <w:p w:rsidR="00F76F1A" w:rsidRDefault="00F76F1A">
            <w:pPr>
              <w:jc w:val="center"/>
            </w:pPr>
            <w:r>
              <w:t>Положит</w:t>
            </w:r>
          </w:p>
        </w:tc>
      </w:tr>
      <w:tr w:rsidR="00F76F1A">
        <w:trPr>
          <w:cantSplit/>
        </w:trPr>
        <w:tc>
          <w:tcPr>
            <w:tcW w:w="3888" w:type="dxa"/>
          </w:tcPr>
          <w:p w:rsidR="00F76F1A" w:rsidRDefault="00F76F1A">
            <w:pPr>
              <w:jc w:val="center"/>
            </w:pPr>
            <w:r>
              <w:t>Дебиторская задолженность</w:t>
            </w:r>
          </w:p>
        </w:tc>
        <w:tc>
          <w:tcPr>
            <w:tcW w:w="1260" w:type="dxa"/>
            <w:vAlign w:val="center"/>
          </w:tcPr>
          <w:p w:rsidR="00F76F1A" w:rsidRDefault="00F76F1A">
            <w:pPr>
              <w:jc w:val="center"/>
            </w:pPr>
            <w:r>
              <w:t>4978</w:t>
            </w:r>
          </w:p>
        </w:tc>
        <w:tc>
          <w:tcPr>
            <w:tcW w:w="1339" w:type="dxa"/>
            <w:vAlign w:val="center"/>
          </w:tcPr>
          <w:p w:rsidR="00F76F1A" w:rsidRDefault="00F76F1A">
            <w:pPr>
              <w:jc w:val="center"/>
            </w:pPr>
            <w:r>
              <w:t>4639</w:t>
            </w:r>
          </w:p>
        </w:tc>
        <w:tc>
          <w:tcPr>
            <w:tcW w:w="2981" w:type="dxa"/>
            <w:gridSpan w:val="2"/>
            <w:vMerge w:val="restart"/>
            <w:vAlign w:val="center"/>
          </w:tcPr>
          <w:p w:rsidR="00F76F1A" w:rsidRDefault="00F76F1A">
            <w:pPr>
              <w:jc w:val="center"/>
            </w:pPr>
            <w:r>
              <w:t xml:space="preserve">Расбалансированное изменение. </w:t>
            </w:r>
          </w:p>
          <w:p w:rsidR="00F76F1A" w:rsidRDefault="00F76F1A">
            <w:pPr>
              <w:jc w:val="center"/>
            </w:pPr>
            <w:r>
              <w:t>отрицательное.</w:t>
            </w:r>
          </w:p>
        </w:tc>
      </w:tr>
      <w:tr w:rsidR="00F76F1A">
        <w:trPr>
          <w:cantSplit/>
        </w:trPr>
        <w:tc>
          <w:tcPr>
            <w:tcW w:w="3888" w:type="dxa"/>
          </w:tcPr>
          <w:p w:rsidR="00F76F1A" w:rsidRDefault="00F76F1A">
            <w:pPr>
              <w:jc w:val="center"/>
            </w:pPr>
            <w:r>
              <w:t>Кредиторская задолженность</w:t>
            </w:r>
          </w:p>
        </w:tc>
        <w:tc>
          <w:tcPr>
            <w:tcW w:w="1260" w:type="dxa"/>
            <w:vAlign w:val="center"/>
          </w:tcPr>
          <w:p w:rsidR="00F76F1A" w:rsidRDefault="00F76F1A">
            <w:pPr>
              <w:jc w:val="center"/>
            </w:pPr>
            <w:r>
              <w:t>5393</w:t>
            </w:r>
          </w:p>
        </w:tc>
        <w:tc>
          <w:tcPr>
            <w:tcW w:w="1339" w:type="dxa"/>
            <w:vAlign w:val="center"/>
          </w:tcPr>
          <w:p w:rsidR="00F76F1A" w:rsidRDefault="00F76F1A">
            <w:pPr>
              <w:jc w:val="center"/>
            </w:pPr>
            <w:r>
              <w:t>7252</w:t>
            </w:r>
          </w:p>
        </w:tc>
        <w:tc>
          <w:tcPr>
            <w:tcW w:w="2981" w:type="dxa"/>
            <w:gridSpan w:val="2"/>
            <w:vMerge/>
            <w:vAlign w:val="center"/>
          </w:tcPr>
          <w:p w:rsidR="00F76F1A" w:rsidRDefault="00F76F1A">
            <w:pPr>
              <w:jc w:val="center"/>
            </w:pPr>
          </w:p>
        </w:tc>
      </w:tr>
      <w:tr w:rsidR="00F76F1A">
        <w:tc>
          <w:tcPr>
            <w:tcW w:w="3888" w:type="dxa"/>
          </w:tcPr>
          <w:p w:rsidR="00F76F1A" w:rsidRDefault="00F76F1A">
            <w:pPr>
              <w:jc w:val="center"/>
            </w:pPr>
            <w:r>
              <w:t>Собственные средства</w:t>
            </w:r>
          </w:p>
        </w:tc>
        <w:tc>
          <w:tcPr>
            <w:tcW w:w="1260" w:type="dxa"/>
            <w:vAlign w:val="center"/>
          </w:tcPr>
          <w:p w:rsidR="00F76F1A" w:rsidRDefault="00F76F1A">
            <w:pPr>
              <w:jc w:val="center"/>
            </w:pPr>
            <w:r>
              <w:t>26310</w:t>
            </w:r>
          </w:p>
        </w:tc>
        <w:tc>
          <w:tcPr>
            <w:tcW w:w="1339" w:type="dxa"/>
            <w:vAlign w:val="center"/>
          </w:tcPr>
          <w:p w:rsidR="00F76F1A" w:rsidRDefault="00F76F1A">
            <w:pPr>
              <w:jc w:val="center"/>
            </w:pPr>
            <w:r>
              <w:t>27960</w:t>
            </w:r>
          </w:p>
        </w:tc>
        <w:tc>
          <w:tcPr>
            <w:tcW w:w="1418" w:type="dxa"/>
            <w:vAlign w:val="center"/>
          </w:tcPr>
          <w:p w:rsidR="00F76F1A" w:rsidRDefault="00F76F1A">
            <w:pPr>
              <w:jc w:val="center"/>
            </w:pPr>
            <w:r>
              <w:t>+ 1650</w:t>
            </w:r>
          </w:p>
        </w:tc>
        <w:tc>
          <w:tcPr>
            <w:tcW w:w="1563" w:type="dxa"/>
            <w:vAlign w:val="center"/>
          </w:tcPr>
          <w:p w:rsidR="00F76F1A" w:rsidRDefault="00F76F1A">
            <w:pPr>
              <w:jc w:val="center"/>
            </w:pPr>
            <w:r>
              <w:t>Положит</w:t>
            </w:r>
          </w:p>
        </w:tc>
      </w:tr>
      <w:tr w:rsidR="00F76F1A">
        <w:tc>
          <w:tcPr>
            <w:tcW w:w="3888" w:type="dxa"/>
          </w:tcPr>
          <w:p w:rsidR="00F76F1A" w:rsidRDefault="00F76F1A">
            <w:pPr>
              <w:jc w:val="center"/>
            </w:pPr>
            <w:r>
              <w:t>Средства, приравненные к собственным</w:t>
            </w:r>
          </w:p>
        </w:tc>
        <w:tc>
          <w:tcPr>
            <w:tcW w:w="1260" w:type="dxa"/>
            <w:vAlign w:val="center"/>
          </w:tcPr>
          <w:p w:rsidR="00F76F1A" w:rsidRDefault="00F76F1A">
            <w:pPr>
              <w:jc w:val="center"/>
            </w:pPr>
            <w:r>
              <w:t>496</w:t>
            </w:r>
          </w:p>
        </w:tc>
        <w:tc>
          <w:tcPr>
            <w:tcW w:w="1339" w:type="dxa"/>
            <w:vAlign w:val="center"/>
          </w:tcPr>
          <w:p w:rsidR="00F76F1A" w:rsidRDefault="00F76F1A">
            <w:pPr>
              <w:jc w:val="center"/>
            </w:pPr>
            <w:r>
              <w:t>-</w:t>
            </w:r>
          </w:p>
        </w:tc>
        <w:tc>
          <w:tcPr>
            <w:tcW w:w="1418" w:type="dxa"/>
            <w:vAlign w:val="center"/>
          </w:tcPr>
          <w:p w:rsidR="00F76F1A" w:rsidRDefault="00F76F1A">
            <w:pPr>
              <w:jc w:val="center"/>
            </w:pPr>
            <w:r>
              <w:t>- 496</w:t>
            </w:r>
          </w:p>
        </w:tc>
        <w:tc>
          <w:tcPr>
            <w:tcW w:w="1563" w:type="dxa"/>
            <w:vAlign w:val="center"/>
          </w:tcPr>
          <w:p w:rsidR="00F76F1A" w:rsidRDefault="00F76F1A">
            <w:pPr>
              <w:jc w:val="center"/>
            </w:pPr>
            <w:r>
              <w:t>Положит</w:t>
            </w:r>
          </w:p>
        </w:tc>
      </w:tr>
    </w:tbl>
    <w:p w:rsidR="00F76F1A" w:rsidRDefault="00F76F1A">
      <w:pPr>
        <w:spacing w:line="360" w:lineRule="auto"/>
        <w:ind w:firstLine="851"/>
        <w:jc w:val="both"/>
      </w:pPr>
      <w:r>
        <w:t>Несмотря на то, что у предприятия соблюдаются нормальные взаимосвязи между основными разделами баланса и это свидетельствует об отсутствии явных признаков финансового неблагополучия, тем не менее исследование баланса по отдельным статьям выявило целый ряд негативных тенденций.</w:t>
      </w:r>
    </w:p>
    <w:p w:rsidR="00F76F1A" w:rsidRDefault="00F76F1A">
      <w:pPr>
        <w:spacing w:line="360" w:lineRule="auto"/>
        <w:ind w:firstLine="851"/>
        <w:jc w:val="both"/>
      </w:pPr>
      <w:r>
        <w:t>Уменьшение сумм основных средств и нематериальных активов, скорее всего, произошло за счет амортизационных отчислений.</w:t>
      </w:r>
    </w:p>
    <w:p w:rsidR="00F76F1A" w:rsidRDefault="00F76F1A">
      <w:pPr>
        <w:spacing w:line="360" w:lineRule="auto"/>
        <w:jc w:val="both"/>
        <w:rPr>
          <w:b/>
          <w:i/>
        </w:rPr>
      </w:pPr>
      <w:r>
        <w:rPr>
          <w:b/>
          <w:i/>
        </w:rPr>
        <w:t>5 этап: Выявление «больных» статей.</w:t>
      </w:r>
    </w:p>
    <w:p w:rsidR="00F76F1A" w:rsidRDefault="00F76F1A">
      <w:pPr>
        <w:spacing w:line="360" w:lineRule="auto"/>
        <w:ind w:firstLine="851"/>
        <w:jc w:val="both"/>
      </w:pPr>
      <w:r>
        <w:t>1 группа:</w:t>
      </w:r>
    </w:p>
    <w:p w:rsidR="00F76F1A" w:rsidRDefault="00F76F1A">
      <w:pPr>
        <w:spacing w:line="360" w:lineRule="auto"/>
        <w:ind w:firstLine="851"/>
        <w:jc w:val="both"/>
      </w:pPr>
      <w:r>
        <w:t>непокрытые убытки отчетного года – 0</w:t>
      </w:r>
    </w:p>
    <w:p w:rsidR="00F76F1A" w:rsidRDefault="00F76F1A">
      <w:pPr>
        <w:spacing w:line="360" w:lineRule="auto"/>
        <w:ind w:firstLine="851"/>
        <w:jc w:val="both"/>
      </w:pPr>
      <w:r>
        <w:t>непокрытые убытки прошлых лет – 0</w:t>
      </w:r>
    </w:p>
    <w:p w:rsidR="00F76F1A" w:rsidRDefault="00F76F1A">
      <w:pPr>
        <w:spacing w:line="360" w:lineRule="auto"/>
        <w:ind w:firstLine="851"/>
        <w:jc w:val="both"/>
      </w:pPr>
      <w:r>
        <w:t>просроченная кредиторская задолженность – 0</w:t>
      </w:r>
    </w:p>
    <w:p w:rsidR="00F76F1A" w:rsidRDefault="00F76F1A">
      <w:pPr>
        <w:spacing w:line="360" w:lineRule="auto"/>
        <w:ind w:firstLine="851"/>
        <w:jc w:val="both"/>
      </w:pPr>
      <w:r>
        <w:t>Так, как у предприятия отсутствуют «больные статьи» первой группы, можно сделать вывод, что предприятие в отчетном периоде     работало удовлетворительно.</w:t>
      </w:r>
    </w:p>
    <w:p w:rsidR="00F76F1A" w:rsidRDefault="00F76F1A">
      <w:pPr>
        <w:spacing w:line="360" w:lineRule="auto"/>
        <w:ind w:firstLine="851"/>
        <w:jc w:val="both"/>
      </w:pPr>
      <w:r>
        <w:t xml:space="preserve">2 группа:  </w:t>
      </w:r>
    </w:p>
    <w:p w:rsidR="00F76F1A" w:rsidRDefault="00F76F1A">
      <w:pPr>
        <w:spacing w:line="360" w:lineRule="auto"/>
        <w:ind w:firstLine="851"/>
        <w:jc w:val="both"/>
      </w:pPr>
      <w:r>
        <w:t>просроченная дебиторская задолженность  - 89 т.р.</w:t>
      </w:r>
    </w:p>
    <w:p w:rsidR="00F76F1A" w:rsidRDefault="00F76F1A">
      <w:pPr>
        <w:spacing w:line="360" w:lineRule="auto"/>
        <w:ind w:firstLine="540"/>
        <w:jc w:val="both"/>
      </w:pPr>
      <w:r>
        <w:t>задолженность в составе прочих дебиторов в части  расчетов с персоналом по возмещению материального ущерба, недостач и потерь от порчи ТМЦ, не списанные с баланса в установленном имеется в задолженность составе прочих дебиторов (стр. 246 Ф№1) на начало года 1356 т.руб. и на конец года – 2114 т.руб.), но чтобы проанализировать ее структуру не хватает данных. Просроченная дебиторская задолженность и задолженность в составе прочих дебиторов свидетельствует об определенных недостатках в работе предприятия.</w:t>
      </w:r>
    </w:p>
    <w:p w:rsidR="00F76F1A" w:rsidRDefault="00F76F1A">
      <w:pPr>
        <w:pStyle w:val="a3"/>
        <w:spacing w:line="360" w:lineRule="auto"/>
        <w:ind w:left="0" w:firstLine="540"/>
        <w:jc w:val="both"/>
        <w:rPr>
          <w:i/>
        </w:rPr>
      </w:pPr>
      <w:r>
        <w:rPr>
          <w:i/>
        </w:rPr>
        <w:t>Далее произведем оценку видовой структуры имущества (см. табл. 5)</w:t>
      </w:r>
    </w:p>
    <w:p w:rsidR="00F76F1A" w:rsidRDefault="00F76F1A">
      <w:pPr>
        <w:pStyle w:val="21"/>
        <w:spacing w:line="360" w:lineRule="auto"/>
        <w:ind w:firstLine="567"/>
        <w:jc w:val="both"/>
        <w:rPr>
          <w:b w:val="0"/>
          <w:sz w:val="24"/>
          <w:szCs w:val="24"/>
        </w:rPr>
      </w:pPr>
      <w:r>
        <w:rPr>
          <w:b w:val="0"/>
          <w:sz w:val="24"/>
          <w:szCs w:val="24"/>
        </w:rPr>
        <w:t>За анализируемый период 2005-2006 г. имущество предприятия увеличилось на 1453 т.руб., что в целом свидетельствует об увеличении производственных возможностей предприятия, при этом увеличение произошло полностью за счет оборотных активов, которые возросли на 2259 т.руб., а внеоборотные активы уменьшились на 806 т.руб., что снизило общий рост активов предприятия.</w:t>
      </w:r>
    </w:p>
    <w:p w:rsidR="00F76F1A" w:rsidRDefault="00F76F1A">
      <w:pPr>
        <w:pStyle w:val="21"/>
        <w:spacing w:line="360" w:lineRule="auto"/>
        <w:ind w:firstLine="567"/>
        <w:jc w:val="both"/>
        <w:rPr>
          <w:b w:val="0"/>
          <w:sz w:val="24"/>
          <w:szCs w:val="24"/>
        </w:rPr>
      </w:pPr>
      <w:r>
        <w:rPr>
          <w:b w:val="0"/>
          <w:sz w:val="24"/>
          <w:szCs w:val="24"/>
        </w:rPr>
        <w:t xml:space="preserve">Такие изменения в составе имущества привели к изменению в структуре активов. За отчетный период удельный вес оборотных активов возрос с 40,92 % до 45,28%  (или на 4,36 %), что явилось результатом перераспределения имущества от внеоборотных к оборотным активам. Увеличение доли оборотных активов свидетельствует об ускорении оборачиваемости имущества предприятия, общее увеличение размера оборотных активов вызвано разнонаправленными изменениями их элементов. Наибольший рост характерен для материальных оборотных активов, которые за анализируемый период выросли на 1998 т. руб. Отрицательные изменения произошли и с денежными средствами, которые увеличились на 607 т. руб.  </w:t>
      </w:r>
    </w:p>
    <w:p w:rsidR="00F76F1A" w:rsidRDefault="00F76F1A">
      <w:pPr>
        <w:pStyle w:val="21"/>
        <w:spacing w:line="360" w:lineRule="auto"/>
        <w:ind w:firstLine="567"/>
        <w:jc w:val="both"/>
        <w:rPr>
          <w:b w:val="0"/>
          <w:sz w:val="24"/>
          <w:szCs w:val="24"/>
        </w:rPr>
      </w:pPr>
      <w:r>
        <w:rPr>
          <w:b w:val="0"/>
          <w:sz w:val="24"/>
          <w:szCs w:val="24"/>
        </w:rPr>
        <w:t xml:space="preserve">Отрицательной оценки заслуживают изменения в составе дебиторской задолженности и краткосрочных финансовых вложений: они сократились на 339,7 т. руб. Такие абсолютные изменения вызвали структурные сдвиги в составе оборотных активов. </w:t>
      </w:r>
      <w:r w:rsidR="009619B9">
        <w:rPr>
          <w:b w:val="0"/>
          <w:sz w:val="24"/>
          <w:szCs w:val="24"/>
        </w:rPr>
        <w:tab/>
      </w:r>
      <w:r>
        <w:rPr>
          <w:b w:val="0"/>
          <w:sz w:val="24"/>
          <w:szCs w:val="24"/>
        </w:rPr>
        <w:t xml:space="preserve">В них наибольший удельный вес занимают материальные оборотные активы, доля которых возросла на 4,43 %. </w:t>
      </w:r>
    </w:p>
    <w:p w:rsidR="00F76F1A" w:rsidRDefault="00F76F1A">
      <w:pPr>
        <w:pStyle w:val="21"/>
        <w:spacing w:line="360" w:lineRule="auto"/>
        <w:ind w:firstLine="567"/>
        <w:jc w:val="both"/>
        <w:rPr>
          <w:b w:val="0"/>
          <w:sz w:val="24"/>
          <w:szCs w:val="24"/>
        </w:rPr>
      </w:pPr>
      <w:r>
        <w:rPr>
          <w:b w:val="0"/>
          <w:sz w:val="24"/>
          <w:szCs w:val="24"/>
        </w:rPr>
        <w:t>Зафиксировано также увеличение на 1,47 % денежных средств, при этом удельный вес дебиторской задолженности и финансовых вложений снизился на 1,43 п.п., что говорит о закреплении значительной части оборотных средств в наименее ликвидной форме.</w:t>
      </w:r>
    </w:p>
    <w:p w:rsidR="00F76F1A" w:rsidRDefault="00F76F1A">
      <w:pPr>
        <w:pStyle w:val="21"/>
        <w:spacing w:line="360" w:lineRule="auto"/>
        <w:ind w:firstLine="567"/>
        <w:jc w:val="both"/>
        <w:rPr>
          <w:b w:val="0"/>
          <w:sz w:val="24"/>
          <w:szCs w:val="24"/>
        </w:rPr>
      </w:pPr>
      <w:r>
        <w:rPr>
          <w:b w:val="0"/>
          <w:sz w:val="24"/>
          <w:szCs w:val="24"/>
        </w:rPr>
        <w:t>Анализ причин снижения внеоборотных активов показывает, что наибольшее их уменьшение произошло за счет основных средств и незавершенного строительства. В целом эти два элемента привели к снижению внеоборотных активов на 806 т. руб. Как следствие такие абсолютные изменения привели к уменьшению удельных весов всех элементов внеоборотных активов в составе имущества.</w:t>
      </w:r>
    </w:p>
    <w:p w:rsidR="00F76F1A" w:rsidRDefault="00F76F1A">
      <w:pPr>
        <w:pStyle w:val="21"/>
        <w:spacing w:line="360" w:lineRule="auto"/>
        <w:ind w:firstLine="567"/>
        <w:jc w:val="both"/>
        <w:rPr>
          <w:b w:val="0"/>
          <w:sz w:val="24"/>
          <w:szCs w:val="24"/>
        </w:rPr>
      </w:pPr>
      <w:r>
        <w:rPr>
          <w:b w:val="0"/>
          <w:sz w:val="24"/>
          <w:szCs w:val="24"/>
        </w:rPr>
        <w:t xml:space="preserve">Наибольшее снижение характерно для основных средств, доля которых снизилась на 3,54 %. Долгосрочные финансовые вложения за отчетный период не изменились. Однако с учетом снижения краткосрочных финансовых вложений следует подчеркнуть, что доля финансовых инвестиций предприятия заметно уменьшилась в отчетном году. Подводя итог, можно сказать, что серьезных изменений в структуре имущества предприятия за отчетный период не произошло. </w:t>
      </w:r>
    </w:p>
    <w:p w:rsidR="00F76F1A" w:rsidRDefault="00F76F1A">
      <w:pPr>
        <w:pStyle w:val="21"/>
        <w:spacing w:line="360" w:lineRule="auto"/>
        <w:ind w:firstLine="567"/>
        <w:jc w:val="both"/>
        <w:rPr>
          <w:b w:val="0"/>
          <w:sz w:val="24"/>
          <w:szCs w:val="24"/>
        </w:rPr>
      </w:pPr>
      <w:r>
        <w:rPr>
          <w:b w:val="0"/>
          <w:sz w:val="24"/>
          <w:szCs w:val="24"/>
        </w:rPr>
        <w:t>Далее рассмотрим структуру источников формирования имущества ООО «ПС Стандарт» (см. табл. 6).</w:t>
      </w:r>
    </w:p>
    <w:p w:rsidR="00F76F1A" w:rsidRDefault="00F76F1A">
      <w:pPr>
        <w:pStyle w:val="21"/>
        <w:spacing w:line="360" w:lineRule="auto"/>
        <w:ind w:firstLine="567"/>
        <w:jc w:val="both"/>
        <w:rPr>
          <w:b w:val="0"/>
          <w:sz w:val="24"/>
          <w:szCs w:val="24"/>
        </w:rPr>
      </w:pPr>
      <w:r>
        <w:rPr>
          <w:b w:val="0"/>
          <w:sz w:val="24"/>
          <w:szCs w:val="24"/>
        </w:rPr>
        <w:t>За анализируемый период источники имущества предприятия увеличились на 1453 т. руб. Этот рост обеспечен за счет увеличения собственных средств, которые выросли на 1650 т. руб. (или на 6,27 %). Это произошло благодаря приросту прибыли на 4180 т. руб. Здесь можно оценить изменение других балансовых статей, входящих в собственные средства.</w:t>
      </w:r>
    </w:p>
    <w:p w:rsidR="00F76F1A" w:rsidRDefault="00F76F1A">
      <w:pPr>
        <w:pStyle w:val="21"/>
        <w:spacing w:line="360" w:lineRule="auto"/>
        <w:ind w:firstLine="567"/>
        <w:jc w:val="both"/>
        <w:rPr>
          <w:b w:val="0"/>
          <w:sz w:val="24"/>
          <w:szCs w:val="24"/>
        </w:rPr>
      </w:pPr>
      <w:r>
        <w:rPr>
          <w:b w:val="0"/>
          <w:sz w:val="24"/>
          <w:szCs w:val="24"/>
        </w:rPr>
        <w:t>Произошло незначительное увеличение добавочного капитала на 39 т. руб. (или на 0,2 %). Величина фондов, резервов и целевых поступлений осталась неизменной на протяжении всего отчетного периода. Значительно уменьшилась сумма нераспределенной прибыли прошлых лет на 2569 т. руб., (или на 44,22%).</w:t>
      </w:r>
    </w:p>
    <w:p w:rsidR="00F76F1A" w:rsidRDefault="00F76F1A">
      <w:pPr>
        <w:pStyle w:val="21"/>
        <w:spacing w:line="360" w:lineRule="auto"/>
        <w:ind w:firstLine="567"/>
        <w:jc w:val="both"/>
        <w:rPr>
          <w:b w:val="0"/>
          <w:sz w:val="24"/>
          <w:szCs w:val="24"/>
        </w:rPr>
      </w:pPr>
      <w:r>
        <w:rPr>
          <w:b w:val="0"/>
          <w:sz w:val="24"/>
          <w:szCs w:val="24"/>
        </w:rPr>
        <w:t>Заемные средства уменьшились незначительно на 197 т. руб. в результате разнонаправленных изменений, составляющих их балансовых статей. Так кредиторская задолженность выросла на 1859 т. руб., а долгосрочные и краткосрочные кредиты и займы снизились соответственно на 1405 т. руб. и 155 т. руб.</w:t>
      </w:r>
    </w:p>
    <w:p w:rsidR="00F76F1A" w:rsidRDefault="00F76F1A">
      <w:pPr>
        <w:pStyle w:val="21"/>
        <w:spacing w:line="360" w:lineRule="auto"/>
        <w:ind w:firstLine="567"/>
        <w:jc w:val="both"/>
        <w:rPr>
          <w:b w:val="0"/>
          <w:sz w:val="24"/>
          <w:szCs w:val="24"/>
        </w:rPr>
      </w:pPr>
      <w:r>
        <w:rPr>
          <w:b w:val="0"/>
          <w:sz w:val="24"/>
          <w:szCs w:val="24"/>
        </w:rPr>
        <w:t>В целом изменение пассива в части прироста собственного капитала положительно характеризует деятельность предприятия (качество пассива оценивается по доле собственных средств), структура пассивов за отчетный период претерпела ряд изменений: возросла доля собственных средств в общей величине источников с 71,76% до 75,33% или на 3,57 %. Доля же заемных средств практически не изменилась (произошло незначительное снижение с 28,24% до 27,36%).</w:t>
      </w:r>
    </w:p>
    <w:p w:rsidR="00F76F1A" w:rsidRDefault="00F76F1A">
      <w:pPr>
        <w:pStyle w:val="21"/>
        <w:spacing w:line="360" w:lineRule="auto"/>
        <w:ind w:firstLine="567"/>
        <w:jc w:val="both"/>
        <w:rPr>
          <w:b w:val="0"/>
          <w:sz w:val="24"/>
          <w:szCs w:val="24"/>
        </w:rPr>
      </w:pPr>
      <w:r>
        <w:rPr>
          <w:b w:val="0"/>
          <w:sz w:val="24"/>
          <w:szCs w:val="24"/>
        </w:rPr>
        <w:t xml:space="preserve">В целом это свидетельствует о повышении финансовой независимости предприятия от всех поставщиков и других кредиторов. Однако следует обратить внимание на уменьшение доли средств, приравненных к собственным с 1,35% до 0,00%. </w:t>
      </w:r>
    </w:p>
    <w:p w:rsidR="00F76F1A" w:rsidRDefault="00F76F1A">
      <w:pPr>
        <w:pStyle w:val="21"/>
        <w:spacing w:line="360" w:lineRule="auto"/>
        <w:ind w:firstLine="567"/>
        <w:jc w:val="both"/>
        <w:rPr>
          <w:b w:val="0"/>
          <w:sz w:val="24"/>
          <w:szCs w:val="24"/>
        </w:rPr>
      </w:pPr>
      <w:r>
        <w:rPr>
          <w:b w:val="0"/>
          <w:sz w:val="24"/>
          <w:szCs w:val="24"/>
        </w:rPr>
        <w:t>Дадим характеристику изменениям структуры собственных и заемных средств (см. табл. 7).</w:t>
      </w:r>
    </w:p>
    <w:p w:rsidR="00F76F1A" w:rsidRDefault="00F76F1A">
      <w:pPr>
        <w:pStyle w:val="21"/>
        <w:spacing w:line="360" w:lineRule="auto"/>
        <w:ind w:firstLine="567"/>
        <w:jc w:val="right"/>
        <w:rPr>
          <w:sz w:val="24"/>
          <w:szCs w:val="24"/>
        </w:rPr>
      </w:pPr>
      <w:r>
        <w:rPr>
          <w:sz w:val="24"/>
          <w:szCs w:val="24"/>
        </w:rPr>
        <w:t>Таблица 7</w:t>
      </w:r>
    </w:p>
    <w:p w:rsidR="00F76F1A" w:rsidRDefault="00F76F1A">
      <w:pPr>
        <w:pStyle w:val="21"/>
        <w:spacing w:line="360" w:lineRule="auto"/>
        <w:ind w:firstLine="567"/>
        <w:jc w:val="center"/>
        <w:rPr>
          <w:sz w:val="24"/>
          <w:szCs w:val="24"/>
        </w:rPr>
      </w:pPr>
      <w:r>
        <w:rPr>
          <w:sz w:val="24"/>
          <w:szCs w:val="24"/>
        </w:rPr>
        <w:t>Характеристика изменения собственных и заемных средств ООО «ПС Стандарт» за 2005 – 2006 г.г., тыс. руб.</w:t>
      </w:r>
      <w:r>
        <w:rPr>
          <w:rStyle w:val="a6"/>
          <w:sz w:val="24"/>
          <w:szCs w:val="24"/>
        </w:rPr>
        <w:footnoteReference w:id="15"/>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34"/>
        <w:gridCol w:w="3685"/>
        <w:gridCol w:w="1134"/>
        <w:gridCol w:w="992"/>
        <w:gridCol w:w="851"/>
        <w:gridCol w:w="1276"/>
        <w:gridCol w:w="996"/>
      </w:tblGrid>
      <w:tr w:rsidR="00F76F1A">
        <w:trPr>
          <w:cantSplit/>
        </w:trPr>
        <w:tc>
          <w:tcPr>
            <w:tcW w:w="534" w:type="dxa"/>
            <w:vMerge w:val="restart"/>
            <w:tcBorders>
              <w:bottom w:val="nil"/>
            </w:tcBorders>
          </w:tcPr>
          <w:p w:rsidR="00F76F1A" w:rsidRDefault="00F76F1A">
            <w:pPr>
              <w:pStyle w:val="21"/>
              <w:rPr>
                <w:b w:val="0"/>
                <w:sz w:val="24"/>
              </w:rPr>
            </w:pPr>
          </w:p>
          <w:p w:rsidR="00F76F1A" w:rsidRDefault="00F76F1A">
            <w:pPr>
              <w:pStyle w:val="21"/>
              <w:rPr>
                <w:b w:val="0"/>
                <w:sz w:val="24"/>
              </w:rPr>
            </w:pPr>
          </w:p>
          <w:p w:rsidR="00F76F1A" w:rsidRDefault="00F76F1A">
            <w:pPr>
              <w:pStyle w:val="21"/>
              <w:rPr>
                <w:b w:val="0"/>
                <w:sz w:val="24"/>
              </w:rPr>
            </w:pPr>
            <w:r>
              <w:rPr>
                <w:b w:val="0"/>
                <w:sz w:val="24"/>
              </w:rPr>
              <w:t>№</w:t>
            </w:r>
          </w:p>
        </w:tc>
        <w:tc>
          <w:tcPr>
            <w:tcW w:w="3685" w:type="dxa"/>
            <w:vMerge w:val="restart"/>
            <w:tcBorders>
              <w:bottom w:val="nil"/>
            </w:tcBorders>
          </w:tcPr>
          <w:p w:rsidR="00F76F1A" w:rsidRDefault="00F76F1A">
            <w:pPr>
              <w:pStyle w:val="21"/>
              <w:jc w:val="center"/>
              <w:rPr>
                <w:b w:val="0"/>
                <w:sz w:val="24"/>
              </w:rPr>
            </w:pPr>
          </w:p>
          <w:p w:rsidR="00F76F1A" w:rsidRDefault="00F76F1A">
            <w:pPr>
              <w:pStyle w:val="21"/>
              <w:jc w:val="center"/>
              <w:rPr>
                <w:b w:val="0"/>
                <w:sz w:val="24"/>
              </w:rPr>
            </w:pPr>
            <w:r>
              <w:rPr>
                <w:b w:val="0"/>
                <w:sz w:val="24"/>
              </w:rPr>
              <w:t>Источники формирования имущества</w:t>
            </w:r>
          </w:p>
        </w:tc>
        <w:tc>
          <w:tcPr>
            <w:tcW w:w="2126" w:type="dxa"/>
            <w:gridSpan w:val="2"/>
            <w:tcBorders>
              <w:right w:val="single" w:sz="4" w:space="0" w:color="auto"/>
            </w:tcBorders>
          </w:tcPr>
          <w:p w:rsidR="00F76F1A" w:rsidRDefault="00F76F1A">
            <w:pPr>
              <w:pStyle w:val="21"/>
              <w:jc w:val="center"/>
              <w:rPr>
                <w:b w:val="0"/>
                <w:sz w:val="24"/>
              </w:rPr>
            </w:pPr>
            <w:r>
              <w:rPr>
                <w:b w:val="0"/>
                <w:sz w:val="24"/>
              </w:rPr>
              <w:t>Сумма, тыс.руб</w:t>
            </w:r>
          </w:p>
        </w:tc>
        <w:tc>
          <w:tcPr>
            <w:tcW w:w="851" w:type="dxa"/>
            <w:tcBorders>
              <w:left w:val="single" w:sz="4" w:space="0" w:color="auto"/>
              <w:bottom w:val="nil"/>
            </w:tcBorders>
          </w:tcPr>
          <w:p w:rsidR="00F76F1A" w:rsidRDefault="00F76F1A">
            <w:pPr>
              <w:pStyle w:val="21"/>
              <w:jc w:val="center"/>
              <w:rPr>
                <w:b w:val="0"/>
                <w:sz w:val="24"/>
              </w:rPr>
            </w:pPr>
          </w:p>
        </w:tc>
        <w:tc>
          <w:tcPr>
            <w:tcW w:w="2272" w:type="dxa"/>
            <w:gridSpan w:val="2"/>
          </w:tcPr>
          <w:p w:rsidR="00F76F1A" w:rsidRDefault="00F76F1A">
            <w:pPr>
              <w:pStyle w:val="21"/>
              <w:jc w:val="center"/>
              <w:rPr>
                <w:b w:val="0"/>
                <w:sz w:val="24"/>
              </w:rPr>
            </w:pPr>
            <w:r>
              <w:rPr>
                <w:b w:val="0"/>
                <w:sz w:val="24"/>
              </w:rPr>
              <w:t>Удельный вес, %</w:t>
            </w:r>
          </w:p>
        </w:tc>
      </w:tr>
      <w:tr w:rsidR="00F76F1A">
        <w:trPr>
          <w:cantSplit/>
        </w:trPr>
        <w:tc>
          <w:tcPr>
            <w:tcW w:w="534" w:type="dxa"/>
            <w:vMerge/>
            <w:tcBorders>
              <w:top w:val="nil"/>
            </w:tcBorders>
          </w:tcPr>
          <w:p w:rsidR="00F76F1A" w:rsidRDefault="00F76F1A">
            <w:pPr>
              <w:pStyle w:val="21"/>
              <w:rPr>
                <w:b w:val="0"/>
                <w:sz w:val="24"/>
              </w:rPr>
            </w:pPr>
          </w:p>
        </w:tc>
        <w:tc>
          <w:tcPr>
            <w:tcW w:w="3685" w:type="dxa"/>
            <w:vMerge/>
            <w:tcBorders>
              <w:top w:val="nil"/>
            </w:tcBorders>
          </w:tcPr>
          <w:p w:rsidR="00F76F1A" w:rsidRDefault="00F76F1A">
            <w:pPr>
              <w:pStyle w:val="21"/>
              <w:jc w:val="center"/>
              <w:rPr>
                <w:b w:val="0"/>
                <w:sz w:val="24"/>
              </w:rPr>
            </w:pPr>
          </w:p>
        </w:tc>
        <w:tc>
          <w:tcPr>
            <w:tcW w:w="1134" w:type="dxa"/>
          </w:tcPr>
          <w:p w:rsidR="00F76F1A" w:rsidRDefault="00F76F1A">
            <w:pPr>
              <w:pStyle w:val="21"/>
              <w:jc w:val="center"/>
              <w:rPr>
                <w:b w:val="0"/>
                <w:sz w:val="24"/>
              </w:rPr>
            </w:pPr>
            <w:r>
              <w:rPr>
                <w:b w:val="0"/>
                <w:sz w:val="24"/>
              </w:rPr>
              <w:t>2005</w:t>
            </w:r>
          </w:p>
        </w:tc>
        <w:tc>
          <w:tcPr>
            <w:tcW w:w="992" w:type="dxa"/>
            <w:tcBorders>
              <w:right w:val="single" w:sz="4" w:space="0" w:color="auto"/>
            </w:tcBorders>
          </w:tcPr>
          <w:p w:rsidR="00F76F1A" w:rsidRDefault="00F76F1A">
            <w:pPr>
              <w:pStyle w:val="21"/>
              <w:jc w:val="center"/>
              <w:rPr>
                <w:b w:val="0"/>
                <w:sz w:val="24"/>
              </w:rPr>
            </w:pPr>
            <w:r>
              <w:rPr>
                <w:b w:val="0"/>
                <w:sz w:val="24"/>
              </w:rPr>
              <w:t>2006</w:t>
            </w:r>
          </w:p>
        </w:tc>
        <w:tc>
          <w:tcPr>
            <w:tcW w:w="851" w:type="dxa"/>
            <w:tcBorders>
              <w:top w:val="nil"/>
              <w:left w:val="single" w:sz="4" w:space="0" w:color="auto"/>
            </w:tcBorders>
          </w:tcPr>
          <w:p w:rsidR="00F76F1A" w:rsidRDefault="00F76F1A">
            <w:pPr>
              <w:pStyle w:val="21"/>
              <w:jc w:val="center"/>
              <w:rPr>
                <w:b w:val="0"/>
                <w:sz w:val="24"/>
              </w:rPr>
            </w:pPr>
            <w:r>
              <w:rPr>
                <w:b w:val="0"/>
                <w:sz w:val="24"/>
              </w:rPr>
              <w:t>Отклонение</w:t>
            </w:r>
          </w:p>
        </w:tc>
        <w:tc>
          <w:tcPr>
            <w:tcW w:w="1276" w:type="dxa"/>
          </w:tcPr>
          <w:p w:rsidR="00F76F1A" w:rsidRDefault="00F76F1A">
            <w:pPr>
              <w:pStyle w:val="21"/>
              <w:jc w:val="center"/>
              <w:rPr>
                <w:b w:val="0"/>
                <w:sz w:val="24"/>
              </w:rPr>
            </w:pPr>
            <w:r>
              <w:rPr>
                <w:b w:val="0"/>
                <w:sz w:val="24"/>
              </w:rPr>
              <w:t>2005</w:t>
            </w:r>
          </w:p>
        </w:tc>
        <w:tc>
          <w:tcPr>
            <w:tcW w:w="996" w:type="dxa"/>
          </w:tcPr>
          <w:p w:rsidR="00F76F1A" w:rsidRDefault="00F76F1A">
            <w:pPr>
              <w:pStyle w:val="21"/>
              <w:jc w:val="center"/>
              <w:rPr>
                <w:b w:val="0"/>
                <w:sz w:val="24"/>
              </w:rPr>
            </w:pPr>
            <w:r>
              <w:rPr>
                <w:b w:val="0"/>
                <w:sz w:val="24"/>
              </w:rPr>
              <w:t>2006</w:t>
            </w:r>
          </w:p>
        </w:tc>
      </w:tr>
      <w:tr w:rsidR="00F76F1A">
        <w:trPr>
          <w:cantSplit/>
        </w:trPr>
        <w:tc>
          <w:tcPr>
            <w:tcW w:w="534" w:type="dxa"/>
          </w:tcPr>
          <w:p w:rsidR="00F76F1A" w:rsidRDefault="00F76F1A">
            <w:pPr>
              <w:pStyle w:val="21"/>
              <w:jc w:val="center"/>
              <w:rPr>
                <w:b w:val="0"/>
                <w:sz w:val="24"/>
              </w:rPr>
            </w:pPr>
            <w:r>
              <w:rPr>
                <w:b w:val="0"/>
                <w:sz w:val="24"/>
              </w:rPr>
              <w:t>1</w:t>
            </w:r>
          </w:p>
        </w:tc>
        <w:tc>
          <w:tcPr>
            <w:tcW w:w="3685" w:type="dxa"/>
          </w:tcPr>
          <w:p w:rsidR="00F76F1A" w:rsidRDefault="00F76F1A">
            <w:pPr>
              <w:pStyle w:val="21"/>
              <w:jc w:val="center"/>
              <w:rPr>
                <w:b w:val="0"/>
                <w:sz w:val="24"/>
              </w:rPr>
            </w:pPr>
            <w:r>
              <w:rPr>
                <w:b w:val="0"/>
                <w:sz w:val="24"/>
              </w:rPr>
              <w:t>2</w:t>
            </w:r>
          </w:p>
        </w:tc>
        <w:tc>
          <w:tcPr>
            <w:tcW w:w="1134" w:type="dxa"/>
          </w:tcPr>
          <w:p w:rsidR="00F76F1A" w:rsidRDefault="00F76F1A">
            <w:pPr>
              <w:pStyle w:val="21"/>
              <w:jc w:val="center"/>
              <w:rPr>
                <w:b w:val="0"/>
                <w:sz w:val="24"/>
              </w:rPr>
            </w:pPr>
            <w:r>
              <w:rPr>
                <w:b w:val="0"/>
                <w:sz w:val="24"/>
              </w:rPr>
              <w:t>3</w:t>
            </w:r>
          </w:p>
        </w:tc>
        <w:tc>
          <w:tcPr>
            <w:tcW w:w="992" w:type="dxa"/>
            <w:tcBorders>
              <w:right w:val="single" w:sz="4" w:space="0" w:color="auto"/>
            </w:tcBorders>
          </w:tcPr>
          <w:p w:rsidR="00F76F1A" w:rsidRDefault="00F76F1A">
            <w:pPr>
              <w:pStyle w:val="21"/>
              <w:jc w:val="center"/>
              <w:rPr>
                <w:b w:val="0"/>
                <w:sz w:val="24"/>
              </w:rPr>
            </w:pPr>
            <w:r>
              <w:rPr>
                <w:b w:val="0"/>
                <w:sz w:val="24"/>
              </w:rPr>
              <w:t>4</w:t>
            </w:r>
          </w:p>
        </w:tc>
        <w:tc>
          <w:tcPr>
            <w:tcW w:w="851" w:type="dxa"/>
            <w:tcBorders>
              <w:left w:val="single" w:sz="4" w:space="0" w:color="auto"/>
            </w:tcBorders>
          </w:tcPr>
          <w:p w:rsidR="00F76F1A" w:rsidRDefault="00F76F1A">
            <w:pPr>
              <w:pStyle w:val="21"/>
              <w:jc w:val="center"/>
              <w:rPr>
                <w:b w:val="0"/>
                <w:sz w:val="24"/>
              </w:rPr>
            </w:pPr>
            <w:r>
              <w:rPr>
                <w:b w:val="0"/>
                <w:sz w:val="24"/>
              </w:rPr>
              <w:t>5</w:t>
            </w:r>
          </w:p>
        </w:tc>
        <w:tc>
          <w:tcPr>
            <w:tcW w:w="1276" w:type="dxa"/>
          </w:tcPr>
          <w:p w:rsidR="00F76F1A" w:rsidRDefault="00F76F1A">
            <w:pPr>
              <w:pStyle w:val="21"/>
              <w:jc w:val="center"/>
              <w:rPr>
                <w:b w:val="0"/>
                <w:sz w:val="24"/>
              </w:rPr>
            </w:pPr>
            <w:r>
              <w:rPr>
                <w:b w:val="0"/>
                <w:sz w:val="24"/>
              </w:rPr>
              <w:t>6</w:t>
            </w:r>
          </w:p>
        </w:tc>
        <w:tc>
          <w:tcPr>
            <w:tcW w:w="996" w:type="dxa"/>
          </w:tcPr>
          <w:p w:rsidR="00F76F1A" w:rsidRDefault="00F76F1A">
            <w:pPr>
              <w:pStyle w:val="21"/>
              <w:jc w:val="center"/>
              <w:rPr>
                <w:b w:val="0"/>
                <w:sz w:val="24"/>
              </w:rPr>
            </w:pPr>
            <w:r>
              <w:rPr>
                <w:b w:val="0"/>
                <w:sz w:val="24"/>
              </w:rPr>
              <w:t>7</w:t>
            </w:r>
          </w:p>
        </w:tc>
      </w:tr>
      <w:tr w:rsidR="00F76F1A">
        <w:trPr>
          <w:cantSplit/>
        </w:trPr>
        <w:tc>
          <w:tcPr>
            <w:tcW w:w="534" w:type="dxa"/>
          </w:tcPr>
          <w:p w:rsidR="00F76F1A" w:rsidRDefault="00F76F1A">
            <w:pPr>
              <w:pStyle w:val="21"/>
              <w:rPr>
                <w:b w:val="0"/>
                <w:sz w:val="24"/>
              </w:rPr>
            </w:pPr>
            <w:r>
              <w:rPr>
                <w:b w:val="0"/>
                <w:sz w:val="24"/>
              </w:rPr>
              <w:t>1.</w:t>
            </w:r>
          </w:p>
        </w:tc>
        <w:tc>
          <w:tcPr>
            <w:tcW w:w="3685" w:type="dxa"/>
          </w:tcPr>
          <w:p w:rsidR="00F76F1A" w:rsidRDefault="00F76F1A">
            <w:pPr>
              <w:pStyle w:val="21"/>
              <w:rPr>
                <w:b w:val="0"/>
                <w:i/>
                <w:sz w:val="24"/>
              </w:rPr>
            </w:pPr>
            <w:r>
              <w:rPr>
                <w:b w:val="0"/>
                <w:i/>
                <w:sz w:val="24"/>
              </w:rPr>
              <w:t>Собственные средства</w:t>
            </w:r>
          </w:p>
        </w:tc>
        <w:tc>
          <w:tcPr>
            <w:tcW w:w="1134" w:type="dxa"/>
          </w:tcPr>
          <w:p w:rsidR="00F76F1A" w:rsidRDefault="00F76F1A">
            <w:pPr>
              <w:pStyle w:val="21"/>
              <w:jc w:val="center"/>
              <w:rPr>
                <w:b w:val="0"/>
                <w:sz w:val="24"/>
              </w:rPr>
            </w:pPr>
            <w:r>
              <w:rPr>
                <w:b w:val="0"/>
                <w:sz w:val="24"/>
              </w:rPr>
              <w:t>26310</w:t>
            </w:r>
          </w:p>
        </w:tc>
        <w:tc>
          <w:tcPr>
            <w:tcW w:w="992" w:type="dxa"/>
            <w:tcBorders>
              <w:right w:val="single" w:sz="4" w:space="0" w:color="auto"/>
            </w:tcBorders>
          </w:tcPr>
          <w:p w:rsidR="00F76F1A" w:rsidRDefault="00F76F1A">
            <w:pPr>
              <w:pStyle w:val="21"/>
              <w:jc w:val="center"/>
              <w:rPr>
                <w:b w:val="0"/>
                <w:sz w:val="24"/>
              </w:rPr>
            </w:pPr>
            <w:r>
              <w:rPr>
                <w:b w:val="0"/>
                <w:sz w:val="24"/>
              </w:rPr>
              <w:t>27960</w:t>
            </w:r>
          </w:p>
        </w:tc>
        <w:tc>
          <w:tcPr>
            <w:tcW w:w="851" w:type="dxa"/>
            <w:tcBorders>
              <w:left w:val="single" w:sz="4" w:space="0" w:color="auto"/>
            </w:tcBorders>
          </w:tcPr>
          <w:p w:rsidR="00F76F1A" w:rsidRDefault="00F76F1A">
            <w:pPr>
              <w:pStyle w:val="21"/>
              <w:jc w:val="center"/>
              <w:rPr>
                <w:b w:val="0"/>
                <w:sz w:val="24"/>
              </w:rPr>
            </w:pPr>
            <w:r>
              <w:rPr>
                <w:b w:val="0"/>
                <w:sz w:val="24"/>
              </w:rPr>
              <w:t>+1650</w:t>
            </w:r>
          </w:p>
        </w:tc>
        <w:tc>
          <w:tcPr>
            <w:tcW w:w="1276" w:type="dxa"/>
          </w:tcPr>
          <w:p w:rsidR="00F76F1A" w:rsidRDefault="00F76F1A">
            <w:pPr>
              <w:pStyle w:val="21"/>
              <w:jc w:val="center"/>
              <w:rPr>
                <w:b w:val="0"/>
                <w:sz w:val="24"/>
              </w:rPr>
            </w:pPr>
            <w:r>
              <w:rPr>
                <w:b w:val="0"/>
                <w:sz w:val="24"/>
              </w:rPr>
              <w:t>100</w:t>
            </w:r>
          </w:p>
        </w:tc>
        <w:tc>
          <w:tcPr>
            <w:tcW w:w="996" w:type="dxa"/>
          </w:tcPr>
          <w:p w:rsidR="00F76F1A" w:rsidRDefault="00F76F1A">
            <w:pPr>
              <w:pStyle w:val="21"/>
              <w:jc w:val="center"/>
              <w:rPr>
                <w:b w:val="0"/>
                <w:sz w:val="24"/>
              </w:rPr>
            </w:pPr>
            <w:r>
              <w:rPr>
                <w:b w:val="0"/>
                <w:sz w:val="24"/>
              </w:rPr>
              <w:t>100</w:t>
            </w:r>
          </w:p>
        </w:tc>
      </w:tr>
      <w:tr w:rsidR="00F76F1A">
        <w:trPr>
          <w:cantSplit/>
        </w:trPr>
        <w:tc>
          <w:tcPr>
            <w:tcW w:w="534" w:type="dxa"/>
          </w:tcPr>
          <w:p w:rsidR="00F76F1A" w:rsidRDefault="00F76F1A">
            <w:pPr>
              <w:pStyle w:val="21"/>
              <w:rPr>
                <w:b w:val="0"/>
                <w:sz w:val="24"/>
              </w:rPr>
            </w:pPr>
            <w:r>
              <w:rPr>
                <w:b w:val="0"/>
                <w:sz w:val="24"/>
              </w:rPr>
              <w:t>1.1</w:t>
            </w:r>
          </w:p>
        </w:tc>
        <w:tc>
          <w:tcPr>
            <w:tcW w:w="3685" w:type="dxa"/>
          </w:tcPr>
          <w:p w:rsidR="00F76F1A" w:rsidRDefault="00F76F1A">
            <w:pPr>
              <w:pStyle w:val="21"/>
              <w:rPr>
                <w:b w:val="0"/>
                <w:sz w:val="24"/>
              </w:rPr>
            </w:pPr>
            <w:r>
              <w:rPr>
                <w:b w:val="0"/>
                <w:sz w:val="24"/>
              </w:rPr>
              <w:t>Уставный капитал</w:t>
            </w:r>
          </w:p>
        </w:tc>
        <w:tc>
          <w:tcPr>
            <w:tcW w:w="1134" w:type="dxa"/>
          </w:tcPr>
          <w:p w:rsidR="00F76F1A" w:rsidRDefault="00F76F1A">
            <w:pPr>
              <w:pStyle w:val="21"/>
              <w:jc w:val="center"/>
              <w:rPr>
                <w:b w:val="0"/>
                <w:sz w:val="24"/>
              </w:rPr>
            </w:pPr>
            <w:r>
              <w:rPr>
                <w:b w:val="0"/>
                <w:sz w:val="24"/>
              </w:rPr>
              <w:t>830</w:t>
            </w:r>
          </w:p>
        </w:tc>
        <w:tc>
          <w:tcPr>
            <w:tcW w:w="992" w:type="dxa"/>
            <w:tcBorders>
              <w:right w:val="single" w:sz="4" w:space="0" w:color="auto"/>
            </w:tcBorders>
          </w:tcPr>
          <w:p w:rsidR="00F76F1A" w:rsidRDefault="00F76F1A">
            <w:pPr>
              <w:pStyle w:val="21"/>
              <w:jc w:val="center"/>
              <w:rPr>
                <w:b w:val="0"/>
                <w:sz w:val="24"/>
              </w:rPr>
            </w:pPr>
            <w:r>
              <w:rPr>
                <w:b w:val="0"/>
                <w:sz w:val="24"/>
              </w:rPr>
              <w:t>830</w:t>
            </w:r>
          </w:p>
        </w:tc>
        <w:tc>
          <w:tcPr>
            <w:tcW w:w="851" w:type="dxa"/>
            <w:tcBorders>
              <w:left w:val="single" w:sz="4" w:space="0" w:color="auto"/>
            </w:tcBorders>
          </w:tcPr>
          <w:p w:rsidR="00F76F1A" w:rsidRDefault="00F76F1A">
            <w:pPr>
              <w:pStyle w:val="21"/>
              <w:jc w:val="center"/>
              <w:rPr>
                <w:b w:val="0"/>
                <w:sz w:val="24"/>
              </w:rPr>
            </w:pPr>
            <w:r>
              <w:rPr>
                <w:b w:val="0"/>
                <w:sz w:val="24"/>
              </w:rPr>
              <w:t>0</w:t>
            </w:r>
          </w:p>
        </w:tc>
        <w:tc>
          <w:tcPr>
            <w:tcW w:w="1276" w:type="dxa"/>
          </w:tcPr>
          <w:p w:rsidR="00F76F1A" w:rsidRDefault="00F76F1A">
            <w:pPr>
              <w:pStyle w:val="21"/>
              <w:jc w:val="center"/>
              <w:rPr>
                <w:b w:val="0"/>
                <w:sz w:val="24"/>
              </w:rPr>
            </w:pPr>
            <w:r>
              <w:rPr>
                <w:b w:val="0"/>
                <w:sz w:val="24"/>
              </w:rPr>
              <w:t>3,15</w:t>
            </w:r>
          </w:p>
        </w:tc>
        <w:tc>
          <w:tcPr>
            <w:tcW w:w="996" w:type="dxa"/>
          </w:tcPr>
          <w:p w:rsidR="00F76F1A" w:rsidRDefault="00F76F1A">
            <w:pPr>
              <w:pStyle w:val="21"/>
              <w:jc w:val="center"/>
              <w:rPr>
                <w:b w:val="0"/>
                <w:sz w:val="24"/>
              </w:rPr>
            </w:pPr>
            <w:r>
              <w:rPr>
                <w:b w:val="0"/>
                <w:sz w:val="24"/>
              </w:rPr>
              <w:t>2,97</w:t>
            </w:r>
          </w:p>
        </w:tc>
      </w:tr>
      <w:tr w:rsidR="00F76F1A">
        <w:trPr>
          <w:cantSplit/>
        </w:trPr>
        <w:tc>
          <w:tcPr>
            <w:tcW w:w="534" w:type="dxa"/>
          </w:tcPr>
          <w:p w:rsidR="00F76F1A" w:rsidRDefault="00F76F1A">
            <w:pPr>
              <w:pStyle w:val="21"/>
              <w:rPr>
                <w:b w:val="0"/>
                <w:sz w:val="24"/>
              </w:rPr>
            </w:pPr>
            <w:r>
              <w:rPr>
                <w:b w:val="0"/>
                <w:sz w:val="24"/>
              </w:rPr>
              <w:t>1.2</w:t>
            </w:r>
          </w:p>
        </w:tc>
        <w:tc>
          <w:tcPr>
            <w:tcW w:w="3685" w:type="dxa"/>
          </w:tcPr>
          <w:p w:rsidR="00F76F1A" w:rsidRDefault="00F76F1A">
            <w:pPr>
              <w:pStyle w:val="21"/>
              <w:rPr>
                <w:b w:val="0"/>
                <w:sz w:val="24"/>
              </w:rPr>
            </w:pPr>
            <w:r>
              <w:rPr>
                <w:b w:val="0"/>
                <w:sz w:val="24"/>
              </w:rPr>
              <w:t>Добавочный капитал</w:t>
            </w:r>
          </w:p>
        </w:tc>
        <w:tc>
          <w:tcPr>
            <w:tcW w:w="1134" w:type="dxa"/>
          </w:tcPr>
          <w:p w:rsidR="00F76F1A" w:rsidRDefault="00F76F1A">
            <w:pPr>
              <w:pStyle w:val="21"/>
              <w:jc w:val="center"/>
              <w:rPr>
                <w:b w:val="0"/>
                <w:sz w:val="24"/>
              </w:rPr>
            </w:pPr>
            <w:r>
              <w:rPr>
                <w:b w:val="0"/>
                <w:sz w:val="24"/>
              </w:rPr>
              <w:t>19545</w:t>
            </w:r>
          </w:p>
        </w:tc>
        <w:tc>
          <w:tcPr>
            <w:tcW w:w="992" w:type="dxa"/>
            <w:tcBorders>
              <w:right w:val="single" w:sz="4" w:space="0" w:color="auto"/>
            </w:tcBorders>
          </w:tcPr>
          <w:p w:rsidR="00F76F1A" w:rsidRDefault="00F76F1A">
            <w:pPr>
              <w:pStyle w:val="21"/>
              <w:jc w:val="center"/>
              <w:rPr>
                <w:b w:val="0"/>
                <w:sz w:val="24"/>
              </w:rPr>
            </w:pPr>
            <w:r>
              <w:rPr>
                <w:b w:val="0"/>
                <w:sz w:val="24"/>
              </w:rPr>
              <w:t>19584</w:t>
            </w:r>
          </w:p>
        </w:tc>
        <w:tc>
          <w:tcPr>
            <w:tcW w:w="851" w:type="dxa"/>
            <w:tcBorders>
              <w:left w:val="single" w:sz="4" w:space="0" w:color="auto"/>
            </w:tcBorders>
          </w:tcPr>
          <w:p w:rsidR="00F76F1A" w:rsidRDefault="00F76F1A">
            <w:pPr>
              <w:pStyle w:val="21"/>
              <w:jc w:val="center"/>
              <w:rPr>
                <w:b w:val="0"/>
                <w:sz w:val="24"/>
              </w:rPr>
            </w:pPr>
            <w:r>
              <w:rPr>
                <w:b w:val="0"/>
                <w:sz w:val="24"/>
              </w:rPr>
              <w:t>+39</w:t>
            </w:r>
          </w:p>
        </w:tc>
        <w:tc>
          <w:tcPr>
            <w:tcW w:w="1276" w:type="dxa"/>
          </w:tcPr>
          <w:p w:rsidR="00F76F1A" w:rsidRDefault="00F76F1A">
            <w:pPr>
              <w:pStyle w:val="21"/>
              <w:jc w:val="center"/>
              <w:rPr>
                <w:b w:val="0"/>
                <w:sz w:val="24"/>
              </w:rPr>
            </w:pPr>
            <w:r>
              <w:rPr>
                <w:b w:val="0"/>
                <w:sz w:val="24"/>
              </w:rPr>
              <w:t>74,29</w:t>
            </w:r>
          </w:p>
        </w:tc>
        <w:tc>
          <w:tcPr>
            <w:tcW w:w="996" w:type="dxa"/>
          </w:tcPr>
          <w:p w:rsidR="00F76F1A" w:rsidRDefault="00F76F1A">
            <w:pPr>
              <w:pStyle w:val="21"/>
              <w:jc w:val="center"/>
              <w:rPr>
                <w:b w:val="0"/>
                <w:sz w:val="24"/>
              </w:rPr>
            </w:pPr>
            <w:r>
              <w:rPr>
                <w:b w:val="0"/>
                <w:sz w:val="24"/>
              </w:rPr>
              <w:t>70,04</w:t>
            </w:r>
          </w:p>
        </w:tc>
      </w:tr>
      <w:tr w:rsidR="00F76F1A">
        <w:trPr>
          <w:cantSplit/>
        </w:trPr>
        <w:tc>
          <w:tcPr>
            <w:tcW w:w="534" w:type="dxa"/>
          </w:tcPr>
          <w:p w:rsidR="00F76F1A" w:rsidRDefault="00F76F1A">
            <w:pPr>
              <w:pStyle w:val="21"/>
              <w:rPr>
                <w:b w:val="0"/>
                <w:sz w:val="24"/>
              </w:rPr>
            </w:pPr>
            <w:r>
              <w:rPr>
                <w:b w:val="0"/>
                <w:sz w:val="24"/>
              </w:rPr>
              <w:t>1.3</w:t>
            </w:r>
          </w:p>
        </w:tc>
        <w:tc>
          <w:tcPr>
            <w:tcW w:w="3685" w:type="dxa"/>
          </w:tcPr>
          <w:p w:rsidR="00F76F1A" w:rsidRDefault="00F76F1A">
            <w:pPr>
              <w:pStyle w:val="21"/>
              <w:rPr>
                <w:b w:val="0"/>
                <w:sz w:val="24"/>
              </w:rPr>
            </w:pPr>
            <w:r>
              <w:rPr>
                <w:b w:val="0"/>
                <w:sz w:val="24"/>
              </w:rPr>
              <w:t>Фонды, резервы, целевые поступления</w:t>
            </w:r>
          </w:p>
        </w:tc>
        <w:tc>
          <w:tcPr>
            <w:tcW w:w="1134" w:type="dxa"/>
          </w:tcPr>
          <w:p w:rsidR="00F76F1A" w:rsidRDefault="00F76F1A">
            <w:pPr>
              <w:pStyle w:val="21"/>
              <w:jc w:val="center"/>
              <w:rPr>
                <w:b w:val="0"/>
                <w:sz w:val="24"/>
              </w:rPr>
            </w:pPr>
            <w:r>
              <w:rPr>
                <w:b w:val="0"/>
                <w:sz w:val="24"/>
              </w:rPr>
              <w:t>125</w:t>
            </w:r>
          </w:p>
        </w:tc>
        <w:tc>
          <w:tcPr>
            <w:tcW w:w="992" w:type="dxa"/>
            <w:tcBorders>
              <w:right w:val="single" w:sz="4" w:space="0" w:color="auto"/>
            </w:tcBorders>
          </w:tcPr>
          <w:p w:rsidR="00F76F1A" w:rsidRDefault="00F76F1A">
            <w:pPr>
              <w:pStyle w:val="21"/>
              <w:jc w:val="center"/>
              <w:rPr>
                <w:b w:val="0"/>
                <w:sz w:val="24"/>
              </w:rPr>
            </w:pPr>
            <w:r>
              <w:rPr>
                <w:b w:val="0"/>
                <w:sz w:val="24"/>
              </w:rPr>
              <w:t>125</w:t>
            </w:r>
          </w:p>
        </w:tc>
        <w:tc>
          <w:tcPr>
            <w:tcW w:w="851" w:type="dxa"/>
            <w:tcBorders>
              <w:left w:val="single" w:sz="4" w:space="0" w:color="auto"/>
            </w:tcBorders>
          </w:tcPr>
          <w:p w:rsidR="00F76F1A" w:rsidRDefault="00F76F1A">
            <w:pPr>
              <w:pStyle w:val="21"/>
              <w:jc w:val="center"/>
              <w:rPr>
                <w:b w:val="0"/>
                <w:sz w:val="24"/>
              </w:rPr>
            </w:pPr>
            <w:r>
              <w:rPr>
                <w:b w:val="0"/>
                <w:sz w:val="24"/>
              </w:rPr>
              <w:t>0</w:t>
            </w:r>
          </w:p>
        </w:tc>
        <w:tc>
          <w:tcPr>
            <w:tcW w:w="1276" w:type="dxa"/>
          </w:tcPr>
          <w:p w:rsidR="00F76F1A" w:rsidRDefault="00F76F1A">
            <w:pPr>
              <w:pStyle w:val="21"/>
              <w:jc w:val="center"/>
              <w:rPr>
                <w:b w:val="0"/>
                <w:sz w:val="24"/>
              </w:rPr>
            </w:pPr>
            <w:r>
              <w:rPr>
                <w:b w:val="0"/>
                <w:sz w:val="24"/>
              </w:rPr>
              <w:t>0,48</w:t>
            </w:r>
          </w:p>
        </w:tc>
        <w:tc>
          <w:tcPr>
            <w:tcW w:w="996" w:type="dxa"/>
          </w:tcPr>
          <w:p w:rsidR="00F76F1A" w:rsidRDefault="00F76F1A">
            <w:pPr>
              <w:pStyle w:val="21"/>
              <w:jc w:val="center"/>
              <w:rPr>
                <w:b w:val="0"/>
                <w:sz w:val="24"/>
              </w:rPr>
            </w:pPr>
            <w:r>
              <w:rPr>
                <w:b w:val="0"/>
                <w:sz w:val="24"/>
              </w:rPr>
              <w:t>0,45</w:t>
            </w:r>
          </w:p>
        </w:tc>
      </w:tr>
      <w:tr w:rsidR="00F76F1A">
        <w:trPr>
          <w:cantSplit/>
        </w:trPr>
        <w:tc>
          <w:tcPr>
            <w:tcW w:w="534" w:type="dxa"/>
          </w:tcPr>
          <w:p w:rsidR="00F76F1A" w:rsidRDefault="00F76F1A">
            <w:pPr>
              <w:pStyle w:val="21"/>
              <w:rPr>
                <w:b w:val="0"/>
                <w:sz w:val="24"/>
              </w:rPr>
            </w:pPr>
            <w:r>
              <w:rPr>
                <w:b w:val="0"/>
                <w:sz w:val="24"/>
              </w:rPr>
              <w:t>1.4</w:t>
            </w:r>
          </w:p>
        </w:tc>
        <w:tc>
          <w:tcPr>
            <w:tcW w:w="3685" w:type="dxa"/>
          </w:tcPr>
          <w:p w:rsidR="00F76F1A" w:rsidRDefault="00F76F1A">
            <w:pPr>
              <w:pStyle w:val="21"/>
              <w:rPr>
                <w:b w:val="0"/>
                <w:sz w:val="24"/>
              </w:rPr>
            </w:pPr>
            <w:r>
              <w:rPr>
                <w:b w:val="0"/>
                <w:sz w:val="24"/>
              </w:rPr>
              <w:t>Нераспределенная прибыль прошлых лет</w:t>
            </w:r>
          </w:p>
        </w:tc>
        <w:tc>
          <w:tcPr>
            <w:tcW w:w="1134" w:type="dxa"/>
          </w:tcPr>
          <w:p w:rsidR="00F76F1A" w:rsidRDefault="00F76F1A">
            <w:pPr>
              <w:pStyle w:val="21"/>
              <w:jc w:val="center"/>
              <w:rPr>
                <w:b w:val="0"/>
                <w:sz w:val="24"/>
              </w:rPr>
            </w:pPr>
          </w:p>
          <w:p w:rsidR="00F76F1A" w:rsidRDefault="00F76F1A">
            <w:pPr>
              <w:pStyle w:val="21"/>
              <w:jc w:val="center"/>
              <w:rPr>
                <w:b w:val="0"/>
                <w:sz w:val="24"/>
              </w:rPr>
            </w:pPr>
            <w:r>
              <w:rPr>
                <w:b w:val="0"/>
                <w:sz w:val="24"/>
              </w:rPr>
              <w:t>5810</w:t>
            </w:r>
          </w:p>
        </w:tc>
        <w:tc>
          <w:tcPr>
            <w:tcW w:w="992" w:type="dxa"/>
            <w:tcBorders>
              <w:right w:val="single" w:sz="4" w:space="0" w:color="auto"/>
            </w:tcBorders>
          </w:tcPr>
          <w:p w:rsidR="00F76F1A" w:rsidRDefault="00F76F1A">
            <w:pPr>
              <w:pStyle w:val="21"/>
              <w:jc w:val="center"/>
              <w:rPr>
                <w:b w:val="0"/>
                <w:sz w:val="24"/>
              </w:rPr>
            </w:pPr>
          </w:p>
          <w:p w:rsidR="00F76F1A" w:rsidRDefault="00F76F1A">
            <w:pPr>
              <w:pStyle w:val="21"/>
              <w:jc w:val="center"/>
              <w:rPr>
                <w:b w:val="0"/>
                <w:sz w:val="24"/>
              </w:rPr>
            </w:pPr>
            <w:r>
              <w:rPr>
                <w:b w:val="0"/>
                <w:sz w:val="24"/>
              </w:rPr>
              <w:t>3241</w:t>
            </w:r>
          </w:p>
        </w:tc>
        <w:tc>
          <w:tcPr>
            <w:tcW w:w="851" w:type="dxa"/>
            <w:tcBorders>
              <w:left w:val="single" w:sz="4" w:space="0" w:color="auto"/>
            </w:tcBorders>
          </w:tcPr>
          <w:p w:rsidR="00F76F1A" w:rsidRDefault="00F76F1A">
            <w:pPr>
              <w:pStyle w:val="21"/>
              <w:jc w:val="center"/>
              <w:rPr>
                <w:b w:val="0"/>
                <w:sz w:val="24"/>
              </w:rPr>
            </w:pPr>
            <w:r>
              <w:rPr>
                <w:b w:val="0"/>
                <w:sz w:val="24"/>
              </w:rPr>
              <w:t>-2569</w:t>
            </w:r>
          </w:p>
        </w:tc>
        <w:tc>
          <w:tcPr>
            <w:tcW w:w="1276" w:type="dxa"/>
          </w:tcPr>
          <w:p w:rsidR="00F76F1A" w:rsidRDefault="00F76F1A">
            <w:pPr>
              <w:pStyle w:val="21"/>
              <w:jc w:val="center"/>
              <w:rPr>
                <w:b w:val="0"/>
                <w:sz w:val="24"/>
              </w:rPr>
            </w:pPr>
          </w:p>
          <w:p w:rsidR="00F76F1A" w:rsidRDefault="00F76F1A">
            <w:pPr>
              <w:pStyle w:val="21"/>
              <w:jc w:val="center"/>
              <w:rPr>
                <w:b w:val="0"/>
                <w:sz w:val="24"/>
              </w:rPr>
            </w:pPr>
            <w:r>
              <w:rPr>
                <w:b w:val="0"/>
                <w:sz w:val="24"/>
              </w:rPr>
              <w:t>22,08</w:t>
            </w:r>
          </w:p>
        </w:tc>
        <w:tc>
          <w:tcPr>
            <w:tcW w:w="996" w:type="dxa"/>
          </w:tcPr>
          <w:p w:rsidR="00F76F1A" w:rsidRDefault="00F76F1A">
            <w:pPr>
              <w:pStyle w:val="21"/>
              <w:jc w:val="center"/>
              <w:rPr>
                <w:b w:val="0"/>
                <w:sz w:val="24"/>
              </w:rPr>
            </w:pPr>
          </w:p>
          <w:p w:rsidR="00F76F1A" w:rsidRDefault="00F76F1A">
            <w:pPr>
              <w:pStyle w:val="21"/>
              <w:jc w:val="center"/>
              <w:rPr>
                <w:b w:val="0"/>
                <w:sz w:val="24"/>
              </w:rPr>
            </w:pPr>
            <w:r>
              <w:rPr>
                <w:b w:val="0"/>
                <w:sz w:val="24"/>
              </w:rPr>
              <w:t>11,59</w:t>
            </w:r>
          </w:p>
        </w:tc>
      </w:tr>
      <w:tr w:rsidR="00F76F1A">
        <w:trPr>
          <w:cantSplit/>
        </w:trPr>
        <w:tc>
          <w:tcPr>
            <w:tcW w:w="534" w:type="dxa"/>
          </w:tcPr>
          <w:p w:rsidR="00F76F1A" w:rsidRDefault="00F76F1A">
            <w:pPr>
              <w:pStyle w:val="21"/>
              <w:rPr>
                <w:b w:val="0"/>
                <w:sz w:val="24"/>
              </w:rPr>
            </w:pPr>
            <w:r>
              <w:rPr>
                <w:b w:val="0"/>
                <w:sz w:val="24"/>
              </w:rPr>
              <w:t>1.5</w:t>
            </w:r>
          </w:p>
        </w:tc>
        <w:tc>
          <w:tcPr>
            <w:tcW w:w="3685" w:type="dxa"/>
          </w:tcPr>
          <w:p w:rsidR="00F76F1A" w:rsidRDefault="00F76F1A">
            <w:pPr>
              <w:pStyle w:val="21"/>
              <w:rPr>
                <w:b w:val="0"/>
                <w:sz w:val="24"/>
              </w:rPr>
            </w:pPr>
            <w:r>
              <w:rPr>
                <w:b w:val="0"/>
                <w:sz w:val="24"/>
              </w:rPr>
              <w:t>Прибыль отчетного периода (нераспределенная)</w:t>
            </w:r>
          </w:p>
        </w:tc>
        <w:tc>
          <w:tcPr>
            <w:tcW w:w="1134" w:type="dxa"/>
          </w:tcPr>
          <w:p w:rsidR="00F76F1A" w:rsidRDefault="00F76F1A">
            <w:pPr>
              <w:pStyle w:val="21"/>
              <w:jc w:val="center"/>
              <w:rPr>
                <w:b w:val="0"/>
                <w:sz w:val="24"/>
              </w:rPr>
            </w:pPr>
          </w:p>
          <w:p w:rsidR="00F76F1A" w:rsidRDefault="00F76F1A">
            <w:pPr>
              <w:pStyle w:val="21"/>
              <w:jc w:val="center"/>
              <w:rPr>
                <w:b w:val="0"/>
                <w:sz w:val="24"/>
              </w:rPr>
            </w:pPr>
            <w:r>
              <w:rPr>
                <w:b w:val="0"/>
                <w:sz w:val="24"/>
              </w:rPr>
              <w:t>-</w:t>
            </w:r>
          </w:p>
        </w:tc>
        <w:tc>
          <w:tcPr>
            <w:tcW w:w="992" w:type="dxa"/>
            <w:tcBorders>
              <w:right w:val="single" w:sz="4" w:space="0" w:color="auto"/>
            </w:tcBorders>
          </w:tcPr>
          <w:p w:rsidR="00F76F1A" w:rsidRDefault="00F76F1A">
            <w:pPr>
              <w:pStyle w:val="21"/>
              <w:jc w:val="center"/>
              <w:rPr>
                <w:b w:val="0"/>
                <w:sz w:val="24"/>
              </w:rPr>
            </w:pPr>
          </w:p>
          <w:p w:rsidR="00F76F1A" w:rsidRDefault="00F76F1A">
            <w:pPr>
              <w:pStyle w:val="21"/>
              <w:jc w:val="center"/>
              <w:rPr>
                <w:b w:val="0"/>
                <w:sz w:val="24"/>
              </w:rPr>
            </w:pPr>
            <w:r>
              <w:rPr>
                <w:b w:val="0"/>
                <w:sz w:val="24"/>
              </w:rPr>
              <w:t>4180</w:t>
            </w:r>
          </w:p>
        </w:tc>
        <w:tc>
          <w:tcPr>
            <w:tcW w:w="851" w:type="dxa"/>
            <w:tcBorders>
              <w:left w:val="single" w:sz="4" w:space="0" w:color="auto"/>
            </w:tcBorders>
          </w:tcPr>
          <w:p w:rsidR="00F76F1A" w:rsidRDefault="00F76F1A">
            <w:pPr>
              <w:pStyle w:val="21"/>
              <w:jc w:val="center"/>
              <w:rPr>
                <w:b w:val="0"/>
                <w:sz w:val="24"/>
              </w:rPr>
            </w:pPr>
            <w:r>
              <w:rPr>
                <w:b w:val="0"/>
                <w:sz w:val="24"/>
              </w:rPr>
              <w:t>+4180</w:t>
            </w:r>
          </w:p>
        </w:tc>
        <w:tc>
          <w:tcPr>
            <w:tcW w:w="1276" w:type="dxa"/>
          </w:tcPr>
          <w:p w:rsidR="00F76F1A" w:rsidRDefault="00F76F1A">
            <w:pPr>
              <w:pStyle w:val="21"/>
              <w:jc w:val="center"/>
              <w:rPr>
                <w:b w:val="0"/>
                <w:sz w:val="24"/>
              </w:rPr>
            </w:pPr>
          </w:p>
          <w:p w:rsidR="00F76F1A" w:rsidRDefault="00F76F1A">
            <w:pPr>
              <w:pStyle w:val="21"/>
              <w:jc w:val="center"/>
              <w:rPr>
                <w:b w:val="0"/>
                <w:sz w:val="24"/>
              </w:rPr>
            </w:pPr>
            <w:r>
              <w:rPr>
                <w:b w:val="0"/>
                <w:sz w:val="24"/>
              </w:rPr>
              <w:t>0</w:t>
            </w:r>
          </w:p>
        </w:tc>
        <w:tc>
          <w:tcPr>
            <w:tcW w:w="996" w:type="dxa"/>
          </w:tcPr>
          <w:p w:rsidR="00F76F1A" w:rsidRDefault="00F76F1A">
            <w:pPr>
              <w:pStyle w:val="21"/>
              <w:jc w:val="center"/>
              <w:rPr>
                <w:b w:val="0"/>
                <w:sz w:val="24"/>
              </w:rPr>
            </w:pPr>
          </w:p>
          <w:p w:rsidR="00F76F1A" w:rsidRDefault="00F76F1A">
            <w:pPr>
              <w:pStyle w:val="21"/>
              <w:jc w:val="center"/>
              <w:rPr>
                <w:b w:val="0"/>
                <w:sz w:val="24"/>
              </w:rPr>
            </w:pPr>
            <w:r>
              <w:rPr>
                <w:b w:val="0"/>
                <w:sz w:val="24"/>
              </w:rPr>
              <w:t>14,95</w:t>
            </w:r>
          </w:p>
        </w:tc>
      </w:tr>
      <w:tr w:rsidR="00F76F1A">
        <w:trPr>
          <w:cantSplit/>
        </w:trPr>
        <w:tc>
          <w:tcPr>
            <w:tcW w:w="534" w:type="dxa"/>
          </w:tcPr>
          <w:p w:rsidR="00F76F1A" w:rsidRDefault="00F76F1A">
            <w:pPr>
              <w:pStyle w:val="21"/>
              <w:rPr>
                <w:b w:val="0"/>
                <w:sz w:val="24"/>
              </w:rPr>
            </w:pPr>
            <w:r>
              <w:rPr>
                <w:b w:val="0"/>
                <w:sz w:val="24"/>
              </w:rPr>
              <w:t>2.</w:t>
            </w:r>
          </w:p>
        </w:tc>
        <w:tc>
          <w:tcPr>
            <w:tcW w:w="3685" w:type="dxa"/>
          </w:tcPr>
          <w:p w:rsidR="00F76F1A" w:rsidRDefault="00F76F1A">
            <w:pPr>
              <w:pStyle w:val="21"/>
              <w:rPr>
                <w:b w:val="0"/>
                <w:i/>
                <w:sz w:val="24"/>
              </w:rPr>
            </w:pPr>
            <w:r>
              <w:rPr>
                <w:b w:val="0"/>
                <w:i/>
                <w:sz w:val="24"/>
              </w:rPr>
              <w:t>Заемные средства</w:t>
            </w:r>
          </w:p>
        </w:tc>
        <w:tc>
          <w:tcPr>
            <w:tcW w:w="1134" w:type="dxa"/>
          </w:tcPr>
          <w:p w:rsidR="00F76F1A" w:rsidRDefault="00F76F1A">
            <w:pPr>
              <w:pStyle w:val="21"/>
              <w:jc w:val="center"/>
              <w:rPr>
                <w:b w:val="0"/>
                <w:sz w:val="24"/>
              </w:rPr>
            </w:pPr>
            <w:r>
              <w:rPr>
                <w:b w:val="0"/>
                <w:sz w:val="24"/>
              </w:rPr>
              <w:t>10354</w:t>
            </w:r>
          </w:p>
        </w:tc>
        <w:tc>
          <w:tcPr>
            <w:tcW w:w="992" w:type="dxa"/>
            <w:tcBorders>
              <w:right w:val="single" w:sz="4" w:space="0" w:color="auto"/>
            </w:tcBorders>
          </w:tcPr>
          <w:p w:rsidR="00F76F1A" w:rsidRDefault="00F76F1A">
            <w:pPr>
              <w:pStyle w:val="21"/>
              <w:jc w:val="center"/>
              <w:rPr>
                <w:b w:val="0"/>
                <w:sz w:val="24"/>
              </w:rPr>
            </w:pPr>
            <w:r>
              <w:rPr>
                <w:b w:val="0"/>
                <w:sz w:val="24"/>
              </w:rPr>
              <w:t>10157</w:t>
            </w:r>
          </w:p>
        </w:tc>
        <w:tc>
          <w:tcPr>
            <w:tcW w:w="851" w:type="dxa"/>
            <w:tcBorders>
              <w:left w:val="single" w:sz="4" w:space="0" w:color="auto"/>
            </w:tcBorders>
          </w:tcPr>
          <w:p w:rsidR="00F76F1A" w:rsidRDefault="00F76F1A">
            <w:pPr>
              <w:pStyle w:val="21"/>
              <w:jc w:val="center"/>
              <w:rPr>
                <w:b w:val="0"/>
                <w:sz w:val="24"/>
              </w:rPr>
            </w:pPr>
            <w:r>
              <w:rPr>
                <w:b w:val="0"/>
                <w:sz w:val="24"/>
              </w:rPr>
              <w:t>-197</w:t>
            </w:r>
          </w:p>
        </w:tc>
        <w:tc>
          <w:tcPr>
            <w:tcW w:w="1276" w:type="dxa"/>
          </w:tcPr>
          <w:p w:rsidR="00F76F1A" w:rsidRDefault="00F76F1A">
            <w:pPr>
              <w:pStyle w:val="21"/>
              <w:jc w:val="center"/>
              <w:rPr>
                <w:b w:val="0"/>
                <w:sz w:val="24"/>
              </w:rPr>
            </w:pPr>
            <w:r>
              <w:rPr>
                <w:b w:val="0"/>
                <w:sz w:val="24"/>
              </w:rPr>
              <w:t>100</w:t>
            </w:r>
          </w:p>
        </w:tc>
        <w:tc>
          <w:tcPr>
            <w:tcW w:w="996" w:type="dxa"/>
          </w:tcPr>
          <w:p w:rsidR="00F76F1A" w:rsidRDefault="00F76F1A">
            <w:pPr>
              <w:pStyle w:val="21"/>
              <w:jc w:val="center"/>
              <w:rPr>
                <w:b w:val="0"/>
                <w:sz w:val="24"/>
              </w:rPr>
            </w:pPr>
            <w:r>
              <w:rPr>
                <w:b w:val="0"/>
                <w:sz w:val="24"/>
              </w:rPr>
              <w:t>100</w:t>
            </w:r>
          </w:p>
        </w:tc>
      </w:tr>
      <w:tr w:rsidR="00F76F1A">
        <w:trPr>
          <w:cantSplit/>
        </w:trPr>
        <w:tc>
          <w:tcPr>
            <w:tcW w:w="534" w:type="dxa"/>
          </w:tcPr>
          <w:p w:rsidR="00F76F1A" w:rsidRDefault="00F76F1A">
            <w:pPr>
              <w:pStyle w:val="21"/>
              <w:rPr>
                <w:b w:val="0"/>
                <w:sz w:val="24"/>
              </w:rPr>
            </w:pPr>
            <w:r>
              <w:rPr>
                <w:b w:val="0"/>
                <w:sz w:val="24"/>
              </w:rPr>
              <w:t>2.1</w:t>
            </w:r>
          </w:p>
        </w:tc>
        <w:tc>
          <w:tcPr>
            <w:tcW w:w="3685" w:type="dxa"/>
          </w:tcPr>
          <w:p w:rsidR="00F76F1A" w:rsidRDefault="00F76F1A">
            <w:pPr>
              <w:pStyle w:val="21"/>
              <w:rPr>
                <w:b w:val="0"/>
                <w:sz w:val="24"/>
              </w:rPr>
            </w:pPr>
            <w:r>
              <w:rPr>
                <w:b w:val="0"/>
                <w:sz w:val="24"/>
              </w:rPr>
              <w:t>Долгосрочные пассивы</w:t>
            </w:r>
          </w:p>
        </w:tc>
        <w:tc>
          <w:tcPr>
            <w:tcW w:w="1134" w:type="dxa"/>
          </w:tcPr>
          <w:p w:rsidR="00F76F1A" w:rsidRDefault="00F76F1A">
            <w:pPr>
              <w:pStyle w:val="21"/>
              <w:jc w:val="center"/>
              <w:rPr>
                <w:b w:val="0"/>
                <w:sz w:val="24"/>
              </w:rPr>
            </w:pPr>
            <w:r>
              <w:rPr>
                <w:b w:val="0"/>
                <w:sz w:val="24"/>
              </w:rPr>
              <w:t>1405</w:t>
            </w:r>
          </w:p>
        </w:tc>
        <w:tc>
          <w:tcPr>
            <w:tcW w:w="992" w:type="dxa"/>
            <w:tcBorders>
              <w:right w:val="single" w:sz="4" w:space="0" w:color="auto"/>
            </w:tcBorders>
          </w:tcPr>
          <w:p w:rsidR="00F76F1A" w:rsidRDefault="00F76F1A">
            <w:pPr>
              <w:pStyle w:val="21"/>
              <w:jc w:val="center"/>
              <w:rPr>
                <w:b w:val="0"/>
                <w:sz w:val="24"/>
              </w:rPr>
            </w:pPr>
            <w:r>
              <w:rPr>
                <w:b w:val="0"/>
                <w:sz w:val="24"/>
              </w:rPr>
              <w:t>-</w:t>
            </w:r>
          </w:p>
        </w:tc>
        <w:tc>
          <w:tcPr>
            <w:tcW w:w="851" w:type="dxa"/>
            <w:tcBorders>
              <w:left w:val="single" w:sz="4" w:space="0" w:color="auto"/>
            </w:tcBorders>
          </w:tcPr>
          <w:p w:rsidR="00F76F1A" w:rsidRDefault="00F76F1A">
            <w:pPr>
              <w:pStyle w:val="21"/>
              <w:jc w:val="center"/>
              <w:rPr>
                <w:b w:val="0"/>
                <w:sz w:val="24"/>
              </w:rPr>
            </w:pPr>
            <w:r>
              <w:rPr>
                <w:b w:val="0"/>
                <w:sz w:val="24"/>
              </w:rPr>
              <w:t>-1405</w:t>
            </w:r>
          </w:p>
        </w:tc>
        <w:tc>
          <w:tcPr>
            <w:tcW w:w="1276" w:type="dxa"/>
          </w:tcPr>
          <w:p w:rsidR="00F76F1A" w:rsidRDefault="00F76F1A">
            <w:pPr>
              <w:pStyle w:val="21"/>
              <w:jc w:val="center"/>
              <w:rPr>
                <w:b w:val="0"/>
                <w:sz w:val="24"/>
              </w:rPr>
            </w:pPr>
            <w:r>
              <w:rPr>
                <w:b w:val="0"/>
                <w:sz w:val="24"/>
              </w:rPr>
              <w:t>13,57</w:t>
            </w:r>
          </w:p>
        </w:tc>
        <w:tc>
          <w:tcPr>
            <w:tcW w:w="996" w:type="dxa"/>
          </w:tcPr>
          <w:p w:rsidR="00F76F1A" w:rsidRDefault="00F76F1A">
            <w:pPr>
              <w:pStyle w:val="21"/>
              <w:jc w:val="center"/>
              <w:rPr>
                <w:b w:val="0"/>
                <w:sz w:val="24"/>
              </w:rPr>
            </w:pPr>
            <w:r>
              <w:rPr>
                <w:b w:val="0"/>
                <w:sz w:val="24"/>
              </w:rPr>
              <w:t>0</w:t>
            </w:r>
          </w:p>
        </w:tc>
      </w:tr>
      <w:tr w:rsidR="00F76F1A">
        <w:trPr>
          <w:cantSplit/>
        </w:trPr>
        <w:tc>
          <w:tcPr>
            <w:tcW w:w="534" w:type="dxa"/>
          </w:tcPr>
          <w:p w:rsidR="00F76F1A" w:rsidRDefault="00F76F1A">
            <w:pPr>
              <w:pStyle w:val="21"/>
              <w:rPr>
                <w:b w:val="0"/>
                <w:sz w:val="24"/>
              </w:rPr>
            </w:pPr>
            <w:r>
              <w:rPr>
                <w:b w:val="0"/>
                <w:sz w:val="24"/>
              </w:rPr>
              <w:t>2.2</w:t>
            </w:r>
          </w:p>
        </w:tc>
        <w:tc>
          <w:tcPr>
            <w:tcW w:w="3685" w:type="dxa"/>
          </w:tcPr>
          <w:p w:rsidR="00F76F1A" w:rsidRDefault="00F76F1A">
            <w:pPr>
              <w:pStyle w:val="21"/>
              <w:rPr>
                <w:b w:val="0"/>
                <w:sz w:val="24"/>
              </w:rPr>
            </w:pPr>
            <w:r>
              <w:rPr>
                <w:b w:val="0"/>
                <w:sz w:val="24"/>
              </w:rPr>
              <w:t>Краткосрочные кредиты и займы</w:t>
            </w:r>
          </w:p>
        </w:tc>
        <w:tc>
          <w:tcPr>
            <w:tcW w:w="1134" w:type="dxa"/>
          </w:tcPr>
          <w:p w:rsidR="00F76F1A" w:rsidRDefault="00F76F1A">
            <w:pPr>
              <w:pStyle w:val="21"/>
              <w:jc w:val="center"/>
              <w:rPr>
                <w:b w:val="0"/>
                <w:sz w:val="24"/>
              </w:rPr>
            </w:pPr>
            <w:r>
              <w:rPr>
                <w:b w:val="0"/>
                <w:sz w:val="24"/>
              </w:rPr>
              <w:t>3060</w:t>
            </w:r>
          </w:p>
        </w:tc>
        <w:tc>
          <w:tcPr>
            <w:tcW w:w="992" w:type="dxa"/>
            <w:tcBorders>
              <w:right w:val="single" w:sz="4" w:space="0" w:color="auto"/>
            </w:tcBorders>
          </w:tcPr>
          <w:p w:rsidR="00F76F1A" w:rsidRDefault="00F76F1A">
            <w:pPr>
              <w:pStyle w:val="21"/>
              <w:jc w:val="center"/>
              <w:rPr>
                <w:b w:val="0"/>
                <w:sz w:val="24"/>
              </w:rPr>
            </w:pPr>
            <w:r>
              <w:rPr>
                <w:b w:val="0"/>
                <w:sz w:val="24"/>
              </w:rPr>
              <w:t>2905</w:t>
            </w:r>
          </w:p>
        </w:tc>
        <w:tc>
          <w:tcPr>
            <w:tcW w:w="851" w:type="dxa"/>
            <w:tcBorders>
              <w:left w:val="single" w:sz="4" w:space="0" w:color="auto"/>
            </w:tcBorders>
          </w:tcPr>
          <w:p w:rsidR="00F76F1A" w:rsidRDefault="00F76F1A">
            <w:pPr>
              <w:pStyle w:val="21"/>
              <w:jc w:val="center"/>
              <w:rPr>
                <w:b w:val="0"/>
                <w:sz w:val="24"/>
              </w:rPr>
            </w:pPr>
            <w:r>
              <w:rPr>
                <w:b w:val="0"/>
                <w:sz w:val="24"/>
              </w:rPr>
              <w:t>-155</w:t>
            </w:r>
          </w:p>
        </w:tc>
        <w:tc>
          <w:tcPr>
            <w:tcW w:w="1276" w:type="dxa"/>
          </w:tcPr>
          <w:p w:rsidR="00F76F1A" w:rsidRDefault="00F76F1A">
            <w:pPr>
              <w:pStyle w:val="21"/>
              <w:jc w:val="center"/>
              <w:rPr>
                <w:b w:val="0"/>
                <w:sz w:val="24"/>
              </w:rPr>
            </w:pPr>
            <w:r>
              <w:rPr>
                <w:b w:val="0"/>
                <w:sz w:val="24"/>
              </w:rPr>
              <w:t>29,55</w:t>
            </w:r>
          </w:p>
        </w:tc>
        <w:tc>
          <w:tcPr>
            <w:tcW w:w="996" w:type="dxa"/>
          </w:tcPr>
          <w:p w:rsidR="00F76F1A" w:rsidRDefault="00F76F1A">
            <w:pPr>
              <w:pStyle w:val="21"/>
              <w:jc w:val="center"/>
              <w:rPr>
                <w:b w:val="0"/>
                <w:sz w:val="24"/>
              </w:rPr>
            </w:pPr>
            <w:r>
              <w:rPr>
                <w:b w:val="0"/>
                <w:sz w:val="24"/>
              </w:rPr>
              <w:t>28,60</w:t>
            </w:r>
          </w:p>
        </w:tc>
      </w:tr>
      <w:tr w:rsidR="00F76F1A">
        <w:trPr>
          <w:cantSplit/>
        </w:trPr>
        <w:tc>
          <w:tcPr>
            <w:tcW w:w="534" w:type="dxa"/>
          </w:tcPr>
          <w:p w:rsidR="00F76F1A" w:rsidRDefault="00F76F1A">
            <w:pPr>
              <w:pStyle w:val="21"/>
              <w:rPr>
                <w:b w:val="0"/>
                <w:sz w:val="24"/>
              </w:rPr>
            </w:pPr>
            <w:r>
              <w:rPr>
                <w:b w:val="0"/>
                <w:sz w:val="24"/>
              </w:rPr>
              <w:t>2.3</w:t>
            </w:r>
          </w:p>
        </w:tc>
        <w:tc>
          <w:tcPr>
            <w:tcW w:w="3685" w:type="dxa"/>
          </w:tcPr>
          <w:p w:rsidR="00F76F1A" w:rsidRDefault="00F76F1A">
            <w:pPr>
              <w:pStyle w:val="21"/>
              <w:rPr>
                <w:b w:val="0"/>
                <w:sz w:val="24"/>
              </w:rPr>
            </w:pPr>
            <w:r>
              <w:rPr>
                <w:b w:val="0"/>
                <w:sz w:val="24"/>
              </w:rPr>
              <w:t>Кредиторская задолженность</w:t>
            </w:r>
          </w:p>
        </w:tc>
        <w:tc>
          <w:tcPr>
            <w:tcW w:w="1134" w:type="dxa"/>
          </w:tcPr>
          <w:p w:rsidR="00F76F1A" w:rsidRDefault="00F76F1A">
            <w:pPr>
              <w:pStyle w:val="21"/>
              <w:jc w:val="center"/>
              <w:rPr>
                <w:b w:val="0"/>
                <w:sz w:val="24"/>
              </w:rPr>
            </w:pPr>
            <w:r>
              <w:rPr>
                <w:b w:val="0"/>
                <w:sz w:val="24"/>
              </w:rPr>
              <w:t>5393</w:t>
            </w:r>
          </w:p>
        </w:tc>
        <w:tc>
          <w:tcPr>
            <w:tcW w:w="992" w:type="dxa"/>
            <w:tcBorders>
              <w:right w:val="single" w:sz="4" w:space="0" w:color="auto"/>
            </w:tcBorders>
          </w:tcPr>
          <w:p w:rsidR="00F76F1A" w:rsidRDefault="00F76F1A">
            <w:pPr>
              <w:pStyle w:val="21"/>
              <w:jc w:val="center"/>
              <w:rPr>
                <w:b w:val="0"/>
                <w:sz w:val="24"/>
              </w:rPr>
            </w:pPr>
            <w:r>
              <w:rPr>
                <w:b w:val="0"/>
                <w:sz w:val="24"/>
              </w:rPr>
              <w:t>7252</w:t>
            </w:r>
          </w:p>
        </w:tc>
        <w:tc>
          <w:tcPr>
            <w:tcW w:w="851" w:type="dxa"/>
            <w:tcBorders>
              <w:left w:val="single" w:sz="4" w:space="0" w:color="auto"/>
            </w:tcBorders>
          </w:tcPr>
          <w:p w:rsidR="00F76F1A" w:rsidRDefault="00F76F1A">
            <w:pPr>
              <w:pStyle w:val="21"/>
              <w:jc w:val="center"/>
              <w:rPr>
                <w:b w:val="0"/>
                <w:sz w:val="24"/>
              </w:rPr>
            </w:pPr>
            <w:r>
              <w:rPr>
                <w:b w:val="0"/>
                <w:sz w:val="24"/>
              </w:rPr>
              <w:t>+1859</w:t>
            </w:r>
          </w:p>
        </w:tc>
        <w:tc>
          <w:tcPr>
            <w:tcW w:w="1276" w:type="dxa"/>
          </w:tcPr>
          <w:p w:rsidR="00F76F1A" w:rsidRDefault="00F76F1A">
            <w:pPr>
              <w:pStyle w:val="21"/>
              <w:jc w:val="center"/>
              <w:rPr>
                <w:b w:val="0"/>
                <w:sz w:val="24"/>
              </w:rPr>
            </w:pPr>
            <w:r>
              <w:rPr>
                <w:b w:val="0"/>
                <w:sz w:val="24"/>
              </w:rPr>
              <w:t>52,09</w:t>
            </w:r>
          </w:p>
        </w:tc>
        <w:tc>
          <w:tcPr>
            <w:tcW w:w="996" w:type="dxa"/>
          </w:tcPr>
          <w:p w:rsidR="00F76F1A" w:rsidRDefault="00F76F1A">
            <w:pPr>
              <w:pStyle w:val="21"/>
              <w:jc w:val="center"/>
              <w:rPr>
                <w:b w:val="0"/>
                <w:sz w:val="24"/>
              </w:rPr>
            </w:pPr>
            <w:r>
              <w:rPr>
                <w:b w:val="0"/>
                <w:sz w:val="24"/>
              </w:rPr>
              <w:t>71,40</w:t>
            </w:r>
          </w:p>
        </w:tc>
      </w:tr>
      <w:tr w:rsidR="00F76F1A">
        <w:trPr>
          <w:cantSplit/>
        </w:trPr>
        <w:tc>
          <w:tcPr>
            <w:tcW w:w="534" w:type="dxa"/>
          </w:tcPr>
          <w:p w:rsidR="00F76F1A" w:rsidRDefault="00F76F1A">
            <w:pPr>
              <w:pStyle w:val="21"/>
              <w:rPr>
                <w:b w:val="0"/>
                <w:sz w:val="24"/>
              </w:rPr>
            </w:pPr>
            <w:r>
              <w:rPr>
                <w:b w:val="0"/>
                <w:sz w:val="24"/>
              </w:rPr>
              <w:t>2.4</w:t>
            </w:r>
          </w:p>
        </w:tc>
        <w:tc>
          <w:tcPr>
            <w:tcW w:w="3685" w:type="dxa"/>
          </w:tcPr>
          <w:p w:rsidR="00F76F1A" w:rsidRDefault="00F76F1A">
            <w:pPr>
              <w:pStyle w:val="21"/>
              <w:rPr>
                <w:b w:val="0"/>
                <w:sz w:val="24"/>
              </w:rPr>
            </w:pPr>
            <w:r>
              <w:rPr>
                <w:b w:val="0"/>
                <w:sz w:val="24"/>
              </w:rPr>
              <w:t>Прочие краткосрочные пассивы</w:t>
            </w:r>
          </w:p>
        </w:tc>
        <w:tc>
          <w:tcPr>
            <w:tcW w:w="1134" w:type="dxa"/>
          </w:tcPr>
          <w:p w:rsidR="00F76F1A" w:rsidRDefault="00F76F1A">
            <w:pPr>
              <w:pStyle w:val="21"/>
              <w:jc w:val="center"/>
              <w:rPr>
                <w:b w:val="0"/>
                <w:sz w:val="24"/>
              </w:rPr>
            </w:pPr>
            <w:r>
              <w:rPr>
                <w:b w:val="0"/>
                <w:sz w:val="24"/>
              </w:rPr>
              <w:t>-</w:t>
            </w:r>
          </w:p>
        </w:tc>
        <w:tc>
          <w:tcPr>
            <w:tcW w:w="992" w:type="dxa"/>
            <w:tcBorders>
              <w:right w:val="single" w:sz="4" w:space="0" w:color="auto"/>
            </w:tcBorders>
          </w:tcPr>
          <w:p w:rsidR="00F76F1A" w:rsidRDefault="00F76F1A">
            <w:pPr>
              <w:pStyle w:val="21"/>
              <w:jc w:val="center"/>
              <w:rPr>
                <w:b w:val="0"/>
                <w:sz w:val="24"/>
              </w:rPr>
            </w:pPr>
            <w:r>
              <w:rPr>
                <w:b w:val="0"/>
                <w:sz w:val="24"/>
              </w:rPr>
              <w:t>-</w:t>
            </w:r>
          </w:p>
        </w:tc>
        <w:tc>
          <w:tcPr>
            <w:tcW w:w="851" w:type="dxa"/>
            <w:tcBorders>
              <w:left w:val="single" w:sz="4" w:space="0" w:color="auto"/>
            </w:tcBorders>
          </w:tcPr>
          <w:p w:rsidR="00F76F1A" w:rsidRDefault="00F76F1A">
            <w:pPr>
              <w:pStyle w:val="21"/>
              <w:jc w:val="center"/>
              <w:rPr>
                <w:b w:val="0"/>
                <w:sz w:val="24"/>
              </w:rPr>
            </w:pPr>
            <w:r>
              <w:rPr>
                <w:b w:val="0"/>
                <w:sz w:val="24"/>
              </w:rPr>
              <w:t>-</w:t>
            </w:r>
          </w:p>
        </w:tc>
        <w:tc>
          <w:tcPr>
            <w:tcW w:w="1276" w:type="dxa"/>
          </w:tcPr>
          <w:p w:rsidR="00F76F1A" w:rsidRDefault="00F76F1A">
            <w:pPr>
              <w:pStyle w:val="21"/>
              <w:jc w:val="center"/>
              <w:rPr>
                <w:b w:val="0"/>
                <w:sz w:val="24"/>
              </w:rPr>
            </w:pPr>
            <w:r>
              <w:rPr>
                <w:b w:val="0"/>
                <w:sz w:val="24"/>
              </w:rPr>
              <w:t>-</w:t>
            </w:r>
          </w:p>
        </w:tc>
        <w:tc>
          <w:tcPr>
            <w:tcW w:w="996" w:type="dxa"/>
          </w:tcPr>
          <w:p w:rsidR="00F76F1A" w:rsidRDefault="00F76F1A">
            <w:pPr>
              <w:pStyle w:val="21"/>
              <w:jc w:val="center"/>
              <w:rPr>
                <w:b w:val="0"/>
                <w:sz w:val="24"/>
              </w:rPr>
            </w:pPr>
            <w:r>
              <w:rPr>
                <w:b w:val="0"/>
                <w:sz w:val="24"/>
              </w:rPr>
              <w:t>-</w:t>
            </w:r>
          </w:p>
        </w:tc>
      </w:tr>
      <w:tr w:rsidR="00F76F1A">
        <w:trPr>
          <w:cantSplit/>
          <w:trHeight w:val="239"/>
        </w:trPr>
        <w:tc>
          <w:tcPr>
            <w:tcW w:w="534" w:type="dxa"/>
          </w:tcPr>
          <w:p w:rsidR="00F76F1A" w:rsidRDefault="00F76F1A">
            <w:pPr>
              <w:pStyle w:val="21"/>
              <w:rPr>
                <w:b w:val="0"/>
                <w:sz w:val="24"/>
              </w:rPr>
            </w:pPr>
            <w:r>
              <w:rPr>
                <w:b w:val="0"/>
                <w:sz w:val="24"/>
              </w:rPr>
              <w:t>3.</w:t>
            </w:r>
          </w:p>
        </w:tc>
        <w:tc>
          <w:tcPr>
            <w:tcW w:w="3685" w:type="dxa"/>
          </w:tcPr>
          <w:p w:rsidR="00F76F1A" w:rsidRDefault="00F76F1A">
            <w:pPr>
              <w:pStyle w:val="21"/>
              <w:rPr>
                <w:b w:val="0"/>
                <w:i/>
                <w:sz w:val="24"/>
              </w:rPr>
            </w:pPr>
            <w:r>
              <w:rPr>
                <w:b w:val="0"/>
                <w:i/>
                <w:sz w:val="24"/>
              </w:rPr>
              <w:t>Приравненные к собственным средства</w:t>
            </w:r>
          </w:p>
        </w:tc>
        <w:tc>
          <w:tcPr>
            <w:tcW w:w="1134" w:type="dxa"/>
          </w:tcPr>
          <w:p w:rsidR="00F76F1A" w:rsidRDefault="00F76F1A">
            <w:pPr>
              <w:pStyle w:val="21"/>
              <w:jc w:val="center"/>
              <w:rPr>
                <w:b w:val="0"/>
                <w:sz w:val="24"/>
              </w:rPr>
            </w:pPr>
            <w:r>
              <w:rPr>
                <w:b w:val="0"/>
                <w:sz w:val="24"/>
              </w:rPr>
              <w:t>496</w:t>
            </w:r>
          </w:p>
        </w:tc>
        <w:tc>
          <w:tcPr>
            <w:tcW w:w="992" w:type="dxa"/>
            <w:tcBorders>
              <w:right w:val="single" w:sz="4" w:space="0" w:color="auto"/>
            </w:tcBorders>
          </w:tcPr>
          <w:p w:rsidR="00F76F1A" w:rsidRDefault="00F76F1A">
            <w:pPr>
              <w:pStyle w:val="21"/>
              <w:jc w:val="center"/>
              <w:rPr>
                <w:b w:val="0"/>
                <w:sz w:val="24"/>
              </w:rPr>
            </w:pPr>
            <w:r>
              <w:rPr>
                <w:b w:val="0"/>
                <w:sz w:val="24"/>
              </w:rPr>
              <w:t>-</w:t>
            </w:r>
          </w:p>
        </w:tc>
        <w:tc>
          <w:tcPr>
            <w:tcW w:w="851" w:type="dxa"/>
            <w:tcBorders>
              <w:left w:val="single" w:sz="4" w:space="0" w:color="auto"/>
            </w:tcBorders>
          </w:tcPr>
          <w:p w:rsidR="00F76F1A" w:rsidRDefault="00F76F1A">
            <w:pPr>
              <w:pStyle w:val="21"/>
              <w:jc w:val="center"/>
              <w:rPr>
                <w:b w:val="0"/>
                <w:sz w:val="24"/>
              </w:rPr>
            </w:pPr>
            <w:r>
              <w:rPr>
                <w:b w:val="0"/>
                <w:sz w:val="24"/>
              </w:rPr>
              <w:t>-496</w:t>
            </w:r>
          </w:p>
        </w:tc>
        <w:tc>
          <w:tcPr>
            <w:tcW w:w="1276" w:type="dxa"/>
          </w:tcPr>
          <w:p w:rsidR="00F76F1A" w:rsidRDefault="00F76F1A">
            <w:pPr>
              <w:pStyle w:val="21"/>
              <w:jc w:val="center"/>
              <w:rPr>
                <w:b w:val="0"/>
                <w:sz w:val="24"/>
              </w:rPr>
            </w:pPr>
            <w:r>
              <w:rPr>
                <w:b w:val="0"/>
                <w:sz w:val="24"/>
              </w:rPr>
              <w:t>4,79</w:t>
            </w:r>
          </w:p>
        </w:tc>
        <w:tc>
          <w:tcPr>
            <w:tcW w:w="996" w:type="dxa"/>
          </w:tcPr>
          <w:p w:rsidR="00F76F1A" w:rsidRDefault="00F76F1A">
            <w:pPr>
              <w:pStyle w:val="21"/>
              <w:jc w:val="center"/>
              <w:rPr>
                <w:b w:val="0"/>
                <w:sz w:val="24"/>
              </w:rPr>
            </w:pPr>
            <w:r>
              <w:rPr>
                <w:b w:val="0"/>
                <w:sz w:val="24"/>
              </w:rPr>
              <w:t>-</w:t>
            </w:r>
          </w:p>
        </w:tc>
      </w:tr>
    </w:tbl>
    <w:p w:rsidR="00F76F1A" w:rsidRDefault="00F76F1A">
      <w:pPr>
        <w:pStyle w:val="21"/>
        <w:ind w:firstLine="567"/>
        <w:jc w:val="both"/>
        <w:rPr>
          <w:b w:val="0"/>
        </w:rPr>
      </w:pPr>
    </w:p>
    <w:p w:rsidR="00F76F1A" w:rsidRDefault="00F76F1A">
      <w:pPr>
        <w:pStyle w:val="21"/>
        <w:spacing w:line="360" w:lineRule="auto"/>
        <w:ind w:firstLine="567"/>
        <w:jc w:val="both"/>
        <w:rPr>
          <w:b w:val="0"/>
          <w:sz w:val="24"/>
          <w:szCs w:val="24"/>
        </w:rPr>
      </w:pPr>
      <w:r>
        <w:rPr>
          <w:b w:val="0"/>
          <w:sz w:val="24"/>
          <w:szCs w:val="24"/>
        </w:rPr>
        <w:t>Величина собственных средств в анализируемом периоде увеличилась главным образом за счет появления прибыли, составившей 4180 т. руб. или 14,95 % собственного капитала и увеличения добавочного капитала с 19545 до 19584 т. руб. Но стоит заметить, что средства собственные могли бы еще вырасти и составить большую величину если бы не снижение нераспределенной прибыли т.к. если на начало периода она составляла 22,08% собственных средств, то на конец всего лишь 11,59%.</w:t>
      </w:r>
    </w:p>
    <w:p w:rsidR="00F76F1A" w:rsidRDefault="00F76F1A">
      <w:pPr>
        <w:pStyle w:val="21"/>
        <w:spacing w:line="360" w:lineRule="auto"/>
        <w:ind w:firstLine="567"/>
        <w:jc w:val="both"/>
        <w:rPr>
          <w:b w:val="0"/>
          <w:sz w:val="24"/>
          <w:szCs w:val="24"/>
        </w:rPr>
      </w:pPr>
      <w:r>
        <w:rPr>
          <w:b w:val="0"/>
          <w:sz w:val="24"/>
          <w:szCs w:val="24"/>
        </w:rPr>
        <w:t xml:space="preserve">Величина заемных средств незначительно, но снизилась с 10354 до 10157    т. руб. Это произошло за счет снижения долгосрочных пассивов до 0, краткосрочных кредитов и займов  на 155 т. руб. и уменьшения приравненных к собственным средств до 0. </w:t>
      </w:r>
    </w:p>
    <w:p w:rsidR="00F76F1A" w:rsidRDefault="00F76F1A">
      <w:pPr>
        <w:pStyle w:val="21"/>
        <w:spacing w:line="360" w:lineRule="auto"/>
        <w:ind w:firstLine="567"/>
        <w:jc w:val="both"/>
        <w:rPr>
          <w:b w:val="0"/>
          <w:sz w:val="24"/>
          <w:szCs w:val="24"/>
        </w:rPr>
      </w:pPr>
      <w:r>
        <w:rPr>
          <w:b w:val="0"/>
          <w:sz w:val="24"/>
          <w:szCs w:val="24"/>
        </w:rPr>
        <w:t>Но снижение заемных средств могло бы быть и больше, но этому помешал рост кредиторской задолженности   на начало года она составляла 52,09% заемных средств, а на конец года уже 71,40%    Заемные средства перетекают в более срочные платежи, что отрицательно влияет на платежеспособность предприятия.</w:t>
      </w:r>
    </w:p>
    <w:p w:rsidR="00F76F1A" w:rsidRDefault="00F76F1A">
      <w:pPr>
        <w:pStyle w:val="21"/>
        <w:spacing w:line="360" w:lineRule="auto"/>
        <w:ind w:firstLine="992"/>
        <w:jc w:val="both"/>
        <w:rPr>
          <w:b w:val="0"/>
          <w:sz w:val="24"/>
          <w:szCs w:val="24"/>
        </w:rPr>
      </w:pPr>
    </w:p>
    <w:p w:rsidR="00F76F1A" w:rsidRDefault="00F76F1A">
      <w:pPr>
        <w:tabs>
          <w:tab w:val="left" w:pos="1260"/>
          <w:tab w:val="left" w:pos="1800"/>
        </w:tabs>
        <w:ind w:firstLine="567"/>
        <w:jc w:val="center"/>
        <w:rPr>
          <w:b/>
          <w:sz w:val="28"/>
          <w:szCs w:val="28"/>
        </w:rPr>
      </w:pPr>
      <w:r>
        <w:rPr>
          <w:b/>
          <w:sz w:val="28"/>
          <w:szCs w:val="28"/>
        </w:rPr>
        <w:t>3.3. Анализ  величины собственных оборотных средств и чистых активов</w:t>
      </w:r>
    </w:p>
    <w:p w:rsidR="00F76F1A" w:rsidRDefault="00F76F1A">
      <w:pPr>
        <w:tabs>
          <w:tab w:val="left" w:pos="1260"/>
          <w:tab w:val="left" w:pos="1800"/>
        </w:tabs>
        <w:ind w:firstLine="567"/>
        <w:jc w:val="both"/>
        <w:rPr>
          <w:sz w:val="28"/>
          <w:szCs w:val="28"/>
        </w:rPr>
      </w:pPr>
    </w:p>
    <w:p w:rsidR="00F76F1A" w:rsidRDefault="00F76F1A">
      <w:pPr>
        <w:tabs>
          <w:tab w:val="left" w:pos="1260"/>
          <w:tab w:val="left" w:pos="1800"/>
        </w:tabs>
        <w:spacing w:line="360" w:lineRule="auto"/>
        <w:ind w:firstLine="567"/>
        <w:jc w:val="both"/>
      </w:pPr>
      <w:r>
        <w:t>На основании предложенной в первой главе методики произведем расчет показателей величины собственных оборотных средств и чистых активов для ООО «ПС Стандарт».</w:t>
      </w:r>
    </w:p>
    <w:p w:rsidR="00F76F1A" w:rsidRDefault="00F76F1A">
      <w:pPr>
        <w:tabs>
          <w:tab w:val="left" w:pos="1260"/>
          <w:tab w:val="left" w:pos="1800"/>
        </w:tabs>
        <w:spacing w:line="360" w:lineRule="auto"/>
        <w:ind w:firstLine="567"/>
        <w:jc w:val="both"/>
      </w:pPr>
      <w:r>
        <w:t>Для этого воспользуемся формулой 4.</w:t>
      </w:r>
    </w:p>
    <w:p w:rsidR="00F76F1A" w:rsidRDefault="00F76F1A">
      <w:pPr>
        <w:widowControl w:val="0"/>
        <w:tabs>
          <w:tab w:val="left" w:pos="725"/>
        </w:tabs>
        <w:autoSpaceDE w:val="0"/>
        <w:autoSpaceDN w:val="0"/>
        <w:adjustRightInd w:val="0"/>
        <w:spacing w:line="360" w:lineRule="auto"/>
        <w:ind w:firstLine="540"/>
        <w:rPr>
          <w:b/>
          <w:color w:val="000000"/>
        </w:rPr>
      </w:pPr>
      <w:r>
        <w:rPr>
          <w:b/>
          <w:color w:val="000000"/>
        </w:rPr>
        <w:t>СОС</w:t>
      </w:r>
      <w:r>
        <w:rPr>
          <w:b/>
          <w:color w:val="000000"/>
          <w:vertAlign w:val="subscript"/>
        </w:rPr>
        <w:t>2005</w:t>
      </w:r>
      <w:r>
        <w:rPr>
          <w:b/>
          <w:color w:val="000000"/>
        </w:rPr>
        <w:t xml:space="preserve"> = 26310 – 21662 =  4648 тыс. руб. </w:t>
      </w:r>
    </w:p>
    <w:p w:rsidR="00F76F1A" w:rsidRDefault="00F76F1A">
      <w:pPr>
        <w:widowControl w:val="0"/>
        <w:tabs>
          <w:tab w:val="left" w:pos="725"/>
        </w:tabs>
        <w:autoSpaceDE w:val="0"/>
        <w:autoSpaceDN w:val="0"/>
        <w:adjustRightInd w:val="0"/>
        <w:spacing w:line="360" w:lineRule="auto"/>
        <w:ind w:firstLine="540"/>
        <w:rPr>
          <w:b/>
          <w:color w:val="000000"/>
        </w:rPr>
      </w:pPr>
      <w:r>
        <w:rPr>
          <w:b/>
          <w:color w:val="000000"/>
        </w:rPr>
        <w:t>СОС</w:t>
      </w:r>
      <w:r>
        <w:rPr>
          <w:b/>
          <w:color w:val="000000"/>
          <w:vertAlign w:val="subscript"/>
        </w:rPr>
        <w:t>2006</w:t>
      </w:r>
      <w:r>
        <w:rPr>
          <w:b/>
          <w:color w:val="000000"/>
        </w:rPr>
        <w:t xml:space="preserve"> = 27960 – 20856 = 7104 тыс. руб.</w:t>
      </w:r>
    </w:p>
    <w:p w:rsidR="00F76F1A" w:rsidRDefault="00F76F1A">
      <w:pPr>
        <w:widowControl w:val="0"/>
        <w:tabs>
          <w:tab w:val="left" w:pos="725"/>
        </w:tabs>
        <w:autoSpaceDE w:val="0"/>
        <w:autoSpaceDN w:val="0"/>
        <w:adjustRightInd w:val="0"/>
        <w:spacing w:line="360" w:lineRule="auto"/>
        <w:ind w:firstLine="540"/>
        <w:jc w:val="both"/>
        <w:rPr>
          <w:color w:val="000000"/>
        </w:rPr>
      </w:pPr>
      <w:r>
        <w:rPr>
          <w:color w:val="000000"/>
        </w:rPr>
        <w:t>Как видно из представленного расчета в 2006 г. в ООО «ПС Стандарт» увеличилась сумма оборотных средств, что характеризуется положительно.</w:t>
      </w:r>
    </w:p>
    <w:p w:rsidR="00F76F1A" w:rsidRDefault="00F76F1A">
      <w:pPr>
        <w:widowControl w:val="0"/>
        <w:tabs>
          <w:tab w:val="left" w:pos="725"/>
        </w:tabs>
        <w:autoSpaceDE w:val="0"/>
        <w:autoSpaceDN w:val="0"/>
        <w:adjustRightInd w:val="0"/>
        <w:spacing w:line="360" w:lineRule="auto"/>
        <w:ind w:firstLine="540"/>
        <w:jc w:val="both"/>
        <w:rPr>
          <w:color w:val="000000"/>
        </w:rPr>
      </w:pPr>
      <w:r>
        <w:rPr>
          <w:color w:val="000000"/>
        </w:rPr>
        <w:t>Далее, д</w:t>
      </w:r>
      <w:r>
        <w:rPr>
          <w:color w:val="000000"/>
          <w:spacing w:val="-1"/>
        </w:rPr>
        <w:t>ля определения доли участия собственных средств в формиро</w:t>
      </w:r>
      <w:r>
        <w:rPr>
          <w:color w:val="000000"/>
          <w:spacing w:val="-1"/>
        </w:rPr>
        <w:softHyphen/>
        <w:t xml:space="preserve">вании оборотных активов ООО «ПС Стандарт» рассчитаем следующие </w:t>
      </w:r>
      <w:r>
        <w:rPr>
          <w:color w:val="000000"/>
        </w:rPr>
        <w:t>показатели.</w:t>
      </w:r>
    </w:p>
    <w:p w:rsidR="00F76F1A" w:rsidRDefault="00F76F1A">
      <w:pPr>
        <w:numPr>
          <w:ilvl w:val="0"/>
          <w:numId w:val="31"/>
        </w:numPr>
        <w:shd w:val="clear" w:color="auto" w:fill="FFFFFF"/>
        <w:tabs>
          <w:tab w:val="clear" w:pos="1429"/>
          <w:tab w:val="num" w:pos="900"/>
        </w:tabs>
        <w:spacing w:line="360" w:lineRule="auto"/>
        <w:ind w:left="0" w:firstLine="540"/>
        <w:jc w:val="both"/>
        <w:rPr>
          <w:i/>
          <w:color w:val="000000"/>
        </w:rPr>
      </w:pPr>
      <w:r>
        <w:rPr>
          <w:i/>
          <w:iCs/>
          <w:color w:val="000000"/>
          <w:spacing w:val="-9"/>
        </w:rPr>
        <w:t>Коэффициент обеспеченности организации собственными обо</w:t>
      </w:r>
      <w:r>
        <w:rPr>
          <w:i/>
          <w:iCs/>
          <w:color w:val="000000"/>
        </w:rPr>
        <w:t>ротными средствами (формула 5):</w:t>
      </w:r>
    </w:p>
    <w:p w:rsidR="00F76F1A" w:rsidRDefault="00F76F1A">
      <w:pPr>
        <w:shd w:val="clear" w:color="auto" w:fill="FFFFFF"/>
        <w:tabs>
          <w:tab w:val="left" w:pos="2611"/>
        </w:tabs>
        <w:spacing w:line="360" w:lineRule="auto"/>
        <w:ind w:firstLine="709"/>
        <w:jc w:val="both"/>
        <w:rPr>
          <w:color w:val="000000"/>
        </w:rPr>
      </w:pPr>
    </w:p>
    <w:p w:rsidR="00F76F1A" w:rsidRDefault="00F76F1A">
      <w:pPr>
        <w:shd w:val="clear" w:color="auto" w:fill="FFFFFF"/>
        <w:tabs>
          <w:tab w:val="left" w:pos="2611"/>
        </w:tabs>
        <w:spacing w:line="360" w:lineRule="auto"/>
        <w:ind w:firstLine="709"/>
        <w:jc w:val="both"/>
        <w:rPr>
          <w:b/>
          <w:color w:val="000000"/>
        </w:rPr>
      </w:pPr>
      <w:r>
        <w:rPr>
          <w:b/>
          <w:color w:val="000000"/>
        </w:rPr>
        <w:t>Кобесп 2005 = (26310 – 21662) / 15002 = 0,31</w:t>
      </w:r>
    </w:p>
    <w:p w:rsidR="00F76F1A" w:rsidRDefault="00F76F1A">
      <w:pPr>
        <w:shd w:val="clear" w:color="auto" w:fill="FFFFFF"/>
        <w:tabs>
          <w:tab w:val="left" w:pos="2611"/>
        </w:tabs>
        <w:spacing w:line="360" w:lineRule="auto"/>
        <w:ind w:firstLine="709"/>
        <w:jc w:val="both"/>
        <w:rPr>
          <w:b/>
          <w:color w:val="000000"/>
        </w:rPr>
      </w:pPr>
      <w:r>
        <w:rPr>
          <w:b/>
          <w:color w:val="000000"/>
        </w:rPr>
        <w:t>Кобесп 2006 = (27960 – 20856) / 17261 = 0,41</w:t>
      </w:r>
    </w:p>
    <w:p w:rsidR="00F76F1A" w:rsidRDefault="00F76F1A">
      <w:pPr>
        <w:shd w:val="clear" w:color="auto" w:fill="FFFFFF"/>
        <w:tabs>
          <w:tab w:val="left" w:pos="2611"/>
        </w:tabs>
        <w:spacing w:line="360" w:lineRule="auto"/>
        <w:ind w:firstLine="709"/>
        <w:jc w:val="both"/>
        <w:rPr>
          <w:rFonts w:cs="Arial"/>
          <w:b/>
          <w:iCs/>
          <w:color w:val="000000"/>
        </w:rPr>
      </w:pPr>
    </w:p>
    <w:p w:rsidR="00F76F1A" w:rsidRDefault="00F76F1A">
      <w:pPr>
        <w:shd w:val="clear" w:color="auto" w:fill="FFFFFF"/>
        <w:tabs>
          <w:tab w:val="left" w:pos="2611"/>
        </w:tabs>
        <w:spacing w:line="360" w:lineRule="auto"/>
        <w:ind w:firstLine="709"/>
        <w:jc w:val="both"/>
        <w:rPr>
          <w:rFonts w:cs="Arial"/>
          <w:iCs/>
          <w:color w:val="000000"/>
        </w:rPr>
      </w:pPr>
      <w:r>
        <w:rPr>
          <w:rFonts w:cs="Arial"/>
          <w:iCs/>
          <w:color w:val="000000"/>
        </w:rPr>
        <w:t>Таким образом, в 2006 г. коэффициент обеспеченности ООО «ПС Стандарт» собственными оборотными средствами врос на 0,10 (0,41-0,31), что говорит о том, что собственные оборотные средства ООО «ПС Стандарт» в общем объеме оборотных средств стали составлять 41 %.</w:t>
      </w:r>
    </w:p>
    <w:p w:rsidR="00F76F1A" w:rsidRDefault="00F76F1A">
      <w:pPr>
        <w:numPr>
          <w:ilvl w:val="0"/>
          <w:numId w:val="31"/>
        </w:numPr>
        <w:shd w:val="clear" w:color="auto" w:fill="FFFFFF"/>
        <w:tabs>
          <w:tab w:val="clear" w:pos="1429"/>
          <w:tab w:val="num" w:pos="0"/>
          <w:tab w:val="left" w:pos="900"/>
        </w:tabs>
        <w:spacing w:line="360" w:lineRule="auto"/>
        <w:ind w:left="0" w:firstLine="540"/>
        <w:jc w:val="both"/>
        <w:rPr>
          <w:i/>
          <w:color w:val="000000"/>
        </w:rPr>
      </w:pPr>
      <w:r>
        <w:rPr>
          <w:i/>
          <w:iCs/>
          <w:color w:val="000000"/>
          <w:spacing w:val="-7"/>
        </w:rPr>
        <w:t>Коэффициент обеспеченности запасов собственными оборотны</w:t>
      </w:r>
      <w:r>
        <w:rPr>
          <w:i/>
          <w:iCs/>
          <w:color w:val="000000"/>
          <w:spacing w:val="-7"/>
        </w:rPr>
        <w:softHyphen/>
      </w:r>
      <w:r>
        <w:rPr>
          <w:i/>
          <w:iCs/>
          <w:color w:val="000000"/>
        </w:rPr>
        <w:t>ми средствами:</w:t>
      </w:r>
    </w:p>
    <w:p w:rsidR="00F76F1A" w:rsidRDefault="00F76F1A">
      <w:pPr>
        <w:shd w:val="clear" w:color="auto" w:fill="FFFFFF"/>
        <w:spacing w:line="360" w:lineRule="auto"/>
        <w:ind w:firstLine="709"/>
        <w:rPr>
          <w:color w:val="000000"/>
          <w:spacing w:val="-3"/>
        </w:rPr>
      </w:pPr>
    </w:p>
    <w:p w:rsidR="00F76F1A" w:rsidRDefault="00F76F1A">
      <w:pPr>
        <w:shd w:val="clear" w:color="auto" w:fill="FFFFFF"/>
        <w:spacing w:line="360" w:lineRule="auto"/>
        <w:ind w:firstLine="709"/>
        <w:rPr>
          <w:b/>
          <w:color w:val="000000"/>
          <w:spacing w:val="-3"/>
        </w:rPr>
      </w:pPr>
      <w:r>
        <w:rPr>
          <w:b/>
          <w:color w:val="000000"/>
          <w:spacing w:val="-3"/>
        </w:rPr>
        <w:t xml:space="preserve">Кобс </w:t>
      </w:r>
      <w:r>
        <w:rPr>
          <w:b/>
          <w:color w:val="000000"/>
        </w:rPr>
        <w:t xml:space="preserve">2005 </w:t>
      </w:r>
      <w:r>
        <w:rPr>
          <w:b/>
          <w:color w:val="000000"/>
          <w:spacing w:val="-3"/>
        </w:rPr>
        <w:t xml:space="preserve">= </w:t>
      </w:r>
      <w:r>
        <w:rPr>
          <w:b/>
          <w:color w:val="000000"/>
        </w:rPr>
        <w:t>(26310 – 21662) / 8292 = 0,56</w:t>
      </w:r>
    </w:p>
    <w:p w:rsidR="00F76F1A" w:rsidRDefault="00F76F1A">
      <w:pPr>
        <w:shd w:val="clear" w:color="auto" w:fill="FFFFFF"/>
        <w:spacing w:line="360" w:lineRule="auto"/>
        <w:ind w:firstLine="709"/>
        <w:rPr>
          <w:b/>
          <w:color w:val="000000"/>
          <w:spacing w:val="-3"/>
        </w:rPr>
      </w:pPr>
      <w:r>
        <w:rPr>
          <w:b/>
          <w:color w:val="000000"/>
          <w:spacing w:val="-3"/>
        </w:rPr>
        <w:t xml:space="preserve">Кобс </w:t>
      </w:r>
      <w:r>
        <w:rPr>
          <w:b/>
          <w:color w:val="000000"/>
        </w:rPr>
        <w:t xml:space="preserve">2006 </w:t>
      </w:r>
      <w:r>
        <w:rPr>
          <w:b/>
          <w:color w:val="000000"/>
          <w:spacing w:val="-3"/>
        </w:rPr>
        <w:t xml:space="preserve">= </w:t>
      </w:r>
      <w:r>
        <w:rPr>
          <w:b/>
          <w:color w:val="000000"/>
        </w:rPr>
        <w:t>(27960 – 20856) / 10314= 0,69</w:t>
      </w:r>
    </w:p>
    <w:p w:rsidR="00F76F1A" w:rsidRDefault="00F76F1A">
      <w:pPr>
        <w:shd w:val="clear" w:color="auto" w:fill="FFFFFF"/>
        <w:spacing w:line="360" w:lineRule="auto"/>
        <w:ind w:firstLine="709"/>
        <w:rPr>
          <w:color w:val="000000"/>
          <w:spacing w:val="-3"/>
        </w:rPr>
      </w:pPr>
    </w:p>
    <w:p w:rsidR="00F76F1A" w:rsidRDefault="00F76F1A">
      <w:pPr>
        <w:shd w:val="clear" w:color="auto" w:fill="FFFFFF"/>
        <w:spacing w:line="360" w:lineRule="auto"/>
        <w:ind w:firstLine="709"/>
        <w:jc w:val="both"/>
        <w:rPr>
          <w:color w:val="000000"/>
          <w:spacing w:val="-3"/>
        </w:rPr>
      </w:pPr>
      <w:r>
        <w:rPr>
          <w:color w:val="000000"/>
          <w:spacing w:val="-3"/>
        </w:rPr>
        <w:t>Как показали произведенные расчеты, в 2005 г. запасы ООО «ПС Стандарт» формировались за счет собственных источников на 56 %, в то время как в 2006 г. величина собственных средств в формировании запасов составила 69 %, что находится в пределах рекомендуемых нормативных ограничений.</w:t>
      </w:r>
    </w:p>
    <w:p w:rsidR="00F76F1A" w:rsidRDefault="00F76F1A">
      <w:pPr>
        <w:numPr>
          <w:ilvl w:val="0"/>
          <w:numId w:val="31"/>
        </w:numPr>
        <w:shd w:val="clear" w:color="auto" w:fill="FFFFFF"/>
        <w:tabs>
          <w:tab w:val="clear" w:pos="1429"/>
          <w:tab w:val="num" w:pos="900"/>
        </w:tabs>
        <w:spacing w:line="360" w:lineRule="auto"/>
        <w:ind w:hanging="889"/>
        <w:jc w:val="both"/>
        <w:rPr>
          <w:i/>
          <w:color w:val="000000"/>
        </w:rPr>
      </w:pPr>
      <w:r>
        <w:rPr>
          <w:i/>
          <w:color w:val="000000"/>
        </w:rPr>
        <w:t>Коэффициент маневренности:</w:t>
      </w:r>
    </w:p>
    <w:p w:rsidR="00F76F1A" w:rsidRDefault="00F76F1A">
      <w:pPr>
        <w:shd w:val="clear" w:color="auto" w:fill="FFFFFF"/>
        <w:spacing w:line="360" w:lineRule="auto"/>
        <w:ind w:firstLine="709"/>
        <w:rPr>
          <w:b/>
          <w:color w:val="000000"/>
        </w:rPr>
      </w:pPr>
      <w:r>
        <w:rPr>
          <w:b/>
          <w:color w:val="000000"/>
        </w:rPr>
        <w:t xml:space="preserve">Км </w:t>
      </w:r>
      <w:r>
        <w:rPr>
          <w:b/>
          <w:color w:val="000000"/>
          <w:vertAlign w:val="subscript"/>
        </w:rPr>
        <w:t>2005</w:t>
      </w:r>
      <w:r>
        <w:rPr>
          <w:b/>
          <w:color w:val="000000"/>
        </w:rPr>
        <w:t xml:space="preserve"> = (26310 – 21662) /26310 = 0,17</w:t>
      </w:r>
    </w:p>
    <w:p w:rsidR="00F76F1A" w:rsidRDefault="00F76F1A">
      <w:pPr>
        <w:shd w:val="clear" w:color="auto" w:fill="FFFFFF"/>
        <w:spacing w:line="360" w:lineRule="auto"/>
        <w:ind w:firstLine="709"/>
        <w:rPr>
          <w:b/>
          <w:color w:val="000000"/>
        </w:rPr>
      </w:pPr>
      <w:r>
        <w:rPr>
          <w:b/>
          <w:color w:val="000000"/>
        </w:rPr>
        <w:t xml:space="preserve">Км </w:t>
      </w:r>
      <w:r>
        <w:rPr>
          <w:b/>
          <w:color w:val="000000"/>
          <w:vertAlign w:val="subscript"/>
        </w:rPr>
        <w:t>2006</w:t>
      </w:r>
      <w:r>
        <w:rPr>
          <w:b/>
          <w:color w:val="000000"/>
        </w:rPr>
        <w:t xml:space="preserve"> =  (27960 – 20856) /27960 = 0,25</w:t>
      </w:r>
    </w:p>
    <w:p w:rsidR="00F76F1A" w:rsidRDefault="00F76F1A">
      <w:pPr>
        <w:shd w:val="clear" w:color="auto" w:fill="FFFFFF"/>
        <w:spacing w:line="360" w:lineRule="auto"/>
        <w:ind w:firstLine="709"/>
        <w:rPr>
          <w:color w:val="000000"/>
        </w:rPr>
      </w:pPr>
    </w:p>
    <w:p w:rsidR="00F76F1A" w:rsidRDefault="00F76F1A">
      <w:pPr>
        <w:pStyle w:val="21"/>
        <w:tabs>
          <w:tab w:val="left" w:pos="993"/>
        </w:tabs>
        <w:spacing w:line="360" w:lineRule="auto"/>
        <w:ind w:firstLine="540"/>
        <w:jc w:val="both"/>
        <w:rPr>
          <w:b w:val="0"/>
          <w:sz w:val="24"/>
          <w:szCs w:val="24"/>
        </w:rPr>
      </w:pPr>
      <w:r>
        <w:rPr>
          <w:b w:val="0"/>
          <w:sz w:val="24"/>
          <w:szCs w:val="24"/>
        </w:rPr>
        <w:t>Анализ показателей структуры активов показал, что несмотря на высокую оборачиваемость имущества маневренность средств ООО «ПС Стандарт» остается на низком уровне. Величина коэффициента маневренности собственных средств не достаточно велика и составляет 0,17, т.е. лишь 17 % собственных средств находится в мобильной форме, что даже при увеличении к концу года этого коэффициента на 0,08, отрицательно характеризует финансовое состояние предприятия. Но можно отметить положительную тенденцию роста коэффициента маневренности. Коэффициент мобильности оборотных средств увеличился на 0,02 и составляет лишь 0,1, что свидетельствует об увеличении оборачиваемости оборотных средств. Некоторое улучшение ситуации объясняется увеличением денежных средств у предприятия, однако уменьшение краткосрочных финансовых вложений делает это улучшение незначительным. Положение предприятия в этой области неустойчиво и способно вызвать кризисную ситуацию в будущем при отсутствии необходимых предупредительных мер.</w:t>
      </w:r>
    </w:p>
    <w:p w:rsidR="00F76F1A" w:rsidRDefault="00F76F1A">
      <w:pPr>
        <w:shd w:val="clear" w:color="auto" w:fill="FFFFFF"/>
        <w:spacing w:line="360" w:lineRule="auto"/>
        <w:ind w:firstLine="709"/>
        <w:jc w:val="both"/>
        <w:rPr>
          <w:iCs/>
          <w:color w:val="000000"/>
        </w:rPr>
      </w:pPr>
      <w:r>
        <w:rPr>
          <w:color w:val="000000"/>
        </w:rPr>
        <w:t xml:space="preserve">Далее произведем расчет показателя </w:t>
      </w:r>
      <w:r>
        <w:rPr>
          <w:iCs/>
          <w:color w:val="000000"/>
        </w:rPr>
        <w:t>чистого оборотного капитала  ООО «ПС Стандарт»:</w:t>
      </w:r>
    </w:p>
    <w:p w:rsidR="00F76F1A" w:rsidRDefault="00F76F1A">
      <w:pPr>
        <w:shd w:val="clear" w:color="auto" w:fill="FFFFFF"/>
        <w:spacing w:line="360" w:lineRule="auto"/>
        <w:ind w:firstLine="709"/>
        <w:jc w:val="both"/>
        <w:rPr>
          <w:color w:val="000000"/>
        </w:rPr>
      </w:pPr>
      <w:r>
        <w:rPr>
          <w:color w:val="000000"/>
        </w:rPr>
        <w:t>определяется как разность между текущими оборотными активами и текущими пасси</w:t>
      </w:r>
      <w:r>
        <w:rPr>
          <w:color w:val="000000"/>
        </w:rPr>
        <w:softHyphen/>
        <w:t xml:space="preserve">вами. </w:t>
      </w:r>
      <w:r>
        <w:rPr>
          <w:iCs/>
          <w:color w:val="000000"/>
        </w:rPr>
        <w:t xml:space="preserve">Текущие оборотные активы </w:t>
      </w:r>
      <w:r>
        <w:rPr>
          <w:color w:val="000000"/>
        </w:rPr>
        <w:t xml:space="preserve">рассчитываются как разность итога раздела </w:t>
      </w:r>
      <w:r>
        <w:rPr>
          <w:color w:val="000000"/>
          <w:lang w:val="en-US"/>
        </w:rPr>
        <w:t>II</w:t>
      </w:r>
      <w:r>
        <w:rPr>
          <w:color w:val="000000"/>
        </w:rPr>
        <w:t xml:space="preserve"> баланса «Оборотные активы» (стр.290) и налога на добавленную стоимость по приобретенным ценно</w:t>
      </w:r>
      <w:r>
        <w:rPr>
          <w:color w:val="000000"/>
        </w:rPr>
        <w:softHyphen/>
        <w:t>стям (стр. 220);</w:t>
      </w:r>
    </w:p>
    <w:p w:rsidR="00F76F1A" w:rsidRDefault="00F76F1A">
      <w:pPr>
        <w:shd w:val="clear" w:color="auto" w:fill="FFFFFF"/>
        <w:tabs>
          <w:tab w:val="left" w:pos="4978"/>
        </w:tabs>
        <w:spacing w:line="360" w:lineRule="auto"/>
        <w:jc w:val="both"/>
        <w:rPr>
          <w:color w:val="000000"/>
        </w:rPr>
      </w:pPr>
      <w:r>
        <w:rPr>
          <w:color w:val="000000"/>
        </w:rPr>
        <w:t xml:space="preserve">Текущие пассивы – это сумма следующих показателей раздела </w:t>
      </w:r>
      <w:r>
        <w:rPr>
          <w:color w:val="000000"/>
          <w:lang w:val="en-US"/>
        </w:rPr>
        <w:t>V</w:t>
      </w:r>
      <w:r>
        <w:rPr>
          <w:color w:val="000000"/>
        </w:rPr>
        <w:t xml:space="preserve"> баланса «Краткосрочные обязательства»:</w:t>
      </w:r>
    </w:p>
    <w:p w:rsidR="00F76F1A" w:rsidRDefault="00F76F1A">
      <w:pPr>
        <w:numPr>
          <w:ilvl w:val="0"/>
          <w:numId w:val="29"/>
        </w:numPr>
        <w:shd w:val="clear" w:color="auto" w:fill="FFFFFF"/>
        <w:tabs>
          <w:tab w:val="left" w:pos="4378"/>
        </w:tabs>
        <w:spacing w:line="360" w:lineRule="auto"/>
        <w:jc w:val="both"/>
        <w:rPr>
          <w:color w:val="000000"/>
        </w:rPr>
      </w:pPr>
      <w:r>
        <w:rPr>
          <w:color w:val="000000"/>
        </w:rPr>
        <w:t xml:space="preserve">займы и кредиты (стр. </w:t>
      </w:r>
      <w:r>
        <w:rPr>
          <w:iCs/>
          <w:color w:val="000000"/>
        </w:rPr>
        <w:t>610)</w:t>
      </w:r>
      <w:r>
        <w:rPr>
          <w:rFonts w:cs="Arial"/>
          <w:iCs/>
          <w:color w:val="000000"/>
        </w:rPr>
        <w:tab/>
      </w:r>
    </w:p>
    <w:p w:rsidR="00F76F1A" w:rsidRDefault="00F76F1A">
      <w:pPr>
        <w:numPr>
          <w:ilvl w:val="0"/>
          <w:numId w:val="29"/>
        </w:numPr>
        <w:shd w:val="clear" w:color="auto" w:fill="FFFFFF"/>
        <w:spacing w:line="360" w:lineRule="auto"/>
        <w:jc w:val="both"/>
        <w:rPr>
          <w:color w:val="000000"/>
        </w:rPr>
      </w:pPr>
      <w:r>
        <w:rPr>
          <w:color w:val="000000"/>
        </w:rPr>
        <w:t xml:space="preserve">кредиторская задолженность (стр. 620). </w:t>
      </w:r>
    </w:p>
    <w:p w:rsidR="00F76F1A" w:rsidRDefault="00F76F1A">
      <w:pPr>
        <w:numPr>
          <w:ilvl w:val="0"/>
          <w:numId w:val="29"/>
        </w:numPr>
        <w:shd w:val="clear" w:color="auto" w:fill="FFFFFF"/>
        <w:spacing w:line="360" w:lineRule="auto"/>
        <w:jc w:val="both"/>
        <w:rPr>
          <w:color w:val="000000"/>
        </w:rPr>
      </w:pPr>
      <w:r>
        <w:rPr>
          <w:color w:val="000000"/>
        </w:rPr>
        <w:t>задолженность участникам (учредителям) по выплате доходов (стр. 630)</w:t>
      </w:r>
    </w:p>
    <w:p w:rsidR="00F76F1A" w:rsidRDefault="00F76F1A">
      <w:pPr>
        <w:numPr>
          <w:ilvl w:val="0"/>
          <w:numId w:val="29"/>
        </w:numPr>
        <w:shd w:val="clear" w:color="auto" w:fill="FFFFFF"/>
        <w:spacing w:line="360" w:lineRule="auto"/>
        <w:jc w:val="both"/>
        <w:rPr>
          <w:color w:val="000000"/>
        </w:rPr>
      </w:pPr>
      <w:r>
        <w:rPr>
          <w:color w:val="000000"/>
        </w:rPr>
        <w:t>прочие краткосрочные обязательства (стр. 660)</w:t>
      </w:r>
    </w:p>
    <w:p w:rsidR="00F76F1A" w:rsidRDefault="00F76F1A">
      <w:pPr>
        <w:shd w:val="clear" w:color="auto" w:fill="FFFFFF"/>
        <w:spacing w:line="360" w:lineRule="auto"/>
        <w:ind w:firstLine="540"/>
        <w:jc w:val="both"/>
        <w:rPr>
          <w:color w:val="000000"/>
        </w:rPr>
      </w:pPr>
      <w:r>
        <w:rPr>
          <w:color w:val="000000"/>
        </w:rPr>
        <w:t>Итого алгоритм расчёта чистого оборотного капитала:</w:t>
      </w:r>
    </w:p>
    <w:p w:rsidR="00F76F1A" w:rsidRDefault="00F76F1A">
      <w:pPr>
        <w:shd w:val="clear" w:color="auto" w:fill="FFFFFF"/>
        <w:spacing w:line="360" w:lineRule="auto"/>
        <w:ind w:firstLine="540"/>
        <w:jc w:val="both"/>
        <w:rPr>
          <w:color w:val="000000"/>
        </w:rPr>
      </w:pPr>
    </w:p>
    <w:p w:rsidR="00F76F1A" w:rsidRDefault="00F76F1A">
      <w:pPr>
        <w:shd w:val="clear" w:color="auto" w:fill="FFFFFF"/>
        <w:spacing w:line="360" w:lineRule="auto"/>
        <w:ind w:firstLine="540"/>
        <w:jc w:val="both"/>
        <w:rPr>
          <w:b/>
          <w:color w:val="000000"/>
        </w:rPr>
      </w:pPr>
      <w:r>
        <w:rPr>
          <w:b/>
          <w:color w:val="000000"/>
        </w:rPr>
        <w:t xml:space="preserve">ЧОК </w:t>
      </w:r>
      <w:r>
        <w:rPr>
          <w:b/>
          <w:color w:val="000000"/>
          <w:vertAlign w:val="subscript"/>
        </w:rPr>
        <w:t>2005</w:t>
      </w:r>
      <w:r>
        <w:rPr>
          <w:b/>
          <w:color w:val="000000"/>
        </w:rPr>
        <w:t xml:space="preserve"> = (15002 – 540) – (3060+5393) = 14462 -8453 = 6009 тыс. руб.</w:t>
      </w:r>
    </w:p>
    <w:p w:rsidR="00F76F1A" w:rsidRDefault="00F76F1A">
      <w:pPr>
        <w:shd w:val="clear" w:color="auto" w:fill="FFFFFF"/>
        <w:spacing w:line="360" w:lineRule="auto"/>
        <w:ind w:firstLine="540"/>
        <w:jc w:val="both"/>
        <w:rPr>
          <w:b/>
          <w:color w:val="000000"/>
        </w:rPr>
      </w:pPr>
      <w:r>
        <w:rPr>
          <w:b/>
          <w:color w:val="000000"/>
        </w:rPr>
        <w:t xml:space="preserve">ЧОК </w:t>
      </w:r>
      <w:r>
        <w:rPr>
          <w:b/>
          <w:color w:val="000000"/>
          <w:vertAlign w:val="subscript"/>
        </w:rPr>
        <w:t>2006</w:t>
      </w:r>
      <w:r>
        <w:rPr>
          <w:b/>
          <w:color w:val="000000"/>
        </w:rPr>
        <w:t xml:space="preserve"> =(17261 – 516) – (2905+7252) = 16745 - 10157 = 6588 тыс. руб.</w:t>
      </w:r>
    </w:p>
    <w:p w:rsidR="00F76F1A" w:rsidRDefault="00F76F1A">
      <w:pPr>
        <w:shd w:val="clear" w:color="auto" w:fill="FFFFFF"/>
        <w:spacing w:line="360" w:lineRule="auto"/>
        <w:ind w:firstLine="540"/>
        <w:jc w:val="both"/>
        <w:rPr>
          <w:color w:val="000000"/>
        </w:rPr>
      </w:pPr>
      <w:r>
        <w:rPr>
          <w:color w:val="000000"/>
        </w:rPr>
        <w:t>Расчет показал, что в 2006 г. в ООО «ПС Стандарт» увеличилась величина чистых оборотных активов на 579 тыс. руб.</w:t>
      </w:r>
    </w:p>
    <w:p w:rsidR="00F76F1A" w:rsidRDefault="00F76F1A">
      <w:pPr>
        <w:shd w:val="clear" w:color="auto" w:fill="FFFFFF"/>
        <w:spacing w:line="360" w:lineRule="auto"/>
        <w:ind w:firstLine="540"/>
        <w:jc w:val="both"/>
        <w:rPr>
          <w:color w:val="000000"/>
        </w:rPr>
      </w:pPr>
      <w:r>
        <w:rPr>
          <w:color w:val="000000"/>
        </w:rPr>
        <w:t>Сведем рассчитанные показатели величины собственных оборотных средств и чистых активов в таблицу 8.</w:t>
      </w:r>
    </w:p>
    <w:p w:rsidR="00F76F1A" w:rsidRDefault="00F76F1A">
      <w:pPr>
        <w:shd w:val="clear" w:color="auto" w:fill="FFFFFF"/>
        <w:spacing w:line="360" w:lineRule="auto"/>
        <w:ind w:firstLine="540"/>
        <w:jc w:val="right"/>
        <w:rPr>
          <w:b/>
          <w:color w:val="000000"/>
        </w:rPr>
      </w:pPr>
      <w:r>
        <w:rPr>
          <w:b/>
          <w:color w:val="000000"/>
        </w:rPr>
        <w:t>Таблица 8</w:t>
      </w:r>
    </w:p>
    <w:p w:rsidR="00F76F1A" w:rsidRDefault="00F76F1A">
      <w:pPr>
        <w:shd w:val="clear" w:color="auto" w:fill="FFFFFF"/>
        <w:spacing w:line="360" w:lineRule="auto"/>
        <w:ind w:firstLine="540"/>
        <w:jc w:val="center"/>
        <w:rPr>
          <w:b/>
          <w:color w:val="000000"/>
        </w:rPr>
      </w:pPr>
      <w:r>
        <w:rPr>
          <w:b/>
          <w:color w:val="000000"/>
        </w:rPr>
        <w:t>Анализ показателей величины собственных оборотных активов и чистых активов ООО «ПС Стандарт» в 2005-2006 г.г.</w:t>
      </w:r>
      <w:r>
        <w:rPr>
          <w:rStyle w:val="a6"/>
          <w:b/>
          <w:color w:val="000000"/>
        </w:rPr>
        <w:footnoteReference w:id="16"/>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235"/>
        <w:gridCol w:w="1346"/>
        <w:gridCol w:w="1347"/>
        <w:gridCol w:w="2144"/>
      </w:tblGrid>
      <w:tr w:rsidR="00F76F1A">
        <w:trPr>
          <w:cantSplit/>
        </w:trPr>
        <w:tc>
          <w:tcPr>
            <w:tcW w:w="567" w:type="dxa"/>
            <w:vMerge w:val="restart"/>
          </w:tcPr>
          <w:p w:rsidR="00F76F1A" w:rsidRDefault="00F76F1A">
            <w:pPr>
              <w:pStyle w:val="21"/>
              <w:jc w:val="center"/>
              <w:rPr>
                <w:b w:val="0"/>
                <w:i/>
                <w:sz w:val="24"/>
                <w:szCs w:val="24"/>
              </w:rPr>
            </w:pPr>
          </w:p>
          <w:p w:rsidR="00F76F1A" w:rsidRDefault="00F76F1A">
            <w:pPr>
              <w:pStyle w:val="21"/>
              <w:jc w:val="center"/>
              <w:rPr>
                <w:b w:val="0"/>
                <w:i/>
                <w:sz w:val="24"/>
                <w:szCs w:val="24"/>
              </w:rPr>
            </w:pPr>
            <w:r>
              <w:rPr>
                <w:b w:val="0"/>
                <w:i/>
                <w:sz w:val="24"/>
                <w:szCs w:val="24"/>
              </w:rPr>
              <w:t>№</w:t>
            </w:r>
          </w:p>
        </w:tc>
        <w:tc>
          <w:tcPr>
            <w:tcW w:w="4235" w:type="dxa"/>
            <w:vMerge w:val="restart"/>
          </w:tcPr>
          <w:p w:rsidR="00F76F1A" w:rsidRDefault="00F76F1A">
            <w:pPr>
              <w:pStyle w:val="21"/>
              <w:jc w:val="center"/>
              <w:rPr>
                <w:b w:val="0"/>
                <w:i/>
                <w:sz w:val="24"/>
                <w:szCs w:val="24"/>
              </w:rPr>
            </w:pPr>
          </w:p>
          <w:p w:rsidR="00F76F1A" w:rsidRDefault="00F76F1A">
            <w:pPr>
              <w:pStyle w:val="21"/>
              <w:jc w:val="center"/>
              <w:rPr>
                <w:b w:val="0"/>
                <w:i/>
                <w:sz w:val="24"/>
                <w:szCs w:val="24"/>
              </w:rPr>
            </w:pPr>
            <w:r>
              <w:rPr>
                <w:b w:val="0"/>
                <w:i/>
                <w:sz w:val="24"/>
                <w:szCs w:val="24"/>
              </w:rPr>
              <w:t>Наименование</w:t>
            </w:r>
          </w:p>
          <w:p w:rsidR="00F76F1A" w:rsidRDefault="00F76F1A">
            <w:pPr>
              <w:pStyle w:val="21"/>
              <w:jc w:val="center"/>
              <w:rPr>
                <w:b w:val="0"/>
                <w:i/>
                <w:sz w:val="24"/>
                <w:szCs w:val="24"/>
              </w:rPr>
            </w:pPr>
            <w:r>
              <w:rPr>
                <w:b w:val="0"/>
                <w:i/>
                <w:sz w:val="24"/>
                <w:szCs w:val="24"/>
              </w:rPr>
              <w:t>показателей</w:t>
            </w:r>
          </w:p>
        </w:tc>
        <w:tc>
          <w:tcPr>
            <w:tcW w:w="2693" w:type="dxa"/>
            <w:gridSpan w:val="2"/>
          </w:tcPr>
          <w:p w:rsidR="00F76F1A" w:rsidRDefault="00F76F1A">
            <w:pPr>
              <w:pStyle w:val="21"/>
              <w:jc w:val="center"/>
              <w:rPr>
                <w:b w:val="0"/>
                <w:i/>
                <w:sz w:val="24"/>
                <w:szCs w:val="24"/>
              </w:rPr>
            </w:pPr>
            <w:r>
              <w:rPr>
                <w:b w:val="0"/>
                <w:i/>
                <w:sz w:val="24"/>
                <w:szCs w:val="24"/>
              </w:rPr>
              <w:t>Сравниваемые</w:t>
            </w:r>
          </w:p>
          <w:p w:rsidR="00F76F1A" w:rsidRDefault="00F76F1A">
            <w:pPr>
              <w:pStyle w:val="21"/>
              <w:jc w:val="center"/>
              <w:rPr>
                <w:b w:val="0"/>
                <w:i/>
                <w:sz w:val="24"/>
                <w:szCs w:val="24"/>
              </w:rPr>
            </w:pPr>
            <w:r>
              <w:rPr>
                <w:b w:val="0"/>
                <w:i/>
                <w:sz w:val="24"/>
                <w:szCs w:val="24"/>
              </w:rPr>
              <w:t>периоды</w:t>
            </w:r>
          </w:p>
        </w:tc>
        <w:tc>
          <w:tcPr>
            <w:tcW w:w="2144" w:type="dxa"/>
            <w:vMerge w:val="restart"/>
          </w:tcPr>
          <w:p w:rsidR="00F76F1A" w:rsidRDefault="00F76F1A">
            <w:pPr>
              <w:pStyle w:val="21"/>
              <w:jc w:val="center"/>
              <w:rPr>
                <w:b w:val="0"/>
                <w:i/>
                <w:sz w:val="24"/>
                <w:szCs w:val="24"/>
              </w:rPr>
            </w:pPr>
            <w:r>
              <w:rPr>
                <w:b w:val="0"/>
                <w:i/>
                <w:sz w:val="24"/>
                <w:szCs w:val="24"/>
              </w:rPr>
              <w:t>Абсолютное изменение</w:t>
            </w:r>
          </w:p>
        </w:tc>
      </w:tr>
      <w:tr w:rsidR="00F76F1A">
        <w:trPr>
          <w:cantSplit/>
        </w:trPr>
        <w:tc>
          <w:tcPr>
            <w:tcW w:w="567" w:type="dxa"/>
            <w:vMerge/>
          </w:tcPr>
          <w:p w:rsidR="00F76F1A" w:rsidRDefault="00F76F1A">
            <w:pPr>
              <w:pStyle w:val="21"/>
              <w:jc w:val="center"/>
              <w:rPr>
                <w:b w:val="0"/>
                <w:i/>
                <w:sz w:val="24"/>
                <w:szCs w:val="24"/>
              </w:rPr>
            </w:pPr>
          </w:p>
        </w:tc>
        <w:tc>
          <w:tcPr>
            <w:tcW w:w="4235" w:type="dxa"/>
            <w:vMerge/>
          </w:tcPr>
          <w:p w:rsidR="00F76F1A" w:rsidRDefault="00F76F1A">
            <w:pPr>
              <w:pStyle w:val="21"/>
              <w:jc w:val="center"/>
              <w:rPr>
                <w:b w:val="0"/>
                <w:i/>
                <w:sz w:val="24"/>
                <w:szCs w:val="24"/>
              </w:rPr>
            </w:pPr>
          </w:p>
        </w:tc>
        <w:tc>
          <w:tcPr>
            <w:tcW w:w="1346" w:type="dxa"/>
          </w:tcPr>
          <w:p w:rsidR="00F76F1A" w:rsidRDefault="00F76F1A">
            <w:pPr>
              <w:pStyle w:val="21"/>
              <w:jc w:val="center"/>
              <w:rPr>
                <w:b w:val="0"/>
                <w:i/>
                <w:sz w:val="24"/>
                <w:szCs w:val="24"/>
              </w:rPr>
            </w:pPr>
            <w:r>
              <w:rPr>
                <w:b w:val="0"/>
                <w:i/>
                <w:sz w:val="24"/>
                <w:szCs w:val="24"/>
              </w:rPr>
              <w:t>2005</w:t>
            </w:r>
          </w:p>
        </w:tc>
        <w:tc>
          <w:tcPr>
            <w:tcW w:w="1347" w:type="dxa"/>
          </w:tcPr>
          <w:p w:rsidR="00F76F1A" w:rsidRDefault="00F76F1A">
            <w:pPr>
              <w:pStyle w:val="21"/>
              <w:rPr>
                <w:b w:val="0"/>
                <w:i/>
                <w:sz w:val="24"/>
                <w:szCs w:val="24"/>
              </w:rPr>
            </w:pPr>
            <w:r>
              <w:rPr>
                <w:b w:val="0"/>
                <w:i/>
                <w:sz w:val="24"/>
                <w:szCs w:val="24"/>
              </w:rPr>
              <w:t>2006</w:t>
            </w:r>
          </w:p>
        </w:tc>
        <w:tc>
          <w:tcPr>
            <w:tcW w:w="2144" w:type="dxa"/>
            <w:vMerge/>
          </w:tcPr>
          <w:p w:rsidR="00F76F1A" w:rsidRDefault="00F76F1A">
            <w:pPr>
              <w:pStyle w:val="21"/>
              <w:jc w:val="center"/>
              <w:rPr>
                <w:b w:val="0"/>
                <w:i/>
                <w:sz w:val="24"/>
                <w:szCs w:val="24"/>
              </w:rPr>
            </w:pPr>
          </w:p>
        </w:tc>
      </w:tr>
      <w:tr w:rsidR="00F76F1A">
        <w:trPr>
          <w:cantSplit/>
        </w:trPr>
        <w:tc>
          <w:tcPr>
            <w:tcW w:w="567" w:type="dxa"/>
          </w:tcPr>
          <w:p w:rsidR="00F76F1A" w:rsidRDefault="00F76F1A">
            <w:pPr>
              <w:pStyle w:val="21"/>
              <w:jc w:val="center"/>
              <w:rPr>
                <w:b w:val="0"/>
                <w:i/>
                <w:sz w:val="24"/>
                <w:szCs w:val="24"/>
              </w:rPr>
            </w:pPr>
            <w:r>
              <w:rPr>
                <w:b w:val="0"/>
                <w:i/>
                <w:sz w:val="24"/>
                <w:szCs w:val="24"/>
              </w:rPr>
              <w:t>1</w:t>
            </w:r>
          </w:p>
        </w:tc>
        <w:tc>
          <w:tcPr>
            <w:tcW w:w="4235" w:type="dxa"/>
          </w:tcPr>
          <w:p w:rsidR="00F76F1A" w:rsidRDefault="00F76F1A">
            <w:pPr>
              <w:pStyle w:val="21"/>
              <w:jc w:val="center"/>
              <w:rPr>
                <w:b w:val="0"/>
                <w:i/>
                <w:sz w:val="24"/>
                <w:szCs w:val="24"/>
              </w:rPr>
            </w:pPr>
            <w:r>
              <w:rPr>
                <w:b w:val="0"/>
                <w:i/>
                <w:sz w:val="24"/>
                <w:szCs w:val="24"/>
              </w:rPr>
              <w:t>2</w:t>
            </w:r>
          </w:p>
        </w:tc>
        <w:tc>
          <w:tcPr>
            <w:tcW w:w="1346" w:type="dxa"/>
          </w:tcPr>
          <w:p w:rsidR="00F76F1A" w:rsidRDefault="00F76F1A">
            <w:pPr>
              <w:pStyle w:val="21"/>
              <w:jc w:val="center"/>
              <w:rPr>
                <w:b w:val="0"/>
                <w:i/>
                <w:sz w:val="24"/>
                <w:szCs w:val="24"/>
              </w:rPr>
            </w:pPr>
            <w:r>
              <w:rPr>
                <w:b w:val="0"/>
                <w:i/>
                <w:sz w:val="24"/>
                <w:szCs w:val="24"/>
              </w:rPr>
              <w:t>3</w:t>
            </w:r>
          </w:p>
        </w:tc>
        <w:tc>
          <w:tcPr>
            <w:tcW w:w="1347" w:type="dxa"/>
          </w:tcPr>
          <w:p w:rsidR="00F76F1A" w:rsidRDefault="00F76F1A">
            <w:pPr>
              <w:pStyle w:val="21"/>
              <w:jc w:val="center"/>
              <w:rPr>
                <w:b w:val="0"/>
                <w:i/>
                <w:sz w:val="24"/>
                <w:szCs w:val="24"/>
              </w:rPr>
            </w:pPr>
            <w:r>
              <w:rPr>
                <w:b w:val="0"/>
                <w:i/>
                <w:sz w:val="24"/>
                <w:szCs w:val="24"/>
              </w:rPr>
              <w:t>4</w:t>
            </w:r>
          </w:p>
        </w:tc>
        <w:tc>
          <w:tcPr>
            <w:tcW w:w="2144" w:type="dxa"/>
          </w:tcPr>
          <w:p w:rsidR="00F76F1A" w:rsidRDefault="00F76F1A">
            <w:pPr>
              <w:pStyle w:val="21"/>
              <w:jc w:val="center"/>
              <w:rPr>
                <w:b w:val="0"/>
                <w:i/>
                <w:sz w:val="24"/>
                <w:szCs w:val="24"/>
              </w:rPr>
            </w:pPr>
            <w:r>
              <w:rPr>
                <w:b w:val="0"/>
                <w:i/>
                <w:sz w:val="24"/>
                <w:szCs w:val="24"/>
              </w:rPr>
              <w:t>5</w:t>
            </w:r>
          </w:p>
        </w:tc>
      </w:tr>
      <w:tr w:rsidR="00F76F1A">
        <w:trPr>
          <w:cantSplit/>
        </w:trPr>
        <w:tc>
          <w:tcPr>
            <w:tcW w:w="567" w:type="dxa"/>
          </w:tcPr>
          <w:p w:rsidR="00F76F1A" w:rsidRDefault="00F76F1A">
            <w:pPr>
              <w:pStyle w:val="21"/>
              <w:jc w:val="center"/>
              <w:rPr>
                <w:b w:val="0"/>
                <w:sz w:val="24"/>
                <w:szCs w:val="24"/>
              </w:rPr>
            </w:pPr>
            <w:r>
              <w:rPr>
                <w:b w:val="0"/>
                <w:sz w:val="24"/>
                <w:szCs w:val="24"/>
              </w:rPr>
              <w:t>1</w:t>
            </w:r>
          </w:p>
        </w:tc>
        <w:tc>
          <w:tcPr>
            <w:tcW w:w="4235" w:type="dxa"/>
          </w:tcPr>
          <w:p w:rsidR="00F76F1A" w:rsidRDefault="00F76F1A">
            <w:pPr>
              <w:pStyle w:val="21"/>
              <w:rPr>
                <w:b w:val="0"/>
                <w:sz w:val="24"/>
                <w:szCs w:val="24"/>
              </w:rPr>
            </w:pPr>
            <w:r>
              <w:rPr>
                <w:b w:val="0"/>
                <w:sz w:val="24"/>
                <w:szCs w:val="24"/>
              </w:rPr>
              <w:t>Величины собственных оборотных средств, тыс. руб.</w:t>
            </w:r>
          </w:p>
          <w:p w:rsidR="00F76F1A" w:rsidRDefault="00F76F1A">
            <w:pPr>
              <w:pStyle w:val="21"/>
              <w:rPr>
                <w:b w:val="0"/>
                <w:sz w:val="24"/>
                <w:szCs w:val="24"/>
              </w:rPr>
            </w:pPr>
          </w:p>
          <w:p w:rsidR="00F76F1A" w:rsidRDefault="00F76F1A">
            <w:pPr>
              <w:pStyle w:val="21"/>
              <w:rPr>
                <w:b w:val="0"/>
                <w:sz w:val="24"/>
                <w:szCs w:val="24"/>
              </w:rPr>
            </w:pPr>
          </w:p>
        </w:tc>
        <w:tc>
          <w:tcPr>
            <w:tcW w:w="1346" w:type="dxa"/>
          </w:tcPr>
          <w:p w:rsidR="00F76F1A" w:rsidRDefault="00F76F1A">
            <w:pPr>
              <w:pStyle w:val="21"/>
              <w:jc w:val="center"/>
              <w:rPr>
                <w:b w:val="0"/>
                <w:sz w:val="24"/>
                <w:szCs w:val="24"/>
              </w:rPr>
            </w:pPr>
            <w:r>
              <w:rPr>
                <w:b w:val="0"/>
                <w:color w:val="000000"/>
                <w:sz w:val="24"/>
                <w:szCs w:val="24"/>
              </w:rPr>
              <w:t>4648</w:t>
            </w:r>
          </w:p>
        </w:tc>
        <w:tc>
          <w:tcPr>
            <w:tcW w:w="1347" w:type="dxa"/>
          </w:tcPr>
          <w:p w:rsidR="00F76F1A" w:rsidRDefault="00F76F1A">
            <w:pPr>
              <w:pStyle w:val="21"/>
              <w:jc w:val="center"/>
              <w:rPr>
                <w:b w:val="0"/>
                <w:sz w:val="24"/>
                <w:szCs w:val="24"/>
              </w:rPr>
            </w:pPr>
            <w:r>
              <w:rPr>
                <w:b w:val="0"/>
                <w:sz w:val="24"/>
                <w:szCs w:val="24"/>
              </w:rPr>
              <w:t>7104</w:t>
            </w:r>
          </w:p>
        </w:tc>
        <w:tc>
          <w:tcPr>
            <w:tcW w:w="2144" w:type="dxa"/>
          </w:tcPr>
          <w:p w:rsidR="00F76F1A" w:rsidRDefault="00F76F1A">
            <w:pPr>
              <w:pStyle w:val="21"/>
              <w:jc w:val="center"/>
              <w:rPr>
                <w:b w:val="0"/>
                <w:sz w:val="24"/>
                <w:szCs w:val="24"/>
              </w:rPr>
            </w:pPr>
            <w:r>
              <w:rPr>
                <w:b w:val="0"/>
                <w:sz w:val="24"/>
                <w:szCs w:val="24"/>
              </w:rPr>
              <w:t>2456</w:t>
            </w:r>
          </w:p>
        </w:tc>
      </w:tr>
      <w:tr w:rsidR="00F76F1A">
        <w:trPr>
          <w:cantSplit/>
        </w:trPr>
        <w:tc>
          <w:tcPr>
            <w:tcW w:w="567" w:type="dxa"/>
          </w:tcPr>
          <w:p w:rsidR="00F76F1A" w:rsidRDefault="00F76F1A">
            <w:pPr>
              <w:pStyle w:val="21"/>
              <w:jc w:val="center"/>
              <w:rPr>
                <w:b w:val="0"/>
                <w:sz w:val="24"/>
                <w:szCs w:val="24"/>
              </w:rPr>
            </w:pPr>
            <w:bookmarkStart w:id="3" w:name="_Hlk190523113"/>
            <w:r>
              <w:rPr>
                <w:b w:val="0"/>
                <w:sz w:val="24"/>
                <w:szCs w:val="24"/>
              </w:rPr>
              <w:t>2</w:t>
            </w:r>
          </w:p>
        </w:tc>
        <w:tc>
          <w:tcPr>
            <w:tcW w:w="4235" w:type="dxa"/>
          </w:tcPr>
          <w:p w:rsidR="00F76F1A" w:rsidRDefault="00F76F1A">
            <w:pPr>
              <w:pStyle w:val="21"/>
              <w:rPr>
                <w:b w:val="0"/>
                <w:sz w:val="24"/>
                <w:szCs w:val="24"/>
              </w:rPr>
            </w:pPr>
            <w:r>
              <w:rPr>
                <w:b w:val="0"/>
                <w:iCs/>
                <w:color w:val="000000"/>
                <w:spacing w:val="-9"/>
                <w:sz w:val="24"/>
                <w:szCs w:val="24"/>
              </w:rPr>
              <w:t>Коэффициент обеспеченности организации собственными обо</w:t>
            </w:r>
            <w:r>
              <w:rPr>
                <w:b w:val="0"/>
                <w:iCs/>
                <w:color w:val="000000"/>
                <w:sz w:val="24"/>
                <w:szCs w:val="24"/>
              </w:rPr>
              <w:t>ротными средствами</w:t>
            </w:r>
          </w:p>
        </w:tc>
        <w:tc>
          <w:tcPr>
            <w:tcW w:w="1346" w:type="dxa"/>
          </w:tcPr>
          <w:p w:rsidR="00F76F1A" w:rsidRDefault="00F76F1A">
            <w:pPr>
              <w:pStyle w:val="21"/>
              <w:jc w:val="center"/>
              <w:rPr>
                <w:b w:val="0"/>
                <w:sz w:val="24"/>
                <w:szCs w:val="24"/>
              </w:rPr>
            </w:pPr>
            <w:r>
              <w:rPr>
                <w:b w:val="0"/>
                <w:sz w:val="24"/>
                <w:szCs w:val="24"/>
              </w:rPr>
              <w:t>0,31</w:t>
            </w:r>
          </w:p>
        </w:tc>
        <w:tc>
          <w:tcPr>
            <w:tcW w:w="1347" w:type="dxa"/>
          </w:tcPr>
          <w:p w:rsidR="00F76F1A" w:rsidRDefault="00F76F1A">
            <w:pPr>
              <w:pStyle w:val="21"/>
              <w:jc w:val="center"/>
              <w:rPr>
                <w:b w:val="0"/>
                <w:sz w:val="24"/>
                <w:szCs w:val="24"/>
              </w:rPr>
            </w:pPr>
            <w:r>
              <w:rPr>
                <w:b w:val="0"/>
                <w:sz w:val="24"/>
                <w:szCs w:val="24"/>
              </w:rPr>
              <w:t>0,41</w:t>
            </w:r>
          </w:p>
        </w:tc>
        <w:tc>
          <w:tcPr>
            <w:tcW w:w="2144" w:type="dxa"/>
          </w:tcPr>
          <w:p w:rsidR="00F76F1A" w:rsidRDefault="00F76F1A">
            <w:pPr>
              <w:pStyle w:val="21"/>
              <w:jc w:val="center"/>
              <w:rPr>
                <w:b w:val="0"/>
                <w:sz w:val="24"/>
                <w:szCs w:val="24"/>
              </w:rPr>
            </w:pPr>
            <w:r>
              <w:rPr>
                <w:b w:val="0"/>
                <w:sz w:val="24"/>
                <w:szCs w:val="24"/>
              </w:rPr>
              <w:t>0,1</w:t>
            </w:r>
          </w:p>
        </w:tc>
      </w:tr>
      <w:tr w:rsidR="00F76F1A">
        <w:trPr>
          <w:cantSplit/>
        </w:trPr>
        <w:tc>
          <w:tcPr>
            <w:tcW w:w="567" w:type="dxa"/>
          </w:tcPr>
          <w:p w:rsidR="00F76F1A" w:rsidRDefault="00F76F1A">
            <w:pPr>
              <w:pStyle w:val="21"/>
              <w:jc w:val="center"/>
              <w:rPr>
                <w:b w:val="0"/>
                <w:sz w:val="24"/>
                <w:szCs w:val="24"/>
              </w:rPr>
            </w:pPr>
            <w:r>
              <w:rPr>
                <w:b w:val="0"/>
                <w:sz w:val="24"/>
                <w:szCs w:val="24"/>
              </w:rPr>
              <w:t>3</w:t>
            </w:r>
          </w:p>
        </w:tc>
        <w:tc>
          <w:tcPr>
            <w:tcW w:w="4235" w:type="dxa"/>
          </w:tcPr>
          <w:p w:rsidR="00F76F1A" w:rsidRDefault="00F76F1A">
            <w:pPr>
              <w:pStyle w:val="21"/>
              <w:rPr>
                <w:b w:val="0"/>
                <w:sz w:val="24"/>
                <w:szCs w:val="24"/>
              </w:rPr>
            </w:pPr>
            <w:r>
              <w:rPr>
                <w:b w:val="0"/>
                <w:iCs/>
                <w:color w:val="000000"/>
                <w:spacing w:val="-7"/>
                <w:sz w:val="24"/>
                <w:szCs w:val="24"/>
              </w:rPr>
              <w:t>Коэффициент обеспеченности запасов собственными оборотны</w:t>
            </w:r>
            <w:r>
              <w:rPr>
                <w:b w:val="0"/>
                <w:iCs/>
                <w:color w:val="000000"/>
                <w:spacing w:val="-7"/>
                <w:sz w:val="24"/>
                <w:szCs w:val="24"/>
              </w:rPr>
              <w:softHyphen/>
            </w:r>
            <w:r>
              <w:rPr>
                <w:b w:val="0"/>
                <w:iCs/>
                <w:color w:val="000000"/>
                <w:sz w:val="24"/>
                <w:szCs w:val="24"/>
              </w:rPr>
              <w:t>ми средствами</w:t>
            </w:r>
          </w:p>
        </w:tc>
        <w:tc>
          <w:tcPr>
            <w:tcW w:w="1346" w:type="dxa"/>
          </w:tcPr>
          <w:p w:rsidR="00F76F1A" w:rsidRDefault="00F76F1A">
            <w:pPr>
              <w:pStyle w:val="21"/>
              <w:jc w:val="center"/>
              <w:rPr>
                <w:b w:val="0"/>
                <w:sz w:val="24"/>
                <w:szCs w:val="24"/>
              </w:rPr>
            </w:pPr>
            <w:r>
              <w:rPr>
                <w:b w:val="0"/>
                <w:sz w:val="24"/>
                <w:szCs w:val="24"/>
              </w:rPr>
              <w:t>0,56</w:t>
            </w:r>
          </w:p>
        </w:tc>
        <w:tc>
          <w:tcPr>
            <w:tcW w:w="1347" w:type="dxa"/>
          </w:tcPr>
          <w:p w:rsidR="00F76F1A" w:rsidRDefault="00F76F1A">
            <w:pPr>
              <w:pStyle w:val="21"/>
              <w:jc w:val="center"/>
              <w:rPr>
                <w:b w:val="0"/>
                <w:sz w:val="24"/>
                <w:szCs w:val="24"/>
              </w:rPr>
            </w:pPr>
            <w:r>
              <w:rPr>
                <w:b w:val="0"/>
                <w:sz w:val="24"/>
                <w:szCs w:val="24"/>
              </w:rPr>
              <w:t>0,69</w:t>
            </w:r>
          </w:p>
        </w:tc>
        <w:tc>
          <w:tcPr>
            <w:tcW w:w="2144" w:type="dxa"/>
          </w:tcPr>
          <w:p w:rsidR="00F76F1A" w:rsidRDefault="00F76F1A">
            <w:pPr>
              <w:pStyle w:val="21"/>
              <w:jc w:val="center"/>
              <w:rPr>
                <w:b w:val="0"/>
                <w:sz w:val="24"/>
                <w:szCs w:val="24"/>
              </w:rPr>
            </w:pPr>
            <w:r>
              <w:rPr>
                <w:b w:val="0"/>
                <w:sz w:val="24"/>
                <w:szCs w:val="24"/>
              </w:rPr>
              <w:t>0,13</w:t>
            </w:r>
          </w:p>
        </w:tc>
      </w:tr>
      <w:tr w:rsidR="00F76F1A">
        <w:trPr>
          <w:cantSplit/>
        </w:trPr>
        <w:tc>
          <w:tcPr>
            <w:tcW w:w="567" w:type="dxa"/>
          </w:tcPr>
          <w:p w:rsidR="00F76F1A" w:rsidRDefault="00F76F1A">
            <w:pPr>
              <w:pStyle w:val="21"/>
              <w:jc w:val="center"/>
              <w:rPr>
                <w:b w:val="0"/>
                <w:sz w:val="24"/>
                <w:szCs w:val="24"/>
              </w:rPr>
            </w:pPr>
            <w:r>
              <w:rPr>
                <w:b w:val="0"/>
                <w:sz w:val="24"/>
                <w:szCs w:val="24"/>
              </w:rPr>
              <w:t>4</w:t>
            </w:r>
          </w:p>
        </w:tc>
        <w:tc>
          <w:tcPr>
            <w:tcW w:w="4235" w:type="dxa"/>
          </w:tcPr>
          <w:p w:rsidR="00F76F1A" w:rsidRDefault="00F76F1A">
            <w:pPr>
              <w:pStyle w:val="21"/>
              <w:rPr>
                <w:b w:val="0"/>
                <w:sz w:val="24"/>
                <w:szCs w:val="24"/>
              </w:rPr>
            </w:pPr>
            <w:r>
              <w:rPr>
                <w:b w:val="0"/>
                <w:color w:val="000000"/>
                <w:sz w:val="24"/>
                <w:szCs w:val="24"/>
              </w:rPr>
              <w:t>Коэффициент маневренности</w:t>
            </w:r>
          </w:p>
        </w:tc>
        <w:tc>
          <w:tcPr>
            <w:tcW w:w="1346" w:type="dxa"/>
          </w:tcPr>
          <w:p w:rsidR="00F76F1A" w:rsidRDefault="00F76F1A">
            <w:pPr>
              <w:pStyle w:val="21"/>
              <w:jc w:val="center"/>
              <w:rPr>
                <w:b w:val="0"/>
                <w:sz w:val="24"/>
                <w:szCs w:val="24"/>
              </w:rPr>
            </w:pPr>
            <w:r>
              <w:rPr>
                <w:b w:val="0"/>
                <w:sz w:val="24"/>
                <w:szCs w:val="24"/>
              </w:rPr>
              <w:t>0,17</w:t>
            </w:r>
          </w:p>
        </w:tc>
        <w:tc>
          <w:tcPr>
            <w:tcW w:w="1347" w:type="dxa"/>
          </w:tcPr>
          <w:p w:rsidR="00F76F1A" w:rsidRDefault="00F76F1A">
            <w:pPr>
              <w:pStyle w:val="21"/>
              <w:jc w:val="center"/>
              <w:rPr>
                <w:b w:val="0"/>
                <w:sz w:val="24"/>
                <w:szCs w:val="24"/>
              </w:rPr>
            </w:pPr>
            <w:r>
              <w:rPr>
                <w:b w:val="0"/>
                <w:sz w:val="24"/>
                <w:szCs w:val="24"/>
              </w:rPr>
              <w:t>0,25</w:t>
            </w:r>
          </w:p>
        </w:tc>
        <w:tc>
          <w:tcPr>
            <w:tcW w:w="2144" w:type="dxa"/>
          </w:tcPr>
          <w:p w:rsidR="00F76F1A" w:rsidRDefault="00F76F1A">
            <w:pPr>
              <w:pStyle w:val="21"/>
              <w:jc w:val="center"/>
              <w:rPr>
                <w:b w:val="0"/>
                <w:sz w:val="24"/>
                <w:szCs w:val="24"/>
              </w:rPr>
            </w:pPr>
            <w:r>
              <w:rPr>
                <w:b w:val="0"/>
                <w:sz w:val="24"/>
                <w:szCs w:val="24"/>
              </w:rPr>
              <w:t>0,08</w:t>
            </w:r>
          </w:p>
        </w:tc>
      </w:tr>
      <w:bookmarkEnd w:id="3"/>
      <w:tr w:rsidR="00F76F1A">
        <w:trPr>
          <w:cantSplit/>
        </w:trPr>
        <w:tc>
          <w:tcPr>
            <w:tcW w:w="567" w:type="dxa"/>
          </w:tcPr>
          <w:p w:rsidR="00F76F1A" w:rsidRDefault="00F76F1A">
            <w:pPr>
              <w:pStyle w:val="21"/>
              <w:jc w:val="center"/>
              <w:rPr>
                <w:b w:val="0"/>
                <w:sz w:val="24"/>
                <w:szCs w:val="24"/>
              </w:rPr>
            </w:pPr>
            <w:r>
              <w:rPr>
                <w:b w:val="0"/>
                <w:sz w:val="24"/>
                <w:szCs w:val="24"/>
              </w:rPr>
              <w:t>5</w:t>
            </w:r>
          </w:p>
        </w:tc>
        <w:tc>
          <w:tcPr>
            <w:tcW w:w="4235" w:type="dxa"/>
          </w:tcPr>
          <w:p w:rsidR="00F76F1A" w:rsidRDefault="00F76F1A">
            <w:pPr>
              <w:pStyle w:val="21"/>
              <w:rPr>
                <w:b w:val="0"/>
                <w:sz w:val="24"/>
                <w:szCs w:val="24"/>
              </w:rPr>
            </w:pPr>
            <w:r>
              <w:rPr>
                <w:b w:val="0"/>
                <w:sz w:val="24"/>
                <w:szCs w:val="24"/>
              </w:rPr>
              <w:t>Чистые оборотные активы, тыс. руб.</w:t>
            </w:r>
          </w:p>
        </w:tc>
        <w:tc>
          <w:tcPr>
            <w:tcW w:w="1346" w:type="dxa"/>
          </w:tcPr>
          <w:p w:rsidR="00F76F1A" w:rsidRDefault="00F76F1A">
            <w:pPr>
              <w:pStyle w:val="21"/>
              <w:jc w:val="center"/>
              <w:rPr>
                <w:b w:val="0"/>
                <w:sz w:val="24"/>
                <w:szCs w:val="24"/>
              </w:rPr>
            </w:pPr>
            <w:r>
              <w:rPr>
                <w:b w:val="0"/>
                <w:color w:val="000000"/>
                <w:sz w:val="24"/>
                <w:szCs w:val="24"/>
              </w:rPr>
              <w:t>6009</w:t>
            </w:r>
          </w:p>
        </w:tc>
        <w:tc>
          <w:tcPr>
            <w:tcW w:w="1347" w:type="dxa"/>
          </w:tcPr>
          <w:p w:rsidR="00F76F1A" w:rsidRDefault="00F76F1A">
            <w:pPr>
              <w:pStyle w:val="21"/>
              <w:jc w:val="center"/>
              <w:rPr>
                <w:b w:val="0"/>
                <w:sz w:val="24"/>
                <w:szCs w:val="24"/>
              </w:rPr>
            </w:pPr>
            <w:r>
              <w:rPr>
                <w:b w:val="0"/>
                <w:color w:val="000000"/>
                <w:sz w:val="24"/>
                <w:szCs w:val="24"/>
              </w:rPr>
              <w:t>6588</w:t>
            </w:r>
          </w:p>
        </w:tc>
        <w:tc>
          <w:tcPr>
            <w:tcW w:w="2144" w:type="dxa"/>
          </w:tcPr>
          <w:p w:rsidR="00F76F1A" w:rsidRDefault="00F76F1A">
            <w:pPr>
              <w:pStyle w:val="21"/>
              <w:jc w:val="center"/>
              <w:rPr>
                <w:b w:val="0"/>
                <w:sz w:val="24"/>
                <w:szCs w:val="24"/>
              </w:rPr>
            </w:pPr>
            <w:r>
              <w:rPr>
                <w:b w:val="0"/>
                <w:sz w:val="24"/>
                <w:szCs w:val="24"/>
              </w:rPr>
              <w:t>579</w:t>
            </w:r>
          </w:p>
        </w:tc>
      </w:tr>
    </w:tbl>
    <w:p w:rsidR="00F76F1A" w:rsidRDefault="00F76F1A">
      <w:pPr>
        <w:shd w:val="clear" w:color="auto" w:fill="FFFFFF"/>
        <w:ind w:firstLine="540"/>
        <w:jc w:val="both"/>
        <w:rPr>
          <w:color w:val="000000"/>
          <w:sz w:val="28"/>
          <w:szCs w:val="28"/>
        </w:rPr>
      </w:pPr>
    </w:p>
    <w:p w:rsidR="00F76F1A" w:rsidRDefault="00F76F1A">
      <w:pPr>
        <w:shd w:val="clear" w:color="auto" w:fill="FFFFFF"/>
        <w:spacing w:line="360" w:lineRule="auto"/>
        <w:ind w:firstLine="540"/>
        <w:jc w:val="both"/>
        <w:rPr>
          <w:color w:val="000000"/>
        </w:rPr>
      </w:pPr>
      <w:r>
        <w:rPr>
          <w:color w:val="000000"/>
        </w:rPr>
        <w:t>Для наглядности представим динамику коэффициентов, характеризующих величину собственных оборотных активов ООО «ПС Стандарт» с помощью рисунка (Рис. 9).</w:t>
      </w:r>
    </w:p>
    <w:p w:rsidR="00F76F1A" w:rsidRDefault="00FB49A3">
      <w:pPr>
        <w:shd w:val="clear" w:color="auto" w:fill="FFFFFF"/>
        <w:spacing w:line="360" w:lineRule="auto"/>
        <w:ind w:firstLine="540"/>
        <w:jc w:val="both"/>
        <w:rPr>
          <w:color w:val="000000"/>
        </w:rPr>
      </w:pPr>
      <w:r>
        <w:pict>
          <v:shape id="_x0000_i1027" type="#_x0000_t75" style="width:431.25pt;height:292.5pt">
            <v:imagedata r:id="rId11" o:title=""/>
          </v:shape>
        </w:pict>
      </w:r>
    </w:p>
    <w:p w:rsidR="00F76F1A" w:rsidRDefault="00F76F1A">
      <w:pPr>
        <w:shd w:val="clear" w:color="auto" w:fill="FFFFFF"/>
        <w:spacing w:line="360" w:lineRule="auto"/>
        <w:ind w:firstLine="540"/>
        <w:jc w:val="both"/>
        <w:rPr>
          <w:color w:val="000000"/>
        </w:rPr>
      </w:pPr>
    </w:p>
    <w:p w:rsidR="00F76F1A" w:rsidRDefault="00F76F1A">
      <w:pPr>
        <w:shd w:val="clear" w:color="auto" w:fill="FFFFFF"/>
        <w:spacing w:line="360" w:lineRule="auto"/>
        <w:ind w:firstLine="540"/>
        <w:jc w:val="center"/>
        <w:rPr>
          <w:b/>
          <w:color w:val="000000"/>
        </w:rPr>
      </w:pPr>
      <w:r>
        <w:rPr>
          <w:b/>
          <w:color w:val="000000"/>
        </w:rPr>
        <w:t>Рис. 9. Динамика коэффициентов, характеризующих  величину собственных оборотных активов ООО «ПС Стандарт» в 2005-2006 г.г.</w:t>
      </w:r>
      <w:r>
        <w:rPr>
          <w:rStyle w:val="a6"/>
          <w:b/>
          <w:color w:val="000000"/>
        </w:rPr>
        <w:footnoteReference w:id="17"/>
      </w:r>
    </w:p>
    <w:p w:rsidR="00F76F1A" w:rsidRDefault="00F76F1A">
      <w:pPr>
        <w:shd w:val="clear" w:color="auto" w:fill="FFFFFF"/>
        <w:spacing w:line="360" w:lineRule="auto"/>
        <w:ind w:firstLine="540"/>
        <w:jc w:val="both"/>
        <w:rPr>
          <w:color w:val="000000"/>
        </w:rPr>
      </w:pPr>
    </w:p>
    <w:p w:rsidR="00F76F1A" w:rsidRDefault="00F76F1A">
      <w:pPr>
        <w:shd w:val="clear" w:color="auto" w:fill="FFFFFF"/>
        <w:spacing w:line="360" w:lineRule="auto"/>
        <w:ind w:firstLine="540"/>
        <w:jc w:val="both"/>
        <w:rPr>
          <w:color w:val="000000"/>
        </w:rPr>
      </w:pPr>
      <w:r>
        <w:rPr>
          <w:color w:val="000000"/>
        </w:rPr>
        <w:t>Таким образом, произведенные расчеты показали, что в 2006 г. в ООО «ПС стандарт» наблюдается положительная динамика в части формирования оборотного капитала.</w:t>
      </w:r>
    </w:p>
    <w:p w:rsidR="00F76F1A" w:rsidRDefault="00F76F1A">
      <w:pPr>
        <w:shd w:val="clear" w:color="auto" w:fill="FFFFFF"/>
        <w:ind w:firstLine="540"/>
        <w:jc w:val="both"/>
        <w:rPr>
          <w:color w:val="000000"/>
          <w:sz w:val="28"/>
          <w:szCs w:val="28"/>
        </w:rPr>
      </w:pPr>
    </w:p>
    <w:p w:rsidR="00F76F1A" w:rsidRDefault="00F76F1A">
      <w:pPr>
        <w:shd w:val="clear" w:color="auto" w:fill="FFFFFF"/>
        <w:ind w:firstLine="540"/>
        <w:jc w:val="both"/>
        <w:rPr>
          <w:color w:val="000000"/>
          <w:sz w:val="28"/>
          <w:szCs w:val="28"/>
        </w:rPr>
      </w:pPr>
    </w:p>
    <w:p w:rsidR="00F76F1A" w:rsidRDefault="00F76F1A">
      <w:pPr>
        <w:shd w:val="clear" w:color="auto" w:fill="FFFFFF"/>
        <w:ind w:firstLine="540"/>
        <w:jc w:val="center"/>
        <w:rPr>
          <w:b/>
          <w:color w:val="000000"/>
          <w:sz w:val="28"/>
          <w:szCs w:val="28"/>
        </w:rPr>
      </w:pPr>
      <w:r>
        <w:rPr>
          <w:b/>
          <w:sz w:val="28"/>
          <w:szCs w:val="28"/>
        </w:rPr>
        <w:t>3.4. Анализ  показателей оборачиваемости оборотных средств</w:t>
      </w:r>
    </w:p>
    <w:p w:rsidR="00F76F1A" w:rsidRDefault="00F76F1A">
      <w:pPr>
        <w:shd w:val="clear" w:color="auto" w:fill="FFFFFF"/>
        <w:ind w:firstLine="709"/>
        <w:jc w:val="both"/>
        <w:rPr>
          <w:color w:val="000000"/>
          <w:sz w:val="28"/>
          <w:szCs w:val="28"/>
        </w:rPr>
      </w:pPr>
    </w:p>
    <w:p w:rsidR="00F76F1A" w:rsidRDefault="00F76F1A">
      <w:pPr>
        <w:shd w:val="clear" w:color="auto" w:fill="FFFFFF"/>
        <w:spacing w:line="360" w:lineRule="auto"/>
        <w:ind w:firstLine="709"/>
        <w:jc w:val="both"/>
        <w:rPr>
          <w:color w:val="000000"/>
        </w:rPr>
      </w:pPr>
      <w:r>
        <w:rPr>
          <w:color w:val="000000"/>
        </w:rPr>
        <w:t>На следующем этапе анализа проводим расчёт и оценку показателей оборачиваемости оборотных средств ООО «ПС Стандарт».</w:t>
      </w:r>
    </w:p>
    <w:p w:rsidR="00F76F1A" w:rsidRDefault="00F76F1A">
      <w:pPr>
        <w:shd w:val="clear" w:color="auto" w:fill="FFFFFF"/>
        <w:spacing w:line="360" w:lineRule="auto"/>
        <w:ind w:firstLine="709"/>
        <w:jc w:val="both"/>
        <w:rPr>
          <w:spacing w:val="-3"/>
        </w:rPr>
      </w:pPr>
      <w:r>
        <w:rPr>
          <w:spacing w:val="-3"/>
        </w:rPr>
        <w:t>Для оценки оборачиваемости оборотного капитала ООО «ПС Стандарт» воспользуемся формулой 9, приведенной во второй главе курсовой работы:</w:t>
      </w:r>
    </w:p>
    <w:p w:rsidR="00F76F1A" w:rsidRDefault="00F76F1A">
      <w:pPr>
        <w:numPr>
          <w:ilvl w:val="0"/>
          <w:numId w:val="31"/>
        </w:numPr>
        <w:shd w:val="clear" w:color="auto" w:fill="FFFFFF"/>
        <w:tabs>
          <w:tab w:val="clear" w:pos="1429"/>
          <w:tab w:val="num" w:pos="-180"/>
          <w:tab w:val="left" w:pos="1080"/>
        </w:tabs>
        <w:spacing w:line="360" w:lineRule="auto"/>
        <w:ind w:left="0" w:firstLine="540"/>
        <w:jc w:val="both"/>
        <w:rPr>
          <w:i/>
          <w:spacing w:val="-6"/>
        </w:rPr>
      </w:pPr>
      <w:r>
        <w:rPr>
          <w:i/>
          <w:spacing w:val="-6"/>
        </w:rPr>
        <w:t>Коэффициент оборачиваемости</w:t>
      </w:r>
    </w:p>
    <w:p w:rsidR="00F76F1A" w:rsidRDefault="00F76F1A">
      <w:pPr>
        <w:shd w:val="clear" w:color="auto" w:fill="FFFFFF"/>
        <w:tabs>
          <w:tab w:val="left" w:pos="3960"/>
          <w:tab w:val="left" w:pos="9000"/>
          <w:tab w:val="left" w:pos="9355"/>
        </w:tabs>
        <w:spacing w:before="43" w:line="360" w:lineRule="auto"/>
        <w:ind w:right="-5" w:firstLine="720"/>
        <w:rPr>
          <w:b/>
          <w:color w:val="000000"/>
        </w:rPr>
      </w:pPr>
      <w:r>
        <w:rPr>
          <w:b/>
          <w:iCs/>
          <w:spacing w:val="-6"/>
        </w:rPr>
        <w:t xml:space="preserve">  Коб </w:t>
      </w:r>
      <w:r>
        <w:rPr>
          <w:b/>
          <w:color w:val="000000"/>
          <w:vertAlign w:val="subscript"/>
        </w:rPr>
        <w:t>2005</w:t>
      </w:r>
      <w:r>
        <w:rPr>
          <w:b/>
          <w:color w:val="000000"/>
        </w:rPr>
        <w:t xml:space="preserve"> = 73528 / (14883 + 15002) = 73528 / 14942,5 = 4,92</w:t>
      </w:r>
    </w:p>
    <w:p w:rsidR="00F76F1A" w:rsidRDefault="00F76F1A">
      <w:pPr>
        <w:shd w:val="clear" w:color="auto" w:fill="FFFFFF"/>
        <w:tabs>
          <w:tab w:val="left" w:pos="3960"/>
          <w:tab w:val="left" w:pos="9000"/>
          <w:tab w:val="left" w:pos="9355"/>
        </w:tabs>
        <w:spacing w:before="43" w:line="360" w:lineRule="auto"/>
        <w:ind w:right="-5" w:firstLine="720"/>
        <w:rPr>
          <w:b/>
          <w:color w:val="000000"/>
        </w:rPr>
      </w:pPr>
      <w:r>
        <w:rPr>
          <w:b/>
          <w:iCs/>
          <w:spacing w:val="-6"/>
        </w:rPr>
        <w:t xml:space="preserve">  Коб </w:t>
      </w:r>
      <w:r>
        <w:rPr>
          <w:b/>
          <w:color w:val="000000"/>
          <w:vertAlign w:val="subscript"/>
        </w:rPr>
        <w:t>2006</w:t>
      </w:r>
      <w:r>
        <w:rPr>
          <w:b/>
          <w:color w:val="000000"/>
        </w:rPr>
        <w:t xml:space="preserve"> = 86270 / (15002 + 17261) = 86270 / 16131,5 = 5,35</w:t>
      </w:r>
    </w:p>
    <w:p w:rsidR="00F76F1A" w:rsidRDefault="00F76F1A">
      <w:pPr>
        <w:shd w:val="clear" w:color="auto" w:fill="FFFFFF"/>
        <w:spacing w:line="360" w:lineRule="auto"/>
        <w:ind w:firstLine="709"/>
        <w:jc w:val="both"/>
        <w:rPr>
          <w:color w:val="000000"/>
        </w:rPr>
      </w:pPr>
      <w:r>
        <w:rPr>
          <w:color w:val="000000"/>
        </w:rPr>
        <w:t>Коэффициент оборачиваемости показывает количество оборо</w:t>
      </w:r>
      <w:r>
        <w:rPr>
          <w:color w:val="000000"/>
        </w:rPr>
        <w:softHyphen/>
        <w:t xml:space="preserve">тов, совершаемых оборотным капиталом ООО «ПС Стандарт» за определенный период, </w:t>
      </w:r>
      <w:r>
        <w:rPr>
          <w:color w:val="000000"/>
          <w:spacing w:val="-1"/>
        </w:rPr>
        <w:t>и характеризует объем реализованной продукции на 1 руб., вложен</w:t>
      </w:r>
      <w:r>
        <w:rPr>
          <w:color w:val="000000"/>
          <w:spacing w:val="-1"/>
        </w:rPr>
        <w:softHyphen/>
      </w:r>
      <w:r>
        <w:rPr>
          <w:color w:val="000000"/>
        </w:rPr>
        <w:t>ный в оборотные средства.</w:t>
      </w:r>
    </w:p>
    <w:p w:rsidR="00F76F1A" w:rsidRDefault="00F76F1A">
      <w:pPr>
        <w:shd w:val="clear" w:color="auto" w:fill="FFFFFF"/>
        <w:spacing w:line="360" w:lineRule="auto"/>
        <w:ind w:firstLine="709"/>
        <w:jc w:val="both"/>
        <w:rPr>
          <w:color w:val="000000"/>
        </w:rPr>
      </w:pPr>
      <w:r>
        <w:rPr>
          <w:color w:val="000000"/>
        </w:rPr>
        <w:t>Таким образом, в 2005 г. оборотный капитал совершал 4,92 оборота, в то время как в 2006 г. 5,35.</w:t>
      </w:r>
    </w:p>
    <w:p w:rsidR="00F76F1A" w:rsidRDefault="00F76F1A">
      <w:pPr>
        <w:numPr>
          <w:ilvl w:val="0"/>
          <w:numId w:val="31"/>
        </w:numPr>
        <w:shd w:val="clear" w:color="auto" w:fill="FFFFFF"/>
        <w:tabs>
          <w:tab w:val="clear" w:pos="1429"/>
          <w:tab w:val="num" w:pos="900"/>
        </w:tabs>
        <w:spacing w:line="360" w:lineRule="auto"/>
        <w:ind w:left="0" w:firstLine="540"/>
        <w:jc w:val="both"/>
        <w:rPr>
          <w:i/>
          <w:iCs/>
          <w:color w:val="000000"/>
          <w:spacing w:val="-6"/>
        </w:rPr>
      </w:pPr>
      <w:r>
        <w:rPr>
          <w:i/>
          <w:iCs/>
          <w:color w:val="000000"/>
          <w:spacing w:val="-6"/>
        </w:rPr>
        <w:t>Длительность одного оборота ООО «ПС Стандарт» рассчитаем по формуле 11:</w:t>
      </w:r>
    </w:p>
    <w:p w:rsidR="00F76F1A" w:rsidRDefault="00F76F1A">
      <w:pPr>
        <w:shd w:val="clear" w:color="auto" w:fill="FFFFFF"/>
        <w:spacing w:line="360" w:lineRule="auto"/>
        <w:ind w:firstLine="709"/>
        <w:jc w:val="both"/>
        <w:rPr>
          <w:color w:val="000000"/>
        </w:rPr>
      </w:pPr>
      <w:r>
        <w:rPr>
          <w:iCs/>
          <w:color w:val="000000"/>
          <w:spacing w:val="-6"/>
        </w:rPr>
        <w:t xml:space="preserve"> рассчитывается по формуле:</w:t>
      </w:r>
    </w:p>
    <w:p w:rsidR="00F76F1A" w:rsidRDefault="00F76F1A">
      <w:pPr>
        <w:shd w:val="clear" w:color="auto" w:fill="FFFFFF"/>
        <w:tabs>
          <w:tab w:val="left" w:leader="hyphen" w:pos="1075"/>
        </w:tabs>
        <w:spacing w:line="360" w:lineRule="auto"/>
        <w:ind w:firstLine="709"/>
        <w:jc w:val="both"/>
        <w:rPr>
          <w:b/>
          <w:color w:val="000000"/>
        </w:rPr>
      </w:pPr>
      <w:r>
        <w:rPr>
          <w:b/>
          <w:color w:val="000000"/>
          <w:spacing w:val="-10"/>
        </w:rPr>
        <w:t xml:space="preserve">Дл  </w:t>
      </w:r>
      <w:r>
        <w:rPr>
          <w:b/>
          <w:color w:val="000000"/>
          <w:vertAlign w:val="subscript"/>
        </w:rPr>
        <w:t>2005</w:t>
      </w:r>
      <w:r>
        <w:rPr>
          <w:b/>
          <w:color w:val="000000"/>
        </w:rPr>
        <w:t xml:space="preserve"> =14942,5 *360/73528 = 73,16 </w:t>
      </w:r>
      <w:r>
        <w:rPr>
          <w:b/>
          <w:color w:val="000000"/>
        </w:rPr>
        <w:sym w:font="Symbol" w:char="F040"/>
      </w:r>
      <w:r>
        <w:rPr>
          <w:b/>
          <w:color w:val="000000"/>
        </w:rPr>
        <w:t xml:space="preserve"> 73 дня</w:t>
      </w:r>
    </w:p>
    <w:p w:rsidR="00F76F1A" w:rsidRDefault="00F76F1A">
      <w:pPr>
        <w:shd w:val="clear" w:color="auto" w:fill="FFFFFF"/>
        <w:tabs>
          <w:tab w:val="left" w:leader="hyphen" w:pos="1075"/>
        </w:tabs>
        <w:spacing w:line="360" w:lineRule="auto"/>
        <w:ind w:firstLine="709"/>
        <w:jc w:val="both"/>
        <w:rPr>
          <w:b/>
          <w:color w:val="000000"/>
          <w:spacing w:val="-10"/>
        </w:rPr>
      </w:pPr>
      <w:r>
        <w:rPr>
          <w:b/>
          <w:color w:val="000000"/>
          <w:spacing w:val="-10"/>
        </w:rPr>
        <w:t xml:space="preserve">Дл  </w:t>
      </w:r>
      <w:r>
        <w:rPr>
          <w:b/>
          <w:color w:val="000000"/>
          <w:vertAlign w:val="subscript"/>
        </w:rPr>
        <w:t>2006</w:t>
      </w:r>
      <w:r>
        <w:rPr>
          <w:b/>
          <w:color w:val="000000"/>
        </w:rPr>
        <w:t xml:space="preserve"> =16131,5*360 /86270 = 67,31</w:t>
      </w:r>
      <w:r>
        <w:rPr>
          <w:b/>
          <w:color w:val="000000"/>
        </w:rPr>
        <w:sym w:font="Symbol" w:char="F040"/>
      </w:r>
      <w:r>
        <w:rPr>
          <w:b/>
          <w:color w:val="000000"/>
        </w:rPr>
        <w:t xml:space="preserve"> 67 дней</w:t>
      </w:r>
    </w:p>
    <w:p w:rsidR="00F76F1A" w:rsidRDefault="00F76F1A">
      <w:pPr>
        <w:numPr>
          <w:ilvl w:val="0"/>
          <w:numId w:val="31"/>
        </w:numPr>
        <w:shd w:val="clear" w:color="auto" w:fill="FFFFFF"/>
        <w:tabs>
          <w:tab w:val="clear" w:pos="1429"/>
          <w:tab w:val="num" w:pos="0"/>
          <w:tab w:val="left" w:pos="900"/>
        </w:tabs>
        <w:spacing w:line="360" w:lineRule="auto"/>
        <w:ind w:left="0" w:firstLine="540"/>
        <w:jc w:val="both"/>
        <w:rPr>
          <w:i/>
          <w:color w:val="000000"/>
        </w:rPr>
      </w:pPr>
      <w:r>
        <w:rPr>
          <w:i/>
          <w:iCs/>
          <w:color w:val="000000"/>
          <w:spacing w:val="-9"/>
        </w:rPr>
        <w:t>Коэффициент закрепления оборотных активов  исчисляется по фор</w:t>
      </w:r>
      <w:r>
        <w:rPr>
          <w:i/>
          <w:iCs/>
          <w:color w:val="000000"/>
          <w:spacing w:val="-9"/>
        </w:rPr>
        <w:softHyphen/>
      </w:r>
      <w:r>
        <w:rPr>
          <w:i/>
          <w:iCs/>
          <w:color w:val="000000"/>
        </w:rPr>
        <w:t>муле 12, приведенной во второй  главе курсовой работы:</w:t>
      </w:r>
    </w:p>
    <w:p w:rsidR="00F76F1A" w:rsidRDefault="00F76F1A">
      <w:pPr>
        <w:shd w:val="clear" w:color="auto" w:fill="FFFFFF"/>
        <w:tabs>
          <w:tab w:val="left" w:leader="hyphen" w:pos="1075"/>
        </w:tabs>
        <w:spacing w:line="360" w:lineRule="auto"/>
        <w:ind w:firstLine="709"/>
        <w:jc w:val="both"/>
        <w:rPr>
          <w:b/>
          <w:color w:val="000000"/>
        </w:rPr>
      </w:pPr>
      <w:r>
        <w:rPr>
          <w:b/>
          <w:color w:val="000000"/>
          <w:spacing w:val="-8"/>
        </w:rPr>
        <w:t>К</w:t>
      </w:r>
      <w:r>
        <w:rPr>
          <w:b/>
          <w:color w:val="000000"/>
          <w:spacing w:val="-8"/>
          <w:vertAlign w:val="subscript"/>
        </w:rPr>
        <w:t>а</w:t>
      </w:r>
      <w:r>
        <w:rPr>
          <w:b/>
          <w:color w:val="000000"/>
          <w:spacing w:val="-10"/>
        </w:rPr>
        <w:t xml:space="preserve">  </w:t>
      </w:r>
      <w:r>
        <w:rPr>
          <w:b/>
          <w:color w:val="000000"/>
          <w:vertAlign w:val="subscript"/>
        </w:rPr>
        <w:t>2005</w:t>
      </w:r>
      <w:r>
        <w:rPr>
          <w:b/>
          <w:color w:val="000000"/>
        </w:rPr>
        <w:t xml:space="preserve"> =14942,5  /73528 = 0,20</w:t>
      </w:r>
    </w:p>
    <w:p w:rsidR="00F76F1A" w:rsidRDefault="00F76F1A">
      <w:pPr>
        <w:shd w:val="clear" w:color="auto" w:fill="FFFFFF"/>
        <w:tabs>
          <w:tab w:val="left" w:leader="hyphen" w:pos="1075"/>
        </w:tabs>
        <w:spacing w:line="360" w:lineRule="auto"/>
        <w:ind w:firstLine="709"/>
        <w:jc w:val="both"/>
        <w:rPr>
          <w:b/>
          <w:color w:val="000000"/>
          <w:spacing w:val="-10"/>
        </w:rPr>
      </w:pPr>
      <w:r>
        <w:rPr>
          <w:b/>
          <w:color w:val="000000"/>
          <w:spacing w:val="-8"/>
        </w:rPr>
        <w:t>К</w:t>
      </w:r>
      <w:r>
        <w:rPr>
          <w:b/>
          <w:color w:val="000000"/>
          <w:spacing w:val="-8"/>
          <w:vertAlign w:val="subscript"/>
        </w:rPr>
        <w:t>а</w:t>
      </w:r>
      <w:r>
        <w:rPr>
          <w:b/>
          <w:color w:val="000000"/>
          <w:spacing w:val="-8"/>
        </w:rPr>
        <w:t xml:space="preserve"> </w:t>
      </w:r>
      <w:r>
        <w:rPr>
          <w:b/>
          <w:color w:val="000000"/>
          <w:vertAlign w:val="subscript"/>
        </w:rPr>
        <w:t>2006</w:t>
      </w:r>
      <w:r>
        <w:rPr>
          <w:b/>
          <w:color w:val="000000"/>
        </w:rPr>
        <w:t xml:space="preserve"> =16131,5 / 86270 =  0,18</w:t>
      </w:r>
    </w:p>
    <w:p w:rsidR="00F76F1A" w:rsidRDefault="00F76F1A">
      <w:pPr>
        <w:shd w:val="clear" w:color="auto" w:fill="FFFFFF"/>
        <w:tabs>
          <w:tab w:val="left" w:pos="6014"/>
        </w:tabs>
        <w:spacing w:line="360" w:lineRule="auto"/>
        <w:ind w:firstLine="540"/>
        <w:jc w:val="both"/>
        <w:rPr>
          <w:color w:val="000000"/>
          <w:spacing w:val="-10"/>
        </w:rPr>
      </w:pPr>
      <w:r>
        <w:rPr>
          <w:color w:val="000000"/>
          <w:spacing w:val="-10"/>
        </w:rPr>
        <w:t xml:space="preserve">Таким образом, коэффициент закрепления оборотных активов в ООО «ПС Стандарт» снизилось в 2006 г. на 0,2 и составил 0,18., т.е в 2006 г. на один рубль оборотных активов ООО «ПС Стандарт» приходилось 0,18 руб. реализованной </w:t>
      </w:r>
    </w:p>
    <w:p w:rsidR="00F76F1A" w:rsidRDefault="00F76F1A">
      <w:pPr>
        <w:shd w:val="clear" w:color="auto" w:fill="FFFFFF"/>
        <w:tabs>
          <w:tab w:val="left" w:pos="6014"/>
        </w:tabs>
        <w:spacing w:line="360" w:lineRule="auto"/>
        <w:ind w:firstLine="540"/>
        <w:jc w:val="both"/>
        <w:rPr>
          <w:color w:val="000000"/>
          <w:spacing w:val="-17"/>
        </w:rPr>
      </w:pPr>
      <w:r>
        <w:rPr>
          <w:color w:val="000000"/>
          <w:spacing w:val="-10"/>
        </w:rPr>
        <w:t xml:space="preserve">Обобщим результаты расчетов в форме таблицы (Табл. 9). </w:t>
      </w:r>
    </w:p>
    <w:p w:rsidR="00F76F1A" w:rsidRDefault="00F76F1A">
      <w:pPr>
        <w:shd w:val="clear" w:color="auto" w:fill="FFFFFF"/>
        <w:spacing w:line="360" w:lineRule="auto"/>
        <w:ind w:firstLine="540"/>
        <w:jc w:val="right"/>
        <w:rPr>
          <w:b/>
          <w:color w:val="000000"/>
        </w:rPr>
      </w:pPr>
      <w:r>
        <w:rPr>
          <w:b/>
          <w:color w:val="000000"/>
        </w:rPr>
        <w:t>Таблица 9</w:t>
      </w:r>
    </w:p>
    <w:p w:rsidR="00F76F1A" w:rsidRDefault="00F76F1A">
      <w:pPr>
        <w:shd w:val="clear" w:color="auto" w:fill="FFFFFF"/>
        <w:spacing w:line="360" w:lineRule="auto"/>
        <w:ind w:firstLine="540"/>
        <w:jc w:val="center"/>
        <w:rPr>
          <w:b/>
          <w:color w:val="000000"/>
        </w:rPr>
      </w:pPr>
      <w:r>
        <w:rPr>
          <w:b/>
          <w:color w:val="000000"/>
        </w:rPr>
        <w:t>Анализ показателей оборачиваемости оборотных активов ООО «ПС Стандарт» в 2005-2006 г.г.</w:t>
      </w:r>
      <w:r>
        <w:rPr>
          <w:rStyle w:val="a6"/>
          <w:b/>
          <w:color w:val="000000"/>
        </w:rPr>
        <w:footnoteReference w:id="18"/>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235"/>
        <w:gridCol w:w="1346"/>
        <w:gridCol w:w="1347"/>
        <w:gridCol w:w="2144"/>
      </w:tblGrid>
      <w:tr w:rsidR="00F76F1A">
        <w:trPr>
          <w:cantSplit/>
        </w:trPr>
        <w:tc>
          <w:tcPr>
            <w:tcW w:w="567" w:type="dxa"/>
            <w:vMerge w:val="restart"/>
          </w:tcPr>
          <w:p w:rsidR="00F76F1A" w:rsidRDefault="00F76F1A">
            <w:pPr>
              <w:pStyle w:val="21"/>
              <w:jc w:val="center"/>
              <w:rPr>
                <w:b w:val="0"/>
                <w:i/>
                <w:sz w:val="24"/>
                <w:szCs w:val="24"/>
              </w:rPr>
            </w:pPr>
          </w:p>
          <w:p w:rsidR="00F76F1A" w:rsidRDefault="00F76F1A">
            <w:pPr>
              <w:pStyle w:val="21"/>
              <w:jc w:val="center"/>
              <w:rPr>
                <w:b w:val="0"/>
                <w:i/>
                <w:sz w:val="24"/>
                <w:szCs w:val="24"/>
              </w:rPr>
            </w:pPr>
            <w:r>
              <w:rPr>
                <w:b w:val="0"/>
                <w:i/>
                <w:sz w:val="24"/>
                <w:szCs w:val="24"/>
              </w:rPr>
              <w:t>№</w:t>
            </w:r>
          </w:p>
        </w:tc>
        <w:tc>
          <w:tcPr>
            <w:tcW w:w="4235" w:type="dxa"/>
            <w:vMerge w:val="restart"/>
          </w:tcPr>
          <w:p w:rsidR="00F76F1A" w:rsidRDefault="00F76F1A">
            <w:pPr>
              <w:pStyle w:val="21"/>
              <w:jc w:val="center"/>
              <w:rPr>
                <w:b w:val="0"/>
                <w:i/>
                <w:sz w:val="24"/>
                <w:szCs w:val="24"/>
              </w:rPr>
            </w:pPr>
          </w:p>
          <w:p w:rsidR="00F76F1A" w:rsidRDefault="00F76F1A">
            <w:pPr>
              <w:pStyle w:val="21"/>
              <w:jc w:val="center"/>
              <w:rPr>
                <w:b w:val="0"/>
                <w:i/>
                <w:sz w:val="24"/>
                <w:szCs w:val="24"/>
              </w:rPr>
            </w:pPr>
            <w:r>
              <w:rPr>
                <w:b w:val="0"/>
                <w:i/>
                <w:sz w:val="24"/>
                <w:szCs w:val="24"/>
              </w:rPr>
              <w:t>Наименование</w:t>
            </w:r>
          </w:p>
          <w:p w:rsidR="00F76F1A" w:rsidRDefault="00F76F1A">
            <w:pPr>
              <w:pStyle w:val="21"/>
              <w:jc w:val="center"/>
              <w:rPr>
                <w:b w:val="0"/>
                <w:i/>
                <w:sz w:val="24"/>
                <w:szCs w:val="24"/>
              </w:rPr>
            </w:pPr>
            <w:r>
              <w:rPr>
                <w:b w:val="0"/>
                <w:i/>
                <w:sz w:val="24"/>
                <w:szCs w:val="24"/>
              </w:rPr>
              <w:t>показателей</w:t>
            </w:r>
          </w:p>
        </w:tc>
        <w:tc>
          <w:tcPr>
            <w:tcW w:w="2693" w:type="dxa"/>
            <w:gridSpan w:val="2"/>
          </w:tcPr>
          <w:p w:rsidR="00F76F1A" w:rsidRDefault="00F76F1A">
            <w:pPr>
              <w:pStyle w:val="21"/>
              <w:jc w:val="center"/>
              <w:rPr>
                <w:b w:val="0"/>
                <w:i/>
                <w:sz w:val="24"/>
                <w:szCs w:val="24"/>
              </w:rPr>
            </w:pPr>
            <w:r>
              <w:rPr>
                <w:b w:val="0"/>
                <w:i/>
                <w:sz w:val="24"/>
                <w:szCs w:val="24"/>
              </w:rPr>
              <w:t>Сравниваемые</w:t>
            </w:r>
          </w:p>
          <w:p w:rsidR="00F76F1A" w:rsidRDefault="00F76F1A">
            <w:pPr>
              <w:pStyle w:val="21"/>
              <w:jc w:val="center"/>
              <w:rPr>
                <w:b w:val="0"/>
                <w:i/>
                <w:sz w:val="24"/>
                <w:szCs w:val="24"/>
              </w:rPr>
            </w:pPr>
            <w:r>
              <w:rPr>
                <w:b w:val="0"/>
                <w:i/>
                <w:sz w:val="24"/>
                <w:szCs w:val="24"/>
              </w:rPr>
              <w:t>периоды</w:t>
            </w:r>
          </w:p>
        </w:tc>
        <w:tc>
          <w:tcPr>
            <w:tcW w:w="2144" w:type="dxa"/>
            <w:vMerge w:val="restart"/>
          </w:tcPr>
          <w:p w:rsidR="00F76F1A" w:rsidRDefault="00F76F1A">
            <w:pPr>
              <w:pStyle w:val="21"/>
              <w:jc w:val="center"/>
              <w:rPr>
                <w:b w:val="0"/>
                <w:i/>
                <w:sz w:val="24"/>
                <w:szCs w:val="24"/>
              </w:rPr>
            </w:pPr>
            <w:r>
              <w:rPr>
                <w:b w:val="0"/>
                <w:i/>
                <w:sz w:val="24"/>
                <w:szCs w:val="24"/>
              </w:rPr>
              <w:t>Абсолютное изменение</w:t>
            </w:r>
          </w:p>
        </w:tc>
      </w:tr>
      <w:tr w:rsidR="00F76F1A">
        <w:trPr>
          <w:cantSplit/>
        </w:trPr>
        <w:tc>
          <w:tcPr>
            <w:tcW w:w="567" w:type="dxa"/>
            <w:vMerge/>
          </w:tcPr>
          <w:p w:rsidR="00F76F1A" w:rsidRDefault="00F76F1A">
            <w:pPr>
              <w:pStyle w:val="21"/>
              <w:jc w:val="center"/>
              <w:rPr>
                <w:b w:val="0"/>
                <w:i/>
                <w:sz w:val="24"/>
                <w:szCs w:val="24"/>
              </w:rPr>
            </w:pPr>
          </w:p>
        </w:tc>
        <w:tc>
          <w:tcPr>
            <w:tcW w:w="4235" w:type="dxa"/>
            <w:vMerge/>
          </w:tcPr>
          <w:p w:rsidR="00F76F1A" w:rsidRDefault="00F76F1A">
            <w:pPr>
              <w:pStyle w:val="21"/>
              <w:jc w:val="center"/>
              <w:rPr>
                <w:b w:val="0"/>
                <w:i/>
                <w:sz w:val="24"/>
                <w:szCs w:val="24"/>
              </w:rPr>
            </w:pPr>
          </w:p>
        </w:tc>
        <w:tc>
          <w:tcPr>
            <w:tcW w:w="1346" w:type="dxa"/>
          </w:tcPr>
          <w:p w:rsidR="00F76F1A" w:rsidRDefault="00F76F1A">
            <w:pPr>
              <w:pStyle w:val="21"/>
              <w:jc w:val="center"/>
              <w:rPr>
                <w:b w:val="0"/>
                <w:i/>
                <w:sz w:val="24"/>
                <w:szCs w:val="24"/>
              </w:rPr>
            </w:pPr>
            <w:r>
              <w:rPr>
                <w:b w:val="0"/>
                <w:i/>
                <w:sz w:val="24"/>
                <w:szCs w:val="24"/>
              </w:rPr>
              <w:t>2005</w:t>
            </w:r>
          </w:p>
        </w:tc>
        <w:tc>
          <w:tcPr>
            <w:tcW w:w="1347" w:type="dxa"/>
          </w:tcPr>
          <w:p w:rsidR="00F76F1A" w:rsidRDefault="00F76F1A">
            <w:pPr>
              <w:pStyle w:val="21"/>
              <w:rPr>
                <w:b w:val="0"/>
                <w:i/>
                <w:sz w:val="24"/>
                <w:szCs w:val="24"/>
              </w:rPr>
            </w:pPr>
            <w:r>
              <w:rPr>
                <w:b w:val="0"/>
                <w:i/>
                <w:sz w:val="24"/>
                <w:szCs w:val="24"/>
              </w:rPr>
              <w:t>2006</w:t>
            </w:r>
          </w:p>
        </w:tc>
        <w:tc>
          <w:tcPr>
            <w:tcW w:w="2144" w:type="dxa"/>
            <w:vMerge/>
          </w:tcPr>
          <w:p w:rsidR="00F76F1A" w:rsidRDefault="00F76F1A">
            <w:pPr>
              <w:pStyle w:val="21"/>
              <w:jc w:val="center"/>
              <w:rPr>
                <w:b w:val="0"/>
                <w:i/>
                <w:sz w:val="24"/>
                <w:szCs w:val="24"/>
              </w:rPr>
            </w:pPr>
          </w:p>
        </w:tc>
      </w:tr>
      <w:tr w:rsidR="00F76F1A">
        <w:trPr>
          <w:cantSplit/>
        </w:trPr>
        <w:tc>
          <w:tcPr>
            <w:tcW w:w="567" w:type="dxa"/>
          </w:tcPr>
          <w:p w:rsidR="00F76F1A" w:rsidRDefault="00F76F1A">
            <w:pPr>
              <w:pStyle w:val="21"/>
              <w:jc w:val="center"/>
              <w:rPr>
                <w:b w:val="0"/>
                <w:i/>
                <w:sz w:val="24"/>
                <w:szCs w:val="24"/>
              </w:rPr>
            </w:pPr>
            <w:r>
              <w:rPr>
                <w:b w:val="0"/>
                <w:i/>
                <w:sz w:val="24"/>
                <w:szCs w:val="24"/>
              </w:rPr>
              <w:t>1</w:t>
            </w:r>
          </w:p>
        </w:tc>
        <w:tc>
          <w:tcPr>
            <w:tcW w:w="4235" w:type="dxa"/>
          </w:tcPr>
          <w:p w:rsidR="00F76F1A" w:rsidRDefault="00F76F1A">
            <w:pPr>
              <w:pStyle w:val="21"/>
              <w:jc w:val="center"/>
              <w:rPr>
                <w:b w:val="0"/>
                <w:i/>
                <w:sz w:val="24"/>
                <w:szCs w:val="24"/>
              </w:rPr>
            </w:pPr>
            <w:r>
              <w:rPr>
                <w:b w:val="0"/>
                <w:i/>
                <w:sz w:val="24"/>
                <w:szCs w:val="24"/>
              </w:rPr>
              <w:t>2</w:t>
            </w:r>
          </w:p>
        </w:tc>
        <w:tc>
          <w:tcPr>
            <w:tcW w:w="1346" w:type="dxa"/>
          </w:tcPr>
          <w:p w:rsidR="00F76F1A" w:rsidRDefault="00F76F1A">
            <w:pPr>
              <w:pStyle w:val="21"/>
              <w:jc w:val="center"/>
              <w:rPr>
                <w:b w:val="0"/>
                <w:i/>
                <w:sz w:val="24"/>
                <w:szCs w:val="24"/>
              </w:rPr>
            </w:pPr>
            <w:r>
              <w:rPr>
                <w:b w:val="0"/>
                <w:i/>
                <w:sz w:val="24"/>
                <w:szCs w:val="24"/>
              </w:rPr>
              <w:t>3</w:t>
            </w:r>
          </w:p>
        </w:tc>
        <w:tc>
          <w:tcPr>
            <w:tcW w:w="1347" w:type="dxa"/>
          </w:tcPr>
          <w:p w:rsidR="00F76F1A" w:rsidRDefault="00F76F1A">
            <w:pPr>
              <w:pStyle w:val="21"/>
              <w:jc w:val="center"/>
              <w:rPr>
                <w:b w:val="0"/>
                <w:i/>
                <w:sz w:val="24"/>
                <w:szCs w:val="24"/>
              </w:rPr>
            </w:pPr>
            <w:r>
              <w:rPr>
                <w:b w:val="0"/>
                <w:i/>
                <w:sz w:val="24"/>
                <w:szCs w:val="24"/>
              </w:rPr>
              <w:t>4</w:t>
            </w:r>
          </w:p>
        </w:tc>
        <w:tc>
          <w:tcPr>
            <w:tcW w:w="2144" w:type="dxa"/>
          </w:tcPr>
          <w:p w:rsidR="00F76F1A" w:rsidRDefault="00F76F1A">
            <w:pPr>
              <w:pStyle w:val="21"/>
              <w:jc w:val="center"/>
              <w:rPr>
                <w:b w:val="0"/>
                <w:i/>
                <w:sz w:val="24"/>
                <w:szCs w:val="24"/>
              </w:rPr>
            </w:pPr>
            <w:r>
              <w:rPr>
                <w:b w:val="0"/>
                <w:i/>
                <w:sz w:val="24"/>
                <w:szCs w:val="24"/>
              </w:rPr>
              <w:t>5</w:t>
            </w:r>
          </w:p>
        </w:tc>
      </w:tr>
      <w:tr w:rsidR="00F76F1A">
        <w:trPr>
          <w:cantSplit/>
        </w:trPr>
        <w:tc>
          <w:tcPr>
            <w:tcW w:w="567" w:type="dxa"/>
          </w:tcPr>
          <w:p w:rsidR="00F76F1A" w:rsidRDefault="00F76F1A">
            <w:pPr>
              <w:pStyle w:val="21"/>
              <w:jc w:val="center"/>
              <w:rPr>
                <w:b w:val="0"/>
                <w:sz w:val="24"/>
                <w:szCs w:val="24"/>
              </w:rPr>
            </w:pPr>
            <w:r>
              <w:rPr>
                <w:b w:val="0"/>
                <w:sz w:val="24"/>
                <w:szCs w:val="24"/>
              </w:rPr>
              <w:t>1</w:t>
            </w:r>
          </w:p>
        </w:tc>
        <w:tc>
          <w:tcPr>
            <w:tcW w:w="4235" w:type="dxa"/>
          </w:tcPr>
          <w:p w:rsidR="00F76F1A" w:rsidRDefault="00F76F1A">
            <w:pPr>
              <w:pStyle w:val="21"/>
              <w:rPr>
                <w:b w:val="0"/>
                <w:sz w:val="24"/>
                <w:szCs w:val="24"/>
              </w:rPr>
            </w:pPr>
            <w:r>
              <w:rPr>
                <w:b w:val="0"/>
                <w:sz w:val="24"/>
                <w:szCs w:val="24"/>
              </w:rPr>
              <w:t>Коэффициент оборачиваемости</w:t>
            </w:r>
          </w:p>
        </w:tc>
        <w:tc>
          <w:tcPr>
            <w:tcW w:w="1346" w:type="dxa"/>
          </w:tcPr>
          <w:p w:rsidR="00F76F1A" w:rsidRDefault="00F76F1A">
            <w:pPr>
              <w:pStyle w:val="21"/>
              <w:jc w:val="center"/>
              <w:rPr>
                <w:b w:val="0"/>
                <w:sz w:val="24"/>
                <w:szCs w:val="24"/>
              </w:rPr>
            </w:pPr>
            <w:r>
              <w:rPr>
                <w:b w:val="0"/>
                <w:color w:val="000000"/>
                <w:sz w:val="24"/>
                <w:szCs w:val="24"/>
              </w:rPr>
              <w:t>4,92</w:t>
            </w:r>
          </w:p>
        </w:tc>
        <w:tc>
          <w:tcPr>
            <w:tcW w:w="1347" w:type="dxa"/>
          </w:tcPr>
          <w:p w:rsidR="00F76F1A" w:rsidRDefault="00F76F1A">
            <w:pPr>
              <w:pStyle w:val="21"/>
              <w:jc w:val="center"/>
              <w:rPr>
                <w:b w:val="0"/>
                <w:sz w:val="24"/>
                <w:szCs w:val="24"/>
              </w:rPr>
            </w:pPr>
            <w:r>
              <w:rPr>
                <w:b w:val="0"/>
                <w:sz w:val="24"/>
                <w:szCs w:val="24"/>
              </w:rPr>
              <w:t>5,35</w:t>
            </w:r>
          </w:p>
        </w:tc>
        <w:tc>
          <w:tcPr>
            <w:tcW w:w="2144" w:type="dxa"/>
          </w:tcPr>
          <w:p w:rsidR="00F76F1A" w:rsidRDefault="00F76F1A">
            <w:pPr>
              <w:pStyle w:val="21"/>
              <w:jc w:val="center"/>
              <w:rPr>
                <w:b w:val="0"/>
                <w:sz w:val="24"/>
                <w:szCs w:val="24"/>
              </w:rPr>
            </w:pPr>
            <w:r>
              <w:rPr>
                <w:b w:val="0"/>
                <w:sz w:val="24"/>
                <w:szCs w:val="24"/>
              </w:rPr>
              <w:t>+0,43</w:t>
            </w:r>
          </w:p>
        </w:tc>
      </w:tr>
      <w:tr w:rsidR="00F76F1A">
        <w:trPr>
          <w:cantSplit/>
        </w:trPr>
        <w:tc>
          <w:tcPr>
            <w:tcW w:w="567" w:type="dxa"/>
          </w:tcPr>
          <w:p w:rsidR="00F76F1A" w:rsidRDefault="00F76F1A">
            <w:pPr>
              <w:pStyle w:val="21"/>
              <w:jc w:val="center"/>
              <w:rPr>
                <w:b w:val="0"/>
                <w:sz w:val="24"/>
                <w:szCs w:val="24"/>
              </w:rPr>
            </w:pPr>
            <w:r>
              <w:rPr>
                <w:b w:val="0"/>
                <w:sz w:val="24"/>
                <w:szCs w:val="24"/>
              </w:rPr>
              <w:t>2</w:t>
            </w:r>
          </w:p>
        </w:tc>
        <w:tc>
          <w:tcPr>
            <w:tcW w:w="4235" w:type="dxa"/>
          </w:tcPr>
          <w:p w:rsidR="00F76F1A" w:rsidRDefault="00F76F1A">
            <w:pPr>
              <w:pStyle w:val="21"/>
              <w:rPr>
                <w:b w:val="0"/>
                <w:sz w:val="24"/>
                <w:szCs w:val="24"/>
              </w:rPr>
            </w:pPr>
            <w:r>
              <w:rPr>
                <w:b w:val="0"/>
                <w:iCs/>
                <w:color w:val="000000"/>
                <w:spacing w:val="-6"/>
                <w:sz w:val="24"/>
                <w:szCs w:val="24"/>
              </w:rPr>
              <w:t>Длительность одного оборота оборотных активов, дней</w:t>
            </w:r>
          </w:p>
        </w:tc>
        <w:tc>
          <w:tcPr>
            <w:tcW w:w="1346" w:type="dxa"/>
          </w:tcPr>
          <w:p w:rsidR="00F76F1A" w:rsidRDefault="00F76F1A">
            <w:pPr>
              <w:pStyle w:val="21"/>
              <w:jc w:val="center"/>
              <w:rPr>
                <w:b w:val="0"/>
                <w:sz w:val="24"/>
                <w:szCs w:val="24"/>
              </w:rPr>
            </w:pPr>
            <w:r>
              <w:rPr>
                <w:b w:val="0"/>
                <w:sz w:val="24"/>
                <w:szCs w:val="24"/>
              </w:rPr>
              <w:t>73</w:t>
            </w:r>
          </w:p>
        </w:tc>
        <w:tc>
          <w:tcPr>
            <w:tcW w:w="1347" w:type="dxa"/>
          </w:tcPr>
          <w:p w:rsidR="00F76F1A" w:rsidRDefault="00F76F1A">
            <w:pPr>
              <w:pStyle w:val="21"/>
              <w:jc w:val="center"/>
              <w:rPr>
                <w:b w:val="0"/>
                <w:sz w:val="24"/>
                <w:szCs w:val="24"/>
              </w:rPr>
            </w:pPr>
            <w:r>
              <w:rPr>
                <w:b w:val="0"/>
                <w:sz w:val="24"/>
                <w:szCs w:val="24"/>
              </w:rPr>
              <w:t>67</w:t>
            </w:r>
          </w:p>
        </w:tc>
        <w:tc>
          <w:tcPr>
            <w:tcW w:w="2144" w:type="dxa"/>
          </w:tcPr>
          <w:p w:rsidR="00F76F1A" w:rsidRDefault="00F76F1A">
            <w:pPr>
              <w:pStyle w:val="21"/>
              <w:jc w:val="center"/>
              <w:rPr>
                <w:b w:val="0"/>
                <w:sz w:val="24"/>
                <w:szCs w:val="24"/>
              </w:rPr>
            </w:pPr>
            <w:r>
              <w:rPr>
                <w:b w:val="0"/>
                <w:sz w:val="24"/>
                <w:szCs w:val="24"/>
              </w:rPr>
              <w:t>-6</w:t>
            </w:r>
          </w:p>
        </w:tc>
      </w:tr>
      <w:tr w:rsidR="00F76F1A">
        <w:trPr>
          <w:cantSplit/>
        </w:trPr>
        <w:tc>
          <w:tcPr>
            <w:tcW w:w="567" w:type="dxa"/>
          </w:tcPr>
          <w:p w:rsidR="00F76F1A" w:rsidRDefault="00F76F1A">
            <w:pPr>
              <w:pStyle w:val="21"/>
              <w:jc w:val="center"/>
              <w:rPr>
                <w:b w:val="0"/>
                <w:sz w:val="24"/>
                <w:szCs w:val="24"/>
              </w:rPr>
            </w:pPr>
            <w:r>
              <w:rPr>
                <w:b w:val="0"/>
                <w:sz w:val="24"/>
                <w:szCs w:val="24"/>
              </w:rPr>
              <w:t>3</w:t>
            </w:r>
          </w:p>
        </w:tc>
        <w:tc>
          <w:tcPr>
            <w:tcW w:w="4235" w:type="dxa"/>
          </w:tcPr>
          <w:p w:rsidR="00F76F1A" w:rsidRDefault="00F76F1A">
            <w:pPr>
              <w:pStyle w:val="21"/>
              <w:rPr>
                <w:b w:val="0"/>
                <w:sz w:val="24"/>
                <w:szCs w:val="24"/>
              </w:rPr>
            </w:pPr>
            <w:r>
              <w:rPr>
                <w:b w:val="0"/>
                <w:iCs/>
                <w:color w:val="000000"/>
                <w:spacing w:val="-9"/>
                <w:sz w:val="24"/>
                <w:szCs w:val="24"/>
              </w:rPr>
              <w:t xml:space="preserve">Коэффициент закрепления оборотных активов  </w:t>
            </w:r>
          </w:p>
        </w:tc>
        <w:tc>
          <w:tcPr>
            <w:tcW w:w="1346" w:type="dxa"/>
          </w:tcPr>
          <w:p w:rsidR="00F76F1A" w:rsidRDefault="00F76F1A">
            <w:pPr>
              <w:pStyle w:val="21"/>
              <w:jc w:val="center"/>
              <w:rPr>
                <w:b w:val="0"/>
                <w:sz w:val="24"/>
                <w:szCs w:val="24"/>
              </w:rPr>
            </w:pPr>
            <w:r>
              <w:rPr>
                <w:b w:val="0"/>
                <w:sz w:val="24"/>
                <w:szCs w:val="24"/>
              </w:rPr>
              <w:t>0,20</w:t>
            </w:r>
          </w:p>
        </w:tc>
        <w:tc>
          <w:tcPr>
            <w:tcW w:w="1347" w:type="dxa"/>
          </w:tcPr>
          <w:p w:rsidR="00F76F1A" w:rsidRDefault="00F76F1A">
            <w:pPr>
              <w:pStyle w:val="21"/>
              <w:jc w:val="center"/>
              <w:rPr>
                <w:b w:val="0"/>
                <w:sz w:val="24"/>
                <w:szCs w:val="24"/>
              </w:rPr>
            </w:pPr>
            <w:r>
              <w:rPr>
                <w:b w:val="0"/>
                <w:sz w:val="24"/>
                <w:szCs w:val="24"/>
              </w:rPr>
              <w:t>0,18</w:t>
            </w:r>
          </w:p>
        </w:tc>
        <w:tc>
          <w:tcPr>
            <w:tcW w:w="2144" w:type="dxa"/>
          </w:tcPr>
          <w:p w:rsidR="00F76F1A" w:rsidRDefault="00F76F1A">
            <w:pPr>
              <w:pStyle w:val="21"/>
              <w:jc w:val="center"/>
              <w:rPr>
                <w:b w:val="0"/>
                <w:sz w:val="24"/>
                <w:szCs w:val="24"/>
              </w:rPr>
            </w:pPr>
            <w:r>
              <w:rPr>
                <w:b w:val="0"/>
                <w:sz w:val="24"/>
                <w:szCs w:val="24"/>
              </w:rPr>
              <w:t>-0,2</w:t>
            </w:r>
          </w:p>
        </w:tc>
      </w:tr>
    </w:tbl>
    <w:p w:rsidR="00F76F1A" w:rsidRDefault="00F76F1A">
      <w:pPr>
        <w:shd w:val="clear" w:color="auto" w:fill="FFFFFF"/>
        <w:spacing w:line="360" w:lineRule="auto"/>
        <w:ind w:firstLine="540"/>
        <w:jc w:val="both"/>
        <w:rPr>
          <w:color w:val="000000"/>
          <w:spacing w:val="-9"/>
        </w:rPr>
      </w:pPr>
      <w:r>
        <w:rPr>
          <w:color w:val="000000"/>
          <w:spacing w:val="-6"/>
        </w:rPr>
        <w:t xml:space="preserve">Далее рассчитаем для ООО «ПС Стандарт» величину абсолютной экономии (привлечения) оборотных активов </w:t>
      </w:r>
      <w:r>
        <w:rPr>
          <w:color w:val="000000"/>
          <w:spacing w:val="-8"/>
        </w:rPr>
        <w:t xml:space="preserve"> </w:t>
      </w:r>
      <w:r>
        <w:rPr>
          <w:iCs/>
          <w:color w:val="000000"/>
          <w:spacing w:val="-17"/>
        </w:rPr>
        <w:t xml:space="preserve">в результате </w:t>
      </w:r>
      <w:r>
        <w:rPr>
          <w:iCs/>
          <w:color w:val="000000"/>
        </w:rPr>
        <w:t xml:space="preserve">изменения продолжительности </w:t>
      </w:r>
      <w:r>
        <w:rPr>
          <w:color w:val="000000"/>
          <w:spacing w:val="-9"/>
        </w:rPr>
        <w:t>оборота рассчитывается по формуле 14:</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both"/>
        <w:rPr>
          <w:b/>
          <w:color w:val="000000"/>
        </w:rPr>
      </w:pPr>
      <w:r>
        <w:rPr>
          <w:b/>
          <w:color w:val="000000"/>
          <w:lang w:val="en-US"/>
        </w:rPr>
        <w:sym w:font="Symbol" w:char="F044"/>
      </w:r>
      <w:r>
        <w:rPr>
          <w:b/>
          <w:color w:val="000000"/>
          <w:lang w:val="en-US"/>
        </w:rPr>
        <w:t>CO</w:t>
      </w:r>
      <w:r>
        <w:rPr>
          <w:b/>
          <w:color w:val="000000"/>
        </w:rPr>
        <w:t xml:space="preserve"> = (67-73)* (86270/360) = - 6 *239,64 = - 1437,84 тыс. руб. </w:t>
      </w:r>
    </w:p>
    <w:p w:rsidR="00F76F1A" w:rsidRDefault="00F76F1A">
      <w:pPr>
        <w:shd w:val="clear" w:color="auto" w:fill="FFFFFF"/>
        <w:tabs>
          <w:tab w:val="left" w:pos="1781"/>
        </w:tabs>
        <w:spacing w:line="360" w:lineRule="auto"/>
        <w:jc w:val="both"/>
        <w:rPr>
          <w:color w:val="000000"/>
        </w:rPr>
      </w:pPr>
    </w:p>
    <w:p w:rsidR="00F76F1A" w:rsidRDefault="00F76F1A">
      <w:pPr>
        <w:shd w:val="clear" w:color="auto" w:fill="FFFFFF"/>
        <w:tabs>
          <w:tab w:val="left" w:pos="1781"/>
        </w:tabs>
        <w:spacing w:line="360" w:lineRule="auto"/>
        <w:ind w:firstLine="709"/>
        <w:jc w:val="both"/>
        <w:rPr>
          <w:color w:val="000000"/>
          <w:spacing w:val="-11"/>
        </w:rPr>
      </w:pPr>
      <w:r>
        <w:rPr>
          <w:color w:val="000000"/>
          <w:spacing w:val="-11"/>
        </w:rPr>
        <w:t xml:space="preserve">Таким образом, в  2006 г.  за счет сокращения длительности одного оборота оборотных активов на 6 дней произошло высвобождение оборотных активов равное 1437,84 тыс. руб. </w:t>
      </w:r>
    </w:p>
    <w:p w:rsidR="00F76F1A" w:rsidRDefault="00F76F1A">
      <w:pPr>
        <w:shd w:val="clear" w:color="auto" w:fill="FFFFFF"/>
        <w:tabs>
          <w:tab w:val="left" w:pos="1781"/>
        </w:tabs>
        <w:spacing w:line="360" w:lineRule="auto"/>
        <w:ind w:firstLine="709"/>
        <w:jc w:val="both"/>
        <w:rPr>
          <w:color w:val="000000"/>
          <w:spacing w:val="-11"/>
        </w:rPr>
      </w:pPr>
      <w:r>
        <w:rPr>
          <w:color w:val="000000"/>
          <w:spacing w:val="-11"/>
        </w:rPr>
        <w:t>Произведем расчет в</w:t>
      </w:r>
      <w:r>
        <w:rPr>
          <w:color w:val="000000"/>
          <w:spacing w:val="-9"/>
        </w:rPr>
        <w:t>еличина прироста объема продукции  ООО «ПС Стандарт» за счет ускорения оборотных средств, при этом воспользуемся формулой 15</w:t>
      </w:r>
      <w:r>
        <w:rPr>
          <w:color w:val="000000"/>
          <w:spacing w:val="-11"/>
        </w:rPr>
        <w:t>:</w:t>
      </w:r>
    </w:p>
    <w:p w:rsidR="00F76F1A" w:rsidRDefault="00F76F1A">
      <w:pPr>
        <w:shd w:val="clear" w:color="auto" w:fill="FFFFFF"/>
        <w:tabs>
          <w:tab w:val="left" w:pos="1781"/>
        </w:tabs>
        <w:spacing w:line="360" w:lineRule="auto"/>
        <w:ind w:firstLine="709"/>
        <w:jc w:val="both"/>
        <w:rPr>
          <w:color w:val="000000"/>
          <w:spacing w:val="-11"/>
        </w:rPr>
      </w:pPr>
      <w:r>
        <w:rPr>
          <w:b/>
          <w:color w:val="000000"/>
          <w:spacing w:val="-11"/>
          <w:lang w:val="en-US"/>
        </w:rPr>
        <w:sym w:font="Symbol" w:char="F044"/>
      </w:r>
      <w:r>
        <w:rPr>
          <w:b/>
          <w:color w:val="000000"/>
          <w:spacing w:val="-11"/>
          <w:lang w:val="en-US"/>
        </w:rPr>
        <w:t>Vp</w:t>
      </w:r>
      <w:r>
        <w:rPr>
          <w:b/>
          <w:color w:val="000000"/>
          <w:spacing w:val="-11"/>
        </w:rPr>
        <w:t xml:space="preserve"> = (5, 35 - 4,92) * 16131,5  = 0,43 * 16131,5 = 6936,55  тыс. руб.</w:t>
      </w:r>
    </w:p>
    <w:p w:rsidR="00F76F1A" w:rsidRDefault="00F76F1A">
      <w:pPr>
        <w:shd w:val="clear" w:color="auto" w:fill="FFFFFF"/>
        <w:spacing w:line="360" w:lineRule="auto"/>
        <w:ind w:firstLine="709"/>
        <w:jc w:val="both"/>
        <w:rPr>
          <w:color w:val="000000"/>
          <w:spacing w:val="-11"/>
        </w:rPr>
      </w:pPr>
    </w:p>
    <w:p w:rsidR="00F76F1A" w:rsidRDefault="00F76F1A">
      <w:pPr>
        <w:shd w:val="clear" w:color="auto" w:fill="FFFFFF"/>
        <w:spacing w:line="360" w:lineRule="auto"/>
        <w:ind w:firstLine="709"/>
        <w:jc w:val="both"/>
        <w:rPr>
          <w:color w:val="000000"/>
          <w:spacing w:val="-11"/>
        </w:rPr>
      </w:pPr>
      <w:r>
        <w:rPr>
          <w:color w:val="000000"/>
          <w:spacing w:val="-11"/>
        </w:rPr>
        <w:t>В 2006 г. за счет  ускорения оборотных активов прирост объема реализованной продукции составил 6936,55 тыс. руб.</w:t>
      </w:r>
    </w:p>
    <w:p w:rsidR="00F76F1A" w:rsidRDefault="00F76F1A">
      <w:pPr>
        <w:shd w:val="clear" w:color="auto" w:fill="FFFFFF"/>
        <w:spacing w:line="360" w:lineRule="auto"/>
        <w:ind w:firstLine="709"/>
        <w:jc w:val="both"/>
        <w:rPr>
          <w:color w:val="000000"/>
        </w:rPr>
      </w:pPr>
      <w:r>
        <w:rPr>
          <w:color w:val="000000"/>
          <w:spacing w:val="-11"/>
        </w:rPr>
        <w:t>Проводя дальнейший анализ воспользуемся формулой 16 и произведем расчет вл</w:t>
      </w:r>
      <w:r>
        <w:rPr>
          <w:color w:val="000000"/>
          <w:spacing w:val="-8"/>
        </w:rPr>
        <w:t xml:space="preserve">ияния оборачиваемости оборотных активов ООО «ПС Стандарт» на приращение </w:t>
      </w:r>
      <w:r>
        <w:rPr>
          <w:color w:val="000000"/>
        </w:rPr>
        <w:t>прибыли  Р рассчитывается по формуле:</w:t>
      </w:r>
    </w:p>
    <w:p w:rsidR="00F76F1A" w:rsidRDefault="00F76F1A">
      <w:pPr>
        <w:shd w:val="clear" w:color="auto" w:fill="FFFFFF"/>
        <w:spacing w:line="360" w:lineRule="auto"/>
        <w:ind w:firstLine="709"/>
        <w:jc w:val="both"/>
        <w:rPr>
          <w:color w:val="000000"/>
        </w:rPr>
      </w:pPr>
      <w:r>
        <w:rPr>
          <w:b/>
          <w:color w:val="000000"/>
        </w:rPr>
        <w:sym w:font="Symbol" w:char="F044"/>
      </w:r>
      <w:r>
        <w:rPr>
          <w:b/>
          <w:color w:val="000000"/>
        </w:rPr>
        <w:t xml:space="preserve"> Р = 4602 *(5,35 /4,92) – 4602 = 402,21 тыс. руб.</w:t>
      </w:r>
    </w:p>
    <w:p w:rsidR="00F76F1A" w:rsidRDefault="00F76F1A">
      <w:pPr>
        <w:shd w:val="clear" w:color="auto" w:fill="FFFFFF"/>
        <w:spacing w:line="360" w:lineRule="auto"/>
        <w:ind w:firstLine="709"/>
        <w:jc w:val="both"/>
        <w:rPr>
          <w:color w:val="000000"/>
        </w:rPr>
      </w:pPr>
      <w:r>
        <w:rPr>
          <w:color w:val="000000"/>
        </w:rPr>
        <w:t xml:space="preserve">Расчет показал, что в 2006 г. по сравнению с 2005 г. ускорение оборачиваемости оборотных активов положительным образом повлияло на приращение прибыли ООО «ПС Стандарт», данное влияние составило 402,21 тыс. руб. </w:t>
      </w:r>
    </w:p>
    <w:p w:rsidR="00F76F1A" w:rsidRDefault="00F76F1A">
      <w:pPr>
        <w:shd w:val="clear" w:color="auto" w:fill="FFFFFF"/>
        <w:spacing w:line="360" w:lineRule="auto"/>
        <w:ind w:firstLine="709"/>
        <w:jc w:val="both"/>
        <w:rPr>
          <w:color w:val="000000"/>
          <w:spacing w:val="-4"/>
        </w:rPr>
      </w:pPr>
      <w:r>
        <w:rPr>
          <w:color w:val="000000"/>
        </w:rPr>
        <w:t>Как было отмечено ранее, б</w:t>
      </w:r>
      <w:r>
        <w:rPr>
          <w:color w:val="000000"/>
          <w:spacing w:val="-4"/>
        </w:rPr>
        <w:t>ольшое значение для эффективности использования оборотн</w:t>
      </w:r>
      <w:r>
        <w:rPr>
          <w:color w:val="000000"/>
          <w:spacing w:val="-2"/>
        </w:rPr>
        <w:t xml:space="preserve">ых средств имеет </w:t>
      </w:r>
      <w:r>
        <w:rPr>
          <w:b/>
          <w:color w:val="000000"/>
          <w:spacing w:val="-2"/>
        </w:rPr>
        <w:t>расчет относительного высвобождения оборот</w:t>
      </w:r>
      <w:r>
        <w:rPr>
          <w:b/>
          <w:color w:val="000000"/>
          <w:spacing w:val="-4"/>
        </w:rPr>
        <w:t xml:space="preserve">ных средств </w:t>
      </w:r>
      <w:r>
        <w:rPr>
          <w:color w:val="000000"/>
          <w:spacing w:val="-4"/>
        </w:rPr>
        <w:t>(В</w:t>
      </w:r>
      <w:r>
        <w:rPr>
          <w:color w:val="000000"/>
          <w:spacing w:val="-4"/>
          <w:vertAlign w:val="subscript"/>
        </w:rPr>
        <w:t>от</w:t>
      </w:r>
      <w:r>
        <w:rPr>
          <w:color w:val="000000"/>
          <w:spacing w:val="-4"/>
        </w:rPr>
        <w:t xml:space="preserve">). </w:t>
      </w:r>
    </w:p>
    <w:p w:rsidR="00F76F1A" w:rsidRDefault="00F76F1A">
      <w:pPr>
        <w:shd w:val="clear" w:color="auto" w:fill="FFFFFF"/>
        <w:spacing w:line="360" w:lineRule="auto"/>
        <w:ind w:firstLine="709"/>
        <w:jc w:val="both"/>
        <w:rPr>
          <w:color w:val="000000"/>
          <w:spacing w:val="-8"/>
        </w:rPr>
      </w:pPr>
      <w:r>
        <w:rPr>
          <w:color w:val="000000"/>
          <w:spacing w:val="-4"/>
        </w:rPr>
        <w:t xml:space="preserve">Определим его как разницу между величиной </w:t>
      </w:r>
      <w:r>
        <w:rPr>
          <w:color w:val="000000"/>
          <w:spacing w:val="-6"/>
        </w:rPr>
        <w:t xml:space="preserve">оборотных активов базового периода </w:t>
      </w:r>
      <w:r>
        <w:rPr>
          <w:smallCaps/>
          <w:color w:val="000000"/>
          <w:spacing w:val="-6"/>
        </w:rPr>
        <w:t xml:space="preserve">(ОСБ), </w:t>
      </w:r>
      <w:r>
        <w:rPr>
          <w:color w:val="000000"/>
          <w:spacing w:val="-6"/>
        </w:rPr>
        <w:t>пересчитанных (скор</w:t>
      </w:r>
      <w:r>
        <w:rPr>
          <w:color w:val="000000"/>
          <w:spacing w:val="-9"/>
        </w:rPr>
        <w:t>ректированных) по обороту реализации продукции и услуг анализи</w:t>
      </w:r>
      <w:r>
        <w:rPr>
          <w:color w:val="000000"/>
          <w:spacing w:val="-7"/>
        </w:rPr>
        <w:t>руемого (отчетного) периода (</w:t>
      </w:r>
      <w:r>
        <w:rPr>
          <w:color w:val="000000"/>
          <w:spacing w:val="-7"/>
          <w:lang w:val="en-US"/>
        </w:rPr>
        <w:t>N</w:t>
      </w:r>
      <w:r>
        <w:rPr>
          <w:color w:val="000000"/>
          <w:spacing w:val="-7"/>
        </w:rPr>
        <w:t xml:space="preserve">отч), </w:t>
      </w:r>
      <w:r>
        <w:rPr>
          <w:color w:val="000000"/>
          <w:vertAlign w:val="subscript"/>
        </w:rPr>
        <w:t>и</w:t>
      </w:r>
      <w:r>
        <w:rPr>
          <w:color w:val="000000"/>
        </w:rPr>
        <w:t xml:space="preserve"> фактической величиной </w:t>
      </w:r>
      <w:r>
        <w:rPr>
          <w:color w:val="000000"/>
          <w:spacing w:val="-8"/>
        </w:rPr>
        <w:t>ротных средств в анализируемом (отчетном) периоде в ООО «ПС Стандарт» (О</w:t>
      </w:r>
      <w:r>
        <w:rPr>
          <w:color w:val="000000"/>
          <w:spacing w:val="-8"/>
          <w:lang w:val="en-US"/>
        </w:rPr>
        <w:t>CA</w:t>
      </w:r>
      <w:r>
        <w:rPr>
          <w:color w:val="000000"/>
          <w:spacing w:val="-8"/>
        </w:rPr>
        <w:t>), для расчета воспользуемся формулой 17.</w:t>
      </w:r>
    </w:p>
    <w:p w:rsidR="00F76F1A" w:rsidRDefault="00F76F1A">
      <w:pPr>
        <w:shd w:val="clear" w:color="auto" w:fill="FFFFFF"/>
        <w:spacing w:line="360" w:lineRule="auto"/>
        <w:ind w:firstLine="709"/>
        <w:jc w:val="both"/>
        <w:rPr>
          <w:b/>
          <w:color w:val="000000"/>
        </w:rPr>
      </w:pPr>
      <w:r>
        <w:rPr>
          <w:b/>
          <w:color w:val="000000"/>
        </w:rPr>
        <w:t xml:space="preserve">         Вот  =    (15002*86270) / 73528 -17261 = 340, 76 тыс. руб. </w:t>
      </w:r>
    </w:p>
    <w:p w:rsidR="00F76F1A" w:rsidRDefault="00F76F1A">
      <w:pPr>
        <w:shd w:val="clear" w:color="auto" w:fill="FFFFFF"/>
        <w:spacing w:line="360" w:lineRule="auto"/>
        <w:ind w:firstLine="709"/>
        <w:jc w:val="both"/>
        <w:rPr>
          <w:color w:val="000000"/>
        </w:rPr>
      </w:pPr>
      <w:r>
        <w:rPr>
          <w:color w:val="000000"/>
        </w:rPr>
        <w:t>Расчет показал, что относительное высвобождение оборотных активов ООО «ПС Стандарт» в 2006 г. составило 340,76 тыс. руб.</w:t>
      </w:r>
    </w:p>
    <w:p w:rsidR="00F76F1A" w:rsidRDefault="00F76F1A">
      <w:pPr>
        <w:shd w:val="clear" w:color="auto" w:fill="FFFFFF"/>
        <w:spacing w:line="360" w:lineRule="auto"/>
        <w:ind w:firstLine="709"/>
        <w:jc w:val="both"/>
        <w:rPr>
          <w:color w:val="000000"/>
        </w:rPr>
      </w:pPr>
      <w:r>
        <w:rPr>
          <w:color w:val="000000"/>
        </w:rPr>
        <w:t>Обобщая результаты анализа оборачиваемости оборотных активов ООО «ПС Стандарт» можно сделать вывод, что в 2006 г.  организация увеличила скорость обращения оборотных активов, что положительным образом сказалось на финансовом результате деятельности ООО «ПС Стандарт».</w:t>
      </w:r>
    </w:p>
    <w:p w:rsidR="00F76F1A" w:rsidRDefault="00F76F1A">
      <w:pPr>
        <w:shd w:val="clear" w:color="auto" w:fill="FFFFFF"/>
        <w:spacing w:line="360" w:lineRule="auto"/>
        <w:ind w:firstLine="709"/>
        <w:jc w:val="both"/>
        <w:rPr>
          <w:color w:val="000000"/>
          <w:spacing w:val="-4"/>
        </w:rPr>
      </w:pPr>
    </w:p>
    <w:p w:rsidR="00F76F1A" w:rsidRDefault="00F76F1A">
      <w:pPr>
        <w:shd w:val="clear" w:color="auto" w:fill="FFFFFF"/>
        <w:ind w:firstLine="709"/>
        <w:jc w:val="both"/>
        <w:rPr>
          <w:b/>
          <w:color w:val="000000"/>
          <w:spacing w:val="-4"/>
          <w:sz w:val="28"/>
          <w:szCs w:val="28"/>
        </w:rPr>
      </w:pPr>
      <w:r>
        <w:rPr>
          <w:b/>
          <w:color w:val="000000"/>
          <w:spacing w:val="-4"/>
          <w:sz w:val="28"/>
          <w:szCs w:val="28"/>
        </w:rPr>
        <w:t xml:space="preserve">3.5. Анализ эффективности использования оборотного капитала </w:t>
      </w:r>
    </w:p>
    <w:p w:rsidR="00F76F1A" w:rsidRDefault="00F76F1A">
      <w:pPr>
        <w:shd w:val="clear" w:color="auto" w:fill="FFFFFF"/>
        <w:ind w:firstLine="709"/>
        <w:jc w:val="both"/>
        <w:rPr>
          <w:color w:val="000000"/>
          <w:spacing w:val="-4"/>
          <w:sz w:val="28"/>
          <w:szCs w:val="28"/>
        </w:rPr>
      </w:pPr>
    </w:p>
    <w:p w:rsidR="00F76F1A" w:rsidRDefault="00F76F1A">
      <w:pPr>
        <w:shd w:val="clear" w:color="auto" w:fill="FFFFFF"/>
        <w:spacing w:line="360" w:lineRule="auto"/>
        <w:ind w:firstLine="709"/>
        <w:jc w:val="both"/>
        <w:rPr>
          <w:color w:val="000000"/>
        </w:rPr>
      </w:pPr>
      <w:r>
        <w:rPr>
          <w:color w:val="000000"/>
          <w:spacing w:val="-6"/>
        </w:rPr>
        <w:t>Эффективность использования оборотных активов  ООО «ПС Стандарт» должна характеризоваться:</w:t>
      </w:r>
    </w:p>
    <w:p w:rsidR="00F76F1A" w:rsidRDefault="00F76F1A">
      <w:pPr>
        <w:shd w:val="clear" w:color="auto" w:fill="FFFFFF"/>
        <w:tabs>
          <w:tab w:val="left" w:pos="802"/>
        </w:tabs>
        <w:spacing w:line="360" w:lineRule="auto"/>
        <w:ind w:firstLine="709"/>
        <w:rPr>
          <w:color w:val="000000"/>
        </w:rPr>
      </w:pPr>
      <w:r>
        <w:rPr>
          <w:color w:val="000000"/>
        </w:rPr>
        <w:t xml:space="preserve">- </w:t>
      </w:r>
      <w:r>
        <w:rPr>
          <w:color w:val="000000"/>
          <w:spacing w:val="-1"/>
        </w:rPr>
        <w:t>ростом оборачиваемости оборотного капитала;</w:t>
      </w:r>
    </w:p>
    <w:p w:rsidR="00F76F1A" w:rsidRDefault="00F76F1A">
      <w:pPr>
        <w:shd w:val="clear" w:color="auto" w:fill="FFFFFF"/>
        <w:tabs>
          <w:tab w:val="left" w:pos="802"/>
        </w:tabs>
        <w:spacing w:line="360" w:lineRule="auto"/>
        <w:ind w:firstLine="709"/>
        <w:rPr>
          <w:color w:val="000000"/>
        </w:rPr>
      </w:pPr>
      <w:r>
        <w:rPr>
          <w:color w:val="000000"/>
        </w:rPr>
        <w:t xml:space="preserve">- </w:t>
      </w:r>
      <w:r>
        <w:rPr>
          <w:color w:val="000000"/>
          <w:spacing w:val="-2"/>
        </w:rPr>
        <w:t>снижением потребности в оборотных средствах на 1 руб. объ</w:t>
      </w:r>
      <w:r>
        <w:rPr>
          <w:color w:val="000000"/>
        </w:rPr>
        <w:t>ема выпуска продукции.</w:t>
      </w:r>
    </w:p>
    <w:p w:rsidR="00F76F1A" w:rsidRDefault="00F76F1A">
      <w:pPr>
        <w:shd w:val="clear" w:color="auto" w:fill="FFFFFF"/>
        <w:spacing w:line="360" w:lineRule="auto"/>
        <w:ind w:firstLine="709"/>
        <w:jc w:val="both"/>
        <w:rPr>
          <w:color w:val="000000"/>
        </w:rPr>
      </w:pPr>
      <w:r>
        <w:rPr>
          <w:color w:val="000000"/>
          <w:spacing w:val="-1"/>
        </w:rPr>
        <w:t>Рост оборачиваемости активов способствует:</w:t>
      </w:r>
    </w:p>
    <w:p w:rsidR="00F76F1A" w:rsidRDefault="00F76F1A">
      <w:pPr>
        <w:widowControl w:val="0"/>
        <w:numPr>
          <w:ilvl w:val="0"/>
          <w:numId w:val="36"/>
        </w:numPr>
        <w:shd w:val="clear" w:color="auto" w:fill="FFFFFF"/>
        <w:tabs>
          <w:tab w:val="left" w:pos="802"/>
        </w:tabs>
        <w:autoSpaceDE w:val="0"/>
        <w:autoSpaceDN w:val="0"/>
        <w:adjustRightInd w:val="0"/>
        <w:spacing w:line="360" w:lineRule="auto"/>
        <w:ind w:firstLine="709"/>
        <w:jc w:val="both"/>
        <w:rPr>
          <w:color w:val="000000"/>
        </w:rPr>
      </w:pPr>
      <w:r>
        <w:rPr>
          <w:color w:val="000000"/>
        </w:rPr>
        <w:t>экономии (сокращению потребности в оборотном капитале);</w:t>
      </w:r>
    </w:p>
    <w:p w:rsidR="00F76F1A" w:rsidRDefault="00F76F1A">
      <w:pPr>
        <w:widowControl w:val="0"/>
        <w:numPr>
          <w:ilvl w:val="0"/>
          <w:numId w:val="36"/>
        </w:numPr>
        <w:shd w:val="clear" w:color="auto" w:fill="FFFFFF"/>
        <w:tabs>
          <w:tab w:val="left" w:pos="802"/>
        </w:tabs>
        <w:autoSpaceDE w:val="0"/>
        <w:autoSpaceDN w:val="0"/>
        <w:adjustRightInd w:val="0"/>
        <w:spacing w:line="360" w:lineRule="auto"/>
        <w:ind w:firstLine="709"/>
        <w:jc w:val="both"/>
        <w:rPr>
          <w:color w:val="000000"/>
        </w:rPr>
      </w:pPr>
      <w:r>
        <w:rPr>
          <w:color w:val="000000"/>
          <w:spacing w:val="-1"/>
        </w:rPr>
        <w:t>приросту объемов продукции;</w:t>
      </w:r>
    </w:p>
    <w:p w:rsidR="00F76F1A" w:rsidRDefault="00F76F1A">
      <w:pPr>
        <w:widowControl w:val="0"/>
        <w:numPr>
          <w:ilvl w:val="0"/>
          <w:numId w:val="36"/>
        </w:numPr>
        <w:shd w:val="clear" w:color="auto" w:fill="FFFFFF"/>
        <w:tabs>
          <w:tab w:val="left" w:pos="802"/>
        </w:tabs>
        <w:autoSpaceDE w:val="0"/>
        <w:autoSpaceDN w:val="0"/>
        <w:adjustRightInd w:val="0"/>
        <w:spacing w:line="360" w:lineRule="auto"/>
        <w:ind w:firstLine="709"/>
        <w:jc w:val="both"/>
        <w:rPr>
          <w:color w:val="000000"/>
        </w:rPr>
      </w:pPr>
      <w:r>
        <w:rPr>
          <w:color w:val="000000"/>
        </w:rPr>
        <w:t xml:space="preserve">увеличению получаемой прибыли. </w:t>
      </w:r>
    </w:p>
    <w:p w:rsidR="00F76F1A" w:rsidRDefault="00F76F1A">
      <w:pPr>
        <w:shd w:val="clear" w:color="auto" w:fill="FFFFFF"/>
        <w:spacing w:line="360" w:lineRule="auto"/>
        <w:ind w:firstLine="709"/>
        <w:jc w:val="both"/>
        <w:rPr>
          <w:color w:val="000000"/>
        </w:rPr>
      </w:pPr>
      <w:r>
        <w:rPr>
          <w:color w:val="000000"/>
        </w:rPr>
        <w:t>Для определения величины относительной экономии (перерас</w:t>
      </w:r>
      <w:r>
        <w:rPr>
          <w:color w:val="000000"/>
          <w:spacing w:val="-2"/>
        </w:rPr>
        <w:t>хода) оборотных активов ООО «ПС Стандарт» используем следующий подход:</w:t>
      </w:r>
    </w:p>
    <w:p w:rsidR="00F76F1A" w:rsidRDefault="00F76F1A">
      <w:pPr>
        <w:shd w:val="clear" w:color="auto" w:fill="FFFFFF"/>
        <w:spacing w:line="360" w:lineRule="auto"/>
        <w:ind w:firstLine="709"/>
        <w:jc w:val="both"/>
        <w:rPr>
          <w:color w:val="000000"/>
        </w:rPr>
      </w:pPr>
      <w:r>
        <w:rPr>
          <w:color w:val="000000"/>
          <w:spacing w:val="-2"/>
        </w:rPr>
        <w:t xml:space="preserve"> При расчете величины относительной экономии оборотных средств исходят из сравнения оборачиваемости оборотных средств в </w:t>
      </w:r>
      <w:r>
        <w:rPr>
          <w:color w:val="000000"/>
        </w:rPr>
        <w:t>различные отчетные периоды, воспользуемся формулой 30:</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rPr>
          <w:b/>
          <w:color w:val="000000"/>
        </w:rPr>
      </w:pPr>
      <w:r>
        <w:rPr>
          <w:b/>
          <w:color w:val="000000"/>
        </w:rPr>
        <w:sym w:font="Symbol" w:char="F044"/>
      </w:r>
      <w:r>
        <w:rPr>
          <w:b/>
          <w:color w:val="000000"/>
        </w:rPr>
        <w:t>Е =(86270/360) * (67-73) = 239,64 * (-6) = - 1437,84 тыс. руб.</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jc w:val="both"/>
        <w:rPr>
          <w:color w:val="000000"/>
        </w:rPr>
      </w:pPr>
      <w:r>
        <w:rPr>
          <w:color w:val="000000"/>
        </w:rPr>
        <w:t xml:space="preserve">Эффективность использования оборотных активов заключается </w:t>
      </w:r>
      <w:r>
        <w:rPr>
          <w:color w:val="000000"/>
          <w:spacing w:val="-1"/>
        </w:rPr>
        <w:t>не только в ускорении их оборачиваемости, но и в снижении себе</w:t>
      </w:r>
      <w:r>
        <w:rPr>
          <w:color w:val="000000"/>
          <w:spacing w:val="-1"/>
        </w:rPr>
        <w:softHyphen/>
        <w:t>стоимости продукции за счет экономии натурально-вещественных элементов оборотных производственных фондов и издержек обра</w:t>
      </w:r>
      <w:r>
        <w:rPr>
          <w:color w:val="000000"/>
          <w:spacing w:val="-1"/>
        </w:rPr>
        <w:softHyphen/>
      </w:r>
      <w:r>
        <w:rPr>
          <w:color w:val="000000"/>
        </w:rPr>
        <w:t>щения. Поскольку обобщающими показателями эффективности ра</w:t>
      </w:r>
      <w:r>
        <w:rPr>
          <w:color w:val="000000"/>
        </w:rPr>
        <w:softHyphen/>
        <w:t xml:space="preserve">боты организации промышленности являются величина прибыли и </w:t>
      </w:r>
      <w:r>
        <w:rPr>
          <w:color w:val="000000"/>
          <w:spacing w:val="-3"/>
        </w:rPr>
        <w:t>уровень общей рентабельности, следует определить влияние исполь</w:t>
      </w:r>
      <w:r>
        <w:rPr>
          <w:color w:val="000000"/>
          <w:spacing w:val="-3"/>
        </w:rPr>
        <w:softHyphen/>
      </w:r>
      <w:r>
        <w:rPr>
          <w:color w:val="000000"/>
        </w:rPr>
        <w:t>зования оборотных средств на эти показатели.</w:t>
      </w:r>
    </w:p>
    <w:p w:rsidR="00F76F1A" w:rsidRDefault="00F76F1A">
      <w:pPr>
        <w:shd w:val="clear" w:color="auto" w:fill="FFFFFF"/>
        <w:spacing w:line="360" w:lineRule="auto"/>
        <w:ind w:firstLine="709"/>
        <w:jc w:val="both"/>
        <w:rPr>
          <w:color w:val="000000"/>
        </w:rPr>
      </w:pPr>
      <w:r>
        <w:rPr>
          <w:color w:val="000000"/>
        </w:rPr>
        <w:t>Для оценки влияния оборачиваемости оборотных активов ООО «ПС Стандарт» на приращение прибыли воспользуемся соотношением:</w:t>
      </w:r>
    </w:p>
    <w:p w:rsidR="00F76F1A" w:rsidRDefault="00F76F1A">
      <w:pPr>
        <w:shd w:val="clear" w:color="auto" w:fill="FFFFFF"/>
        <w:spacing w:line="360" w:lineRule="auto"/>
        <w:ind w:firstLine="709"/>
        <w:jc w:val="both"/>
        <w:rPr>
          <w:color w:val="000000"/>
        </w:rPr>
      </w:pPr>
    </w:p>
    <w:p w:rsidR="00F76F1A" w:rsidRDefault="00F76F1A">
      <w:pPr>
        <w:shd w:val="clear" w:color="auto" w:fill="FFFFFF"/>
        <w:spacing w:line="360" w:lineRule="auto"/>
        <w:ind w:firstLine="709"/>
        <w:rPr>
          <w:color w:val="000000"/>
        </w:rPr>
      </w:pPr>
      <w:r>
        <w:rPr>
          <w:b/>
          <w:color w:val="000000"/>
        </w:rPr>
        <w:t>П</w:t>
      </w:r>
      <w:r>
        <w:rPr>
          <w:b/>
          <w:color w:val="000000"/>
          <w:vertAlign w:val="subscript"/>
        </w:rPr>
        <w:t>к</w:t>
      </w:r>
      <w:r>
        <w:rPr>
          <w:b/>
          <w:color w:val="000000"/>
        </w:rPr>
        <w:t xml:space="preserve"> = 4602 *(5,35 /4,92) – 4602 = 402,21 тыс. руб.</w:t>
      </w:r>
    </w:p>
    <w:p w:rsidR="00F76F1A" w:rsidRDefault="00F76F1A">
      <w:pPr>
        <w:shd w:val="clear" w:color="auto" w:fill="FFFFFF"/>
        <w:tabs>
          <w:tab w:val="left" w:pos="2986"/>
        </w:tabs>
        <w:spacing w:line="360" w:lineRule="auto"/>
        <w:jc w:val="both"/>
        <w:rPr>
          <w:color w:val="000000"/>
          <w:spacing w:val="-8"/>
        </w:rPr>
      </w:pPr>
    </w:p>
    <w:p w:rsidR="00F76F1A" w:rsidRDefault="00F76F1A">
      <w:pPr>
        <w:shd w:val="clear" w:color="auto" w:fill="FFFFFF"/>
        <w:tabs>
          <w:tab w:val="left" w:pos="3427"/>
        </w:tabs>
        <w:spacing w:line="360" w:lineRule="auto"/>
        <w:ind w:firstLine="709"/>
        <w:jc w:val="both"/>
        <w:rPr>
          <w:color w:val="000000"/>
          <w:spacing w:val="-5"/>
        </w:rPr>
      </w:pPr>
      <w:r>
        <w:rPr>
          <w:color w:val="000000"/>
        </w:rPr>
        <w:t>Основным финансовым критерием оценки эффективности исп</w:t>
      </w:r>
      <w:r>
        <w:rPr>
          <w:color w:val="000000"/>
          <w:spacing w:val="-5"/>
        </w:rPr>
        <w:t xml:space="preserve">ользования оборотных активов ООО «ПС Стандарт» является их рентабельность </w:t>
      </w:r>
      <w:r>
        <w:rPr>
          <w:iCs/>
          <w:smallCaps/>
          <w:color w:val="000000"/>
          <w:spacing w:val="-5"/>
        </w:rPr>
        <w:t>(</w:t>
      </w:r>
      <w:r>
        <w:rPr>
          <w:iCs/>
          <w:smallCaps/>
          <w:color w:val="000000"/>
          <w:spacing w:val="-5"/>
          <w:lang w:val="en-US"/>
        </w:rPr>
        <w:t>R</w:t>
      </w:r>
      <w:r>
        <w:rPr>
          <w:iCs/>
          <w:smallCaps/>
          <w:color w:val="000000"/>
          <w:spacing w:val="-5"/>
        </w:rPr>
        <w:t>о</w:t>
      </w:r>
      <w:r>
        <w:rPr>
          <w:iCs/>
          <w:smallCaps/>
          <w:color w:val="000000"/>
          <w:spacing w:val="-5"/>
          <w:lang w:val="en-US"/>
        </w:rPr>
        <w:t>c</w:t>
      </w:r>
      <w:r>
        <w:rPr>
          <w:iCs/>
          <w:smallCaps/>
          <w:color w:val="000000"/>
          <w:spacing w:val="-5"/>
        </w:rPr>
        <w:t xml:space="preserve">), </w:t>
      </w:r>
      <w:r>
        <w:rPr>
          <w:color w:val="000000"/>
          <w:spacing w:val="-5"/>
        </w:rPr>
        <w:t>рас</w:t>
      </w:r>
      <w:r>
        <w:rPr>
          <w:color w:val="000000"/>
        </w:rPr>
        <w:t xml:space="preserve">считываемая как процентное соотношение валовой прибыли (П) к </w:t>
      </w:r>
      <w:r>
        <w:rPr>
          <w:color w:val="000000"/>
          <w:spacing w:val="-5"/>
        </w:rPr>
        <w:t>средней стоимости оборотных средств (О</w:t>
      </w:r>
      <w:r>
        <w:rPr>
          <w:color w:val="000000"/>
          <w:spacing w:val="-5"/>
          <w:vertAlign w:val="subscript"/>
        </w:rPr>
        <w:t>с</w:t>
      </w:r>
      <w:r>
        <w:rPr>
          <w:color w:val="000000"/>
          <w:spacing w:val="-5"/>
        </w:rPr>
        <w:t>) за анализируемый период, воспользуемся формулой 42:</w:t>
      </w:r>
    </w:p>
    <w:p w:rsidR="00F76F1A" w:rsidRDefault="00F76F1A">
      <w:pPr>
        <w:shd w:val="clear" w:color="auto" w:fill="FFFFFF"/>
        <w:spacing w:line="360" w:lineRule="auto"/>
        <w:ind w:firstLine="540"/>
        <w:rPr>
          <w:b/>
          <w:iCs/>
          <w:color w:val="000000"/>
          <w:spacing w:val="-12"/>
        </w:rPr>
      </w:pPr>
      <w:r>
        <w:rPr>
          <w:b/>
          <w:color w:val="000000"/>
          <w:spacing w:val="-12"/>
          <w:lang w:val="en-US"/>
        </w:rPr>
        <w:t>R</w:t>
      </w:r>
      <w:r>
        <w:rPr>
          <w:b/>
          <w:color w:val="000000"/>
          <w:spacing w:val="-12"/>
        </w:rPr>
        <w:t xml:space="preserve">ос </w:t>
      </w:r>
      <w:r>
        <w:rPr>
          <w:b/>
          <w:color w:val="000000"/>
          <w:spacing w:val="-12"/>
          <w:vertAlign w:val="subscript"/>
        </w:rPr>
        <w:t xml:space="preserve">2005 </w:t>
      </w:r>
      <w:r>
        <w:rPr>
          <w:b/>
          <w:color w:val="000000"/>
          <w:spacing w:val="-12"/>
        </w:rPr>
        <w:t xml:space="preserve">= 11969 / 14942, 5 = 0,801 </w:t>
      </w:r>
    </w:p>
    <w:p w:rsidR="00F76F1A" w:rsidRDefault="00F76F1A">
      <w:pPr>
        <w:shd w:val="clear" w:color="auto" w:fill="FFFFFF"/>
        <w:spacing w:line="360" w:lineRule="auto"/>
        <w:ind w:firstLine="540"/>
        <w:jc w:val="both"/>
        <w:rPr>
          <w:iCs/>
          <w:color w:val="000000"/>
          <w:spacing w:val="-12"/>
        </w:rPr>
      </w:pPr>
      <w:r>
        <w:rPr>
          <w:iCs/>
          <w:color w:val="000000"/>
          <w:spacing w:val="-12"/>
        </w:rPr>
        <w:t xml:space="preserve"> </w:t>
      </w:r>
      <w:r>
        <w:rPr>
          <w:b/>
          <w:color w:val="000000"/>
          <w:spacing w:val="-12"/>
          <w:lang w:val="en-US"/>
        </w:rPr>
        <w:t>R</w:t>
      </w:r>
      <w:r>
        <w:rPr>
          <w:b/>
          <w:color w:val="000000"/>
          <w:spacing w:val="-12"/>
        </w:rPr>
        <w:t xml:space="preserve">ос </w:t>
      </w:r>
      <w:r>
        <w:rPr>
          <w:b/>
          <w:color w:val="000000"/>
          <w:spacing w:val="-12"/>
          <w:vertAlign w:val="subscript"/>
        </w:rPr>
        <w:t xml:space="preserve">2006 </w:t>
      </w:r>
      <w:r>
        <w:rPr>
          <w:b/>
          <w:color w:val="000000"/>
          <w:spacing w:val="-12"/>
        </w:rPr>
        <w:t>= 11040 / 16131, 5 = 0,684</w:t>
      </w:r>
    </w:p>
    <w:p w:rsidR="00F76F1A" w:rsidRDefault="00F76F1A">
      <w:pPr>
        <w:shd w:val="clear" w:color="auto" w:fill="FFFFFF"/>
        <w:spacing w:line="360" w:lineRule="auto"/>
        <w:ind w:firstLine="709"/>
        <w:jc w:val="both"/>
        <w:rPr>
          <w:color w:val="000000"/>
          <w:spacing w:val="-1"/>
        </w:rPr>
      </w:pPr>
    </w:p>
    <w:p w:rsidR="00F76F1A" w:rsidRDefault="00F76F1A">
      <w:pPr>
        <w:shd w:val="clear" w:color="auto" w:fill="FFFFFF"/>
        <w:spacing w:line="360" w:lineRule="auto"/>
        <w:ind w:firstLine="709"/>
        <w:jc w:val="both"/>
        <w:rPr>
          <w:color w:val="000000"/>
          <w:spacing w:val="-1"/>
        </w:rPr>
      </w:pPr>
      <w:r>
        <w:rPr>
          <w:color w:val="000000"/>
          <w:spacing w:val="-1"/>
        </w:rPr>
        <w:t>Расчет показал, что в 2006 г. по сравнению с 2005 рентабельности оборотных активов снизилась с 80,1 % до 68,4 %. Данный факт был вызван более динамичным увеличением себестоимости продукции, чем увеличением величины оборотных активов.</w:t>
      </w:r>
    </w:p>
    <w:p w:rsidR="00F76F1A" w:rsidRDefault="00F76F1A">
      <w:pPr>
        <w:shd w:val="clear" w:color="auto" w:fill="FFFFFF"/>
        <w:spacing w:line="360" w:lineRule="auto"/>
        <w:ind w:firstLine="709"/>
        <w:jc w:val="both"/>
        <w:rPr>
          <w:color w:val="000000"/>
          <w:spacing w:val="-4"/>
        </w:rPr>
      </w:pPr>
      <w:r>
        <w:rPr>
          <w:color w:val="000000"/>
          <w:spacing w:val="-4"/>
        </w:rPr>
        <w:t>Произведем расчет показателей эффективности использования оборотного капитала ООО «ПС Стандарт» (таблица 10)</w:t>
      </w:r>
    </w:p>
    <w:p w:rsidR="00F76F1A" w:rsidRDefault="00F76F1A">
      <w:pPr>
        <w:pStyle w:val="21"/>
        <w:spacing w:line="360" w:lineRule="auto"/>
        <w:ind w:firstLine="567"/>
        <w:jc w:val="right"/>
        <w:rPr>
          <w:sz w:val="24"/>
          <w:szCs w:val="24"/>
        </w:rPr>
      </w:pPr>
      <w:r>
        <w:rPr>
          <w:sz w:val="24"/>
          <w:szCs w:val="24"/>
        </w:rPr>
        <w:t>Таблица 10</w:t>
      </w:r>
    </w:p>
    <w:p w:rsidR="00F76F1A" w:rsidRDefault="00F76F1A">
      <w:pPr>
        <w:pStyle w:val="21"/>
        <w:spacing w:line="360" w:lineRule="auto"/>
        <w:jc w:val="center"/>
        <w:rPr>
          <w:sz w:val="24"/>
          <w:szCs w:val="24"/>
        </w:rPr>
      </w:pPr>
      <w:r>
        <w:rPr>
          <w:sz w:val="24"/>
          <w:szCs w:val="24"/>
        </w:rPr>
        <w:t>Оценка показателей эффективности использования оборотных активов  ООО «ПС Стандарт» за 2005 – 2006 г.г.</w:t>
      </w:r>
      <w:r>
        <w:rPr>
          <w:rStyle w:val="a6"/>
          <w:sz w:val="24"/>
          <w:szCs w:val="24"/>
        </w:rPr>
        <w:footnoteReference w:id="19"/>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235"/>
        <w:gridCol w:w="1346"/>
        <w:gridCol w:w="1347"/>
        <w:gridCol w:w="2144"/>
      </w:tblGrid>
      <w:tr w:rsidR="00F76F1A">
        <w:trPr>
          <w:cantSplit/>
        </w:trPr>
        <w:tc>
          <w:tcPr>
            <w:tcW w:w="567" w:type="dxa"/>
            <w:vMerge w:val="restart"/>
          </w:tcPr>
          <w:p w:rsidR="00F76F1A" w:rsidRDefault="00F76F1A">
            <w:pPr>
              <w:pStyle w:val="21"/>
              <w:jc w:val="center"/>
              <w:rPr>
                <w:b w:val="0"/>
                <w:i/>
                <w:sz w:val="24"/>
              </w:rPr>
            </w:pPr>
          </w:p>
          <w:p w:rsidR="00F76F1A" w:rsidRDefault="00F76F1A">
            <w:pPr>
              <w:pStyle w:val="21"/>
              <w:jc w:val="center"/>
              <w:rPr>
                <w:b w:val="0"/>
                <w:i/>
                <w:sz w:val="24"/>
              </w:rPr>
            </w:pPr>
            <w:r>
              <w:rPr>
                <w:b w:val="0"/>
                <w:i/>
                <w:sz w:val="24"/>
              </w:rPr>
              <w:t>№</w:t>
            </w:r>
          </w:p>
        </w:tc>
        <w:tc>
          <w:tcPr>
            <w:tcW w:w="4235" w:type="dxa"/>
            <w:vMerge w:val="restart"/>
          </w:tcPr>
          <w:p w:rsidR="00F76F1A" w:rsidRDefault="00F76F1A">
            <w:pPr>
              <w:pStyle w:val="21"/>
              <w:jc w:val="center"/>
              <w:rPr>
                <w:b w:val="0"/>
                <w:i/>
                <w:sz w:val="24"/>
              </w:rPr>
            </w:pPr>
          </w:p>
          <w:p w:rsidR="00F76F1A" w:rsidRDefault="00F76F1A">
            <w:pPr>
              <w:pStyle w:val="21"/>
              <w:jc w:val="center"/>
              <w:rPr>
                <w:b w:val="0"/>
                <w:i/>
                <w:sz w:val="24"/>
              </w:rPr>
            </w:pPr>
            <w:r>
              <w:rPr>
                <w:b w:val="0"/>
                <w:i/>
                <w:sz w:val="24"/>
              </w:rPr>
              <w:t>Наименование</w:t>
            </w:r>
          </w:p>
          <w:p w:rsidR="00F76F1A" w:rsidRDefault="00F76F1A">
            <w:pPr>
              <w:pStyle w:val="21"/>
              <w:jc w:val="center"/>
              <w:rPr>
                <w:b w:val="0"/>
                <w:i/>
                <w:sz w:val="24"/>
              </w:rPr>
            </w:pPr>
            <w:r>
              <w:rPr>
                <w:b w:val="0"/>
                <w:i/>
                <w:sz w:val="24"/>
              </w:rPr>
              <w:t>показателей</w:t>
            </w:r>
          </w:p>
        </w:tc>
        <w:tc>
          <w:tcPr>
            <w:tcW w:w="2693" w:type="dxa"/>
            <w:gridSpan w:val="2"/>
          </w:tcPr>
          <w:p w:rsidR="00F76F1A" w:rsidRDefault="00F76F1A">
            <w:pPr>
              <w:pStyle w:val="21"/>
              <w:jc w:val="center"/>
              <w:rPr>
                <w:b w:val="0"/>
                <w:i/>
                <w:sz w:val="24"/>
              </w:rPr>
            </w:pPr>
            <w:r>
              <w:rPr>
                <w:b w:val="0"/>
                <w:i/>
                <w:sz w:val="24"/>
              </w:rPr>
              <w:t>Сравниваемые</w:t>
            </w:r>
          </w:p>
          <w:p w:rsidR="00F76F1A" w:rsidRDefault="00F76F1A">
            <w:pPr>
              <w:pStyle w:val="21"/>
              <w:jc w:val="center"/>
              <w:rPr>
                <w:b w:val="0"/>
                <w:i/>
                <w:sz w:val="24"/>
              </w:rPr>
            </w:pPr>
            <w:r>
              <w:rPr>
                <w:b w:val="0"/>
                <w:i/>
                <w:sz w:val="24"/>
              </w:rPr>
              <w:t>периоды</w:t>
            </w:r>
          </w:p>
        </w:tc>
        <w:tc>
          <w:tcPr>
            <w:tcW w:w="2144" w:type="dxa"/>
            <w:vMerge w:val="restart"/>
          </w:tcPr>
          <w:p w:rsidR="00F76F1A" w:rsidRDefault="00F76F1A">
            <w:pPr>
              <w:pStyle w:val="21"/>
              <w:jc w:val="center"/>
              <w:rPr>
                <w:b w:val="0"/>
                <w:i/>
                <w:sz w:val="24"/>
              </w:rPr>
            </w:pPr>
            <w:r>
              <w:rPr>
                <w:b w:val="0"/>
                <w:i/>
                <w:sz w:val="24"/>
              </w:rPr>
              <w:t>Абсолютное изменение</w:t>
            </w:r>
          </w:p>
        </w:tc>
      </w:tr>
      <w:tr w:rsidR="00F76F1A">
        <w:trPr>
          <w:cantSplit/>
        </w:trPr>
        <w:tc>
          <w:tcPr>
            <w:tcW w:w="567" w:type="dxa"/>
            <w:vMerge/>
          </w:tcPr>
          <w:p w:rsidR="00F76F1A" w:rsidRDefault="00F76F1A">
            <w:pPr>
              <w:pStyle w:val="21"/>
              <w:jc w:val="center"/>
              <w:rPr>
                <w:b w:val="0"/>
                <w:i/>
                <w:sz w:val="24"/>
              </w:rPr>
            </w:pPr>
          </w:p>
        </w:tc>
        <w:tc>
          <w:tcPr>
            <w:tcW w:w="4235" w:type="dxa"/>
            <w:vMerge/>
          </w:tcPr>
          <w:p w:rsidR="00F76F1A" w:rsidRDefault="00F76F1A">
            <w:pPr>
              <w:pStyle w:val="21"/>
              <w:jc w:val="center"/>
              <w:rPr>
                <w:b w:val="0"/>
                <w:i/>
                <w:sz w:val="24"/>
              </w:rPr>
            </w:pPr>
          </w:p>
        </w:tc>
        <w:tc>
          <w:tcPr>
            <w:tcW w:w="1346" w:type="dxa"/>
          </w:tcPr>
          <w:p w:rsidR="00F76F1A" w:rsidRDefault="00F76F1A">
            <w:pPr>
              <w:pStyle w:val="21"/>
              <w:jc w:val="center"/>
              <w:rPr>
                <w:b w:val="0"/>
                <w:i/>
                <w:sz w:val="24"/>
              </w:rPr>
            </w:pPr>
            <w:r>
              <w:rPr>
                <w:b w:val="0"/>
                <w:i/>
                <w:sz w:val="24"/>
              </w:rPr>
              <w:t>2005</w:t>
            </w:r>
          </w:p>
        </w:tc>
        <w:tc>
          <w:tcPr>
            <w:tcW w:w="1347" w:type="dxa"/>
          </w:tcPr>
          <w:p w:rsidR="00F76F1A" w:rsidRDefault="00F76F1A">
            <w:pPr>
              <w:pStyle w:val="21"/>
              <w:rPr>
                <w:b w:val="0"/>
                <w:i/>
                <w:sz w:val="24"/>
              </w:rPr>
            </w:pPr>
            <w:r>
              <w:rPr>
                <w:b w:val="0"/>
                <w:i/>
                <w:sz w:val="24"/>
              </w:rPr>
              <w:t>2006</w:t>
            </w:r>
          </w:p>
        </w:tc>
        <w:tc>
          <w:tcPr>
            <w:tcW w:w="2144" w:type="dxa"/>
            <w:vMerge/>
          </w:tcPr>
          <w:p w:rsidR="00F76F1A" w:rsidRDefault="00F76F1A">
            <w:pPr>
              <w:pStyle w:val="21"/>
              <w:jc w:val="center"/>
              <w:rPr>
                <w:b w:val="0"/>
                <w:i/>
                <w:sz w:val="24"/>
              </w:rPr>
            </w:pPr>
          </w:p>
        </w:tc>
      </w:tr>
      <w:tr w:rsidR="00F76F1A">
        <w:trPr>
          <w:cantSplit/>
        </w:trPr>
        <w:tc>
          <w:tcPr>
            <w:tcW w:w="567" w:type="dxa"/>
          </w:tcPr>
          <w:p w:rsidR="00F76F1A" w:rsidRDefault="00F76F1A">
            <w:pPr>
              <w:pStyle w:val="21"/>
              <w:jc w:val="center"/>
              <w:rPr>
                <w:b w:val="0"/>
                <w:i/>
                <w:sz w:val="24"/>
              </w:rPr>
            </w:pPr>
            <w:r>
              <w:rPr>
                <w:b w:val="0"/>
                <w:i/>
                <w:sz w:val="24"/>
              </w:rPr>
              <w:t>1</w:t>
            </w:r>
          </w:p>
        </w:tc>
        <w:tc>
          <w:tcPr>
            <w:tcW w:w="4235" w:type="dxa"/>
          </w:tcPr>
          <w:p w:rsidR="00F76F1A" w:rsidRDefault="00F76F1A">
            <w:pPr>
              <w:pStyle w:val="21"/>
              <w:jc w:val="center"/>
              <w:rPr>
                <w:b w:val="0"/>
                <w:i/>
                <w:sz w:val="24"/>
              </w:rPr>
            </w:pPr>
            <w:r>
              <w:rPr>
                <w:b w:val="0"/>
                <w:i/>
                <w:sz w:val="24"/>
              </w:rPr>
              <w:t>2</w:t>
            </w:r>
          </w:p>
        </w:tc>
        <w:tc>
          <w:tcPr>
            <w:tcW w:w="1346" w:type="dxa"/>
          </w:tcPr>
          <w:p w:rsidR="00F76F1A" w:rsidRDefault="00F76F1A">
            <w:pPr>
              <w:pStyle w:val="21"/>
              <w:jc w:val="center"/>
              <w:rPr>
                <w:b w:val="0"/>
                <w:i/>
                <w:sz w:val="24"/>
              </w:rPr>
            </w:pPr>
            <w:r>
              <w:rPr>
                <w:b w:val="0"/>
                <w:i/>
                <w:sz w:val="24"/>
              </w:rPr>
              <w:t>3</w:t>
            </w:r>
          </w:p>
        </w:tc>
        <w:tc>
          <w:tcPr>
            <w:tcW w:w="1347" w:type="dxa"/>
          </w:tcPr>
          <w:p w:rsidR="00F76F1A" w:rsidRDefault="00F76F1A">
            <w:pPr>
              <w:pStyle w:val="21"/>
              <w:jc w:val="center"/>
              <w:rPr>
                <w:b w:val="0"/>
                <w:i/>
                <w:sz w:val="24"/>
              </w:rPr>
            </w:pPr>
            <w:r>
              <w:rPr>
                <w:b w:val="0"/>
                <w:i/>
                <w:sz w:val="24"/>
              </w:rPr>
              <w:t>4</w:t>
            </w:r>
          </w:p>
        </w:tc>
        <w:tc>
          <w:tcPr>
            <w:tcW w:w="2144" w:type="dxa"/>
          </w:tcPr>
          <w:p w:rsidR="00F76F1A" w:rsidRDefault="00F76F1A">
            <w:pPr>
              <w:pStyle w:val="21"/>
              <w:jc w:val="center"/>
              <w:rPr>
                <w:b w:val="0"/>
                <w:i/>
                <w:sz w:val="24"/>
              </w:rPr>
            </w:pPr>
            <w:r>
              <w:rPr>
                <w:b w:val="0"/>
                <w:i/>
                <w:sz w:val="24"/>
              </w:rPr>
              <w:t>5</w:t>
            </w:r>
          </w:p>
        </w:tc>
      </w:tr>
      <w:tr w:rsidR="00F76F1A">
        <w:trPr>
          <w:cantSplit/>
        </w:trPr>
        <w:tc>
          <w:tcPr>
            <w:tcW w:w="567" w:type="dxa"/>
          </w:tcPr>
          <w:p w:rsidR="00F76F1A" w:rsidRDefault="00F76F1A">
            <w:pPr>
              <w:pStyle w:val="21"/>
              <w:jc w:val="center"/>
              <w:rPr>
                <w:b w:val="0"/>
                <w:sz w:val="24"/>
              </w:rPr>
            </w:pPr>
            <w:r>
              <w:rPr>
                <w:b w:val="0"/>
                <w:sz w:val="24"/>
              </w:rPr>
              <w:t>1</w:t>
            </w:r>
          </w:p>
        </w:tc>
        <w:tc>
          <w:tcPr>
            <w:tcW w:w="4235" w:type="dxa"/>
          </w:tcPr>
          <w:p w:rsidR="00F76F1A" w:rsidRDefault="00F76F1A">
            <w:pPr>
              <w:pStyle w:val="21"/>
              <w:rPr>
                <w:b w:val="0"/>
                <w:sz w:val="24"/>
              </w:rPr>
            </w:pPr>
            <w:r>
              <w:rPr>
                <w:b w:val="0"/>
                <w:sz w:val="24"/>
              </w:rPr>
              <w:t>Коэффициент оборачиваемости оборотных активов</w:t>
            </w:r>
          </w:p>
        </w:tc>
        <w:tc>
          <w:tcPr>
            <w:tcW w:w="1346" w:type="dxa"/>
          </w:tcPr>
          <w:p w:rsidR="00F76F1A" w:rsidRDefault="00F76F1A">
            <w:pPr>
              <w:pStyle w:val="21"/>
              <w:jc w:val="center"/>
              <w:rPr>
                <w:b w:val="0"/>
                <w:sz w:val="24"/>
              </w:rPr>
            </w:pPr>
            <w:r>
              <w:rPr>
                <w:b w:val="0"/>
                <w:sz w:val="24"/>
              </w:rPr>
              <w:t>4,62</w:t>
            </w:r>
          </w:p>
        </w:tc>
        <w:tc>
          <w:tcPr>
            <w:tcW w:w="1347" w:type="dxa"/>
          </w:tcPr>
          <w:p w:rsidR="00F76F1A" w:rsidRDefault="00F76F1A">
            <w:pPr>
              <w:pStyle w:val="21"/>
              <w:jc w:val="center"/>
              <w:rPr>
                <w:b w:val="0"/>
                <w:sz w:val="24"/>
              </w:rPr>
            </w:pPr>
            <w:r>
              <w:rPr>
                <w:b w:val="0"/>
                <w:sz w:val="24"/>
              </w:rPr>
              <w:t>5,35</w:t>
            </w:r>
          </w:p>
        </w:tc>
        <w:tc>
          <w:tcPr>
            <w:tcW w:w="2144" w:type="dxa"/>
          </w:tcPr>
          <w:p w:rsidR="00F76F1A" w:rsidRDefault="00F76F1A">
            <w:pPr>
              <w:pStyle w:val="21"/>
              <w:jc w:val="center"/>
              <w:rPr>
                <w:b w:val="0"/>
                <w:sz w:val="24"/>
              </w:rPr>
            </w:pPr>
            <w:r>
              <w:rPr>
                <w:b w:val="0"/>
                <w:sz w:val="24"/>
              </w:rPr>
              <w:t>0,73</w:t>
            </w:r>
          </w:p>
        </w:tc>
      </w:tr>
      <w:tr w:rsidR="00F76F1A">
        <w:trPr>
          <w:cantSplit/>
        </w:trPr>
        <w:tc>
          <w:tcPr>
            <w:tcW w:w="567" w:type="dxa"/>
          </w:tcPr>
          <w:p w:rsidR="00F76F1A" w:rsidRDefault="00F76F1A">
            <w:pPr>
              <w:pStyle w:val="21"/>
              <w:jc w:val="center"/>
              <w:rPr>
                <w:b w:val="0"/>
                <w:sz w:val="24"/>
              </w:rPr>
            </w:pPr>
            <w:r>
              <w:rPr>
                <w:b w:val="0"/>
                <w:sz w:val="24"/>
              </w:rPr>
              <w:t>2</w:t>
            </w:r>
          </w:p>
        </w:tc>
        <w:tc>
          <w:tcPr>
            <w:tcW w:w="4235" w:type="dxa"/>
          </w:tcPr>
          <w:p w:rsidR="00F76F1A" w:rsidRDefault="00F76F1A">
            <w:pPr>
              <w:pStyle w:val="21"/>
              <w:rPr>
                <w:b w:val="0"/>
                <w:sz w:val="24"/>
              </w:rPr>
            </w:pPr>
            <w:r>
              <w:rPr>
                <w:b w:val="0"/>
                <w:sz w:val="24"/>
              </w:rPr>
              <w:t>Продолжительность оборота оборотных активов</w:t>
            </w:r>
          </w:p>
        </w:tc>
        <w:tc>
          <w:tcPr>
            <w:tcW w:w="1346" w:type="dxa"/>
          </w:tcPr>
          <w:p w:rsidR="00F76F1A" w:rsidRDefault="00F76F1A">
            <w:pPr>
              <w:pStyle w:val="21"/>
              <w:jc w:val="center"/>
              <w:rPr>
                <w:b w:val="0"/>
                <w:sz w:val="24"/>
              </w:rPr>
            </w:pPr>
            <w:r>
              <w:rPr>
                <w:b w:val="0"/>
                <w:sz w:val="24"/>
              </w:rPr>
              <w:t>78</w:t>
            </w:r>
          </w:p>
        </w:tc>
        <w:tc>
          <w:tcPr>
            <w:tcW w:w="1347" w:type="dxa"/>
          </w:tcPr>
          <w:p w:rsidR="00F76F1A" w:rsidRDefault="00F76F1A">
            <w:pPr>
              <w:pStyle w:val="21"/>
              <w:jc w:val="center"/>
              <w:rPr>
                <w:b w:val="0"/>
                <w:sz w:val="24"/>
              </w:rPr>
            </w:pPr>
            <w:r>
              <w:rPr>
                <w:b w:val="0"/>
                <w:sz w:val="24"/>
              </w:rPr>
              <w:t>68</w:t>
            </w:r>
          </w:p>
        </w:tc>
        <w:tc>
          <w:tcPr>
            <w:tcW w:w="2144" w:type="dxa"/>
          </w:tcPr>
          <w:p w:rsidR="00F76F1A" w:rsidRDefault="00F76F1A">
            <w:pPr>
              <w:pStyle w:val="21"/>
              <w:jc w:val="center"/>
              <w:rPr>
                <w:b w:val="0"/>
                <w:sz w:val="24"/>
              </w:rPr>
            </w:pPr>
            <w:r>
              <w:rPr>
                <w:b w:val="0"/>
                <w:sz w:val="24"/>
              </w:rPr>
              <w:t>-10</w:t>
            </w:r>
          </w:p>
        </w:tc>
      </w:tr>
      <w:tr w:rsidR="00F76F1A">
        <w:trPr>
          <w:cantSplit/>
        </w:trPr>
        <w:tc>
          <w:tcPr>
            <w:tcW w:w="567" w:type="dxa"/>
          </w:tcPr>
          <w:p w:rsidR="00F76F1A" w:rsidRDefault="00F76F1A">
            <w:pPr>
              <w:pStyle w:val="21"/>
              <w:jc w:val="center"/>
              <w:rPr>
                <w:b w:val="0"/>
                <w:sz w:val="24"/>
              </w:rPr>
            </w:pPr>
            <w:r>
              <w:rPr>
                <w:b w:val="0"/>
                <w:sz w:val="24"/>
              </w:rPr>
              <w:t>3</w:t>
            </w:r>
          </w:p>
        </w:tc>
        <w:tc>
          <w:tcPr>
            <w:tcW w:w="4235" w:type="dxa"/>
          </w:tcPr>
          <w:p w:rsidR="00F76F1A" w:rsidRDefault="00F76F1A">
            <w:pPr>
              <w:pStyle w:val="21"/>
              <w:rPr>
                <w:b w:val="0"/>
                <w:sz w:val="24"/>
              </w:rPr>
            </w:pPr>
            <w:r>
              <w:rPr>
                <w:b w:val="0"/>
                <w:sz w:val="24"/>
              </w:rPr>
              <w:t>Коэффициент оборачиваемости материальных оборотных активов</w:t>
            </w:r>
          </w:p>
        </w:tc>
        <w:tc>
          <w:tcPr>
            <w:tcW w:w="1346" w:type="dxa"/>
          </w:tcPr>
          <w:p w:rsidR="00F76F1A" w:rsidRDefault="00F76F1A">
            <w:pPr>
              <w:pStyle w:val="21"/>
              <w:jc w:val="center"/>
              <w:rPr>
                <w:b w:val="0"/>
                <w:sz w:val="24"/>
              </w:rPr>
            </w:pPr>
            <w:r>
              <w:rPr>
                <w:b w:val="0"/>
                <w:sz w:val="24"/>
              </w:rPr>
              <w:t>7,37</w:t>
            </w:r>
          </w:p>
        </w:tc>
        <w:tc>
          <w:tcPr>
            <w:tcW w:w="1347" w:type="dxa"/>
          </w:tcPr>
          <w:p w:rsidR="00F76F1A" w:rsidRDefault="00F76F1A">
            <w:pPr>
              <w:pStyle w:val="21"/>
              <w:jc w:val="center"/>
              <w:rPr>
                <w:b w:val="0"/>
                <w:sz w:val="24"/>
              </w:rPr>
            </w:pPr>
            <w:r>
              <w:rPr>
                <w:b w:val="0"/>
                <w:sz w:val="24"/>
              </w:rPr>
              <w:t>8,88</w:t>
            </w:r>
          </w:p>
        </w:tc>
        <w:tc>
          <w:tcPr>
            <w:tcW w:w="2144" w:type="dxa"/>
          </w:tcPr>
          <w:p w:rsidR="00F76F1A" w:rsidRDefault="00F76F1A">
            <w:pPr>
              <w:pStyle w:val="21"/>
              <w:jc w:val="center"/>
              <w:rPr>
                <w:b w:val="0"/>
                <w:sz w:val="24"/>
              </w:rPr>
            </w:pPr>
            <w:r>
              <w:rPr>
                <w:b w:val="0"/>
                <w:sz w:val="24"/>
              </w:rPr>
              <w:t>1,51</w:t>
            </w:r>
          </w:p>
        </w:tc>
      </w:tr>
      <w:tr w:rsidR="00F76F1A">
        <w:trPr>
          <w:cantSplit/>
        </w:trPr>
        <w:tc>
          <w:tcPr>
            <w:tcW w:w="567" w:type="dxa"/>
          </w:tcPr>
          <w:p w:rsidR="00F76F1A" w:rsidRDefault="00F76F1A">
            <w:pPr>
              <w:pStyle w:val="21"/>
              <w:jc w:val="center"/>
              <w:rPr>
                <w:b w:val="0"/>
                <w:sz w:val="24"/>
              </w:rPr>
            </w:pPr>
            <w:r>
              <w:rPr>
                <w:b w:val="0"/>
                <w:sz w:val="24"/>
              </w:rPr>
              <w:t>4</w:t>
            </w:r>
          </w:p>
        </w:tc>
        <w:tc>
          <w:tcPr>
            <w:tcW w:w="4235" w:type="dxa"/>
          </w:tcPr>
          <w:p w:rsidR="00F76F1A" w:rsidRDefault="00F76F1A">
            <w:pPr>
              <w:pStyle w:val="21"/>
              <w:rPr>
                <w:b w:val="0"/>
                <w:sz w:val="24"/>
              </w:rPr>
            </w:pPr>
            <w:r>
              <w:rPr>
                <w:b w:val="0"/>
                <w:sz w:val="24"/>
              </w:rPr>
              <w:t>Продолжительность оборота материальных оборотных активов</w:t>
            </w:r>
          </w:p>
        </w:tc>
        <w:tc>
          <w:tcPr>
            <w:tcW w:w="1346" w:type="dxa"/>
          </w:tcPr>
          <w:p w:rsidR="00F76F1A" w:rsidRDefault="00F76F1A">
            <w:pPr>
              <w:pStyle w:val="21"/>
              <w:jc w:val="center"/>
              <w:rPr>
                <w:b w:val="0"/>
                <w:sz w:val="24"/>
              </w:rPr>
            </w:pPr>
            <w:r>
              <w:rPr>
                <w:b w:val="0"/>
                <w:sz w:val="24"/>
              </w:rPr>
              <w:t>49</w:t>
            </w:r>
          </w:p>
        </w:tc>
        <w:tc>
          <w:tcPr>
            <w:tcW w:w="1347" w:type="dxa"/>
          </w:tcPr>
          <w:p w:rsidR="00F76F1A" w:rsidRDefault="00F76F1A">
            <w:pPr>
              <w:pStyle w:val="21"/>
              <w:jc w:val="center"/>
              <w:rPr>
                <w:b w:val="0"/>
                <w:sz w:val="24"/>
              </w:rPr>
            </w:pPr>
            <w:r>
              <w:rPr>
                <w:b w:val="0"/>
                <w:sz w:val="24"/>
              </w:rPr>
              <w:t>24</w:t>
            </w:r>
          </w:p>
        </w:tc>
        <w:tc>
          <w:tcPr>
            <w:tcW w:w="2144" w:type="dxa"/>
          </w:tcPr>
          <w:p w:rsidR="00F76F1A" w:rsidRDefault="00F76F1A">
            <w:pPr>
              <w:pStyle w:val="21"/>
              <w:jc w:val="center"/>
              <w:rPr>
                <w:b w:val="0"/>
                <w:sz w:val="24"/>
              </w:rPr>
            </w:pPr>
            <w:r>
              <w:rPr>
                <w:b w:val="0"/>
                <w:sz w:val="24"/>
              </w:rPr>
              <w:t>-25</w:t>
            </w:r>
          </w:p>
        </w:tc>
      </w:tr>
      <w:tr w:rsidR="00F76F1A">
        <w:trPr>
          <w:cantSplit/>
        </w:trPr>
        <w:tc>
          <w:tcPr>
            <w:tcW w:w="567" w:type="dxa"/>
          </w:tcPr>
          <w:p w:rsidR="00F76F1A" w:rsidRDefault="00F76F1A">
            <w:pPr>
              <w:pStyle w:val="21"/>
              <w:jc w:val="center"/>
              <w:rPr>
                <w:b w:val="0"/>
                <w:sz w:val="24"/>
              </w:rPr>
            </w:pPr>
            <w:r>
              <w:rPr>
                <w:b w:val="0"/>
                <w:sz w:val="24"/>
              </w:rPr>
              <w:t>5</w:t>
            </w:r>
          </w:p>
        </w:tc>
        <w:tc>
          <w:tcPr>
            <w:tcW w:w="4235" w:type="dxa"/>
          </w:tcPr>
          <w:p w:rsidR="00F76F1A" w:rsidRDefault="00F76F1A">
            <w:pPr>
              <w:pStyle w:val="21"/>
              <w:rPr>
                <w:b w:val="0"/>
                <w:sz w:val="24"/>
              </w:rPr>
            </w:pPr>
            <w:r>
              <w:rPr>
                <w:b w:val="0"/>
                <w:sz w:val="24"/>
              </w:rPr>
              <w:t>Коэффициент оборачиваемости дебиторской задолженности</w:t>
            </w:r>
          </w:p>
        </w:tc>
        <w:tc>
          <w:tcPr>
            <w:tcW w:w="1346" w:type="dxa"/>
          </w:tcPr>
          <w:p w:rsidR="00F76F1A" w:rsidRDefault="00F76F1A">
            <w:pPr>
              <w:pStyle w:val="21"/>
              <w:jc w:val="center"/>
              <w:rPr>
                <w:b w:val="0"/>
                <w:sz w:val="24"/>
              </w:rPr>
            </w:pPr>
            <w:r>
              <w:rPr>
                <w:b w:val="0"/>
                <w:sz w:val="24"/>
              </w:rPr>
              <w:t>14,56</w:t>
            </w:r>
          </w:p>
        </w:tc>
        <w:tc>
          <w:tcPr>
            <w:tcW w:w="1347" w:type="dxa"/>
          </w:tcPr>
          <w:p w:rsidR="00F76F1A" w:rsidRDefault="00F76F1A">
            <w:pPr>
              <w:pStyle w:val="21"/>
              <w:jc w:val="center"/>
              <w:rPr>
                <w:b w:val="0"/>
                <w:sz w:val="24"/>
              </w:rPr>
            </w:pPr>
            <w:r>
              <w:rPr>
                <w:b w:val="0"/>
                <w:sz w:val="24"/>
              </w:rPr>
              <w:t>17,94</w:t>
            </w:r>
          </w:p>
        </w:tc>
        <w:tc>
          <w:tcPr>
            <w:tcW w:w="2144" w:type="dxa"/>
          </w:tcPr>
          <w:p w:rsidR="00F76F1A" w:rsidRDefault="00F76F1A">
            <w:pPr>
              <w:pStyle w:val="21"/>
              <w:jc w:val="center"/>
              <w:rPr>
                <w:b w:val="0"/>
                <w:sz w:val="24"/>
              </w:rPr>
            </w:pPr>
            <w:r>
              <w:rPr>
                <w:b w:val="0"/>
                <w:sz w:val="24"/>
              </w:rPr>
              <w:t>3,38</w:t>
            </w:r>
          </w:p>
        </w:tc>
      </w:tr>
      <w:tr w:rsidR="00F76F1A">
        <w:trPr>
          <w:cantSplit/>
        </w:trPr>
        <w:tc>
          <w:tcPr>
            <w:tcW w:w="567" w:type="dxa"/>
          </w:tcPr>
          <w:p w:rsidR="00F76F1A" w:rsidRDefault="00F76F1A">
            <w:pPr>
              <w:pStyle w:val="21"/>
              <w:jc w:val="center"/>
              <w:rPr>
                <w:b w:val="0"/>
                <w:sz w:val="24"/>
              </w:rPr>
            </w:pPr>
            <w:r>
              <w:rPr>
                <w:b w:val="0"/>
                <w:sz w:val="24"/>
              </w:rPr>
              <w:t>6</w:t>
            </w:r>
          </w:p>
        </w:tc>
        <w:tc>
          <w:tcPr>
            <w:tcW w:w="4235" w:type="dxa"/>
          </w:tcPr>
          <w:p w:rsidR="00F76F1A" w:rsidRDefault="00F76F1A">
            <w:pPr>
              <w:pStyle w:val="21"/>
              <w:rPr>
                <w:b w:val="0"/>
                <w:sz w:val="24"/>
              </w:rPr>
            </w:pPr>
            <w:r>
              <w:rPr>
                <w:b w:val="0"/>
                <w:sz w:val="24"/>
              </w:rPr>
              <w:t>Срок погашения дебиторской задолженности (дн.)</w:t>
            </w:r>
          </w:p>
        </w:tc>
        <w:tc>
          <w:tcPr>
            <w:tcW w:w="1346" w:type="dxa"/>
          </w:tcPr>
          <w:p w:rsidR="00F76F1A" w:rsidRDefault="00F76F1A">
            <w:pPr>
              <w:pStyle w:val="21"/>
              <w:jc w:val="center"/>
              <w:rPr>
                <w:b w:val="0"/>
                <w:sz w:val="24"/>
              </w:rPr>
            </w:pPr>
            <w:r>
              <w:rPr>
                <w:b w:val="0"/>
                <w:sz w:val="24"/>
              </w:rPr>
              <w:t>25,7</w:t>
            </w:r>
          </w:p>
        </w:tc>
        <w:tc>
          <w:tcPr>
            <w:tcW w:w="1347" w:type="dxa"/>
          </w:tcPr>
          <w:p w:rsidR="00F76F1A" w:rsidRDefault="00F76F1A">
            <w:pPr>
              <w:pStyle w:val="21"/>
              <w:jc w:val="center"/>
              <w:rPr>
                <w:b w:val="0"/>
                <w:sz w:val="24"/>
              </w:rPr>
            </w:pPr>
            <w:r>
              <w:rPr>
                <w:b w:val="0"/>
                <w:sz w:val="24"/>
              </w:rPr>
              <w:t>20,07</w:t>
            </w:r>
          </w:p>
        </w:tc>
        <w:tc>
          <w:tcPr>
            <w:tcW w:w="2144" w:type="dxa"/>
          </w:tcPr>
          <w:p w:rsidR="00F76F1A" w:rsidRDefault="00F76F1A">
            <w:pPr>
              <w:pStyle w:val="21"/>
              <w:jc w:val="center"/>
              <w:rPr>
                <w:b w:val="0"/>
                <w:sz w:val="24"/>
              </w:rPr>
            </w:pPr>
            <w:r>
              <w:rPr>
                <w:b w:val="0"/>
                <w:sz w:val="24"/>
              </w:rPr>
              <w:t>5,63</w:t>
            </w:r>
          </w:p>
        </w:tc>
      </w:tr>
      <w:tr w:rsidR="00F76F1A">
        <w:trPr>
          <w:cantSplit/>
        </w:trPr>
        <w:tc>
          <w:tcPr>
            <w:tcW w:w="567" w:type="dxa"/>
          </w:tcPr>
          <w:p w:rsidR="00F76F1A" w:rsidRDefault="00F76F1A">
            <w:pPr>
              <w:pStyle w:val="21"/>
              <w:jc w:val="center"/>
              <w:rPr>
                <w:b w:val="0"/>
                <w:sz w:val="24"/>
              </w:rPr>
            </w:pPr>
            <w:r>
              <w:rPr>
                <w:b w:val="0"/>
                <w:sz w:val="24"/>
              </w:rPr>
              <w:t>7</w:t>
            </w:r>
          </w:p>
        </w:tc>
        <w:tc>
          <w:tcPr>
            <w:tcW w:w="4235" w:type="dxa"/>
          </w:tcPr>
          <w:p w:rsidR="00F76F1A" w:rsidRDefault="00F76F1A">
            <w:pPr>
              <w:pStyle w:val="21"/>
              <w:rPr>
                <w:b w:val="0"/>
                <w:sz w:val="24"/>
              </w:rPr>
            </w:pPr>
            <w:r>
              <w:rPr>
                <w:b w:val="0"/>
                <w:sz w:val="24"/>
              </w:rPr>
              <w:t>Коэффициент оборачиваемости собственного капитала</w:t>
            </w:r>
          </w:p>
        </w:tc>
        <w:tc>
          <w:tcPr>
            <w:tcW w:w="1346" w:type="dxa"/>
          </w:tcPr>
          <w:p w:rsidR="00F76F1A" w:rsidRDefault="00F76F1A">
            <w:pPr>
              <w:pStyle w:val="21"/>
              <w:jc w:val="center"/>
              <w:rPr>
                <w:b w:val="0"/>
                <w:sz w:val="24"/>
              </w:rPr>
            </w:pPr>
            <w:r>
              <w:rPr>
                <w:b w:val="0"/>
                <w:sz w:val="24"/>
              </w:rPr>
              <w:t>2,71</w:t>
            </w:r>
          </w:p>
        </w:tc>
        <w:tc>
          <w:tcPr>
            <w:tcW w:w="1347" w:type="dxa"/>
          </w:tcPr>
          <w:p w:rsidR="00F76F1A" w:rsidRDefault="00F76F1A">
            <w:pPr>
              <w:pStyle w:val="21"/>
              <w:jc w:val="center"/>
              <w:rPr>
                <w:b w:val="0"/>
                <w:sz w:val="24"/>
              </w:rPr>
            </w:pPr>
            <w:r>
              <w:rPr>
                <w:b w:val="0"/>
                <w:sz w:val="24"/>
              </w:rPr>
              <w:t>3,15</w:t>
            </w:r>
          </w:p>
        </w:tc>
        <w:tc>
          <w:tcPr>
            <w:tcW w:w="2144" w:type="dxa"/>
          </w:tcPr>
          <w:p w:rsidR="00F76F1A" w:rsidRDefault="00F76F1A">
            <w:pPr>
              <w:pStyle w:val="21"/>
              <w:jc w:val="center"/>
              <w:rPr>
                <w:b w:val="0"/>
                <w:sz w:val="24"/>
              </w:rPr>
            </w:pPr>
            <w:r>
              <w:rPr>
                <w:b w:val="0"/>
                <w:sz w:val="24"/>
              </w:rPr>
              <w:t>0,44</w:t>
            </w:r>
          </w:p>
        </w:tc>
      </w:tr>
      <w:tr w:rsidR="00F76F1A">
        <w:trPr>
          <w:cantSplit/>
        </w:trPr>
        <w:tc>
          <w:tcPr>
            <w:tcW w:w="567" w:type="dxa"/>
          </w:tcPr>
          <w:p w:rsidR="00F76F1A" w:rsidRDefault="00F76F1A">
            <w:pPr>
              <w:pStyle w:val="21"/>
              <w:jc w:val="center"/>
              <w:rPr>
                <w:b w:val="0"/>
                <w:sz w:val="24"/>
              </w:rPr>
            </w:pPr>
            <w:r>
              <w:rPr>
                <w:b w:val="0"/>
                <w:sz w:val="24"/>
              </w:rPr>
              <w:t>8</w:t>
            </w:r>
          </w:p>
        </w:tc>
        <w:tc>
          <w:tcPr>
            <w:tcW w:w="4235" w:type="dxa"/>
          </w:tcPr>
          <w:p w:rsidR="00F76F1A" w:rsidRDefault="00F76F1A">
            <w:pPr>
              <w:pStyle w:val="21"/>
              <w:rPr>
                <w:b w:val="0"/>
                <w:sz w:val="24"/>
              </w:rPr>
            </w:pPr>
            <w:r>
              <w:rPr>
                <w:b w:val="0"/>
                <w:sz w:val="24"/>
              </w:rPr>
              <w:t>Срок обращения собственного капитала (дн.)</w:t>
            </w:r>
          </w:p>
        </w:tc>
        <w:tc>
          <w:tcPr>
            <w:tcW w:w="1346" w:type="dxa"/>
          </w:tcPr>
          <w:p w:rsidR="00F76F1A" w:rsidRDefault="00F76F1A">
            <w:pPr>
              <w:pStyle w:val="21"/>
              <w:jc w:val="center"/>
              <w:rPr>
                <w:b w:val="0"/>
                <w:sz w:val="24"/>
              </w:rPr>
            </w:pPr>
            <w:r>
              <w:rPr>
                <w:b w:val="0"/>
                <w:sz w:val="24"/>
              </w:rPr>
              <w:t>133</w:t>
            </w:r>
          </w:p>
        </w:tc>
        <w:tc>
          <w:tcPr>
            <w:tcW w:w="1347" w:type="dxa"/>
          </w:tcPr>
          <w:p w:rsidR="00F76F1A" w:rsidRDefault="00F76F1A">
            <w:pPr>
              <w:pStyle w:val="21"/>
              <w:jc w:val="center"/>
              <w:rPr>
                <w:b w:val="0"/>
                <w:sz w:val="24"/>
              </w:rPr>
            </w:pPr>
            <w:r>
              <w:rPr>
                <w:b w:val="0"/>
                <w:sz w:val="24"/>
              </w:rPr>
              <w:t>114</w:t>
            </w:r>
          </w:p>
        </w:tc>
        <w:tc>
          <w:tcPr>
            <w:tcW w:w="2144" w:type="dxa"/>
          </w:tcPr>
          <w:p w:rsidR="00F76F1A" w:rsidRDefault="00F76F1A">
            <w:pPr>
              <w:pStyle w:val="21"/>
              <w:jc w:val="center"/>
              <w:rPr>
                <w:b w:val="0"/>
                <w:sz w:val="24"/>
              </w:rPr>
            </w:pPr>
            <w:r>
              <w:rPr>
                <w:b w:val="0"/>
                <w:sz w:val="24"/>
              </w:rPr>
              <w:t>-19</w:t>
            </w:r>
          </w:p>
        </w:tc>
      </w:tr>
      <w:tr w:rsidR="00F76F1A">
        <w:trPr>
          <w:cantSplit/>
        </w:trPr>
        <w:tc>
          <w:tcPr>
            <w:tcW w:w="567" w:type="dxa"/>
          </w:tcPr>
          <w:p w:rsidR="00F76F1A" w:rsidRDefault="00F76F1A">
            <w:pPr>
              <w:pStyle w:val="21"/>
              <w:jc w:val="center"/>
              <w:rPr>
                <w:b w:val="0"/>
                <w:sz w:val="24"/>
              </w:rPr>
            </w:pPr>
            <w:r>
              <w:rPr>
                <w:b w:val="0"/>
                <w:sz w:val="24"/>
              </w:rPr>
              <w:t>9</w:t>
            </w:r>
          </w:p>
        </w:tc>
        <w:tc>
          <w:tcPr>
            <w:tcW w:w="4235" w:type="dxa"/>
          </w:tcPr>
          <w:p w:rsidR="00F76F1A" w:rsidRDefault="00F76F1A">
            <w:pPr>
              <w:pStyle w:val="21"/>
              <w:rPr>
                <w:b w:val="0"/>
                <w:sz w:val="24"/>
              </w:rPr>
            </w:pPr>
            <w:r>
              <w:rPr>
                <w:b w:val="0"/>
                <w:sz w:val="24"/>
              </w:rPr>
              <w:t>Коэффициент оборачиваемости перманентного капитала</w:t>
            </w:r>
          </w:p>
        </w:tc>
        <w:tc>
          <w:tcPr>
            <w:tcW w:w="1346" w:type="dxa"/>
          </w:tcPr>
          <w:p w:rsidR="00F76F1A" w:rsidRDefault="00F76F1A">
            <w:pPr>
              <w:pStyle w:val="21"/>
              <w:jc w:val="center"/>
              <w:rPr>
                <w:b w:val="0"/>
                <w:sz w:val="24"/>
              </w:rPr>
            </w:pPr>
            <w:r>
              <w:rPr>
                <w:b w:val="0"/>
                <w:sz w:val="24"/>
              </w:rPr>
              <w:t>2,60</w:t>
            </w:r>
          </w:p>
        </w:tc>
        <w:tc>
          <w:tcPr>
            <w:tcW w:w="1347" w:type="dxa"/>
          </w:tcPr>
          <w:p w:rsidR="00F76F1A" w:rsidRDefault="00F76F1A">
            <w:pPr>
              <w:pStyle w:val="21"/>
              <w:jc w:val="center"/>
              <w:rPr>
                <w:b w:val="0"/>
                <w:sz w:val="24"/>
              </w:rPr>
            </w:pPr>
            <w:r>
              <w:rPr>
                <w:b w:val="0"/>
                <w:sz w:val="24"/>
              </w:rPr>
              <w:t>3,10</w:t>
            </w:r>
          </w:p>
        </w:tc>
        <w:tc>
          <w:tcPr>
            <w:tcW w:w="2144" w:type="dxa"/>
          </w:tcPr>
          <w:p w:rsidR="00F76F1A" w:rsidRDefault="00F76F1A">
            <w:pPr>
              <w:pStyle w:val="21"/>
              <w:jc w:val="center"/>
              <w:rPr>
                <w:b w:val="0"/>
                <w:sz w:val="24"/>
              </w:rPr>
            </w:pPr>
            <w:r>
              <w:rPr>
                <w:b w:val="0"/>
                <w:sz w:val="24"/>
              </w:rPr>
              <w:t>0,5</w:t>
            </w:r>
          </w:p>
        </w:tc>
      </w:tr>
      <w:tr w:rsidR="00F76F1A">
        <w:trPr>
          <w:cantSplit/>
        </w:trPr>
        <w:tc>
          <w:tcPr>
            <w:tcW w:w="567" w:type="dxa"/>
          </w:tcPr>
          <w:p w:rsidR="00F76F1A" w:rsidRDefault="00F76F1A">
            <w:pPr>
              <w:pStyle w:val="21"/>
              <w:jc w:val="center"/>
              <w:rPr>
                <w:b w:val="0"/>
                <w:sz w:val="24"/>
              </w:rPr>
            </w:pPr>
            <w:r>
              <w:rPr>
                <w:b w:val="0"/>
                <w:sz w:val="24"/>
              </w:rPr>
              <w:t>10</w:t>
            </w:r>
          </w:p>
        </w:tc>
        <w:tc>
          <w:tcPr>
            <w:tcW w:w="4235" w:type="dxa"/>
          </w:tcPr>
          <w:p w:rsidR="00F76F1A" w:rsidRDefault="00F76F1A">
            <w:pPr>
              <w:pStyle w:val="21"/>
              <w:rPr>
                <w:b w:val="0"/>
                <w:sz w:val="24"/>
              </w:rPr>
            </w:pPr>
            <w:r>
              <w:rPr>
                <w:b w:val="0"/>
                <w:sz w:val="24"/>
              </w:rPr>
              <w:t>Срок обращения перманентного капитала (дн.)</w:t>
            </w:r>
          </w:p>
        </w:tc>
        <w:tc>
          <w:tcPr>
            <w:tcW w:w="1346" w:type="dxa"/>
          </w:tcPr>
          <w:p w:rsidR="00F76F1A" w:rsidRDefault="00F76F1A">
            <w:pPr>
              <w:pStyle w:val="21"/>
              <w:jc w:val="center"/>
              <w:rPr>
                <w:b w:val="0"/>
                <w:sz w:val="24"/>
              </w:rPr>
            </w:pPr>
            <w:r>
              <w:rPr>
                <w:b w:val="0"/>
                <w:sz w:val="24"/>
              </w:rPr>
              <w:t>139</w:t>
            </w:r>
          </w:p>
        </w:tc>
        <w:tc>
          <w:tcPr>
            <w:tcW w:w="1347" w:type="dxa"/>
          </w:tcPr>
          <w:p w:rsidR="00F76F1A" w:rsidRDefault="00F76F1A">
            <w:pPr>
              <w:pStyle w:val="21"/>
              <w:jc w:val="center"/>
              <w:rPr>
                <w:b w:val="0"/>
                <w:sz w:val="24"/>
              </w:rPr>
            </w:pPr>
            <w:r>
              <w:rPr>
                <w:b w:val="0"/>
                <w:sz w:val="24"/>
              </w:rPr>
              <w:t>116</w:t>
            </w:r>
          </w:p>
        </w:tc>
        <w:tc>
          <w:tcPr>
            <w:tcW w:w="2144" w:type="dxa"/>
          </w:tcPr>
          <w:p w:rsidR="00F76F1A" w:rsidRDefault="00F76F1A">
            <w:pPr>
              <w:pStyle w:val="21"/>
              <w:jc w:val="center"/>
              <w:rPr>
                <w:b w:val="0"/>
                <w:sz w:val="24"/>
              </w:rPr>
            </w:pPr>
            <w:r>
              <w:rPr>
                <w:b w:val="0"/>
                <w:sz w:val="24"/>
              </w:rPr>
              <w:t>-23</w:t>
            </w:r>
          </w:p>
        </w:tc>
      </w:tr>
      <w:tr w:rsidR="00F76F1A">
        <w:trPr>
          <w:cantSplit/>
        </w:trPr>
        <w:tc>
          <w:tcPr>
            <w:tcW w:w="567" w:type="dxa"/>
          </w:tcPr>
          <w:p w:rsidR="00F76F1A" w:rsidRDefault="00F76F1A">
            <w:pPr>
              <w:pStyle w:val="21"/>
              <w:jc w:val="center"/>
              <w:rPr>
                <w:b w:val="0"/>
                <w:sz w:val="24"/>
              </w:rPr>
            </w:pPr>
            <w:r>
              <w:rPr>
                <w:b w:val="0"/>
                <w:sz w:val="24"/>
              </w:rPr>
              <w:t>11</w:t>
            </w:r>
          </w:p>
        </w:tc>
        <w:tc>
          <w:tcPr>
            <w:tcW w:w="4235" w:type="dxa"/>
          </w:tcPr>
          <w:p w:rsidR="00F76F1A" w:rsidRDefault="00F76F1A">
            <w:pPr>
              <w:pStyle w:val="21"/>
              <w:rPr>
                <w:b w:val="0"/>
                <w:sz w:val="24"/>
              </w:rPr>
            </w:pPr>
            <w:r>
              <w:rPr>
                <w:b w:val="0"/>
                <w:sz w:val="24"/>
              </w:rPr>
              <w:t xml:space="preserve">Коэффициент оборачиваемости кредиторской задолженности </w:t>
            </w:r>
          </w:p>
        </w:tc>
        <w:tc>
          <w:tcPr>
            <w:tcW w:w="1346" w:type="dxa"/>
          </w:tcPr>
          <w:p w:rsidR="00F76F1A" w:rsidRDefault="00F76F1A">
            <w:pPr>
              <w:pStyle w:val="21"/>
              <w:jc w:val="center"/>
              <w:rPr>
                <w:b w:val="0"/>
                <w:sz w:val="24"/>
              </w:rPr>
            </w:pPr>
            <w:r>
              <w:rPr>
                <w:b w:val="0"/>
                <w:sz w:val="24"/>
              </w:rPr>
              <w:t>7,10</w:t>
            </w:r>
          </w:p>
        </w:tc>
        <w:tc>
          <w:tcPr>
            <w:tcW w:w="1347" w:type="dxa"/>
          </w:tcPr>
          <w:p w:rsidR="00F76F1A" w:rsidRDefault="00F76F1A">
            <w:pPr>
              <w:pStyle w:val="21"/>
              <w:jc w:val="center"/>
              <w:rPr>
                <w:b w:val="0"/>
                <w:sz w:val="24"/>
              </w:rPr>
            </w:pPr>
            <w:r>
              <w:rPr>
                <w:b w:val="0"/>
                <w:sz w:val="24"/>
              </w:rPr>
              <w:t>8,49</w:t>
            </w:r>
          </w:p>
        </w:tc>
        <w:tc>
          <w:tcPr>
            <w:tcW w:w="2144" w:type="dxa"/>
          </w:tcPr>
          <w:p w:rsidR="00F76F1A" w:rsidRDefault="00F76F1A">
            <w:pPr>
              <w:pStyle w:val="21"/>
              <w:jc w:val="center"/>
              <w:rPr>
                <w:b w:val="0"/>
                <w:sz w:val="24"/>
              </w:rPr>
            </w:pPr>
            <w:r>
              <w:rPr>
                <w:b w:val="0"/>
                <w:sz w:val="24"/>
              </w:rPr>
              <w:t>1,39</w:t>
            </w:r>
          </w:p>
        </w:tc>
      </w:tr>
      <w:tr w:rsidR="00F76F1A">
        <w:trPr>
          <w:cantSplit/>
        </w:trPr>
        <w:tc>
          <w:tcPr>
            <w:tcW w:w="567" w:type="dxa"/>
          </w:tcPr>
          <w:p w:rsidR="00F76F1A" w:rsidRDefault="00F76F1A">
            <w:pPr>
              <w:pStyle w:val="21"/>
              <w:jc w:val="center"/>
              <w:rPr>
                <w:b w:val="0"/>
                <w:sz w:val="24"/>
              </w:rPr>
            </w:pPr>
            <w:r>
              <w:rPr>
                <w:b w:val="0"/>
                <w:sz w:val="24"/>
              </w:rPr>
              <w:t>12</w:t>
            </w:r>
          </w:p>
        </w:tc>
        <w:tc>
          <w:tcPr>
            <w:tcW w:w="4235" w:type="dxa"/>
          </w:tcPr>
          <w:p w:rsidR="00F76F1A" w:rsidRDefault="00F76F1A">
            <w:pPr>
              <w:pStyle w:val="21"/>
              <w:rPr>
                <w:b w:val="0"/>
                <w:sz w:val="24"/>
              </w:rPr>
            </w:pPr>
            <w:r>
              <w:rPr>
                <w:b w:val="0"/>
                <w:sz w:val="24"/>
              </w:rPr>
              <w:t>Срок погашения кредиторской задолженности (дн.)</w:t>
            </w:r>
          </w:p>
        </w:tc>
        <w:tc>
          <w:tcPr>
            <w:tcW w:w="1346" w:type="dxa"/>
          </w:tcPr>
          <w:p w:rsidR="00F76F1A" w:rsidRDefault="00F76F1A">
            <w:pPr>
              <w:pStyle w:val="21"/>
              <w:jc w:val="center"/>
              <w:rPr>
                <w:b w:val="0"/>
                <w:sz w:val="24"/>
              </w:rPr>
            </w:pPr>
            <w:r>
              <w:rPr>
                <w:b w:val="0"/>
                <w:sz w:val="24"/>
              </w:rPr>
              <w:t>51</w:t>
            </w:r>
          </w:p>
        </w:tc>
        <w:tc>
          <w:tcPr>
            <w:tcW w:w="1347" w:type="dxa"/>
          </w:tcPr>
          <w:p w:rsidR="00F76F1A" w:rsidRDefault="00F76F1A">
            <w:pPr>
              <w:pStyle w:val="21"/>
              <w:jc w:val="center"/>
              <w:rPr>
                <w:b w:val="0"/>
                <w:sz w:val="24"/>
              </w:rPr>
            </w:pPr>
            <w:r>
              <w:rPr>
                <w:b w:val="0"/>
                <w:sz w:val="24"/>
              </w:rPr>
              <w:t>42</w:t>
            </w:r>
          </w:p>
        </w:tc>
        <w:tc>
          <w:tcPr>
            <w:tcW w:w="2144" w:type="dxa"/>
          </w:tcPr>
          <w:p w:rsidR="00F76F1A" w:rsidRDefault="00F76F1A">
            <w:pPr>
              <w:pStyle w:val="21"/>
              <w:jc w:val="center"/>
              <w:rPr>
                <w:b w:val="0"/>
                <w:sz w:val="24"/>
              </w:rPr>
            </w:pPr>
            <w:r>
              <w:rPr>
                <w:b w:val="0"/>
                <w:sz w:val="24"/>
              </w:rPr>
              <w:t>-9</w:t>
            </w:r>
          </w:p>
        </w:tc>
      </w:tr>
    </w:tbl>
    <w:p w:rsidR="00F76F1A" w:rsidRDefault="00F76F1A">
      <w:pPr>
        <w:pStyle w:val="21"/>
        <w:ind w:firstLine="6379"/>
      </w:pPr>
    </w:p>
    <w:p w:rsidR="00F76F1A" w:rsidRDefault="00F76F1A">
      <w:pPr>
        <w:pStyle w:val="21"/>
        <w:spacing w:line="360" w:lineRule="auto"/>
        <w:ind w:firstLine="567"/>
        <w:jc w:val="both"/>
        <w:rPr>
          <w:b w:val="0"/>
          <w:sz w:val="24"/>
          <w:szCs w:val="24"/>
        </w:rPr>
      </w:pPr>
      <w:r>
        <w:rPr>
          <w:b w:val="0"/>
          <w:sz w:val="24"/>
          <w:szCs w:val="24"/>
        </w:rPr>
        <w:t>Исходя из расчетных данных, представленных в таблице 2.5.1 можно сделать следующие выводы:</w:t>
      </w:r>
    </w:p>
    <w:p w:rsidR="00F76F1A" w:rsidRDefault="00F76F1A">
      <w:pPr>
        <w:pStyle w:val="21"/>
        <w:spacing w:line="360" w:lineRule="auto"/>
        <w:ind w:firstLine="567"/>
        <w:jc w:val="both"/>
        <w:rPr>
          <w:b w:val="0"/>
          <w:sz w:val="24"/>
          <w:szCs w:val="24"/>
        </w:rPr>
      </w:pPr>
      <w:r>
        <w:rPr>
          <w:b w:val="0"/>
          <w:sz w:val="24"/>
          <w:szCs w:val="24"/>
        </w:rPr>
        <w:t xml:space="preserve">1. Имущество ООО «ПС Стандарт» за анализируемый период  превратилось в денежные средства 2,30 раза или в средства платежа за 156 дней. Увеличение коэффициента оборачиваемости активов на 0,31 за год способствовало уменьшению продолжительности оборота активов на 24 дня, что является положительной тенденцией. В результате условно высвобождаемые активы составили 5751 т.р. </w:t>
      </w:r>
    </w:p>
    <w:p w:rsidR="00F76F1A" w:rsidRDefault="00F76F1A">
      <w:pPr>
        <w:pStyle w:val="21"/>
        <w:spacing w:line="360" w:lineRule="auto"/>
        <w:ind w:firstLine="567"/>
        <w:jc w:val="both"/>
        <w:rPr>
          <w:b w:val="0"/>
          <w:sz w:val="24"/>
          <w:szCs w:val="24"/>
        </w:rPr>
      </w:pPr>
      <w:r>
        <w:rPr>
          <w:b w:val="0"/>
          <w:sz w:val="24"/>
          <w:szCs w:val="24"/>
        </w:rPr>
        <w:t xml:space="preserve">2. Коэффициент оборачиваемости оборотных средств увеличился на 0,73 и составил к концу года 5,35, что привело к сокращению продолжительности оборота оборотных средств на 10 дней, т.е. оборотные средства обернулись за 68 дней, следовательно за год превратились в средства платежа 5,35 раз., что является положительной тенденцией. В результате условно высвобождаемые оборотные средства составили 2396 т.р. </w:t>
      </w:r>
    </w:p>
    <w:p w:rsidR="00F76F1A" w:rsidRDefault="00F76F1A">
      <w:pPr>
        <w:pStyle w:val="21"/>
        <w:spacing w:line="360" w:lineRule="auto"/>
        <w:ind w:firstLine="567"/>
        <w:jc w:val="both"/>
        <w:rPr>
          <w:b w:val="0"/>
          <w:sz w:val="24"/>
          <w:szCs w:val="24"/>
        </w:rPr>
      </w:pPr>
      <w:r>
        <w:rPr>
          <w:b w:val="0"/>
          <w:sz w:val="24"/>
          <w:szCs w:val="24"/>
        </w:rPr>
        <w:t xml:space="preserve">3. Коэффициент материальных оборотных средств увеличился на 1,51 и составил к концу года 8,88, что привело к сокращению продолжительности оборота материальных оборотных средств на 8 дней. В результате условное высвобождение материальных оборотных средств составило 1917 т.р. Оборачиваемость запасов показывает не произошло ли затоваривания, чем выше показатель, тем меньше затоваривания. В нашем случае можно говорить о некотором уменьшении затоваривания. </w:t>
      </w:r>
    </w:p>
    <w:p w:rsidR="00F76F1A" w:rsidRDefault="00F76F1A">
      <w:pPr>
        <w:pStyle w:val="21"/>
        <w:spacing w:line="360" w:lineRule="auto"/>
        <w:ind w:firstLine="567"/>
        <w:jc w:val="both"/>
        <w:rPr>
          <w:b w:val="0"/>
          <w:sz w:val="24"/>
          <w:szCs w:val="24"/>
        </w:rPr>
      </w:pPr>
      <w:r>
        <w:rPr>
          <w:b w:val="0"/>
          <w:sz w:val="24"/>
          <w:szCs w:val="24"/>
        </w:rPr>
        <w:t xml:space="preserve">4. Коммерческий кредит предоставленный организацией сократился на 3,38 и составил к концу года 17,94, что привело к увеличению срока погашения дебиторской задолженности контрагентами на 3 дня. Сокращение коэффициента оборачиваемости дебиторской задолженности заслуживает отрицательной оценки. </w:t>
      </w:r>
    </w:p>
    <w:p w:rsidR="00F76F1A" w:rsidRDefault="00F76F1A">
      <w:pPr>
        <w:pStyle w:val="21"/>
        <w:spacing w:line="360" w:lineRule="auto"/>
        <w:ind w:firstLine="567"/>
        <w:jc w:val="both"/>
        <w:rPr>
          <w:b w:val="0"/>
          <w:sz w:val="24"/>
          <w:szCs w:val="24"/>
        </w:rPr>
      </w:pPr>
      <w:r>
        <w:rPr>
          <w:b w:val="0"/>
          <w:sz w:val="24"/>
          <w:szCs w:val="24"/>
        </w:rPr>
        <w:t xml:space="preserve">5. Коммерческий кредит предоставленный организации в отчетном году составил 8,49. Срок погашения кредиторской задолженности составил в отчетном году 16 дней. По данным таблицы видно, что оборачиваемость кредиторской задолженности была в отчетном году больше, чем оборачиваемость средств в расчетах </w:t>
      </w:r>
    </w:p>
    <w:p w:rsidR="00F76F1A" w:rsidRDefault="00F76F1A">
      <w:pPr>
        <w:pStyle w:val="21"/>
        <w:spacing w:line="360" w:lineRule="auto"/>
        <w:ind w:firstLine="567"/>
        <w:jc w:val="both"/>
        <w:rPr>
          <w:b w:val="0"/>
          <w:sz w:val="24"/>
          <w:szCs w:val="24"/>
        </w:rPr>
      </w:pPr>
      <w:r>
        <w:rPr>
          <w:b w:val="0"/>
          <w:sz w:val="24"/>
          <w:szCs w:val="24"/>
        </w:rPr>
        <w:t>6. Фондоотдача (коэффициент оборачиваемости основных фондов) = Орп/ ОС</w:t>
      </w:r>
      <w:r>
        <w:rPr>
          <w:b w:val="0"/>
          <w:sz w:val="24"/>
          <w:szCs w:val="24"/>
          <w:vertAlign w:val="subscript"/>
        </w:rPr>
        <w:t>средн.</w:t>
      </w:r>
      <w:r>
        <w:rPr>
          <w:b w:val="0"/>
          <w:sz w:val="24"/>
          <w:szCs w:val="24"/>
        </w:rPr>
        <w:t>= 86270/ 15684 = 5,2 - за отчетный период. Срок обращения основных средств 69 дн. Эффективность использования ОС: предприятие в отчетном году на один рубль ОС получило 5,2 рубля выручки от реализации. Срок обращения ОС в денежные средства составил 69 дней. Проанализировать тенденцию эффективности использования ОС невозможно, т.к. не хватает данных.</w:t>
      </w:r>
    </w:p>
    <w:p w:rsidR="00F76F1A" w:rsidRDefault="00F76F1A">
      <w:pPr>
        <w:pStyle w:val="21"/>
        <w:spacing w:line="360" w:lineRule="auto"/>
        <w:ind w:firstLine="567"/>
        <w:jc w:val="both"/>
        <w:rPr>
          <w:b w:val="0"/>
          <w:sz w:val="24"/>
          <w:szCs w:val="24"/>
        </w:rPr>
      </w:pPr>
      <w:r>
        <w:rPr>
          <w:b w:val="0"/>
          <w:sz w:val="24"/>
          <w:szCs w:val="24"/>
        </w:rPr>
        <w:t xml:space="preserve">7. За анализируемый период произошел рост оборачиваемости собственного и приравненного к нему капитала с 2,71 до 3,15. Продолжительность оборота сократилась на 19 дней, что говорит о повышении эффективности его использования. Условно высвобождаемый капитал составил 4553 т.р. </w:t>
      </w:r>
    </w:p>
    <w:p w:rsidR="00F76F1A" w:rsidRDefault="00F76F1A">
      <w:pPr>
        <w:pStyle w:val="21"/>
        <w:spacing w:line="360" w:lineRule="auto"/>
        <w:ind w:firstLine="567"/>
        <w:jc w:val="both"/>
        <w:rPr>
          <w:b w:val="0"/>
          <w:sz w:val="24"/>
          <w:szCs w:val="24"/>
        </w:rPr>
      </w:pPr>
      <w:r>
        <w:rPr>
          <w:b w:val="0"/>
          <w:sz w:val="24"/>
          <w:szCs w:val="24"/>
        </w:rPr>
        <w:t xml:space="preserve">8. Коэффициент оборачиваемости перманентного капитала увеличился за отчетный год на 0,50, что привело к сокращению оборачиваемости перманентного капитала на 23 дня. </w:t>
      </w:r>
    </w:p>
    <w:p w:rsidR="00F76F1A" w:rsidRDefault="00F76F1A">
      <w:pPr>
        <w:pStyle w:val="21"/>
        <w:spacing w:line="360" w:lineRule="auto"/>
        <w:ind w:firstLine="567"/>
        <w:jc w:val="both"/>
        <w:rPr>
          <w:b w:val="0"/>
          <w:sz w:val="24"/>
          <w:szCs w:val="24"/>
        </w:rPr>
      </w:pPr>
      <w:r>
        <w:rPr>
          <w:b w:val="0"/>
          <w:sz w:val="24"/>
          <w:szCs w:val="24"/>
        </w:rPr>
        <w:t xml:space="preserve">Таким образом, проанализировав показатели эффективности использования оборотных активов  ООО «ПС Стандарт», деятельность данной организации по управлению активами и собственным капиталом следует оценить как эффективную. </w:t>
      </w:r>
    </w:p>
    <w:p w:rsidR="00F76F1A" w:rsidRDefault="00F76F1A">
      <w:pPr>
        <w:pStyle w:val="21"/>
        <w:spacing w:line="360" w:lineRule="auto"/>
        <w:ind w:firstLine="992"/>
        <w:jc w:val="both"/>
        <w:rPr>
          <w:b w:val="0"/>
          <w:sz w:val="24"/>
          <w:szCs w:val="24"/>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F76F1A" w:rsidRDefault="00F76F1A">
      <w:pPr>
        <w:pStyle w:val="21"/>
        <w:ind w:firstLine="992"/>
        <w:jc w:val="both"/>
        <w:rPr>
          <w:b w:val="0"/>
        </w:rPr>
      </w:pPr>
    </w:p>
    <w:p w:rsidR="009619B9" w:rsidRDefault="009619B9">
      <w:pPr>
        <w:ind w:firstLine="540"/>
        <w:jc w:val="center"/>
        <w:rPr>
          <w:sz w:val="28"/>
          <w:szCs w:val="20"/>
        </w:rPr>
      </w:pPr>
    </w:p>
    <w:p w:rsidR="00F76F1A" w:rsidRDefault="009619B9">
      <w:pPr>
        <w:ind w:firstLine="540"/>
        <w:jc w:val="center"/>
        <w:rPr>
          <w:b/>
          <w:sz w:val="28"/>
          <w:szCs w:val="28"/>
        </w:rPr>
      </w:pPr>
      <w:r>
        <w:rPr>
          <w:b/>
          <w:sz w:val="28"/>
          <w:szCs w:val="28"/>
        </w:rPr>
        <w:br w:type="page"/>
      </w:r>
      <w:r w:rsidR="00F76F1A">
        <w:rPr>
          <w:b/>
          <w:sz w:val="28"/>
          <w:szCs w:val="28"/>
        </w:rPr>
        <w:t>Заключение</w:t>
      </w:r>
    </w:p>
    <w:p w:rsidR="00F76F1A" w:rsidRDefault="00F76F1A">
      <w:pPr>
        <w:ind w:firstLine="540"/>
        <w:jc w:val="both"/>
        <w:rPr>
          <w:sz w:val="28"/>
          <w:szCs w:val="28"/>
        </w:rPr>
      </w:pPr>
    </w:p>
    <w:p w:rsidR="00F76F1A" w:rsidRDefault="00F76F1A">
      <w:pPr>
        <w:spacing w:before="80" w:after="80" w:line="360" w:lineRule="auto"/>
        <w:ind w:firstLine="540"/>
        <w:jc w:val="both"/>
      </w:pPr>
      <w:r>
        <w:t>На основании проведенного в курсовой работе исследования можно сделать следующие основные выводы:</w:t>
      </w:r>
    </w:p>
    <w:p w:rsidR="00F76F1A" w:rsidRDefault="00F76F1A">
      <w:pPr>
        <w:spacing w:before="80" w:after="80" w:line="360" w:lineRule="auto"/>
        <w:ind w:firstLine="540"/>
        <w:jc w:val="both"/>
      </w:pPr>
      <w:r>
        <w:t>1)  Оборотными активами называется совокупность денежных средств, авансированных  организацией для создания оборотных производственных фондов и фондов обращения, обеспечивающих планомерный и непрерывный процесс производства и реализации продукции.</w:t>
      </w:r>
    </w:p>
    <w:p w:rsidR="00F76F1A" w:rsidRDefault="00F76F1A">
      <w:pPr>
        <w:spacing w:before="80" w:after="80" w:line="360" w:lineRule="auto"/>
        <w:ind w:firstLine="540"/>
        <w:jc w:val="both"/>
      </w:pPr>
      <w:r>
        <w:t>2) Особенность оборотных активов является то, что в условиях нормальной  хозяйственной деятельности оборотные активы не расходуются, а авансируются  в различные виды  текущих затрат организации, возвращаясь после завершения каждого оборота к своей исходной величине.</w:t>
      </w:r>
    </w:p>
    <w:p w:rsidR="00F76F1A" w:rsidRDefault="00F76F1A">
      <w:pPr>
        <w:spacing w:before="80" w:after="80" w:line="360" w:lineRule="auto"/>
        <w:ind w:firstLine="540"/>
        <w:jc w:val="both"/>
      </w:pPr>
      <w:r>
        <w:t>3) Период времени, в течение которого  совершается оборот оборотных активов, представляет собой длительность производственно – коммерческого цикла.</w:t>
      </w:r>
    </w:p>
    <w:p w:rsidR="00F76F1A" w:rsidRDefault="00F76F1A">
      <w:pPr>
        <w:spacing w:before="80" w:after="80" w:line="360" w:lineRule="auto"/>
        <w:ind w:firstLine="540"/>
        <w:jc w:val="both"/>
      </w:pPr>
      <w:r>
        <w:t xml:space="preserve">В работе наиболее подробнейшим образом раскрыта методика анализа эффективности использования оборотных активов, изложенная авторами Ионовой А.Ф. и Селезневой Н.Н. в учебнике «Финансовый анализ». Использование данной методики предполагает следующие этапы: </w:t>
      </w:r>
    </w:p>
    <w:p w:rsidR="00F76F1A" w:rsidRDefault="00F76F1A">
      <w:pPr>
        <w:tabs>
          <w:tab w:val="left" w:pos="1260"/>
          <w:tab w:val="left" w:pos="1800"/>
        </w:tabs>
        <w:spacing w:before="80" w:after="80" w:line="360" w:lineRule="auto"/>
        <w:ind w:firstLine="567"/>
        <w:jc w:val="both"/>
      </w:pPr>
      <w:r>
        <w:t>- расчет и оценка величины собственных оборотных средств и чистых активов;</w:t>
      </w:r>
    </w:p>
    <w:p w:rsidR="00F76F1A" w:rsidRDefault="00F76F1A">
      <w:pPr>
        <w:tabs>
          <w:tab w:val="left" w:pos="1260"/>
          <w:tab w:val="left" w:pos="1800"/>
        </w:tabs>
        <w:spacing w:before="80" w:after="80" w:line="360" w:lineRule="auto"/>
        <w:ind w:firstLine="567"/>
        <w:jc w:val="both"/>
      </w:pPr>
      <w:r>
        <w:t>- расчет и оценка показателей оборачиваемости оборотных средств;</w:t>
      </w:r>
    </w:p>
    <w:p w:rsidR="00F76F1A" w:rsidRDefault="00F76F1A">
      <w:pPr>
        <w:tabs>
          <w:tab w:val="left" w:pos="1260"/>
          <w:tab w:val="left" w:pos="1800"/>
        </w:tabs>
        <w:spacing w:before="80" w:after="80" w:line="360" w:lineRule="auto"/>
        <w:ind w:firstLine="567"/>
        <w:jc w:val="both"/>
      </w:pPr>
      <w:r>
        <w:t>- расчет и оценка показателей оборачиваемости запасов;</w:t>
      </w:r>
    </w:p>
    <w:p w:rsidR="00F76F1A" w:rsidRDefault="00F76F1A">
      <w:pPr>
        <w:tabs>
          <w:tab w:val="left" w:pos="1260"/>
          <w:tab w:val="left" w:pos="1800"/>
        </w:tabs>
        <w:spacing w:before="80" w:after="80" w:line="360" w:lineRule="auto"/>
        <w:ind w:firstLine="567"/>
        <w:jc w:val="both"/>
      </w:pPr>
      <w:r>
        <w:t>-расчет и оценка показателей оборачиваемости дебиторской задолженности.</w:t>
      </w:r>
    </w:p>
    <w:p w:rsidR="00F76F1A" w:rsidRDefault="00F76F1A">
      <w:pPr>
        <w:tabs>
          <w:tab w:val="left" w:pos="1260"/>
          <w:tab w:val="left" w:pos="1800"/>
        </w:tabs>
        <w:spacing w:before="80" w:after="80" w:line="360" w:lineRule="auto"/>
        <w:ind w:firstLine="567"/>
        <w:jc w:val="both"/>
      </w:pPr>
      <w:r>
        <w:t>- анализ эффективности использования оборотных активов.</w:t>
      </w:r>
    </w:p>
    <w:p w:rsidR="00F76F1A" w:rsidRDefault="00F76F1A">
      <w:pPr>
        <w:spacing w:before="80" w:after="80" w:line="360" w:lineRule="auto"/>
        <w:ind w:firstLine="540"/>
        <w:jc w:val="both"/>
      </w:pPr>
      <w:r>
        <w:t xml:space="preserve">Преимуществом методики авторов Ионовой А.Ф. и Селезневой Н.Н. является её  простота и, вместе с тем, возможность углубленного анализа эффективности использования оборотных активов. </w:t>
      </w:r>
    </w:p>
    <w:p w:rsidR="00F76F1A" w:rsidRDefault="00F76F1A">
      <w:pPr>
        <w:spacing w:before="80" w:after="80" w:line="360" w:lineRule="auto"/>
        <w:ind w:firstLine="540"/>
        <w:jc w:val="both"/>
      </w:pPr>
      <w:r>
        <w:t>Для определения доли участи  собственных средств в формировании оборотных активов организации  рассчитываются такие коэффициенты как:  коэффициент обеспеченности предприятия собственными оборотными средствами,  коэффициент обеспеченности запасов собственными оборотными средствами,  коэффициент маневренности, который показывает,  какая часть собственных средств находится в мобильной форме, позволяющей относительно свободно маневрировать этими средствами.</w:t>
      </w:r>
    </w:p>
    <w:p w:rsidR="00F76F1A" w:rsidRDefault="00F76F1A">
      <w:pPr>
        <w:spacing w:before="80" w:after="80" w:line="360" w:lineRule="auto"/>
        <w:ind w:firstLine="540"/>
        <w:jc w:val="both"/>
      </w:pPr>
      <w:r>
        <w:t>Важнейшим показателем при анализе оборотных активов является показатель чистого оборотного капитала, динамика его величины и состав в решающей степени  определяют текущее финансовое состояние  организации, её способность  отвечать по обязательствам перед партнерами, государством, учредителями, работниками.</w:t>
      </w:r>
    </w:p>
    <w:p w:rsidR="00F76F1A" w:rsidRDefault="00F76F1A">
      <w:pPr>
        <w:spacing w:before="80" w:after="80" w:line="360" w:lineRule="auto"/>
        <w:ind w:firstLine="540"/>
        <w:jc w:val="both"/>
      </w:pPr>
      <w:r>
        <w:t>Таким образом, оборотные активы должны обеспечивать  непрерывность процесса хозяйственной деятельности организации, поэтому состав и размер потребности предприятия в оборотных активах  определяется нуждами производства и обращения.</w:t>
      </w:r>
    </w:p>
    <w:p w:rsidR="00F76F1A" w:rsidRDefault="00F76F1A">
      <w:pPr>
        <w:spacing w:before="80" w:after="80" w:line="360" w:lineRule="auto"/>
        <w:ind w:firstLine="540"/>
        <w:jc w:val="both"/>
      </w:pPr>
      <w:r>
        <w:t>Значимость проведенного в работе исследования заключается в его практической направленности. В курсовой работе был проведен анализ эффективности использования оборотных активов ООО «ПС Стандарт».</w:t>
      </w:r>
    </w:p>
    <w:p w:rsidR="00F76F1A" w:rsidRDefault="00F76F1A">
      <w:pPr>
        <w:spacing w:before="80" w:after="80" w:line="360" w:lineRule="auto"/>
        <w:ind w:firstLine="540"/>
        <w:jc w:val="both"/>
      </w:pPr>
      <w:r>
        <w:t>На основании расчетных данных были сделаны следующие выводы:</w:t>
      </w:r>
    </w:p>
    <w:p w:rsidR="00F76F1A" w:rsidRDefault="00F76F1A">
      <w:pPr>
        <w:shd w:val="clear" w:color="auto" w:fill="FFFFFF"/>
        <w:tabs>
          <w:tab w:val="left" w:pos="2611"/>
        </w:tabs>
        <w:spacing w:line="360" w:lineRule="auto"/>
        <w:ind w:firstLine="540"/>
        <w:jc w:val="both"/>
        <w:rPr>
          <w:rFonts w:cs="Arial"/>
          <w:iCs/>
          <w:color w:val="000000"/>
        </w:rPr>
      </w:pPr>
      <w:r>
        <w:rPr>
          <w:rFonts w:cs="Arial"/>
          <w:iCs/>
          <w:color w:val="000000"/>
        </w:rPr>
        <w:t>1) В 2006 г. коэффициент обеспеченности ООО «ПС Стандарт» собственными оборотными средствами врос на 0,10 (0,41-0,31), что говорит о том, что собственные оборотные средства ООО «ПС Стандарт» в общем объеме оборотных средств стали составлять 41 %.</w:t>
      </w:r>
    </w:p>
    <w:p w:rsidR="00F76F1A" w:rsidRDefault="00F76F1A">
      <w:pPr>
        <w:spacing w:line="360" w:lineRule="auto"/>
        <w:ind w:firstLine="540"/>
        <w:jc w:val="both"/>
        <w:rPr>
          <w:color w:val="000000"/>
          <w:spacing w:val="-3"/>
        </w:rPr>
      </w:pPr>
      <w:r>
        <w:rPr>
          <w:color w:val="000000"/>
          <w:spacing w:val="-3"/>
        </w:rPr>
        <w:t>2) В 2005 г. запасы ООО «ПС Стандарт» формировались за счет собственных источников на 56 %, в то время как в 2006 г. величина собственных средств в формировании запасов составила 69 %, что находится в пределах рекомендуемых нормативных ограничений.</w:t>
      </w:r>
    </w:p>
    <w:p w:rsidR="00F76F1A" w:rsidRDefault="00F76F1A">
      <w:pPr>
        <w:spacing w:line="360" w:lineRule="auto"/>
        <w:ind w:firstLine="540"/>
        <w:jc w:val="both"/>
        <w:rPr>
          <w:color w:val="000000"/>
        </w:rPr>
      </w:pPr>
      <w:r>
        <w:rPr>
          <w:color w:val="000000"/>
          <w:spacing w:val="-3"/>
        </w:rPr>
        <w:t xml:space="preserve">3) </w:t>
      </w:r>
      <w:r>
        <w:rPr>
          <w:color w:val="000000"/>
        </w:rPr>
        <w:t>Расчет показал, что в 2006 г. в ООО «ПС Стандарт» увеличилась величина чистых оборотных активов на 579 тыс. руб.</w:t>
      </w:r>
    </w:p>
    <w:p w:rsidR="00F76F1A" w:rsidRDefault="00F76F1A">
      <w:pPr>
        <w:spacing w:line="360" w:lineRule="auto"/>
        <w:ind w:firstLine="540"/>
        <w:jc w:val="both"/>
        <w:rPr>
          <w:color w:val="000000"/>
          <w:spacing w:val="-10"/>
        </w:rPr>
      </w:pPr>
      <w:r>
        <w:rPr>
          <w:color w:val="000000"/>
        </w:rPr>
        <w:t>4) К</w:t>
      </w:r>
      <w:r>
        <w:rPr>
          <w:color w:val="000000"/>
          <w:spacing w:val="-10"/>
        </w:rPr>
        <w:t>оэффициент закрепления оборотных активов в ООО «ПС Стандарт» снизилось в 2006 г. на 0,2 и составил 0,18., т.е в 2006 г. на один рубль оборотных активов ООО «ПС Стандарт» приходилось 0,18 руб. реализованной</w:t>
      </w:r>
    </w:p>
    <w:p w:rsidR="00F76F1A" w:rsidRDefault="00F76F1A">
      <w:pPr>
        <w:shd w:val="clear" w:color="auto" w:fill="FFFFFF"/>
        <w:tabs>
          <w:tab w:val="left" w:pos="1781"/>
        </w:tabs>
        <w:spacing w:line="360" w:lineRule="auto"/>
        <w:ind w:firstLine="540"/>
        <w:jc w:val="both"/>
        <w:rPr>
          <w:color w:val="000000"/>
          <w:spacing w:val="-11"/>
        </w:rPr>
      </w:pPr>
      <w:r>
        <w:rPr>
          <w:color w:val="000000"/>
          <w:spacing w:val="-10"/>
        </w:rPr>
        <w:t>5) В</w:t>
      </w:r>
      <w:r>
        <w:rPr>
          <w:color w:val="000000"/>
          <w:spacing w:val="-11"/>
        </w:rPr>
        <w:t xml:space="preserve">  2006 г.  за счет сокращения длительности одного оборота оборотных активов на 6 дней произошло высвобождение оборотных активов равное 1437,84 тыс. руб. </w:t>
      </w:r>
    </w:p>
    <w:p w:rsidR="00F76F1A" w:rsidRDefault="00F76F1A">
      <w:pPr>
        <w:shd w:val="clear" w:color="auto" w:fill="FFFFFF"/>
        <w:spacing w:line="360" w:lineRule="auto"/>
        <w:ind w:firstLine="540"/>
        <w:jc w:val="both"/>
        <w:rPr>
          <w:color w:val="000000"/>
        </w:rPr>
      </w:pPr>
      <w:r>
        <w:rPr>
          <w:color w:val="000000"/>
          <w:spacing w:val="-11"/>
        </w:rPr>
        <w:t xml:space="preserve">6) </w:t>
      </w:r>
      <w:r>
        <w:rPr>
          <w:color w:val="000000"/>
        </w:rPr>
        <w:t xml:space="preserve">Расчет показал, что в 2006 г. по сравнению с 2005 г. ускорение оборачиваемости оборотных активов положительным образом повлияло на приращение прибыли ООО «ПС Стандарт», данное влияние составило 402,21 тыс. руб. </w:t>
      </w:r>
    </w:p>
    <w:p w:rsidR="00F76F1A" w:rsidRDefault="00F76F1A">
      <w:pPr>
        <w:shd w:val="clear" w:color="auto" w:fill="FFFFFF"/>
        <w:spacing w:line="360" w:lineRule="auto"/>
        <w:ind w:firstLine="709"/>
        <w:jc w:val="both"/>
        <w:rPr>
          <w:color w:val="000000"/>
        </w:rPr>
      </w:pPr>
      <w:r>
        <w:rPr>
          <w:color w:val="000000"/>
        </w:rPr>
        <w:t>Обобщая результаты анализа оборачиваемости оборотных активов ООО «ПС Стандарт» можно сделать вывод, что в 2006 г.  организация увеличила скорость обращения оборотных активов, что положительным образом сказалось на финансовом результате деятельности ООО «ПС Стандарт».</w:t>
      </w:r>
    </w:p>
    <w:p w:rsidR="00F76F1A" w:rsidRDefault="00F76F1A">
      <w:pPr>
        <w:spacing w:before="80" w:after="80" w:line="360" w:lineRule="auto"/>
        <w:ind w:firstLine="540"/>
        <w:jc w:val="both"/>
      </w:pPr>
    </w:p>
    <w:p w:rsidR="00F76F1A" w:rsidRDefault="00F76F1A">
      <w:pPr>
        <w:pStyle w:val="a9"/>
        <w:rPr>
          <w:rFonts w:ascii="Times New Roman" w:hAnsi="Times New Roman"/>
          <w:b/>
          <w:color w:val="000000"/>
          <w:sz w:val="28"/>
          <w:szCs w:val="28"/>
        </w:rPr>
      </w:pPr>
      <w:r>
        <w:rPr>
          <w:rFonts w:ascii="Times New Roman" w:hAnsi="Times New Roman"/>
          <w:b/>
          <w:color w:val="000000"/>
          <w:sz w:val="28"/>
          <w:szCs w:val="28"/>
        </w:rPr>
        <w:t>Список использованной литературы</w:t>
      </w:r>
    </w:p>
    <w:p w:rsidR="00F76F1A" w:rsidRDefault="00F76F1A">
      <w:pPr>
        <w:pStyle w:val="a9"/>
        <w:rPr>
          <w:rFonts w:ascii="Times New Roman" w:hAnsi="Times New Roman"/>
          <w:b/>
          <w:color w:val="000000"/>
          <w:sz w:val="28"/>
          <w:szCs w:val="28"/>
        </w:rPr>
      </w:pPr>
    </w:p>
    <w:p w:rsidR="00F76F1A" w:rsidRDefault="00F76F1A">
      <w:pPr>
        <w:numPr>
          <w:ilvl w:val="0"/>
          <w:numId w:val="2"/>
        </w:numPr>
        <w:spacing w:before="80" w:after="80" w:line="360" w:lineRule="auto"/>
        <w:jc w:val="both"/>
      </w:pPr>
      <w:r>
        <w:t xml:space="preserve">Гражданский Кодекс РФ Часть первая. от 30.12.1994 г. № 51 – ФЗ, с изм. от 21.03.2002 </w:t>
      </w:r>
    </w:p>
    <w:p w:rsidR="00F76F1A" w:rsidRDefault="00F76F1A">
      <w:pPr>
        <w:numPr>
          <w:ilvl w:val="0"/>
          <w:numId w:val="2"/>
        </w:numPr>
        <w:spacing w:before="80" w:after="80" w:line="360" w:lineRule="auto"/>
        <w:jc w:val="both"/>
      </w:pPr>
      <w:r>
        <w:t>Гражданский Кодекс РФ Часть вторая. от 26.01.1996 г. № 14 – ФЗ, с изм. от 17.12.1999.</w:t>
      </w:r>
    </w:p>
    <w:p w:rsidR="00F76F1A" w:rsidRDefault="00F76F1A">
      <w:pPr>
        <w:pStyle w:val="a3"/>
        <w:numPr>
          <w:ilvl w:val="0"/>
          <w:numId w:val="2"/>
        </w:numPr>
        <w:spacing w:before="40" w:after="40" w:line="360" w:lineRule="auto"/>
        <w:ind w:right="-1"/>
        <w:jc w:val="both"/>
      </w:pPr>
      <w:r>
        <w:t>Федеральный закон «О несостоятельности и (банкротстве)» Утвержден президентом Российской Федерации - № 6 ФЗ от 08.01.98 г.</w:t>
      </w:r>
    </w:p>
    <w:p w:rsidR="00F76F1A" w:rsidRDefault="00F76F1A">
      <w:pPr>
        <w:pStyle w:val="a3"/>
        <w:numPr>
          <w:ilvl w:val="0"/>
          <w:numId w:val="2"/>
        </w:numPr>
        <w:spacing w:before="40" w:after="40" w:line="360" w:lineRule="auto"/>
        <w:ind w:right="-1"/>
        <w:jc w:val="both"/>
      </w:pPr>
      <w:r>
        <w:t>Методическое положение по оценке финансового состояния предприятия и установлению неудовлетворительной структуры баланса. Утверждены распоряжением Федерального управления по делам о несостоятельности  (банкротстве) предприятий. - № 31-р от 12.08.94 г.</w:t>
      </w:r>
    </w:p>
    <w:p w:rsidR="00F76F1A" w:rsidRDefault="00F76F1A">
      <w:pPr>
        <w:pStyle w:val="a3"/>
        <w:widowControl w:val="0"/>
        <w:numPr>
          <w:ilvl w:val="0"/>
          <w:numId w:val="2"/>
        </w:numPr>
        <w:shd w:val="clear" w:color="auto" w:fill="FFFFFF"/>
        <w:tabs>
          <w:tab w:val="left" w:pos="851"/>
        </w:tabs>
        <w:autoSpaceDE w:val="0"/>
        <w:autoSpaceDN w:val="0"/>
        <w:adjustRightInd w:val="0"/>
        <w:spacing w:before="60" w:after="60" w:line="360" w:lineRule="auto"/>
        <w:ind w:left="357" w:hanging="357"/>
        <w:jc w:val="both"/>
      </w:pPr>
      <w:r>
        <w:t>Абрютина М.С., Грачев А.В. Анализ финансово – экономической деятельности предприятия. – М.: Дело и Сервис, 2005. -  578 с.</w:t>
      </w:r>
    </w:p>
    <w:p w:rsidR="00F76F1A" w:rsidRDefault="00F76F1A">
      <w:pPr>
        <w:pStyle w:val="a3"/>
        <w:widowControl w:val="0"/>
        <w:numPr>
          <w:ilvl w:val="0"/>
          <w:numId w:val="2"/>
        </w:numPr>
        <w:shd w:val="clear" w:color="auto" w:fill="FFFFFF"/>
        <w:tabs>
          <w:tab w:val="left" w:pos="851"/>
        </w:tabs>
        <w:autoSpaceDE w:val="0"/>
        <w:autoSpaceDN w:val="0"/>
        <w:adjustRightInd w:val="0"/>
        <w:spacing w:before="60" w:after="60" w:line="360" w:lineRule="auto"/>
        <w:ind w:left="357" w:hanging="357"/>
        <w:jc w:val="both"/>
      </w:pPr>
      <w:r>
        <w:t>Анализ хозяйственной деятельности в промышленности.// Учебное пособие. Под ред. Стражева В.И.  – Минск.: Высшая школа, 2004. – 281 с.</w:t>
      </w:r>
    </w:p>
    <w:p w:rsidR="00F76F1A" w:rsidRDefault="00F76F1A">
      <w:pPr>
        <w:pStyle w:val="a3"/>
        <w:widowControl w:val="0"/>
        <w:numPr>
          <w:ilvl w:val="0"/>
          <w:numId w:val="2"/>
        </w:numPr>
        <w:shd w:val="clear" w:color="auto" w:fill="FFFFFF"/>
        <w:tabs>
          <w:tab w:val="left" w:pos="851"/>
        </w:tabs>
        <w:autoSpaceDE w:val="0"/>
        <w:autoSpaceDN w:val="0"/>
        <w:adjustRightInd w:val="0"/>
        <w:spacing w:before="60" w:after="60" w:line="360" w:lineRule="auto"/>
        <w:ind w:left="357" w:hanging="357"/>
        <w:jc w:val="both"/>
      </w:pPr>
      <w:r>
        <w:t>Анализ хозяйственной деятельности предприятия / под ред. В.А. Раевского. – М.: Финансы и статистика, 2007. – 456 с.</w:t>
      </w:r>
    </w:p>
    <w:p w:rsidR="00F76F1A" w:rsidRDefault="00F76F1A">
      <w:pPr>
        <w:pStyle w:val="a3"/>
        <w:widowControl w:val="0"/>
        <w:numPr>
          <w:ilvl w:val="0"/>
          <w:numId w:val="2"/>
        </w:numPr>
        <w:shd w:val="clear" w:color="auto" w:fill="FFFFFF"/>
        <w:tabs>
          <w:tab w:val="left" w:pos="851"/>
        </w:tabs>
        <w:autoSpaceDE w:val="0"/>
        <w:autoSpaceDN w:val="0"/>
        <w:adjustRightInd w:val="0"/>
        <w:spacing w:before="60" w:after="60" w:line="360" w:lineRule="auto"/>
        <w:ind w:left="357" w:hanging="357"/>
        <w:jc w:val="both"/>
      </w:pPr>
      <w:r>
        <w:t>Анализ финансово – экономической деятельности предприятия. Учеб. пособие для вузов / под ред. проф. Н.П.Любушина. – М.: ЮНИТИ - ДАНА, 2006. – 378 с.</w:t>
      </w:r>
    </w:p>
    <w:p w:rsidR="00F76F1A" w:rsidRDefault="00F76F1A">
      <w:pPr>
        <w:pStyle w:val="a3"/>
        <w:widowControl w:val="0"/>
        <w:numPr>
          <w:ilvl w:val="0"/>
          <w:numId w:val="2"/>
        </w:numPr>
        <w:shd w:val="clear" w:color="auto" w:fill="FFFFFF"/>
        <w:tabs>
          <w:tab w:val="left" w:pos="851"/>
        </w:tabs>
        <w:autoSpaceDE w:val="0"/>
        <w:autoSpaceDN w:val="0"/>
        <w:adjustRightInd w:val="0"/>
        <w:spacing w:before="60" w:after="60" w:line="360" w:lineRule="auto"/>
        <w:ind w:left="357" w:hanging="357"/>
        <w:jc w:val="both"/>
      </w:pPr>
      <w:r>
        <w:t>Баканов М. И., Шеремет А. Д. Теория экономического анализа. – М.: Финансы и статистика, 2004. – 625 с.</w:t>
      </w:r>
    </w:p>
    <w:p w:rsidR="00F76F1A" w:rsidRDefault="00F76F1A">
      <w:pPr>
        <w:pStyle w:val="a3"/>
        <w:widowControl w:val="0"/>
        <w:numPr>
          <w:ilvl w:val="0"/>
          <w:numId w:val="2"/>
        </w:numPr>
        <w:shd w:val="clear" w:color="auto" w:fill="FFFFFF"/>
        <w:tabs>
          <w:tab w:val="left" w:pos="851"/>
        </w:tabs>
        <w:autoSpaceDE w:val="0"/>
        <w:autoSpaceDN w:val="0"/>
        <w:adjustRightInd w:val="0"/>
        <w:spacing w:before="60" w:after="60" w:line="360" w:lineRule="auto"/>
        <w:ind w:left="357" w:hanging="357"/>
        <w:jc w:val="both"/>
      </w:pPr>
      <w:r>
        <w:t>Бакаев А. С. Нормативное обеспечение бухгалтерского учета. Анализ и комментарии, -  М:. Международный центр финансово-экокомического развития, 2004.  - 125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Барногльц С. Б., Экономический анализ хозяйственной деятельности предприятий и объединений, М.: 2002. – 486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Белайчук А.К., Окладников Д.Е. Новый подход к финансовому анализу. – М. Высшая школа. 2005. – 390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Бухгалтерский анализ / Учебник. Под ред. Гольдберга М. А  - М.: Финансы, 2007. – 380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Вакуленко Т.Г., Фомина Л.Ф. Анализ бухгалтерской (финансовой отчетности: Учебник – М.: ИНФРА  2004. – 368 с.</w:t>
      </w:r>
    </w:p>
    <w:p w:rsidR="00F76F1A" w:rsidRDefault="00F76F1A">
      <w:pPr>
        <w:numPr>
          <w:ilvl w:val="0"/>
          <w:numId w:val="2"/>
        </w:numPr>
        <w:spacing w:line="360" w:lineRule="auto"/>
        <w:jc w:val="both"/>
      </w:pPr>
      <w:r>
        <w:t>Вартанов А.С. Экономическая диагностика предприятия: организация и методология – М.: Финансы и статистика, 2005. - 436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Глушков И.Е. Бухгалтерский учет на современном предприятии. Эффективное пособие по бухгалтерскому учету. М.: Экор, 2004.- 800с.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Грачев А.В. Анализ и управление финансовой устойчивостью предприятия. - М.: Финпресс, 2005. – 477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Донцова Л.В., Никифорова Н.А. Состояние и анализ годовой бухгалтерской отчетности – М.: Дело и Сервис, 2004. – 564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 xml:space="preserve"> Друри К. Введение в управленческий и производственный учет - М.: Дело,  2003. – 578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 xml:space="preserve"> Ефимова 0. В. Как анализировать финансовое положение предприятия. – М. : ЮНИТИ, 2004. – 592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Ефимова О. В. Финансовый анализ – М.: Бухгалтерский учет, 2004. – 110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Жак Ришар Аудит и анализ хозяйственной деятельности предприятия. – М.: ЮНИТИ, 2004. -  652 с.</w:t>
      </w:r>
    </w:p>
    <w:p w:rsidR="00F76F1A" w:rsidRDefault="00F76F1A">
      <w:pPr>
        <w:numPr>
          <w:ilvl w:val="0"/>
          <w:numId w:val="2"/>
        </w:numPr>
        <w:tabs>
          <w:tab w:val="left" w:pos="900"/>
        </w:tabs>
        <w:spacing w:before="80" w:after="80" w:line="360" w:lineRule="auto"/>
        <w:jc w:val="both"/>
      </w:pPr>
      <w:r>
        <w:t>Ионова А.Ф., Селезнева Н.Н. Финансовый анализ: учеб.  М.: ТК Велби, 2007.  624 с.</w:t>
      </w:r>
    </w:p>
    <w:p w:rsidR="00F76F1A" w:rsidRDefault="00F76F1A">
      <w:pPr>
        <w:numPr>
          <w:ilvl w:val="0"/>
          <w:numId w:val="2"/>
        </w:numPr>
        <w:autoSpaceDE w:val="0"/>
        <w:autoSpaceDN w:val="0"/>
        <w:adjustRightInd w:val="0"/>
        <w:spacing w:line="360" w:lineRule="auto"/>
        <w:jc w:val="both"/>
      </w:pPr>
      <w:r>
        <w:t>Ковалев К. В. Финансовый анализ: Управление капиталом. Выбор инвестиций. Анализ отчетности. - М.: Дело, 2005. – 596 с.</w:t>
      </w:r>
    </w:p>
    <w:p w:rsidR="00F76F1A" w:rsidRDefault="00F76F1A">
      <w:pPr>
        <w:numPr>
          <w:ilvl w:val="0"/>
          <w:numId w:val="2"/>
        </w:numPr>
        <w:autoSpaceDE w:val="0"/>
        <w:autoSpaceDN w:val="0"/>
        <w:adjustRightInd w:val="0"/>
        <w:spacing w:line="360" w:lineRule="auto"/>
        <w:jc w:val="both"/>
      </w:pPr>
      <w:r>
        <w:t>Кравченко Л.И. Анализ финансового состояния предприятия- Минск.: ПФК «Экаунт», 2006. – 278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 xml:space="preserve"> Крейнина М. Н. Анализ финансового состояния и инвестиционной привлекательности акционерных обществ в промышленности, строительстве и торговле. -М. : Профит, 2005. – 631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rPr>
          <w:color w:val="000000"/>
          <w:spacing w:val="-1"/>
        </w:rPr>
      </w:pPr>
      <w:r>
        <w:rPr>
          <w:color w:val="000000"/>
        </w:rPr>
        <w:t>Кураснова Л.П. Бухгалтерский учет: Учебник. – М.: Финансы и статистика, 2007. – 527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 xml:space="preserve"> Лоханина И.М. Финансовый анализ на основе бухгалтерской отчетности – Ярославль.: 2003.  – 346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 xml:space="preserve"> Методика экономического анализа деятельности промышленного предприятия / Под. Ред. А. И. Бужинского, А. Д. Шеремета – М.: Финансы и статистика, 2004. – 670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Михайлова – Станюта И.А. «Оценка финансового состояния предприятия» - Минск.: Наука и техника, 2004.  – 635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 xml:space="preserve"> Мишин Ю. А. , Долгов В. П. , Долгов А. П. Учет и анализ: проблемы качественной обработки учетной информации. – Краснодар.: Статпроф, 2004. – 369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Муравьев А.И. Теория экономического анализа: проблемы и решения - М.: Финансы и статистика , 2004. – 387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Новодворский В. Д. , Хорин А. Н. Балансовое обобщение как метод бухгалтерского анализа / Бухгалтерский учет. – 2003. –15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Палий В.Ф. Новая бухгалтерская отчетность. Содержание. Методика анализа-М.: Библиотека журнала “Контроллинг”, 2004. – 78 с.</w:t>
      </w:r>
    </w:p>
    <w:p w:rsidR="00F76F1A" w:rsidRDefault="00F76F1A">
      <w:pPr>
        <w:numPr>
          <w:ilvl w:val="0"/>
          <w:numId w:val="2"/>
        </w:numPr>
        <w:autoSpaceDE w:val="0"/>
        <w:autoSpaceDN w:val="0"/>
        <w:adjustRightInd w:val="0"/>
        <w:spacing w:before="80" w:after="80" w:line="360" w:lineRule="auto"/>
        <w:jc w:val="both"/>
        <w:rPr>
          <w:color w:val="000000"/>
        </w:rPr>
      </w:pPr>
      <w:r>
        <w:t>Палий В.Ф., Палий В.В. Финансовый учет.  М.: ФКБ - ПРЕСС, 2005. 508с.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Панков Д.А. Современные методы анализа финансового положения- М.: Профит , 2004. – 521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 xml:space="preserve"> Родионова В. М. , Федотова М. А. Финансовая устойчивость предприятия в условиях инфляции. - М.:  Трэк, 2005. – 610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Савицкая Г.В. Анализ хозяйственной деятельности предприятия: Учеб. пособие – 7-е изд., испр. – МН.: Новое знание, 2004. – 704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Селезнева Н.Н., Ионова А.Ф. Финансовый анализ: Учебное пособие. – М.: ЮНИТИ – ДАНА, 2004. – 479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rPr>
          <w:color w:val="000000"/>
        </w:rPr>
        <w:t>Соколов Я.В. Основы теории бухгалтерского учета. М.: Финансы и статистика, 2004. – 353 с.</w:t>
      </w:r>
    </w:p>
    <w:p w:rsidR="00F76F1A" w:rsidRDefault="00F76F1A">
      <w:pPr>
        <w:numPr>
          <w:ilvl w:val="0"/>
          <w:numId w:val="2"/>
        </w:numPr>
        <w:spacing w:line="360" w:lineRule="auto"/>
        <w:jc w:val="both"/>
      </w:pPr>
      <w:r>
        <w:t>Финансовый менеджмент: Теория и практика: Учебник / Под ред. Е.С. Стояновой. – М.: Перспектива, 2004. – 430 с.</w:t>
      </w:r>
    </w:p>
    <w:p w:rsidR="00F76F1A" w:rsidRDefault="00F76F1A">
      <w:pPr>
        <w:numPr>
          <w:ilvl w:val="0"/>
          <w:numId w:val="2"/>
        </w:numPr>
        <w:spacing w:line="360" w:lineRule="auto"/>
        <w:jc w:val="both"/>
      </w:pPr>
      <w:r>
        <w:t>Финансовый менеджмент: Учебник для вузов / Г.Б.Поляк, И.А. Акодис, Т.А.Краева и др. – М.: Финансы, ЮНИТИ, 2005 . – 518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 xml:space="preserve"> Шеремет А. Д., Сайфулин Р. С. Методика финансового анализа. –М.:  Бизнес, 2004. – 760 с.</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pPr>
      <w:r>
        <w:t>Шеремет А. Д., Сайфулин Р. С., Негашев Е. В.. Методика финансового анализа предприятия – М.: Финансы, 2003. – 592 с.</w:t>
      </w:r>
    </w:p>
    <w:p w:rsidR="00F76F1A" w:rsidRDefault="00F76F1A">
      <w:pPr>
        <w:numPr>
          <w:ilvl w:val="0"/>
          <w:numId w:val="2"/>
        </w:numPr>
        <w:spacing w:line="360" w:lineRule="auto"/>
        <w:jc w:val="both"/>
      </w:pPr>
      <w:r>
        <w:t>Шеремет А. Д. Методика финансового анализа предприятия – М.: Финансы, 2006. – 592 с.</w:t>
      </w:r>
    </w:p>
    <w:p w:rsidR="00F76F1A" w:rsidRDefault="00F76F1A">
      <w:pPr>
        <w:numPr>
          <w:ilvl w:val="0"/>
          <w:numId w:val="2"/>
        </w:numPr>
        <w:spacing w:before="80" w:after="80" w:line="360" w:lineRule="auto"/>
        <w:jc w:val="both"/>
      </w:pPr>
      <w:r>
        <w:t>Экономика предприятия: учебник для вузов по ред. Горфинкеля В.Я.- 2-е изд., перераб. и доп.   М.: Банки и биржи, ЮНИТИ, 2004. 742с</w:t>
      </w:r>
    </w:p>
    <w:p w:rsidR="00F76F1A" w:rsidRDefault="00F76F1A">
      <w:pPr>
        <w:numPr>
          <w:ilvl w:val="0"/>
          <w:numId w:val="2"/>
        </w:numPr>
        <w:spacing w:before="80" w:after="80" w:line="360" w:lineRule="auto"/>
        <w:jc w:val="both"/>
      </w:pPr>
      <w:r>
        <w:t>Экономика предприятия: учеб. пособие.  М.: Финансы и статистика, 2005   208 с.</w:t>
      </w:r>
    </w:p>
    <w:p w:rsidR="00F76F1A" w:rsidRDefault="00F76F1A">
      <w:pPr>
        <w:numPr>
          <w:ilvl w:val="0"/>
          <w:numId w:val="2"/>
        </w:numPr>
        <w:spacing w:line="360" w:lineRule="auto"/>
        <w:jc w:val="both"/>
      </w:pPr>
      <w:r>
        <w:rPr>
          <w:color w:val="000000"/>
        </w:rPr>
        <w:t xml:space="preserve">Экономический словарь / Под ред.  А.Я. Кибанова. – М.: ИНФРА-М, 2006. – 453 с. </w:t>
      </w:r>
    </w:p>
    <w:p w:rsidR="00F76F1A" w:rsidRDefault="00F76F1A">
      <w:pPr>
        <w:pStyle w:val="a3"/>
        <w:widowControl w:val="0"/>
        <w:numPr>
          <w:ilvl w:val="0"/>
          <w:numId w:val="2"/>
        </w:numPr>
        <w:shd w:val="clear" w:color="auto" w:fill="FFFFFF"/>
        <w:tabs>
          <w:tab w:val="left" w:pos="851"/>
          <w:tab w:val="left" w:pos="993"/>
        </w:tabs>
        <w:autoSpaceDE w:val="0"/>
        <w:autoSpaceDN w:val="0"/>
        <w:adjustRightInd w:val="0"/>
        <w:spacing w:before="60" w:after="60" w:line="360" w:lineRule="auto"/>
        <w:ind w:left="357" w:hanging="357"/>
        <w:jc w:val="both"/>
        <w:rPr>
          <w:bCs/>
          <w:color w:val="000000"/>
        </w:rPr>
      </w:pPr>
      <w:r>
        <w:t>Экспресс- анализ финансовой отчетности: Методическое пособие.// Под ред. М.С.Абрютиной – М.: Издатель, 2007. – 580 с.</w:t>
      </w:r>
    </w:p>
    <w:p w:rsidR="00F76F1A" w:rsidRDefault="00F76F1A">
      <w:pPr>
        <w:pStyle w:val="a5"/>
        <w:spacing w:line="360" w:lineRule="auto"/>
        <w:jc w:val="center"/>
        <w:rPr>
          <w:b/>
          <w:bCs/>
          <w:sz w:val="24"/>
          <w:szCs w:val="24"/>
        </w:rPr>
      </w:pPr>
    </w:p>
    <w:p w:rsidR="00F76F1A" w:rsidRDefault="00F76F1A">
      <w:pPr>
        <w:autoSpaceDE w:val="0"/>
        <w:autoSpaceDN w:val="0"/>
        <w:adjustRightInd w:val="0"/>
        <w:jc w:val="center"/>
        <w:rPr>
          <w:b/>
          <w:sz w:val="28"/>
          <w:szCs w:val="28"/>
        </w:rPr>
      </w:pPr>
    </w:p>
    <w:p w:rsidR="00F76F1A" w:rsidRDefault="00F76F1A">
      <w:bookmarkStart w:id="4" w:name="_GoBack"/>
      <w:bookmarkEnd w:id="4"/>
    </w:p>
    <w:sectPr w:rsidR="00F76F1A">
      <w:headerReference w:type="default" r:id="rId1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E9" w:rsidRDefault="00135D03">
      <w:r>
        <w:separator/>
      </w:r>
    </w:p>
  </w:endnote>
  <w:endnote w:type="continuationSeparator" w:id="0">
    <w:p w:rsidR="00130BE9" w:rsidRDefault="0013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E9" w:rsidRDefault="00135D03">
      <w:r>
        <w:separator/>
      </w:r>
    </w:p>
  </w:footnote>
  <w:footnote w:type="continuationSeparator" w:id="0">
    <w:p w:rsidR="00130BE9" w:rsidRDefault="00135D03">
      <w:r>
        <w:continuationSeparator/>
      </w:r>
    </w:p>
  </w:footnote>
  <w:footnote w:id="1">
    <w:p w:rsidR="00F76F1A" w:rsidRDefault="00F76F1A">
      <w:pPr>
        <w:jc w:val="both"/>
      </w:pPr>
      <w:r>
        <w:rPr>
          <w:rStyle w:val="a6"/>
        </w:rPr>
        <w:footnoteRef/>
      </w:r>
      <w:r>
        <w:t xml:space="preserve"> Экономический словарь / Под ред.  А.Я. Кибанова. – М.: ИНФРА-М, 2006. – С. 344</w:t>
      </w:r>
    </w:p>
  </w:footnote>
  <w:footnote w:id="2">
    <w:p w:rsidR="00F76F1A" w:rsidRDefault="00F76F1A">
      <w:pPr>
        <w:pStyle w:val="aa"/>
      </w:pPr>
      <w:r>
        <w:rPr>
          <w:rStyle w:val="a6"/>
        </w:rPr>
        <w:footnoteRef/>
      </w:r>
      <w:r>
        <w:t xml:space="preserve"> Экономический словарь / Под ред.  А.Я. Кибанова. – М.: ИНФРА-М, 2006. – С. 345</w:t>
      </w:r>
    </w:p>
  </w:footnote>
  <w:footnote w:id="3">
    <w:p w:rsidR="00F76F1A" w:rsidRDefault="00F76F1A">
      <w:pPr>
        <w:pStyle w:val="aa"/>
      </w:pPr>
      <w:r>
        <w:rPr>
          <w:rStyle w:val="a6"/>
        </w:rPr>
        <w:footnoteRef/>
      </w:r>
      <w:r>
        <w:t xml:space="preserve"> Экономический словарь / Под ред.  А.Я. Кибанова. – М.: ИНФРА-М, 2006. – С. 346</w:t>
      </w:r>
    </w:p>
  </w:footnote>
  <w:footnote w:id="4">
    <w:p w:rsidR="00F76F1A" w:rsidRDefault="00F76F1A">
      <w:pPr>
        <w:jc w:val="both"/>
      </w:pPr>
      <w:r>
        <w:rPr>
          <w:rStyle w:val="a6"/>
        </w:rPr>
        <w:footnoteRef/>
      </w:r>
      <w:r>
        <w:t xml:space="preserve"> Экономика предприятия: учебник для вузов по ред. Горфинкеля В.Я.- 2-е изд., перераб. и доп.   М.: Банки и биржи, ЮНИТИ, 2004. С. 218</w:t>
      </w:r>
    </w:p>
  </w:footnote>
  <w:footnote w:id="5">
    <w:p w:rsidR="00F76F1A" w:rsidRDefault="00F76F1A">
      <w:pPr>
        <w:pStyle w:val="aa"/>
      </w:pPr>
      <w:r>
        <w:rPr>
          <w:rStyle w:val="a6"/>
        </w:rPr>
        <w:footnoteRef/>
      </w:r>
      <w:r>
        <w:t xml:space="preserve"> Экономика предприятия: учебник для вузов по ред. Горфинкеля В.Я.- 2-е изд., перераб. и доп.   М.: Банки и биржи, ЮНИТИ, 2004. С. 219</w:t>
      </w:r>
    </w:p>
  </w:footnote>
  <w:footnote w:id="6">
    <w:p w:rsidR="00F76F1A" w:rsidRDefault="00F76F1A">
      <w:pPr>
        <w:jc w:val="both"/>
      </w:pPr>
      <w:r>
        <w:rPr>
          <w:rStyle w:val="a6"/>
        </w:rPr>
        <w:footnoteRef/>
      </w:r>
      <w:r>
        <w:t xml:space="preserve"> Финансовый менеджмент: Теория и практика: Учебник / Под ред. Е.С. Стояновой. – М.: Перспектива, 2004. – С.257</w:t>
      </w:r>
    </w:p>
    <w:p w:rsidR="00F76F1A" w:rsidRDefault="00F76F1A">
      <w:pPr>
        <w:pStyle w:val="aa"/>
      </w:pPr>
    </w:p>
  </w:footnote>
  <w:footnote w:id="7">
    <w:p w:rsidR="00F76F1A" w:rsidRDefault="00F76F1A">
      <w:pPr>
        <w:pStyle w:val="aa"/>
      </w:pPr>
      <w:r>
        <w:rPr>
          <w:rStyle w:val="a6"/>
        </w:rPr>
        <w:footnoteRef/>
      </w:r>
      <w:r>
        <w:t xml:space="preserve"> Таблица разработана самостоятельно на основе  данных учебника Экономика предприятия: учебник для вузов по ред. Горфинкеля В.Я.- 2-е изд., перераб. и доп.   М.: Банки и биржи, ЮНИТИ, 2004. С. 220</w:t>
      </w:r>
    </w:p>
  </w:footnote>
  <w:footnote w:id="8">
    <w:p w:rsidR="00F76F1A" w:rsidRDefault="00F76F1A">
      <w:pPr>
        <w:pStyle w:val="a3"/>
        <w:widowControl w:val="0"/>
        <w:shd w:val="clear" w:color="auto" w:fill="FFFFFF"/>
        <w:tabs>
          <w:tab w:val="left" w:pos="851"/>
          <w:tab w:val="left" w:pos="993"/>
        </w:tabs>
        <w:autoSpaceDE w:val="0"/>
        <w:autoSpaceDN w:val="0"/>
        <w:adjustRightInd w:val="0"/>
        <w:spacing w:before="60" w:after="60"/>
        <w:ind w:left="0"/>
        <w:jc w:val="both"/>
        <w:rPr>
          <w:color w:val="000000"/>
          <w:spacing w:val="-1"/>
          <w:sz w:val="20"/>
          <w:szCs w:val="20"/>
        </w:rPr>
      </w:pPr>
      <w:r>
        <w:rPr>
          <w:rStyle w:val="a6"/>
          <w:sz w:val="20"/>
          <w:szCs w:val="20"/>
        </w:rPr>
        <w:footnoteRef/>
      </w:r>
      <w:r>
        <w:rPr>
          <w:sz w:val="20"/>
          <w:szCs w:val="20"/>
        </w:rPr>
        <w:t xml:space="preserve"> </w:t>
      </w:r>
      <w:r>
        <w:rPr>
          <w:color w:val="000000"/>
          <w:sz w:val="20"/>
          <w:szCs w:val="20"/>
        </w:rPr>
        <w:t>Кураснова Л.П. Бухгалтерский учет: Учебник. – М.: Финансы и статистика, 2007. – С. 155</w:t>
      </w:r>
    </w:p>
    <w:p w:rsidR="00F76F1A" w:rsidRDefault="00F76F1A">
      <w:pPr>
        <w:pStyle w:val="aa"/>
      </w:pPr>
    </w:p>
  </w:footnote>
  <w:footnote w:id="9">
    <w:p w:rsidR="00F76F1A" w:rsidRDefault="00F76F1A">
      <w:pPr>
        <w:pStyle w:val="a3"/>
        <w:widowControl w:val="0"/>
        <w:shd w:val="clear" w:color="auto" w:fill="FFFFFF"/>
        <w:tabs>
          <w:tab w:val="left" w:pos="851"/>
        </w:tabs>
        <w:autoSpaceDE w:val="0"/>
        <w:autoSpaceDN w:val="0"/>
        <w:adjustRightInd w:val="0"/>
        <w:spacing w:before="60" w:after="60"/>
        <w:ind w:left="0"/>
        <w:jc w:val="both"/>
        <w:rPr>
          <w:sz w:val="20"/>
          <w:szCs w:val="20"/>
        </w:rPr>
      </w:pPr>
      <w:r>
        <w:rPr>
          <w:rStyle w:val="a6"/>
          <w:sz w:val="20"/>
          <w:szCs w:val="20"/>
        </w:rPr>
        <w:footnoteRef/>
      </w:r>
      <w:r>
        <w:rPr>
          <w:sz w:val="20"/>
          <w:szCs w:val="20"/>
        </w:rPr>
        <w:t xml:space="preserve"> Баканов М. И., Шеремет А. Д. Теория экономического анализа. – М.: Финансы и статистика, 2004. – 625 с.</w:t>
      </w:r>
    </w:p>
    <w:p w:rsidR="00F76F1A" w:rsidRDefault="00F76F1A">
      <w:pPr>
        <w:pStyle w:val="aa"/>
      </w:pPr>
    </w:p>
  </w:footnote>
  <w:footnote w:id="10">
    <w:p w:rsidR="00F76F1A" w:rsidRDefault="00F76F1A">
      <w:pPr>
        <w:spacing w:before="80" w:after="80"/>
        <w:jc w:val="both"/>
      </w:pPr>
      <w:r>
        <w:rPr>
          <w:rStyle w:val="a6"/>
        </w:rPr>
        <w:footnoteRef/>
      </w:r>
      <w:r>
        <w:t xml:space="preserve"> Боркова И.Ю. Экономика предприятия: учеб. пособие.  М.: Финансы и статистика, 2005. С. 105 </w:t>
      </w:r>
    </w:p>
    <w:p w:rsidR="00F76F1A" w:rsidRDefault="00F76F1A">
      <w:pPr>
        <w:pStyle w:val="aa"/>
      </w:pPr>
    </w:p>
  </w:footnote>
  <w:footnote w:id="11">
    <w:p w:rsidR="00F76F1A" w:rsidRDefault="00F76F1A">
      <w:pPr>
        <w:pStyle w:val="aa"/>
      </w:pPr>
      <w:r>
        <w:rPr>
          <w:rStyle w:val="a6"/>
        </w:rPr>
        <w:footnoteRef/>
      </w:r>
      <w:r>
        <w:t xml:space="preserve"> Рисунок разработан самостоятельно на основе  учебника Борковой И.Ю. Экономика предприятия: учеб. пособие.  М.: Финансы и статистика, 2005. С. 105</w:t>
      </w:r>
    </w:p>
  </w:footnote>
  <w:footnote w:id="12">
    <w:p w:rsidR="00F76F1A" w:rsidRDefault="00F76F1A">
      <w:pPr>
        <w:pStyle w:val="aa"/>
      </w:pPr>
      <w:r>
        <w:rPr>
          <w:rStyle w:val="a6"/>
        </w:rPr>
        <w:footnoteRef/>
      </w:r>
      <w:r>
        <w:t xml:space="preserve"> Рисунок разработан самостоятельно на основе изучения технической документации ООО «ПС Стандарт» по находящемуся в собственности имуществу</w:t>
      </w:r>
    </w:p>
  </w:footnote>
  <w:footnote w:id="13">
    <w:p w:rsidR="00F76F1A" w:rsidRDefault="00F76F1A">
      <w:pPr>
        <w:pStyle w:val="aa"/>
      </w:pPr>
      <w:r>
        <w:rPr>
          <w:rStyle w:val="a6"/>
        </w:rPr>
        <w:footnoteRef/>
      </w:r>
      <w:r>
        <w:t xml:space="preserve"> Рисунок разработан самостоятельно на основе анализа учредительных документов ООО «ПС Стандарт» </w:t>
      </w:r>
    </w:p>
  </w:footnote>
  <w:footnote w:id="14">
    <w:p w:rsidR="00F76F1A" w:rsidRDefault="00F76F1A">
      <w:pPr>
        <w:pStyle w:val="aa"/>
      </w:pPr>
      <w:r>
        <w:rPr>
          <w:rStyle w:val="a6"/>
        </w:rPr>
        <w:footnoteRef/>
      </w:r>
      <w:r>
        <w:t xml:space="preserve"> Рассчитана автором по данным Бухгалтерского баланса ООО «ПС Стандарт»</w:t>
      </w:r>
    </w:p>
  </w:footnote>
  <w:footnote w:id="15">
    <w:p w:rsidR="00F76F1A" w:rsidRDefault="00F76F1A">
      <w:pPr>
        <w:pStyle w:val="aa"/>
      </w:pPr>
      <w:r>
        <w:rPr>
          <w:rStyle w:val="a6"/>
        </w:rPr>
        <w:footnoteRef/>
      </w:r>
      <w:r>
        <w:t xml:space="preserve"> Рассчитана автором по данным Бухгалтерского баланса ООО «ПС Стандарт»</w:t>
      </w:r>
    </w:p>
  </w:footnote>
  <w:footnote w:id="16">
    <w:p w:rsidR="00F76F1A" w:rsidRDefault="00F76F1A">
      <w:pPr>
        <w:pStyle w:val="aa"/>
        <w:jc w:val="both"/>
      </w:pPr>
      <w:r>
        <w:rPr>
          <w:rStyle w:val="a6"/>
        </w:rPr>
        <w:footnoteRef/>
      </w:r>
      <w:r>
        <w:t xml:space="preserve">  Таблица составлена по результатам расчетов, проведенных на основе анализа Бухгалтерского баланса ООО «ПС Стандарт»</w:t>
      </w:r>
    </w:p>
  </w:footnote>
  <w:footnote w:id="17">
    <w:p w:rsidR="00F76F1A" w:rsidRDefault="00F76F1A">
      <w:pPr>
        <w:pStyle w:val="aa"/>
      </w:pPr>
      <w:r>
        <w:rPr>
          <w:rStyle w:val="a6"/>
        </w:rPr>
        <w:footnoteRef/>
      </w:r>
      <w:r>
        <w:t xml:space="preserve"> Рисунок построен на основании расчетных данных, представленных в таблице 8 </w:t>
      </w:r>
    </w:p>
  </w:footnote>
  <w:footnote w:id="18">
    <w:p w:rsidR="00F76F1A" w:rsidRDefault="00F76F1A">
      <w:pPr>
        <w:pStyle w:val="aa"/>
        <w:jc w:val="both"/>
      </w:pPr>
      <w:r>
        <w:rPr>
          <w:rStyle w:val="a6"/>
        </w:rPr>
        <w:footnoteRef/>
      </w:r>
      <w:r>
        <w:t xml:space="preserve">  Таблица составлена по результатам расчетов, проведенных на основе анализа Бухгалтерского баланса ООО «ПС Стандарт»</w:t>
      </w:r>
    </w:p>
  </w:footnote>
  <w:footnote w:id="19">
    <w:p w:rsidR="00F76F1A" w:rsidRDefault="00F76F1A">
      <w:pPr>
        <w:pStyle w:val="aa"/>
      </w:pPr>
      <w:r>
        <w:rPr>
          <w:rStyle w:val="a6"/>
        </w:rPr>
        <w:footnoteRef/>
      </w:r>
      <w:r>
        <w:t xml:space="preserve"> Таблица составлена по результатам расчетов, проведенных на основе анализа Бухгалтерского баланса ООО «ПС Стандарт»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1A" w:rsidRDefault="00F76F1A">
    <w:pPr>
      <w:pStyle w:val="ac"/>
      <w:jc w:val="right"/>
    </w:pPr>
    <w:r>
      <w:rPr>
        <w:rStyle w:val="ab"/>
      </w:rPr>
      <w:fldChar w:fldCharType="begin"/>
    </w:r>
    <w:r>
      <w:rPr>
        <w:rStyle w:val="ab"/>
      </w:rPr>
      <w:instrText xml:space="preserve"> PAGE </w:instrText>
    </w:r>
    <w:r>
      <w:rPr>
        <w:rStyle w:val="ab"/>
      </w:rPr>
      <w:fldChar w:fldCharType="separate"/>
    </w:r>
    <w:r w:rsidR="00FB49A3">
      <w:rPr>
        <w:rStyle w:val="ab"/>
        <w:noProof/>
      </w:rPr>
      <w:t>41</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9036C7"/>
    <w:multiLevelType w:val="singleLevel"/>
    <w:tmpl w:val="83DE70D0"/>
    <w:lvl w:ilvl="0">
      <w:start w:val="1"/>
      <w:numFmt w:val="decimal"/>
      <w:lvlText w:val="%1. "/>
      <w:legacy w:legacy="1" w:legacySpace="0" w:legacyIndent="283"/>
      <w:lvlJc w:val="left"/>
      <w:pPr>
        <w:ind w:left="283" w:hanging="283"/>
      </w:pPr>
      <w:rPr>
        <w:rFonts w:ascii="Arial" w:hAnsi="Arial" w:hint="default"/>
        <w:b w:val="0"/>
        <w:i w:val="0"/>
        <w:sz w:val="28"/>
        <w:u w:val="none"/>
      </w:rPr>
    </w:lvl>
  </w:abstractNum>
  <w:abstractNum w:abstractNumId="2">
    <w:nsid w:val="036A2A34"/>
    <w:multiLevelType w:val="singleLevel"/>
    <w:tmpl w:val="085E3B8A"/>
    <w:lvl w:ilvl="0">
      <w:start w:val="1"/>
      <w:numFmt w:val="decimal"/>
      <w:lvlText w:val="%1. "/>
      <w:legacy w:legacy="1" w:legacySpace="0" w:legacyIndent="283"/>
      <w:lvlJc w:val="left"/>
      <w:pPr>
        <w:ind w:left="992" w:hanging="283"/>
      </w:pPr>
      <w:rPr>
        <w:rFonts w:ascii="Arial" w:hAnsi="Arial" w:hint="default"/>
        <w:b w:val="0"/>
        <w:i w:val="0"/>
        <w:sz w:val="28"/>
        <w:u w:val="none"/>
      </w:rPr>
    </w:lvl>
  </w:abstractNum>
  <w:abstractNum w:abstractNumId="3">
    <w:nsid w:val="06C017CE"/>
    <w:multiLevelType w:val="singleLevel"/>
    <w:tmpl w:val="EDE402F6"/>
    <w:lvl w:ilvl="0">
      <w:numFmt w:val="bullet"/>
      <w:lvlText w:val="-"/>
      <w:lvlJc w:val="left"/>
      <w:pPr>
        <w:tabs>
          <w:tab w:val="num" w:pos="927"/>
        </w:tabs>
        <w:ind w:left="927" w:hanging="360"/>
      </w:pPr>
      <w:rPr>
        <w:rFonts w:hint="default"/>
      </w:rPr>
    </w:lvl>
  </w:abstractNum>
  <w:abstractNum w:abstractNumId="4">
    <w:nsid w:val="0879437D"/>
    <w:multiLevelType w:val="hybridMultilevel"/>
    <w:tmpl w:val="3970F3BE"/>
    <w:lvl w:ilvl="0" w:tplc="4BCE7E4C">
      <w:start w:val="1"/>
      <w:numFmt w:val="bullet"/>
      <w:lvlText w:val=""/>
      <w:lvlJc w:val="left"/>
      <w:pPr>
        <w:tabs>
          <w:tab w:val="num" w:pos="2323"/>
        </w:tabs>
        <w:ind w:left="2323" w:hanging="360"/>
      </w:pPr>
      <w:rPr>
        <w:rFonts w:ascii="Symbol" w:hAnsi="Symbol" w:hint="default"/>
        <w:color w:val="auto"/>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5">
    <w:nsid w:val="0A146326"/>
    <w:multiLevelType w:val="hybridMultilevel"/>
    <w:tmpl w:val="038A026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BF726FF"/>
    <w:multiLevelType w:val="multilevel"/>
    <w:tmpl w:val="6CB26934"/>
    <w:lvl w:ilvl="0">
      <w:start w:val="1"/>
      <w:numFmt w:val="decimal"/>
      <w:lvlText w:val="%1."/>
      <w:lvlJc w:val="left"/>
      <w:pPr>
        <w:tabs>
          <w:tab w:val="num" w:pos="720"/>
        </w:tabs>
        <w:ind w:left="57" w:firstLine="30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E8C4849"/>
    <w:multiLevelType w:val="singleLevel"/>
    <w:tmpl w:val="9E6ADDB0"/>
    <w:lvl w:ilvl="0">
      <w:start w:val="2"/>
      <w:numFmt w:val="decimal"/>
      <w:lvlText w:val="%1. "/>
      <w:legacy w:legacy="1" w:legacySpace="0" w:legacyIndent="283"/>
      <w:lvlJc w:val="left"/>
      <w:pPr>
        <w:ind w:left="1134" w:hanging="283"/>
      </w:pPr>
      <w:rPr>
        <w:rFonts w:ascii="Arial" w:hAnsi="Arial" w:hint="default"/>
        <w:b w:val="0"/>
        <w:i w:val="0"/>
        <w:sz w:val="28"/>
        <w:u w:val="none"/>
      </w:rPr>
    </w:lvl>
  </w:abstractNum>
  <w:abstractNum w:abstractNumId="8">
    <w:nsid w:val="0F404163"/>
    <w:multiLevelType w:val="multilevel"/>
    <w:tmpl w:val="1348011A"/>
    <w:lvl w:ilvl="0">
      <w:start w:val="1"/>
      <w:numFmt w:val="decimal"/>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9">
    <w:nsid w:val="10E67D4D"/>
    <w:multiLevelType w:val="singleLevel"/>
    <w:tmpl w:val="085E3B8A"/>
    <w:lvl w:ilvl="0">
      <w:start w:val="1"/>
      <w:numFmt w:val="decimal"/>
      <w:lvlText w:val="%1. "/>
      <w:legacy w:legacy="1" w:legacySpace="0" w:legacyIndent="283"/>
      <w:lvlJc w:val="left"/>
      <w:pPr>
        <w:ind w:left="1134" w:hanging="283"/>
      </w:pPr>
      <w:rPr>
        <w:rFonts w:ascii="Arial" w:hAnsi="Arial" w:hint="default"/>
        <w:b w:val="0"/>
        <w:i w:val="0"/>
        <w:sz w:val="28"/>
        <w:u w:val="none"/>
      </w:rPr>
    </w:lvl>
  </w:abstractNum>
  <w:abstractNum w:abstractNumId="10">
    <w:nsid w:val="12C6678F"/>
    <w:multiLevelType w:val="singleLevel"/>
    <w:tmpl w:val="83DE70D0"/>
    <w:lvl w:ilvl="0">
      <w:start w:val="1"/>
      <w:numFmt w:val="decimal"/>
      <w:lvlText w:val="%1. "/>
      <w:legacy w:legacy="1" w:legacySpace="0" w:legacyIndent="283"/>
      <w:lvlJc w:val="left"/>
      <w:pPr>
        <w:ind w:left="283" w:hanging="283"/>
      </w:pPr>
      <w:rPr>
        <w:rFonts w:ascii="Arial" w:hAnsi="Arial" w:hint="default"/>
        <w:b w:val="0"/>
        <w:i w:val="0"/>
        <w:sz w:val="28"/>
        <w:u w:val="none"/>
      </w:rPr>
    </w:lvl>
  </w:abstractNum>
  <w:abstractNum w:abstractNumId="11">
    <w:nsid w:val="1A23671E"/>
    <w:multiLevelType w:val="hybridMultilevel"/>
    <w:tmpl w:val="16EE1B62"/>
    <w:lvl w:ilvl="0" w:tplc="C8C26A0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BA719F1"/>
    <w:multiLevelType w:val="singleLevel"/>
    <w:tmpl w:val="E6E6AD4C"/>
    <w:lvl w:ilvl="0">
      <w:start w:val="1"/>
      <w:numFmt w:val="decimal"/>
      <w:lvlText w:val="%1) "/>
      <w:legacy w:legacy="1" w:legacySpace="0" w:legacyIndent="283"/>
      <w:lvlJc w:val="left"/>
      <w:pPr>
        <w:ind w:left="1275" w:hanging="283"/>
      </w:pPr>
      <w:rPr>
        <w:rFonts w:ascii="Arial" w:hAnsi="Arial" w:hint="default"/>
        <w:b w:val="0"/>
        <w:i w:val="0"/>
        <w:sz w:val="28"/>
        <w:u w:val="none"/>
      </w:rPr>
    </w:lvl>
  </w:abstractNum>
  <w:abstractNum w:abstractNumId="13">
    <w:nsid w:val="1F566BCE"/>
    <w:multiLevelType w:val="hybridMultilevel"/>
    <w:tmpl w:val="373ECD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DA37ACB"/>
    <w:multiLevelType w:val="singleLevel"/>
    <w:tmpl w:val="085E3B8A"/>
    <w:lvl w:ilvl="0">
      <w:start w:val="1"/>
      <w:numFmt w:val="decimal"/>
      <w:lvlText w:val="%1. "/>
      <w:legacy w:legacy="1" w:legacySpace="0" w:legacyIndent="283"/>
      <w:lvlJc w:val="left"/>
      <w:pPr>
        <w:ind w:left="1276" w:hanging="283"/>
      </w:pPr>
      <w:rPr>
        <w:rFonts w:ascii="Arial" w:hAnsi="Arial" w:hint="default"/>
        <w:b w:val="0"/>
        <w:i w:val="0"/>
        <w:sz w:val="28"/>
        <w:u w:val="none"/>
      </w:rPr>
    </w:lvl>
  </w:abstractNum>
  <w:abstractNum w:abstractNumId="15">
    <w:nsid w:val="313214CE"/>
    <w:multiLevelType w:val="singleLevel"/>
    <w:tmpl w:val="4282F840"/>
    <w:lvl w:ilvl="0">
      <w:start w:val="1"/>
      <w:numFmt w:val="decimal"/>
      <w:lvlText w:val="%1. "/>
      <w:legacy w:legacy="1" w:legacySpace="0" w:legacyIndent="283"/>
      <w:lvlJc w:val="left"/>
      <w:pPr>
        <w:ind w:left="1275" w:hanging="283"/>
      </w:pPr>
      <w:rPr>
        <w:rFonts w:ascii="Arial" w:hAnsi="Arial" w:hint="default"/>
        <w:b w:val="0"/>
        <w:i w:val="0"/>
        <w:sz w:val="28"/>
        <w:u w:val="none"/>
      </w:rPr>
    </w:lvl>
  </w:abstractNum>
  <w:abstractNum w:abstractNumId="16">
    <w:nsid w:val="319D1FCC"/>
    <w:multiLevelType w:val="singleLevel"/>
    <w:tmpl w:val="F620B304"/>
    <w:lvl w:ilvl="0">
      <w:numFmt w:val="bullet"/>
      <w:lvlText w:val="-"/>
      <w:lvlJc w:val="left"/>
      <w:pPr>
        <w:tabs>
          <w:tab w:val="num" w:pos="845"/>
        </w:tabs>
        <w:ind w:left="845" w:hanging="360"/>
      </w:pPr>
      <w:rPr>
        <w:rFonts w:hint="default"/>
        <w:i w:val="0"/>
      </w:rPr>
    </w:lvl>
  </w:abstractNum>
  <w:abstractNum w:abstractNumId="17">
    <w:nsid w:val="32581A10"/>
    <w:multiLevelType w:val="singleLevel"/>
    <w:tmpl w:val="085E3B8A"/>
    <w:lvl w:ilvl="0">
      <w:start w:val="1"/>
      <w:numFmt w:val="decimal"/>
      <w:lvlText w:val="%1. "/>
      <w:legacy w:legacy="1" w:legacySpace="0" w:legacyIndent="283"/>
      <w:lvlJc w:val="left"/>
      <w:pPr>
        <w:ind w:left="1134" w:hanging="283"/>
      </w:pPr>
      <w:rPr>
        <w:rFonts w:ascii="Arial" w:hAnsi="Arial" w:hint="default"/>
        <w:b w:val="0"/>
        <w:i w:val="0"/>
        <w:sz w:val="28"/>
        <w:u w:val="none"/>
      </w:rPr>
    </w:lvl>
  </w:abstractNum>
  <w:abstractNum w:abstractNumId="18">
    <w:nsid w:val="3362715B"/>
    <w:multiLevelType w:val="singleLevel"/>
    <w:tmpl w:val="0419000F"/>
    <w:lvl w:ilvl="0">
      <w:start w:val="1"/>
      <w:numFmt w:val="decimal"/>
      <w:lvlText w:val="%1."/>
      <w:lvlJc w:val="left"/>
      <w:pPr>
        <w:tabs>
          <w:tab w:val="num" w:pos="360"/>
        </w:tabs>
        <w:ind w:left="360" w:hanging="360"/>
      </w:pPr>
    </w:lvl>
  </w:abstractNum>
  <w:abstractNum w:abstractNumId="19">
    <w:nsid w:val="38683795"/>
    <w:multiLevelType w:val="singleLevel"/>
    <w:tmpl w:val="085E3B8A"/>
    <w:lvl w:ilvl="0">
      <w:start w:val="1"/>
      <w:numFmt w:val="decimal"/>
      <w:lvlText w:val="%1. "/>
      <w:legacy w:legacy="1" w:legacySpace="0" w:legacyIndent="283"/>
      <w:lvlJc w:val="left"/>
      <w:pPr>
        <w:ind w:left="1134" w:hanging="283"/>
      </w:pPr>
      <w:rPr>
        <w:rFonts w:ascii="Arial" w:hAnsi="Arial" w:hint="default"/>
        <w:b w:val="0"/>
        <w:i w:val="0"/>
        <w:sz w:val="28"/>
        <w:u w:val="none"/>
      </w:rPr>
    </w:lvl>
  </w:abstractNum>
  <w:abstractNum w:abstractNumId="20">
    <w:nsid w:val="386A7BE2"/>
    <w:multiLevelType w:val="singleLevel"/>
    <w:tmpl w:val="CBF612FE"/>
    <w:lvl w:ilvl="0">
      <w:start w:val="1"/>
      <w:numFmt w:val="decimal"/>
      <w:lvlText w:val="%1)"/>
      <w:legacy w:legacy="1" w:legacySpace="0" w:legacyIndent="230"/>
      <w:lvlJc w:val="left"/>
      <w:rPr>
        <w:rFonts w:ascii="Times New Roman" w:hAnsi="Times New Roman" w:cs="Times New Roman" w:hint="default"/>
      </w:rPr>
    </w:lvl>
  </w:abstractNum>
  <w:abstractNum w:abstractNumId="21">
    <w:nsid w:val="3AE23E9F"/>
    <w:multiLevelType w:val="singleLevel"/>
    <w:tmpl w:val="83DE70D0"/>
    <w:lvl w:ilvl="0">
      <w:start w:val="1"/>
      <w:numFmt w:val="decimal"/>
      <w:lvlText w:val="%1. "/>
      <w:legacy w:legacy="1" w:legacySpace="0" w:legacyIndent="283"/>
      <w:lvlJc w:val="left"/>
      <w:pPr>
        <w:ind w:left="1419" w:hanging="283"/>
      </w:pPr>
      <w:rPr>
        <w:rFonts w:ascii="Arial" w:hAnsi="Arial" w:hint="default"/>
        <w:b w:val="0"/>
        <w:i w:val="0"/>
        <w:sz w:val="28"/>
        <w:u w:val="none"/>
      </w:rPr>
    </w:lvl>
  </w:abstractNum>
  <w:abstractNum w:abstractNumId="22">
    <w:nsid w:val="3C6407BE"/>
    <w:multiLevelType w:val="multilevel"/>
    <w:tmpl w:val="1D300A42"/>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412A1B9A"/>
    <w:multiLevelType w:val="hybridMultilevel"/>
    <w:tmpl w:val="B96028A8"/>
    <w:lvl w:ilvl="0" w:tplc="692E86E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43C10FB8"/>
    <w:multiLevelType w:val="singleLevel"/>
    <w:tmpl w:val="74BA98D2"/>
    <w:lvl w:ilvl="0">
      <w:start w:val="1"/>
      <w:numFmt w:val="bullet"/>
      <w:lvlText w:val="-"/>
      <w:lvlJc w:val="left"/>
      <w:pPr>
        <w:tabs>
          <w:tab w:val="num" w:pos="1080"/>
        </w:tabs>
        <w:ind w:left="1080" w:hanging="360"/>
      </w:pPr>
      <w:rPr>
        <w:rFonts w:hint="default"/>
      </w:rPr>
    </w:lvl>
  </w:abstractNum>
  <w:abstractNum w:abstractNumId="25">
    <w:nsid w:val="44BE639D"/>
    <w:multiLevelType w:val="singleLevel"/>
    <w:tmpl w:val="83DE70D0"/>
    <w:lvl w:ilvl="0">
      <w:start w:val="1"/>
      <w:numFmt w:val="decimal"/>
      <w:lvlText w:val="%1. "/>
      <w:legacy w:legacy="1" w:legacySpace="0" w:legacyIndent="283"/>
      <w:lvlJc w:val="left"/>
      <w:pPr>
        <w:ind w:left="992" w:hanging="283"/>
      </w:pPr>
      <w:rPr>
        <w:rFonts w:ascii="Arial" w:hAnsi="Arial" w:hint="default"/>
        <w:b w:val="0"/>
        <w:i w:val="0"/>
        <w:sz w:val="28"/>
        <w:u w:val="none"/>
      </w:rPr>
    </w:lvl>
  </w:abstractNum>
  <w:abstractNum w:abstractNumId="26">
    <w:nsid w:val="5392448B"/>
    <w:multiLevelType w:val="hybridMultilevel"/>
    <w:tmpl w:val="454ABA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5E72A3B"/>
    <w:multiLevelType w:val="singleLevel"/>
    <w:tmpl w:val="BE5ED606"/>
    <w:lvl w:ilvl="0">
      <w:start w:val="1"/>
      <w:numFmt w:val="decimal"/>
      <w:lvlText w:val="%1)"/>
      <w:lvlJc w:val="left"/>
      <w:pPr>
        <w:tabs>
          <w:tab w:val="num" w:pos="1211"/>
        </w:tabs>
        <w:ind w:left="1211" w:hanging="360"/>
      </w:pPr>
      <w:rPr>
        <w:rFonts w:hint="default"/>
      </w:rPr>
    </w:lvl>
  </w:abstractNum>
  <w:abstractNum w:abstractNumId="28">
    <w:nsid w:val="6DEF27F1"/>
    <w:multiLevelType w:val="singleLevel"/>
    <w:tmpl w:val="2182C702"/>
    <w:lvl w:ilvl="0">
      <w:start w:val="1"/>
      <w:numFmt w:val="decimal"/>
      <w:lvlText w:val="%1)"/>
      <w:lvlJc w:val="left"/>
      <w:pPr>
        <w:tabs>
          <w:tab w:val="num" w:pos="1353"/>
        </w:tabs>
        <w:ind w:left="1353" w:hanging="360"/>
      </w:pPr>
      <w:rPr>
        <w:rFonts w:hint="default"/>
      </w:rPr>
    </w:lvl>
  </w:abstractNum>
  <w:abstractNum w:abstractNumId="29">
    <w:nsid w:val="6F184967"/>
    <w:multiLevelType w:val="hybridMultilevel"/>
    <w:tmpl w:val="FA7E655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0">
    <w:nsid w:val="73BA7F1A"/>
    <w:multiLevelType w:val="hybridMultilevel"/>
    <w:tmpl w:val="84260B8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5476CDE"/>
    <w:multiLevelType w:val="singleLevel"/>
    <w:tmpl w:val="AD4A86FA"/>
    <w:lvl w:ilvl="0">
      <w:start w:val="1"/>
      <w:numFmt w:val="decimal"/>
      <w:lvlText w:val="%1)"/>
      <w:lvlJc w:val="left"/>
      <w:pPr>
        <w:tabs>
          <w:tab w:val="num" w:pos="927"/>
        </w:tabs>
        <w:ind w:left="927" w:hanging="360"/>
      </w:pPr>
      <w:rPr>
        <w:rFonts w:hint="default"/>
      </w:rPr>
    </w:lvl>
  </w:abstractNum>
  <w:abstractNum w:abstractNumId="32">
    <w:nsid w:val="78675DF1"/>
    <w:multiLevelType w:val="singleLevel"/>
    <w:tmpl w:val="67187A0E"/>
    <w:lvl w:ilvl="0">
      <w:start w:val="2"/>
      <w:numFmt w:val="decimal"/>
      <w:lvlText w:val="%1."/>
      <w:legacy w:legacy="1" w:legacySpace="0" w:legacyIndent="225"/>
      <w:lvlJc w:val="left"/>
      <w:rPr>
        <w:rFonts w:ascii="Times New Roman" w:hAnsi="Times New Roman" w:cs="Times New Roman" w:hint="default"/>
      </w:rPr>
    </w:lvl>
  </w:abstractNum>
  <w:abstractNum w:abstractNumId="33">
    <w:nsid w:val="7B5A7069"/>
    <w:multiLevelType w:val="hybridMultilevel"/>
    <w:tmpl w:val="2F4E509C"/>
    <w:lvl w:ilvl="0" w:tplc="FFFFFFFF">
      <w:start w:val="1"/>
      <w:numFmt w:val="bullet"/>
      <w:lvlText w:val="-"/>
      <w:lvlJc w:val="left"/>
      <w:pPr>
        <w:tabs>
          <w:tab w:val="num" w:pos="845"/>
        </w:tabs>
        <w:ind w:left="845" w:hanging="360"/>
      </w:pPr>
      <w:rPr>
        <w:rFonts w:ascii="Times New Roman" w:eastAsia="Times New Roman" w:hAnsi="Times New Roman" w:cs="Times New Roman" w:hint="default"/>
      </w:rPr>
    </w:lvl>
    <w:lvl w:ilvl="1" w:tplc="FFFFFFFF" w:tentative="1">
      <w:start w:val="1"/>
      <w:numFmt w:val="bullet"/>
      <w:lvlText w:val="o"/>
      <w:lvlJc w:val="left"/>
      <w:pPr>
        <w:tabs>
          <w:tab w:val="num" w:pos="1565"/>
        </w:tabs>
        <w:ind w:left="1565" w:hanging="360"/>
      </w:pPr>
      <w:rPr>
        <w:rFonts w:ascii="Courier New" w:hAnsi="Courier New" w:hint="default"/>
      </w:rPr>
    </w:lvl>
    <w:lvl w:ilvl="2" w:tplc="FFFFFFFF" w:tentative="1">
      <w:start w:val="1"/>
      <w:numFmt w:val="bullet"/>
      <w:lvlText w:val=""/>
      <w:lvlJc w:val="left"/>
      <w:pPr>
        <w:tabs>
          <w:tab w:val="num" w:pos="2285"/>
        </w:tabs>
        <w:ind w:left="2285" w:hanging="360"/>
      </w:pPr>
      <w:rPr>
        <w:rFonts w:ascii="Wingdings" w:hAnsi="Wingdings" w:hint="default"/>
      </w:rPr>
    </w:lvl>
    <w:lvl w:ilvl="3" w:tplc="FFFFFFFF" w:tentative="1">
      <w:start w:val="1"/>
      <w:numFmt w:val="bullet"/>
      <w:lvlText w:val=""/>
      <w:lvlJc w:val="left"/>
      <w:pPr>
        <w:tabs>
          <w:tab w:val="num" w:pos="3005"/>
        </w:tabs>
        <w:ind w:left="3005" w:hanging="360"/>
      </w:pPr>
      <w:rPr>
        <w:rFonts w:ascii="Symbol" w:hAnsi="Symbol" w:hint="default"/>
      </w:rPr>
    </w:lvl>
    <w:lvl w:ilvl="4" w:tplc="FFFFFFFF" w:tentative="1">
      <w:start w:val="1"/>
      <w:numFmt w:val="bullet"/>
      <w:lvlText w:val="o"/>
      <w:lvlJc w:val="left"/>
      <w:pPr>
        <w:tabs>
          <w:tab w:val="num" w:pos="3725"/>
        </w:tabs>
        <w:ind w:left="3725" w:hanging="360"/>
      </w:pPr>
      <w:rPr>
        <w:rFonts w:ascii="Courier New" w:hAnsi="Courier New" w:hint="default"/>
      </w:rPr>
    </w:lvl>
    <w:lvl w:ilvl="5" w:tplc="FFFFFFFF" w:tentative="1">
      <w:start w:val="1"/>
      <w:numFmt w:val="bullet"/>
      <w:lvlText w:val=""/>
      <w:lvlJc w:val="left"/>
      <w:pPr>
        <w:tabs>
          <w:tab w:val="num" w:pos="4445"/>
        </w:tabs>
        <w:ind w:left="4445" w:hanging="360"/>
      </w:pPr>
      <w:rPr>
        <w:rFonts w:ascii="Wingdings" w:hAnsi="Wingdings" w:hint="default"/>
      </w:rPr>
    </w:lvl>
    <w:lvl w:ilvl="6" w:tplc="FFFFFFFF" w:tentative="1">
      <w:start w:val="1"/>
      <w:numFmt w:val="bullet"/>
      <w:lvlText w:val=""/>
      <w:lvlJc w:val="left"/>
      <w:pPr>
        <w:tabs>
          <w:tab w:val="num" w:pos="5165"/>
        </w:tabs>
        <w:ind w:left="5165" w:hanging="360"/>
      </w:pPr>
      <w:rPr>
        <w:rFonts w:ascii="Symbol" w:hAnsi="Symbol" w:hint="default"/>
      </w:rPr>
    </w:lvl>
    <w:lvl w:ilvl="7" w:tplc="FFFFFFFF" w:tentative="1">
      <w:start w:val="1"/>
      <w:numFmt w:val="bullet"/>
      <w:lvlText w:val="o"/>
      <w:lvlJc w:val="left"/>
      <w:pPr>
        <w:tabs>
          <w:tab w:val="num" w:pos="5885"/>
        </w:tabs>
        <w:ind w:left="5885" w:hanging="360"/>
      </w:pPr>
      <w:rPr>
        <w:rFonts w:ascii="Courier New" w:hAnsi="Courier New" w:hint="default"/>
      </w:rPr>
    </w:lvl>
    <w:lvl w:ilvl="8" w:tplc="FFFFFFFF" w:tentative="1">
      <w:start w:val="1"/>
      <w:numFmt w:val="bullet"/>
      <w:lvlText w:val=""/>
      <w:lvlJc w:val="left"/>
      <w:pPr>
        <w:tabs>
          <w:tab w:val="num" w:pos="6605"/>
        </w:tabs>
        <w:ind w:left="6605" w:hanging="360"/>
      </w:pPr>
      <w:rPr>
        <w:rFonts w:ascii="Wingdings" w:hAnsi="Wingdings" w:hint="default"/>
      </w:rPr>
    </w:lvl>
  </w:abstractNum>
  <w:abstractNum w:abstractNumId="34">
    <w:nsid w:val="7DFE3E4C"/>
    <w:multiLevelType w:val="hybridMultilevel"/>
    <w:tmpl w:val="EB884E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8"/>
  </w:num>
  <w:num w:numId="3">
    <w:abstractNumId w:val="0"/>
    <w:lvlOverride w:ilvl="0">
      <w:lvl w:ilvl="0">
        <w:start w:val="65535"/>
        <w:numFmt w:val="bullet"/>
        <w:lvlText w:val="-"/>
        <w:legacy w:legacy="1" w:legacySpace="0" w:legacyIndent="168"/>
        <w:lvlJc w:val="left"/>
        <w:rPr>
          <w:rFonts w:ascii="Times New Roman" w:hAnsi="Times New Roman" w:hint="default"/>
        </w:rPr>
      </w:lvl>
    </w:lvlOverride>
  </w:num>
  <w:num w:numId="4">
    <w:abstractNumId w:val="8"/>
  </w:num>
  <w:num w:numId="5">
    <w:abstractNumId w:val="6"/>
  </w:num>
  <w:num w:numId="6">
    <w:abstractNumId w:val="22"/>
  </w:num>
  <w:num w:numId="7">
    <w:abstractNumId w:val="33"/>
  </w:num>
  <w:num w:numId="8">
    <w:abstractNumId w:val="30"/>
  </w:num>
  <w:num w:numId="9">
    <w:abstractNumId w:val="24"/>
  </w:num>
  <w:num w:numId="10">
    <w:abstractNumId w:val="25"/>
  </w:num>
  <w:num w:numId="11">
    <w:abstractNumId w:val="25"/>
    <w:lvlOverride w:ilvl="0">
      <w:lvl w:ilvl="0">
        <w:start w:val="2"/>
        <w:numFmt w:val="decimal"/>
        <w:lvlText w:val="%1. "/>
        <w:legacy w:legacy="1" w:legacySpace="0" w:legacyIndent="283"/>
        <w:lvlJc w:val="left"/>
        <w:pPr>
          <w:ind w:left="992" w:hanging="283"/>
        </w:pPr>
        <w:rPr>
          <w:rFonts w:ascii="Arial" w:hAnsi="Arial" w:hint="default"/>
          <w:b w:val="0"/>
          <w:i w:val="0"/>
          <w:sz w:val="28"/>
          <w:u w:val="none"/>
        </w:rPr>
      </w:lvl>
    </w:lvlOverride>
  </w:num>
  <w:num w:numId="12">
    <w:abstractNumId w:val="25"/>
    <w:lvlOverride w:ilvl="0">
      <w:lvl w:ilvl="0">
        <w:start w:val="3"/>
        <w:numFmt w:val="decimal"/>
        <w:lvlText w:val="%1. "/>
        <w:legacy w:legacy="1" w:legacySpace="0" w:legacyIndent="283"/>
        <w:lvlJc w:val="left"/>
        <w:pPr>
          <w:ind w:left="994" w:hanging="283"/>
        </w:pPr>
        <w:rPr>
          <w:rFonts w:ascii="Arial" w:hAnsi="Arial" w:hint="default"/>
          <w:b w:val="0"/>
          <w:i w:val="0"/>
          <w:sz w:val="28"/>
          <w:u w:val="none"/>
        </w:rPr>
      </w:lvl>
    </w:lvlOverride>
  </w:num>
  <w:num w:numId="13">
    <w:abstractNumId w:val="21"/>
  </w:num>
  <w:num w:numId="14">
    <w:abstractNumId w:val="10"/>
  </w:num>
  <w:num w:numId="15">
    <w:abstractNumId w:val="1"/>
  </w:num>
  <w:num w:numId="16">
    <w:abstractNumId w:val="28"/>
  </w:num>
  <w:num w:numId="17">
    <w:abstractNumId w:val="27"/>
  </w:num>
  <w:num w:numId="18">
    <w:abstractNumId w:val="17"/>
  </w:num>
  <w:num w:numId="19">
    <w:abstractNumId w:val="19"/>
  </w:num>
  <w:num w:numId="20">
    <w:abstractNumId w:val="7"/>
  </w:num>
  <w:num w:numId="21">
    <w:abstractNumId w:val="2"/>
  </w:num>
  <w:num w:numId="22">
    <w:abstractNumId w:val="14"/>
  </w:num>
  <w:num w:numId="23">
    <w:abstractNumId w:val="9"/>
  </w:num>
  <w:num w:numId="24">
    <w:abstractNumId w:val="12"/>
  </w:num>
  <w:num w:numId="25">
    <w:abstractNumId w:val="15"/>
  </w:num>
  <w:num w:numId="26">
    <w:abstractNumId w:val="31"/>
  </w:num>
  <w:num w:numId="27">
    <w:abstractNumId w:val="16"/>
  </w:num>
  <w:num w:numId="28">
    <w:abstractNumId w:val="32"/>
  </w:num>
  <w:num w:numId="29">
    <w:abstractNumId w:val="34"/>
  </w:num>
  <w:num w:numId="30">
    <w:abstractNumId w:val="23"/>
  </w:num>
  <w:num w:numId="31">
    <w:abstractNumId w:val="5"/>
  </w:num>
  <w:num w:numId="3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3">
    <w:abstractNumId w:val="29"/>
  </w:num>
  <w:num w:numId="34">
    <w:abstractNumId w:val="4"/>
  </w:num>
  <w:num w:numId="35">
    <w:abstractNumId w:val="26"/>
  </w:num>
  <w:num w:numId="36">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22"/>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9">
    <w:abstractNumId w:val="20"/>
  </w:num>
  <w:num w:numId="40">
    <w:abstractNumId w:val="1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9B9"/>
    <w:rsid w:val="00130BE9"/>
    <w:rsid w:val="00135D03"/>
    <w:rsid w:val="009619B9"/>
    <w:rsid w:val="00F06B69"/>
    <w:rsid w:val="00F76F1A"/>
    <w:rsid w:val="00FB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2"/>
    <o:shapelayout v:ext="edit">
      <o:idmap v:ext="edit" data="1"/>
    </o:shapelayout>
  </w:shapeDefaults>
  <w:decimalSymbol w:val=","/>
  <w:listSeparator w:val=";"/>
  <w15:chartTrackingRefBased/>
  <w15:docId w15:val="{96F550CE-6E92-4C7F-B607-ACF94FFA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sz w:val="28"/>
      <w:szCs w:val="20"/>
    </w:rPr>
  </w:style>
  <w:style w:type="paragraph" w:styleId="5">
    <w:name w:val="heading 5"/>
    <w:basedOn w:val="a"/>
    <w:next w:val="a"/>
    <w:qFormat/>
    <w:pPr>
      <w:spacing w:before="240" w:after="60"/>
      <w:outlineLvl w:val="4"/>
    </w:pPr>
    <w:rPr>
      <w:b/>
      <w:bCs/>
      <w:i/>
      <w:iCs/>
      <w:sz w:val="26"/>
      <w:szCs w:val="26"/>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spacing w:after="120" w:line="480" w:lineRule="auto"/>
    </w:pPr>
  </w:style>
  <w:style w:type="paragraph" w:customStyle="1" w:styleId="10">
    <w:name w:val="Обычный1"/>
    <w:rPr>
      <w:sz w:val="24"/>
    </w:rPr>
  </w:style>
  <w:style w:type="paragraph" w:styleId="a3">
    <w:name w:val="Body Text Indent"/>
    <w:basedOn w:val="a"/>
    <w:pPr>
      <w:spacing w:after="120"/>
      <w:ind w:left="283"/>
    </w:pPr>
  </w:style>
  <w:style w:type="paragraph" w:customStyle="1" w:styleId="ConsNormal">
    <w:name w:val="ConsNormal"/>
    <w:pPr>
      <w:widowControl w:val="0"/>
      <w:autoSpaceDE w:val="0"/>
      <w:autoSpaceDN w:val="0"/>
      <w:adjustRightInd w:val="0"/>
      <w:ind w:firstLine="720"/>
    </w:pPr>
    <w:rPr>
      <w:rFonts w:ascii="Arial" w:hAnsi="Arial"/>
    </w:rPr>
  </w:style>
  <w:style w:type="paragraph" w:styleId="a4">
    <w:name w:val="Plain Text"/>
    <w:basedOn w:val="a"/>
    <w:rPr>
      <w:rFonts w:ascii="Courier New" w:hAnsi="Courier New"/>
      <w:sz w:val="20"/>
      <w:szCs w:val="20"/>
    </w:rPr>
  </w:style>
  <w:style w:type="paragraph" w:styleId="a5">
    <w:name w:val="Body Text"/>
    <w:basedOn w:val="a"/>
    <w:pPr>
      <w:spacing w:after="120"/>
    </w:pPr>
    <w:rPr>
      <w:sz w:val="20"/>
      <w:szCs w:val="20"/>
    </w:rPr>
  </w:style>
  <w:style w:type="character" w:styleId="a6">
    <w:name w:val="footnote reference"/>
    <w:basedOn w:val="a0"/>
    <w:semiHidden/>
    <w:rPr>
      <w:vertAlign w:val="superscript"/>
    </w:rPr>
  </w:style>
  <w:style w:type="paragraph" w:customStyle="1" w:styleId="a7">
    <w:name w:val="Таблицы (моноширинный)"/>
    <w:basedOn w:val="a"/>
    <w:next w:val="a"/>
    <w:pPr>
      <w:autoSpaceDE w:val="0"/>
      <w:autoSpaceDN w:val="0"/>
      <w:adjustRightInd w:val="0"/>
      <w:jc w:val="both"/>
    </w:pPr>
    <w:rPr>
      <w:rFonts w:ascii="Courier New" w:hAnsi="Courier New" w:cs="Courier New"/>
      <w:sz w:val="20"/>
      <w:szCs w:val="20"/>
    </w:rPr>
  </w:style>
  <w:style w:type="paragraph" w:styleId="a8">
    <w:name w:val="caption"/>
    <w:basedOn w:val="a"/>
    <w:next w:val="a"/>
    <w:qFormat/>
    <w:rPr>
      <w:b/>
      <w:sz w:val="20"/>
      <w:szCs w:val="20"/>
    </w:rPr>
  </w:style>
  <w:style w:type="paragraph" w:customStyle="1" w:styleId="11">
    <w:name w:val="заголовок 1"/>
    <w:basedOn w:val="a"/>
    <w:next w:val="a"/>
    <w:pPr>
      <w:keepNext/>
      <w:jc w:val="center"/>
    </w:pPr>
    <w:rPr>
      <w:szCs w:val="20"/>
    </w:rPr>
  </w:style>
  <w:style w:type="paragraph" w:styleId="20">
    <w:name w:val="Body Text Indent 2"/>
    <w:basedOn w:val="a"/>
    <w:pPr>
      <w:spacing w:after="120" w:line="480" w:lineRule="auto"/>
      <w:ind w:left="283"/>
    </w:pPr>
    <w:rPr>
      <w:sz w:val="20"/>
      <w:szCs w:val="20"/>
    </w:rPr>
  </w:style>
  <w:style w:type="paragraph" w:customStyle="1" w:styleId="21">
    <w:name w:val="Основной текст 21"/>
    <w:basedOn w:val="a"/>
    <w:rPr>
      <w:b/>
      <w:sz w:val="28"/>
      <w:szCs w:val="20"/>
    </w:rPr>
  </w:style>
  <w:style w:type="paragraph" w:styleId="a9">
    <w:name w:val="Title"/>
    <w:basedOn w:val="a"/>
    <w:qFormat/>
    <w:pPr>
      <w:overflowPunct w:val="0"/>
      <w:autoSpaceDE w:val="0"/>
      <w:autoSpaceDN w:val="0"/>
      <w:adjustRightInd w:val="0"/>
      <w:jc w:val="center"/>
      <w:textAlignment w:val="baseline"/>
    </w:pPr>
    <w:rPr>
      <w:rFonts w:ascii="Arial" w:hAnsi="Arial"/>
      <w:szCs w:val="20"/>
    </w:rPr>
  </w:style>
  <w:style w:type="paragraph" w:styleId="aa">
    <w:name w:val="footnote text"/>
    <w:basedOn w:val="a"/>
    <w:semiHidden/>
    <w:rPr>
      <w:sz w:val="20"/>
      <w:szCs w:val="20"/>
    </w:rPr>
  </w:style>
  <w:style w:type="character" w:styleId="ab">
    <w:name w:val="page number"/>
    <w:basedOn w:val="a0"/>
  </w:style>
  <w:style w:type="paragraph" w:styleId="ac">
    <w:name w:val="header"/>
    <w:basedOn w:val="a"/>
    <w:pPr>
      <w:tabs>
        <w:tab w:val="center" w:pos="4677"/>
        <w:tab w:val="right" w:pos="9355"/>
      </w:tabs>
    </w:pPr>
    <w:rPr>
      <w:sz w:val="20"/>
      <w:szCs w:val="20"/>
    </w:rPr>
  </w:style>
  <w:style w:type="paragraph" w:styleId="30">
    <w:name w:val="Body Text 3"/>
    <w:basedOn w:val="a"/>
    <w:pPr>
      <w:spacing w:after="120"/>
    </w:pPr>
    <w:rPr>
      <w:sz w:val="16"/>
      <w:szCs w:val="16"/>
    </w:rPr>
  </w:style>
  <w:style w:type="paragraph" w:customStyle="1" w:styleId="xl26">
    <w:name w:val="xl26"/>
    <w:basedOn w:val="a"/>
    <w:pPr>
      <w:spacing w:before="100" w:after="100"/>
      <w:jc w:val="center"/>
    </w:pPr>
    <w:rPr>
      <w:rFonts w:ascii="Arial Unicode MS" w:eastAsia="Arial Unicode MS" w:hAnsi="Arial Unicode M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s2000.ru/publish/books/book_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s2000.ru/publish/books/book_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16635</Words>
  <Characters>94825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User</Company>
  <LinksUpToDate>false</LinksUpToDate>
  <CharactersWithSpaces>111238</CharactersWithSpaces>
  <SharedDoc>false</SharedDoc>
  <HLinks>
    <vt:vector size="12" baseType="variant">
      <vt:variant>
        <vt:i4>3276916</vt:i4>
      </vt:variant>
      <vt:variant>
        <vt:i4>3</vt:i4>
      </vt:variant>
      <vt:variant>
        <vt:i4>0</vt:i4>
      </vt:variant>
      <vt:variant>
        <vt:i4>5</vt:i4>
      </vt:variant>
      <vt:variant>
        <vt:lpwstr>http://www.cis2000.ru/publish/books/book_6/</vt:lpwstr>
      </vt:variant>
      <vt:variant>
        <vt:lpwstr>_ftn9</vt:lpwstr>
      </vt:variant>
      <vt:variant>
        <vt:i4>3276916</vt:i4>
      </vt:variant>
      <vt:variant>
        <vt:i4>0</vt:i4>
      </vt:variant>
      <vt:variant>
        <vt:i4>0</vt:i4>
      </vt:variant>
      <vt:variant>
        <vt:i4>5</vt:i4>
      </vt:variant>
      <vt:variant>
        <vt:lpwstr>http://www.cis2000.ru/publish/books/book_6/</vt:lpwstr>
      </vt:variant>
      <vt:variant>
        <vt:lpwstr>_ftn5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2014-04-11T13:52:00Z</dcterms:created>
  <dcterms:modified xsi:type="dcterms:W3CDTF">2014-04-11T13:52:00Z</dcterms:modified>
</cp:coreProperties>
</file>