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27D" w:rsidRDefault="00A4027D">
      <w:pPr>
        <w:pStyle w:val="21"/>
        <w:jc w:val="center"/>
        <w:rPr>
          <w:b/>
          <w:bCs/>
          <w:sz w:val="32"/>
          <w:szCs w:val="32"/>
        </w:rPr>
      </w:pPr>
      <w:r>
        <w:rPr>
          <w:b/>
          <w:bCs/>
          <w:sz w:val="32"/>
          <w:szCs w:val="32"/>
        </w:rPr>
        <w:t>Содержание</w:t>
      </w:r>
    </w:p>
    <w:p w:rsidR="00A4027D" w:rsidRDefault="00A4027D">
      <w:pPr>
        <w:pStyle w:val="11"/>
        <w:tabs>
          <w:tab w:val="right" w:pos="8963"/>
        </w:tabs>
        <w:rPr>
          <w:rFonts w:ascii="Times New Roman" w:hAnsi="Times New Roman" w:cs="Times New Roman"/>
          <w:b w:val="0"/>
          <w:bCs w:val="0"/>
          <w:caps w:val="0"/>
          <w:noProof/>
          <w:kern w:val="0"/>
        </w:rPr>
      </w:pPr>
      <w:r w:rsidRPr="0055584C">
        <w:rPr>
          <w:rStyle w:val="af1"/>
          <w:noProof/>
        </w:rPr>
        <w:t xml:space="preserve">Раздел </w:t>
      </w:r>
      <w:r w:rsidRPr="0055584C">
        <w:rPr>
          <w:rStyle w:val="af1"/>
          <w:noProof/>
          <w:lang w:val="en-US"/>
        </w:rPr>
        <w:t>I</w:t>
      </w:r>
      <w:r>
        <w:rPr>
          <w:noProof/>
          <w:webHidden/>
        </w:rPr>
        <w:tab/>
        <w:t>2</w:t>
      </w:r>
    </w:p>
    <w:p w:rsidR="00A4027D" w:rsidRDefault="00A4027D">
      <w:pPr>
        <w:pStyle w:val="25"/>
        <w:rPr>
          <w:b w:val="0"/>
          <w:bCs w:val="0"/>
          <w:i w:val="0"/>
          <w:iCs w:val="0"/>
          <w:kern w:val="0"/>
        </w:rPr>
      </w:pPr>
      <w:r w:rsidRPr="0055584C">
        <w:rPr>
          <w:rStyle w:val="af1"/>
        </w:rPr>
        <w:t>Предмет и метод экономического анализа</w:t>
      </w:r>
      <w:r>
        <w:rPr>
          <w:webHidden/>
        </w:rPr>
        <w:tab/>
        <w:t>2</w:t>
      </w:r>
    </w:p>
    <w:p w:rsidR="00A4027D" w:rsidRDefault="00A4027D">
      <w:pPr>
        <w:pStyle w:val="11"/>
        <w:tabs>
          <w:tab w:val="right" w:pos="8963"/>
        </w:tabs>
        <w:rPr>
          <w:rFonts w:ascii="Times New Roman" w:hAnsi="Times New Roman" w:cs="Times New Roman"/>
          <w:b w:val="0"/>
          <w:bCs w:val="0"/>
          <w:caps w:val="0"/>
          <w:noProof/>
          <w:kern w:val="0"/>
        </w:rPr>
      </w:pPr>
      <w:r w:rsidRPr="0055584C">
        <w:rPr>
          <w:rStyle w:val="af1"/>
          <w:noProof/>
        </w:rPr>
        <w:t xml:space="preserve">Раздел </w:t>
      </w:r>
      <w:r w:rsidRPr="0055584C">
        <w:rPr>
          <w:rStyle w:val="af1"/>
          <w:noProof/>
          <w:lang w:val="en-US"/>
        </w:rPr>
        <w:t>II</w:t>
      </w:r>
      <w:r>
        <w:rPr>
          <w:noProof/>
          <w:webHidden/>
        </w:rPr>
        <w:tab/>
        <w:t>4</w:t>
      </w:r>
    </w:p>
    <w:p w:rsidR="00A4027D" w:rsidRDefault="00A4027D">
      <w:pPr>
        <w:pStyle w:val="25"/>
        <w:rPr>
          <w:b w:val="0"/>
          <w:bCs w:val="0"/>
          <w:i w:val="0"/>
          <w:iCs w:val="0"/>
          <w:kern w:val="0"/>
        </w:rPr>
      </w:pPr>
      <w:r w:rsidRPr="0055584C">
        <w:rPr>
          <w:rStyle w:val="af1"/>
        </w:rPr>
        <w:t>Определение типа рынка</w:t>
      </w:r>
      <w:r>
        <w:rPr>
          <w:webHidden/>
        </w:rPr>
        <w:tab/>
        <w:t>4</w:t>
      </w:r>
    </w:p>
    <w:p w:rsidR="00A4027D" w:rsidRDefault="00A4027D">
      <w:pPr>
        <w:pStyle w:val="25"/>
        <w:rPr>
          <w:b w:val="0"/>
          <w:bCs w:val="0"/>
          <w:i w:val="0"/>
          <w:iCs w:val="0"/>
          <w:kern w:val="0"/>
        </w:rPr>
      </w:pPr>
      <w:r w:rsidRPr="0055584C">
        <w:rPr>
          <w:rStyle w:val="af1"/>
        </w:rPr>
        <w:t>Анализ структуры продукции и объема продаж</w:t>
      </w:r>
      <w:r>
        <w:rPr>
          <w:webHidden/>
        </w:rPr>
        <w:tab/>
        <w:t>7</w:t>
      </w:r>
    </w:p>
    <w:p w:rsidR="00A4027D" w:rsidRDefault="00A4027D">
      <w:pPr>
        <w:pStyle w:val="25"/>
        <w:rPr>
          <w:b w:val="0"/>
          <w:bCs w:val="0"/>
          <w:i w:val="0"/>
          <w:iCs w:val="0"/>
          <w:kern w:val="0"/>
        </w:rPr>
      </w:pPr>
      <w:r w:rsidRPr="0055584C">
        <w:rPr>
          <w:rStyle w:val="af1"/>
        </w:rPr>
        <w:t>Анализ издержек предприятия</w:t>
      </w:r>
      <w:r>
        <w:rPr>
          <w:webHidden/>
        </w:rPr>
        <w:tab/>
        <w:t>10</w:t>
      </w:r>
    </w:p>
    <w:p w:rsidR="00A4027D" w:rsidRDefault="00A4027D">
      <w:pPr>
        <w:pStyle w:val="25"/>
        <w:rPr>
          <w:b w:val="0"/>
          <w:bCs w:val="0"/>
          <w:i w:val="0"/>
          <w:iCs w:val="0"/>
          <w:kern w:val="0"/>
        </w:rPr>
      </w:pPr>
      <w:r w:rsidRPr="0055584C">
        <w:rPr>
          <w:rStyle w:val="af1"/>
        </w:rPr>
        <w:t>Анализ прибыли и рентабельности предприятия</w:t>
      </w:r>
      <w:r>
        <w:rPr>
          <w:webHidden/>
        </w:rPr>
        <w:tab/>
        <w:t>19</w:t>
      </w:r>
    </w:p>
    <w:p w:rsidR="00A4027D" w:rsidRDefault="00A4027D">
      <w:pPr>
        <w:pStyle w:val="11"/>
        <w:tabs>
          <w:tab w:val="right" w:pos="8963"/>
        </w:tabs>
        <w:rPr>
          <w:rFonts w:ascii="Times New Roman" w:hAnsi="Times New Roman" w:cs="Times New Roman"/>
          <w:b w:val="0"/>
          <w:bCs w:val="0"/>
          <w:caps w:val="0"/>
          <w:noProof/>
          <w:kern w:val="0"/>
        </w:rPr>
      </w:pPr>
      <w:r w:rsidRPr="0055584C">
        <w:rPr>
          <w:rStyle w:val="af1"/>
          <w:noProof/>
        </w:rPr>
        <w:t xml:space="preserve">Раздел </w:t>
      </w:r>
      <w:r w:rsidRPr="0055584C">
        <w:rPr>
          <w:rStyle w:val="af1"/>
          <w:noProof/>
          <w:lang w:val="en-US"/>
        </w:rPr>
        <w:t>III</w:t>
      </w:r>
      <w:r>
        <w:rPr>
          <w:noProof/>
          <w:webHidden/>
        </w:rPr>
        <w:tab/>
        <w:t>28</w:t>
      </w:r>
    </w:p>
    <w:p w:rsidR="00A4027D" w:rsidRDefault="00A4027D">
      <w:pPr>
        <w:pStyle w:val="25"/>
        <w:rPr>
          <w:b w:val="0"/>
          <w:bCs w:val="0"/>
          <w:i w:val="0"/>
          <w:iCs w:val="0"/>
          <w:kern w:val="0"/>
        </w:rPr>
      </w:pPr>
      <w:r w:rsidRPr="0055584C">
        <w:rPr>
          <w:rStyle w:val="af1"/>
        </w:rPr>
        <w:t>Вывод</w:t>
      </w:r>
      <w:r>
        <w:rPr>
          <w:webHidden/>
        </w:rPr>
        <w:tab/>
        <w:t>28</w:t>
      </w:r>
    </w:p>
    <w:p w:rsidR="00A4027D" w:rsidRDefault="00A4027D">
      <w:pPr>
        <w:pStyle w:val="11"/>
        <w:tabs>
          <w:tab w:val="right" w:pos="8963"/>
        </w:tabs>
        <w:rPr>
          <w:rFonts w:ascii="Times New Roman" w:hAnsi="Times New Roman" w:cs="Times New Roman"/>
          <w:b w:val="0"/>
          <w:bCs w:val="0"/>
          <w:caps w:val="0"/>
          <w:noProof/>
          <w:kern w:val="0"/>
        </w:rPr>
      </w:pPr>
      <w:r w:rsidRPr="0055584C">
        <w:rPr>
          <w:rStyle w:val="af1"/>
          <w:noProof/>
        </w:rPr>
        <w:t>Список использованной литературы</w:t>
      </w:r>
      <w:r>
        <w:rPr>
          <w:noProof/>
          <w:webHidden/>
        </w:rPr>
        <w:tab/>
        <w:t>31</w:t>
      </w:r>
    </w:p>
    <w:p w:rsidR="00A4027D" w:rsidRDefault="00A4027D">
      <w:pPr>
        <w:pStyle w:val="1"/>
      </w:pPr>
      <w:r>
        <w:br w:type="page"/>
      </w:r>
      <w:bookmarkStart w:id="0" w:name="_Toc483110273"/>
      <w:bookmarkStart w:id="1" w:name="_Toc451871770"/>
      <w:bookmarkStart w:id="2" w:name="_Toc483045668"/>
      <w:r>
        <w:lastRenderedPageBreak/>
        <w:t xml:space="preserve">Раздел </w:t>
      </w:r>
      <w:r>
        <w:rPr>
          <w:lang w:val="en-US"/>
        </w:rPr>
        <w:t>I</w:t>
      </w:r>
      <w:bookmarkEnd w:id="0"/>
    </w:p>
    <w:p w:rsidR="00A4027D" w:rsidRDefault="00A4027D">
      <w:pPr>
        <w:pStyle w:val="2"/>
      </w:pPr>
      <w:bookmarkStart w:id="3" w:name="_Toc483110274"/>
      <w:r>
        <w:t>Предмет и метод экономического анализа</w:t>
      </w:r>
      <w:bookmarkEnd w:id="1"/>
      <w:bookmarkEnd w:id="2"/>
      <w:bookmarkEnd w:id="3"/>
    </w:p>
    <w:p w:rsidR="00A4027D" w:rsidRDefault="00A4027D">
      <w:pPr>
        <w:spacing w:line="240" w:lineRule="auto"/>
      </w:pPr>
      <w:r>
        <w:t>Под наукой в широком смысле слова понимается совокуп</w:t>
      </w:r>
      <w:r>
        <w:softHyphen/>
        <w:t>ность знаний о природе, обществе и мышлении. Эта совокуп</w:t>
      </w:r>
      <w:r>
        <w:softHyphen/>
        <w:t>ность отражает достигнутое на каждом историческом этапе и соответствует степени осознания объективных законов раз</w:t>
      </w:r>
      <w:r>
        <w:softHyphen/>
        <w:t>вития природы и общества.</w:t>
      </w:r>
    </w:p>
    <w:p w:rsidR="00A4027D" w:rsidRDefault="00A4027D">
      <w:pPr>
        <w:spacing w:line="240" w:lineRule="auto"/>
      </w:pPr>
      <w:r>
        <w:t>Экономический анализ как наука представляет собой систе</w:t>
      </w:r>
      <w:r>
        <w:softHyphen/>
        <w:t>му специальных знаний, связанную:</w:t>
      </w:r>
    </w:p>
    <w:p w:rsidR="00A4027D" w:rsidRDefault="00A4027D">
      <w:pPr>
        <w:spacing w:line="240" w:lineRule="auto"/>
      </w:pPr>
      <w:r>
        <w:t>а) с исследованием экономических процессов в их взаимо</w:t>
      </w:r>
      <w:r>
        <w:softHyphen/>
        <w:t>связи, складывающихся под воздействием объективных эконо</w:t>
      </w:r>
      <w:r>
        <w:softHyphen/>
        <w:t>мических законов и факторов субъективного порядка;</w:t>
      </w:r>
    </w:p>
    <w:p w:rsidR="00A4027D" w:rsidRDefault="00A4027D">
      <w:pPr>
        <w:spacing w:line="240" w:lineRule="auto"/>
      </w:pPr>
      <w:r>
        <w:t>б) с научным обоснованием бизнес-планов, с объективной оценкой их выполнения;</w:t>
      </w:r>
    </w:p>
    <w:p w:rsidR="00A4027D" w:rsidRDefault="00A4027D">
      <w:pPr>
        <w:pStyle w:val="21"/>
        <w:spacing w:line="240" w:lineRule="auto"/>
      </w:pPr>
      <w:r>
        <w:t>в) с выявлением положительных и отрицательных факто</w:t>
      </w:r>
      <w:r>
        <w:softHyphen/>
        <w:t>ров и количественным измерением их действия;</w:t>
      </w:r>
    </w:p>
    <w:p w:rsidR="00A4027D" w:rsidRDefault="00A4027D">
      <w:pPr>
        <w:spacing w:line="240" w:lineRule="auto"/>
      </w:pPr>
      <w:r>
        <w:t>г) с раскрытием тенденций и пропорций хозяйственного развития, с определением неиспользованных внутрихозяйст</w:t>
      </w:r>
      <w:r>
        <w:softHyphen/>
        <w:t>венных резервов;</w:t>
      </w:r>
    </w:p>
    <w:p w:rsidR="00A4027D" w:rsidRDefault="00A4027D">
      <w:pPr>
        <w:spacing w:line="240" w:lineRule="auto"/>
      </w:pPr>
      <w:r>
        <w:t>д) с обобщением передового опыта, с принятием опти</w:t>
      </w:r>
      <w:r>
        <w:softHyphen/>
        <w:t>мальных управленческих решений.</w:t>
      </w:r>
    </w:p>
    <w:p w:rsidR="00A4027D" w:rsidRDefault="00A4027D">
      <w:pPr>
        <w:spacing w:line="240" w:lineRule="auto"/>
      </w:pPr>
      <w:r>
        <w:t>Исследование экономических процессов начинается, если пользоваться методом индукции, с малого, с единичного</w:t>
      </w:r>
      <w:r>
        <w:rPr>
          <w:noProof/>
        </w:rPr>
        <w:t xml:space="preserve"> — </w:t>
      </w:r>
      <w:r>
        <w:t>с отдельного хозяйственного факта, явления, ситуации, кото</w:t>
      </w:r>
      <w:r>
        <w:softHyphen/>
        <w:t>рые в совокупности и представляют хозяйственный процесс, выражающий сущность хозяйственной деятельности в том или ином звене управляемой подсистемы и управляющей системы. Однако, как указывалось выше, способ индукции должен использоваться в единстве с методом дедукции. Это означает, что, анализируя единичное, нужно в то же время учитывать и общее. Изучая деятельность производственной бригады и от</w:t>
      </w:r>
      <w:r>
        <w:softHyphen/>
        <w:t>дельных исполнителей, следует одновременно принимать во внимание показатели цеха и место в нем данной бригады. В таком же соотношении рассматриваются цех и предприятие, предприятие и акционерное объединение, общество с ограни</w:t>
      </w:r>
      <w:r>
        <w:softHyphen/>
        <w:t>ченной ответственностью и другие ассоциации.</w:t>
      </w:r>
    </w:p>
    <w:p w:rsidR="00A4027D" w:rsidRDefault="00A4027D">
      <w:pPr>
        <w:spacing w:line="240" w:lineRule="auto"/>
      </w:pPr>
      <w:r>
        <w:t>В ходе экономического анализа хозяйственные процессы изучаются в их взаимосвязи, взаимозависимости и взаимообу</w:t>
      </w:r>
      <w:r>
        <w:softHyphen/>
        <w:t>словленности. Установление взаимосвязи, взаимозависимости и взаимообусловленности</w:t>
      </w:r>
      <w:r>
        <w:rPr>
          <w:noProof/>
        </w:rPr>
        <w:t xml:space="preserve"> —</w:t>
      </w:r>
      <w:r>
        <w:t xml:space="preserve"> наиболее важный момент анали</w:t>
      </w:r>
      <w:r>
        <w:softHyphen/>
        <w:t>за. Причинная связь, о которой упоминалось выше, опосредует все хозяйственные факты, явления, ситуации, процессы. Вне этой связи хозяйственная жизнь немыслима.</w:t>
      </w:r>
    </w:p>
    <w:p w:rsidR="00A4027D" w:rsidRDefault="00A4027D">
      <w:pPr>
        <w:spacing w:line="240" w:lineRule="auto"/>
      </w:pPr>
      <w:r>
        <w:t>Причинный, или факторный, анализ исходит из того, что каждая причина, каждый фактор получают надлежащую оцен</w:t>
      </w:r>
      <w:r>
        <w:softHyphen/>
        <w:t>ку. С этой целью причины-факторы предварительно изучают</w:t>
      </w:r>
      <w:r>
        <w:softHyphen/>
        <w:t xml:space="preserve">ся, для чего классифицируются </w:t>
      </w:r>
      <w:r>
        <w:lastRenderedPageBreak/>
        <w:t>по группам: существенные и несущественные, основные и побочные, определяющие и не</w:t>
      </w:r>
      <w:r>
        <w:softHyphen/>
        <w:t>определяющие. Далее исследуется влияние на хозяйственные процессы прежде всего существенных, основных, определяю</w:t>
      </w:r>
      <w:r>
        <w:softHyphen/>
        <w:t>щих факторов. Изучение несущественных, неопределяющих факторов ведется, если требуется, во вторую очередь. Устано</w:t>
      </w:r>
      <w:r>
        <w:softHyphen/>
        <w:t>вить воздействие всех факторов крайне сложно и практически не всегда необходимо.</w:t>
      </w:r>
    </w:p>
    <w:p w:rsidR="00A4027D" w:rsidRDefault="00A4027D">
      <w:pPr>
        <w:spacing w:line="240" w:lineRule="auto"/>
      </w:pPr>
      <w:r>
        <w:t>Раскрыть и понять основные причины, оказавшие опреде</w:t>
      </w:r>
      <w:r>
        <w:softHyphen/>
        <w:t>ляющее влияние на выполнение бизнес-плана, выяснить их действие и взаимодействие</w:t>
      </w:r>
      <w:r>
        <w:rPr>
          <w:noProof/>
        </w:rPr>
        <w:t xml:space="preserve"> —</w:t>
      </w:r>
      <w:r>
        <w:t xml:space="preserve"> значит разобраться в особен</w:t>
      </w:r>
      <w:r>
        <w:softHyphen/>
        <w:t>ностях хозяйственной деятельности анализируемого объекта. Но в процессе анализа не только вскрываются и характеризу</w:t>
      </w:r>
      <w:r>
        <w:softHyphen/>
        <w:t>ются основные факторы, влияющие на хозяйственную деятель</w:t>
      </w:r>
      <w:r>
        <w:softHyphen/>
        <w:t>ность, но и измеряется степень (сила) их действия. Для этого применяются соответствующие способы и приемы экономи</w:t>
      </w:r>
      <w:r>
        <w:softHyphen/>
        <w:t>ческих и математических расчетов.</w:t>
      </w:r>
    </w:p>
    <w:p w:rsidR="00A4027D" w:rsidRDefault="00A4027D">
      <w:pPr>
        <w:spacing w:line="240" w:lineRule="auto"/>
      </w:pPr>
      <w:r>
        <w:t>Под предметом экономического анализа понимаются хозяй</w:t>
      </w:r>
      <w:r>
        <w:softHyphen/>
        <w:t>ственные процессы предприятий, объединений, ассоциаций, со</w:t>
      </w:r>
      <w:r>
        <w:softHyphen/>
        <w:t>циально-экономическая эффективность и конечные финансо</w:t>
      </w:r>
      <w:r>
        <w:softHyphen/>
        <w:t>вые результаты их деятельности, складывающиеся под воздей</w:t>
      </w:r>
      <w:r>
        <w:softHyphen/>
        <w:t>ствием объективных и субъективных факторов, получающие отражение через систему экономической информации.</w:t>
      </w:r>
    </w:p>
    <w:p w:rsidR="00A4027D" w:rsidRDefault="00A4027D">
      <w:pPr>
        <w:spacing w:line="240" w:lineRule="auto"/>
      </w:pPr>
      <w:r>
        <w:t>Как видно из определения, экономический анализ имеет дело с хозяйственными процессами предприятий, объедине</w:t>
      </w:r>
      <w:r>
        <w:softHyphen/>
        <w:t>ний, других подразделений и конечными производственно-финансовыми результатами их деятельности. Экономика пред</w:t>
      </w:r>
      <w:r>
        <w:softHyphen/>
        <w:t>приятий изучается при этом не только в динамике, но и в ста</w:t>
      </w:r>
      <w:r>
        <w:softHyphen/>
        <w:t>тике.</w:t>
      </w:r>
    </w:p>
    <w:p w:rsidR="00A4027D" w:rsidRDefault="00A4027D">
      <w:pPr>
        <w:spacing w:line="240" w:lineRule="auto"/>
      </w:pPr>
      <w:r>
        <w:t>Далее, предметом экономического анализа являются хо</w:t>
      </w:r>
      <w:r>
        <w:softHyphen/>
        <w:t>зяйственные процессы и конечные результаты, складывающи</w:t>
      </w:r>
      <w:r>
        <w:softHyphen/>
        <w:t>еся под влиянием объективных внешних факторов. Постоянно воздействуя на хозяйственную деятельность, они отражают, как правило, действия экономических законов. В процессе экономического анализа во многих случаях приходится стал</w:t>
      </w:r>
      <w:r>
        <w:softHyphen/>
        <w:t>киваться,   например,  с  действием   ценового  факто</w:t>
      </w:r>
      <w:r>
        <w:softHyphen/>
        <w:t>ра</w:t>
      </w:r>
      <w:r>
        <w:rPr>
          <w:noProof/>
        </w:rPr>
        <w:t xml:space="preserve"> —</w:t>
      </w:r>
      <w:r>
        <w:t xml:space="preserve"> с изменением цен, тарифов, ставок. Ценообразование в рыночных условиях</w:t>
      </w:r>
      <w:r>
        <w:rPr>
          <w:noProof/>
        </w:rPr>
        <w:t xml:space="preserve"> —</w:t>
      </w:r>
      <w:r>
        <w:t xml:space="preserve"> процесс в целом стихийный. Цены на готовые изделия, товары, тарифы за перевозки и ставки за услуги устанавливаются с учетом требований закона стоимо</w:t>
      </w:r>
      <w:r>
        <w:softHyphen/>
        <w:t>сти, законов рынка. Цены, тарифы, ставки</w:t>
      </w:r>
      <w:r>
        <w:rPr>
          <w:noProof/>
        </w:rPr>
        <w:t xml:space="preserve"> —</w:t>
      </w:r>
      <w:r>
        <w:t xml:space="preserve"> это не постоян</w:t>
      </w:r>
      <w:r>
        <w:softHyphen/>
        <w:t>ные величины, они постоянно изменяются. Если изменились цены на сырье, материалы, полуфабрикаты, готовую продук</w:t>
      </w:r>
      <w:r>
        <w:softHyphen/>
        <w:t>цию, товары, то это повлияет почти на все показатели (особен</w:t>
      </w:r>
      <w:r>
        <w:softHyphen/>
        <w:t>но финансовые) промышленных, строительных, сельскохозяй</w:t>
      </w:r>
      <w:r>
        <w:softHyphen/>
        <w:t>ственных, торговых и других предприятий. На промышленных предприятиях изменятся показатели валовой, товарной, ре</w:t>
      </w:r>
      <w:r>
        <w:softHyphen/>
        <w:t>ализованной и чистой продукции, показатели себестоимости и чистого дохода; в торговых</w:t>
      </w:r>
      <w:r>
        <w:rPr>
          <w:noProof/>
        </w:rPr>
        <w:t xml:space="preserve"> —</w:t>
      </w:r>
      <w:r>
        <w:t xml:space="preserve"> показатели оптового и роз</w:t>
      </w:r>
      <w:r>
        <w:softHyphen/>
        <w:t>ничного товарооборота, уровня реализованных скидок, издер</w:t>
      </w:r>
      <w:r>
        <w:softHyphen/>
        <w:t>жек обращения и прибыли. Изменения цен, тарифов, ставок вызывают в процессе анализа довольно сложные экономичес</w:t>
      </w:r>
      <w:r>
        <w:softHyphen/>
        <w:t>кие расчеты. Фактор цен, не зависящий от того или иного предприятия, исклю</w:t>
      </w:r>
      <w:r>
        <w:lastRenderedPageBreak/>
        <w:t>чается путем индексных пересчетов, его действие выявляется особо, вне связи с другими факторами.</w:t>
      </w:r>
    </w:p>
    <w:p w:rsidR="00A4027D" w:rsidRDefault="00A4027D">
      <w:pPr>
        <w:spacing w:line="240" w:lineRule="auto"/>
      </w:pPr>
      <w:r>
        <w:t>В определении указывается также, что предметом экономи</w:t>
      </w:r>
      <w:r>
        <w:softHyphen/>
        <w:t>ческого анализа являются хозяйственные процессы и конечные результаты, складывающиеся в результате воздействия субъ</w:t>
      </w:r>
      <w:r>
        <w:softHyphen/>
        <w:t>ективных (внутренних) факторов. Их влиянию на хозяйствен</w:t>
      </w:r>
      <w:r>
        <w:softHyphen/>
        <w:t>ную деятельность в ходе анализа уделяется самое пристальное внимание. Субъективные факторы связаны с конкретной де</w:t>
      </w:r>
      <w:r>
        <w:softHyphen/>
        <w:t>ятельностью человека, целиком и полностью зависят от него. Даже умелое прогнозирование в хозяйственной практике дей</w:t>
      </w:r>
      <w:r>
        <w:softHyphen/>
        <w:t>ствий объективных условий, объективных факторов можно трактовать как явление субъективного порядка. Успешное хо</w:t>
      </w:r>
      <w:r>
        <w:softHyphen/>
        <w:t>зяйствование, ритмичное и полное выполнение бизнес-планов определяются (когда объективно имеются все исходные по</w:t>
      </w:r>
      <w:r>
        <w:softHyphen/>
        <w:t>зиции) умелым руководством тем или иным производствен</w:t>
      </w:r>
      <w:r>
        <w:softHyphen/>
        <w:t>ным коллективом; правильной организацией производства, экономики, финансов; глубоким знанием дела, конкретным исполнителем; его экономической и организационной под</w:t>
      </w:r>
      <w:r>
        <w:softHyphen/>
        <w:t>готовленностью</w:t>
      </w:r>
      <w:r>
        <w:rPr>
          <w:noProof/>
        </w:rPr>
        <w:t xml:space="preserve"> .</w:t>
      </w:r>
    </w:p>
    <w:p w:rsidR="00A4027D" w:rsidRDefault="00A4027D">
      <w:pPr>
        <w:spacing w:line="240" w:lineRule="auto"/>
      </w:pPr>
      <w:r>
        <w:t>И, наконец, в определении предмета экономического анали</w:t>
      </w:r>
      <w:r>
        <w:softHyphen/>
        <w:t>за указывается, что хозяйственные процессы и их результаты, складывающиеся под воздействием объективных и субъектив</w:t>
      </w:r>
      <w:r>
        <w:softHyphen/>
        <w:t>ных факторов, получают соответствующее отражение в систе</w:t>
      </w:r>
      <w:r>
        <w:softHyphen/>
        <w:t>ме экономической информации. Эта система представляет со</w:t>
      </w:r>
      <w:r>
        <w:softHyphen/>
        <w:t>бой совокупность данных, всесторонне характеризующих хо</w:t>
      </w:r>
      <w:r>
        <w:softHyphen/>
        <w:t>зяйственную деятельность на различных уровнях. Информаци</w:t>
      </w:r>
      <w:r>
        <w:softHyphen/>
        <w:t>онная система весьма динамична; она включает в себя совоку</w:t>
      </w:r>
      <w:r>
        <w:softHyphen/>
        <w:t>пность входных данных, результаты их промежуточной обработки, выходные данные и конечные результаты, поступа</w:t>
      </w:r>
      <w:r>
        <w:softHyphen/>
        <w:t>ющие в систему управления. Рационально организованный и соответствующим образом регулируемый информационный поток служит надежной базой для экономического анализа, а следовательно, и для принятия оптимальных управленческих решений.</w:t>
      </w:r>
    </w:p>
    <w:p w:rsidR="00A4027D" w:rsidRDefault="00A4027D">
      <w:pPr>
        <w:pStyle w:val="1"/>
        <w:spacing w:line="240" w:lineRule="auto"/>
        <w:rPr>
          <w:lang w:val="en-US"/>
        </w:rPr>
      </w:pPr>
      <w:bookmarkStart w:id="4" w:name="_Toc483110275"/>
      <w:bookmarkStart w:id="5" w:name="_Toc451871771"/>
      <w:bookmarkStart w:id="6" w:name="_Toc483045669"/>
      <w:r>
        <w:t xml:space="preserve">Раздел </w:t>
      </w:r>
      <w:r>
        <w:rPr>
          <w:lang w:val="en-US"/>
        </w:rPr>
        <w:t>II</w:t>
      </w:r>
      <w:bookmarkEnd w:id="4"/>
    </w:p>
    <w:p w:rsidR="00A4027D" w:rsidRDefault="00A4027D">
      <w:pPr>
        <w:pStyle w:val="2"/>
      </w:pPr>
      <w:bookmarkStart w:id="7" w:name="_Toc483110276"/>
      <w:r>
        <w:t>Определение типа рынка</w:t>
      </w:r>
      <w:bookmarkEnd w:id="5"/>
      <w:bookmarkEnd w:id="6"/>
      <w:bookmarkEnd w:id="7"/>
      <w:r>
        <w:t xml:space="preserve"> </w:t>
      </w:r>
    </w:p>
    <w:p w:rsidR="00A4027D" w:rsidRDefault="00A4027D">
      <w:pPr>
        <w:spacing w:line="240" w:lineRule="auto"/>
      </w:pPr>
      <w:r>
        <w:t>Прежде чем приступить к решению основной задачи (оценка издержек и прибыли) необходимо определить тип рынка, на котором реализует свою продукцию предприятие; структуру выпускаемой предприятием продукции и объем продаж продукции.</w:t>
      </w:r>
    </w:p>
    <w:p w:rsidR="00A4027D" w:rsidRDefault="00A4027D">
      <w:pPr>
        <w:spacing w:line="240" w:lineRule="auto"/>
      </w:pPr>
      <w:r>
        <w:t>Известно, что существует четыре основных вида рынка. Это рынок совершенной конкуренции; монополистический рынок; рынок монополистической конкуренции и олигополистический рынок. Каждому виду рынка соответствуют вполне определенные характеристики, с  помощью которых мы можем определить к какому из них отнести то или иное предприятие.</w:t>
      </w:r>
    </w:p>
    <w:p w:rsidR="00A4027D" w:rsidRDefault="00A4027D">
      <w:pPr>
        <w:pStyle w:val="21"/>
        <w:keepNext/>
        <w:keepLines/>
        <w:spacing w:line="240" w:lineRule="auto"/>
      </w:pPr>
      <w:r>
        <w:lastRenderedPageBreak/>
        <w:t>ООО «Втормет», функционирующее на базе цеха вторичных ресурсов при АО «Красный котельщик», осуществляет следующие работы:</w:t>
      </w:r>
    </w:p>
    <w:p w:rsidR="00A4027D" w:rsidRDefault="00A4027D">
      <w:pPr>
        <w:keepNext/>
        <w:keepLines/>
        <w:numPr>
          <w:ilvl w:val="0"/>
          <w:numId w:val="1"/>
        </w:numPr>
        <w:spacing w:line="240" w:lineRule="auto"/>
      </w:pPr>
      <w:r>
        <w:t>переработка негабаритных металлоотходов в габаритные металлоотходы согласно ГОСТу 2787-75;</w:t>
      </w:r>
    </w:p>
    <w:p w:rsidR="00A4027D" w:rsidRDefault="00A4027D">
      <w:pPr>
        <w:keepNext/>
        <w:keepLines/>
        <w:numPr>
          <w:ilvl w:val="0"/>
          <w:numId w:val="1"/>
        </w:numPr>
        <w:spacing w:line="240" w:lineRule="auto"/>
      </w:pPr>
      <w:r>
        <w:t>сортировка металлоотходов;</w:t>
      </w:r>
    </w:p>
    <w:p w:rsidR="00A4027D" w:rsidRDefault="00A4027D">
      <w:pPr>
        <w:keepNext/>
        <w:keepLines/>
        <w:numPr>
          <w:ilvl w:val="0"/>
          <w:numId w:val="1"/>
        </w:numPr>
        <w:spacing w:line="240" w:lineRule="auto"/>
      </w:pPr>
      <w:r>
        <w:t>дробление вьюнообразной стружки;</w:t>
      </w:r>
    </w:p>
    <w:p w:rsidR="00A4027D" w:rsidRDefault="00A4027D">
      <w:pPr>
        <w:keepNext/>
        <w:keepLines/>
        <w:numPr>
          <w:ilvl w:val="0"/>
          <w:numId w:val="1"/>
        </w:numPr>
        <w:spacing w:line="240" w:lineRule="auto"/>
      </w:pPr>
      <w:r>
        <w:t>пакетирование.</w:t>
      </w:r>
    </w:p>
    <w:p w:rsidR="00A4027D" w:rsidRDefault="00A4027D">
      <w:pPr>
        <w:spacing w:line="240" w:lineRule="auto"/>
      </w:pPr>
      <w:r>
        <w:t>Предприятие производит следующую продукцию:</w:t>
      </w:r>
    </w:p>
    <w:p w:rsidR="00A4027D" w:rsidRDefault="00A4027D">
      <w:pPr>
        <w:numPr>
          <w:ilvl w:val="0"/>
          <w:numId w:val="1"/>
        </w:numPr>
        <w:spacing w:line="240" w:lineRule="auto"/>
      </w:pPr>
      <w:r>
        <w:t>3А – Стальной лом и отходы. Кусковой лом, отходы и стальной скрап, удобные для загрузки плавильных агрегатов. Размеры куска должны быть не более 800х500х500мм.</w:t>
      </w:r>
    </w:p>
    <w:p w:rsidR="00A4027D" w:rsidRDefault="00A4027D">
      <w:pPr>
        <w:numPr>
          <w:ilvl w:val="0"/>
          <w:numId w:val="1"/>
        </w:numPr>
        <w:spacing w:line="240" w:lineRule="auto"/>
      </w:pPr>
      <w:r>
        <w:t>5А – Негабаритный стальной лом и отходы. Кусковой лом, отходы и стальной скрап. Толщина металла должна быть не менее 6мм.</w:t>
      </w:r>
    </w:p>
    <w:p w:rsidR="00A4027D" w:rsidRDefault="00A4027D">
      <w:pPr>
        <w:numPr>
          <w:ilvl w:val="0"/>
          <w:numId w:val="1"/>
        </w:numPr>
        <w:spacing w:line="240" w:lineRule="auto"/>
      </w:pPr>
      <w:r>
        <w:t>12А – Лом для пакетирования. Стальные, листовые, полосовые и сортовые отходы, кровля, легковесный промышленный и бытовой лом, проволока и изделия из нее, металлоконструкции, трубы.</w:t>
      </w:r>
    </w:p>
    <w:p w:rsidR="00A4027D" w:rsidRDefault="00A4027D">
      <w:pPr>
        <w:numPr>
          <w:ilvl w:val="0"/>
          <w:numId w:val="1"/>
        </w:numPr>
        <w:spacing w:line="240" w:lineRule="auto"/>
      </w:pPr>
      <w:r>
        <w:t>14А – Стальная стружка. Сыпучая мелкая стальная стружка, а также высечка. Длина витка стружки и высечки должна быть не более 50мм.</w:t>
      </w:r>
    </w:p>
    <w:p w:rsidR="00A4027D" w:rsidRDefault="00A4027D">
      <w:pPr>
        <w:numPr>
          <w:ilvl w:val="0"/>
          <w:numId w:val="1"/>
        </w:numPr>
        <w:spacing w:line="240" w:lineRule="auto"/>
      </w:pPr>
      <w:r>
        <w:t>16А – Вьюнообразная стальная стружка (для переработки). Размеры не регламентируются.</w:t>
      </w:r>
    </w:p>
    <w:p w:rsidR="00A4027D" w:rsidRDefault="00A4027D">
      <w:pPr>
        <w:spacing w:line="240" w:lineRule="auto"/>
      </w:pPr>
      <w:r>
        <w:t>(Для всех видов продукции не допускается наличие лома и отходов цветных металлов.)</w:t>
      </w:r>
    </w:p>
    <w:p w:rsidR="00A4027D" w:rsidRDefault="00A4027D">
      <w:pPr>
        <w:spacing w:line="240" w:lineRule="auto"/>
      </w:pPr>
      <w:r>
        <w:t>Определяя тип рынка, на котором функционирует данное предприятие, следует заметить, что сырье (негабаритные металлоотходы, стружку и т.д.) оно приобретает на промышленных предприятиях (АО «Красный котельщик», АО ТКЗ и т.д.), а продукцию реализует металлургическим заводам Ростовской области (необходимо также заметить, что часть выпускаемой продукции отгружается в порт для переправки в Турцию). При этом закупка сырья производится в основном посредством денежных платежей, а за приобретаемое у ООО «Втормет» продукцию предприятия, в основном, расплачиваются бартером (исключение составляет турецкая фирма, осуществляющая закупку нашей продукции и фирмы–перекупщики). Бартер в наше время играет,  как известно, двоякую роль. С одной стороны он позволяет предприятию частично преодолеть проблему дефицита оборотных средств, стабилизировать и расширить рынок сбыта своей продукции. С другой стороны эффективность бартерных схем расчетов существенно ниже расчетов через банки, поскольку в первом случае возникают дополнительные расходы на транспортировку, хранение и реализацию продукции. Таким образом, наличие бартерных платежей может существенно повлиять на функционирование предприятия.</w:t>
      </w:r>
    </w:p>
    <w:p w:rsidR="00A4027D" w:rsidRDefault="00A4027D">
      <w:pPr>
        <w:spacing w:line="240" w:lineRule="auto"/>
      </w:pPr>
      <w:r>
        <w:t>При определении типа рынка следует уточнить масштаб этого рынка. То есть рынок данного товара может рассматриваться в масштабах города, страны, мира.</w:t>
      </w:r>
    </w:p>
    <w:p w:rsidR="00A4027D" w:rsidRDefault="00A4027D">
      <w:pPr>
        <w:spacing w:line="240" w:lineRule="auto"/>
      </w:pPr>
      <w:r>
        <w:lastRenderedPageBreak/>
        <w:t>Так рынок металлоотходов черной металлургии в мировых масштабах является конкурентным рынком. То есть ему присущи такие характеристики конкурентного рынка как:</w:t>
      </w:r>
    </w:p>
    <w:p w:rsidR="00A4027D" w:rsidRDefault="00A4027D">
      <w:pPr>
        <w:numPr>
          <w:ilvl w:val="0"/>
          <w:numId w:val="2"/>
        </w:numPr>
        <w:spacing w:line="240" w:lineRule="auto"/>
      </w:pPr>
      <w:r>
        <w:t>Рынок состоит из многих конкурирующих продавцов, каждый из которых продает стандартизированную продукцию многим покупателям;</w:t>
      </w:r>
    </w:p>
    <w:p w:rsidR="00A4027D" w:rsidRDefault="00A4027D">
      <w:pPr>
        <w:numPr>
          <w:ilvl w:val="0"/>
          <w:numId w:val="2"/>
        </w:numPr>
        <w:spacing w:line="240" w:lineRule="auto"/>
      </w:pPr>
      <w:r>
        <w:t>Каждая фирма имеет небольшую долю общего выпуска товара, продаваемого на рынке;</w:t>
      </w:r>
    </w:p>
    <w:p w:rsidR="00A4027D" w:rsidRDefault="00A4027D">
      <w:pPr>
        <w:numPr>
          <w:ilvl w:val="0"/>
          <w:numId w:val="2"/>
        </w:numPr>
        <w:spacing w:line="240" w:lineRule="auto"/>
      </w:pPr>
      <w:r>
        <w:t>Ни одна фирма не рассматривает конкурентов как угрозу ее рыночной доли продаж;</w:t>
      </w:r>
    </w:p>
    <w:p w:rsidR="00A4027D" w:rsidRDefault="00A4027D">
      <w:pPr>
        <w:numPr>
          <w:ilvl w:val="0"/>
          <w:numId w:val="2"/>
        </w:numPr>
        <w:spacing w:line="240" w:lineRule="auto"/>
      </w:pPr>
      <w:r>
        <w:t>Информация о ценах, технологии и вероятной прибыли свободнодоступна;</w:t>
      </w:r>
    </w:p>
    <w:p w:rsidR="00A4027D" w:rsidRDefault="00A4027D">
      <w:pPr>
        <w:numPr>
          <w:ilvl w:val="0"/>
          <w:numId w:val="2"/>
        </w:numPr>
        <w:spacing w:line="240" w:lineRule="auto"/>
      </w:pPr>
      <w:r>
        <w:t>Вход на рынок и выход с него для продавцов стандартизированных товаров свободны. Это означает, что не существует ограничений, не позволяющих фирме продавать товар на рынке, нет и трудностей с прекращением операций на рынке.</w:t>
      </w:r>
    </w:p>
    <w:p w:rsidR="00A4027D" w:rsidRDefault="00A4027D">
      <w:pPr>
        <w:spacing w:line="240" w:lineRule="auto"/>
      </w:pPr>
      <w:r>
        <w:t>Таким образом, конкурентная фирма – это фирма, которая продает свою продукцию на конкурентном рынке. Поскольку конкурентные фирмы не могут никоим образом воздействовать на рыночную цену, они могут быть охарактеризованы как принимающие цену.</w:t>
      </w:r>
    </w:p>
    <w:p w:rsidR="00A4027D" w:rsidRDefault="00A4027D">
      <w:pPr>
        <w:spacing w:line="240" w:lineRule="auto"/>
      </w:pPr>
      <w:r>
        <w:t>Говоря о конкурентном рынке, я не подразумеваю рынок совершенной конкуренции. Я имею в виду лишь рынок близкий к данной рыночной модели. Так рынок металлоотходов черной металлургии достаточно конкурентный, чтобы применить для его изучения модель совершенной конкуренции.</w:t>
      </w:r>
    </w:p>
    <w:p w:rsidR="00A4027D" w:rsidRDefault="00A4027D">
      <w:pPr>
        <w:spacing w:line="240" w:lineRule="auto"/>
      </w:pPr>
      <w:r>
        <w:t>Рассматривая рынок металлоотходов черной металлургии в городе Таганроге, я пришла к выводу, что это рынок нельзя назвать ни рынком совершенной конкуренции, ни монополистическим рынком, ни рынком монопольной конкуренции, ни олигополистическим рынком, так как этим рынкам присущи характеристики, которые нельзя отнести к данному рынку (например, свободный вход и выход с рынка, выпуск дифференцируемой или уникальной продукции, ограничение в доступе к информации). Но необходимо учесть практически полное отсутствие конкурентов, то есть на таганрогском рынке металлоотходов черной металлургии функционирует несколько фирм, но они занимаются лишь перепродажей производимой предприятием ООО "Втормет" продукции. При этом предприятие ООО "Втормет" нельзя назвать монополистом, так как оно не обладает основной характерной для монополиста способностью – способностью влиять на цены. Это объясняется наличием конкурентов в Ростовской области. Т.е. если ООО «Втормет», например, увеличит цену, то фирмы, перекупающие продукцию, предпочтут закупить в Батайске или в любом другом городе области, где существуют аналогичные предприятия.</w:t>
      </w:r>
    </w:p>
    <w:p w:rsidR="00A4027D" w:rsidRDefault="00A4027D">
      <w:pPr>
        <w:spacing w:line="240" w:lineRule="auto"/>
      </w:pPr>
      <w:r>
        <w:t>Таким образом, проанализировав данную ситуацию, я пришла к выводу, что таганрогский рынок металлоотходов черной металлургии необходимо рассматривать как конкурентный в целях анализа.</w:t>
      </w:r>
    </w:p>
    <w:p w:rsidR="00A4027D" w:rsidRDefault="00A4027D">
      <w:pPr>
        <w:pStyle w:val="2"/>
      </w:pPr>
      <w:bookmarkStart w:id="8" w:name="_Toc483045670"/>
      <w:bookmarkStart w:id="9" w:name="_Toc483110277"/>
      <w:r>
        <w:lastRenderedPageBreak/>
        <w:t>Анализ структуры продукции и объема продаж</w:t>
      </w:r>
      <w:bookmarkEnd w:id="8"/>
      <w:bookmarkEnd w:id="9"/>
    </w:p>
    <w:p w:rsidR="00A4027D" w:rsidRDefault="00A4027D">
      <w:pPr>
        <w:spacing w:line="240" w:lineRule="auto"/>
      </w:pPr>
      <w:r>
        <w:t>Следующим этапом на пути к анализу издержек и прибыли является определение структуры выпускаемой продукции и определение объема продаж выпускаемой продукции.</w:t>
      </w:r>
    </w:p>
    <w:p w:rsidR="00A4027D" w:rsidRDefault="00A4027D">
      <w:pPr>
        <w:spacing w:line="240" w:lineRule="auto"/>
      </w:pPr>
      <w:r>
        <w:t>Необходимые данные об объеме продаж и структуре выпускаемой продукции предоставлены в следующей таблице:</w:t>
      </w:r>
    </w:p>
    <w:p w:rsidR="00A4027D" w:rsidRDefault="00A4027D">
      <w:pPr>
        <w:pStyle w:val="a4"/>
        <w:keepNext/>
        <w:spacing w:line="240" w:lineRule="auto"/>
        <w:ind w:firstLine="0"/>
        <w:jc w:val="right"/>
      </w:pPr>
      <w:r>
        <w:t xml:space="preserve">Объем продаж по видам продукции за 1996-1998гг. *     Таблица </w:t>
      </w:r>
      <w:r>
        <w:rPr>
          <w:noProof/>
        </w:rPr>
        <w:t>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40"/>
        <w:gridCol w:w="1312"/>
        <w:gridCol w:w="1312"/>
        <w:gridCol w:w="1312"/>
        <w:gridCol w:w="1312"/>
        <w:gridCol w:w="1312"/>
      </w:tblGrid>
      <w:tr w:rsidR="00A4027D">
        <w:trPr>
          <w:cantSplit/>
          <w:tblHeader/>
        </w:trPr>
        <w:tc>
          <w:tcPr>
            <w:tcW w:w="1384" w:type="dxa"/>
            <w:vMerge w:val="restart"/>
            <w:vAlign w:val="center"/>
          </w:tcPr>
          <w:p w:rsidR="00A4027D" w:rsidRDefault="00A4027D">
            <w:pPr>
              <w:spacing w:line="240" w:lineRule="auto"/>
              <w:ind w:firstLine="0"/>
              <w:jc w:val="center"/>
              <w:rPr>
                <w:sz w:val="24"/>
                <w:szCs w:val="24"/>
              </w:rPr>
            </w:pPr>
            <w:r>
              <w:rPr>
                <w:sz w:val="24"/>
                <w:szCs w:val="24"/>
              </w:rPr>
              <w:t>Виды продукции</w:t>
            </w:r>
          </w:p>
        </w:tc>
        <w:tc>
          <w:tcPr>
            <w:tcW w:w="2552" w:type="dxa"/>
            <w:gridSpan w:val="2"/>
          </w:tcPr>
          <w:p w:rsidR="00A4027D" w:rsidRDefault="00A4027D">
            <w:pPr>
              <w:spacing w:line="240" w:lineRule="auto"/>
              <w:ind w:firstLine="0"/>
              <w:jc w:val="center"/>
              <w:rPr>
                <w:sz w:val="24"/>
                <w:szCs w:val="24"/>
              </w:rPr>
            </w:pPr>
            <w:r>
              <w:rPr>
                <w:sz w:val="24"/>
                <w:szCs w:val="24"/>
              </w:rPr>
              <w:t>1996г</w:t>
            </w:r>
          </w:p>
        </w:tc>
        <w:tc>
          <w:tcPr>
            <w:tcW w:w="2624" w:type="dxa"/>
            <w:gridSpan w:val="2"/>
          </w:tcPr>
          <w:p w:rsidR="00A4027D" w:rsidRDefault="00A4027D">
            <w:pPr>
              <w:spacing w:line="240" w:lineRule="auto"/>
              <w:ind w:firstLine="0"/>
              <w:jc w:val="center"/>
              <w:rPr>
                <w:sz w:val="24"/>
                <w:szCs w:val="24"/>
              </w:rPr>
            </w:pPr>
            <w:r>
              <w:rPr>
                <w:sz w:val="24"/>
                <w:szCs w:val="24"/>
              </w:rPr>
              <w:t>1997г</w:t>
            </w:r>
          </w:p>
        </w:tc>
        <w:tc>
          <w:tcPr>
            <w:tcW w:w="2624" w:type="dxa"/>
            <w:gridSpan w:val="2"/>
          </w:tcPr>
          <w:p w:rsidR="00A4027D" w:rsidRDefault="00A4027D">
            <w:pPr>
              <w:spacing w:line="240" w:lineRule="auto"/>
              <w:ind w:firstLine="0"/>
              <w:jc w:val="center"/>
              <w:rPr>
                <w:sz w:val="24"/>
                <w:szCs w:val="24"/>
              </w:rPr>
            </w:pPr>
            <w:r>
              <w:rPr>
                <w:sz w:val="24"/>
                <w:szCs w:val="24"/>
              </w:rPr>
              <w:t>1998г</w:t>
            </w:r>
          </w:p>
        </w:tc>
      </w:tr>
      <w:tr w:rsidR="00A4027D">
        <w:trPr>
          <w:cantSplit/>
          <w:tblHeader/>
        </w:trPr>
        <w:tc>
          <w:tcPr>
            <w:tcW w:w="1384" w:type="dxa"/>
            <w:vMerge/>
          </w:tcPr>
          <w:p w:rsidR="00A4027D" w:rsidRDefault="00A4027D">
            <w:pPr>
              <w:spacing w:line="240" w:lineRule="auto"/>
              <w:ind w:firstLine="0"/>
              <w:jc w:val="center"/>
              <w:rPr>
                <w:sz w:val="24"/>
                <w:szCs w:val="24"/>
              </w:rPr>
            </w:pPr>
          </w:p>
        </w:tc>
        <w:tc>
          <w:tcPr>
            <w:tcW w:w="2552" w:type="dxa"/>
            <w:gridSpan w:val="2"/>
          </w:tcPr>
          <w:p w:rsidR="00A4027D" w:rsidRDefault="00A4027D">
            <w:pPr>
              <w:spacing w:line="240" w:lineRule="auto"/>
              <w:ind w:firstLine="0"/>
              <w:jc w:val="center"/>
              <w:rPr>
                <w:sz w:val="24"/>
                <w:szCs w:val="24"/>
              </w:rPr>
            </w:pPr>
            <w:r>
              <w:rPr>
                <w:sz w:val="24"/>
                <w:szCs w:val="24"/>
              </w:rPr>
              <w:t>Объем продаж</w:t>
            </w:r>
          </w:p>
        </w:tc>
        <w:tc>
          <w:tcPr>
            <w:tcW w:w="2624" w:type="dxa"/>
            <w:gridSpan w:val="2"/>
          </w:tcPr>
          <w:p w:rsidR="00A4027D" w:rsidRDefault="00A4027D">
            <w:pPr>
              <w:spacing w:line="240" w:lineRule="auto"/>
              <w:ind w:firstLine="0"/>
              <w:jc w:val="center"/>
              <w:rPr>
                <w:sz w:val="24"/>
                <w:szCs w:val="24"/>
              </w:rPr>
            </w:pPr>
            <w:r>
              <w:rPr>
                <w:sz w:val="24"/>
                <w:szCs w:val="24"/>
              </w:rPr>
              <w:t>Объем продаж</w:t>
            </w:r>
          </w:p>
        </w:tc>
        <w:tc>
          <w:tcPr>
            <w:tcW w:w="2624" w:type="dxa"/>
            <w:gridSpan w:val="2"/>
          </w:tcPr>
          <w:p w:rsidR="00A4027D" w:rsidRDefault="00A4027D">
            <w:pPr>
              <w:spacing w:line="240" w:lineRule="auto"/>
              <w:ind w:firstLine="0"/>
              <w:jc w:val="center"/>
              <w:rPr>
                <w:sz w:val="24"/>
                <w:szCs w:val="24"/>
              </w:rPr>
            </w:pPr>
            <w:r>
              <w:rPr>
                <w:sz w:val="24"/>
                <w:szCs w:val="24"/>
              </w:rPr>
              <w:t>Объем продаж</w:t>
            </w:r>
          </w:p>
        </w:tc>
      </w:tr>
      <w:tr w:rsidR="00A4027D">
        <w:trPr>
          <w:cantSplit/>
          <w:tblHeader/>
        </w:trPr>
        <w:tc>
          <w:tcPr>
            <w:tcW w:w="1384" w:type="dxa"/>
            <w:vMerge/>
            <w:tcBorders>
              <w:bottom w:val="nil"/>
            </w:tcBorders>
          </w:tcPr>
          <w:p w:rsidR="00A4027D" w:rsidRDefault="00A4027D">
            <w:pPr>
              <w:spacing w:line="240" w:lineRule="auto"/>
              <w:ind w:firstLine="0"/>
              <w:jc w:val="center"/>
              <w:rPr>
                <w:sz w:val="24"/>
                <w:szCs w:val="24"/>
              </w:rPr>
            </w:pPr>
          </w:p>
        </w:tc>
        <w:tc>
          <w:tcPr>
            <w:tcW w:w="1240" w:type="dxa"/>
            <w:tcBorders>
              <w:bottom w:val="nil"/>
            </w:tcBorders>
          </w:tcPr>
          <w:p w:rsidR="00A4027D" w:rsidRDefault="00A4027D">
            <w:pPr>
              <w:spacing w:line="240" w:lineRule="auto"/>
              <w:ind w:firstLine="0"/>
              <w:jc w:val="center"/>
              <w:rPr>
                <w:sz w:val="24"/>
                <w:szCs w:val="24"/>
              </w:rPr>
            </w:pPr>
            <w:r>
              <w:rPr>
                <w:sz w:val="24"/>
                <w:szCs w:val="24"/>
              </w:rPr>
              <w:t>В тоннах</w:t>
            </w:r>
          </w:p>
        </w:tc>
        <w:tc>
          <w:tcPr>
            <w:tcW w:w="1312" w:type="dxa"/>
            <w:tcBorders>
              <w:bottom w:val="nil"/>
            </w:tcBorders>
          </w:tcPr>
          <w:p w:rsidR="00A4027D" w:rsidRDefault="00A4027D">
            <w:pPr>
              <w:spacing w:line="240" w:lineRule="auto"/>
              <w:ind w:firstLine="0"/>
              <w:jc w:val="center"/>
              <w:rPr>
                <w:sz w:val="24"/>
                <w:szCs w:val="24"/>
              </w:rPr>
            </w:pPr>
            <w:r>
              <w:rPr>
                <w:sz w:val="24"/>
                <w:szCs w:val="24"/>
              </w:rPr>
              <w:t>в %</w:t>
            </w:r>
          </w:p>
        </w:tc>
        <w:tc>
          <w:tcPr>
            <w:tcW w:w="1312" w:type="dxa"/>
            <w:tcBorders>
              <w:bottom w:val="nil"/>
            </w:tcBorders>
          </w:tcPr>
          <w:p w:rsidR="00A4027D" w:rsidRDefault="00A4027D">
            <w:pPr>
              <w:spacing w:line="240" w:lineRule="auto"/>
              <w:ind w:firstLine="0"/>
              <w:jc w:val="center"/>
              <w:rPr>
                <w:sz w:val="24"/>
                <w:szCs w:val="24"/>
              </w:rPr>
            </w:pPr>
            <w:r>
              <w:rPr>
                <w:sz w:val="24"/>
                <w:szCs w:val="24"/>
              </w:rPr>
              <w:t>в тоннах</w:t>
            </w:r>
          </w:p>
        </w:tc>
        <w:tc>
          <w:tcPr>
            <w:tcW w:w="1312" w:type="dxa"/>
            <w:tcBorders>
              <w:bottom w:val="nil"/>
            </w:tcBorders>
          </w:tcPr>
          <w:p w:rsidR="00A4027D" w:rsidRDefault="00A4027D">
            <w:pPr>
              <w:spacing w:line="240" w:lineRule="auto"/>
              <w:ind w:firstLine="0"/>
              <w:jc w:val="center"/>
              <w:rPr>
                <w:sz w:val="24"/>
                <w:szCs w:val="24"/>
              </w:rPr>
            </w:pPr>
            <w:r>
              <w:rPr>
                <w:sz w:val="24"/>
                <w:szCs w:val="24"/>
              </w:rPr>
              <w:t>в %</w:t>
            </w:r>
          </w:p>
        </w:tc>
        <w:tc>
          <w:tcPr>
            <w:tcW w:w="1312" w:type="dxa"/>
            <w:tcBorders>
              <w:bottom w:val="nil"/>
            </w:tcBorders>
          </w:tcPr>
          <w:p w:rsidR="00A4027D" w:rsidRDefault="00A4027D">
            <w:pPr>
              <w:spacing w:line="240" w:lineRule="auto"/>
              <w:ind w:firstLine="0"/>
              <w:jc w:val="center"/>
              <w:rPr>
                <w:sz w:val="24"/>
                <w:szCs w:val="24"/>
              </w:rPr>
            </w:pPr>
            <w:r>
              <w:rPr>
                <w:sz w:val="24"/>
                <w:szCs w:val="24"/>
              </w:rPr>
              <w:t>в тоннах</w:t>
            </w:r>
          </w:p>
        </w:tc>
        <w:tc>
          <w:tcPr>
            <w:tcW w:w="1312" w:type="dxa"/>
            <w:tcBorders>
              <w:bottom w:val="nil"/>
            </w:tcBorders>
          </w:tcPr>
          <w:p w:rsidR="00A4027D" w:rsidRDefault="00A4027D">
            <w:pPr>
              <w:spacing w:line="240" w:lineRule="auto"/>
              <w:ind w:firstLine="0"/>
              <w:jc w:val="center"/>
              <w:rPr>
                <w:sz w:val="24"/>
                <w:szCs w:val="24"/>
              </w:rPr>
            </w:pPr>
            <w:r>
              <w:rPr>
                <w:sz w:val="24"/>
                <w:szCs w:val="24"/>
              </w:rPr>
              <w:t>в %</w:t>
            </w:r>
          </w:p>
        </w:tc>
      </w:tr>
      <w:tr w:rsidR="00A4027D">
        <w:trPr>
          <w:tblHeader/>
        </w:trPr>
        <w:tc>
          <w:tcPr>
            <w:tcW w:w="1384" w:type="dxa"/>
            <w:tcBorders>
              <w:bottom w:val="nil"/>
            </w:tcBorders>
          </w:tcPr>
          <w:p w:rsidR="00A4027D" w:rsidRDefault="00A4027D">
            <w:pPr>
              <w:spacing w:line="240" w:lineRule="auto"/>
              <w:ind w:firstLine="0"/>
              <w:jc w:val="center"/>
            </w:pPr>
            <w:r>
              <w:t>3А</w:t>
            </w:r>
          </w:p>
        </w:tc>
        <w:tc>
          <w:tcPr>
            <w:tcW w:w="1240" w:type="dxa"/>
            <w:tcBorders>
              <w:bottom w:val="nil"/>
            </w:tcBorders>
          </w:tcPr>
          <w:p w:rsidR="00A4027D" w:rsidRDefault="00A4027D">
            <w:pPr>
              <w:spacing w:line="240" w:lineRule="auto"/>
              <w:ind w:firstLine="0"/>
              <w:jc w:val="center"/>
            </w:pPr>
            <w:r>
              <w:t>12000</w:t>
            </w:r>
          </w:p>
        </w:tc>
        <w:tc>
          <w:tcPr>
            <w:tcW w:w="1312" w:type="dxa"/>
            <w:tcBorders>
              <w:bottom w:val="nil"/>
            </w:tcBorders>
          </w:tcPr>
          <w:p w:rsidR="00A4027D" w:rsidRDefault="00A4027D">
            <w:pPr>
              <w:spacing w:line="240" w:lineRule="auto"/>
              <w:ind w:firstLine="0"/>
              <w:jc w:val="center"/>
            </w:pPr>
            <w:r>
              <w:rPr>
                <w:noProof/>
              </w:rPr>
              <w:t>66,7</w:t>
            </w:r>
          </w:p>
        </w:tc>
        <w:tc>
          <w:tcPr>
            <w:tcW w:w="1312" w:type="dxa"/>
            <w:tcBorders>
              <w:bottom w:val="nil"/>
            </w:tcBorders>
          </w:tcPr>
          <w:p w:rsidR="00A4027D" w:rsidRDefault="00A4027D">
            <w:pPr>
              <w:spacing w:line="240" w:lineRule="auto"/>
              <w:ind w:firstLine="0"/>
              <w:jc w:val="center"/>
            </w:pPr>
            <w:r>
              <w:t>8000</w:t>
            </w:r>
          </w:p>
        </w:tc>
        <w:tc>
          <w:tcPr>
            <w:tcW w:w="1312" w:type="dxa"/>
            <w:tcBorders>
              <w:bottom w:val="nil"/>
            </w:tcBorders>
          </w:tcPr>
          <w:p w:rsidR="00A4027D" w:rsidRDefault="00A4027D">
            <w:pPr>
              <w:spacing w:line="240" w:lineRule="auto"/>
              <w:ind w:firstLine="0"/>
              <w:jc w:val="center"/>
            </w:pPr>
            <w:r>
              <w:rPr>
                <w:noProof/>
              </w:rPr>
              <w:t>57,1</w:t>
            </w:r>
          </w:p>
        </w:tc>
        <w:tc>
          <w:tcPr>
            <w:tcW w:w="1312" w:type="dxa"/>
            <w:tcBorders>
              <w:bottom w:val="nil"/>
            </w:tcBorders>
          </w:tcPr>
          <w:p w:rsidR="00A4027D" w:rsidRDefault="00A4027D">
            <w:pPr>
              <w:spacing w:line="240" w:lineRule="auto"/>
              <w:ind w:firstLine="0"/>
              <w:jc w:val="center"/>
            </w:pPr>
            <w:r>
              <w:t>3000</w:t>
            </w:r>
          </w:p>
        </w:tc>
        <w:tc>
          <w:tcPr>
            <w:tcW w:w="1312" w:type="dxa"/>
            <w:tcBorders>
              <w:bottom w:val="nil"/>
            </w:tcBorders>
          </w:tcPr>
          <w:p w:rsidR="00A4027D" w:rsidRDefault="00A4027D">
            <w:pPr>
              <w:spacing w:line="240" w:lineRule="auto"/>
              <w:ind w:firstLine="0"/>
              <w:jc w:val="center"/>
            </w:pPr>
            <w:r>
              <w:rPr>
                <w:noProof/>
              </w:rPr>
              <w:t>33,3</w:t>
            </w:r>
          </w:p>
        </w:tc>
      </w:tr>
      <w:tr w:rsidR="00A4027D">
        <w:trPr>
          <w:tblHeader/>
        </w:trPr>
        <w:tc>
          <w:tcPr>
            <w:tcW w:w="1384" w:type="dxa"/>
            <w:tcBorders>
              <w:top w:val="nil"/>
              <w:bottom w:val="nil"/>
            </w:tcBorders>
          </w:tcPr>
          <w:p w:rsidR="00A4027D" w:rsidRDefault="00A4027D">
            <w:pPr>
              <w:spacing w:line="240" w:lineRule="auto"/>
              <w:ind w:firstLine="0"/>
              <w:jc w:val="center"/>
            </w:pPr>
            <w:r>
              <w:t>5А</w:t>
            </w:r>
          </w:p>
        </w:tc>
        <w:tc>
          <w:tcPr>
            <w:tcW w:w="1240" w:type="dxa"/>
            <w:tcBorders>
              <w:top w:val="nil"/>
              <w:bottom w:val="nil"/>
            </w:tcBorders>
          </w:tcPr>
          <w:p w:rsidR="00A4027D" w:rsidRDefault="00A4027D">
            <w:pPr>
              <w:spacing w:line="240" w:lineRule="auto"/>
              <w:ind w:firstLine="0"/>
              <w:jc w:val="center"/>
            </w:pPr>
            <w:r>
              <w:t>2000</w:t>
            </w:r>
          </w:p>
        </w:tc>
        <w:tc>
          <w:tcPr>
            <w:tcW w:w="1312" w:type="dxa"/>
            <w:tcBorders>
              <w:top w:val="nil"/>
              <w:bottom w:val="nil"/>
            </w:tcBorders>
          </w:tcPr>
          <w:p w:rsidR="00A4027D" w:rsidRDefault="00A4027D">
            <w:pPr>
              <w:spacing w:line="240" w:lineRule="auto"/>
              <w:ind w:firstLine="0"/>
              <w:jc w:val="center"/>
            </w:pPr>
            <w:r>
              <w:rPr>
                <w:noProof/>
              </w:rPr>
              <w:t>11,1</w:t>
            </w:r>
          </w:p>
        </w:tc>
        <w:tc>
          <w:tcPr>
            <w:tcW w:w="1312" w:type="dxa"/>
            <w:tcBorders>
              <w:top w:val="nil"/>
              <w:bottom w:val="nil"/>
            </w:tcBorders>
          </w:tcPr>
          <w:p w:rsidR="00A4027D" w:rsidRDefault="00A4027D">
            <w:pPr>
              <w:spacing w:line="240" w:lineRule="auto"/>
              <w:ind w:firstLine="0"/>
              <w:jc w:val="center"/>
            </w:pPr>
            <w:r>
              <w:t>2000</w:t>
            </w:r>
          </w:p>
        </w:tc>
        <w:tc>
          <w:tcPr>
            <w:tcW w:w="1312" w:type="dxa"/>
            <w:tcBorders>
              <w:top w:val="nil"/>
              <w:bottom w:val="nil"/>
            </w:tcBorders>
          </w:tcPr>
          <w:p w:rsidR="00A4027D" w:rsidRDefault="00A4027D">
            <w:pPr>
              <w:spacing w:line="240" w:lineRule="auto"/>
              <w:ind w:firstLine="0"/>
              <w:jc w:val="center"/>
            </w:pPr>
            <w:r>
              <w:rPr>
                <w:noProof/>
              </w:rPr>
              <w:t>14,3</w:t>
            </w:r>
          </w:p>
        </w:tc>
        <w:tc>
          <w:tcPr>
            <w:tcW w:w="1312" w:type="dxa"/>
            <w:tcBorders>
              <w:top w:val="nil"/>
              <w:bottom w:val="nil"/>
            </w:tcBorders>
          </w:tcPr>
          <w:p w:rsidR="00A4027D" w:rsidRDefault="00A4027D">
            <w:pPr>
              <w:spacing w:line="240" w:lineRule="auto"/>
              <w:ind w:firstLine="0"/>
              <w:jc w:val="center"/>
            </w:pPr>
            <w:r>
              <w:t>4000</w:t>
            </w:r>
          </w:p>
        </w:tc>
        <w:tc>
          <w:tcPr>
            <w:tcW w:w="1312" w:type="dxa"/>
            <w:tcBorders>
              <w:top w:val="nil"/>
              <w:bottom w:val="nil"/>
            </w:tcBorders>
          </w:tcPr>
          <w:p w:rsidR="00A4027D" w:rsidRDefault="00A4027D">
            <w:pPr>
              <w:spacing w:line="240" w:lineRule="auto"/>
              <w:ind w:firstLine="0"/>
              <w:jc w:val="center"/>
            </w:pPr>
            <w:r>
              <w:rPr>
                <w:noProof/>
              </w:rPr>
              <w:t>44,4</w:t>
            </w:r>
          </w:p>
        </w:tc>
      </w:tr>
      <w:tr w:rsidR="00A4027D">
        <w:trPr>
          <w:tblHeader/>
        </w:trPr>
        <w:tc>
          <w:tcPr>
            <w:tcW w:w="1384" w:type="dxa"/>
            <w:tcBorders>
              <w:top w:val="nil"/>
              <w:bottom w:val="nil"/>
            </w:tcBorders>
          </w:tcPr>
          <w:p w:rsidR="00A4027D" w:rsidRDefault="00A4027D">
            <w:pPr>
              <w:spacing w:line="240" w:lineRule="auto"/>
              <w:ind w:firstLine="0"/>
              <w:jc w:val="center"/>
            </w:pPr>
            <w:r>
              <w:t>12А</w:t>
            </w:r>
          </w:p>
        </w:tc>
        <w:tc>
          <w:tcPr>
            <w:tcW w:w="1240" w:type="dxa"/>
            <w:tcBorders>
              <w:top w:val="nil"/>
              <w:bottom w:val="nil"/>
            </w:tcBorders>
          </w:tcPr>
          <w:p w:rsidR="00A4027D" w:rsidRDefault="00A4027D">
            <w:pPr>
              <w:spacing w:line="240" w:lineRule="auto"/>
              <w:ind w:firstLine="0"/>
              <w:jc w:val="center"/>
            </w:pPr>
            <w:r>
              <w:t>1000</w:t>
            </w:r>
          </w:p>
        </w:tc>
        <w:tc>
          <w:tcPr>
            <w:tcW w:w="1312" w:type="dxa"/>
            <w:tcBorders>
              <w:top w:val="nil"/>
              <w:bottom w:val="nil"/>
            </w:tcBorders>
          </w:tcPr>
          <w:p w:rsidR="00A4027D" w:rsidRDefault="00A4027D">
            <w:pPr>
              <w:spacing w:line="240" w:lineRule="auto"/>
              <w:ind w:firstLine="0"/>
              <w:jc w:val="center"/>
            </w:pPr>
            <w:r>
              <w:rPr>
                <w:noProof/>
              </w:rPr>
              <w:t>5,6</w:t>
            </w:r>
          </w:p>
        </w:tc>
        <w:tc>
          <w:tcPr>
            <w:tcW w:w="1312" w:type="dxa"/>
            <w:tcBorders>
              <w:top w:val="nil"/>
              <w:bottom w:val="nil"/>
            </w:tcBorders>
          </w:tcPr>
          <w:p w:rsidR="00A4027D" w:rsidRDefault="00A4027D">
            <w:pPr>
              <w:spacing w:line="240" w:lineRule="auto"/>
              <w:ind w:firstLine="0"/>
              <w:jc w:val="center"/>
            </w:pPr>
            <w:r>
              <w:t>1000</w:t>
            </w:r>
          </w:p>
        </w:tc>
        <w:tc>
          <w:tcPr>
            <w:tcW w:w="1312" w:type="dxa"/>
            <w:tcBorders>
              <w:top w:val="nil"/>
              <w:bottom w:val="nil"/>
            </w:tcBorders>
          </w:tcPr>
          <w:p w:rsidR="00A4027D" w:rsidRDefault="00A4027D">
            <w:pPr>
              <w:spacing w:line="240" w:lineRule="auto"/>
              <w:ind w:firstLine="0"/>
              <w:jc w:val="center"/>
            </w:pPr>
            <w:r>
              <w:rPr>
                <w:noProof/>
              </w:rPr>
              <w:t>7,1</w:t>
            </w:r>
          </w:p>
        </w:tc>
        <w:tc>
          <w:tcPr>
            <w:tcW w:w="1312" w:type="dxa"/>
            <w:tcBorders>
              <w:top w:val="nil"/>
              <w:bottom w:val="nil"/>
            </w:tcBorders>
          </w:tcPr>
          <w:p w:rsidR="00A4027D" w:rsidRDefault="00A4027D">
            <w:pPr>
              <w:spacing w:line="240" w:lineRule="auto"/>
              <w:ind w:firstLine="0"/>
              <w:jc w:val="center"/>
            </w:pPr>
            <w:r>
              <w:t>1000</w:t>
            </w:r>
          </w:p>
        </w:tc>
        <w:tc>
          <w:tcPr>
            <w:tcW w:w="1312" w:type="dxa"/>
            <w:tcBorders>
              <w:top w:val="nil"/>
              <w:bottom w:val="nil"/>
            </w:tcBorders>
          </w:tcPr>
          <w:p w:rsidR="00A4027D" w:rsidRDefault="00A4027D">
            <w:pPr>
              <w:spacing w:line="240" w:lineRule="auto"/>
              <w:ind w:firstLine="0"/>
              <w:jc w:val="center"/>
            </w:pPr>
            <w:r>
              <w:rPr>
                <w:noProof/>
              </w:rPr>
              <w:t>11,1</w:t>
            </w:r>
          </w:p>
        </w:tc>
      </w:tr>
      <w:tr w:rsidR="00A4027D">
        <w:trPr>
          <w:tblHeader/>
        </w:trPr>
        <w:tc>
          <w:tcPr>
            <w:tcW w:w="1384" w:type="dxa"/>
            <w:tcBorders>
              <w:top w:val="nil"/>
              <w:bottom w:val="nil"/>
            </w:tcBorders>
          </w:tcPr>
          <w:p w:rsidR="00A4027D" w:rsidRDefault="00A4027D">
            <w:pPr>
              <w:spacing w:line="240" w:lineRule="auto"/>
              <w:ind w:firstLine="0"/>
              <w:jc w:val="center"/>
            </w:pPr>
            <w:r>
              <w:t>14А</w:t>
            </w:r>
          </w:p>
        </w:tc>
        <w:tc>
          <w:tcPr>
            <w:tcW w:w="1240" w:type="dxa"/>
            <w:tcBorders>
              <w:top w:val="nil"/>
              <w:bottom w:val="nil"/>
            </w:tcBorders>
          </w:tcPr>
          <w:p w:rsidR="00A4027D" w:rsidRDefault="00A4027D">
            <w:pPr>
              <w:spacing w:line="240" w:lineRule="auto"/>
              <w:ind w:firstLine="0"/>
              <w:jc w:val="center"/>
            </w:pPr>
            <w:r>
              <w:t>2000</w:t>
            </w:r>
          </w:p>
        </w:tc>
        <w:tc>
          <w:tcPr>
            <w:tcW w:w="1312" w:type="dxa"/>
            <w:tcBorders>
              <w:top w:val="nil"/>
              <w:bottom w:val="nil"/>
            </w:tcBorders>
          </w:tcPr>
          <w:p w:rsidR="00A4027D" w:rsidRDefault="00A4027D">
            <w:pPr>
              <w:spacing w:line="240" w:lineRule="auto"/>
              <w:ind w:firstLine="0"/>
              <w:jc w:val="center"/>
            </w:pPr>
            <w:r>
              <w:rPr>
                <w:noProof/>
              </w:rPr>
              <w:t>11,1</w:t>
            </w:r>
          </w:p>
        </w:tc>
        <w:tc>
          <w:tcPr>
            <w:tcW w:w="1312" w:type="dxa"/>
            <w:tcBorders>
              <w:top w:val="nil"/>
              <w:bottom w:val="nil"/>
            </w:tcBorders>
          </w:tcPr>
          <w:p w:rsidR="00A4027D" w:rsidRDefault="00A4027D">
            <w:pPr>
              <w:spacing w:line="240" w:lineRule="auto"/>
              <w:ind w:firstLine="0"/>
              <w:jc w:val="center"/>
            </w:pPr>
            <w:r>
              <w:t>2000</w:t>
            </w:r>
          </w:p>
        </w:tc>
        <w:tc>
          <w:tcPr>
            <w:tcW w:w="1312" w:type="dxa"/>
            <w:tcBorders>
              <w:top w:val="nil"/>
              <w:bottom w:val="nil"/>
            </w:tcBorders>
          </w:tcPr>
          <w:p w:rsidR="00A4027D" w:rsidRDefault="00A4027D">
            <w:pPr>
              <w:spacing w:line="240" w:lineRule="auto"/>
              <w:ind w:firstLine="0"/>
              <w:jc w:val="center"/>
            </w:pPr>
            <w:r>
              <w:rPr>
                <w:noProof/>
              </w:rPr>
              <w:t>14,3</w:t>
            </w:r>
          </w:p>
        </w:tc>
        <w:tc>
          <w:tcPr>
            <w:tcW w:w="1312" w:type="dxa"/>
            <w:tcBorders>
              <w:top w:val="nil"/>
              <w:bottom w:val="nil"/>
            </w:tcBorders>
          </w:tcPr>
          <w:p w:rsidR="00A4027D" w:rsidRDefault="00A4027D">
            <w:pPr>
              <w:spacing w:line="240" w:lineRule="auto"/>
              <w:ind w:firstLine="0"/>
              <w:jc w:val="center"/>
            </w:pPr>
            <w:r>
              <w:t>500</w:t>
            </w:r>
          </w:p>
        </w:tc>
        <w:tc>
          <w:tcPr>
            <w:tcW w:w="1312" w:type="dxa"/>
            <w:tcBorders>
              <w:top w:val="nil"/>
              <w:bottom w:val="nil"/>
            </w:tcBorders>
          </w:tcPr>
          <w:p w:rsidR="00A4027D" w:rsidRDefault="00A4027D">
            <w:pPr>
              <w:spacing w:line="240" w:lineRule="auto"/>
              <w:ind w:firstLine="0"/>
              <w:jc w:val="center"/>
            </w:pPr>
            <w:r>
              <w:rPr>
                <w:noProof/>
              </w:rPr>
              <w:t>5,6</w:t>
            </w:r>
          </w:p>
        </w:tc>
      </w:tr>
      <w:tr w:rsidR="00A4027D">
        <w:trPr>
          <w:tblHeader/>
        </w:trPr>
        <w:tc>
          <w:tcPr>
            <w:tcW w:w="1384" w:type="dxa"/>
            <w:tcBorders>
              <w:top w:val="nil"/>
            </w:tcBorders>
          </w:tcPr>
          <w:p w:rsidR="00A4027D" w:rsidRDefault="00A4027D">
            <w:pPr>
              <w:spacing w:line="240" w:lineRule="auto"/>
              <w:ind w:firstLine="0"/>
              <w:jc w:val="center"/>
            </w:pPr>
            <w:r>
              <w:t>16А</w:t>
            </w:r>
          </w:p>
        </w:tc>
        <w:tc>
          <w:tcPr>
            <w:tcW w:w="1240" w:type="dxa"/>
            <w:tcBorders>
              <w:top w:val="nil"/>
            </w:tcBorders>
          </w:tcPr>
          <w:p w:rsidR="00A4027D" w:rsidRDefault="00A4027D">
            <w:pPr>
              <w:spacing w:line="240" w:lineRule="auto"/>
              <w:ind w:firstLine="0"/>
              <w:jc w:val="center"/>
            </w:pPr>
            <w:r>
              <w:t>1000</w:t>
            </w:r>
          </w:p>
        </w:tc>
        <w:tc>
          <w:tcPr>
            <w:tcW w:w="1312" w:type="dxa"/>
            <w:tcBorders>
              <w:top w:val="nil"/>
            </w:tcBorders>
          </w:tcPr>
          <w:p w:rsidR="00A4027D" w:rsidRDefault="00A4027D">
            <w:pPr>
              <w:spacing w:line="240" w:lineRule="auto"/>
              <w:ind w:firstLine="0"/>
              <w:jc w:val="center"/>
            </w:pPr>
            <w:r>
              <w:rPr>
                <w:noProof/>
              </w:rPr>
              <w:t>5,6</w:t>
            </w:r>
          </w:p>
        </w:tc>
        <w:tc>
          <w:tcPr>
            <w:tcW w:w="1312" w:type="dxa"/>
            <w:tcBorders>
              <w:top w:val="nil"/>
            </w:tcBorders>
          </w:tcPr>
          <w:p w:rsidR="00A4027D" w:rsidRDefault="00A4027D">
            <w:pPr>
              <w:spacing w:line="240" w:lineRule="auto"/>
              <w:ind w:firstLine="0"/>
              <w:jc w:val="center"/>
            </w:pPr>
            <w:r>
              <w:t>1000</w:t>
            </w:r>
          </w:p>
        </w:tc>
        <w:tc>
          <w:tcPr>
            <w:tcW w:w="1312" w:type="dxa"/>
            <w:tcBorders>
              <w:top w:val="nil"/>
            </w:tcBorders>
          </w:tcPr>
          <w:p w:rsidR="00A4027D" w:rsidRDefault="00A4027D">
            <w:pPr>
              <w:spacing w:line="240" w:lineRule="auto"/>
              <w:ind w:firstLine="0"/>
              <w:jc w:val="center"/>
            </w:pPr>
            <w:r>
              <w:rPr>
                <w:noProof/>
              </w:rPr>
              <w:t>7,1</w:t>
            </w:r>
          </w:p>
        </w:tc>
        <w:tc>
          <w:tcPr>
            <w:tcW w:w="1312" w:type="dxa"/>
            <w:tcBorders>
              <w:top w:val="nil"/>
            </w:tcBorders>
          </w:tcPr>
          <w:p w:rsidR="00A4027D" w:rsidRDefault="00A4027D">
            <w:pPr>
              <w:spacing w:line="240" w:lineRule="auto"/>
              <w:ind w:firstLine="0"/>
              <w:jc w:val="center"/>
            </w:pPr>
            <w:r>
              <w:t>500</w:t>
            </w:r>
          </w:p>
        </w:tc>
        <w:tc>
          <w:tcPr>
            <w:tcW w:w="1312" w:type="dxa"/>
            <w:tcBorders>
              <w:top w:val="nil"/>
            </w:tcBorders>
          </w:tcPr>
          <w:p w:rsidR="00A4027D" w:rsidRDefault="00A4027D">
            <w:pPr>
              <w:spacing w:line="240" w:lineRule="auto"/>
              <w:ind w:firstLine="0"/>
              <w:jc w:val="center"/>
            </w:pPr>
            <w:r>
              <w:rPr>
                <w:noProof/>
              </w:rPr>
              <w:t>5,6</w:t>
            </w:r>
          </w:p>
        </w:tc>
      </w:tr>
      <w:tr w:rsidR="00A4027D">
        <w:trPr>
          <w:tblHeader/>
        </w:trPr>
        <w:tc>
          <w:tcPr>
            <w:tcW w:w="1384" w:type="dxa"/>
          </w:tcPr>
          <w:p w:rsidR="00A4027D" w:rsidRDefault="00A4027D">
            <w:pPr>
              <w:pStyle w:val="4"/>
              <w:rPr>
                <w:sz w:val="28"/>
                <w:szCs w:val="28"/>
              </w:rPr>
            </w:pPr>
            <w:r>
              <w:rPr>
                <w:sz w:val="28"/>
                <w:szCs w:val="28"/>
              </w:rPr>
              <w:t>Итого</w:t>
            </w:r>
          </w:p>
        </w:tc>
        <w:tc>
          <w:tcPr>
            <w:tcW w:w="1240" w:type="dxa"/>
          </w:tcPr>
          <w:p w:rsidR="00A4027D" w:rsidRDefault="00A4027D">
            <w:pPr>
              <w:spacing w:line="240" w:lineRule="auto"/>
              <w:ind w:firstLine="0"/>
              <w:jc w:val="center"/>
              <w:rPr>
                <w:b/>
                <w:bCs/>
              </w:rPr>
            </w:pPr>
            <w:r>
              <w:rPr>
                <w:b/>
                <w:bCs/>
                <w:noProof/>
              </w:rPr>
              <w:t>18000</w:t>
            </w:r>
          </w:p>
        </w:tc>
        <w:tc>
          <w:tcPr>
            <w:tcW w:w="1312" w:type="dxa"/>
          </w:tcPr>
          <w:p w:rsidR="00A4027D" w:rsidRDefault="00A4027D">
            <w:pPr>
              <w:spacing w:line="240" w:lineRule="auto"/>
              <w:ind w:firstLine="0"/>
              <w:jc w:val="center"/>
              <w:rPr>
                <w:b/>
                <w:bCs/>
              </w:rPr>
            </w:pPr>
            <w:r>
              <w:rPr>
                <w:b/>
                <w:bCs/>
                <w:noProof/>
              </w:rPr>
              <w:t>100</w:t>
            </w:r>
          </w:p>
        </w:tc>
        <w:tc>
          <w:tcPr>
            <w:tcW w:w="1312" w:type="dxa"/>
          </w:tcPr>
          <w:p w:rsidR="00A4027D" w:rsidRDefault="00A4027D">
            <w:pPr>
              <w:spacing w:line="240" w:lineRule="auto"/>
              <w:ind w:firstLine="0"/>
              <w:jc w:val="center"/>
              <w:rPr>
                <w:b/>
                <w:bCs/>
              </w:rPr>
            </w:pPr>
            <w:r>
              <w:rPr>
                <w:b/>
                <w:bCs/>
                <w:noProof/>
              </w:rPr>
              <w:t>14000</w:t>
            </w:r>
          </w:p>
        </w:tc>
        <w:tc>
          <w:tcPr>
            <w:tcW w:w="1312" w:type="dxa"/>
          </w:tcPr>
          <w:p w:rsidR="00A4027D" w:rsidRDefault="00A4027D">
            <w:pPr>
              <w:spacing w:line="240" w:lineRule="auto"/>
              <w:ind w:firstLine="0"/>
              <w:jc w:val="center"/>
              <w:rPr>
                <w:b/>
                <w:bCs/>
              </w:rPr>
            </w:pPr>
            <w:r>
              <w:rPr>
                <w:b/>
                <w:bCs/>
                <w:noProof/>
              </w:rPr>
              <w:t>100</w:t>
            </w:r>
          </w:p>
        </w:tc>
        <w:tc>
          <w:tcPr>
            <w:tcW w:w="1312" w:type="dxa"/>
          </w:tcPr>
          <w:p w:rsidR="00A4027D" w:rsidRDefault="00A4027D">
            <w:pPr>
              <w:spacing w:line="240" w:lineRule="auto"/>
              <w:ind w:firstLine="0"/>
              <w:jc w:val="center"/>
              <w:rPr>
                <w:b/>
                <w:bCs/>
              </w:rPr>
            </w:pPr>
            <w:r>
              <w:rPr>
                <w:b/>
                <w:bCs/>
                <w:noProof/>
              </w:rPr>
              <w:t>9000</w:t>
            </w:r>
          </w:p>
        </w:tc>
        <w:tc>
          <w:tcPr>
            <w:tcW w:w="1312" w:type="dxa"/>
          </w:tcPr>
          <w:p w:rsidR="00A4027D" w:rsidRDefault="00A4027D">
            <w:pPr>
              <w:spacing w:line="240" w:lineRule="auto"/>
              <w:ind w:firstLine="0"/>
              <w:jc w:val="center"/>
              <w:rPr>
                <w:b/>
                <w:bCs/>
              </w:rPr>
            </w:pPr>
            <w:r>
              <w:rPr>
                <w:b/>
                <w:bCs/>
                <w:noProof/>
              </w:rPr>
              <w:t>100</w:t>
            </w:r>
          </w:p>
        </w:tc>
      </w:tr>
    </w:tbl>
    <w:p w:rsidR="00A4027D" w:rsidRDefault="00A4027D">
      <w:pPr>
        <w:spacing w:line="240" w:lineRule="auto"/>
        <w:rPr>
          <w:sz w:val="24"/>
          <w:szCs w:val="24"/>
        </w:rPr>
      </w:pPr>
      <w:r>
        <w:rPr>
          <w:sz w:val="24"/>
          <w:szCs w:val="24"/>
        </w:rPr>
        <w:t>* - таблица 1 составлена Потаниной С.В. по журналу-ордеру по счету №46 «Реализация продукции» ООО "Втормет" за 1996–1998гг.</w:t>
      </w:r>
    </w:p>
    <w:p w:rsidR="00A4027D" w:rsidRDefault="00A4027D">
      <w:pPr>
        <w:spacing w:line="240" w:lineRule="auto"/>
      </w:pPr>
      <w:r>
        <w:t>Следует заметить, что основными задачами экономического анализа объема производства и реализации продукции являются:</w:t>
      </w:r>
    </w:p>
    <w:p w:rsidR="00A4027D" w:rsidRDefault="00A4027D">
      <w:pPr>
        <w:numPr>
          <w:ilvl w:val="0"/>
          <w:numId w:val="3"/>
        </w:numPr>
        <w:spacing w:line="240" w:lineRule="auto"/>
      </w:pPr>
      <w:r>
        <w:t>оценка динамики по основным показателям объема, структуры и качества продукции;</w:t>
      </w:r>
    </w:p>
    <w:p w:rsidR="00A4027D" w:rsidRDefault="00A4027D">
      <w:pPr>
        <w:numPr>
          <w:ilvl w:val="0"/>
          <w:numId w:val="3"/>
        </w:numPr>
        <w:spacing w:line="240" w:lineRule="auto"/>
      </w:pPr>
      <w:r>
        <w:t>выявление степени влияния основных факторов на показатели объема производства и реализации продукции;</w:t>
      </w:r>
    </w:p>
    <w:p w:rsidR="00A4027D" w:rsidRDefault="00A4027D">
      <w:pPr>
        <w:numPr>
          <w:ilvl w:val="0"/>
          <w:numId w:val="3"/>
        </w:numPr>
        <w:spacing w:line="240" w:lineRule="auto"/>
      </w:pPr>
      <w:r>
        <w:t>разработка важнейших мероприятий по использованию внутрихозяйственных резервов для оптимизации объема производства продукции, улучшения ее ассортимента и качества.</w:t>
      </w:r>
    </w:p>
    <w:p w:rsidR="00A4027D" w:rsidRDefault="00A4027D">
      <w:pPr>
        <w:spacing w:line="240" w:lineRule="auto"/>
      </w:pPr>
      <w:r>
        <w:t>Необходимо учитывать, что изменения номенклатуры и ассортимента производимой продукции является одним из важнейших факторов, влияющих на уровень выпуска и реализации продукции, производительности труда, себестоимости и прибыли.</w:t>
      </w:r>
    </w:p>
    <w:p w:rsidR="00A4027D" w:rsidRDefault="00A4027D">
      <w:pPr>
        <w:spacing w:line="240" w:lineRule="auto"/>
      </w:pPr>
      <w:r>
        <w:t xml:space="preserve">Сдвиги в составе продукции, связанные с совершенствованием ее структуры, могут привести и к уменьшению, и к увеличению затрат на производство. Так, структурные сдвиги, вытекающие из потребностей покупателей и заказчиков, обоснованные техническим прогрессом и экономическими расчетами, получают положительную оценку. Изменения в составе продукции, связанные с неорганизованностью в работе, недостатками снабжения и оперативного управления, получают отрицательную оценку. </w:t>
      </w:r>
    </w:p>
    <w:p w:rsidR="00A4027D" w:rsidRDefault="00A4027D">
      <w:pPr>
        <w:spacing w:line="240" w:lineRule="auto"/>
      </w:pPr>
      <w:r>
        <w:t>На следующих графиках наглядно изображено процентное изменение производства отдельных видов продукции предприятия ООО «Втормет».</w:t>
      </w:r>
    </w:p>
    <w:p w:rsidR="00A4027D" w:rsidRDefault="000E72FB">
      <w:pPr>
        <w:spacing w:line="240" w:lineRule="auto"/>
        <w:ind w:firstLine="0"/>
        <w:jc w:val="center"/>
        <w:rPr>
          <w:b/>
          <w:bCs/>
        </w:rPr>
      </w:pPr>
      <w:r>
        <w:rPr>
          <w:b/>
          <w:bC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240pt">
            <v:imagedata r:id="rId7" o:title=""/>
          </v:shape>
        </w:pict>
      </w:r>
    </w:p>
    <w:p w:rsidR="00A4027D" w:rsidRDefault="000E72FB">
      <w:pPr>
        <w:spacing w:line="240" w:lineRule="auto"/>
        <w:ind w:firstLine="0"/>
        <w:jc w:val="center"/>
        <w:rPr>
          <w:b/>
          <w:bCs/>
        </w:rPr>
      </w:pPr>
      <w:r>
        <w:rPr>
          <w:b/>
          <w:bCs/>
        </w:rPr>
        <w:pict>
          <v:shape id="_x0000_i1026" type="#_x0000_t75" style="width:444.75pt;height:240pt">
            <v:imagedata r:id="rId8" o:title=""/>
          </v:shape>
        </w:pict>
      </w:r>
    </w:p>
    <w:p w:rsidR="00A4027D" w:rsidRDefault="000E72FB">
      <w:pPr>
        <w:spacing w:line="240" w:lineRule="auto"/>
        <w:ind w:firstLine="0"/>
        <w:jc w:val="center"/>
        <w:rPr>
          <w:b/>
          <w:bCs/>
        </w:rPr>
      </w:pPr>
      <w:r>
        <w:rPr>
          <w:b/>
          <w:bCs/>
        </w:rPr>
        <w:pict>
          <v:shape id="_x0000_i1027" type="#_x0000_t75" style="width:444.75pt;height:240pt">
            <v:imagedata r:id="rId9" o:title=""/>
          </v:shape>
        </w:pict>
      </w:r>
    </w:p>
    <w:p w:rsidR="00A4027D" w:rsidRDefault="00A4027D">
      <w:pPr>
        <w:spacing w:line="240" w:lineRule="auto"/>
        <w:ind w:firstLine="0"/>
        <w:jc w:val="center"/>
      </w:pPr>
      <w:r>
        <w:rPr>
          <w:b/>
          <w:bCs/>
        </w:rPr>
        <w:lastRenderedPageBreak/>
        <w:t xml:space="preserve">График 1. </w:t>
      </w:r>
      <w:r>
        <w:t>Процентное отношение производства отдельных видов продукции к общему объему за 1996, 1997, 1998гг.</w:t>
      </w:r>
    </w:p>
    <w:p w:rsidR="00A4027D" w:rsidRDefault="00A4027D">
      <w:pPr>
        <w:spacing w:line="240" w:lineRule="auto"/>
      </w:pPr>
      <w:r>
        <w:t>Очевидно, что в общий объем продаж выпускаемой продукции в 1996г составлял 18000 тонн, в 1997г – 14000тонн, а в 1998г – 9000тонн. То есть объем выпуска продукции уменьшился в два раза. Такое уменьшение объема производства объясняется общим спадом производства в стране, то есть значительным сокращением спроса на выпускаемую предприятием "Втормет" продукцию. Но общий спад производства и простои предприятий отразились не только на объеме производства данного предприятия, но и на структуре выпускаемой продукции. Так в 1996г наибольший удельный вес в общем объеме продукции занимала продукция 3А(65%). В 1997г. удельный вес продукции 3А уменьшился и составил 57% от общего объема продукции. Объем производства и продаж продукции других видов также изменился. Особенно заметно увеличение удельного веса продукции 5А. В 1998г структура продукции существенно изменилась. Так удельный вес 3А составил 33%, а удельный вес продукции 5А вырос с 14% до 44%. Такое резкое изменение процентного соотношения производства и продаж отдельных видов продукции характеризует специфику данного производства. То есть на фоне общего спада производства промышленные предприятия ликвидируют простаивающее (а следовательно, не приносящее дохода) оборудования, путем продажи его в качестве металлоотходов. А так как металлотходы такого рода соответствуют (согласно ГОСТу 2787-75 ) стандартам 5А, то объем производства данного товара значительно увеличился.</w:t>
      </w:r>
    </w:p>
    <w:p w:rsidR="00A4027D" w:rsidRDefault="00A4027D">
      <w:pPr>
        <w:spacing w:line="240" w:lineRule="auto"/>
      </w:pPr>
      <w:r>
        <w:t>Таким образом, за три исследуемых года структура производимой предприятием продукции существенно изменилась. Изменение структуры продукции произведено с целью снижения издержек производства и увеличения прибыли под воздействием таких факторов как уменьшение спроса на данную продукцию, повышение требовательности покупателей, изменение структуры и цен предлагаемого промышленными предприятиями сырья, изменения общей социально-экономической ситуации в стране.</w:t>
      </w:r>
    </w:p>
    <w:p w:rsidR="00A4027D" w:rsidRDefault="00A4027D">
      <w:pPr>
        <w:pStyle w:val="2"/>
        <w:rPr>
          <w:lang w:val="en-US"/>
        </w:rPr>
      </w:pPr>
      <w:bookmarkStart w:id="10" w:name="_Toc451871773"/>
      <w:bookmarkStart w:id="11" w:name="_Toc483045671"/>
      <w:bookmarkStart w:id="12" w:name="_Toc483110278"/>
      <w:r>
        <w:t>Анализ издержек предприятия</w:t>
      </w:r>
      <w:bookmarkEnd w:id="10"/>
      <w:bookmarkEnd w:id="11"/>
      <w:bookmarkEnd w:id="12"/>
    </w:p>
    <w:p w:rsidR="00A4027D" w:rsidRDefault="00A4027D">
      <w:pPr>
        <w:spacing w:line="240" w:lineRule="auto"/>
      </w:pPr>
      <w:r>
        <w:t>Выпуск продукции или оказание услуг предполагает соответствующее ресурсное обеспечение, величина которого оказывает существенное влияние на уровень развития экономики предприятия. Поэтому каждое производственное звено или предприятие должны знать, во что обходится производство продукции (работ, услуг). Данный фактор особенно важен в условиях рыночных отношений, так как уровень затрат на производство продукции влияет на конкурентоспособность предприятия, его экономику.</w:t>
      </w:r>
    </w:p>
    <w:p w:rsidR="00A4027D" w:rsidRDefault="00A4027D">
      <w:pPr>
        <w:spacing w:line="240" w:lineRule="auto"/>
      </w:pPr>
      <w:r>
        <w:t xml:space="preserve">Принято считать, что </w:t>
      </w:r>
      <w:r>
        <w:rPr>
          <w:b/>
          <w:bCs/>
        </w:rPr>
        <w:t xml:space="preserve">издержки </w:t>
      </w:r>
      <w:r>
        <w:t>– это денежное выражение затрат производственных факторов, необходимых для осуществления предприятием производственной и коммерческой деятельности, связанной с выпуском и реализацией продукции или оказания услуг, то есть все то, во что обходится предприятию производство и реализации продукции.</w:t>
      </w:r>
    </w:p>
    <w:p w:rsidR="00A4027D" w:rsidRDefault="00A4027D">
      <w:pPr>
        <w:spacing w:line="240" w:lineRule="auto"/>
      </w:pPr>
      <w:r>
        <w:lastRenderedPageBreak/>
        <w:t>Издержки могут быть представлены в показателях себестоимости продукции, которая характеризует в денежном измерении все материальные затраты и затраты на оплату труда, которые в том или ином производстве падают на единицу и на весь объем выпускаемой продукции.</w:t>
      </w:r>
    </w:p>
    <w:p w:rsidR="00A4027D" w:rsidRDefault="00A4027D">
      <w:pPr>
        <w:pStyle w:val="21"/>
        <w:spacing w:line="240" w:lineRule="auto"/>
      </w:pPr>
      <w:r>
        <w:t>В «Положение о составе затрат по производству и реализации продукции (работ, услуг), включаемых в себестоимость продукции (работ, услуг)», утвержденном Постановлением Правительства Российской Федерации от 5августа 1992г., указывается: «Себестоимость продукции (работ, услуг) представляет собой стоимостную оценку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A4027D" w:rsidRDefault="00A4027D">
      <w:pPr>
        <w:spacing w:line="240" w:lineRule="auto"/>
      </w:pPr>
      <w:r>
        <w:t>Приведенное определение в принятой классификации характеризует полную себестоимость промышленной продукции.</w:t>
      </w:r>
    </w:p>
    <w:p w:rsidR="00A4027D" w:rsidRDefault="00A4027D">
      <w:pPr>
        <w:spacing w:line="240" w:lineRule="auto"/>
      </w:pPr>
      <w:r>
        <w:t>Различают следующие виды себестоимости: цеховая, производственная и полная.</w:t>
      </w:r>
    </w:p>
    <w:p w:rsidR="00A4027D" w:rsidRDefault="00A4027D">
      <w:pPr>
        <w:spacing w:line="240" w:lineRule="auto"/>
      </w:pPr>
      <w:r>
        <w:rPr>
          <w:b/>
          <w:bCs/>
        </w:rPr>
        <w:t xml:space="preserve">Цеховая себестоимость </w:t>
      </w:r>
      <w:r>
        <w:t>представляет собой затраты цеха, связанные с производством продукции.</w:t>
      </w:r>
    </w:p>
    <w:p w:rsidR="00A4027D" w:rsidRDefault="00A4027D">
      <w:pPr>
        <w:spacing w:line="240" w:lineRule="auto"/>
      </w:pPr>
      <w:r>
        <w:rPr>
          <w:b/>
          <w:bCs/>
        </w:rPr>
        <w:t>Производственная себестоимость</w:t>
      </w:r>
      <w:r>
        <w:t xml:space="preserve"> помимо затрат цехов включает общепроизводственные и общехозяйственные расходы.</w:t>
      </w:r>
    </w:p>
    <w:p w:rsidR="00A4027D" w:rsidRDefault="00A4027D">
      <w:pPr>
        <w:spacing w:line="240" w:lineRule="auto"/>
      </w:pPr>
      <w:r>
        <w:rPr>
          <w:b/>
          <w:bCs/>
        </w:rPr>
        <w:t>Полная себестоимость</w:t>
      </w:r>
      <w:r>
        <w:t xml:space="preserve"> отражает все затраты на производство и реализацию продукции, слагается из производственной себестоимости и внепроизводственных расходов (расходы на тару и упаковку, транспортировку продукции, прочие расходы).</w:t>
      </w:r>
    </w:p>
    <w:p w:rsidR="00A4027D" w:rsidRDefault="00A4027D">
      <w:pPr>
        <w:spacing w:line="240" w:lineRule="auto"/>
      </w:pPr>
      <w:r>
        <w:t>Различают индивидуальную и среднеотраслевую себестоимость.</w:t>
      </w:r>
    </w:p>
    <w:p w:rsidR="00A4027D" w:rsidRDefault="00A4027D">
      <w:pPr>
        <w:spacing w:line="240" w:lineRule="auto"/>
      </w:pPr>
      <w:r>
        <w:rPr>
          <w:b/>
          <w:bCs/>
        </w:rPr>
        <w:t>Индивидуальная себестоимость</w:t>
      </w:r>
      <w:r>
        <w:t xml:space="preserve"> обуславливается конкретными условиями, в которых действует то или другое предприятие.</w:t>
      </w:r>
    </w:p>
    <w:p w:rsidR="00A4027D" w:rsidRDefault="00A4027D">
      <w:pPr>
        <w:spacing w:line="240" w:lineRule="auto"/>
      </w:pPr>
      <w:r>
        <w:rPr>
          <w:b/>
          <w:bCs/>
        </w:rPr>
        <w:t>Среднеотраслевая себестоимость</w:t>
      </w:r>
      <w:r>
        <w:t xml:space="preserve"> определяется как средневзвешенная величина и характеризует средние затраты на единицу продукции в отрасли.</w:t>
      </w:r>
    </w:p>
    <w:p w:rsidR="00A4027D" w:rsidRDefault="00A4027D">
      <w:pPr>
        <w:spacing w:line="240" w:lineRule="auto"/>
      </w:pPr>
      <w:r>
        <w:t>Основными положениями по учету и калькулированию себестоимости продукции на промышленных предприятиях установлена типовая группировка затрат по статьям калькуляции, которую можно представить в следующем виде:</w:t>
      </w:r>
    </w:p>
    <w:p w:rsidR="00A4027D" w:rsidRDefault="000E72FB">
      <w:pPr>
        <w:spacing w:line="240" w:lineRule="auto"/>
        <w:ind w:firstLine="0"/>
      </w:pPr>
      <w:r>
        <w:rPr>
          <w:noProof/>
        </w:rPr>
        <w:pict>
          <v:group id="_x0000_s1026" style="position:absolute;left:0;text-align:left;margin-left:4.05pt;margin-top:10.8pt;width:459pt;height:450pt;z-index:251652096" coordorigin="1881,4248" coordsize="9180,9000">
            <v:shapetype id="_x0000_t202" coordsize="21600,21600" o:spt="202" path="m,l,21600r21600,l21600,xe">
              <v:stroke joinstyle="miter"/>
              <v:path gradientshapeok="t" o:connecttype="rect"/>
            </v:shapetype>
            <v:shape id="_x0000_s1027" type="#_x0000_t202" style="position:absolute;left:1881;top:6980;width:693;height:3748">
              <v:textbox style="layout-flow:vertical;mso-layout-flow-alt:bottom-to-top;mso-next-textbox:#_x0000_s1027">
                <w:txbxContent>
                  <w:p w:rsidR="00A4027D" w:rsidRDefault="00A4027D">
                    <w:pPr>
                      <w:ind w:firstLine="0"/>
                      <w:jc w:val="center"/>
                      <w:rPr>
                        <w:sz w:val="24"/>
                        <w:szCs w:val="24"/>
                      </w:rPr>
                    </w:pPr>
                    <w:r>
                      <w:rPr>
                        <w:sz w:val="24"/>
                        <w:szCs w:val="24"/>
                      </w:rPr>
                      <w:t>Пример статьи калькуляции</w:t>
                    </w:r>
                  </w:p>
                </w:txbxContent>
              </v:textbox>
            </v:shape>
            <v:shape id="_x0000_s1028" type="#_x0000_t202" style="position:absolute;left:3321;top:4248;width:3780;height:720">
              <v:textbox style="mso-next-textbox:#_x0000_s1028">
                <w:txbxContent>
                  <w:p w:rsidR="00A4027D" w:rsidRDefault="00A4027D">
                    <w:pPr>
                      <w:pStyle w:val="a8"/>
                      <w:rPr>
                        <w:kern w:val="2"/>
                      </w:rPr>
                    </w:pPr>
                    <w:r>
                      <w:rPr>
                        <w:kern w:val="2"/>
                      </w:rPr>
                      <w:t>Сырье и материалы (возвратные отходы вычитаются)</w:t>
                    </w:r>
                  </w:p>
                </w:txbxContent>
              </v:textbox>
            </v:shape>
            <v:shape id="_x0000_s1029" type="#_x0000_t202" style="position:absolute;left:3321;top:5148;width:3780;height:720">
              <v:textbox style="mso-next-textbox:#_x0000_s1029">
                <w:txbxContent>
                  <w:p w:rsidR="00A4027D" w:rsidRDefault="00A4027D">
                    <w:pPr>
                      <w:pStyle w:val="a8"/>
                      <w:rPr>
                        <w:kern w:val="2"/>
                      </w:rPr>
                    </w:pPr>
                    <w:r>
                      <w:rPr>
                        <w:kern w:val="2"/>
                      </w:rPr>
                      <w:t>Топливо и энергия на технологические цели</w:t>
                    </w:r>
                  </w:p>
                </w:txbxContent>
              </v:textbox>
            </v:shape>
            <v:shape id="_x0000_s1030" type="#_x0000_t202" style="position:absolute;left:3321;top:6048;width:3780;height:720">
              <v:textbox style="mso-next-textbox:#_x0000_s1030">
                <w:txbxContent>
                  <w:p w:rsidR="00A4027D" w:rsidRDefault="00A4027D">
                    <w:pPr>
                      <w:pStyle w:val="a8"/>
                      <w:rPr>
                        <w:kern w:val="2"/>
                      </w:rPr>
                    </w:pPr>
                    <w:r>
                      <w:rPr>
                        <w:kern w:val="2"/>
                      </w:rPr>
                      <w:t>Основная заработная плата производственных рабочих</w:t>
                    </w:r>
                  </w:p>
                </w:txbxContent>
              </v:textbox>
            </v:shape>
            <v:shape id="_x0000_s1031" type="#_x0000_t202" style="position:absolute;left:3321;top:6948;width:3780;height:720">
              <v:textbox style="mso-next-textbox:#_x0000_s1031">
                <w:txbxContent>
                  <w:p w:rsidR="00A4027D" w:rsidRDefault="00A4027D">
                    <w:pPr>
                      <w:pStyle w:val="a8"/>
                      <w:rPr>
                        <w:kern w:val="2"/>
                      </w:rPr>
                    </w:pPr>
                    <w:r>
                      <w:rPr>
                        <w:kern w:val="2"/>
                      </w:rPr>
                      <w:t>Отчисления на социальное и медицинское страхование и проч</w:t>
                    </w:r>
                  </w:p>
                </w:txbxContent>
              </v:textbox>
            </v:shape>
            <v:shape id="_x0000_s1032" type="#_x0000_t202" style="position:absolute;left:3321;top:7848;width:3780;height:720">
              <v:textbox style="mso-next-textbox:#_x0000_s1032">
                <w:txbxContent>
                  <w:p w:rsidR="00A4027D" w:rsidRDefault="00A4027D">
                    <w:pPr>
                      <w:pStyle w:val="a8"/>
                    </w:pPr>
                    <w:r>
                      <w:t>Расходы на подготовку и освоение производства</w:t>
                    </w:r>
                  </w:p>
                </w:txbxContent>
              </v:textbox>
            </v:shape>
            <v:shape id="_x0000_s1033" type="#_x0000_t202" style="position:absolute;left:3321;top:8748;width:3780;height:720">
              <v:textbox style="mso-next-textbox:#_x0000_s1033">
                <w:txbxContent>
                  <w:p w:rsidR="00A4027D" w:rsidRDefault="00A4027D">
                    <w:pPr>
                      <w:pStyle w:val="a8"/>
                    </w:pPr>
                    <w:r>
                      <w:t>Расходы на содержание и эксплуатацию оборудования</w:t>
                    </w:r>
                  </w:p>
                </w:txbxContent>
              </v:textbox>
            </v:shape>
            <v:shape id="_x0000_s1034" type="#_x0000_t202" style="position:absolute;left:3321;top:9648;width:3780;height:540">
              <v:textbox style="mso-next-textbox:#_x0000_s1034">
                <w:txbxContent>
                  <w:p w:rsidR="00A4027D" w:rsidRDefault="00A4027D">
                    <w:pPr>
                      <w:pStyle w:val="a8"/>
                    </w:pPr>
                    <w:r>
                      <w:t>Общепроизводственные расходы</w:t>
                    </w:r>
                  </w:p>
                </w:txbxContent>
              </v:textbox>
            </v:shape>
            <v:shape id="_x0000_s1035" type="#_x0000_t202" style="position:absolute;left:3321;top:10368;width:3780;height:540">
              <v:textbox style="mso-next-textbox:#_x0000_s1035">
                <w:txbxContent>
                  <w:p w:rsidR="00A4027D" w:rsidRDefault="00A4027D">
                    <w:pPr>
                      <w:pStyle w:val="a8"/>
                    </w:pPr>
                    <w:r>
                      <w:t>Общехозяйственные расходы</w:t>
                    </w:r>
                  </w:p>
                </w:txbxContent>
              </v:textbox>
            </v:shape>
            <v:shape id="_x0000_s1036" type="#_x0000_t202" style="position:absolute;left:3321;top:11088;width:3780;height:540">
              <v:textbox style="mso-next-textbox:#_x0000_s1036">
                <w:txbxContent>
                  <w:p w:rsidR="00A4027D" w:rsidRDefault="00A4027D">
                    <w:pPr>
                      <w:pStyle w:val="a8"/>
                    </w:pPr>
                    <w:r>
                      <w:t>Потери от брака</w:t>
                    </w:r>
                  </w:p>
                </w:txbxContent>
              </v:textbox>
            </v:shape>
            <v:shape id="_x0000_s1037" type="#_x0000_t202" style="position:absolute;left:3321;top:11808;width:3780;height:720">
              <v:textbox style="mso-next-textbox:#_x0000_s1037">
                <w:txbxContent>
                  <w:p w:rsidR="00A4027D" w:rsidRDefault="00A4027D">
                    <w:pPr>
                      <w:pStyle w:val="a8"/>
                    </w:pPr>
                    <w:r>
                      <w:t>Прочие непроизводственные расходы</w:t>
                    </w:r>
                  </w:p>
                </w:txbxContent>
              </v:textbox>
            </v:shape>
            <v:shape id="_x0000_s1038" type="#_x0000_t202" style="position:absolute;left:3321;top:12708;width:3780;height:540">
              <v:textbox style="mso-next-textbox:#_x0000_s1038">
                <w:txbxContent>
                  <w:p w:rsidR="00A4027D" w:rsidRDefault="00A4027D">
                    <w:pPr>
                      <w:pStyle w:val="a8"/>
                    </w:pPr>
                    <w:r>
                      <w:t>Коммерческие расходы</w:t>
                    </w:r>
                  </w:p>
                </w:txbxContent>
              </v:textbox>
            </v:shape>
            <v:shape id="_x0000_s1039" type="#_x0000_t202" style="position:absolute;left:7641;top:6948;width:2160;height:900">
              <v:textbox style="mso-next-textbox:#_x0000_s1039">
                <w:txbxContent>
                  <w:p w:rsidR="00A4027D" w:rsidRDefault="00A4027D">
                    <w:pPr>
                      <w:pStyle w:val="31"/>
                    </w:pPr>
                    <w:r>
                      <w:t>Полная себестоимость товарной продукции</w:t>
                    </w:r>
                  </w:p>
                </w:txbxContent>
              </v:textbox>
            </v:shape>
            <v:shape id="_x0000_s1040" type="#_x0000_t202" style="position:absolute;left:7641;top:9288;width:2160;height:1260">
              <v:textbox style="mso-next-textbox:#_x0000_s1040">
                <w:txbxContent>
                  <w:p w:rsidR="00A4027D" w:rsidRDefault="00A4027D">
                    <w:pPr>
                      <w:pStyle w:val="31"/>
                    </w:pPr>
                    <w:r>
                      <w:t>Изменение (+,-) затрат в остатках продукции на склад и в отгрузке</w:t>
                    </w:r>
                  </w:p>
                </w:txbxContent>
              </v:textbox>
            </v:shape>
            <v:shape id="_x0000_s1041" type="#_x0000_t202" style="position:absolute;left:10161;top:6948;width:900;height:3600">
              <v:textbox style="layout-flow:vertical;mso-layout-flow-alt:bottom-to-top;mso-next-textbox:#_x0000_s1041">
                <w:txbxContent>
                  <w:p w:rsidR="00A4027D" w:rsidRDefault="00A4027D">
                    <w:pPr>
                      <w:pStyle w:val="21"/>
                      <w:spacing w:line="192" w:lineRule="auto"/>
                      <w:ind w:firstLine="0"/>
                      <w:jc w:val="center"/>
                      <w:rPr>
                        <w:kern w:val="0"/>
                      </w:rPr>
                    </w:pPr>
                    <w:r>
                      <w:rPr>
                        <w:kern w:val="0"/>
                      </w:rPr>
                      <w:t>Полная себестоимость реализованной продукции</w:t>
                    </w:r>
                  </w:p>
                </w:txbxContent>
              </v:textbox>
            </v:shape>
            <v:line id="_x0000_s1042" style="position:absolute" from="2961,4608" to="2961,13068"/>
            <v:line id="_x0000_s1043" style="position:absolute;flip:y" from="2601,8928" to="2961,8928">
              <v:stroke endarrow="block" endarrowwidth="narrow" endarrowlength="short"/>
            </v:line>
            <v:line id="_x0000_s1044" style="position:absolute;rotation:-90" from="3141,8028" to="3141,8388">
              <v:stroke endarrow="block" endarrowwidth="narrow" endarrowlength="short"/>
            </v:line>
            <v:line id="_x0000_s1045" style="position:absolute" from="2961,4608" to="3321,4608">
              <v:stroke endarrow="block" endarrowwidth="narrow" endarrowlength="short"/>
            </v:line>
            <v:line id="_x0000_s1046" style="position:absolute;rotation:-90" from="3141,5328" to="3141,5688">
              <v:stroke endarrow="block" endarrowwidth="narrow" endarrowlength="short"/>
            </v:line>
            <v:line id="_x0000_s1047" style="position:absolute;rotation:-90" from="3141,6228" to="3141,6588">
              <v:stroke endarrow="block" endarrowwidth="narrow" endarrowlength="short"/>
            </v:line>
            <v:line id="_x0000_s1048" style="position:absolute;rotation:-90" from="3141,7128" to="3141,7488">
              <v:stroke endarrow="block" endarrowwidth="narrow" endarrowlength="short"/>
            </v:line>
            <v:line id="_x0000_s1049" style="position:absolute;flip:y" from="2961,9108" to="3321,9108">
              <v:stroke endarrow="block" endarrowwidth="narrow" endarrowlength="short"/>
            </v:line>
            <v:line id="_x0000_s1050" style="position:absolute;flip:y" from="2961,9828" to="3321,9828">
              <v:stroke endarrow="block" endarrowwidth="narrow" endarrowlength="short"/>
            </v:line>
            <v:line id="_x0000_s1051" style="position:absolute;flip:y" from="2961,10728" to="3321,10728">
              <v:stroke endarrow="block" endarrowwidth="narrow" endarrowlength="short"/>
            </v:line>
            <v:line id="_x0000_s1052" style="position:absolute;rotation:-90" from="3141,12888" to="3141,13248">
              <v:stroke endarrow="block" endarrowwidth="narrow" endarrowlength="short"/>
            </v:line>
            <v:line id="_x0000_s1053" style="position:absolute;rotation:-90" from="3141,11988" to="3141,12348">
              <v:stroke endarrow="block" endarrowwidth="narrow" endarrowlength="short"/>
            </v:line>
            <v:line id="_x0000_s1054" style="position:absolute;rotation:-90" from="3141,11268" to="3141,11628">
              <v:stroke endarrow="block" endarrowwidth="narrow" endarrowlength="short"/>
            </v:line>
            <v:line id="_x0000_s1055" style="position:absolute;rotation:90;flip:y" from="3051,8838" to="11511,8838"/>
            <v:line id="_x0000_s1056" style="position:absolute;rotation:-90" from="7209,8100" to="7209,8315">
              <v:stroke endarrowwidth="narrow" endarrowlength="short"/>
            </v:line>
            <v:line id="_x0000_s1057" style="position:absolute;rotation:-90" from="7209,11340" to="7209,11555">
              <v:stroke endarrowwidth="narrow" endarrowlength="short"/>
            </v:line>
            <v:line id="_x0000_s1058" style="position:absolute;rotation:-90" from="7209,10620" to="7209,10835">
              <v:stroke endarrowwidth="narrow" endarrowlength="short"/>
            </v:line>
            <v:line id="_x0000_s1059" style="position:absolute;rotation:-90" from="7209,9900" to="7209,10115">
              <v:stroke endarrowwidth="narrow" endarrowlength="short"/>
            </v:line>
            <v:line id="_x0000_s1060" style="position:absolute;rotation:-90" from="7209,9000" to="7209,9215">
              <v:stroke endarrowwidth="narrow" endarrowlength="short"/>
            </v:line>
            <v:line id="_x0000_s1061" style="position:absolute;rotation:-90" from="7209,7200" to="7209,7415">
              <v:stroke endarrowwidth="narrow" endarrowlength="short"/>
            </v:line>
            <v:line id="_x0000_s1062" style="position:absolute;rotation:-90" from="7209,6300" to="7209,6516">
              <v:stroke endarrowwidth="narrow" endarrowlength="short"/>
            </v:line>
            <v:line id="_x0000_s1063" style="position:absolute;rotation:-90" from="7209,5400" to="7209,5615">
              <v:stroke endarrowwidth="narrow" endarrowlength="short"/>
            </v:line>
            <v:line id="_x0000_s1064" style="position:absolute;rotation:-90" from="7209,4500" to="7209,4716">
              <v:stroke endarrowwidth="narrow" endarrowlength="short"/>
            </v:line>
            <v:line id="_x0000_s1065" style="position:absolute;rotation:-90" from="7209,12060" to="7209,12275">
              <v:stroke endarrowwidth="narrow" endarrowlength="short"/>
            </v:line>
            <v:line id="_x0000_s1066" style="position:absolute;rotation:-90" from="7209,12960" to="7209,13175">
              <v:stroke endarrowwidth="narrow" endarrowlength="short"/>
            </v:line>
            <v:line id="_x0000_s1067" style="position:absolute;flip:y" from="9981,7308" to="9981,9828"/>
            <v:line id="_x0000_s1068" style="position:absolute;rotation:-90" from="9909,7200" to="9909,7415">
              <v:stroke endarrowwidth="narrow" endarrowlength="short"/>
            </v:line>
            <v:line id="_x0000_s1069" style="position:absolute;flip:y" from="9801,9828" to="9981,9828">
              <v:stroke endarrowwidth="narrow" endarrowlength="short"/>
            </v:line>
            <v:line id="_x0000_s1070" style="position:absolute;rotation:-90" from="10071,8478" to="10071,8658">
              <v:stroke endarrow="block" endarrowwidth="narrow" endarrowlength="short"/>
            </v:line>
            <v:line id="_x0000_s1071" style="position:absolute;rotation:-90" from="7461,7128" to="7461,7488">
              <v:stroke endarrow="block" endarrowwidth="narrow" endarrowlength="short"/>
            </v:line>
          </v:group>
        </w:pict>
      </w:r>
    </w:p>
    <w:p w:rsidR="00A4027D" w:rsidRDefault="00A4027D">
      <w:pPr>
        <w:spacing w:line="240" w:lineRule="auto"/>
        <w:ind w:firstLine="0"/>
      </w:pPr>
      <w:r>
        <w:tab/>
      </w:r>
    </w:p>
    <w:p w:rsidR="00A4027D" w:rsidRDefault="00A4027D">
      <w:pPr>
        <w:pStyle w:val="21"/>
        <w:spacing w:line="240" w:lineRule="auto"/>
      </w:pPr>
      <w:r>
        <w:br w:type="page"/>
      </w:r>
      <w:r>
        <w:lastRenderedPageBreak/>
        <w:t xml:space="preserve">В следующей таблице представлены данные о расходах предприятия ООО "Втормет" по статьям калькуляции за 1996-1998гг. </w:t>
      </w:r>
    </w:p>
    <w:p w:rsidR="00A4027D" w:rsidRDefault="00A4027D">
      <w:pPr>
        <w:jc w:val="right"/>
      </w:pPr>
      <w:bookmarkStart w:id="13" w:name="_Toc451871774"/>
      <w:r>
        <w:t>Таблица 2.</w:t>
      </w:r>
      <w:bookmarkEnd w:id="13"/>
    </w:p>
    <w:p w:rsidR="00A4027D" w:rsidRDefault="00A4027D">
      <w:pPr>
        <w:jc w:val="right"/>
      </w:pPr>
      <w:bookmarkStart w:id="14" w:name="_Toc451871775"/>
      <w:r>
        <w:t>Структура издержек предприятия ООО "Втормет" за 1996-1998гг.*</w:t>
      </w:r>
      <w:bookmarkEnd w:id="14"/>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9"/>
        <w:gridCol w:w="851"/>
        <w:gridCol w:w="709"/>
        <w:gridCol w:w="992"/>
        <w:gridCol w:w="709"/>
        <w:gridCol w:w="708"/>
        <w:gridCol w:w="993"/>
        <w:gridCol w:w="850"/>
        <w:gridCol w:w="709"/>
        <w:gridCol w:w="992"/>
      </w:tblGrid>
      <w:tr w:rsidR="00A4027D">
        <w:trPr>
          <w:cantSplit/>
        </w:trPr>
        <w:tc>
          <w:tcPr>
            <w:tcW w:w="1809" w:type="dxa"/>
            <w:tcBorders>
              <w:bottom w:val="nil"/>
            </w:tcBorders>
          </w:tcPr>
          <w:p w:rsidR="00A4027D" w:rsidRDefault="00A4027D">
            <w:pPr>
              <w:spacing w:line="240" w:lineRule="auto"/>
            </w:pPr>
          </w:p>
        </w:tc>
        <w:tc>
          <w:tcPr>
            <w:tcW w:w="2552" w:type="dxa"/>
            <w:gridSpan w:val="3"/>
          </w:tcPr>
          <w:p w:rsidR="00A4027D" w:rsidRDefault="00A4027D">
            <w:pPr>
              <w:spacing w:line="240" w:lineRule="auto"/>
            </w:pPr>
            <w:bookmarkStart w:id="15" w:name="_Toc451871776"/>
            <w:r>
              <w:t>1996г</w:t>
            </w:r>
            <w:bookmarkEnd w:id="15"/>
          </w:p>
        </w:tc>
        <w:tc>
          <w:tcPr>
            <w:tcW w:w="2410" w:type="dxa"/>
            <w:gridSpan w:val="3"/>
          </w:tcPr>
          <w:p w:rsidR="00A4027D" w:rsidRDefault="00A4027D">
            <w:pPr>
              <w:spacing w:line="240" w:lineRule="auto"/>
            </w:pPr>
            <w:bookmarkStart w:id="16" w:name="_Toc451871777"/>
            <w:r>
              <w:t>1997г</w:t>
            </w:r>
            <w:bookmarkEnd w:id="16"/>
          </w:p>
        </w:tc>
        <w:tc>
          <w:tcPr>
            <w:tcW w:w="2551" w:type="dxa"/>
            <w:gridSpan w:val="3"/>
          </w:tcPr>
          <w:p w:rsidR="00A4027D" w:rsidRDefault="00A4027D">
            <w:pPr>
              <w:spacing w:line="240" w:lineRule="auto"/>
            </w:pPr>
            <w:bookmarkStart w:id="17" w:name="_Toc451871778"/>
            <w:r>
              <w:t>1998г</w:t>
            </w:r>
            <w:bookmarkEnd w:id="17"/>
          </w:p>
        </w:tc>
      </w:tr>
      <w:tr w:rsidR="00A4027D">
        <w:trPr>
          <w:trHeight w:val="681"/>
        </w:trPr>
        <w:tc>
          <w:tcPr>
            <w:tcW w:w="1809" w:type="dxa"/>
            <w:tcBorders>
              <w:top w:val="nil"/>
            </w:tcBorders>
            <w:vAlign w:val="center"/>
          </w:tcPr>
          <w:p w:rsidR="00A4027D" w:rsidRDefault="00A4027D">
            <w:pPr>
              <w:spacing w:line="240" w:lineRule="auto"/>
              <w:ind w:firstLine="0"/>
              <w:jc w:val="center"/>
            </w:pPr>
            <w:r>
              <w:t>Статьи</w:t>
            </w:r>
          </w:p>
          <w:p w:rsidR="00A4027D" w:rsidRDefault="00A4027D">
            <w:pPr>
              <w:spacing w:line="240" w:lineRule="auto"/>
              <w:ind w:firstLine="0"/>
              <w:jc w:val="center"/>
            </w:pPr>
            <w:r>
              <w:t>калькуляции</w:t>
            </w:r>
          </w:p>
        </w:tc>
        <w:tc>
          <w:tcPr>
            <w:tcW w:w="851" w:type="dxa"/>
            <w:tcBorders>
              <w:bottom w:val="nil"/>
            </w:tcBorders>
          </w:tcPr>
          <w:p w:rsidR="00A4027D" w:rsidRDefault="00A4027D">
            <w:pPr>
              <w:spacing w:line="240" w:lineRule="auto"/>
              <w:ind w:firstLine="34"/>
              <w:rPr>
                <w:sz w:val="20"/>
                <w:szCs w:val="20"/>
              </w:rPr>
            </w:pPr>
            <w:bookmarkStart w:id="18" w:name="_Toc451871780"/>
            <w:r>
              <w:rPr>
                <w:sz w:val="20"/>
                <w:szCs w:val="20"/>
              </w:rPr>
              <w:t>Затраты на производство, тыс. руб.</w:t>
            </w:r>
            <w:bookmarkEnd w:id="18"/>
          </w:p>
        </w:tc>
        <w:tc>
          <w:tcPr>
            <w:tcW w:w="709" w:type="dxa"/>
            <w:tcBorders>
              <w:bottom w:val="nil"/>
            </w:tcBorders>
          </w:tcPr>
          <w:p w:rsidR="00A4027D" w:rsidRDefault="00A4027D">
            <w:pPr>
              <w:spacing w:line="240" w:lineRule="auto"/>
              <w:ind w:firstLine="34"/>
              <w:rPr>
                <w:sz w:val="20"/>
                <w:szCs w:val="20"/>
              </w:rPr>
            </w:pPr>
            <w:bookmarkStart w:id="19" w:name="_Toc451871781"/>
            <w:r>
              <w:rPr>
                <w:sz w:val="20"/>
                <w:szCs w:val="20"/>
              </w:rPr>
              <w:t>Удельный вес затрат, (%)</w:t>
            </w:r>
            <w:bookmarkEnd w:id="19"/>
          </w:p>
        </w:tc>
        <w:tc>
          <w:tcPr>
            <w:tcW w:w="992" w:type="dxa"/>
            <w:tcBorders>
              <w:bottom w:val="nil"/>
            </w:tcBorders>
          </w:tcPr>
          <w:p w:rsidR="00A4027D" w:rsidRDefault="00A4027D">
            <w:pPr>
              <w:spacing w:line="240" w:lineRule="auto"/>
              <w:ind w:firstLine="34"/>
              <w:rPr>
                <w:sz w:val="20"/>
                <w:szCs w:val="20"/>
              </w:rPr>
            </w:pPr>
            <w:bookmarkStart w:id="20" w:name="_Toc451871782"/>
            <w:r>
              <w:rPr>
                <w:sz w:val="20"/>
                <w:szCs w:val="20"/>
              </w:rPr>
              <w:t>Затраты на производство единицы продукции, тыс. руб.</w:t>
            </w:r>
            <w:bookmarkEnd w:id="20"/>
          </w:p>
        </w:tc>
        <w:tc>
          <w:tcPr>
            <w:tcW w:w="709" w:type="dxa"/>
            <w:tcBorders>
              <w:bottom w:val="nil"/>
            </w:tcBorders>
          </w:tcPr>
          <w:p w:rsidR="00A4027D" w:rsidRDefault="00A4027D">
            <w:pPr>
              <w:spacing w:line="240" w:lineRule="auto"/>
              <w:ind w:firstLine="34"/>
              <w:rPr>
                <w:sz w:val="20"/>
                <w:szCs w:val="20"/>
              </w:rPr>
            </w:pPr>
            <w:bookmarkStart w:id="21" w:name="_Toc451871783"/>
            <w:r>
              <w:rPr>
                <w:sz w:val="20"/>
                <w:szCs w:val="20"/>
              </w:rPr>
              <w:t>Затраты на производство тыс. руб.</w:t>
            </w:r>
            <w:bookmarkEnd w:id="21"/>
          </w:p>
        </w:tc>
        <w:tc>
          <w:tcPr>
            <w:tcW w:w="708" w:type="dxa"/>
            <w:tcBorders>
              <w:bottom w:val="nil"/>
            </w:tcBorders>
          </w:tcPr>
          <w:p w:rsidR="00A4027D" w:rsidRDefault="00A4027D">
            <w:pPr>
              <w:spacing w:line="240" w:lineRule="auto"/>
              <w:ind w:firstLine="34"/>
              <w:rPr>
                <w:sz w:val="20"/>
                <w:szCs w:val="20"/>
              </w:rPr>
            </w:pPr>
            <w:bookmarkStart w:id="22" w:name="_Toc451871784"/>
            <w:r>
              <w:rPr>
                <w:sz w:val="20"/>
                <w:szCs w:val="20"/>
              </w:rPr>
              <w:t>Удельный вес затрат, (%)</w:t>
            </w:r>
            <w:bookmarkEnd w:id="22"/>
          </w:p>
        </w:tc>
        <w:tc>
          <w:tcPr>
            <w:tcW w:w="993" w:type="dxa"/>
            <w:tcBorders>
              <w:bottom w:val="nil"/>
            </w:tcBorders>
          </w:tcPr>
          <w:p w:rsidR="00A4027D" w:rsidRDefault="00A4027D">
            <w:pPr>
              <w:spacing w:line="240" w:lineRule="auto"/>
              <w:ind w:firstLine="34"/>
              <w:rPr>
                <w:sz w:val="20"/>
                <w:szCs w:val="20"/>
              </w:rPr>
            </w:pPr>
            <w:bookmarkStart w:id="23" w:name="_Toc451871785"/>
            <w:r>
              <w:rPr>
                <w:sz w:val="20"/>
                <w:szCs w:val="20"/>
              </w:rPr>
              <w:t>Затраты на производство единицы продукции, тыс. руб.</w:t>
            </w:r>
            <w:bookmarkEnd w:id="23"/>
          </w:p>
        </w:tc>
        <w:tc>
          <w:tcPr>
            <w:tcW w:w="850" w:type="dxa"/>
            <w:tcBorders>
              <w:bottom w:val="nil"/>
            </w:tcBorders>
          </w:tcPr>
          <w:p w:rsidR="00A4027D" w:rsidRDefault="00A4027D">
            <w:pPr>
              <w:spacing w:line="240" w:lineRule="auto"/>
              <w:ind w:firstLine="34"/>
              <w:rPr>
                <w:sz w:val="20"/>
                <w:szCs w:val="20"/>
              </w:rPr>
            </w:pPr>
            <w:bookmarkStart w:id="24" w:name="_Toc451871786"/>
            <w:r>
              <w:rPr>
                <w:sz w:val="20"/>
                <w:szCs w:val="20"/>
              </w:rPr>
              <w:t>Затраты на производство тыс. руб.</w:t>
            </w:r>
            <w:bookmarkEnd w:id="24"/>
          </w:p>
        </w:tc>
        <w:tc>
          <w:tcPr>
            <w:tcW w:w="709" w:type="dxa"/>
            <w:tcBorders>
              <w:bottom w:val="nil"/>
            </w:tcBorders>
          </w:tcPr>
          <w:p w:rsidR="00A4027D" w:rsidRDefault="00A4027D">
            <w:pPr>
              <w:spacing w:line="240" w:lineRule="auto"/>
              <w:ind w:firstLine="34"/>
              <w:rPr>
                <w:sz w:val="20"/>
                <w:szCs w:val="20"/>
              </w:rPr>
            </w:pPr>
            <w:bookmarkStart w:id="25" w:name="_Toc451871787"/>
            <w:r>
              <w:rPr>
                <w:sz w:val="20"/>
                <w:szCs w:val="20"/>
              </w:rPr>
              <w:t>Удельный вес затрат, (%)</w:t>
            </w:r>
            <w:bookmarkEnd w:id="25"/>
          </w:p>
        </w:tc>
        <w:tc>
          <w:tcPr>
            <w:tcW w:w="992" w:type="dxa"/>
            <w:tcBorders>
              <w:bottom w:val="nil"/>
            </w:tcBorders>
          </w:tcPr>
          <w:p w:rsidR="00A4027D" w:rsidRDefault="00A4027D">
            <w:pPr>
              <w:spacing w:line="240" w:lineRule="auto"/>
              <w:ind w:firstLine="34"/>
              <w:rPr>
                <w:sz w:val="20"/>
                <w:szCs w:val="20"/>
              </w:rPr>
            </w:pPr>
            <w:bookmarkStart w:id="26" w:name="_Toc451871788"/>
            <w:r>
              <w:rPr>
                <w:sz w:val="20"/>
                <w:szCs w:val="20"/>
              </w:rPr>
              <w:t>Затраты на производство единицы продукции, тыс. руб.</w:t>
            </w:r>
            <w:bookmarkEnd w:id="26"/>
          </w:p>
        </w:tc>
      </w:tr>
      <w:tr w:rsidR="00A4027D">
        <w:trPr>
          <w:trHeight w:val="379"/>
        </w:trPr>
        <w:tc>
          <w:tcPr>
            <w:tcW w:w="1809" w:type="dxa"/>
            <w:vAlign w:val="center"/>
          </w:tcPr>
          <w:p w:rsidR="00A4027D" w:rsidRDefault="00A4027D">
            <w:pPr>
              <w:spacing w:line="240" w:lineRule="auto"/>
              <w:ind w:firstLine="0"/>
              <w:rPr>
                <w:sz w:val="24"/>
                <w:szCs w:val="24"/>
              </w:rPr>
            </w:pPr>
            <w:bookmarkStart w:id="27" w:name="_Toc451871789"/>
            <w:r>
              <w:rPr>
                <w:sz w:val="24"/>
                <w:szCs w:val="24"/>
              </w:rPr>
              <w:t>1. Сырье и материалы</w:t>
            </w:r>
            <w:bookmarkEnd w:id="27"/>
          </w:p>
        </w:tc>
        <w:tc>
          <w:tcPr>
            <w:tcW w:w="851" w:type="dxa"/>
            <w:vAlign w:val="center"/>
          </w:tcPr>
          <w:p w:rsidR="00A4027D" w:rsidRDefault="00A4027D">
            <w:pPr>
              <w:spacing w:line="240" w:lineRule="auto"/>
              <w:ind w:firstLine="0"/>
              <w:jc w:val="center"/>
              <w:rPr>
                <w:sz w:val="24"/>
                <w:szCs w:val="24"/>
              </w:rPr>
            </w:pPr>
            <w:bookmarkStart w:id="28" w:name="_Toc451871790"/>
            <w:r>
              <w:rPr>
                <w:sz w:val="24"/>
                <w:szCs w:val="24"/>
              </w:rPr>
              <w:t>620</w:t>
            </w:r>
            <w:bookmarkEnd w:id="28"/>
          </w:p>
        </w:tc>
        <w:tc>
          <w:tcPr>
            <w:tcW w:w="709" w:type="dxa"/>
            <w:vAlign w:val="center"/>
          </w:tcPr>
          <w:p w:rsidR="00A4027D" w:rsidRDefault="00A4027D">
            <w:pPr>
              <w:spacing w:line="240" w:lineRule="auto"/>
              <w:ind w:firstLine="0"/>
              <w:jc w:val="center"/>
              <w:rPr>
                <w:sz w:val="24"/>
                <w:szCs w:val="24"/>
              </w:rPr>
            </w:pPr>
            <w:bookmarkStart w:id="29" w:name="_Toc451871791"/>
            <w:r>
              <w:rPr>
                <w:sz w:val="24"/>
                <w:szCs w:val="24"/>
              </w:rPr>
              <w:t>19</w:t>
            </w:r>
            <w:bookmarkEnd w:id="29"/>
          </w:p>
        </w:tc>
        <w:tc>
          <w:tcPr>
            <w:tcW w:w="992" w:type="dxa"/>
            <w:vAlign w:val="center"/>
          </w:tcPr>
          <w:p w:rsidR="00A4027D" w:rsidRDefault="00A4027D">
            <w:pPr>
              <w:spacing w:line="240" w:lineRule="auto"/>
              <w:ind w:firstLine="0"/>
              <w:jc w:val="center"/>
              <w:rPr>
                <w:sz w:val="24"/>
                <w:szCs w:val="24"/>
              </w:rPr>
            </w:pPr>
            <w:bookmarkStart w:id="30" w:name="_Toc451871792"/>
            <w:r>
              <w:rPr>
                <w:sz w:val="24"/>
                <w:szCs w:val="24"/>
              </w:rPr>
              <w:t>0,034</w:t>
            </w:r>
            <w:bookmarkEnd w:id="30"/>
          </w:p>
        </w:tc>
        <w:tc>
          <w:tcPr>
            <w:tcW w:w="709" w:type="dxa"/>
            <w:vAlign w:val="center"/>
          </w:tcPr>
          <w:p w:rsidR="00A4027D" w:rsidRDefault="00A4027D">
            <w:pPr>
              <w:spacing w:line="240" w:lineRule="auto"/>
              <w:ind w:firstLine="0"/>
              <w:jc w:val="center"/>
              <w:rPr>
                <w:sz w:val="24"/>
                <w:szCs w:val="24"/>
              </w:rPr>
            </w:pPr>
            <w:bookmarkStart w:id="31" w:name="_Toc451871793"/>
            <w:r>
              <w:rPr>
                <w:sz w:val="24"/>
                <w:szCs w:val="24"/>
              </w:rPr>
              <w:t>310</w:t>
            </w:r>
            <w:bookmarkEnd w:id="31"/>
          </w:p>
        </w:tc>
        <w:tc>
          <w:tcPr>
            <w:tcW w:w="708" w:type="dxa"/>
            <w:vAlign w:val="center"/>
          </w:tcPr>
          <w:p w:rsidR="00A4027D" w:rsidRDefault="00A4027D">
            <w:pPr>
              <w:spacing w:line="240" w:lineRule="auto"/>
              <w:ind w:firstLine="0"/>
              <w:jc w:val="center"/>
              <w:rPr>
                <w:sz w:val="24"/>
                <w:szCs w:val="24"/>
              </w:rPr>
            </w:pPr>
            <w:bookmarkStart w:id="32" w:name="_Toc451871794"/>
            <w:r>
              <w:rPr>
                <w:sz w:val="24"/>
                <w:szCs w:val="24"/>
              </w:rPr>
              <w:t>12,8</w:t>
            </w:r>
            <w:bookmarkEnd w:id="32"/>
          </w:p>
        </w:tc>
        <w:tc>
          <w:tcPr>
            <w:tcW w:w="993" w:type="dxa"/>
            <w:vAlign w:val="center"/>
          </w:tcPr>
          <w:p w:rsidR="00A4027D" w:rsidRDefault="00A4027D">
            <w:pPr>
              <w:spacing w:line="240" w:lineRule="auto"/>
              <w:ind w:firstLine="0"/>
              <w:jc w:val="center"/>
              <w:rPr>
                <w:sz w:val="24"/>
                <w:szCs w:val="24"/>
              </w:rPr>
            </w:pPr>
            <w:bookmarkStart w:id="33" w:name="_Toc451871795"/>
            <w:r>
              <w:rPr>
                <w:sz w:val="24"/>
                <w:szCs w:val="24"/>
              </w:rPr>
              <w:t>0,023</w:t>
            </w:r>
            <w:bookmarkEnd w:id="33"/>
          </w:p>
        </w:tc>
        <w:tc>
          <w:tcPr>
            <w:tcW w:w="850" w:type="dxa"/>
            <w:vAlign w:val="center"/>
          </w:tcPr>
          <w:p w:rsidR="00A4027D" w:rsidRDefault="00A4027D">
            <w:pPr>
              <w:spacing w:line="240" w:lineRule="auto"/>
              <w:ind w:firstLine="0"/>
              <w:jc w:val="center"/>
              <w:rPr>
                <w:sz w:val="24"/>
                <w:szCs w:val="24"/>
              </w:rPr>
            </w:pPr>
            <w:bookmarkStart w:id="34" w:name="_Toc451871796"/>
            <w:r>
              <w:rPr>
                <w:sz w:val="24"/>
                <w:szCs w:val="24"/>
              </w:rPr>
              <w:t>165</w:t>
            </w:r>
            <w:bookmarkEnd w:id="34"/>
          </w:p>
        </w:tc>
        <w:tc>
          <w:tcPr>
            <w:tcW w:w="709" w:type="dxa"/>
            <w:vAlign w:val="center"/>
          </w:tcPr>
          <w:p w:rsidR="00A4027D" w:rsidRDefault="00A4027D">
            <w:pPr>
              <w:spacing w:line="240" w:lineRule="auto"/>
              <w:ind w:firstLine="0"/>
              <w:jc w:val="center"/>
              <w:rPr>
                <w:sz w:val="24"/>
                <w:szCs w:val="24"/>
              </w:rPr>
            </w:pPr>
            <w:bookmarkStart w:id="35" w:name="_Toc451871797"/>
            <w:r>
              <w:rPr>
                <w:sz w:val="24"/>
                <w:szCs w:val="24"/>
              </w:rPr>
              <w:t>10,1</w:t>
            </w:r>
            <w:bookmarkEnd w:id="35"/>
          </w:p>
        </w:tc>
        <w:tc>
          <w:tcPr>
            <w:tcW w:w="992" w:type="dxa"/>
            <w:vAlign w:val="center"/>
          </w:tcPr>
          <w:p w:rsidR="00A4027D" w:rsidRDefault="00A4027D">
            <w:pPr>
              <w:spacing w:line="240" w:lineRule="auto"/>
              <w:ind w:firstLine="0"/>
              <w:jc w:val="center"/>
              <w:rPr>
                <w:sz w:val="24"/>
                <w:szCs w:val="24"/>
              </w:rPr>
            </w:pPr>
            <w:bookmarkStart w:id="36" w:name="_Toc451871798"/>
            <w:r>
              <w:rPr>
                <w:sz w:val="24"/>
                <w:szCs w:val="24"/>
              </w:rPr>
              <w:t>0,018</w:t>
            </w:r>
            <w:bookmarkEnd w:id="36"/>
          </w:p>
        </w:tc>
      </w:tr>
      <w:tr w:rsidR="00A4027D">
        <w:trPr>
          <w:trHeight w:val="535"/>
        </w:trPr>
        <w:tc>
          <w:tcPr>
            <w:tcW w:w="1809" w:type="dxa"/>
            <w:tcBorders>
              <w:right w:val="nil"/>
            </w:tcBorders>
            <w:vAlign w:val="center"/>
          </w:tcPr>
          <w:p w:rsidR="00A4027D" w:rsidRDefault="00A4027D">
            <w:pPr>
              <w:spacing w:line="240" w:lineRule="auto"/>
              <w:ind w:firstLine="0"/>
              <w:rPr>
                <w:sz w:val="24"/>
                <w:szCs w:val="24"/>
              </w:rPr>
            </w:pPr>
            <w:bookmarkStart w:id="37" w:name="_Toc451871799"/>
            <w:r>
              <w:rPr>
                <w:sz w:val="24"/>
                <w:szCs w:val="24"/>
              </w:rPr>
              <w:t>2. Топливо и энергия на технические цели</w:t>
            </w:r>
            <w:bookmarkEnd w:id="37"/>
          </w:p>
        </w:tc>
        <w:tc>
          <w:tcPr>
            <w:tcW w:w="851" w:type="dxa"/>
            <w:vAlign w:val="center"/>
          </w:tcPr>
          <w:p w:rsidR="00A4027D" w:rsidRDefault="00A4027D">
            <w:pPr>
              <w:spacing w:line="240" w:lineRule="auto"/>
              <w:ind w:firstLine="0"/>
              <w:jc w:val="center"/>
              <w:rPr>
                <w:sz w:val="24"/>
                <w:szCs w:val="24"/>
              </w:rPr>
            </w:pPr>
            <w:bookmarkStart w:id="38" w:name="_Toc451871800"/>
            <w:r>
              <w:rPr>
                <w:sz w:val="24"/>
                <w:szCs w:val="24"/>
              </w:rPr>
              <w:t>258</w:t>
            </w:r>
            <w:bookmarkEnd w:id="38"/>
          </w:p>
        </w:tc>
        <w:tc>
          <w:tcPr>
            <w:tcW w:w="709" w:type="dxa"/>
            <w:vAlign w:val="center"/>
          </w:tcPr>
          <w:p w:rsidR="00A4027D" w:rsidRDefault="00A4027D">
            <w:pPr>
              <w:spacing w:line="240" w:lineRule="auto"/>
              <w:ind w:firstLine="0"/>
              <w:jc w:val="center"/>
              <w:rPr>
                <w:sz w:val="24"/>
                <w:szCs w:val="24"/>
              </w:rPr>
            </w:pPr>
            <w:bookmarkStart w:id="39" w:name="_Toc451871801"/>
            <w:r>
              <w:rPr>
                <w:sz w:val="24"/>
                <w:szCs w:val="24"/>
              </w:rPr>
              <w:t>7,9</w:t>
            </w:r>
            <w:bookmarkEnd w:id="39"/>
          </w:p>
        </w:tc>
        <w:tc>
          <w:tcPr>
            <w:tcW w:w="992" w:type="dxa"/>
            <w:vAlign w:val="center"/>
          </w:tcPr>
          <w:p w:rsidR="00A4027D" w:rsidRDefault="00A4027D">
            <w:pPr>
              <w:spacing w:line="240" w:lineRule="auto"/>
              <w:ind w:firstLine="0"/>
              <w:jc w:val="center"/>
              <w:rPr>
                <w:sz w:val="24"/>
                <w:szCs w:val="24"/>
              </w:rPr>
            </w:pPr>
            <w:bookmarkStart w:id="40" w:name="_Toc451871802"/>
            <w:r>
              <w:rPr>
                <w:sz w:val="24"/>
                <w:szCs w:val="24"/>
              </w:rPr>
              <w:t>0,014</w:t>
            </w:r>
            <w:bookmarkEnd w:id="40"/>
          </w:p>
        </w:tc>
        <w:tc>
          <w:tcPr>
            <w:tcW w:w="709" w:type="dxa"/>
            <w:vAlign w:val="center"/>
          </w:tcPr>
          <w:p w:rsidR="00A4027D" w:rsidRDefault="00A4027D">
            <w:pPr>
              <w:spacing w:line="240" w:lineRule="auto"/>
              <w:ind w:firstLine="0"/>
              <w:jc w:val="center"/>
              <w:rPr>
                <w:sz w:val="24"/>
                <w:szCs w:val="24"/>
              </w:rPr>
            </w:pPr>
            <w:bookmarkStart w:id="41" w:name="_Toc451871803"/>
            <w:r>
              <w:rPr>
                <w:sz w:val="24"/>
                <w:szCs w:val="24"/>
              </w:rPr>
              <w:t>135</w:t>
            </w:r>
            <w:bookmarkEnd w:id="41"/>
          </w:p>
        </w:tc>
        <w:tc>
          <w:tcPr>
            <w:tcW w:w="708" w:type="dxa"/>
            <w:vAlign w:val="center"/>
          </w:tcPr>
          <w:p w:rsidR="00A4027D" w:rsidRDefault="00A4027D">
            <w:pPr>
              <w:spacing w:line="240" w:lineRule="auto"/>
              <w:ind w:firstLine="0"/>
              <w:jc w:val="center"/>
              <w:rPr>
                <w:sz w:val="24"/>
                <w:szCs w:val="24"/>
              </w:rPr>
            </w:pPr>
            <w:bookmarkStart w:id="42" w:name="_Toc451871804"/>
            <w:r>
              <w:rPr>
                <w:sz w:val="24"/>
                <w:szCs w:val="24"/>
              </w:rPr>
              <w:t>5,6</w:t>
            </w:r>
            <w:bookmarkEnd w:id="42"/>
          </w:p>
        </w:tc>
        <w:tc>
          <w:tcPr>
            <w:tcW w:w="993" w:type="dxa"/>
            <w:vAlign w:val="center"/>
          </w:tcPr>
          <w:p w:rsidR="00A4027D" w:rsidRDefault="00A4027D">
            <w:pPr>
              <w:spacing w:line="240" w:lineRule="auto"/>
              <w:ind w:firstLine="0"/>
              <w:jc w:val="center"/>
              <w:rPr>
                <w:sz w:val="24"/>
                <w:szCs w:val="24"/>
              </w:rPr>
            </w:pPr>
            <w:bookmarkStart w:id="43" w:name="_Toc451871805"/>
            <w:r>
              <w:rPr>
                <w:sz w:val="24"/>
                <w:szCs w:val="24"/>
              </w:rPr>
              <w:t>0,009</w:t>
            </w:r>
            <w:bookmarkEnd w:id="43"/>
          </w:p>
        </w:tc>
        <w:tc>
          <w:tcPr>
            <w:tcW w:w="850" w:type="dxa"/>
            <w:vAlign w:val="center"/>
          </w:tcPr>
          <w:p w:rsidR="00A4027D" w:rsidRDefault="00A4027D">
            <w:pPr>
              <w:spacing w:line="240" w:lineRule="auto"/>
              <w:ind w:firstLine="0"/>
              <w:jc w:val="center"/>
              <w:rPr>
                <w:sz w:val="24"/>
                <w:szCs w:val="24"/>
              </w:rPr>
            </w:pPr>
            <w:bookmarkStart w:id="44" w:name="_Toc451871806"/>
            <w:r>
              <w:rPr>
                <w:sz w:val="24"/>
                <w:szCs w:val="24"/>
              </w:rPr>
              <w:t>130</w:t>
            </w:r>
            <w:bookmarkEnd w:id="44"/>
          </w:p>
        </w:tc>
        <w:tc>
          <w:tcPr>
            <w:tcW w:w="709" w:type="dxa"/>
            <w:vAlign w:val="center"/>
          </w:tcPr>
          <w:p w:rsidR="00A4027D" w:rsidRDefault="00A4027D">
            <w:pPr>
              <w:spacing w:line="240" w:lineRule="auto"/>
              <w:ind w:firstLine="0"/>
              <w:jc w:val="center"/>
              <w:rPr>
                <w:sz w:val="24"/>
                <w:szCs w:val="24"/>
              </w:rPr>
            </w:pPr>
            <w:bookmarkStart w:id="45" w:name="_Toc451871807"/>
            <w:r>
              <w:rPr>
                <w:sz w:val="24"/>
                <w:szCs w:val="24"/>
              </w:rPr>
              <w:t>7,9</w:t>
            </w:r>
            <w:bookmarkEnd w:id="45"/>
          </w:p>
        </w:tc>
        <w:tc>
          <w:tcPr>
            <w:tcW w:w="992" w:type="dxa"/>
            <w:vAlign w:val="center"/>
          </w:tcPr>
          <w:p w:rsidR="00A4027D" w:rsidRDefault="00A4027D">
            <w:pPr>
              <w:spacing w:line="240" w:lineRule="auto"/>
              <w:ind w:firstLine="0"/>
              <w:jc w:val="center"/>
              <w:rPr>
                <w:sz w:val="24"/>
                <w:szCs w:val="24"/>
              </w:rPr>
            </w:pPr>
            <w:bookmarkStart w:id="46" w:name="_Toc451871808"/>
            <w:r>
              <w:rPr>
                <w:sz w:val="24"/>
                <w:szCs w:val="24"/>
              </w:rPr>
              <w:t>0,014</w:t>
            </w:r>
            <w:bookmarkEnd w:id="46"/>
          </w:p>
        </w:tc>
      </w:tr>
      <w:tr w:rsidR="00A4027D">
        <w:trPr>
          <w:trHeight w:val="535"/>
        </w:trPr>
        <w:tc>
          <w:tcPr>
            <w:tcW w:w="1809" w:type="dxa"/>
            <w:vAlign w:val="center"/>
          </w:tcPr>
          <w:p w:rsidR="00A4027D" w:rsidRDefault="00A4027D">
            <w:pPr>
              <w:spacing w:line="240" w:lineRule="auto"/>
              <w:ind w:firstLine="0"/>
              <w:rPr>
                <w:sz w:val="24"/>
                <w:szCs w:val="24"/>
              </w:rPr>
            </w:pPr>
            <w:bookmarkStart w:id="47" w:name="_Toc451871809"/>
            <w:r>
              <w:rPr>
                <w:sz w:val="24"/>
                <w:szCs w:val="24"/>
              </w:rPr>
              <w:t>3. РСЭО</w:t>
            </w:r>
            <w:bookmarkEnd w:id="47"/>
          </w:p>
        </w:tc>
        <w:tc>
          <w:tcPr>
            <w:tcW w:w="851" w:type="dxa"/>
            <w:vAlign w:val="center"/>
          </w:tcPr>
          <w:p w:rsidR="00A4027D" w:rsidRDefault="00A4027D">
            <w:pPr>
              <w:spacing w:line="240" w:lineRule="auto"/>
              <w:ind w:firstLine="0"/>
              <w:jc w:val="center"/>
              <w:rPr>
                <w:sz w:val="24"/>
                <w:szCs w:val="24"/>
              </w:rPr>
            </w:pPr>
            <w:bookmarkStart w:id="48" w:name="_Toc451871810"/>
            <w:r>
              <w:rPr>
                <w:sz w:val="24"/>
                <w:szCs w:val="24"/>
              </w:rPr>
              <w:t>170</w:t>
            </w:r>
            <w:bookmarkEnd w:id="48"/>
          </w:p>
        </w:tc>
        <w:tc>
          <w:tcPr>
            <w:tcW w:w="709" w:type="dxa"/>
            <w:vAlign w:val="center"/>
          </w:tcPr>
          <w:p w:rsidR="00A4027D" w:rsidRDefault="00A4027D">
            <w:pPr>
              <w:spacing w:line="240" w:lineRule="auto"/>
              <w:ind w:firstLine="0"/>
              <w:jc w:val="center"/>
              <w:rPr>
                <w:sz w:val="24"/>
                <w:szCs w:val="24"/>
              </w:rPr>
            </w:pPr>
            <w:bookmarkStart w:id="49" w:name="_Toc451871811"/>
            <w:r>
              <w:rPr>
                <w:sz w:val="24"/>
                <w:szCs w:val="24"/>
              </w:rPr>
              <w:t>5,2</w:t>
            </w:r>
            <w:bookmarkEnd w:id="49"/>
          </w:p>
        </w:tc>
        <w:tc>
          <w:tcPr>
            <w:tcW w:w="992" w:type="dxa"/>
            <w:vAlign w:val="center"/>
          </w:tcPr>
          <w:p w:rsidR="00A4027D" w:rsidRDefault="00A4027D">
            <w:pPr>
              <w:spacing w:line="240" w:lineRule="auto"/>
              <w:ind w:firstLine="0"/>
              <w:jc w:val="center"/>
              <w:rPr>
                <w:sz w:val="24"/>
                <w:szCs w:val="24"/>
              </w:rPr>
            </w:pPr>
            <w:bookmarkStart w:id="50" w:name="_Toc451871812"/>
            <w:r>
              <w:rPr>
                <w:sz w:val="24"/>
                <w:szCs w:val="24"/>
              </w:rPr>
              <w:t>0,009</w:t>
            </w:r>
            <w:bookmarkEnd w:id="50"/>
          </w:p>
        </w:tc>
        <w:tc>
          <w:tcPr>
            <w:tcW w:w="709" w:type="dxa"/>
            <w:vAlign w:val="center"/>
          </w:tcPr>
          <w:p w:rsidR="00A4027D" w:rsidRDefault="00A4027D">
            <w:pPr>
              <w:spacing w:line="240" w:lineRule="auto"/>
              <w:ind w:firstLine="0"/>
              <w:jc w:val="center"/>
              <w:rPr>
                <w:sz w:val="24"/>
                <w:szCs w:val="24"/>
              </w:rPr>
            </w:pPr>
            <w:bookmarkStart w:id="51" w:name="_Toc451871813"/>
            <w:r>
              <w:rPr>
                <w:sz w:val="24"/>
                <w:szCs w:val="24"/>
              </w:rPr>
              <w:t>170</w:t>
            </w:r>
            <w:bookmarkEnd w:id="51"/>
          </w:p>
        </w:tc>
        <w:tc>
          <w:tcPr>
            <w:tcW w:w="708" w:type="dxa"/>
            <w:vAlign w:val="center"/>
          </w:tcPr>
          <w:p w:rsidR="00A4027D" w:rsidRDefault="00A4027D">
            <w:pPr>
              <w:spacing w:line="240" w:lineRule="auto"/>
              <w:ind w:firstLine="0"/>
              <w:jc w:val="center"/>
              <w:rPr>
                <w:sz w:val="24"/>
                <w:szCs w:val="24"/>
              </w:rPr>
            </w:pPr>
            <w:bookmarkStart w:id="52" w:name="_Toc451871814"/>
            <w:r>
              <w:rPr>
                <w:sz w:val="24"/>
                <w:szCs w:val="24"/>
              </w:rPr>
              <w:t>7</w:t>
            </w:r>
            <w:bookmarkEnd w:id="52"/>
          </w:p>
        </w:tc>
        <w:tc>
          <w:tcPr>
            <w:tcW w:w="993" w:type="dxa"/>
            <w:vAlign w:val="center"/>
          </w:tcPr>
          <w:p w:rsidR="00A4027D" w:rsidRDefault="00A4027D">
            <w:pPr>
              <w:spacing w:line="240" w:lineRule="auto"/>
              <w:ind w:firstLine="0"/>
              <w:jc w:val="center"/>
              <w:rPr>
                <w:sz w:val="24"/>
                <w:szCs w:val="24"/>
              </w:rPr>
            </w:pPr>
            <w:bookmarkStart w:id="53" w:name="_Toc451871815"/>
            <w:r>
              <w:rPr>
                <w:sz w:val="24"/>
                <w:szCs w:val="24"/>
              </w:rPr>
              <w:t>0,013</w:t>
            </w:r>
            <w:bookmarkEnd w:id="53"/>
          </w:p>
        </w:tc>
        <w:tc>
          <w:tcPr>
            <w:tcW w:w="850" w:type="dxa"/>
            <w:vAlign w:val="center"/>
          </w:tcPr>
          <w:p w:rsidR="00A4027D" w:rsidRDefault="00A4027D">
            <w:pPr>
              <w:spacing w:line="240" w:lineRule="auto"/>
              <w:ind w:firstLine="0"/>
              <w:jc w:val="center"/>
              <w:rPr>
                <w:sz w:val="24"/>
                <w:szCs w:val="24"/>
              </w:rPr>
            </w:pPr>
            <w:bookmarkStart w:id="54" w:name="_Toc451871816"/>
            <w:r>
              <w:rPr>
                <w:sz w:val="24"/>
                <w:szCs w:val="24"/>
              </w:rPr>
              <w:t>160</w:t>
            </w:r>
            <w:bookmarkEnd w:id="54"/>
          </w:p>
        </w:tc>
        <w:tc>
          <w:tcPr>
            <w:tcW w:w="709" w:type="dxa"/>
            <w:vAlign w:val="center"/>
          </w:tcPr>
          <w:p w:rsidR="00A4027D" w:rsidRDefault="00A4027D">
            <w:pPr>
              <w:spacing w:line="240" w:lineRule="auto"/>
              <w:ind w:firstLine="0"/>
              <w:jc w:val="center"/>
              <w:rPr>
                <w:sz w:val="24"/>
                <w:szCs w:val="24"/>
              </w:rPr>
            </w:pPr>
            <w:bookmarkStart w:id="55" w:name="_Toc451871817"/>
            <w:r>
              <w:rPr>
                <w:sz w:val="24"/>
                <w:szCs w:val="24"/>
              </w:rPr>
              <w:t>9,8</w:t>
            </w:r>
            <w:bookmarkEnd w:id="55"/>
          </w:p>
        </w:tc>
        <w:tc>
          <w:tcPr>
            <w:tcW w:w="992" w:type="dxa"/>
            <w:vAlign w:val="center"/>
          </w:tcPr>
          <w:p w:rsidR="00A4027D" w:rsidRDefault="00A4027D">
            <w:pPr>
              <w:spacing w:line="240" w:lineRule="auto"/>
              <w:ind w:firstLine="0"/>
              <w:jc w:val="center"/>
              <w:rPr>
                <w:sz w:val="24"/>
                <w:szCs w:val="24"/>
              </w:rPr>
            </w:pPr>
            <w:bookmarkStart w:id="56" w:name="_Toc451871818"/>
            <w:r>
              <w:rPr>
                <w:sz w:val="24"/>
                <w:szCs w:val="24"/>
              </w:rPr>
              <w:t>0,018</w:t>
            </w:r>
            <w:bookmarkEnd w:id="56"/>
          </w:p>
        </w:tc>
      </w:tr>
      <w:tr w:rsidR="00A4027D">
        <w:trPr>
          <w:trHeight w:val="535"/>
        </w:trPr>
        <w:tc>
          <w:tcPr>
            <w:tcW w:w="1809" w:type="dxa"/>
          </w:tcPr>
          <w:p w:rsidR="00A4027D" w:rsidRDefault="00A4027D">
            <w:pPr>
              <w:spacing w:line="240" w:lineRule="auto"/>
              <w:ind w:firstLine="0"/>
              <w:rPr>
                <w:sz w:val="24"/>
                <w:szCs w:val="24"/>
              </w:rPr>
            </w:pPr>
            <w:bookmarkStart w:id="57" w:name="_Toc451871819"/>
            <w:r>
              <w:rPr>
                <w:sz w:val="24"/>
                <w:szCs w:val="24"/>
              </w:rPr>
              <w:t>4. Цеховые расходы</w:t>
            </w:r>
            <w:bookmarkEnd w:id="57"/>
          </w:p>
        </w:tc>
        <w:tc>
          <w:tcPr>
            <w:tcW w:w="851" w:type="dxa"/>
            <w:vAlign w:val="center"/>
          </w:tcPr>
          <w:p w:rsidR="00A4027D" w:rsidRDefault="00A4027D">
            <w:pPr>
              <w:spacing w:line="240" w:lineRule="auto"/>
              <w:ind w:firstLine="0"/>
              <w:jc w:val="center"/>
              <w:rPr>
                <w:sz w:val="24"/>
                <w:szCs w:val="24"/>
              </w:rPr>
            </w:pPr>
            <w:bookmarkStart w:id="58" w:name="_Toc451871820"/>
            <w:r>
              <w:rPr>
                <w:sz w:val="24"/>
                <w:szCs w:val="24"/>
              </w:rPr>
              <w:t>190</w:t>
            </w:r>
            <w:bookmarkEnd w:id="58"/>
          </w:p>
        </w:tc>
        <w:tc>
          <w:tcPr>
            <w:tcW w:w="709" w:type="dxa"/>
            <w:vAlign w:val="center"/>
          </w:tcPr>
          <w:p w:rsidR="00A4027D" w:rsidRDefault="00A4027D">
            <w:pPr>
              <w:spacing w:line="240" w:lineRule="auto"/>
              <w:ind w:firstLine="0"/>
              <w:jc w:val="center"/>
              <w:rPr>
                <w:sz w:val="24"/>
                <w:szCs w:val="24"/>
              </w:rPr>
            </w:pPr>
            <w:bookmarkStart w:id="59" w:name="_Toc451871821"/>
            <w:r>
              <w:rPr>
                <w:sz w:val="24"/>
                <w:szCs w:val="24"/>
              </w:rPr>
              <w:t>5,8</w:t>
            </w:r>
            <w:bookmarkEnd w:id="59"/>
          </w:p>
        </w:tc>
        <w:tc>
          <w:tcPr>
            <w:tcW w:w="992" w:type="dxa"/>
            <w:vAlign w:val="center"/>
          </w:tcPr>
          <w:p w:rsidR="00A4027D" w:rsidRDefault="00A4027D">
            <w:pPr>
              <w:spacing w:line="240" w:lineRule="auto"/>
              <w:ind w:firstLine="0"/>
              <w:jc w:val="center"/>
              <w:rPr>
                <w:sz w:val="24"/>
                <w:szCs w:val="24"/>
              </w:rPr>
            </w:pPr>
            <w:bookmarkStart w:id="60" w:name="_Toc451871822"/>
            <w:r>
              <w:rPr>
                <w:sz w:val="24"/>
                <w:szCs w:val="24"/>
              </w:rPr>
              <w:t>0,011</w:t>
            </w:r>
            <w:bookmarkEnd w:id="60"/>
          </w:p>
        </w:tc>
        <w:tc>
          <w:tcPr>
            <w:tcW w:w="709" w:type="dxa"/>
            <w:vAlign w:val="center"/>
          </w:tcPr>
          <w:p w:rsidR="00A4027D" w:rsidRDefault="00A4027D">
            <w:pPr>
              <w:spacing w:line="240" w:lineRule="auto"/>
              <w:ind w:firstLine="0"/>
              <w:jc w:val="center"/>
              <w:rPr>
                <w:sz w:val="24"/>
                <w:szCs w:val="24"/>
              </w:rPr>
            </w:pPr>
            <w:bookmarkStart w:id="61" w:name="_Toc451871823"/>
            <w:r>
              <w:rPr>
                <w:sz w:val="24"/>
                <w:szCs w:val="24"/>
              </w:rPr>
              <w:t>170</w:t>
            </w:r>
            <w:bookmarkEnd w:id="61"/>
          </w:p>
        </w:tc>
        <w:tc>
          <w:tcPr>
            <w:tcW w:w="708" w:type="dxa"/>
            <w:vAlign w:val="center"/>
          </w:tcPr>
          <w:p w:rsidR="00A4027D" w:rsidRDefault="00A4027D">
            <w:pPr>
              <w:spacing w:line="240" w:lineRule="auto"/>
              <w:ind w:firstLine="0"/>
              <w:jc w:val="center"/>
              <w:rPr>
                <w:sz w:val="24"/>
                <w:szCs w:val="24"/>
              </w:rPr>
            </w:pPr>
            <w:bookmarkStart w:id="62" w:name="_Toc451871824"/>
            <w:r>
              <w:rPr>
                <w:sz w:val="24"/>
                <w:szCs w:val="24"/>
              </w:rPr>
              <w:t>7</w:t>
            </w:r>
            <w:bookmarkEnd w:id="62"/>
          </w:p>
        </w:tc>
        <w:tc>
          <w:tcPr>
            <w:tcW w:w="993" w:type="dxa"/>
            <w:vAlign w:val="center"/>
          </w:tcPr>
          <w:p w:rsidR="00A4027D" w:rsidRDefault="00A4027D">
            <w:pPr>
              <w:spacing w:line="240" w:lineRule="auto"/>
              <w:ind w:firstLine="0"/>
              <w:jc w:val="center"/>
              <w:rPr>
                <w:sz w:val="24"/>
                <w:szCs w:val="24"/>
              </w:rPr>
            </w:pPr>
            <w:bookmarkStart w:id="63" w:name="_Toc451871825"/>
            <w:r>
              <w:rPr>
                <w:sz w:val="24"/>
                <w:szCs w:val="24"/>
              </w:rPr>
              <w:t>0,013</w:t>
            </w:r>
            <w:bookmarkEnd w:id="63"/>
          </w:p>
        </w:tc>
        <w:tc>
          <w:tcPr>
            <w:tcW w:w="850" w:type="dxa"/>
            <w:vAlign w:val="center"/>
          </w:tcPr>
          <w:p w:rsidR="00A4027D" w:rsidRDefault="00A4027D">
            <w:pPr>
              <w:spacing w:line="240" w:lineRule="auto"/>
              <w:ind w:firstLine="0"/>
              <w:jc w:val="center"/>
              <w:rPr>
                <w:sz w:val="24"/>
                <w:szCs w:val="24"/>
              </w:rPr>
            </w:pPr>
            <w:bookmarkStart w:id="64" w:name="_Toc451871826"/>
            <w:r>
              <w:rPr>
                <w:sz w:val="24"/>
                <w:szCs w:val="24"/>
              </w:rPr>
              <w:t>140</w:t>
            </w:r>
            <w:bookmarkEnd w:id="64"/>
          </w:p>
        </w:tc>
        <w:tc>
          <w:tcPr>
            <w:tcW w:w="709" w:type="dxa"/>
            <w:vAlign w:val="center"/>
          </w:tcPr>
          <w:p w:rsidR="00A4027D" w:rsidRDefault="00A4027D">
            <w:pPr>
              <w:spacing w:line="240" w:lineRule="auto"/>
              <w:ind w:firstLine="0"/>
              <w:jc w:val="center"/>
              <w:rPr>
                <w:sz w:val="24"/>
                <w:szCs w:val="24"/>
              </w:rPr>
            </w:pPr>
            <w:bookmarkStart w:id="65" w:name="_Toc451871827"/>
            <w:r>
              <w:rPr>
                <w:sz w:val="24"/>
                <w:szCs w:val="24"/>
              </w:rPr>
              <w:t>8,6</w:t>
            </w:r>
            <w:bookmarkEnd w:id="65"/>
          </w:p>
        </w:tc>
        <w:tc>
          <w:tcPr>
            <w:tcW w:w="992" w:type="dxa"/>
            <w:vAlign w:val="center"/>
          </w:tcPr>
          <w:p w:rsidR="00A4027D" w:rsidRDefault="00A4027D">
            <w:pPr>
              <w:spacing w:line="240" w:lineRule="auto"/>
              <w:ind w:firstLine="0"/>
              <w:jc w:val="center"/>
              <w:rPr>
                <w:sz w:val="24"/>
                <w:szCs w:val="24"/>
              </w:rPr>
            </w:pPr>
            <w:bookmarkStart w:id="66" w:name="_Toc451871828"/>
            <w:r>
              <w:rPr>
                <w:sz w:val="24"/>
                <w:szCs w:val="24"/>
              </w:rPr>
              <w:t>0,016</w:t>
            </w:r>
            <w:bookmarkEnd w:id="66"/>
          </w:p>
        </w:tc>
      </w:tr>
      <w:tr w:rsidR="00A4027D">
        <w:trPr>
          <w:trHeight w:val="535"/>
        </w:trPr>
        <w:tc>
          <w:tcPr>
            <w:tcW w:w="1809" w:type="dxa"/>
          </w:tcPr>
          <w:p w:rsidR="00A4027D" w:rsidRDefault="00A4027D">
            <w:pPr>
              <w:spacing w:line="240" w:lineRule="auto"/>
              <w:ind w:firstLine="0"/>
              <w:rPr>
                <w:sz w:val="24"/>
                <w:szCs w:val="24"/>
              </w:rPr>
            </w:pPr>
            <w:bookmarkStart w:id="67" w:name="_Toc451871829"/>
            <w:r>
              <w:rPr>
                <w:sz w:val="24"/>
                <w:szCs w:val="24"/>
              </w:rPr>
              <w:t>5. Общезаводские расходы</w:t>
            </w:r>
            <w:bookmarkEnd w:id="67"/>
          </w:p>
        </w:tc>
        <w:tc>
          <w:tcPr>
            <w:tcW w:w="851" w:type="dxa"/>
            <w:vAlign w:val="center"/>
          </w:tcPr>
          <w:p w:rsidR="00A4027D" w:rsidRDefault="00A4027D">
            <w:pPr>
              <w:spacing w:line="240" w:lineRule="auto"/>
              <w:ind w:firstLine="0"/>
              <w:jc w:val="center"/>
              <w:rPr>
                <w:sz w:val="24"/>
                <w:szCs w:val="24"/>
              </w:rPr>
            </w:pPr>
            <w:bookmarkStart w:id="68" w:name="_Toc451871830"/>
            <w:r>
              <w:rPr>
                <w:sz w:val="24"/>
                <w:szCs w:val="24"/>
              </w:rPr>
              <w:t>100</w:t>
            </w:r>
            <w:bookmarkEnd w:id="68"/>
          </w:p>
        </w:tc>
        <w:tc>
          <w:tcPr>
            <w:tcW w:w="709" w:type="dxa"/>
            <w:vAlign w:val="center"/>
          </w:tcPr>
          <w:p w:rsidR="00A4027D" w:rsidRDefault="00A4027D">
            <w:pPr>
              <w:spacing w:line="240" w:lineRule="auto"/>
              <w:ind w:firstLine="0"/>
              <w:jc w:val="center"/>
              <w:rPr>
                <w:sz w:val="24"/>
                <w:szCs w:val="24"/>
              </w:rPr>
            </w:pPr>
            <w:bookmarkStart w:id="69" w:name="_Toc451871831"/>
            <w:r>
              <w:rPr>
                <w:sz w:val="24"/>
                <w:szCs w:val="24"/>
              </w:rPr>
              <w:t>3,1</w:t>
            </w:r>
            <w:bookmarkEnd w:id="69"/>
          </w:p>
        </w:tc>
        <w:tc>
          <w:tcPr>
            <w:tcW w:w="992" w:type="dxa"/>
            <w:vAlign w:val="center"/>
          </w:tcPr>
          <w:p w:rsidR="00A4027D" w:rsidRDefault="00A4027D">
            <w:pPr>
              <w:spacing w:line="240" w:lineRule="auto"/>
              <w:ind w:firstLine="0"/>
              <w:jc w:val="center"/>
              <w:rPr>
                <w:sz w:val="24"/>
                <w:szCs w:val="24"/>
              </w:rPr>
            </w:pPr>
            <w:bookmarkStart w:id="70" w:name="_Toc451871832"/>
            <w:r>
              <w:rPr>
                <w:sz w:val="24"/>
                <w:szCs w:val="24"/>
              </w:rPr>
              <w:t>0,006</w:t>
            </w:r>
            <w:bookmarkEnd w:id="70"/>
          </w:p>
        </w:tc>
        <w:tc>
          <w:tcPr>
            <w:tcW w:w="709" w:type="dxa"/>
            <w:vAlign w:val="center"/>
          </w:tcPr>
          <w:p w:rsidR="00A4027D" w:rsidRDefault="00A4027D">
            <w:pPr>
              <w:spacing w:line="240" w:lineRule="auto"/>
              <w:ind w:firstLine="0"/>
              <w:jc w:val="center"/>
              <w:rPr>
                <w:sz w:val="24"/>
                <w:szCs w:val="24"/>
              </w:rPr>
            </w:pPr>
            <w:bookmarkStart w:id="71" w:name="_Toc451871833"/>
            <w:r>
              <w:rPr>
                <w:sz w:val="24"/>
                <w:szCs w:val="24"/>
              </w:rPr>
              <w:t>125</w:t>
            </w:r>
            <w:bookmarkEnd w:id="71"/>
          </w:p>
        </w:tc>
        <w:tc>
          <w:tcPr>
            <w:tcW w:w="708" w:type="dxa"/>
            <w:vAlign w:val="center"/>
          </w:tcPr>
          <w:p w:rsidR="00A4027D" w:rsidRDefault="00A4027D">
            <w:pPr>
              <w:spacing w:line="240" w:lineRule="auto"/>
              <w:ind w:firstLine="0"/>
              <w:jc w:val="center"/>
              <w:rPr>
                <w:sz w:val="24"/>
                <w:szCs w:val="24"/>
              </w:rPr>
            </w:pPr>
            <w:bookmarkStart w:id="72" w:name="_Toc451871834"/>
            <w:r>
              <w:rPr>
                <w:sz w:val="24"/>
                <w:szCs w:val="24"/>
              </w:rPr>
              <w:t>5</w:t>
            </w:r>
            <w:bookmarkEnd w:id="72"/>
          </w:p>
        </w:tc>
        <w:tc>
          <w:tcPr>
            <w:tcW w:w="993" w:type="dxa"/>
            <w:vAlign w:val="center"/>
          </w:tcPr>
          <w:p w:rsidR="00A4027D" w:rsidRDefault="00A4027D">
            <w:pPr>
              <w:spacing w:line="240" w:lineRule="auto"/>
              <w:ind w:firstLine="0"/>
              <w:jc w:val="center"/>
              <w:rPr>
                <w:sz w:val="24"/>
                <w:szCs w:val="24"/>
              </w:rPr>
            </w:pPr>
            <w:bookmarkStart w:id="73" w:name="_Toc451871835"/>
            <w:r>
              <w:rPr>
                <w:sz w:val="24"/>
                <w:szCs w:val="24"/>
              </w:rPr>
              <w:t>0,013</w:t>
            </w:r>
            <w:bookmarkEnd w:id="73"/>
          </w:p>
        </w:tc>
        <w:tc>
          <w:tcPr>
            <w:tcW w:w="850" w:type="dxa"/>
            <w:vAlign w:val="center"/>
          </w:tcPr>
          <w:p w:rsidR="00A4027D" w:rsidRDefault="00A4027D">
            <w:pPr>
              <w:spacing w:line="240" w:lineRule="auto"/>
              <w:ind w:firstLine="0"/>
              <w:jc w:val="center"/>
              <w:rPr>
                <w:sz w:val="24"/>
                <w:szCs w:val="24"/>
              </w:rPr>
            </w:pPr>
            <w:bookmarkStart w:id="74" w:name="_Toc451871836"/>
            <w:r>
              <w:rPr>
                <w:sz w:val="24"/>
                <w:szCs w:val="24"/>
              </w:rPr>
              <w:t>150</w:t>
            </w:r>
            <w:bookmarkEnd w:id="74"/>
          </w:p>
        </w:tc>
        <w:tc>
          <w:tcPr>
            <w:tcW w:w="709" w:type="dxa"/>
            <w:vAlign w:val="center"/>
          </w:tcPr>
          <w:p w:rsidR="00A4027D" w:rsidRDefault="00A4027D">
            <w:pPr>
              <w:spacing w:line="240" w:lineRule="auto"/>
              <w:ind w:firstLine="0"/>
              <w:jc w:val="center"/>
              <w:rPr>
                <w:sz w:val="24"/>
                <w:szCs w:val="24"/>
              </w:rPr>
            </w:pPr>
            <w:bookmarkStart w:id="75" w:name="_Toc451871837"/>
            <w:r>
              <w:rPr>
                <w:sz w:val="24"/>
                <w:szCs w:val="24"/>
              </w:rPr>
              <w:t>9,2</w:t>
            </w:r>
            <w:bookmarkEnd w:id="75"/>
          </w:p>
        </w:tc>
        <w:tc>
          <w:tcPr>
            <w:tcW w:w="992" w:type="dxa"/>
            <w:vAlign w:val="center"/>
          </w:tcPr>
          <w:p w:rsidR="00A4027D" w:rsidRDefault="00A4027D">
            <w:pPr>
              <w:spacing w:line="240" w:lineRule="auto"/>
              <w:ind w:firstLine="0"/>
              <w:jc w:val="center"/>
              <w:rPr>
                <w:sz w:val="24"/>
                <w:szCs w:val="24"/>
              </w:rPr>
            </w:pPr>
            <w:bookmarkStart w:id="76" w:name="_Toc451871838"/>
            <w:r>
              <w:rPr>
                <w:sz w:val="24"/>
                <w:szCs w:val="24"/>
              </w:rPr>
              <w:t>0,017</w:t>
            </w:r>
            <w:bookmarkEnd w:id="76"/>
          </w:p>
        </w:tc>
      </w:tr>
      <w:tr w:rsidR="00A4027D">
        <w:trPr>
          <w:trHeight w:val="535"/>
        </w:trPr>
        <w:tc>
          <w:tcPr>
            <w:tcW w:w="1809" w:type="dxa"/>
            <w:tcBorders>
              <w:right w:val="nil"/>
            </w:tcBorders>
          </w:tcPr>
          <w:p w:rsidR="00A4027D" w:rsidRDefault="00A4027D">
            <w:pPr>
              <w:spacing w:line="240" w:lineRule="auto"/>
              <w:ind w:firstLine="0"/>
              <w:rPr>
                <w:sz w:val="24"/>
                <w:szCs w:val="24"/>
              </w:rPr>
            </w:pPr>
            <w:bookmarkStart w:id="77" w:name="_Toc451871839"/>
            <w:r>
              <w:rPr>
                <w:sz w:val="24"/>
                <w:szCs w:val="24"/>
              </w:rPr>
              <w:t>6. З/п произво-дственных рабо-чих</w:t>
            </w:r>
            <w:bookmarkEnd w:id="77"/>
          </w:p>
        </w:tc>
        <w:tc>
          <w:tcPr>
            <w:tcW w:w="851" w:type="dxa"/>
            <w:vAlign w:val="center"/>
          </w:tcPr>
          <w:p w:rsidR="00A4027D" w:rsidRDefault="00A4027D">
            <w:pPr>
              <w:spacing w:line="240" w:lineRule="auto"/>
              <w:ind w:firstLine="0"/>
              <w:jc w:val="center"/>
              <w:rPr>
                <w:sz w:val="24"/>
                <w:szCs w:val="24"/>
              </w:rPr>
            </w:pPr>
            <w:bookmarkStart w:id="78" w:name="_Toc451871840"/>
            <w:r>
              <w:rPr>
                <w:sz w:val="24"/>
                <w:szCs w:val="24"/>
              </w:rPr>
              <w:t>1300</w:t>
            </w:r>
            <w:bookmarkEnd w:id="78"/>
          </w:p>
        </w:tc>
        <w:tc>
          <w:tcPr>
            <w:tcW w:w="709" w:type="dxa"/>
            <w:vAlign w:val="center"/>
          </w:tcPr>
          <w:p w:rsidR="00A4027D" w:rsidRDefault="00A4027D">
            <w:pPr>
              <w:spacing w:line="240" w:lineRule="auto"/>
              <w:ind w:firstLine="0"/>
              <w:jc w:val="center"/>
              <w:rPr>
                <w:sz w:val="24"/>
                <w:szCs w:val="24"/>
              </w:rPr>
            </w:pPr>
            <w:bookmarkStart w:id="79" w:name="_Toc451871841"/>
            <w:r>
              <w:rPr>
                <w:sz w:val="24"/>
                <w:szCs w:val="24"/>
              </w:rPr>
              <w:t>40</w:t>
            </w:r>
            <w:bookmarkEnd w:id="79"/>
          </w:p>
        </w:tc>
        <w:tc>
          <w:tcPr>
            <w:tcW w:w="992" w:type="dxa"/>
            <w:vAlign w:val="center"/>
          </w:tcPr>
          <w:p w:rsidR="00A4027D" w:rsidRDefault="00A4027D">
            <w:pPr>
              <w:spacing w:line="240" w:lineRule="auto"/>
              <w:ind w:firstLine="0"/>
              <w:jc w:val="center"/>
              <w:rPr>
                <w:sz w:val="24"/>
                <w:szCs w:val="24"/>
              </w:rPr>
            </w:pPr>
            <w:bookmarkStart w:id="80" w:name="_Toc451871842"/>
            <w:r>
              <w:rPr>
                <w:sz w:val="24"/>
                <w:szCs w:val="24"/>
              </w:rPr>
              <w:t>0,072</w:t>
            </w:r>
            <w:bookmarkEnd w:id="80"/>
          </w:p>
        </w:tc>
        <w:tc>
          <w:tcPr>
            <w:tcW w:w="709" w:type="dxa"/>
            <w:vAlign w:val="center"/>
          </w:tcPr>
          <w:p w:rsidR="00A4027D" w:rsidRDefault="00A4027D">
            <w:pPr>
              <w:spacing w:line="240" w:lineRule="auto"/>
              <w:ind w:firstLine="0"/>
              <w:jc w:val="center"/>
              <w:rPr>
                <w:sz w:val="24"/>
                <w:szCs w:val="24"/>
              </w:rPr>
            </w:pPr>
            <w:bookmarkStart w:id="81" w:name="_Toc451871843"/>
            <w:r>
              <w:rPr>
                <w:sz w:val="24"/>
                <w:szCs w:val="24"/>
              </w:rPr>
              <w:t>1050</w:t>
            </w:r>
            <w:bookmarkEnd w:id="81"/>
          </w:p>
        </w:tc>
        <w:tc>
          <w:tcPr>
            <w:tcW w:w="708" w:type="dxa"/>
            <w:vAlign w:val="center"/>
          </w:tcPr>
          <w:p w:rsidR="00A4027D" w:rsidRDefault="00A4027D">
            <w:pPr>
              <w:spacing w:line="240" w:lineRule="auto"/>
              <w:ind w:firstLine="0"/>
              <w:jc w:val="center"/>
              <w:rPr>
                <w:sz w:val="24"/>
                <w:szCs w:val="24"/>
              </w:rPr>
            </w:pPr>
            <w:bookmarkStart w:id="82" w:name="_Toc451871844"/>
            <w:r>
              <w:rPr>
                <w:sz w:val="24"/>
                <w:szCs w:val="24"/>
              </w:rPr>
              <w:t>43,5</w:t>
            </w:r>
            <w:bookmarkEnd w:id="82"/>
          </w:p>
        </w:tc>
        <w:tc>
          <w:tcPr>
            <w:tcW w:w="993" w:type="dxa"/>
            <w:vAlign w:val="center"/>
          </w:tcPr>
          <w:p w:rsidR="00A4027D" w:rsidRDefault="00A4027D">
            <w:pPr>
              <w:spacing w:line="240" w:lineRule="auto"/>
              <w:ind w:firstLine="0"/>
              <w:jc w:val="center"/>
              <w:rPr>
                <w:sz w:val="24"/>
                <w:szCs w:val="24"/>
              </w:rPr>
            </w:pPr>
            <w:bookmarkStart w:id="83" w:name="_Toc451871845"/>
            <w:r>
              <w:rPr>
                <w:sz w:val="24"/>
                <w:szCs w:val="24"/>
              </w:rPr>
              <w:t>0,076</w:t>
            </w:r>
            <w:bookmarkEnd w:id="83"/>
          </w:p>
        </w:tc>
        <w:tc>
          <w:tcPr>
            <w:tcW w:w="850" w:type="dxa"/>
            <w:vAlign w:val="center"/>
          </w:tcPr>
          <w:p w:rsidR="00A4027D" w:rsidRDefault="00A4027D">
            <w:pPr>
              <w:spacing w:line="240" w:lineRule="auto"/>
              <w:ind w:firstLine="0"/>
              <w:jc w:val="center"/>
              <w:rPr>
                <w:sz w:val="24"/>
                <w:szCs w:val="24"/>
              </w:rPr>
            </w:pPr>
            <w:bookmarkStart w:id="84" w:name="_Toc451871846"/>
            <w:r>
              <w:rPr>
                <w:sz w:val="24"/>
                <w:szCs w:val="24"/>
              </w:rPr>
              <w:t>600</w:t>
            </w:r>
            <w:bookmarkEnd w:id="84"/>
          </w:p>
        </w:tc>
        <w:tc>
          <w:tcPr>
            <w:tcW w:w="709" w:type="dxa"/>
            <w:vAlign w:val="center"/>
          </w:tcPr>
          <w:p w:rsidR="00A4027D" w:rsidRDefault="00A4027D">
            <w:pPr>
              <w:spacing w:line="240" w:lineRule="auto"/>
              <w:ind w:firstLine="0"/>
              <w:jc w:val="center"/>
              <w:rPr>
                <w:sz w:val="24"/>
                <w:szCs w:val="24"/>
              </w:rPr>
            </w:pPr>
            <w:bookmarkStart w:id="85" w:name="_Toc451871847"/>
            <w:r>
              <w:rPr>
                <w:sz w:val="24"/>
                <w:szCs w:val="24"/>
              </w:rPr>
              <w:t>36,8</w:t>
            </w:r>
            <w:bookmarkEnd w:id="85"/>
          </w:p>
        </w:tc>
        <w:tc>
          <w:tcPr>
            <w:tcW w:w="992" w:type="dxa"/>
            <w:vAlign w:val="center"/>
          </w:tcPr>
          <w:p w:rsidR="00A4027D" w:rsidRDefault="00A4027D">
            <w:pPr>
              <w:spacing w:line="240" w:lineRule="auto"/>
              <w:ind w:firstLine="0"/>
              <w:jc w:val="center"/>
              <w:rPr>
                <w:sz w:val="24"/>
                <w:szCs w:val="24"/>
              </w:rPr>
            </w:pPr>
            <w:bookmarkStart w:id="86" w:name="_Toc451871848"/>
            <w:r>
              <w:rPr>
                <w:sz w:val="24"/>
                <w:szCs w:val="24"/>
              </w:rPr>
              <w:t>0,066</w:t>
            </w:r>
            <w:bookmarkEnd w:id="86"/>
          </w:p>
        </w:tc>
      </w:tr>
      <w:tr w:rsidR="00A4027D">
        <w:trPr>
          <w:trHeight w:val="535"/>
        </w:trPr>
        <w:tc>
          <w:tcPr>
            <w:tcW w:w="1809" w:type="dxa"/>
            <w:tcBorders>
              <w:right w:val="nil"/>
            </w:tcBorders>
          </w:tcPr>
          <w:p w:rsidR="00A4027D" w:rsidRDefault="00A4027D">
            <w:pPr>
              <w:spacing w:line="240" w:lineRule="auto"/>
              <w:ind w:firstLine="0"/>
              <w:rPr>
                <w:sz w:val="24"/>
                <w:szCs w:val="24"/>
              </w:rPr>
            </w:pPr>
            <w:bookmarkStart w:id="87" w:name="_Toc451871849"/>
            <w:r>
              <w:rPr>
                <w:sz w:val="24"/>
                <w:szCs w:val="24"/>
              </w:rPr>
              <w:t>7. Отчисления на соц. страхование</w:t>
            </w:r>
            <w:bookmarkEnd w:id="87"/>
          </w:p>
        </w:tc>
        <w:tc>
          <w:tcPr>
            <w:tcW w:w="851" w:type="dxa"/>
            <w:vAlign w:val="center"/>
          </w:tcPr>
          <w:p w:rsidR="00A4027D" w:rsidRDefault="00A4027D">
            <w:pPr>
              <w:spacing w:line="240" w:lineRule="auto"/>
              <w:ind w:firstLine="0"/>
              <w:jc w:val="center"/>
              <w:rPr>
                <w:sz w:val="24"/>
                <w:szCs w:val="24"/>
              </w:rPr>
            </w:pPr>
            <w:bookmarkStart w:id="88" w:name="_Toc451871850"/>
            <w:r>
              <w:rPr>
                <w:sz w:val="24"/>
                <w:szCs w:val="24"/>
              </w:rPr>
              <w:t>462</w:t>
            </w:r>
            <w:bookmarkEnd w:id="88"/>
          </w:p>
        </w:tc>
        <w:tc>
          <w:tcPr>
            <w:tcW w:w="709" w:type="dxa"/>
            <w:vAlign w:val="center"/>
          </w:tcPr>
          <w:p w:rsidR="00A4027D" w:rsidRDefault="00A4027D">
            <w:pPr>
              <w:spacing w:line="240" w:lineRule="auto"/>
              <w:ind w:firstLine="0"/>
              <w:jc w:val="center"/>
              <w:rPr>
                <w:sz w:val="24"/>
                <w:szCs w:val="24"/>
              </w:rPr>
            </w:pPr>
            <w:bookmarkStart w:id="89" w:name="_Toc451871851"/>
            <w:r>
              <w:rPr>
                <w:sz w:val="24"/>
                <w:szCs w:val="24"/>
              </w:rPr>
              <w:t>14,2</w:t>
            </w:r>
            <w:bookmarkEnd w:id="89"/>
          </w:p>
        </w:tc>
        <w:tc>
          <w:tcPr>
            <w:tcW w:w="992" w:type="dxa"/>
            <w:vAlign w:val="center"/>
          </w:tcPr>
          <w:p w:rsidR="00A4027D" w:rsidRDefault="00A4027D">
            <w:pPr>
              <w:spacing w:line="240" w:lineRule="auto"/>
              <w:ind w:firstLine="0"/>
              <w:jc w:val="center"/>
              <w:rPr>
                <w:sz w:val="24"/>
                <w:szCs w:val="24"/>
              </w:rPr>
            </w:pPr>
            <w:bookmarkStart w:id="90" w:name="_Toc451871852"/>
            <w:r>
              <w:rPr>
                <w:sz w:val="24"/>
                <w:szCs w:val="24"/>
              </w:rPr>
              <w:t>0,025</w:t>
            </w:r>
            <w:bookmarkEnd w:id="90"/>
          </w:p>
        </w:tc>
        <w:tc>
          <w:tcPr>
            <w:tcW w:w="709" w:type="dxa"/>
            <w:vAlign w:val="center"/>
          </w:tcPr>
          <w:p w:rsidR="00A4027D" w:rsidRDefault="00A4027D">
            <w:pPr>
              <w:spacing w:line="240" w:lineRule="auto"/>
              <w:ind w:firstLine="0"/>
              <w:jc w:val="center"/>
              <w:rPr>
                <w:sz w:val="24"/>
                <w:szCs w:val="24"/>
              </w:rPr>
            </w:pPr>
            <w:bookmarkStart w:id="91" w:name="_Toc451871853"/>
            <w:r>
              <w:rPr>
                <w:sz w:val="24"/>
                <w:szCs w:val="24"/>
              </w:rPr>
              <w:t>404</w:t>
            </w:r>
            <w:bookmarkEnd w:id="91"/>
          </w:p>
        </w:tc>
        <w:tc>
          <w:tcPr>
            <w:tcW w:w="708" w:type="dxa"/>
            <w:vAlign w:val="center"/>
          </w:tcPr>
          <w:p w:rsidR="00A4027D" w:rsidRDefault="00A4027D">
            <w:pPr>
              <w:spacing w:line="240" w:lineRule="auto"/>
              <w:ind w:firstLine="0"/>
              <w:jc w:val="center"/>
              <w:rPr>
                <w:sz w:val="24"/>
                <w:szCs w:val="24"/>
              </w:rPr>
            </w:pPr>
            <w:bookmarkStart w:id="92" w:name="_Toc451871854"/>
            <w:r>
              <w:rPr>
                <w:sz w:val="24"/>
                <w:szCs w:val="24"/>
              </w:rPr>
              <w:t>16,7</w:t>
            </w:r>
            <w:bookmarkEnd w:id="92"/>
          </w:p>
        </w:tc>
        <w:tc>
          <w:tcPr>
            <w:tcW w:w="993" w:type="dxa"/>
            <w:vAlign w:val="center"/>
          </w:tcPr>
          <w:p w:rsidR="00A4027D" w:rsidRDefault="00A4027D">
            <w:pPr>
              <w:spacing w:line="240" w:lineRule="auto"/>
              <w:ind w:firstLine="0"/>
              <w:jc w:val="center"/>
              <w:rPr>
                <w:sz w:val="24"/>
                <w:szCs w:val="24"/>
              </w:rPr>
            </w:pPr>
            <w:bookmarkStart w:id="93" w:name="_Toc451871855"/>
            <w:r>
              <w:rPr>
                <w:sz w:val="24"/>
                <w:szCs w:val="24"/>
              </w:rPr>
              <w:t>0,030</w:t>
            </w:r>
            <w:bookmarkEnd w:id="93"/>
          </w:p>
        </w:tc>
        <w:tc>
          <w:tcPr>
            <w:tcW w:w="850" w:type="dxa"/>
            <w:vAlign w:val="center"/>
          </w:tcPr>
          <w:p w:rsidR="00A4027D" w:rsidRDefault="00A4027D">
            <w:pPr>
              <w:spacing w:line="240" w:lineRule="auto"/>
              <w:ind w:firstLine="0"/>
              <w:jc w:val="center"/>
              <w:rPr>
                <w:sz w:val="24"/>
                <w:szCs w:val="24"/>
              </w:rPr>
            </w:pPr>
            <w:bookmarkStart w:id="94" w:name="_Toc451871856"/>
            <w:r>
              <w:rPr>
                <w:sz w:val="24"/>
                <w:szCs w:val="24"/>
              </w:rPr>
              <w:t>231</w:t>
            </w:r>
            <w:bookmarkEnd w:id="94"/>
          </w:p>
        </w:tc>
        <w:tc>
          <w:tcPr>
            <w:tcW w:w="709" w:type="dxa"/>
            <w:vAlign w:val="center"/>
          </w:tcPr>
          <w:p w:rsidR="00A4027D" w:rsidRDefault="00A4027D">
            <w:pPr>
              <w:spacing w:line="240" w:lineRule="auto"/>
              <w:ind w:firstLine="0"/>
              <w:jc w:val="center"/>
              <w:rPr>
                <w:sz w:val="24"/>
                <w:szCs w:val="24"/>
              </w:rPr>
            </w:pPr>
            <w:bookmarkStart w:id="95" w:name="_Toc451871857"/>
            <w:r>
              <w:rPr>
                <w:sz w:val="24"/>
                <w:szCs w:val="24"/>
              </w:rPr>
              <w:t>14,1</w:t>
            </w:r>
            <w:bookmarkEnd w:id="95"/>
          </w:p>
        </w:tc>
        <w:tc>
          <w:tcPr>
            <w:tcW w:w="992" w:type="dxa"/>
            <w:vAlign w:val="center"/>
          </w:tcPr>
          <w:p w:rsidR="00A4027D" w:rsidRDefault="00A4027D">
            <w:pPr>
              <w:spacing w:line="240" w:lineRule="auto"/>
              <w:ind w:firstLine="0"/>
              <w:jc w:val="center"/>
              <w:rPr>
                <w:sz w:val="24"/>
                <w:szCs w:val="24"/>
              </w:rPr>
            </w:pPr>
            <w:bookmarkStart w:id="96" w:name="_Toc451871858"/>
            <w:r>
              <w:rPr>
                <w:sz w:val="24"/>
                <w:szCs w:val="24"/>
              </w:rPr>
              <w:t>0,025</w:t>
            </w:r>
            <w:bookmarkEnd w:id="96"/>
          </w:p>
        </w:tc>
      </w:tr>
      <w:tr w:rsidR="00A4027D">
        <w:trPr>
          <w:trHeight w:val="535"/>
        </w:trPr>
        <w:tc>
          <w:tcPr>
            <w:tcW w:w="1809" w:type="dxa"/>
            <w:tcBorders>
              <w:bottom w:val="nil"/>
              <w:right w:val="nil"/>
            </w:tcBorders>
          </w:tcPr>
          <w:p w:rsidR="00A4027D" w:rsidRDefault="00A4027D">
            <w:pPr>
              <w:spacing w:line="240" w:lineRule="auto"/>
              <w:ind w:firstLine="0"/>
              <w:rPr>
                <w:sz w:val="24"/>
                <w:szCs w:val="24"/>
              </w:rPr>
            </w:pPr>
            <w:bookmarkStart w:id="97" w:name="_Toc451871859"/>
            <w:r>
              <w:rPr>
                <w:sz w:val="24"/>
                <w:szCs w:val="24"/>
              </w:rPr>
              <w:t>8. Прочие расходы</w:t>
            </w:r>
            <w:bookmarkEnd w:id="97"/>
          </w:p>
        </w:tc>
        <w:tc>
          <w:tcPr>
            <w:tcW w:w="851" w:type="dxa"/>
            <w:vAlign w:val="center"/>
          </w:tcPr>
          <w:p w:rsidR="00A4027D" w:rsidRDefault="00A4027D">
            <w:pPr>
              <w:spacing w:line="240" w:lineRule="auto"/>
              <w:ind w:firstLine="0"/>
              <w:jc w:val="center"/>
              <w:rPr>
                <w:sz w:val="24"/>
                <w:szCs w:val="24"/>
              </w:rPr>
            </w:pPr>
            <w:bookmarkStart w:id="98" w:name="_Toc451871860"/>
            <w:r>
              <w:rPr>
                <w:sz w:val="24"/>
                <w:szCs w:val="24"/>
              </w:rPr>
              <w:t>102</w:t>
            </w:r>
            <w:bookmarkEnd w:id="98"/>
          </w:p>
        </w:tc>
        <w:tc>
          <w:tcPr>
            <w:tcW w:w="709" w:type="dxa"/>
            <w:vAlign w:val="center"/>
          </w:tcPr>
          <w:p w:rsidR="00A4027D" w:rsidRDefault="00A4027D">
            <w:pPr>
              <w:spacing w:line="240" w:lineRule="auto"/>
              <w:ind w:firstLine="0"/>
              <w:jc w:val="center"/>
              <w:rPr>
                <w:sz w:val="24"/>
                <w:szCs w:val="24"/>
              </w:rPr>
            </w:pPr>
            <w:bookmarkStart w:id="99" w:name="_Toc451871861"/>
            <w:r>
              <w:rPr>
                <w:sz w:val="24"/>
                <w:szCs w:val="24"/>
              </w:rPr>
              <w:t>3,3</w:t>
            </w:r>
            <w:bookmarkEnd w:id="99"/>
          </w:p>
        </w:tc>
        <w:tc>
          <w:tcPr>
            <w:tcW w:w="992" w:type="dxa"/>
            <w:vAlign w:val="center"/>
          </w:tcPr>
          <w:p w:rsidR="00A4027D" w:rsidRDefault="00A4027D">
            <w:pPr>
              <w:spacing w:line="240" w:lineRule="auto"/>
              <w:ind w:firstLine="0"/>
              <w:jc w:val="center"/>
              <w:rPr>
                <w:sz w:val="24"/>
                <w:szCs w:val="24"/>
              </w:rPr>
            </w:pPr>
            <w:bookmarkStart w:id="100" w:name="_Toc451871862"/>
            <w:r>
              <w:rPr>
                <w:sz w:val="24"/>
                <w:szCs w:val="24"/>
              </w:rPr>
              <w:t>0,006</w:t>
            </w:r>
            <w:bookmarkEnd w:id="100"/>
          </w:p>
        </w:tc>
        <w:tc>
          <w:tcPr>
            <w:tcW w:w="709" w:type="dxa"/>
            <w:vAlign w:val="center"/>
          </w:tcPr>
          <w:p w:rsidR="00A4027D" w:rsidRDefault="00A4027D">
            <w:pPr>
              <w:spacing w:line="240" w:lineRule="auto"/>
              <w:ind w:firstLine="0"/>
              <w:jc w:val="center"/>
              <w:rPr>
                <w:sz w:val="24"/>
                <w:szCs w:val="24"/>
              </w:rPr>
            </w:pPr>
            <w:bookmarkStart w:id="101" w:name="_Toc451871863"/>
            <w:r>
              <w:rPr>
                <w:sz w:val="24"/>
                <w:szCs w:val="24"/>
              </w:rPr>
              <w:t>20</w:t>
            </w:r>
            <w:bookmarkEnd w:id="101"/>
          </w:p>
        </w:tc>
        <w:tc>
          <w:tcPr>
            <w:tcW w:w="708" w:type="dxa"/>
            <w:vAlign w:val="center"/>
          </w:tcPr>
          <w:p w:rsidR="00A4027D" w:rsidRDefault="00A4027D">
            <w:pPr>
              <w:spacing w:line="240" w:lineRule="auto"/>
              <w:ind w:firstLine="0"/>
              <w:jc w:val="center"/>
              <w:rPr>
                <w:sz w:val="24"/>
                <w:szCs w:val="24"/>
              </w:rPr>
            </w:pPr>
            <w:bookmarkStart w:id="102" w:name="_Toc451871864"/>
            <w:r>
              <w:rPr>
                <w:noProof/>
                <w:sz w:val="24"/>
                <w:szCs w:val="24"/>
              </w:rPr>
              <w:t>0,8</w:t>
            </w:r>
            <w:bookmarkEnd w:id="102"/>
          </w:p>
        </w:tc>
        <w:tc>
          <w:tcPr>
            <w:tcW w:w="993" w:type="dxa"/>
            <w:vAlign w:val="center"/>
          </w:tcPr>
          <w:p w:rsidR="00A4027D" w:rsidRDefault="00A4027D">
            <w:pPr>
              <w:spacing w:line="240" w:lineRule="auto"/>
              <w:ind w:firstLine="0"/>
              <w:jc w:val="center"/>
              <w:rPr>
                <w:sz w:val="24"/>
                <w:szCs w:val="24"/>
              </w:rPr>
            </w:pPr>
            <w:bookmarkStart w:id="103" w:name="_Toc451871865"/>
            <w:r>
              <w:rPr>
                <w:sz w:val="24"/>
                <w:szCs w:val="24"/>
              </w:rPr>
              <w:t>0,001</w:t>
            </w:r>
            <w:bookmarkEnd w:id="103"/>
          </w:p>
        </w:tc>
        <w:tc>
          <w:tcPr>
            <w:tcW w:w="850" w:type="dxa"/>
            <w:vAlign w:val="center"/>
          </w:tcPr>
          <w:p w:rsidR="00A4027D" w:rsidRDefault="00A4027D">
            <w:pPr>
              <w:spacing w:line="240" w:lineRule="auto"/>
              <w:ind w:firstLine="0"/>
              <w:jc w:val="center"/>
              <w:rPr>
                <w:sz w:val="24"/>
                <w:szCs w:val="24"/>
              </w:rPr>
            </w:pPr>
            <w:bookmarkStart w:id="104" w:name="_Toc451871866"/>
            <w:r>
              <w:rPr>
                <w:sz w:val="24"/>
                <w:szCs w:val="24"/>
              </w:rPr>
              <w:t>33</w:t>
            </w:r>
            <w:bookmarkEnd w:id="104"/>
          </w:p>
        </w:tc>
        <w:tc>
          <w:tcPr>
            <w:tcW w:w="709" w:type="dxa"/>
            <w:vAlign w:val="center"/>
          </w:tcPr>
          <w:p w:rsidR="00A4027D" w:rsidRDefault="00A4027D">
            <w:pPr>
              <w:spacing w:line="240" w:lineRule="auto"/>
              <w:ind w:firstLine="0"/>
              <w:jc w:val="center"/>
              <w:rPr>
                <w:sz w:val="24"/>
                <w:szCs w:val="24"/>
              </w:rPr>
            </w:pPr>
            <w:bookmarkStart w:id="105" w:name="_Toc451871867"/>
            <w:r>
              <w:rPr>
                <w:sz w:val="24"/>
                <w:szCs w:val="24"/>
              </w:rPr>
              <w:t>2</w:t>
            </w:r>
            <w:bookmarkEnd w:id="105"/>
          </w:p>
        </w:tc>
        <w:tc>
          <w:tcPr>
            <w:tcW w:w="992" w:type="dxa"/>
            <w:vAlign w:val="center"/>
          </w:tcPr>
          <w:p w:rsidR="00A4027D" w:rsidRDefault="00A4027D">
            <w:pPr>
              <w:spacing w:line="240" w:lineRule="auto"/>
              <w:ind w:firstLine="0"/>
              <w:jc w:val="center"/>
              <w:rPr>
                <w:sz w:val="24"/>
                <w:szCs w:val="24"/>
              </w:rPr>
            </w:pPr>
            <w:bookmarkStart w:id="106" w:name="_Toc451871868"/>
            <w:r>
              <w:rPr>
                <w:sz w:val="24"/>
                <w:szCs w:val="24"/>
              </w:rPr>
              <w:t>0,004</w:t>
            </w:r>
            <w:bookmarkEnd w:id="106"/>
          </w:p>
        </w:tc>
      </w:tr>
      <w:tr w:rsidR="00A4027D">
        <w:trPr>
          <w:trHeight w:val="535"/>
        </w:trPr>
        <w:tc>
          <w:tcPr>
            <w:tcW w:w="1809" w:type="dxa"/>
          </w:tcPr>
          <w:p w:rsidR="00A4027D" w:rsidRDefault="00A4027D">
            <w:pPr>
              <w:spacing w:line="240" w:lineRule="auto"/>
              <w:ind w:firstLine="0"/>
            </w:pPr>
            <w:bookmarkStart w:id="107" w:name="_Toc451871869"/>
            <w:r>
              <w:t>Производственная себестоимость</w:t>
            </w:r>
            <w:bookmarkEnd w:id="107"/>
          </w:p>
        </w:tc>
        <w:tc>
          <w:tcPr>
            <w:tcW w:w="851" w:type="dxa"/>
            <w:tcBorders>
              <w:top w:val="nil"/>
            </w:tcBorders>
            <w:vAlign w:val="center"/>
          </w:tcPr>
          <w:p w:rsidR="00A4027D" w:rsidRDefault="00A4027D">
            <w:pPr>
              <w:spacing w:line="240" w:lineRule="auto"/>
              <w:ind w:firstLine="0"/>
              <w:jc w:val="center"/>
              <w:rPr>
                <w:rFonts w:ascii="Arial" w:hAnsi="Arial" w:cs="Arial"/>
                <w:sz w:val="24"/>
                <w:szCs w:val="24"/>
              </w:rPr>
            </w:pPr>
            <w:bookmarkStart w:id="108" w:name="_Toc451871870"/>
            <w:r>
              <w:rPr>
                <w:rFonts w:ascii="Arial" w:hAnsi="Arial" w:cs="Arial"/>
                <w:noProof/>
                <w:sz w:val="24"/>
                <w:szCs w:val="24"/>
              </w:rPr>
              <w:t>3202</w:t>
            </w:r>
            <w:bookmarkEnd w:id="108"/>
          </w:p>
        </w:tc>
        <w:tc>
          <w:tcPr>
            <w:tcW w:w="709" w:type="dxa"/>
            <w:tcBorders>
              <w:top w:val="nil"/>
            </w:tcBorders>
            <w:vAlign w:val="center"/>
          </w:tcPr>
          <w:p w:rsidR="00A4027D" w:rsidRDefault="00A4027D">
            <w:pPr>
              <w:spacing w:line="240" w:lineRule="auto"/>
              <w:ind w:firstLine="0"/>
              <w:jc w:val="center"/>
              <w:rPr>
                <w:rFonts w:ascii="Arial" w:hAnsi="Arial" w:cs="Arial"/>
                <w:sz w:val="24"/>
                <w:szCs w:val="24"/>
              </w:rPr>
            </w:pPr>
            <w:bookmarkStart w:id="109" w:name="_Toc451871871"/>
            <w:r>
              <w:rPr>
                <w:rFonts w:ascii="Arial" w:hAnsi="Arial" w:cs="Arial"/>
                <w:noProof/>
                <w:sz w:val="24"/>
                <w:szCs w:val="24"/>
              </w:rPr>
              <w:t>98,5</w:t>
            </w:r>
            <w:bookmarkEnd w:id="109"/>
          </w:p>
        </w:tc>
        <w:tc>
          <w:tcPr>
            <w:tcW w:w="992" w:type="dxa"/>
            <w:tcBorders>
              <w:top w:val="nil"/>
            </w:tcBorders>
            <w:vAlign w:val="center"/>
          </w:tcPr>
          <w:p w:rsidR="00A4027D" w:rsidRDefault="00A4027D">
            <w:pPr>
              <w:spacing w:line="240" w:lineRule="auto"/>
              <w:ind w:firstLine="0"/>
              <w:jc w:val="center"/>
              <w:rPr>
                <w:rFonts w:ascii="Arial" w:hAnsi="Arial" w:cs="Arial"/>
                <w:sz w:val="24"/>
                <w:szCs w:val="24"/>
              </w:rPr>
            </w:pPr>
            <w:bookmarkStart w:id="110" w:name="_Toc451871872"/>
            <w:r>
              <w:rPr>
                <w:rFonts w:ascii="Arial" w:hAnsi="Arial" w:cs="Arial"/>
                <w:noProof/>
                <w:sz w:val="24"/>
                <w:szCs w:val="24"/>
              </w:rPr>
              <w:t>0,177</w:t>
            </w:r>
            <w:bookmarkEnd w:id="110"/>
          </w:p>
        </w:tc>
        <w:tc>
          <w:tcPr>
            <w:tcW w:w="709" w:type="dxa"/>
            <w:tcBorders>
              <w:top w:val="nil"/>
            </w:tcBorders>
            <w:vAlign w:val="center"/>
          </w:tcPr>
          <w:p w:rsidR="00A4027D" w:rsidRDefault="00A4027D">
            <w:pPr>
              <w:spacing w:line="240" w:lineRule="auto"/>
              <w:ind w:firstLine="0"/>
              <w:jc w:val="center"/>
              <w:rPr>
                <w:rFonts w:ascii="Arial" w:hAnsi="Arial" w:cs="Arial"/>
                <w:sz w:val="24"/>
                <w:szCs w:val="24"/>
              </w:rPr>
            </w:pPr>
            <w:bookmarkStart w:id="111" w:name="_Toc451871873"/>
            <w:r>
              <w:rPr>
                <w:rFonts w:ascii="Arial" w:hAnsi="Arial" w:cs="Arial"/>
                <w:noProof/>
                <w:sz w:val="24"/>
                <w:szCs w:val="24"/>
              </w:rPr>
              <w:t>2384</w:t>
            </w:r>
            <w:bookmarkEnd w:id="111"/>
          </w:p>
        </w:tc>
        <w:tc>
          <w:tcPr>
            <w:tcW w:w="708" w:type="dxa"/>
            <w:tcBorders>
              <w:top w:val="nil"/>
            </w:tcBorders>
            <w:vAlign w:val="center"/>
          </w:tcPr>
          <w:p w:rsidR="00A4027D" w:rsidRDefault="00A4027D">
            <w:pPr>
              <w:spacing w:line="240" w:lineRule="auto"/>
              <w:ind w:firstLine="0"/>
              <w:jc w:val="center"/>
              <w:rPr>
                <w:rFonts w:ascii="Arial" w:hAnsi="Arial" w:cs="Arial"/>
                <w:sz w:val="24"/>
                <w:szCs w:val="24"/>
              </w:rPr>
            </w:pPr>
            <w:bookmarkStart w:id="112" w:name="_Toc451871874"/>
            <w:r>
              <w:rPr>
                <w:rFonts w:ascii="Arial" w:hAnsi="Arial" w:cs="Arial"/>
                <w:noProof/>
                <w:sz w:val="24"/>
                <w:szCs w:val="24"/>
              </w:rPr>
              <w:t>98,4</w:t>
            </w:r>
            <w:bookmarkEnd w:id="112"/>
          </w:p>
        </w:tc>
        <w:tc>
          <w:tcPr>
            <w:tcW w:w="993" w:type="dxa"/>
            <w:tcBorders>
              <w:top w:val="nil"/>
            </w:tcBorders>
            <w:vAlign w:val="center"/>
          </w:tcPr>
          <w:p w:rsidR="00A4027D" w:rsidRDefault="00A4027D">
            <w:pPr>
              <w:spacing w:line="240" w:lineRule="auto"/>
              <w:ind w:firstLine="0"/>
              <w:jc w:val="center"/>
              <w:rPr>
                <w:rFonts w:ascii="Arial" w:hAnsi="Arial" w:cs="Arial"/>
                <w:sz w:val="24"/>
                <w:szCs w:val="24"/>
              </w:rPr>
            </w:pPr>
            <w:bookmarkStart w:id="113" w:name="_Toc451871875"/>
            <w:r>
              <w:rPr>
                <w:rFonts w:ascii="Arial" w:hAnsi="Arial" w:cs="Arial"/>
                <w:noProof/>
                <w:sz w:val="24"/>
                <w:szCs w:val="24"/>
              </w:rPr>
              <w:t>0,178</w:t>
            </w:r>
            <w:bookmarkEnd w:id="113"/>
          </w:p>
        </w:tc>
        <w:tc>
          <w:tcPr>
            <w:tcW w:w="850" w:type="dxa"/>
            <w:tcBorders>
              <w:top w:val="nil"/>
            </w:tcBorders>
            <w:vAlign w:val="center"/>
          </w:tcPr>
          <w:p w:rsidR="00A4027D" w:rsidRDefault="00A4027D">
            <w:pPr>
              <w:spacing w:line="240" w:lineRule="auto"/>
              <w:ind w:firstLine="0"/>
              <w:jc w:val="center"/>
              <w:rPr>
                <w:rFonts w:ascii="Arial" w:hAnsi="Arial" w:cs="Arial"/>
                <w:sz w:val="24"/>
                <w:szCs w:val="24"/>
              </w:rPr>
            </w:pPr>
            <w:bookmarkStart w:id="114" w:name="_Toc451871876"/>
            <w:r>
              <w:rPr>
                <w:rFonts w:ascii="Arial" w:hAnsi="Arial" w:cs="Arial"/>
                <w:noProof/>
                <w:sz w:val="24"/>
                <w:szCs w:val="24"/>
              </w:rPr>
              <w:t>1609</w:t>
            </w:r>
            <w:bookmarkEnd w:id="114"/>
          </w:p>
        </w:tc>
        <w:tc>
          <w:tcPr>
            <w:tcW w:w="709" w:type="dxa"/>
            <w:tcBorders>
              <w:top w:val="nil"/>
            </w:tcBorders>
            <w:vAlign w:val="center"/>
          </w:tcPr>
          <w:p w:rsidR="00A4027D" w:rsidRDefault="00A4027D">
            <w:pPr>
              <w:spacing w:line="240" w:lineRule="auto"/>
              <w:ind w:firstLine="0"/>
              <w:jc w:val="center"/>
              <w:rPr>
                <w:rFonts w:ascii="Arial" w:hAnsi="Arial" w:cs="Arial"/>
                <w:sz w:val="24"/>
                <w:szCs w:val="24"/>
              </w:rPr>
            </w:pPr>
            <w:bookmarkStart w:id="115" w:name="_Toc451871877"/>
            <w:r>
              <w:rPr>
                <w:rFonts w:ascii="Arial" w:hAnsi="Arial" w:cs="Arial"/>
                <w:noProof/>
                <w:sz w:val="24"/>
                <w:szCs w:val="24"/>
              </w:rPr>
              <w:t>98,5</w:t>
            </w:r>
            <w:bookmarkEnd w:id="115"/>
          </w:p>
        </w:tc>
        <w:tc>
          <w:tcPr>
            <w:tcW w:w="992" w:type="dxa"/>
            <w:tcBorders>
              <w:top w:val="nil"/>
            </w:tcBorders>
            <w:vAlign w:val="center"/>
          </w:tcPr>
          <w:p w:rsidR="00A4027D" w:rsidRDefault="00A4027D">
            <w:pPr>
              <w:spacing w:line="240" w:lineRule="auto"/>
              <w:ind w:firstLine="0"/>
              <w:jc w:val="center"/>
              <w:rPr>
                <w:rFonts w:ascii="Arial" w:hAnsi="Arial" w:cs="Arial"/>
                <w:sz w:val="24"/>
                <w:szCs w:val="24"/>
              </w:rPr>
            </w:pPr>
            <w:bookmarkStart w:id="116" w:name="_Toc451871878"/>
            <w:r>
              <w:rPr>
                <w:rFonts w:ascii="Arial" w:hAnsi="Arial" w:cs="Arial"/>
                <w:noProof/>
                <w:sz w:val="24"/>
                <w:szCs w:val="24"/>
              </w:rPr>
              <w:t>0,178</w:t>
            </w:r>
            <w:bookmarkEnd w:id="116"/>
          </w:p>
        </w:tc>
      </w:tr>
      <w:tr w:rsidR="00A4027D">
        <w:trPr>
          <w:trHeight w:val="535"/>
        </w:trPr>
        <w:tc>
          <w:tcPr>
            <w:tcW w:w="1809" w:type="dxa"/>
            <w:tcBorders>
              <w:right w:val="nil"/>
            </w:tcBorders>
          </w:tcPr>
          <w:p w:rsidR="00A4027D" w:rsidRDefault="00A4027D">
            <w:pPr>
              <w:spacing w:line="240" w:lineRule="auto"/>
              <w:ind w:firstLine="0"/>
            </w:pPr>
            <w:bookmarkStart w:id="117" w:name="_Toc451871879"/>
            <w:r>
              <w:t>Внепроизводственные расходы</w:t>
            </w:r>
            <w:bookmarkEnd w:id="117"/>
          </w:p>
        </w:tc>
        <w:tc>
          <w:tcPr>
            <w:tcW w:w="851" w:type="dxa"/>
            <w:vAlign w:val="center"/>
          </w:tcPr>
          <w:p w:rsidR="00A4027D" w:rsidRDefault="00A4027D">
            <w:pPr>
              <w:spacing w:line="240" w:lineRule="auto"/>
              <w:ind w:firstLine="34"/>
              <w:jc w:val="center"/>
            </w:pPr>
            <w:bookmarkStart w:id="118" w:name="_Toc451871880"/>
            <w:r>
              <w:t>48</w:t>
            </w:r>
            <w:bookmarkEnd w:id="118"/>
          </w:p>
        </w:tc>
        <w:tc>
          <w:tcPr>
            <w:tcW w:w="709" w:type="dxa"/>
            <w:vAlign w:val="center"/>
          </w:tcPr>
          <w:p w:rsidR="00A4027D" w:rsidRDefault="00A4027D">
            <w:pPr>
              <w:spacing w:line="240" w:lineRule="auto"/>
              <w:ind w:firstLine="34"/>
              <w:jc w:val="center"/>
            </w:pPr>
            <w:bookmarkStart w:id="119" w:name="_Toc451871881"/>
            <w:r>
              <w:t>1,5</w:t>
            </w:r>
            <w:bookmarkEnd w:id="119"/>
          </w:p>
        </w:tc>
        <w:tc>
          <w:tcPr>
            <w:tcW w:w="992" w:type="dxa"/>
            <w:vAlign w:val="center"/>
          </w:tcPr>
          <w:p w:rsidR="00A4027D" w:rsidRDefault="00A4027D">
            <w:pPr>
              <w:spacing w:line="240" w:lineRule="auto"/>
              <w:ind w:firstLine="34"/>
              <w:jc w:val="center"/>
            </w:pPr>
            <w:bookmarkStart w:id="120" w:name="_Toc451871882"/>
            <w:r>
              <w:t>0,003</w:t>
            </w:r>
            <w:bookmarkEnd w:id="120"/>
          </w:p>
        </w:tc>
        <w:tc>
          <w:tcPr>
            <w:tcW w:w="709" w:type="dxa"/>
            <w:vAlign w:val="center"/>
          </w:tcPr>
          <w:p w:rsidR="00A4027D" w:rsidRDefault="00A4027D">
            <w:pPr>
              <w:spacing w:line="240" w:lineRule="auto"/>
              <w:ind w:firstLine="34"/>
              <w:jc w:val="center"/>
            </w:pPr>
            <w:bookmarkStart w:id="121" w:name="_Toc451871883"/>
            <w:r>
              <w:t>36</w:t>
            </w:r>
            <w:bookmarkEnd w:id="121"/>
          </w:p>
        </w:tc>
        <w:tc>
          <w:tcPr>
            <w:tcW w:w="708" w:type="dxa"/>
            <w:vAlign w:val="center"/>
          </w:tcPr>
          <w:p w:rsidR="00A4027D" w:rsidRDefault="00A4027D">
            <w:pPr>
              <w:spacing w:line="240" w:lineRule="auto"/>
              <w:ind w:firstLine="34"/>
              <w:jc w:val="center"/>
            </w:pPr>
            <w:bookmarkStart w:id="122" w:name="_Toc451871884"/>
            <w:r>
              <w:t>1,1</w:t>
            </w:r>
            <w:bookmarkEnd w:id="122"/>
          </w:p>
        </w:tc>
        <w:tc>
          <w:tcPr>
            <w:tcW w:w="993" w:type="dxa"/>
            <w:vAlign w:val="center"/>
          </w:tcPr>
          <w:p w:rsidR="00A4027D" w:rsidRDefault="00A4027D">
            <w:pPr>
              <w:spacing w:line="240" w:lineRule="auto"/>
              <w:ind w:firstLine="34"/>
              <w:jc w:val="center"/>
            </w:pPr>
            <w:bookmarkStart w:id="123" w:name="_Toc451871885"/>
            <w:r>
              <w:t>0,003</w:t>
            </w:r>
            <w:bookmarkEnd w:id="123"/>
          </w:p>
        </w:tc>
        <w:tc>
          <w:tcPr>
            <w:tcW w:w="850" w:type="dxa"/>
            <w:vAlign w:val="center"/>
          </w:tcPr>
          <w:p w:rsidR="00A4027D" w:rsidRDefault="00A4027D">
            <w:pPr>
              <w:spacing w:line="240" w:lineRule="auto"/>
              <w:ind w:firstLine="34"/>
              <w:jc w:val="center"/>
            </w:pPr>
            <w:bookmarkStart w:id="124" w:name="_Toc451871886"/>
            <w:r>
              <w:t>21</w:t>
            </w:r>
            <w:bookmarkEnd w:id="124"/>
          </w:p>
        </w:tc>
        <w:tc>
          <w:tcPr>
            <w:tcW w:w="709" w:type="dxa"/>
            <w:vAlign w:val="center"/>
          </w:tcPr>
          <w:p w:rsidR="00A4027D" w:rsidRDefault="00A4027D">
            <w:pPr>
              <w:spacing w:line="240" w:lineRule="auto"/>
              <w:ind w:firstLine="34"/>
              <w:jc w:val="center"/>
            </w:pPr>
            <w:bookmarkStart w:id="125" w:name="_Toc451871887"/>
            <w:r>
              <w:t>1,5</w:t>
            </w:r>
            <w:bookmarkEnd w:id="125"/>
          </w:p>
        </w:tc>
        <w:tc>
          <w:tcPr>
            <w:tcW w:w="992" w:type="dxa"/>
            <w:vAlign w:val="center"/>
          </w:tcPr>
          <w:p w:rsidR="00A4027D" w:rsidRDefault="00A4027D">
            <w:pPr>
              <w:spacing w:line="240" w:lineRule="auto"/>
              <w:ind w:firstLine="34"/>
              <w:jc w:val="center"/>
            </w:pPr>
            <w:bookmarkStart w:id="126" w:name="_Toc451871888"/>
            <w:r>
              <w:t>0,002</w:t>
            </w:r>
            <w:bookmarkEnd w:id="126"/>
          </w:p>
        </w:tc>
      </w:tr>
      <w:tr w:rsidR="00A4027D">
        <w:trPr>
          <w:trHeight w:val="535"/>
        </w:trPr>
        <w:tc>
          <w:tcPr>
            <w:tcW w:w="1809" w:type="dxa"/>
            <w:tcBorders>
              <w:right w:val="nil"/>
            </w:tcBorders>
          </w:tcPr>
          <w:p w:rsidR="00A4027D" w:rsidRDefault="00A4027D">
            <w:pPr>
              <w:spacing w:line="240" w:lineRule="auto"/>
              <w:ind w:firstLine="0"/>
            </w:pPr>
            <w:bookmarkStart w:id="127" w:name="_Toc451871889"/>
            <w:r>
              <w:t>Полная себестоимость</w:t>
            </w:r>
            <w:bookmarkEnd w:id="127"/>
          </w:p>
        </w:tc>
        <w:tc>
          <w:tcPr>
            <w:tcW w:w="851" w:type="dxa"/>
            <w:vAlign w:val="center"/>
          </w:tcPr>
          <w:p w:rsidR="00A4027D" w:rsidRDefault="00A4027D">
            <w:pPr>
              <w:spacing w:line="240" w:lineRule="auto"/>
              <w:ind w:firstLine="0"/>
              <w:jc w:val="center"/>
            </w:pPr>
            <w:bookmarkStart w:id="128" w:name="_Toc451871890"/>
            <w:r>
              <w:rPr>
                <w:noProof/>
              </w:rPr>
              <w:t>3250</w:t>
            </w:r>
            <w:bookmarkEnd w:id="128"/>
          </w:p>
        </w:tc>
        <w:tc>
          <w:tcPr>
            <w:tcW w:w="709" w:type="dxa"/>
            <w:vAlign w:val="center"/>
          </w:tcPr>
          <w:p w:rsidR="00A4027D" w:rsidRDefault="00A4027D">
            <w:pPr>
              <w:spacing w:line="240" w:lineRule="auto"/>
              <w:ind w:firstLine="0"/>
              <w:jc w:val="center"/>
            </w:pPr>
            <w:bookmarkStart w:id="129" w:name="_Toc451871891"/>
            <w:r>
              <w:t>100</w:t>
            </w:r>
            <w:bookmarkEnd w:id="129"/>
          </w:p>
        </w:tc>
        <w:tc>
          <w:tcPr>
            <w:tcW w:w="992" w:type="dxa"/>
            <w:vAlign w:val="center"/>
          </w:tcPr>
          <w:p w:rsidR="00A4027D" w:rsidRDefault="00A4027D">
            <w:pPr>
              <w:spacing w:line="240" w:lineRule="auto"/>
              <w:ind w:firstLine="0"/>
              <w:jc w:val="center"/>
            </w:pPr>
            <w:bookmarkStart w:id="130" w:name="_Toc451871892"/>
            <w:r>
              <w:rPr>
                <w:noProof/>
              </w:rPr>
              <w:t>0,180</w:t>
            </w:r>
            <w:bookmarkEnd w:id="130"/>
          </w:p>
        </w:tc>
        <w:tc>
          <w:tcPr>
            <w:tcW w:w="709" w:type="dxa"/>
            <w:vAlign w:val="center"/>
          </w:tcPr>
          <w:p w:rsidR="00A4027D" w:rsidRDefault="00A4027D">
            <w:pPr>
              <w:spacing w:line="240" w:lineRule="auto"/>
              <w:ind w:firstLine="0"/>
              <w:jc w:val="center"/>
            </w:pPr>
            <w:bookmarkStart w:id="131" w:name="_Toc451871893"/>
            <w:r>
              <w:rPr>
                <w:noProof/>
              </w:rPr>
              <w:t>2420</w:t>
            </w:r>
            <w:bookmarkEnd w:id="131"/>
          </w:p>
        </w:tc>
        <w:tc>
          <w:tcPr>
            <w:tcW w:w="708" w:type="dxa"/>
            <w:tcBorders>
              <w:top w:val="nil"/>
            </w:tcBorders>
            <w:vAlign w:val="center"/>
          </w:tcPr>
          <w:p w:rsidR="00A4027D" w:rsidRDefault="00A4027D">
            <w:pPr>
              <w:spacing w:line="240" w:lineRule="auto"/>
              <w:ind w:firstLine="0"/>
              <w:jc w:val="center"/>
            </w:pPr>
            <w:bookmarkStart w:id="132" w:name="_Toc451871894"/>
            <w:r>
              <w:t>100</w:t>
            </w:r>
            <w:bookmarkEnd w:id="132"/>
          </w:p>
        </w:tc>
        <w:tc>
          <w:tcPr>
            <w:tcW w:w="993" w:type="dxa"/>
            <w:tcBorders>
              <w:top w:val="nil"/>
            </w:tcBorders>
            <w:vAlign w:val="center"/>
          </w:tcPr>
          <w:p w:rsidR="00A4027D" w:rsidRDefault="00A4027D">
            <w:pPr>
              <w:spacing w:line="240" w:lineRule="auto"/>
              <w:ind w:firstLine="0"/>
              <w:jc w:val="center"/>
            </w:pPr>
            <w:bookmarkStart w:id="133" w:name="_Toc451871895"/>
            <w:r>
              <w:t>0,173</w:t>
            </w:r>
            <w:bookmarkEnd w:id="133"/>
          </w:p>
        </w:tc>
        <w:tc>
          <w:tcPr>
            <w:tcW w:w="850" w:type="dxa"/>
            <w:tcBorders>
              <w:top w:val="nil"/>
            </w:tcBorders>
            <w:vAlign w:val="center"/>
          </w:tcPr>
          <w:p w:rsidR="00A4027D" w:rsidRDefault="00A4027D">
            <w:pPr>
              <w:spacing w:line="240" w:lineRule="auto"/>
              <w:ind w:firstLine="0"/>
              <w:jc w:val="center"/>
            </w:pPr>
            <w:bookmarkStart w:id="134" w:name="_Toc451871896"/>
            <w:r>
              <w:t>1630</w:t>
            </w:r>
            <w:bookmarkEnd w:id="134"/>
          </w:p>
        </w:tc>
        <w:tc>
          <w:tcPr>
            <w:tcW w:w="709" w:type="dxa"/>
            <w:tcBorders>
              <w:top w:val="nil"/>
            </w:tcBorders>
            <w:vAlign w:val="center"/>
          </w:tcPr>
          <w:p w:rsidR="00A4027D" w:rsidRDefault="00A4027D">
            <w:pPr>
              <w:spacing w:line="240" w:lineRule="auto"/>
              <w:ind w:firstLine="0"/>
              <w:jc w:val="center"/>
            </w:pPr>
            <w:bookmarkStart w:id="135" w:name="_Toc451871897"/>
            <w:r>
              <w:t>100</w:t>
            </w:r>
            <w:bookmarkEnd w:id="135"/>
          </w:p>
        </w:tc>
        <w:tc>
          <w:tcPr>
            <w:tcW w:w="992" w:type="dxa"/>
            <w:tcBorders>
              <w:top w:val="nil"/>
            </w:tcBorders>
            <w:vAlign w:val="center"/>
          </w:tcPr>
          <w:p w:rsidR="00A4027D" w:rsidRDefault="00A4027D">
            <w:pPr>
              <w:spacing w:line="240" w:lineRule="auto"/>
              <w:ind w:firstLine="0"/>
              <w:jc w:val="center"/>
            </w:pPr>
            <w:bookmarkStart w:id="136" w:name="_Toc451871898"/>
            <w:r>
              <w:t>0,180</w:t>
            </w:r>
            <w:bookmarkEnd w:id="136"/>
          </w:p>
        </w:tc>
      </w:tr>
    </w:tbl>
    <w:p w:rsidR="00A4027D" w:rsidRDefault="00A4027D">
      <w:pPr>
        <w:spacing w:line="240" w:lineRule="auto"/>
        <w:ind w:firstLine="0"/>
        <w:rPr>
          <w:sz w:val="24"/>
          <w:szCs w:val="24"/>
        </w:rPr>
      </w:pPr>
      <w:r>
        <w:rPr>
          <w:sz w:val="24"/>
          <w:szCs w:val="24"/>
        </w:rPr>
        <w:t>* – таблица составлена Потаниной С.В. по журналу-ордеру по счетам 20 “Затраты на основное производство”, 25 “Общехозяйственные расходы”,26 “Общезаводские расходы” ООО "Втормет" за 1996-1998гг. Издержки и себестоимость подсчитаны в сопоставимых ценах (по «Нормативному вестнику» официальная ежегодная инфляция составляла 1-2%).</w:t>
      </w:r>
    </w:p>
    <w:p w:rsidR="00A4027D" w:rsidRDefault="00A4027D">
      <w:pPr>
        <w:spacing w:line="240" w:lineRule="auto"/>
      </w:pPr>
      <w:r>
        <w:t>В Таблице 2 представлены данные об издержках (общих и на единицу продукции) предприятия "Втормет" за 1996-1998гг.</w:t>
      </w:r>
    </w:p>
    <w:p w:rsidR="00A4027D" w:rsidRDefault="00A4027D">
      <w:pPr>
        <w:pStyle w:val="21"/>
        <w:spacing w:line="240" w:lineRule="auto"/>
      </w:pPr>
      <w:r>
        <w:t>Как видно из таблицы в течении исследуемого периода полная себестоимость продукции предприятия уменьшилась в два раза. Такое сокращение полной себестоимости связанно прежде всего с сокращением объема производства.</w:t>
      </w:r>
    </w:p>
    <w:p w:rsidR="00A4027D" w:rsidRDefault="00A4027D">
      <w:pPr>
        <w:spacing w:line="240" w:lineRule="auto"/>
      </w:pPr>
      <w:r>
        <w:lastRenderedPageBreak/>
        <w:t xml:space="preserve">Себестоимость единицы продукции (в нашем случае – это одна тонна) и в 1996, и в 1998гг составила 180руб, а в 1997г – 173руб. То есть предприятию удалось снизить издержки на единицу продукции в 1997г. за счет более экономного использования топлива и энергии и уменьшения прочих расходов. </w:t>
      </w:r>
    </w:p>
    <w:p w:rsidR="00A4027D" w:rsidRDefault="00A4027D">
      <w:pPr>
        <w:spacing w:line="240" w:lineRule="auto"/>
      </w:pPr>
      <w:r>
        <w:t>Как известно, снижение себестоимости продукции является важнейшим фактором развития экономики предприятия, так как снижая себестоимость предприятие может получать большую выгоду, продавая продукцию по неизмененной цене.</w:t>
      </w:r>
    </w:p>
    <w:p w:rsidR="00A4027D" w:rsidRDefault="00A4027D">
      <w:pPr>
        <w:spacing w:line="240" w:lineRule="auto"/>
      </w:pPr>
      <w:r>
        <w:t>Для анализа и управления издержками производства на предприятии с целью их снижения важное значение имеет классификация затрат на условно-постоянные и условно-переменные.</w:t>
      </w:r>
    </w:p>
    <w:p w:rsidR="00A4027D" w:rsidRDefault="00A4027D">
      <w:pPr>
        <w:pStyle w:val="21"/>
        <w:spacing w:line="240" w:lineRule="auto"/>
      </w:pPr>
      <w:r>
        <w:t>Условно-постоянные затраты – затраты, которые не изменяются или изменяются незначительно в зависимости от объема производства. К ним относятся: РСЭО, цеховые расходы, общезаводские расходы.</w:t>
      </w:r>
    </w:p>
    <w:p w:rsidR="00A4027D" w:rsidRDefault="00A4027D">
      <w:pPr>
        <w:spacing w:line="240" w:lineRule="auto"/>
      </w:pPr>
      <w:r>
        <w:t>Условно-переменные затраты – затраты, которые изменяются прямо пропорционально изменению объема производства. К ним относятся: расходы на сырье и материалы, топливо и энергию на технические цели, з/п производственных рабочих, отчисления на соц. страхование и прочие расходы.</w:t>
      </w:r>
    </w:p>
    <w:p w:rsidR="00A4027D" w:rsidRDefault="00A4027D">
      <w:pPr>
        <w:spacing w:line="240" w:lineRule="auto"/>
      </w:pPr>
      <w:r>
        <w:t>В следующей таблице представлена структура издержек предприятия ООО "Втормет" за 1996-1998гг.</w:t>
      </w:r>
    </w:p>
    <w:p w:rsidR="00A4027D" w:rsidRDefault="00A4027D">
      <w:pPr>
        <w:pStyle w:val="21"/>
        <w:spacing w:line="240" w:lineRule="auto"/>
      </w:pPr>
      <w:r>
        <w:t>Следует заметить, что под структурой издержек понимают процентное соотношение переменных и постоянных издержек предприятия в рамках его валовых издержек.</w:t>
      </w:r>
    </w:p>
    <w:p w:rsidR="00A4027D" w:rsidRDefault="00A4027D">
      <w:pPr>
        <w:jc w:val="right"/>
        <w:rPr>
          <w:b/>
          <w:bCs/>
        </w:rPr>
      </w:pPr>
      <w:bookmarkStart w:id="137" w:name="_Toc451871899"/>
      <w:r>
        <w:t>Таблица 3.1</w:t>
      </w:r>
      <w:bookmarkEnd w:id="137"/>
    </w:p>
    <w:p w:rsidR="00A4027D" w:rsidRDefault="00A4027D">
      <w:pPr>
        <w:jc w:val="right"/>
      </w:pPr>
      <w:bookmarkStart w:id="138" w:name="_Toc451871900"/>
      <w:r>
        <w:t>Структура издержек предприятия ООО "Втормет" за 1996-1998гг.</w:t>
      </w:r>
      <w:bookmarkEnd w:id="138"/>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1276"/>
        <w:gridCol w:w="992"/>
        <w:gridCol w:w="1277"/>
        <w:gridCol w:w="991"/>
        <w:gridCol w:w="1281"/>
      </w:tblGrid>
      <w:tr w:rsidR="00A4027D">
        <w:trPr>
          <w:cantSplit/>
          <w:tblHeader/>
        </w:trPr>
        <w:tc>
          <w:tcPr>
            <w:tcW w:w="2376" w:type="dxa"/>
            <w:tcBorders>
              <w:bottom w:val="nil"/>
            </w:tcBorders>
            <w:vAlign w:val="center"/>
          </w:tcPr>
          <w:p w:rsidR="00A4027D" w:rsidRDefault="00A4027D">
            <w:pPr>
              <w:pStyle w:val="a8"/>
            </w:pPr>
          </w:p>
        </w:tc>
        <w:tc>
          <w:tcPr>
            <w:tcW w:w="2268" w:type="dxa"/>
            <w:gridSpan w:val="2"/>
            <w:vAlign w:val="center"/>
          </w:tcPr>
          <w:p w:rsidR="00A4027D" w:rsidRDefault="00A4027D">
            <w:pPr>
              <w:pStyle w:val="a8"/>
              <w:rPr>
                <w:sz w:val="28"/>
                <w:szCs w:val="28"/>
              </w:rPr>
            </w:pPr>
            <w:bookmarkStart w:id="139" w:name="_Toc451871901"/>
            <w:r>
              <w:rPr>
                <w:sz w:val="28"/>
                <w:szCs w:val="28"/>
              </w:rPr>
              <w:t>1996г</w:t>
            </w:r>
            <w:bookmarkEnd w:id="139"/>
          </w:p>
        </w:tc>
        <w:tc>
          <w:tcPr>
            <w:tcW w:w="2268" w:type="dxa"/>
            <w:gridSpan w:val="2"/>
            <w:vAlign w:val="center"/>
          </w:tcPr>
          <w:p w:rsidR="00A4027D" w:rsidRDefault="00A4027D">
            <w:pPr>
              <w:pStyle w:val="a8"/>
              <w:rPr>
                <w:sz w:val="28"/>
                <w:szCs w:val="28"/>
              </w:rPr>
            </w:pPr>
            <w:bookmarkStart w:id="140" w:name="_Toc451871902"/>
            <w:r>
              <w:rPr>
                <w:sz w:val="28"/>
                <w:szCs w:val="28"/>
              </w:rPr>
              <w:t>1997г</w:t>
            </w:r>
            <w:bookmarkEnd w:id="140"/>
          </w:p>
        </w:tc>
        <w:tc>
          <w:tcPr>
            <w:tcW w:w="2272" w:type="dxa"/>
            <w:gridSpan w:val="2"/>
            <w:vAlign w:val="center"/>
          </w:tcPr>
          <w:p w:rsidR="00A4027D" w:rsidRDefault="00A4027D">
            <w:pPr>
              <w:pStyle w:val="a8"/>
              <w:rPr>
                <w:sz w:val="28"/>
                <w:szCs w:val="28"/>
              </w:rPr>
            </w:pPr>
            <w:bookmarkStart w:id="141" w:name="_Toc451871903"/>
            <w:r>
              <w:rPr>
                <w:sz w:val="28"/>
                <w:szCs w:val="28"/>
              </w:rPr>
              <w:t>1998г</w:t>
            </w:r>
            <w:bookmarkEnd w:id="141"/>
          </w:p>
        </w:tc>
      </w:tr>
      <w:tr w:rsidR="00A4027D">
        <w:trPr>
          <w:trHeight w:val="681"/>
          <w:tblHeader/>
        </w:trPr>
        <w:tc>
          <w:tcPr>
            <w:tcW w:w="2376" w:type="dxa"/>
            <w:tcBorders>
              <w:top w:val="nil"/>
            </w:tcBorders>
            <w:vAlign w:val="center"/>
          </w:tcPr>
          <w:p w:rsidR="00A4027D" w:rsidRDefault="00A4027D">
            <w:pPr>
              <w:pStyle w:val="a8"/>
              <w:rPr>
                <w:sz w:val="28"/>
                <w:szCs w:val="28"/>
              </w:rPr>
            </w:pPr>
            <w:bookmarkStart w:id="142" w:name="_Toc451871904"/>
            <w:r>
              <w:rPr>
                <w:sz w:val="28"/>
                <w:szCs w:val="28"/>
              </w:rPr>
              <w:t>Элементы затрат</w:t>
            </w:r>
            <w:bookmarkEnd w:id="142"/>
          </w:p>
        </w:tc>
        <w:tc>
          <w:tcPr>
            <w:tcW w:w="993" w:type="dxa"/>
            <w:tcBorders>
              <w:bottom w:val="nil"/>
            </w:tcBorders>
            <w:vAlign w:val="center"/>
          </w:tcPr>
          <w:p w:rsidR="00A4027D" w:rsidRDefault="00A4027D">
            <w:pPr>
              <w:pStyle w:val="a8"/>
              <w:rPr>
                <w:sz w:val="20"/>
                <w:szCs w:val="20"/>
              </w:rPr>
            </w:pPr>
            <w:bookmarkStart w:id="143" w:name="_Toc451871905"/>
            <w:r>
              <w:rPr>
                <w:sz w:val="20"/>
                <w:szCs w:val="20"/>
              </w:rPr>
              <w:t>Затраты на производство тыс. руб.</w:t>
            </w:r>
            <w:bookmarkEnd w:id="143"/>
          </w:p>
        </w:tc>
        <w:tc>
          <w:tcPr>
            <w:tcW w:w="1276" w:type="dxa"/>
            <w:tcBorders>
              <w:bottom w:val="nil"/>
            </w:tcBorders>
            <w:vAlign w:val="center"/>
          </w:tcPr>
          <w:p w:rsidR="00A4027D" w:rsidRDefault="00A4027D">
            <w:pPr>
              <w:pStyle w:val="a8"/>
              <w:rPr>
                <w:sz w:val="20"/>
                <w:szCs w:val="20"/>
              </w:rPr>
            </w:pPr>
            <w:bookmarkStart w:id="144" w:name="_Toc451871906"/>
            <w:r>
              <w:rPr>
                <w:sz w:val="20"/>
                <w:szCs w:val="20"/>
              </w:rPr>
              <w:t>Затраты на производство единицы продукции тыс. руб.</w:t>
            </w:r>
            <w:bookmarkEnd w:id="144"/>
          </w:p>
        </w:tc>
        <w:tc>
          <w:tcPr>
            <w:tcW w:w="992" w:type="dxa"/>
            <w:tcBorders>
              <w:bottom w:val="nil"/>
            </w:tcBorders>
            <w:vAlign w:val="center"/>
          </w:tcPr>
          <w:p w:rsidR="00A4027D" w:rsidRDefault="00A4027D">
            <w:pPr>
              <w:pStyle w:val="a8"/>
              <w:rPr>
                <w:sz w:val="20"/>
                <w:szCs w:val="20"/>
              </w:rPr>
            </w:pPr>
            <w:bookmarkStart w:id="145" w:name="_Toc451871907"/>
            <w:r>
              <w:rPr>
                <w:sz w:val="20"/>
                <w:szCs w:val="20"/>
              </w:rPr>
              <w:t>Затраты на производство тыс. руб.</w:t>
            </w:r>
            <w:bookmarkEnd w:id="145"/>
          </w:p>
        </w:tc>
        <w:tc>
          <w:tcPr>
            <w:tcW w:w="1277" w:type="dxa"/>
            <w:tcBorders>
              <w:bottom w:val="nil"/>
            </w:tcBorders>
            <w:vAlign w:val="center"/>
          </w:tcPr>
          <w:p w:rsidR="00A4027D" w:rsidRDefault="00A4027D">
            <w:pPr>
              <w:pStyle w:val="a8"/>
              <w:rPr>
                <w:sz w:val="20"/>
                <w:szCs w:val="20"/>
              </w:rPr>
            </w:pPr>
            <w:bookmarkStart w:id="146" w:name="_Toc451871908"/>
            <w:r>
              <w:rPr>
                <w:sz w:val="20"/>
                <w:szCs w:val="20"/>
              </w:rPr>
              <w:t>Затраты на производство единицы продукции тыс. руб.</w:t>
            </w:r>
            <w:bookmarkEnd w:id="146"/>
          </w:p>
        </w:tc>
        <w:tc>
          <w:tcPr>
            <w:tcW w:w="991" w:type="dxa"/>
            <w:tcBorders>
              <w:bottom w:val="nil"/>
            </w:tcBorders>
            <w:vAlign w:val="center"/>
          </w:tcPr>
          <w:p w:rsidR="00A4027D" w:rsidRDefault="00A4027D">
            <w:pPr>
              <w:pStyle w:val="a8"/>
              <w:rPr>
                <w:sz w:val="20"/>
                <w:szCs w:val="20"/>
              </w:rPr>
            </w:pPr>
            <w:bookmarkStart w:id="147" w:name="_Toc451871909"/>
            <w:r>
              <w:rPr>
                <w:sz w:val="20"/>
                <w:szCs w:val="20"/>
              </w:rPr>
              <w:t>Затраты на производство тыс. руб.</w:t>
            </w:r>
            <w:bookmarkEnd w:id="147"/>
          </w:p>
        </w:tc>
        <w:tc>
          <w:tcPr>
            <w:tcW w:w="1279" w:type="dxa"/>
            <w:tcBorders>
              <w:bottom w:val="nil"/>
            </w:tcBorders>
            <w:vAlign w:val="center"/>
          </w:tcPr>
          <w:p w:rsidR="00A4027D" w:rsidRDefault="00A4027D">
            <w:pPr>
              <w:pStyle w:val="a8"/>
              <w:rPr>
                <w:sz w:val="20"/>
                <w:szCs w:val="20"/>
              </w:rPr>
            </w:pPr>
            <w:bookmarkStart w:id="148" w:name="_Toc451871910"/>
            <w:r>
              <w:rPr>
                <w:sz w:val="20"/>
                <w:szCs w:val="20"/>
              </w:rPr>
              <w:t>Затраты на производство единицы продукции тыс. руб.</w:t>
            </w:r>
            <w:bookmarkEnd w:id="148"/>
          </w:p>
        </w:tc>
      </w:tr>
      <w:tr w:rsidR="00A4027D">
        <w:trPr>
          <w:trHeight w:val="379"/>
        </w:trPr>
        <w:tc>
          <w:tcPr>
            <w:tcW w:w="2376" w:type="dxa"/>
            <w:vAlign w:val="center"/>
          </w:tcPr>
          <w:p w:rsidR="00A4027D" w:rsidRDefault="00A4027D">
            <w:pPr>
              <w:pStyle w:val="a8"/>
              <w:jc w:val="left"/>
              <w:rPr>
                <w:sz w:val="28"/>
                <w:szCs w:val="28"/>
              </w:rPr>
            </w:pPr>
            <w:bookmarkStart w:id="149" w:name="_Toc451871911"/>
            <w:r>
              <w:rPr>
                <w:sz w:val="28"/>
                <w:szCs w:val="28"/>
              </w:rPr>
              <w:t>Условно-постоянные издержки:</w:t>
            </w:r>
            <w:bookmarkEnd w:id="149"/>
          </w:p>
        </w:tc>
        <w:tc>
          <w:tcPr>
            <w:tcW w:w="993" w:type="dxa"/>
            <w:vAlign w:val="center"/>
          </w:tcPr>
          <w:p w:rsidR="00A4027D" w:rsidRDefault="00A4027D">
            <w:pPr>
              <w:pStyle w:val="a8"/>
            </w:pPr>
          </w:p>
        </w:tc>
        <w:tc>
          <w:tcPr>
            <w:tcW w:w="1276" w:type="dxa"/>
            <w:vAlign w:val="center"/>
          </w:tcPr>
          <w:p w:rsidR="00A4027D" w:rsidRDefault="00A4027D">
            <w:pPr>
              <w:pStyle w:val="a8"/>
            </w:pPr>
          </w:p>
        </w:tc>
        <w:tc>
          <w:tcPr>
            <w:tcW w:w="992" w:type="dxa"/>
            <w:vAlign w:val="center"/>
          </w:tcPr>
          <w:p w:rsidR="00A4027D" w:rsidRDefault="00A4027D">
            <w:pPr>
              <w:pStyle w:val="a8"/>
            </w:pPr>
          </w:p>
        </w:tc>
        <w:tc>
          <w:tcPr>
            <w:tcW w:w="1277" w:type="dxa"/>
            <w:vAlign w:val="center"/>
          </w:tcPr>
          <w:p w:rsidR="00A4027D" w:rsidRDefault="00A4027D">
            <w:pPr>
              <w:pStyle w:val="a8"/>
            </w:pPr>
          </w:p>
        </w:tc>
        <w:tc>
          <w:tcPr>
            <w:tcW w:w="991" w:type="dxa"/>
            <w:vAlign w:val="center"/>
          </w:tcPr>
          <w:p w:rsidR="00A4027D" w:rsidRDefault="00A4027D">
            <w:pPr>
              <w:pStyle w:val="a8"/>
            </w:pPr>
          </w:p>
        </w:tc>
        <w:tc>
          <w:tcPr>
            <w:tcW w:w="1279" w:type="dxa"/>
            <w:vAlign w:val="center"/>
          </w:tcPr>
          <w:p w:rsidR="00A4027D" w:rsidRDefault="00A4027D">
            <w:pPr>
              <w:pStyle w:val="a8"/>
            </w:pPr>
          </w:p>
        </w:tc>
      </w:tr>
      <w:tr w:rsidR="00A4027D">
        <w:trPr>
          <w:trHeight w:val="473"/>
        </w:trPr>
        <w:tc>
          <w:tcPr>
            <w:tcW w:w="2376" w:type="dxa"/>
            <w:vAlign w:val="center"/>
          </w:tcPr>
          <w:p w:rsidR="00A4027D" w:rsidRDefault="00A4027D">
            <w:pPr>
              <w:pStyle w:val="a8"/>
              <w:jc w:val="left"/>
            </w:pPr>
            <w:bookmarkStart w:id="150" w:name="_Toc451871912"/>
            <w:r>
              <w:t>–РСЭО</w:t>
            </w:r>
            <w:bookmarkEnd w:id="150"/>
          </w:p>
        </w:tc>
        <w:tc>
          <w:tcPr>
            <w:tcW w:w="993" w:type="dxa"/>
            <w:vAlign w:val="center"/>
          </w:tcPr>
          <w:p w:rsidR="00A4027D" w:rsidRDefault="00A4027D">
            <w:pPr>
              <w:pStyle w:val="a8"/>
              <w:rPr>
                <w:sz w:val="28"/>
                <w:szCs w:val="28"/>
              </w:rPr>
            </w:pPr>
            <w:bookmarkStart w:id="151" w:name="_Toc451871913"/>
            <w:r>
              <w:rPr>
                <w:sz w:val="28"/>
                <w:szCs w:val="28"/>
              </w:rPr>
              <w:t>170</w:t>
            </w:r>
            <w:bookmarkEnd w:id="151"/>
          </w:p>
        </w:tc>
        <w:tc>
          <w:tcPr>
            <w:tcW w:w="1276" w:type="dxa"/>
            <w:vAlign w:val="center"/>
          </w:tcPr>
          <w:p w:rsidR="00A4027D" w:rsidRDefault="00A4027D">
            <w:pPr>
              <w:pStyle w:val="a8"/>
              <w:rPr>
                <w:sz w:val="28"/>
                <w:szCs w:val="28"/>
              </w:rPr>
            </w:pPr>
            <w:bookmarkStart w:id="152" w:name="_Toc451871914"/>
            <w:r>
              <w:rPr>
                <w:sz w:val="28"/>
                <w:szCs w:val="28"/>
              </w:rPr>
              <w:t>0,009</w:t>
            </w:r>
            <w:bookmarkEnd w:id="152"/>
          </w:p>
        </w:tc>
        <w:tc>
          <w:tcPr>
            <w:tcW w:w="992" w:type="dxa"/>
            <w:vAlign w:val="center"/>
          </w:tcPr>
          <w:p w:rsidR="00A4027D" w:rsidRDefault="00A4027D">
            <w:pPr>
              <w:pStyle w:val="a8"/>
              <w:rPr>
                <w:sz w:val="28"/>
                <w:szCs w:val="28"/>
              </w:rPr>
            </w:pPr>
            <w:bookmarkStart w:id="153" w:name="_Toc451871915"/>
            <w:r>
              <w:rPr>
                <w:sz w:val="28"/>
                <w:szCs w:val="28"/>
              </w:rPr>
              <w:t>170</w:t>
            </w:r>
            <w:bookmarkEnd w:id="153"/>
          </w:p>
        </w:tc>
        <w:tc>
          <w:tcPr>
            <w:tcW w:w="1277" w:type="dxa"/>
            <w:vAlign w:val="center"/>
          </w:tcPr>
          <w:p w:rsidR="00A4027D" w:rsidRDefault="00A4027D">
            <w:pPr>
              <w:pStyle w:val="a8"/>
              <w:rPr>
                <w:sz w:val="28"/>
                <w:szCs w:val="28"/>
              </w:rPr>
            </w:pPr>
            <w:bookmarkStart w:id="154" w:name="_Toc451871916"/>
            <w:r>
              <w:rPr>
                <w:sz w:val="28"/>
                <w:szCs w:val="28"/>
              </w:rPr>
              <w:t>0,013</w:t>
            </w:r>
            <w:bookmarkEnd w:id="154"/>
          </w:p>
        </w:tc>
        <w:tc>
          <w:tcPr>
            <w:tcW w:w="991" w:type="dxa"/>
            <w:vAlign w:val="center"/>
          </w:tcPr>
          <w:p w:rsidR="00A4027D" w:rsidRDefault="00A4027D">
            <w:pPr>
              <w:pStyle w:val="a8"/>
              <w:rPr>
                <w:sz w:val="28"/>
                <w:szCs w:val="28"/>
              </w:rPr>
            </w:pPr>
            <w:bookmarkStart w:id="155" w:name="_Toc451871917"/>
            <w:r>
              <w:rPr>
                <w:sz w:val="28"/>
                <w:szCs w:val="28"/>
              </w:rPr>
              <w:t>160</w:t>
            </w:r>
            <w:bookmarkEnd w:id="155"/>
          </w:p>
        </w:tc>
        <w:tc>
          <w:tcPr>
            <w:tcW w:w="1279" w:type="dxa"/>
            <w:vAlign w:val="center"/>
          </w:tcPr>
          <w:p w:rsidR="00A4027D" w:rsidRDefault="00A4027D">
            <w:pPr>
              <w:pStyle w:val="a8"/>
              <w:rPr>
                <w:sz w:val="28"/>
                <w:szCs w:val="28"/>
              </w:rPr>
            </w:pPr>
            <w:bookmarkStart w:id="156" w:name="_Toc451871918"/>
            <w:r>
              <w:rPr>
                <w:sz w:val="28"/>
                <w:szCs w:val="28"/>
              </w:rPr>
              <w:t>0,018</w:t>
            </w:r>
            <w:bookmarkEnd w:id="156"/>
          </w:p>
        </w:tc>
      </w:tr>
      <w:tr w:rsidR="00A4027D">
        <w:trPr>
          <w:trHeight w:val="423"/>
        </w:trPr>
        <w:tc>
          <w:tcPr>
            <w:tcW w:w="2376" w:type="dxa"/>
            <w:vAlign w:val="center"/>
          </w:tcPr>
          <w:p w:rsidR="00A4027D" w:rsidRDefault="00A4027D">
            <w:pPr>
              <w:pStyle w:val="a8"/>
              <w:jc w:val="left"/>
            </w:pPr>
            <w:bookmarkStart w:id="157" w:name="_Toc451871919"/>
            <w:r>
              <w:t>–цеховые расходы</w:t>
            </w:r>
            <w:bookmarkEnd w:id="157"/>
          </w:p>
        </w:tc>
        <w:tc>
          <w:tcPr>
            <w:tcW w:w="993" w:type="dxa"/>
            <w:vAlign w:val="center"/>
          </w:tcPr>
          <w:p w:rsidR="00A4027D" w:rsidRDefault="00A4027D">
            <w:pPr>
              <w:pStyle w:val="a8"/>
              <w:rPr>
                <w:sz w:val="28"/>
                <w:szCs w:val="28"/>
              </w:rPr>
            </w:pPr>
            <w:bookmarkStart w:id="158" w:name="_Toc451871920"/>
            <w:r>
              <w:rPr>
                <w:sz w:val="28"/>
                <w:szCs w:val="28"/>
              </w:rPr>
              <w:t>190</w:t>
            </w:r>
            <w:bookmarkEnd w:id="158"/>
          </w:p>
        </w:tc>
        <w:tc>
          <w:tcPr>
            <w:tcW w:w="1276" w:type="dxa"/>
            <w:vAlign w:val="center"/>
          </w:tcPr>
          <w:p w:rsidR="00A4027D" w:rsidRDefault="00A4027D">
            <w:pPr>
              <w:pStyle w:val="a8"/>
              <w:rPr>
                <w:sz w:val="28"/>
                <w:szCs w:val="28"/>
              </w:rPr>
            </w:pPr>
            <w:bookmarkStart w:id="159" w:name="_Toc451871921"/>
            <w:r>
              <w:rPr>
                <w:sz w:val="28"/>
                <w:szCs w:val="28"/>
              </w:rPr>
              <w:t>0,011</w:t>
            </w:r>
            <w:bookmarkEnd w:id="159"/>
          </w:p>
        </w:tc>
        <w:tc>
          <w:tcPr>
            <w:tcW w:w="992" w:type="dxa"/>
            <w:vAlign w:val="center"/>
          </w:tcPr>
          <w:p w:rsidR="00A4027D" w:rsidRDefault="00A4027D">
            <w:pPr>
              <w:pStyle w:val="a8"/>
              <w:rPr>
                <w:sz w:val="28"/>
                <w:szCs w:val="28"/>
              </w:rPr>
            </w:pPr>
            <w:bookmarkStart w:id="160" w:name="_Toc451871922"/>
            <w:r>
              <w:rPr>
                <w:sz w:val="28"/>
                <w:szCs w:val="28"/>
              </w:rPr>
              <w:t>170</w:t>
            </w:r>
            <w:bookmarkEnd w:id="160"/>
          </w:p>
        </w:tc>
        <w:tc>
          <w:tcPr>
            <w:tcW w:w="1277" w:type="dxa"/>
            <w:vAlign w:val="center"/>
          </w:tcPr>
          <w:p w:rsidR="00A4027D" w:rsidRDefault="00A4027D">
            <w:pPr>
              <w:pStyle w:val="a8"/>
              <w:rPr>
                <w:sz w:val="28"/>
                <w:szCs w:val="28"/>
              </w:rPr>
            </w:pPr>
            <w:bookmarkStart w:id="161" w:name="_Toc451871923"/>
            <w:r>
              <w:rPr>
                <w:sz w:val="28"/>
                <w:szCs w:val="28"/>
              </w:rPr>
              <w:t>0,013</w:t>
            </w:r>
            <w:bookmarkEnd w:id="161"/>
          </w:p>
        </w:tc>
        <w:tc>
          <w:tcPr>
            <w:tcW w:w="991" w:type="dxa"/>
            <w:vAlign w:val="center"/>
          </w:tcPr>
          <w:p w:rsidR="00A4027D" w:rsidRDefault="00A4027D">
            <w:pPr>
              <w:pStyle w:val="a8"/>
              <w:rPr>
                <w:sz w:val="28"/>
                <w:szCs w:val="28"/>
              </w:rPr>
            </w:pPr>
            <w:bookmarkStart w:id="162" w:name="_Toc451871924"/>
            <w:r>
              <w:rPr>
                <w:sz w:val="28"/>
                <w:szCs w:val="28"/>
              </w:rPr>
              <w:t>140</w:t>
            </w:r>
            <w:bookmarkEnd w:id="162"/>
          </w:p>
        </w:tc>
        <w:tc>
          <w:tcPr>
            <w:tcW w:w="1279" w:type="dxa"/>
            <w:vAlign w:val="center"/>
          </w:tcPr>
          <w:p w:rsidR="00A4027D" w:rsidRDefault="00A4027D">
            <w:pPr>
              <w:pStyle w:val="a8"/>
              <w:rPr>
                <w:sz w:val="28"/>
                <w:szCs w:val="28"/>
              </w:rPr>
            </w:pPr>
            <w:bookmarkStart w:id="163" w:name="_Toc451871925"/>
            <w:r>
              <w:rPr>
                <w:sz w:val="28"/>
                <w:szCs w:val="28"/>
              </w:rPr>
              <w:t>0016</w:t>
            </w:r>
            <w:bookmarkEnd w:id="163"/>
          </w:p>
        </w:tc>
      </w:tr>
      <w:tr w:rsidR="00A4027D">
        <w:trPr>
          <w:trHeight w:val="535"/>
        </w:trPr>
        <w:tc>
          <w:tcPr>
            <w:tcW w:w="2376" w:type="dxa"/>
            <w:vAlign w:val="center"/>
          </w:tcPr>
          <w:p w:rsidR="00A4027D" w:rsidRDefault="00A4027D">
            <w:pPr>
              <w:pStyle w:val="a8"/>
              <w:jc w:val="left"/>
            </w:pPr>
            <w:bookmarkStart w:id="164" w:name="_Toc451871926"/>
            <w:r>
              <w:t>–общезаводские расходы</w:t>
            </w:r>
            <w:bookmarkEnd w:id="164"/>
          </w:p>
        </w:tc>
        <w:tc>
          <w:tcPr>
            <w:tcW w:w="993" w:type="dxa"/>
            <w:tcBorders>
              <w:bottom w:val="nil"/>
            </w:tcBorders>
            <w:vAlign w:val="center"/>
          </w:tcPr>
          <w:p w:rsidR="00A4027D" w:rsidRDefault="00A4027D">
            <w:pPr>
              <w:pStyle w:val="a8"/>
              <w:rPr>
                <w:sz w:val="28"/>
                <w:szCs w:val="28"/>
              </w:rPr>
            </w:pPr>
            <w:bookmarkStart w:id="165" w:name="_Toc451871927"/>
            <w:r>
              <w:rPr>
                <w:sz w:val="28"/>
                <w:szCs w:val="28"/>
              </w:rPr>
              <w:t>100</w:t>
            </w:r>
            <w:bookmarkEnd w:id="165"/>
          </w:p>
        </w:tc>
        <w:tc>
          <w:tcPr>
            <w:tcW w:w="1276" w:type="dxa"/>
            <w:tcBorders>
              <w:bottom w:val="nil"/>
            </w:tcBorders>
            <w:vAlign w:val="center"/>
          </w:tcPr>
          <w:p w:rsidR="00A4027D" w:rsidRDefault="00A4027D">
            <w:pPr>
              <w:pStyle w:val="a8"/>
              <w:rPr>
                <w:sz w:val="28"/>
                <w:szCs w:val="28"/>
              </w:rPr>
            </w:pPr>
            <w:bookmarkStart w:id="166" w:name="_Toc451871928"/>
            <w:r>
              <w:rPr>
                <w:sz w:val="28"/>
                <w:szCs w:val="28"/>
              </w:rPr>
              <w:t>0,006</w:t>
            </w:r>
            <w:bookmarkEnd w:id="166"/>
          </w:p>
        </w:tc>
        <w:tc>
          <w:tcPr>
            <w:tcW w:w="992" w:type="dxa"/>
            <w:tcBorders>
              <w:bottom w:val="nil"/>
            </w:tcBorders>
            <w:vAlign w:val="center"/>
          </w:tcPr>
          <w:p w:rsidR="00A4027D" w:rsidRDefault="00A4027D">
            <w:pPr>
              <w:pStyle w:val="a8"/>
              <w:rPr>
                <w:sz w:val="28"/>
                <w:szCs w:val="28"/>
              </w:rPr>
            </w:pPr>
            <w:bookmarkStart w:id="167" w:name="_Toc451871929"/>
            <w:r>
              <w:rPr>
                <w:sz w:val="28"/>
                <w:szCs w:val="28"/>
              </w:rPr>
              <w:t>125</w:t>
            </w:r>
            <w:bookmarkEnd w:id="167"/>
          </w:p>
        </w:tc>
        <w:tc>
          <w:tcPr>
            <w:tcW w:w="1277" w:type="dxa"/>
            <w:tcBorders>
              <w:bottom w:val="nil"/>
            </w:tcBorders>
            <w:vAlign w:val="center"/>
          </w:tcPr>
          <w:p w:rsidR="00A4027D" w:rsidRDefault="00A4027D">
            <w:pPr>
              <w:pStyle w:val="a8"/>
              <w:rPr>
                <w:sz w:val="28"/>
                <w:szCs w:val="28"/>
              </w:rPr>
            </w:pPr>
            <w:bookmarkStart w:id="168" w:name="_Toc451871930"/>
            <w:r>
              <w:rPr>
                <w:sz w:val="28"/>
                <w:szCs w:val="28"/>
              </w:rPr>
              <w:t>0,009</w:t>
            </w:r>
            <w:bookmarkEnd w:id="168"/>
          </w:p>
        </w:tc>
        <w:tc>
          <w:tcPr>
            <w:tcW w:w="991" w:type="dxa"/>
            <w:tcBorders>
              <w:bottom w:val="nil"/>
            </w:tcBorders>
            <w:vAlign w:val="center"/>
          </w:tcPr>
          <w:p w:rsidR="00A4027D" w:rsidRDefault="00A4027D">
            <w:pPr>
              <w:pStyle w:val="a8"/>
              <w:rPr>
                <w:sz w:val="28"/>
                <w:szCs w:val="28"/>
              </w:rPr>
            </w:pPr>
            <w:bookmarkStart w:id="169" w:name="_Toc451871931"/>
            <w:r>
              <w:rPr>
                <w:sz w:val="28"/>
                <w:szCs w:val="28"/>
              </w:rPr>
              <w:t>150</w:t>
            </w:r>
            <w:bookmarkEnd w:id="169"/>
          </w:p>
        </w:tc>
        <w:tc>
          <w:tcPr>
            <w:tcW w:w="1279" w:type="dxa"/>
            <w:tcBorders>
              <w:bottom w:val="nil"/>
            </w:tcBorders>
            <w:vAlign w:val="center"/>
          </w:tcPr>
          <w:p w:rsidR="00A4027D" w:rsidRDefault="00A4027D">
            <w:pPr>
              <w:pStyle w:val="a8"/>
              <w:rPr>
                <w:sz w:val="28"/>
                <w:szCs w:val="28"/>
              </w:rPr>
            </w:pPr>
            <w:bookmarkStart w:id="170" w:name="_Toc451871932"/>
            <w:r>
              <w:rPr>
                <w:sz w:val="28"/>
                <w:szCs w:val="28"/>
              </w:rPr>
              <w:t>0,016</w:t>
            </w:r>
            <w:bookmarkEnd w:id="170"/>
          </w:p>
        </w:tc>
      </w:tr>
      <w:tr w:rsidR="00A4027D">
        <w:trPr>
          <w:trHeight w:val="423"/>
        </w:trPr>
        <w:tc>
          <w:tcPr>
            <w:tcW w:w="2376" w:type="dxa"/>
            <w:vAlign w:val="center"/>
          </w:tcPr>
          <w:p w:rsidR="00A4027D" w:rsidRDefault="00A4027D">
            <w:pPr>
              <w:pStyle w:val="a8"/>
              <w:rPr>
                <w:b/>
                <w:bCs/>
                <w:sz w:val="28"/>
                <w:szCs w:val="28"/>
              </w:rPr>
            </w:pPr>
            <w:bookmarkStart w:id="171" w:name="_Toc451871933"/>
            <w:r>
              <w:rPr>
                <w:b/>
                <w:bCs/>
                <w:sz w:val="28"/>
                <w:szCs w:val="28"/>
              </w:rPr>
              <w:t>Итого</w:t>
            </w:r>
            <w:bookmarkEnd w:id="171"/>
          </w:p>
        </w:tc>
        <w:tc>
          <w:tcPr>
            <w:tcW w:w="993" w:type="dxa"/>
            <w:vAlign w:val="center"/>
          </w:tcPr>
          <w:p w:rsidR="00A4027D" w:rsidRDefault="00A4027D">
            <w:pPr>
              <w:pStyle w:val="a8"/>
              <w:rPr>
                <w:b/>
                <w:bCs/>
                <w:sz w:val="28"/>
                <w:szCs w:val="28"/>
              </w:rPr>
            </w:pPr>
            <w:bookmarkStart w:id="172" w:name="_Toc451871934"/>
            <w:r>
              <w:rPr>
                <w:b/>
                <w:bCs/>
                <w:noProof/>
                <w:sz w:val="28"/>
                <w:szCs w:val="28"/>
              </w:rPr>
              <w:t>460</w:t>
            </w:r>
            <w:bookmarkEnd w:id="172"/>
          </w:p>
        </w:tc>
        <w:tc>
          <w:tcPr>
            <w:tcW w:w="1276" w:type="dxa"/>
            <w:vAlign w:val="center"/>
          </w:tcPr>
          <w:p w:rsidR="00A4027D" w:rsidRDefault="00A4027D">
            <w:pPr>
              <w:pStyle w:val="a8"/>
              <w:rPr>
                <w:b/>
                <w:bCs/>
                <w:sz w:val="28"/>
                <w:szCs w:val="28"/>
              </w:rPr>
            </w:pPr>
            <w:bookmarkStart w:id="173" w:name="_Toc451871935"/>
            <w:r>
              <w:rPr>
                <w:b/>
                <w:bCs/>
                <w:noProof/>
                <w:sz w:val="28"/>
                <w:szCs w:val="28"/>
              </w:rPr>
              <w:t>0,026</w:t>
            </w:r>
            <w:bookmarkEnd w:id="173"/>
          </w:p>
        </w:tc>
        <w:tc>
          <w:tcPr>
            <w:tcW w:w="992" w:type="dxa"/>
            <w:vAlign w:val="center"/>
          </w:tcPr>
          <w:p w:rsidR="00A4027D" w:rsidRDefault="00A4027D">
            <w:pPr>
              <w:pStyle w:val="a8"/>
              <w:rPr>
                <w:b/>
                <w:bCs/>
                <w:sz w:val="28"/>
                <w:szCs w:val="28"/>
              </w:rPr>
            </w:pPr>
            <w:bookmarkStart w:id="174" w:name="_Toc451871936"/>
            <w:r>
              <w:rPr>
                <w:b/>
                <w:bCs/>
                <w:noProof/>
                <w:sz w:val="28"/>
                <w:szCs w:val="28"/>
              </w:rPr>
              <w:t>465</w:t>
            </w:r>
            <w:bookmarkEnd w:id="174"/>
          </w:p>
        </w:tc>
        <w:tc>
          <w:tcPr>
            <w:tcW w:w="1277" w:type="dxa"/>
            <w:vAlign w:val="center"/>
          </w:tcPr>
          <w:p w:rsidR="00A4027D" w:rsidRDefault="00A4027D">
            <w:pPr>
              <w:pStyle w:val="a8"/>
              <w:rPr>
                <w:b/>
                <w:bCs/>
                <w:sz w:val="28"/>
                <w:szCs w:val="28"/>
              </w:rPr>
            </w:pPr>
            <w:bookmarkStart w:id="175" w:name="_Toc451871937"/>
            <w:r>
              <w:rPr>
                <w:b/>
                <w:bCs/>
                <w:noProof/>
                <w:sz w:val="28"/>
                <w:szCs w:val="28"/>
              </w:rPr>
              <w:t>0,035</w:t>
            </w:r>
            <w:bookmarkEnd w:id="175"/>
          </w:p>
        </w:tc>
        <w:tc>
          <w:tcPr>
            <w:tcW w:w="991" w:type="dxa"/>
            <w:vAlign w:val="center"/>
          </w:tcPr>
          <w:p w:rsidR="00A4027D" w:rsidRDefault="00A4027D">
            <w:pPr>
              <w:pStyle w:val="a8"/>
              <w:rPr>
                <w:b/>
                <w:bCs/>
                <w:sz w:val="28"/>
                <w:szCs w:val="28"/>
              </w:rPr>
            </w:pPr>
            <w:bookmarkStart w:id="176" w:name="_Toc451871938"/>
            <w:r>
              <w:rPr>
                <w:b/>
                <w:bCs/>
                <w:noProof/>
                <w:sz w:val="28"/>
                <w:szCs w:val="28"/>
              </w:rPr>
              <w:t>450</w:t>
            </w:r>
            <w:bookmarkEnd w:id="176"/>
          </w:p>
        </w:tc>
        <w:tc>
          <w:tcPr>
            <w:tcW w:w="1279" w:type="dxa"/>
            <w:vAlign w:val="center"/>
          </w:tcPr>
          <w:p w:rsidR="00A4027D" w:rsidRDefault="00A4027D">
            <w:pPr>
              <w:pStyle w:val="a8"/>
              <w:rPr>
                <w:b/>
                <w:bCs/>
                <w:sz w:val="28"/>
                <w:szCs w:val="28"/>
              </w:rPr>
            </w:pPr>
            <w:bookmarkStart w:id="177" w:name="_Toc451871939"/>
            <w:r>
              <w:rPr>
                <w:b/>
                <w:bCs/>
                <w:noProof/>
                <w:sz w:val="28"/>
                <w:szCs w:val="28"/>
              </w:rPr>
              <w:t>0,035</w:t>
            </w:r>
            <w:bookmarkEnd w:id="177"/>
          </w:p>
        </w:tc>
      </w:tr>
    </w:tbl>
    <w:p w:rsidR="00A4027D" w:rsidRDefault="00A4027D"/>
    <w:p w:rsidR="00A4027D" w:rsidRDefault="00A4027D">
      <w:pPr>
        <w:jc w:val="right"/>
      </w:pPr>
      <w:r>
        <w:t>Таблица 3.2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1276"/>
        <w:gridCol w:w="992"/>
        <w:gridCol w:w="1277"/>
        <w:gridCol w:w="991"/>
        <w:gridCol w:w="1281"/>
      </w:tblGrid>
      <w:tr w:rsidR="00A4027D">
        <w:trPr>
          <w:cantSplit/>
          <w:tblHeader/>
        </w:trPr>
        <w:tc>
          <w:tcPr>
            <w:tcW w:w="2376" w:type="dxa"/>
            <w:tcBorders>
              <w:bottom w:val="nil"/>
            </w:tcBorders>
            <w:vAlign w:val="center"/>
          </w:tcPr>
          <w:p w:rsidR="00A4027D" w:rsidRDefault="00A4027D">
            <w:pPr>
              <w:pStyle w:val="a8"/>
              <w:rPr>
                <w:sz w:val="28"/>
                <w:szCs w:val="28"/>
              </w:rPr>
            </w:pPr>
          </w:p>
        </w:tc>
        <w:tc>
          <w:tcPr>
            <w:tcW w:w="2268" w:type="dxa"/>
            <w:gridSpan w:val="2"/>
            <w:vAlign w:val="center"/>
          </w:tcPr>
          <w:p w:rsidR="00A4027D" w:rsidRDefault="00A4027D">
            <w:pPr>
              <w:pStyle w:val="a8"/>
              <w:rPr>
                <w:sz w:val="28"/>
                <w:szCs w:val="28"/>
              </w:rPr>
            </w:pPr>
            <w:bookmarkStart w:id="178" w:name="_Toc451871940"/>
            <w:r>
              <w:rPr>
                <w:sz w:val="28"/>
                <w:szCs w:val="28"/>
              </w:rPr>
              <w:t>1996г</w:t>
            </w:r>
            <w:bookmarkEnd w:id="178"/>
          </w:p>
        </w:tc>
        <w:tc>
          <w:tcPr>
            <w:tcW w:w="2268" w:type="dxa"/>
            <w:gridSpan w:val="2"/>
            <w:vAlign w:val="center"/>
          </w:tcPr>
          <w:p w:rsidR="00A4027D" w:rsidRDefault="00A4027D">
            <w:pPr>
              <w:pStyle w:val="a8"/>
              <w:rPr>
                <w:sz w:val="28"/>
                <w:szCs w:val="28"/>
              </w:rPr>
            </w:pPr>
            <w:bookmarkStart w:id="179" w:name="_Toc451871941"/>
            <w:r>
              <w:rPr>
                <w:sz w:val="28"/>
                <w:szCs w:val="28"/>
              </w:rPr>
              <w:t>1997г</w:t>
            </w:r>
            <w:bookmarkEnd w:id="179"/>
          </w:p>
        </w:tc>
        <w:tc>
          <w:tcPr>
            <w:tcW w:w="2272" w:type="dxa"/>
            <w:gridSpan w:val="2"/>
            <w:vAlign w:val="center"/>
          </w:tcPr>
          <w:p w:rsidR="00A4027D" w:rsidRDefault="00A4027D">
            <w:pPr>
              <w:pStyle w:val="a8"/>
              <w:rPr>
                <w:sz w:val="28"/>
                <w:szCs w:val="28"/>
              </w:rPr>
            </w:pPr>
            <w:bookmarkStart w:id="180" w:name="_Toc451871942"/>
            <w:r>
              <w:rPr>
                <w:sz w:val="28"/>
                <w:szCs w:val="28"/>
              </w:rPr>
              <w:t>1998г</w:t>
            </w:r>
            <w:bookmarkEnd w:id="180"/>
          </w:p>
        </w:tc>
      </w:tr>
      <w:tr w:rsidR="00A4027D">
        <w:trPr>
          <w:trHeight w:val="681"/>
          <w:tblHeader/>
        </w:trPr>
        <w:tc>
          <w:tcPr>
            <w:tcW w:w="2376" w:type="dxa"/>
            <w:tcBorders>
              <w:top w:val="nil"/>
            </w:tcBorders>
            <w:vAlign w:val="center"/>
          </w:tcPr>
          <w:p w:rsidR="00A4027D" w:rsidRDefault="00A4027D">
            <w:pPr>
              <w:pStyle w:val="a8"/>
              <w:rPr>
                <w:sz w:val="28"/>
                <w:szCs w:val="28"/>
              </w:rPr>
            </w:pPr>
            <w:bookmarkStart w:id="181" w:name="_Toc451871943"/>
            <w:r>
              <w:rPr>
                <w:sz w:val="28"/>
                <w:szCs w:val="28"/>
              </w:rPr>
              <w:t>Элементы затрат</w:t>
            </w:r>
            <w:bookmarkEnd w:id="181"/>
          </w:p>
        </w:tc>
        <w:tc>
          <w:tcPr>
            <w:tcW w:w="993" w:type="dxa"/>
            <w:tcBorders>
              <w:bottom w:val="nil"/>
            </w:tcBorders>
            <w:vAlign w:val="center"/>
          </w:tcPr>
          <w:p w:rsidR="00A4027D" w:rsidRDefault="00A4027D">
            <w:pPr>
              <w:pStyle w:val="a8"/>
              <w:rPr>
                <w:sz w:val="28"/>
                <w:szCs w:val="28"/>
              </w:rPr>
            </w:pPr>
            <w:bookmarkStart w:id="182" w:name="_Toc451871944"/>
            <w:r>
              <w:t>Затраты на производство тыс. руб</w:t>
            </w:r>
            <w:r>
              <w:rPr>
                <w:sz w:val="28"/>
                <w:szCs w:val="28"/>
              </w:rPr>
              <w:t>.</w:t>
            </w:r>
            <w:bookmarkEnd w:id="182"/>
          </w:p>
        </w:tc>
        <w:tc>
          <w:tcPr>
            <w:tcW w:w="1276" w:type="dxa"/>
            <w:tcBorders>
              <w:bottom w:val="nil"/>
            </w:tcBorders>
            <w:vAlign w:val="center"/>
          </w:tcPr>
          <w:p w:rsidR="00A4027D" w:rsidRDefault="00A4027D">
            <w:pPr>
              <w:pStyle w:val="a8"/>
            </w:pPr>
            <w:bookmarkStart w:id="183" w:name="_Toc451871945"/>
            <w:r>
              <w:t>Затраты на производство единицы продукции тыс. руб.</w:t>
            </w:r>
            <w:bookmarkEnd w:id="183"/>
          </w:p>
        </w:tc>
        <w:tc>
          <w:tcPr>
            <w:tcW w:w="992" w:type="dxa"/>
            <w:tcBorders>
              <w:bottom w:val="nil"/>
            </w:tcBorders>
            <w:vAlign w:val="center"/>
          </w:tcPr>
          <w:p w:rsidR="00A4027D" w:rsidRDefault="00A4027D">
            <w:pPr>
              <w:pStyle w:val="a8"/>
            </w:pPr>
            <w:bookmarkStart w:id="184" w:name="_Toc451871946"/>
            <w:r>
              <w:t>Затраты на производство тыс. руб.</w:t>
            </w:r>
            <w:bookmarkEnd w:id="184"/>
          </w:p>
        </w:tc>
        <w:tc>
          <w:tcPr>
            <w:tcW w:w="1277" w:type="dxa"/>
            <w:tcBorders>
              <w:bottom w:val="nil"/>
            </w:tcBorders>
            <w:vAlign w:val="center"/>
          </w:tcPr>
          <w:p w:rsidR="00A4027D" w:rsidRDefault="00A4027D">
            <w:pPr>
              <w:pStyle w:val="a8"/>
            </w:pPr>
            <w:bookmarkStart w:id="185" w:name="_Toc451871947"/>
            <w:r>
              <w:t>Затраты на производство единицы продукции тыс. руб.</w:t>
            </w:r>
            <w:bookmarkEnd w:id="185"/>
          </w:p>
        </w:tc>
        <w:tc>
          <w:tcPr>
            <w:tcW w:w="991" w:type="dxa"/>
            <w:tcBorders>
              <w:bottom w:val="nil"/>
            </w:tcBorders>
            <w:vAlign w:val="center"/>
          </w:tcPr>
          <w:p w:rsidR="00A4027D" w:rsidRDefault="00A4027D">
            <w:pPr>
              <w:pStyle w:val="a8"/>
            </w:pPr>
            <w:bookmarkStart w:id="186" w:name="_Toc451871948"/>
            <w:r>
              <w:t>Затраты на производство тыс. руб.</w:t>
            </w:r>
            <w:bookmarkEnd w:id="186"/>
          </w:p>
        </w:tc>
        <w:tc>
          <w:tcPr>
            <w:tcW w:w="1279" w:type="dxa"/>
            <w:tcBorders>
              <w:bottom w:val="nil"/>
            </w:tcBorders>
            <w:vAlign w:val="center"/>
          </w:tcPr>
          <w:p w:rsidR="00A4027D" w:rsidRDefault="00A4027D">
            <w:pPr>
              <w:pStyle w:val="a8"/>
            </w:pPr>
            <w:bookmarkStart w:id="187" w:name="_Toc451871949"/>
            <w:r>
              <w:t>Затраты на производство единицы продукции тыс. руб.</w:t>
            </w:r>
            <w:bookmarkEnd w:id="187"/>
          </w:p>
        </w:tc>
      </w:tr>
      <w:tr w:rsidR="00A4027D">
        <w:trPr>
          <w:trHeight w:val="379"/>
        </w:trPr>
        <w:tc>
          <w:tcPr>
            <w:tcW w:w="2376" w:type="dxa"/>
            <w:vAlign w:val="center"/>
          </w:tcPr>
          <w:p w:rsidR="00A4027D" w:rsidRDefault="00A4027D">
            <w:pPr>
              <w:pStyle w:val="a8"/>
              <w:rPr>
                <w:sz w:val="28"/>
                <w:szCs w:val="28"/>
              </w:rPr>
            </w:pPr>
            <w:bookmarkStart w:id="188" w:name="_Toc451871950"/>
            <w:r>
              <w:rPr>
                <w:sz w:val="28"/>
                <w:szCs w:val="28"/>
              </w:rPr>
              <w:t xml:space="preserve">Условно-переменные </w:t>
            </w:r>
          </w:p>
          <w:p w:rsidR="00A4027D" w:rsidRDefault="00A4027D">
            <w:pPr>
              <w:pStyle w:val="a8"/>
              <w:rPr>
                <w:sz w:val="28"/>
                <w:szCs w:val="28"/>
              </w:rPr>
            </w:pPr>
            <w:r>
              <w:rPr>
                <w:sz w:val="28"/>
                <w:szCs w:val="28"/>
              </w:rPr>
              <w:t>издержки:</w:t>
            </w:r>
            <w:bookmarkEnd w:id="188"/>
          </w:p>
        </w:tc>
        <w:tc>
          <w:tcPr>
            <w:tcW w:w="993" w:type="dxa"/>
            <w:vAlign w:val="center"/>
          </w:tcPr>
          <w:p w:rsidR="00A4027D" w:rsidRDefault="00A4027D">
            <w:pPr>
              <w:pStyle w:val="a8"/>
              <w:rPr>
                <w:sz w:val="28"/>
                <w:szCs w:val="28"/>
              </w:rPr>
            </w:pPr>
          </w:p>
        </w:tc>
        <w:tc>
          <w:tcPr>
            <w:tcW w:w="1276" w:type="dxa"/>
            <w:vAlign w:val="center"/>
          </w:tcPr>
          <w:p w:rsidR="00A4027D" w:rsidRDefault="00A4027D">
            <w:pPr>
              <w:pStyle w:val="a8"/>
              <w:rPr>
                <w:sz w:val="28"/>
                <w:szCs w:val="28"/>
              </w:rPr>
            </w:pPr>
          </w:p>
        </w:tc>
        <w:tc>
          <w:tcPr>
            <w:tcW w:w="992" w:type="dxa"/>
            <w:vAlign w:val="center"/>
          </w:tcPr>
          <w:p w:rsidR="00A4027D" w:rsidRDefault="00A4027D">
            <w:pPr>
              <w:pStyle w:val="a8"/>
              <w:rPr>
                <w:sz w:val="28"/>
                <w:szCs w:val="28"/>
              </w:rPr>
            </w:pPr>
          </w:p>
        </w:tc>
        <w:tc>
          <w:tcPr>
            <w:tcW w:w="1277" w:type="dxa"/>
            <w:vAlign w:val="center"/>
          </w:tcPr>
          <w:p w:rsidR="00A4027D" w:rsidRDefault="00A4027D">
            <w:pPr>
              <w:pStyle w:val="a8"/>
              <w:rPr>
                <w:sz w:val="28"/>
                <w:szCs w:val="28"/>
              </w:rPr>
            </w:pPr>
          </w:p>
        </w:tc>
        <w:tc>
          <w:tcPr>
            <w:tcW w:w="991" w:type="dxa"/>
            <w:vAlign w:val="center"/>
          </w:tcPr>
          <w:p w:rsidR="00A4027D" w:rsidRDefault="00A4027D">
            <w:pPr>
              <w:pStyle w:val="a8"/>
              <w:rPr>
                <w:sz w:val="28"/>
                <w:szCs w:val="28"/>
              </w:rPr>
            </w:pPr>
          </w:p>
        </w:tc>
        <w:tc>
          <w:tcPr>
            <w:tcW w:w="1279" w:type="dxa"/>
            <w:vAlign w:val="center"/>
          </w:tcPr>
          <w:p w:rsidR="00A4027D" w:rsidRDefault="00A4027D">
            <w:pPr>
              <w:pStyle w:val="a8"/>
              <w:rPr>
                <w:sz w:val="28"/>
                <w:szCs w:val="28"/>
              </w:rPr>
            </w:pPr>
          </w:p>
        </w:tc>
      </w:tr>
      <w:tr w:rsidR="00A4027D">
        <w:trPr>
          <w:trHeight w:val="535"/>
        </w:trPr>
        <w:tc>
          <w:tcPr>
            <w:tcW w:w="2376" w:type="dxa"/>
            <w:tcBorders>
              <w:right w:val="nil"/>
            </w:tcBorders>
            <w:vAlign w:val="center"/>
          </w:tcPr>
          <w:p w:rsidR="00A4027D" w:rsidRDefault="00A4027D">
            <w:pPr>
              <w:pStyle w:val="a8"/>
            </w:pPr>
            <w:bookmarkStart w:id="189" w:name="_Toc451871951"/>
            <w:r>
              <w:t>–сырье и материалы</w:t>
            </w:r>
            <w:bookmarkEnd w:id="189"/>
          </w:p>
        </w:tc>
        <w:tc>
          <w:tcPr>
            <w:tcW w:w="993" w:type="dxa"/>
            <w:vAlign w:val="center"/>
          </w:tcPr>
          <w:p w:rsidR="00A4027D" w:rsidRDefault="00A4027D">
            <w:pPr>
              <w:pStyle w:val="a8"/>
              <w:rPr>
                <w:sz w:val="28"/>
                <w:szCs w:val="28"/>
              </w:rPr>
            </w:pPr>
            <w:bookmarkStart w:id="190" w:name="_Toc451871952"/>
            <w:r>
              <w:rPr>
                <w:sz w:val="28"/>
                <w:szCs w:val="28"/>
              </w:rPr>
              <w:t>620</w:t>
            </w:r>
            <w:bookmarkEnd w:id="190"/>
          </w:p>
        </w:tc>
        <w:tc>
          <w:tcPr>
            <w:tcW w:w="1276" w:type="dxa"/>
            <w:vAlign w:val="center"/>
          </w:tcPr>
          <w:p w:rsidR="00A4027D" w:rsidRDefault="00A4027D">
            <w:pPr>
              <w:pStyle w:val="a8"/>
              <w:rPr>
                <w:sz w:val="28"/>
                <w:szCs w:val="28"/>
              </w:rPr>
            </w:pPr>
            <w:bookmarkStart w:id="191" w:name="_Toc451871953"/>
            <w:r>
              <w:rPr>
                <w:sz w:val="28"/>
                <w:szCs w:val="28"/>
              </w:rPr>
              <w:t>0,034</w:t>
            </w:r>
            <w:bookmarkEnd w:id="191"/>
          </w:p>
        </w:tc>
        <w:tc>
          <w:tcPr>
            <w:tcW w:w="992" w:type="dxa"/>
            <w:vAlign w:val="center"/>
          </w:tcPr>
          <w:p w:rsidR="00A4027D" w:rsidRDefault="00A4027D">
            <w:pPr>
              <w:pStyle w:val="a8"/>
              <w:rPr>
                <w:sz w:val="28"/>
                <w:szCs w:val="28"/>
              </w:rPr>
            </w:pPr>
            <w:bookmarkStart w:id="192" w:name="_Toc451871954"/>
            <w:r>
              <w:rPr>
                <w:sz w:val="28"/>
                <w:szCs w:val="28"/>
              </w:rPr>
              <w:t>310</w:t>
            </w:r>
            <w:bookmarkEnd w:id="192"/>
          </w:p>
        </w:tc>
        <w:tc>
          <w:tcPr>
            <w:tcW w:w="1277" w:type="dxa"/>
            <w:vAlign w:val="center"/>
          </w:tcPr>
          <w:p w:rsidR="00A4027D" w:rsidRDefault="00A4027D">
            <w:pPr>
              <w:pStyle w:val="a8"/>
              <w:rPr>
                <w:sz w:val="28"/>
                <w:szCs w:val="28"/>
              </w:rPr>
            </w:pPr>
            <w:bookmarkStart w:id="193" w:name="_Toc451871955"/>
            <w:r>
              <w:rPr>
                <w:sz w:val="28"/>
                <w:szCs w:val="28"/>
              </w:rPr>
              <w:t>0,023</w:t>
            </w:r>
            <w:bookmarkEnd w:id="193"/>
          </w:p>
        </w:tc>
        <w:tc>
          <w:tcPr>
            <w:tcW w:w="991" w:type="dxa"/>
            <w:vAlign w:val="center"/>
          </w:tcPr>
          <w:p w:rsidR="00A4027D" w:rsidRDefault="00A4027D">
            <w:pPr>
              <w:pStyle w:val="a8"/>
              <w:rPr>
                <w:sz w:val="28"/>
                <w:szCs w:val="28"/>
              </w:rPr>
            </w:pPr>
            <w:bookmarkStart w:id="194" w:name="_Toc451871956"/>
            <w:r>
              <w:rPr>
                <w:sz w:val="28"/>
                <w:szCs w:val="28"/>
              </w:rPr>
              <w:t>165</w:t>
            </w:r>
            <w:bookmarkEnd w:id="194"/>
          </w:p>
        </w:tc>
        <w:tc>
          <w:tcPr>
            <w:tcW w:w="1279" w:type="dxa"/>
            <w:vAlign w:val="center"/>
          </w:tcPr>
          <w:p w:rsidR="00A4027D" w:rsidRDefault="00A4027D">
            <w:pPr>
              <w:pStyle w:val="a8"/>
              <w:rPr>
                <w:sz w:val="28"/>
                <w:szCs w:val="28"/>
              </w:rPr>
            </w:pPr>
            <w:bookmarkStart w:id="195" w:name="_Toc451871957"/>
            <w:r>
              <w:rPr>
                <w:sz w:val="28"/>
                <w:szCs w:val="28"/>
              </w:rPr>
              <w:t>0,018</w:t>
            </w:r>
            <w:bookmarkEnd w:id="195"/>
          </w:p>
        </w:tc>
      </w:tr>
      <w:tr w:rsidR="00A4027D">
        <w:trPr>
          <w:trHeight w:val="535"/>
        </w:trPr>
        <w:tc>
          <w:tcPr>
            <w:tcW w:w="2376" w:type="dxa"/>
            <w:tcBorders>
              <w:right w:val="nil"/>
            </w:tcBorders>
            <w:vAlign w:val="center"/>
          </w:tcPr>
          <w:p w:rsidR="00A4027D" w:rsidRDefault="00A4027D">
            <w:pPr>
              <w:pStyle w:val="a8"/>
            </w:pPr>
            <w:bookmarkStart w:id="196" w:name="_Toc451871958"/>
            <w:r>
              <w:t>–топливо и энергия на технические цели</w:t>
            </w:r>
            <w:bookmarkEnd w:id="196"/>
          </w:p>
        </w:tc>
        <w:tc>
          <w:tcPr>
            <w:tcW w:w="993" w:type="dxa"/>
            <w:vAlign w:val="center"/>
          </w:tcPr>
          <w:p w:rsidR="00A4027D" w:rsidRDefault="00A4027D">
            <w:pPr>
              <w:pStyle w:val="a8"/>
              <w:rPr>
                <w:sz w:val="28"/>
                <w:szCs w:val="28"/>
              </w:rPr>
            </w:pPr>
            <w:bookmarkStart w:id="197" w:name="_Toc451871959"/>
            <w:r>
              <w:rPr>
                <w:sz w:val="28"/>
                <w:szCs w:val="28"/>
              </w:rPr>
              <w:t>258</w:t>
            </w:r>
            <w:bookmarkEnd w:id="197"/>
          </w:p>
        </w:tc>
        <w:tc>
          <w:tcPr>
            <w:tcW w:w="1276" w:type="dxa"/>
            <w:vAlign w:val="center"/>
          </w:tcPr>
          <w:p w:rsidR="00A4027D" w:rsidRDefault="00A4027D">
            <w:pPr>
              <w:pStyle w:val="a8"/>
              <w:rPr>
                <w:sz w:val="28"/>
                <w:szCs w:val="28"/>
              </w:rPr>
            </w:pPr>
            <w:bookmarkStart w:id="198" w:name="_Toc451871960"/>
            <w:r>
              <w:rPr>
                <w:sz w:val="28"/>
                <w:szCs w:val="28"/>
              </w:rPr>
              <w:t>0,014</w:t>
            </w:r>
            <w:bookmarkEnd w:id="198"/>
          </w:p>
        </w:tc>
        <w:tc>
          <w:tcPr>
            <w:tcW w:w="992" w:type="dxa"/>
            <w:vAlign w:val="center"/>
          </w:tcPr>
          <w:p w:rsidR="00A4027D" w:rsidRDefault="00A4027D">
            <w:pPr>
              <w:pStyle w:val="a8"/>
              <w:rPr>
                <w:sz w:val="28"/>
                <w:szCs w:val="28"/>
              </w:rPr>
            </w:pPr>
            <w:bookmarkStart w:id="199" w:name="_Toc451871961"/>
            <w:r>
              <w:rPr>
                <w:sz w:val="28"/>
                <w:szCs w:val="28"/>
              </w:rPr>
              <w:t>135</w:t>
            </w:r>
            <w:bookmarkEnd w:id="199"/>
          </w:p>
        </w:tc>
        <w:tc>
          <w:tcPr>
            <w:tcW w:w="1277" w:type="dxa"/>
            <w:vAlign w:val="center"/>
          </w:tcPr>
          <w:p w:rsidR="00A4027D" w:rsidRDefault="00A4027D">
            <w:pPr>
              <w:pStyle w:val="a8"/>
              <w:rPr>
                <w:sz w:val="28"/>
                <w:szCs w:val="28"/>
              </w:rPr>
            </w:pPr>
            <w:bookmarkStart w:id="200" w:name="_Toc451871962"/>
            <w:r>
              <w:rPr>
                <w:sz w:val="28"/>
                <w:szCs w:val="28"/>
              </w:rPr>
              <w:t>0,002</w:t>
            </w:r>
            <w:bookmarkEnd w:id="200"/>
          </w:p>
        </w:tc>
        <w:tc>
          <w:tcPr>
            <w:tcW w:w="991" w:type="dxa"/>
            <w:vAlign w:val="center"/>
          </w:tcPr>
          <w:p w:rsidR="00A4027D" w:rsidRDefault="00A4027D">
            <w:pPr>
              <w:pStyle w:val="a8"/>
              <w:rPr>
                <w:sz w:val="28"/>
                <w:szCs w:val="28"/>
              </w:rPr>
            </w:pPr>
            <w:bookmarkStart w:id="201" w:name="_Toc451871963"/>
            <w:r>
              <w:rPr>
                <w:sz w:val="28"/>
                <w:szCs w:val="28"/>
              </w:rPr>
              <w:t>130</w:t>
            </w:r>
            <w:bookmarkEnd w:id="201"/>
          </w:p>
        </w:tc>
        <w:tc>
          <w:tcPr>
            <w:tcW w:w="1279" w:type="dxa"/>
            <w:vAlign w:val="center"/>
          </w:tcPr>
          <w:p w:rsidR="00A4027D" w:rsidRDefault="00A4027D">
            <w:pPr>
              <w:pStyle w:val="a8"/>
              <w:rPr>
                <w:sz w:val="28"/>
                <w:szCs w:val="28"/>
              </w:rPr>
            </w:pPr>
            <w:bookmarkStart w:id="202" w:name="_Toc451871964"/>
            <w:r>
              <w:rPr>
                <w:sz w:val="28"/>
                <w:szCs w:val="28"/>
              </w:rPr>
              <w:t>0,014</w:t>
            </w:r>
            <w:bookmarkEnd w:id="202"/>
          </w:p>
        </w:tc>
      </w:tr>
      <w:tr w:rsidR="00A4027D">
        <w:trPr>
          <w:trHeight w:val="535"/>
        </w:trPr>
        <w:tc>
          <w:tcPr>
            <w:tcW w:w="2376" w:type="dxa"/>
            <w:tcBorders>
              <w:right w:val="nil"/>
            </w:tcBorders>
            <w:vAlign w:val="center"/>
          </w:tcPr>
          <w:p w:rsidR="00A4027D" w:rsidRDefault="00A4027D">
            <w:pPr>
              <w:pStyle w:val="a8"/>
            </w:pPr>
            <w:bookmarkStart w:id="203" w:name="_Toc451871965"/>
            <w:r>
              <w:t>–з/п производственных рабочих</w:t>
            </w:r>
            <w:bookmarkEnd w:id="203"/>
          </w:p>
        </w:tc>
        <w:tc>
          <w:tcPr>
            <w:tcW w:w="993" w:type="dxa"/>
            <w:vAlign w:val="center"/>
          </w:tcPr>
          <w:p w:rsidR="00A4027D" w:rsidRDefault="00A4027D">
            <w:pPr>
              <w:pStyle w:val="a8"/>
              <w:rPr>
                <w:sz w:val="28"/>
                <w:szCs w:val="28"/>
              </w:rPr>
            </w:pPr>
            <w:bookmarkStart w:id="204" w:name="_Toc451871966"/>
            <w:r>
              <w:rPr>
                <w:sz w:val="28"/>
                <w:szCs w:val="28"/>
              </w:rPr>
              <w:t>1300</w:t>
            </w:r>
            <w:bookmarkEnd w:id="204"/>
          </w:p>
        </w:tc>
        <w:tc>
          <w:tcPr>
            <w:tcW w:w="1276" w:type="dxa"/>
            <w:vAlign w:val="center"/>
          </w:tcPr>
          <w:p w:rsidR="00A4027D" w:rsidRDefault="00A4027D">
            <w:pPr>
              <w:pStyle w:val="a8"/>
              <w:rPr>
                <w:sz w:val="28"/>
                <w:szCs w:val="28"/>
              </w:rPr>
            </w:pPr>
            <w:bookmarkStart w:id="205" w:name="_Toc451871967"/>
            <w:r>
              <w:rPr>
                <w:sz w:val="28"/>
                <w:szCs w:val="28"/>
              </w:rPr>
              <w:t>0,072</w:t>
            </w:r>
            <w:bookmarkEnd w:id="205"/>
          </w:p>
        </w:tc>
        <w:tc>
          <w:tcPr>
            <w:tcW w:w="992" w:type="dxa"/>
            <w:vAlign w:val="center"/>
          </w:tcPr>
          <w:p w:rsidR="00A4027D" w:rsidRDefault="00A4027D">
            <w:pPr>
              <w:pStyle w:val="a8"/>
              <w:rPr>
                <w:sz w:val="28"/>
                <w:szCs w:val="28"/>
              </w:rPr>
            </w:pPr>
            <w:bookmarkStart w:id="206" w:name="_Toc451871968"/>
            <w:r>
              <w:rPr>
                <w:sz w:val="28"/>
                <w:szCs w:val="28"/>
              </w:rPr>
              <w:t>1050</w:t>
            </w:r>
            <w:bookmarkEnd w:id="206"/>
          </w:p>
        </w:tc>
        <w:tc>
          <w:tcPr>
            <w:tcW w:w="1277" w:type="dxa"/>
            <w:vAlign w:val="center"/>
          </w:tcPr>
          <w:p w:rsidR="00A4027D" w:rsidRDefault="00A4027D">
            <w:pPr>
              <w:pStyle w:val="a8"/>
              <w:rPr>
                <w:sz w:val="28"/>
                <w:szCs w:val="28"/>
              </w:rPr>
            </w:pPr>
            <w:bookmarkStart w:id="207" w:name="_Toc451871969"/>
            <w:r>
              <w:rPr>
                <w:sz w:val="28"/>
                <w:szCs w:val="28"/>
              </w:rPr>
              <w:t>0,076</w:t>
            </w:r>
            <w:bookmarkEnd w:id="207"/>
          </w:p>
        </w:tc>
        <w:tc>
          <w:tcPr>
            <w:tcW w:w="991" w:type="dxa"/>
            <w:vAlign w:val="center"/>
          </w:tcPr>
          <w:p w:rsidR="00A4027D" w:rsidRDefault="00A4027D">
            <w:pPr>
              <w:pStyle w:val="a8"/>
              <w:rPr>
                <w:sz w:val="28"/>
                <w:szCs w:val="28"/>
              </w:rPr>
            </w:pPr>
            <w:bookmarkStart w:id="208" w:name="_Toc451871970"/>
            <w:r>
              <w:rPr>
                <w:sz w:val="28"/>
                <w:szCs w:val="28"/>
              </w:rPr>
              <w:t>600</w:t>
            </w:r>
            <w:bookmarkEnd w:id="208"/>
          </w:p>
        </w:tc>
        <w:tc>
          <w:tcPr>
            <w:tcW w:w="1279" w:type="dxa"/>
            <w:vAlign w:val="center"/>
          </w:tcPr>
          <w:p w:rsidR="00A4027D" w:rsidRDefault="00A4027D">
            <w:pPr>
              <w:pStyle w:val="a8"/>
              <w:rPr>
                <w:sz w:val="28"/>
                <w:szCs w:val="28"/>
              </w:rPr>
            </w:pPr>
            <w:bookmarkStart w:id="209" w:name="_Toc451871971"/>
            <w:r>
              <w:rPr>
                <w:sz w:val="28"/>
                <w:szCs w:val="28"/>
              </w:rPr>
              <w:t>0,066</w:t>
            </w:r>
            <w:bookmarkEnd w:id="209"/>
          </w:p>
        </w:tc>
      </w:tr>
      <w:tr w:rsidR="00A4027D">
        <w:trPr>
          <w:trHeight w:val="535"/>
        </w:trPr>
        <w:tc>
          <w:tcPr>
            <w:tcW w:w="2376" w:type="dxa"/>
            <w:tcBorders>
              <w:right w:val="nil"/>
            </w:tcBorders>
            <w:vAlign w:val="center"/>
          </w:tcPr>
          <w:p w:rsidR="00A4027D" w:rsidRDefault="00A4027D">
            <w:pPr>
              <w:pStyle w:val="a8"/>
            </w:pPr>
            <w:bookmarkStart w:id="210" w:name="_Toc451871972"/>
            <w:r>
              <w:t>–отчисления на соц. страхование</w:t>
            </w:r>
            <w:bookmarkEnd w:id="210"/>
          </w:p>
        </w:tc>
        <w:tc>
          <w:tcPr>
            <w:tcW w:w="993" w:type="dxa"/>
            <w:vAlign w:val="center"/>
          </w:tcPr>
          <w:p w:rsidR="00A4027D" w:rsidRDefault="00A4027D">
            <w:pPr>
              <w:pStyle w:val="a8"/>
              <w:rPr>
                <w:sz w:val="28"/>
                <w:szCs w:val="28"/>
              </w:rPr>
            </w:pPr>
            <w:bookmarkStart w:id="211" w:name="_Toc451871973"/>
            <w:r>
              <w:rPr>
                <w:sz w:val="28"/>
                <w:szCs w:val="28"/>
              </w:rPr>
              <w:t>462</w:t>
            </w:r>
            <w:bookmarkEnd w:id="211"/>
          </w:p>
        </w:tc>
        <w:tc>
          <w:tcPr>
            <w:tcW w:w="1276" w:type="dxa"/>
            <w:vAlign w:val="center"/>
          </w:tcPr>
          <w:p w:rsidR="00A4027D" w:rsidRDefault="00A4027D">
            <w:pPr>
              <w:pStyle w:val="a8"/>
              <w:rPr>
                <w:sz w:val="28"/>
                <w:szCs w:val="28"/>
              </w:rPr>
            </w:pPr>
            <w:bookmarkStart w:id="212" w:name="_Toc451871974"/>
            <w:r>
              <w:rPr>
                <w:sz w:val="28"/>
                <w:szCs w:val="28"/>
              </w:rPr>
              <w:t>0,025</w:t>
            </w:r>
            <w:bookmarkEnd w:id="212"/>
          </w:p>
        </w:tc>
        <w:tc>
          <w:tcPr>
            <w:tcW w:w="992" w:type="dxa"/>
            <w:vAlign w:val="center"/>
          </w:tcPr>
          <w:p w:rsidR="00A4027D" w:rsidRDefault="00A4027D">
            <w:pPr>
              <w:pStyle w:val="a8"/>
              <w:rPr>
                <w:sz w:val="28"/>
                <w:szCs w:val="28"/>
              </w:rPr>
            </w:pPr>
            <w:bookmarkStart w:id="213" w:name="_Toc451871975"/>
            <w:r>
              <w:rPr>
                <w:sz w:val="28"/>
                <w:szCs w:val="28"/>
              </w:rPr>
              <w:t>404</w:t>
            </w:r>
            <w:bookmarkEnd w:id="213"/>
          </w:p>
        </w:tc>
        <w:tc>
          <w:tcPr>
            <w:tcW w:w="1277" w:type="dxa"/>
            <w:vAlign w:val="center"/>
          </w:tcPr>
          <w:p w:rsidR="00A4027D" w:rsidRDefault="00A4027D">
            <w:pPr>
              <w:pStyle w:val="a8"/>
              <w:rPr>
                <w:sz w:val="28"/>
                <w:szCs w:val="28"/>
              </w:rPr>
            </w:pPr>
            <w:bookmarkStart w:id="214" w:name="_Toc451871976"/>
            <w:r>
              <w:rPr>
                <w:sz w:val="28"/>
                <w:szCs w:val="28"/>
              </w:rPr>
              <w:t>0,030</w:t>
            </w:r>
            <w:bookmarkEnd w:id="214"/>
          </w:p>
        </w:tc>
        <w:tc>
          <w:tcPr>
            <w:tcW w:w="991" w:type="dxa"/>
            <w:vAlign w:val="center"/>
          </w:tcPr>
          <w:p w:rsidR="00A4027D" w:rsidRDefault="00A4027D">
            <w:pPr>
              <w:pStyle w:val="a8"/>
              <w:rPr>
                <w:sz w:val="28"/>
                <w:szCs w:val="28"/>
              </w:rPr>
            </w:pPr>
            <w:bookmarkStart w:id="215" w:name="_Toc451871977"/>
            <w:r>
              <w:rPr>
                <w:sz w:val="28"/>
                <w:szCs w:val="28"/>
              </w:rPr>
              <w:t>231</w:t>
            </w:r>
            <w:bookmarkEnd w:id="215"/>
          </w:p>
        </w:tc>
        <w:tc>
          <w:tcPr>
            <w:tcW w:w="1279" w:type="dxa"/>
            <w:vAlign w:val="center"/>
          </w:tcPr>
          <w:p w:rsidR="00A4027D" w:rsidRDefault="00A4027D">
            <w:pPr>
              <w:pStyle w:val="a8"/>
              <w:rPr>
                <w:sz w:val="28"/>
                <w:szCs w:val="28"/>
              </w:rPr>
            </w:pPr>
            <w:bookmarkStart w:id="216" w:name="_Toc451871978"/>
            <w:r>
              <w:rPr>
                <w:sz w:val="28"/>
                <w:szCs w:val="28"/>
              </w:rPr>
              <w:t>0,025</w:t>
            </w:r>
            <w:bookmarkEnd w:id="216"/>
          </w:p>
        </w:tc>
      </w:tr>
      <w:tr w:rsidR="00A4027D">
        <w:trPr>
          <w:trHeight w:val="535"/>
        </w:trPr>
        <w:tc>
          <w:tcPr>
            <w:tcW w:w="2376" w:type="dxa"/>
            <w:tcBorders>
              <w:right w:val="nil"/>
            </w:tcBorders>
            <w:vAlign w:val="center"/>
          </w:tcPr>
          <w:p w:rsidR="00A4027D" w:rsidRDefault="00A4027D">
            <w:pPr>
              <w:pStyle w:val="a8"/>
            </w:pPr>
            <w:bookmarkStart w:id="217" w:name="_Toc451871979"/>
            <w:r>
              <w:t>–прочие расходы</w:t>
            </w:r>
            <w:bookmarkEnd w:id="217"/>
          </w:p>
        </w:tc>
        <w:tc>
          <w:tcPr>
            <w:tcW w:w="993" w:type="dxa"/>
            <w:vAlign w:val="center"/>
          </w:tcPr>
          <w:p w:rsidR="00A4027D" w:rsidRDefault="00A4027D">
            <w:pPr>
              <w:pStyle w:val="a8"/>
              <w:rPr>
                <w:sz w:val="28"/>
                <w:szCs w:val="28"/>
              </w:rPr>
            </w:pPr>
            <w:bookmarkStart w:id="218" w:name="_Toc451871980"/>
            <w:r>
              <w:rPr>
                <w:sz w:val="28"/>
                <w:szCs w:val="28"/>
              </w:rPr>
              <w:t>102</w:t>
            </w:r>
            <w:bookmarkEnd w:id="218"/>
          </w:p>
        </w:tc>
        <w:tc>
          <w:tcPr>
            <w:tcW w:w="1276" w:type="dxa"/>
            <w:vAlign w:val="center"/>
          </w:tcPr>
          <w:p w:rsidR="00A4027D" w:rsidRDefault="00A4027D">
            <w:pPr>
              <w:pStyle w:val="a8"/>
              <w:rPr>
                <w:sz w:val="28"/>
                <w:szCs w:val="28"/>
              </w:rPr>
            </w:pPr>
            <w:bookmarkStart w:id="219" w:name="_Toc451871981"/>
            <w:r>
              <w:rPr>
                <w:sz w:val="28"/>
                <w:szCs w:val="28"/>
              </w:rPr>
              <w:t>0,006</w:t>
            </w:r>
            <w:bookmarkEnd w:id="219"/>
          </w:p>
        </w:tc>
        <w:tc>
          <w:tcPr>
            <w:tcW w:w="992" w:type="dxa"/>
            <w:vAlign w:val="center"/>
          </w:tcPr>
          <w:p w:rsidR="00A4027D" w:rsidRDefault="00A4027D">
            <w:pPr>
              <w:pStyle w:val="a8"/>
              <w:rPr>
                <w:sz w:val="28"/>
                <w:szCs w:val="28"/>
              </w:rPr>
            </w:pPr>
            <w:bookmarkStart w:id="220" w:name="_Toc451871982"/>
            <w:r>
              <w:rPr>
                <w:sz w:val="28"/>
                <w:szCs w:val="28"/>
              </w:rPr>
              <w:t>20</w:t>
            </w:r>
            <w:bookmarkEnd w:id="220"/>
          </w:p>
        </w:tc>
        <w:tc>
          <w:tcPr>
            <w:tcW w:w="1277" w:type="dxa"/>
            <w:vAlign w:val="center"/>
          </w:tcPr>
          <w:p w:rsidR="00A4027D" w:rsidRDefault="00A4027D">
            <w:pPr>
              <w:pStyle w:val="a8"/>
              <w:rPr>
                <w:sz w:val="28"/>
                <w:szCs w:val="28"/>
              </w:rPr>
            </w:pPr>
            <w:bookmarkStart w:id="221" w:name="_Toc451871983"/>
            <w:r>
              <w:rPr>
                <w:sz w:val="28"/>
                <w:szCs w:val="28"/>
              </w:rPr>
              <w:t>0,001</w:t>
            </w:r>
            <w:bookmarkEnd w:id="221"/>
          </w:p>
        </w:tc>
        <w:tc>
          <w:tcPr>
            <w:tcW w:w="991" w:type="dxa"/>
            <w:vAlign w:val="center"/>
          </w:tcPr>
          <w:p w:rsidR="00A4027D" w:rsidRDefault="00A4027D">
            <w:pPr>
              <w:pStyle w:val="a8"/>
              <w:rPr>
                <w:sz w:val="28"/>
                <w:szCs w:val="28"/>
              </w:rPr>
            </w:pPr>
            <w:bookmarkStart w:id="222" w:name="_Toc451871984"/>
            <w:r>
              <w:rPr>
                <w:sz w:val="28"/>
                <w:szCs w:val="28"/>
              </w:rPr>
              <w:t>33</w:t>
            </w:r>
            <w:bookmarkEnd w:id="222"/>
          </w:p>
        </w:tc>
        <w:tc>
          <w:tcPr>
            <w:tcW w:w="1279" w:type="dxa"/>
            <w:vAlign w:val="center"/>
          </w:tcPr>
          <w:p w:rsidR="00A4027D" w:rsidRDefault="00A4027D">
            <w:pPr>
              <w:pStyle w:val="a8"/>
              <w:rPr>
                <w:sz w:val="28"/>
                <w:szCs w:val="28"/>
              </w:rPr>
            </w:pPr>
            <w:bookmarkStart w:id="223" w:name="_Toc451871985"/>
            <w:r>
              <w:rPr>
                <w:sz w:val="28"/>
                <w:szCs w:val="28"/>
              </w:rPr>
              <w:t>0,004</w:t>
            </w:r>
            <w:bookmarkEnd w:id="223"/>
          </w:p>
        </w:tc>
      </w:tr>
      <w:tr w:rsidR="00A4027D">
        <w:trPr>
          <w:trHeight w:val="535"/>
        </w:trPr>
        <w:tc>
          <w:tcPr>
            <w:tcW w:w="2376" w:type="dxa"/>
            <w:vAlign w:val="center"/>
          </w:tcPr>
          <w:p w:rsidR="00A4027D" w:rsidRDefault="00A4027D">
            <w:pPr>
              <w:pStyle w:val="a8"/>
              <w:rPr>
                <w:b/>
                <w:bCs/>
                <w:sz w:val="28"/>
                <w:szCs w:val="28"/>
              </w:rPr>
            </w:pPr>
            <w:bookmarkStart w:id="224" w:name="_Toc451871986"/>
            <w:r>
              <w:rPr>
                <w:b/>
                <w:bCs/>
                <w:sz w:val="28"/>
                <w:szCs w:val="28"/>
              </w:rPr>
              <w:t>Итого</w:t>
            </w:r>
            <w:bookmarkEnd w:id="224"/>
          </w:p>
        </w:tc>
        <w:tc>
          <w:tcPr>
            <w:tcW w:w="993" w:type="dxa"/>
            <w:tcBorders>
              <w:top w:val="nil"/>
            </w:tcBorders>
            <w:vAlign w:val="center"/>
          </w:tcPr>
          <w:p w:rsidR="00A4027D" w:rsidRDefault="00A4027D">
            <w:pPr>
              <w:pStyle w:val="a8"/>
              <w:rPr>
                <w:b/>
                <w:bCs/>
                <w:sz w:val="28"/>
                <w:szCs w:val="28"/>
              </w:rPr>
            </w:pPr>
            <w:bookmarkStart w:id="225" w:name="_Toc451871987"/>
            <w:r>
              <w:rPr>
                <w:b/>
                <w:bCs/>
                <w:noProof/>
                <w:sz w:val="28"/>
                <w:szCs w:val="28"/>
              </w:rPr>
              <w:t>2742</w:t>
            </w:r>
            <w:bookmarkEnd w:id="225"/>
          </w:p>
        </w:tc>
        <w:tc>
          <w:tcPr>
            <w:tcW w:w="1276" w:type="dxa"/>
            <w:tcBorders>
              <w:top w:val="nil"/>
            </w:tcBorders>
            <w:vAlign w:val="center"/>
          </w:tcPr>
          <w:p w:rsidR="00A4027D" w:rsidRDefault="00A4027D">
            <w:pPr>
              <w:pStyle w:val="a8"/>
              <w:rPr>
                <w:b/>
                <w:bCs/>
                <w:sz w:val="28"/>
                <w:szCs w:val="28"/>
              </w:rPr>
            </w:pPr>
            <w:bookmarkStart w:id="226" w:name="_Toc451871988"/>
            <w:r>
              <w:rPr>
                <w:b/>
                <w:bCs/>
                <w:noProof/>
                <w:sz w:val="28"/>
                <w:szCs w:val="28"/>
              </w:rPr>
              <w:t>0,151</w:t>
            </w:r>
            <w:bookmarkEnd w:id="226"/>
          </w:p>
        </w:tc>
        <w:tc>
          <w:tcPr>
            <w:tcW w:w="992" w:type="dxa"/>
            <w:tcBorders>
              <w:top w:val="nil"/>
            </w:tcBorders>
            <w:vAlign w:val="center"/>
          </w:tcPr>
          <w:p w:rsidR="00A4027D" w:rsidRDefault="00A4027D">
            <w:pPr>
              <w:pStyle w:val="a8"/>
              <w:rPr>
                <w:b/>
                <w:bCs/>
                <w:sz w:val="28"/>
                <w:szCs w:val="28"/>
              </w:rPr>
            </w:pPr>
            <w:bookmarkStart w:id="227" w:name="_Toc451871989"/>
            <w:r>
              <w:rPr>
                <w:b/>
                <w:bCs/>
                <w:noProof/>
                <w:sz w:val="28"/>
                <w:szCs w:val="28"/>
              </w:rPr>
              <w:t>1919</w:t>
            </w:r>
            <w:bookmarkEnd w:id="227"/>
          </w:p>
        </w:tc>
        <w:tc>
          <w:tcPr>
            <w:tcW w:w="1277" w:type="dxa"/>
            <w:tcBorders>
              <w:top w:val="nil"/>
            </w:tcBorders>
            <w:vAlign w:val="center"/>
          </w:tcPr>
          <w:p w:rsidR="00A4027D" w:rsidRDefault="00A4027D">
            <w:pPr>
              <w:pStyle w:val="a8"/>
              <w:rPr>
                <w:b/>
                <w:bCs/>
                <w:sz w:val="28"/>
                <w:szCs w:val="28"/>
              </w:rPr>
            </w:pPr>
            <w:bookmarkStart w:id="228" w:name="_Toc451871990"/>
            <w:r>
              <w:rPr>
                <w:b/>
                <w:bCs/>
                <w:noProof/>
                <w:sz w:val="28"/>
                <w:szCs w:val="28"/>
              </w:rPr>
              <w:t>0,132</w:t>
            </w:r>
            <w:bookmarkEnd w:id="228"/>
          </w:p>
        </w:tc>
        <w:tc>
          <w:tcPr>
            <w:tcW w:w="991" w:type="dxa"/>
            <w:tcBorders>
              <w:top w:val="nil"/>
            </w:tcBorders>
            <w:vAlign w:val="center"/>
          </w:tcPr>
          <w:p w:rsidR="00A4027D" w:rsidRDefault="00A4027D">
            <w:pPr>
              <w:pStyle w:val="a8"/>
              <w:rPr>
                <w:b/>
                <w:bCs/>
                <w:sz w:val="28"/>
                <w:szCs w:val="28"/>
              </w:rPr>
            </w:pPr>
            <w:bookmarkStart w:id="229" w:name="_Toc451871991"/>
            <w:r>
              <w:rPr>
                <w:b/>
                <w:bCs/>
                <w:noProof/>
                <w:sz w:val="28"/>
                <w:szCs w:val="28"/>
              </w:rPr>
              <w:t>1159</w:t>
            </w:r>
            <w:bookmarkEnd w:id="229"/>
          </w:p>
        </w:tc>
        <w:tc>
          <w:tcPr>
            <w:tcW w:w="1279" w:type="dxa"/>
            <w:tcBorders>
              <w:top w:val="nil"/>
            </w:tcBorders>
            <w:vAlign w:val="center"/>
          </w:tcPr>
          <w:p w:rsidR="00A4027D" w:rsidRDefault="00A4027D">
            <w:pPr>
              <w:pStyle w:val="a8"/>
              <w:rPr>
                <w:b/>
                <w:bCs/>
                <w:sz w:val="28"/>
                <w:szCs w:val="28"/>
              </w:rPr>
            </w:pPr>
            <w:bookmarkStart w:id="230" w:name="_Toc451871992"/>
            <w:r>
              <w:rPr>
                <w:b/>
                <w:bCs/>
                <w:noProof/>
                <w:sz w:val="28"/>
                <w:szCs w:val="28"/>
              </w:rPr>
              <w:t>0,127</w:t>
            </w:r>
            <w:bookmarkEnd w:id="230"/>
          </w:p>
        </w:tc>
      </w:tr>
      <w:tr w:rsidR="00A4027D">
        <w:trPr>
          <w:trHeight w:val="535"/>
        </w:trPr>
        <w:tc>
          <w:tcPr>
            <w:tcW w:w="2376" w:type="dxa"/>
            <w:tcBorders>
              <w:right w:val="nil"/>
            </w:tcBorders>
            <w:vAlign w:val="center"/>
          </w:tcPr>
          <w:p w:rsidR="00A4027D" w:rsidRDefault="00A4027D">
            <w:pPr>
              <w:pStyle w:val="a8"/>
              <w:rPr>
                <w:sz w:val="28"/>
                <w:szCs w:val="28"/>
              </w:rPr>
            </w:pPr>
            <w:bookmarkStart w:id="231" w:name="_Toc451871993"/>
            <w:r>
              <w:rPr>
                <w:sz w:val="28"/>
                <w:szCs w:val="28"/>
              </w:rPr>
              <w:t>Внепроизводственные расходы</w:t>
            </w:r>
            <w:bookmarkEnd w:id="231"/>
          </w:p>
        </w:tc>
        <w:tc>
          <w:tcPr>
            <w:tcW w:w="993" w:type="dxa"/>
            <w:tcBorders>
              <w:top w:val="nil"/>
            </w:tcBorders>
            <w:vAlign w:val="center"/>
          </w:tcPr>
          <w:p w:rsidR="00A4027D" w:rsidRDefault="00A4027D">
            <w:pPr>
              <w:pStyle w:val="a8"/>
              <w:rPr>
                <w:sz w:val="28"/>
                <w:szCs w:val="28"/>
              </w:rPr>
            </w:pPr>
            <w:bookmarkStart w:id="232" w:name="_Toc451871994"/>
            <w:r>
              <w:rPr>
                <w:sz w:val="28"/>
                <w:szCs w:val="28"/>
              </w:rPr>
              <w:t>48</w:t>
            </w:r>
            <w:bookmarkEnd w:id="232"/>
          </w:p>
        </w:tc>
        <w:tc>
          <w:tcPr>
            <w:tcW w:w="1276" w:type="dxa"/>
            <w:tcBorders>
              <w:top w:val="nil"/>
            </w:tcBorders>
            <w:vAlign w:val="center"/>
          </w:tcPr>
          <w:p w:rsidR="00A4027D" w:rsidRDefault="00A4027D">
            <w:pPr>
              <w:pStyle w:val="a8"/>
              <w:rPr>
                <w:sz w:val="28"/>
                <w:szCs w:val="28"/>
              </w:rPr>
            </w:pPr>
            <w:bookmarkStart w:id="233" w:name="_Toc451871995"/>
            <w:r>
              <w:rPr>
                <w:sz w:val="28"/>
                <w:szCs w:val="28"/>
              </w:rPr>
              <w:t>0,003</w:t>
            </w:r>
            <w:bookmarkEnd w:id="233"/>
          </w:p>
        </w:tc>
        <w:tc>
          <w:tcPr>
            <w:tcW w:w="992" w:type="dxa"/>
            <w:tcBorders>
              <w:top w:val="nil"/>
            </w:tcBorders>
            <w:vAlign w:val="center"/>
          </w:tcPr>
          <w:p w:rsidR="00A4027D" w:rsidRDefault="00A4027D">
            <w:pPr>
              <w:pStyle w:val="a8"/>
              <w:rPr>
                <w:sz w:val="28"/>
                <w:szCs w:val="28"/>
              </w:rPr>
            </w:pPr>
            <w:bookmarkStart w:id="234" w:name="_Toc451871996"/>
            <w:r>
              <w:rPr>
                <w:sz w:val="28"/>
                <w:szCs w:val="28"/>
              </w:rPr>
              <w:t>36</w:t>
            </w:r>
            <w:bookmarkEnd w:id="234"/>
          </w:p>
        </w:tc>
        <w:tc>
          <w:tcPr>
            <w:tcW w:w="1277" w:type="dxa"/>
            <w:tcBorders>
              <w:top w:val="nil"/>
            </w:tcBorders>
            <w:vAlign w:val="center"/>
          </w:tcPr>
          <w:p w:rsidR="00A4027D" w:rsidRDefault="00A4027D">
            <w:pPr>
              <w:pStyle w:val="a8"/>
              <w:rPr>
                <w:sz w:val="28"/>
                <w:szCs w:val="28"/>
              </w:rPr>
            </w:pPr>
            <w:bookmarkStart w:id="235" w:name="_Toc451871997"/>
            <w:r>
              <w:rPr>
                <w:sz w:val="28"/>
                <w:szCs w:val="28"/>
              </w:rPr>
              <w:t>0,003</w:t>
            </w:r>
            <w:bookmarkEnd w:id="235"/>
          </w:p>
        </w:tc>
        <w:tc>
          <w:tcPr>
            <w:tcW w:w="991" w:type="dxa"/>
            <w:tcBorders>
              <w:top w:val="nil"/>
            </w:tcBorders>
            <w:vAlign w:val="center"/>
          </w:tcPr>
          <w:p w:rsidR="00A4027D" w:rsidRDefault="00A4027D">
            <w:pPr>
              <w:pStyle w:val="a8"/>
              <w:rPr>
                <w:sz w:val="28"/>
                <w:szCs w:val="28"/>
              </w:rPr>
            </w:pPr>
            <w:bookmarkStart w:id="236" w:name="_Toc451871998"/>
            <w:r>
              <w:rPr>
                <w:sz w:val="28"/>
                <w:szCs w:val="28"/>
              </w:rPr>
              <w:t>21</w:t>
            </w:r>
            <w:bookmarkEnd w:id="236"/>
          </w:p>
        </w:tc>
        <w:tc>
          <w:tcPr>
            <w:tcW w:w="1279" w:type="dxa"/>
            <w:tcBorders>
              <w:top w:val="nil"/>
            </w:tcBorders>
            <w:vAlign w:val="center"/>
          </w:tcPr>
          <w:p w:rsidR="00A4027D" w:rsidRDefault="00A4027D">
            <w:pPr>
              <w:pStyle w:val="a8"/>
              <w:rPr>
                <w:sz w:val="28"/>
                <w:szCs w:val="28"/>
              </w:rPr>
            </w:pPr>
            <w:bookmarkStart w:id="237" w:name="_Toc451871999"/>
            <w:r>
              <w:rPr>
                <w:sz w:val="28"/>
                <w:szCs w:val="28"/>
              </w:rPr>
              <w:t>0,002</w:t>
            </w:r>
            <w:bookmarkEnd w:id="237"/>
          </w:p>
        </w:tc>
      </w:tr>
      <w:tr w:rsidR="00A4027D">
        <w:trPr>
          <w:trHeight w:val="535"/>
        </w:trPr>
        <w:tc>
          <w:tcPr>
            <w:tcW w:w="2376" w:type="dxa"/>
            <w:tcBorders>
              <w:right w:val="nil"/>
            </w:tcBorders>
            <w:vAlign w:val="center"/>
          </w:tcPr>
          <w:p w:rsidR="00A4027D" w:rsidRDefault="00A4027D">
            <w:pPr>
              <w:pStyle w:val="a8"/>
              <w:rPr>
                <w:b/>
                <w:bCs/>
                <w:sz w:val="28"/>
                <w:szCs w:val="28"/>
              </w:rPr>
            </w:pPr>
            <w:bookmarkStart w:id="238" w:name="_Toc451872000"/>
            <w:r>
              <w:rPr>
                <w:b/>
                <w:bCs/>
                <w:sz w:val="28"/>
                <w:szCs w:val="28"/>
              </w:rPr>
              <w:t>Всего (полная себестоимость)</w:t>
            </w:r>
            <w:bookmarkEnd w:id="238"/>
          </w:p>
        </w:tc>
        <w:tc>
          <w:tcPr>
            <w:tcW w:w="993" w:type="dxa"/>
            <w:tcBorders>
              <w:top w:val="nil"/>
            </w:tcBorders>
            <w:vAlign w:val="center"/>
          </w:tcPr>
          <w:p w:rsidR="00A4027D" w:rsidRDefault="00A4027D">
            <w:pPr>
              <w:pStyle w:val="a8"/>
              <w:rPr>
                <w:b/>
                <w:bCs/>
                <w:sz w:val="28"/>
                <w:szCs w:val="28"/>
              </w:rPr>
            </w:pPr>
            <w:bookmarkStart w:id="239" w:name="_Toc451872001"/>
            <w:r>
              <w:rPr>
                <w:b/>
                <w:bCs/>
                <w:noProof/>
                <w:sz w:val="28"/>
                <w:szCs w:val="28"/>
              </w:rPr>
              <w:t>3250</w:t>
            </w:r>
            <w:bookmarkEnd w:id="239"/>
          </w:p>
        </w:tc>
        <w:tc>
          <w:tcPr>
            <w:tcW w:w="1276" w:type="dxa"/>
            <w:tcBorders>
              <w:top w:val="nil"/>
            </w:tcBorders>
            <w:vAlign w:val="center"/>
          </w:tcPr>
          <w:p w:rsidR="00A4027D" w:rsidRDefault="00A4027D">
            <w:pPr>
              <w:pStyle w:val="a8"/>
              <w:rPr>
                <w:b/>
                <w:bCs/>
                <w:sz w:val="28"/>
                <w:szCs w:val="28"/>
              </w:rPr>
            </w:pPr>
            <w:bookmarkStart w:id="240" w:name="_Toc451872002"/>
            <w:r>
              <w:rPr>
                <w:b/>
                <w:bCs/>
                <w:noProof/>
                <w:sz w:val="28"/>
                <w:szCs w:val="28"/>
              </w:rPr>
              <w:t>0,180</w:t>
            </w:r>
            <w:bookmarkEnd w:id="240"/>
          </w:p>
        </w:tc>
        <w:tc>
          <w:tcPr>
            <w:tcW w:w="992" w:type="dxa"/>
            <w:tcBorders>
              <w:top w:val="nil"/>
            </w:tcBorders>
            <w:vAlign w:val="center"/>
          </w:tcPr>
          <w:p w:rsidR="00A4027D" w:rsidRDefault="00A4027D">
            <w:pPr>
              <w:pStyle w:val="a8"/>
              <w:rPr>
                <w:b/>
                <w:bCs/>
                <w:sz w:val="28"/>
                <w:szCs w:val="28"/>
              </w:rPr>
            </w:pPr>
            <w:bookmarkStart w:id="241" w:name="_Toc451872003"/>
            <w:r>
              <w:rPr>
                <w:b/>
                <w:bCs/>
                <w:noProof/>
                <w:sz w:val="28"/>
                <w:szCs w:val="28"/>
              </w:rPr>
              <w:t>2420</w:t>
            </w:r>
            <w:bookmarkEnd w:id="241"/>
          </w:p>
        </w:tc>
        <w:tc>
          <w:tcPr>
            <w:tcW w:w="1277" w:type="dxa"/>
            <w:tcBorders>
              <w:top w:val="nil"/>
            </w:tcBorders>
            <w:vAlign w:val="center"/>
          </w:tcPr>
          <w:p w:rsidR="00A4027D" w:rsidRDefault="00A4027D">
            <w:pPr>
              <w:pStyle w:val="a8"/>
              <w:rPr>
                <w:b/>
                <w:bCs/>
                <w:sz w:val="28"/>
                <w:szCs w:val="28"/>
              </w:rPr>
            </w:pPr>
            <w:bookmarkStart w:id="242" w:name="_Toc451872004"/>
            <w:r>
              <w:rPr>
                <w:b/>
                <w:bCs/>
                <w:sz w:val="28"/>
                <w:szCs w:val="28"/>
              </w:rPr>
              <w:t>0,173</w:t>
            </w:r>
            <w:bookmarkEnd w:id="242"/>
          </w:p>
        </w:tc>
        <w:tc>
          <w:tcPr>
            <w:tcW w:w="991" w:type="dxa"/>
            <w:tcBorders>
              <w:top w:val="nil"/>
            </w:tcBorders>
            <w:vAlign w:val="center"/>
          </w:tcPr>
          <w:p w:rsidR="00A4027D" w:rsidRDefault="00A4027D">
            <w:pPr>
              <w:pStyle w:val="a8"/>
              <w:rPr>
                <w:b/>
                <w:bCs/>
                <w:sz w:val="28"/>
                <w:szCs w:val="28"/>
              </w:rPr>
            </w:pPr>
            <w:bookmarkStart w:id="243" w:name="_Toc451872005"/>
            <w:r>
              <w:rPr>
                <w:b/>
                <w:bCs/>
                <w:sz w:val="28"/>
                <w:szCs w:val="28"/>
              </w:rPr>
              <w:t>1630</w:t>
            </w:r>
            <w:bookmarkEnd w:id="243"/>
          </w:p>
        </w:tc>
        <w:tc>
          <w:tcPr>
            <w:tcW w:w="1279" w:type="dxa"/>
            <w:tcBorders>
              <w:top w:val="nil"/>
            </w:tcBorders>
            <w:vAlign w:val="center"/>
          </w:tcPr>
          <w:p w:rsidR="00A4027D" w:rsidRDefault="00A4027D">
            <w:pPr>
              <w:pStyle w:val="a8"/>
              <w:rPr>
                <w:b/>
                <w:bCs/>
                <w:sz w:val="28"/>
                <w:szCs w:val="28"/>
              </w:rPr>
            </w:pPr>
            <w:bookmarkStart w:id="244" w:name="_Toc451872006"/>
            <w:r>
              <w:rPr>
                <w:b/>
                <w:bCs/>
                <w:sz w:val="28"/>
                <w:szCs w:val="28"/>
              </w:rPr>
              <w:t>0,180</w:t>
            </w:r>
            <w:bookmarkEnd w:id="244"/>
          </w:p>
        </w:tc>
      </w:tr>
    </w:tbl>
    <w:p w:rsidR="00A4027D" w:rsidRDefault="00A4027D">
      <w:pPr>
        <w:spacing w:line="240" w:lineRule="auto"/>
      </w:pPr>
      <w:r>
        <w:t>Из данных Таблицы 3 мы видим, что условно-постоянные издержки складываются из суммы РСЭО, цеховых расходов и общезаводских расходов.</w:t>
      </w:r>
    </w:p>
    <w:p w:rsidR="00A4027D" w:rsidRDefault="00A4027D">
      <w:pPr>
        <w:spacing w:line="240" w:lineRule="auto"/>
      </w:pPr>
      <w:r>
        <w:t>Условно-переменные издержки складываются из расходов на сырье и материалы, топливо и энергию на технические цели, заработную плату производственных рабочих, отчислений на социальное страхование и прочие расходы.</w:t>
      </w:r>
    </w:p>
    <w:p w:rsidR="00A4027D" w:rsidRDefault="00A4027D">
      <w:pPr>
        <w:spacing w:line="240" w:lineRule="auto"/>
      </w:pPr>
      <w:r>
        <w:t>На протяжении 96,97 и 98гг общие условно-постоянные издержки (</w:t>
      </w:r>
      <w:r>
        <w:rPr>
          <w:lang w:val="en-US"/>
        </w:rPr>
        <w:t>TFC</w:t>
      </w:r>
      <w:r>
        <w:t>) оставались практически неизменными. В процентном же соотношении к общим издержкам предприятия величина условно-постоянных издержек в 96г составила 14,1%, в 97г – 19%, в 98г – 27,6%. То есть удельный вес условно-постоянных издержек значительно вырос. Следует заметить, что вопрос процентного соотношения условно-постоянных издержек и общих издержек очень важен для анализа издержек предприятия, так как при резком уменьшении объема производства величина условно-постоянных издержек может составить слишком  большую процентную долю общих издержек, что отрицательно отразится на прибыли предприятия.</w:t>
      </w:r>
    </w:p>
    <w:p w:rsidR="00A4027D" w:rsidRDefault="00A4027D">
      <w:pPr>
        <w:spacing w:line="240" w:lineRule="auto"/>
      </w:pPr>
      <w:r>
        <w:t>Средние условно-постоянные издержки (</w:t>
      </w:r>
      <w:r>
        <w:rPr>
          <w:lang w:val="en-US"/>
        </w:rPr>
        <w:t>AFC</w:t>
      </w:r>
      <w:r>
        <w:t>) (на единицу продукции) в 96г составили 26руб., в 97г – 35руб., в 98г – 50руб., то есть их величина возрастала с уменьшением объема производства. Такая закономерность вполне логична, так как с уменьшением объема производства процентное соотношение условно-постоянных и общих издержек меняется.</w:t>
      </w:r>
    </w:p>
    <w:p w:rsidR="00A4027D" w:rsidRDefault="00A4027D">
      <w:pPr>
        <w:spacing w:line="240" w:lineRule="auto"/>
      </w:pPr>
      <w:r>
        <w:t>Общие условно-переменные издержки (</w:t>
      </w:r>
      <w:r>
        <w:rPr>
          <w:lang w:val="en-US"/>
        </w:rPr>
        <w:t>TVC</w:t>
      </w:r>
      <w:r>
        <w:t>) в 96г составили 2742 тыс. руб.(85,9% от общих издержек), в 97г – 1959 тыс. руб.(81%), в 98г – 1159 тыс. руб.(72,4%). Таким образом, по мере уменьшения объема производства условно-переменные издержки снижаются и их величина в процентах к общим издержкам также уменьшается. Следует обратить внимание на то, что величина переменных издержек в конечном счете зависит не только от объема производства, но и от экономии материальных и трудовых затрат в результате рационального производства и труда. Воздействие последних факторов может привести к тому, что переменные издержки с ростом (уменьшением) объема производства увеличиваются (уменьшаются) по-разному.</w:t>
      </w:r>
    </w:p>
    <w:p w:rsidR="00A4027D" w:rsidRDefault="00A4027D">
      <w:pPr>
        <w:spacing w:line="240" w:lineRule="auto"/>
      </w:pPr>
      <w:r>
        <w:t>Для более глубокого анализа изменения условно-переменных издержек и факторов, вызвавших их изменение, следует рассмотреть издержки по элементам затрат:</w:t>
      </w:r>
    </w:p>
    <w:p w:rsidR="00A4027D" w:rsidRDefault="00A4027D">
      <w:pPr>
        <w:numPr>
          <w:ilvl w:val="0"/>
          <w:numId w:val="3"/>
        </w:numPr>
        <w:tabs>
          <w:tab w:val="clear" w:pos="1080"/>
          <w:tab w:val="num" w:pos="0"/>
        </w:tabs>
        <w:spacing w:line="240" w:lineRule="auto"/>
        <w:ind w:left="0" w:firstLine="720"/>
      </w:pPr>
      <w:r>
        <w:t>сырье и материалы – общие издержки на закупку сырья и материалов уменьшались пропорционально уменьшению объема производства (согласно данным табл. 2,3). Величина средних (на единицу продукции) издержек на сырье и материалы также уменьшается с уменьшением объема производства. Но уменьшение общих издержек на сырье и материалы не может охарактеризовать эффективность использования данных ресурсов. В то время как, уменьшение величины средних издержек на сырье и материалы говорит о том, что предприятие стало рационально их использовать, то есть предприятие стало активнее применять ресурсосберегающие технологии, а также повысило требовательность входного контроля качества поступающих от поставщиков сырья и материалов.</w:t>
      </w:r>
    </w:p>
    <w:p w:rsidR="00A4027D" w:rsidRDefault="00A4027D">
      <w:pPr>
        <w:numPr>
          <w:ilvl w:val="0"/>
          <w:numId w:val="3"/>
        </w:numPr>
        <w:tabs>
          <w:tab w:val="clear" w:pos="1080"/>
          <w:tab w:val="num" w:pos="0"/>
        </w:tabs>
        <w:spacing w:line="240" w:lineRule="auto"/>
        <w:ind w:left="0" w:firstLine="720"/>
        <w:rPr>
          <w:u w:val="single"/>
        </w:rPr>
      </w:pPr>
      <w:r>
        <w:t>топливо и энергия на технические цели. Размер расходов по этой статье также уменьшается с уменьшением объема производства, но если с 96г по 97г эти издержки уменьшились на 123 тыс. руб., то с 97по 98г – на 5 тыс. руб. Таким образом, отражается достаточно нерациональное использование топлива и энергии (в силу устаревших, неэкономичных методов использования).</w:t>
      </w:r>
    </w:p>
    <w:p w:rsidR="00A4027D" w:rsidRDefault="00A4027D">
      <w:pPr>
        <w:numPr>
          <w:ilvl w:val="0"/>
          <w:numId w:val="3"/>
        </w:numPr>
        <w:tabs>
          <w:tab w:val="clear" w:pos="1080"/>
          <w:tab w:val="num" w:pos="0"/>
        </w:tabs>
        <w:spacing w:line="240" w:lineRule="auto"/>
        <w:ind w:left="0" w:firstLine="720"/>
        <w:rPr>
          <w:u w:val="single"/>
        </w:rPr>
      </w:pPr>
      <w:r>
        <w:t>заработная плата производственных рабочих уменьшилась с сокращением объема производства. Средние (на единицу продукции) затраты на оплату труда также снизилась в 98г по сравнению с 96 и 97гг. Такое снижение расходов по данной статье говорит о снижении трудоемкости продукции. Следует заметить, что анализ расходов на заработную плату затрудняется тем, что в графе заработной платы показана только заработная плата производственных рабочих, занятых непосредственно изготовлением продукции. Заработная плата вспомогательных рабочих в основном отражается на статьях расходов по эксплуатации и содержанию оборудования, заработная плата служащих и ИТР входит в состав цеховых и общезаводских расходов. Заработная плата рабочих, занятых во вспомогательном производстве входит в себестоимость пара, воды, электроэнергии и влияет на себестоимость продукции не прямо, а косвенно, через те комплексные статьи, на которые отнесен расход пара, воды электроэнергии.</w:t>
      </w:r>
    </w:p>
    <w:p w:rsidR="00A4027D" w:rsidRDefault="00A4027D">
      <w:pPr>
        <w:numPr>
          <w:ilvl w:val="0"/>
          <w:numId w:val="3"/>
        </w:numPr>
        <w:tabs>
          <w:tab w:val="clear" w:pos="1080"/>
          <w:tab w:val="num" w:pos="0"/>
        </w:tabs>
        <w:spacing w:line="240" w:lineRule="auto"/>
        <w:ind w:left="0" w:firstLine="720"/>
        <w:rPr>
          <w:u w:val="single"/>
        </w:rPr>
      </w:pPr>
      <w:r>
        <w:t>отчисления на социальное страхование. Изменение величины расходов по данной статье происходит соразмерно с изменением затрат на заработную плату, так как отчисления на социальное страхование рассчитываются как процент от заработной платы (изменения в величине этого процента могут быть вызваны изменением законодательства о труде и охране здоровья).</w:t>
      </w:r>
    </w:p>
    <w:p w:rsidR="00A4027D" w:rsidRDefault="00A4027D">
      <w:pPr>
        <w:numPr>
          <w:ilvl w:val="0"/>
          <w:numId w:val="3"/>
        </w:numPr>
        <w:tabs>
          <w:tab w:val="clear" w:pos="1080"/>
          <w:tab w:val="num" w:pos="0"/>
        </w:tabs>
        <w:spacing w:line="240" w:lineRule="auto"/>
        <w:ind w:left="0" w:firstLine="720"/>
        <w:rPr>
          <w:u w:val="single"/>
        </w:rPr>
      </w:pPr>
      <w:r>
        <w:t>прочие расходы. Изменение величины прочих расходов может быть вызвано различными причинами. Например, сокращение (увеличение) отчислений на научно-исследовательские и опытные работы, уменьшение (увеличение) расходов на доставку продукции, телекоммуникационные расходы и т.д.</w:t>
      </w:r>
    </w:p>
    <w:p w:rsidR="00A4027D" w:rsidRDefault="00A4027D">
      <w:pPr>
        <w:spacing w:line="240" w:lineRule="auto"/>
      </w:pPr>
      <w:r>
        <w:t>Анализ условно-переменных издержек по статьям калькуляции  позволяет сделать вывод о том, что снижение себестоимости продукции в 97г удалось добиться с помощью снижения затрат на сырье и материалы, топливо и энергию, и прочие расходы. Себестоимость продукции в 98г возросла по сравнению с 97г и осталась неизменной по сравнению с 96г. Это говорит о том, что мероприятия по ее снижению были недостаточно эффективны и не привели к желаемому результату.</w:t>
      </w:r>
    </w:p>
    <w:p w:rsidR="00A4027D" w:rsidRDefault="00A4027D">
      <w:pPr>
        <w:spacing w:line="240" w:lineRule="auto"/>
      </w:pPr>
      <w:r>
        <w:br w:type="page"/>
        <w:t>Более наглядно изменение издержек предприятия отражено на графиках:</w:t>
      </w:r>
    </w:p>
    <w:p w:rsidR="00A4027D" w:rsidRDefault="000E72FB">
      <w:r>
        <w:rPr>
          <w:noProof/>
        </w:rPr>
        <w:pict>
          <v:shape id="_x0000_s1072" type="#_x0000_t202" style="position:absolute;left:0;text-align:left;margin-left:324.45pt;margin-top:180.2pt;width:36pt;height:14.4pt;z-index:251662336" o:allowincell="f" filled="f" stroked="f">
            <v:textbox inset="0,0,0,0">
              <w:txbxContent>
                <w:p w:rsidR="00A4027D" w:rsidRDefault="00A4027D">
                  <w:pPr>
                    <w:ind w:firstLine="0"/>
                  </w:pPr>
                  <w:r>
                    <w:t>Т</w:t>
                  </w:r>
                  <w:r>
                    <w:rPr>
                      <w:lang w:val="en-US"/>
                    </w:rPr>
                    <w:t>F</w:t>
                  </w:r>
                  <w:r>
                    <w:t>С</w:t>
                  </w:r>
                </w:p>
              </w:txbxContent>
            </v:textbox>
          </v:shape>
        </w:pict>
      </w:r>
      <w:r>
        <w:rPr>
          <w:noProof/>
        </w:rPr>
        <w:pict>
          <v:shape id="_x0000_s1073" type="#_x0000_t202" style="position:absolute;left:0;text-align:left;margin-left:327.6pt;margin-top:140.15pt;width:36pt;height:14.4pt;z-index:251661312" o:allowincell="f" filled="f" stroked="f">
            <v:textbox inset="0,0,0,0">
              <w:txbxContent>
                <w:p w:rsidR="00A4027D" w:rsidRDefault="00A4027D">
                  <w:pPr>
                    <w:ind w:firstLine="0"/>
                  </w:pPr>
                  <w:r>
                    <w:t>Т</w:t>
                  </w:r>
                  <w:r>
                    <w:rPr>
                      <w:lang w:val="en-US"/>
                    </w:rPr>
                    <w:t>V</w:t>
                  </w:r>
                  <w:r>
                    <w:t>С</w:t>
                  </w:r>
                </w:p>
              </w:txbxContent>
            </v:textbox>
          </v:shape>
        </w:pict>
      </w:r>
      <w:r>
        <w:rPr>
          <w:noProof/>
        </w:rPr>
        <w:pict>
          <v:shape id="_x0000_s1074" type="#_x0000_t202" style="position:absolute;left:0;text-align:left;margin-left:327.6pt;margin-top:118.55pt;width:36pt;height:14.4pt;z-index:251660288" o:allowincell="f" filled="f" stroked="f">
            <v:textbox inset="0,0,0,0">
              <w:txbxContent>
                <w:p w:rsidR="00A4027D" w:rsidRDefault="00A4027D">
                  <w:pPr>
                    <w:ind w:firstLine="0"/>
                  </w:pPr>
                  <w:r>
                    <w:t>ТС</w:t>
                  </w:r>
                </w:p>
              </w:txbxContent>
            </v:textbox>
          </v:shape>
        </w:pict>
      </w:r>
      <w:r>
        <w:rPr>
          <w:noProof/>
        </w:rPr>
        <w:pict>
          <v:shape id="_x0000_s1075" type="#_x0000_t202" style="position:absolute;left:0;text-align:left;margin-left:18pt;margin-top:10.55pt;width:28.8pt;height:1in;z-index:251658240" o:allowincell="f" filled="f" stroked="f">
            <v:textbox inset="0,0,0,0">
              <w:txbxContent>
                <w:p w:rsidR="00A4027D" w:rsidRDefault="00A4027D">
                  <w:pPr>
                    <w:pStyle w:val="ac"/>
                    <w:rPr>
                      <w:b/>
                      <w:bCs/>
                      <w:sz w:val="24"/>
                      <w:szCs w:val="24"/>
                      <w:lang w:val="en-US"/>
                    </w:rPr>
                  </w:pPr>
                  <w:r>
                    <w:rPr>
                      <w:b/>
                      <w:bCs/>
                      <w:sz w:val="24"/>
                      <w:szCs w:val="24"/>
                      <w:lang w:val="en-US"/>
                    </w:rPr>
                    <w:t>TC,</w:t>
                  </w:r>
                </w:p>
                <w:p w:rsidR="00A4027D" w:rsidRDefault="00A4027D">
                  <w:pPr>
                    <w:pStyle w:val="ac"/>
                    <w:rPr>
                      <w:b/>
                      <w:bCs/>
                      <w:sz w:val="24"/>
                      <w:szCs w:val="24"/>
                      <w:lang w:val="en-US"/>
                    </w:rPr>
                  </w:pPr>
                  <w:r>
                    <w:rPr>
                      <w:b/>
                      <w:bCs/>
                      <w:sz w:val="24"/>
                      <w:szCs w:val="24"/>
                      <w:lang w:val="en-US"/>
                    </w:rPr>
                    <w:t>TVC,</w:t>
                  </w:r>
                </w:p>
                <w:p w:rsidR="00A4027D" w:rsidRDefault="00A4027D">
                  <w:pPr>
                    <w:pStyle w:val="ac"/>
                    <w:rPr>
                      <w:b/>
                      <w:bCs/>
                      <w:sz w:val="24"/>
                      <w:szCs w:val="24"/>
                      <w:lang w:val="en-US"/>
                    </w:rPr>
                  </w:pPr>
                  <w:r>
                    <w:rPr>
                      <w:b/>
                      <w:bCs/>
                      <w:sz w:val="24"/>
                      <w:szCs w:val="24"/>
                      <w:lang w:val="en-US"/>
                    </w:rPr>
                    <w:t>TFC</w:t>
                  </w:r>
                </w:p>
                <w:p w:rsidR="00A4027D" w:rsidRDefault="00A4027D">
                  <w:pPr>
                    <w:pStyle w:val="ac"/>
                    <w:rPr>
                      <w:b/>
                      <w:bCs/>
                      <w:sz w:val="24"/>
                      <w:szCs w:val="24"/>
                      <w:lang w:val="en-US"/>
                    </w:rPr>
                  </w:pPr>
                  <w:r>
                    <w:rPr>
                      <w:b/>
                      <w:bCs/>
                      <w:sz w:val="24"/>
                      <w:szCs w:val="24"/>
                    </w:rPr>
                    <w:t>тыс</w:t>
                  </w:r>
                  <w:r>
                    <w:rPr>
                      <w:b/>
                      <w:bCs/>
                      <w:sz w:val="24"/>
                      <w:szCs w:val="24"/>
                      <w:lang w:val="en-US"/>
                    </w:rPr>
                    <w:t>.</w:t>
                  </w:r>
                </w:p>
                <w:p w:rsidR="00A4027D" w:rsidRDefault="00A4027D">
                  <w:pPr>
                    <w:pStyle w:val="ac"/>
                  </w:pPr>
                  <w:r>
                    <w:rPr>
                      <w:b/>
                      <w:bCs/>
                      <w:sz w:val="24"/>
                      <w:szCs w:val="24"/>
                    </w:rPr>
                    <w:t>руб.</w:t>
                  </w:r>
                </w:p>
              </w:txbxContent>
            </v:textbox>
          </v:shape>
        </w:pict>
      </w:r>
      <w:r>
        <w:pict>
          <v:shape id="_x0000_i1028" type="#_x0000_t75" style="width:439.5pt;height:256.5pt" fillcolor="window">
            <v:imagedata r:id="rId10" o:title=""/>
          </v:shape>
        </w:pict>
      </w:r>
      <w:r w:rsidR="00A4027D">
        <w:rPr>
          <w:b/>
          <w:bCs/>
        </w:rPr>
        <w:t>График 2.</w:t>
      </w:r>
      <w:r w:rsidR="00A4027D">
        <w:t xml:space="preserve"> Общие полные, общие условно-переменные, общие условно-постоянные издержки</w:t>
      </w:r>
    </w:p>
    <w:p w:rsidR="00A4027D" w:rsidRDefault="00A4027D">
      <w:r>
        <w:t xml:space="preserve"> </w:t>
      </w:r>
    </w:p>
    <w:p w:rsidR="00A4027D" w:rsidRDefault="000E72FB">
      <w:pPr>
        <w:pStyle w:val="21"/>
        <w:tabs>
          <w:tab w:val="left" w:pos="-2268"/>
        </w:tabs>
        <w:spacing w:line="240" w:lineRule="auto"/>
        <w:ind w:firstLine="0"/>
        <w:jc w:val="center"/>
      </w:pPr>
      <w:r>
        <w:rPr>
          <w:noProof/>
        </w:rPr>
        <w:pict>
          <v:shape id="_x0000_s1076" type="#_x0000_t202" style="position:absolute;left:0;text-align:left;margin-left:291.6pt;margin-top:155.9pt;width:50.4pt;height:21.6pt;z-index:251657216" o:allowincell="f" stroked="f">
            <v:textbox>
              <w:txbxContent>
                <w:p w:rsidR="00A4027D" w:rsidRDefault="00A4027D">
                  <w:pPr>
                    <w:pStyle w:val="4"/>
                    <w:spacing w:line="360" w:lineRule="auto"/>
                    <w:rPr>
                      <w:lang w:val="en-US"/>
                    </w:rPr>
                  </w:pPr>
                  <w:r>
                    <w:rPr>
                      <w:lang w:val="en-US"/>
                    </w:rPr>
                    <w:t>AFC</w:t>
                  </w:r>
                </w:p>
              </w:txbxContent>
            </v:textbox>
          </v:shape>
        </w:pict>
      </w:r>
      <w:r>
        <w:rPr>
          <w:noProof/>
        </w:rPr>
        <w:pict>
          <v:shape id="_x0000_s1077" type="#_x0000_t202" style="position:absolute;left:0;text-align:left;margin-left:291.6pt;margin-top:83.9pt;width:43.2pt;height:14.25pt;z-index:251656192" o:allowincell="f" stroked="f">
            <v:textbox inset="0,0,0,0">
              <w:txbxContent>
                <w:p w:rsidR="00A4027D" w:rsidRDefault="00A4027D">
                  <w:pPr>
                    <w:pStyle w:val="4"/>
                    <w:spacing w:line="360" w:lineRule="auto"/>
                    <w:rPr>
                      <w:lang w:val="en-US"/>
                    </w:rPr>
                  </w:pPr>
                  <w:r>
                    <w:rPr>
                      <w:lang w:val="en-US"/>
                    </w:rPr>
                    <w:t>AVC</w:t>
                  </w:r>
                </w:p>
              </w:txbxContent>
            </v:textbox>
          </v:shape>
        </w:pict>
      </w:r>
      <w:r>
        <w:rPr>
          <w:noProof/>
        </w:rPr>
        <w:pict>
          <v:shape id="_x0000_s1078" type="#_x0000_t202" style="position:absolute;left:0;text-align:left;margin-left:291.6pt;margin-top:33.5pt;width:36pt;height:21.6pt;z-index:251655168" o:allowincell="f" stroked="f">
            <v:textbox>
              <w:txbxContent>
                <w:p w:rsidR="00A4027D" w:rsidRDefault="00A4027D">
                  <w:pPr>
                    <w:pStyle w:val="4"/>
                    <w:spacing w:line="360" w:lineRule="auto"/>
                    <w:rPr>
                      <w:lang w:val="en-US"/>
                    </w:rPr>
                  </w:pPr>
                  <w:r>
                    <w:rPr>
                      <w:lang w:val="en-US"/>
                    </w:rPr>
                    <w:t>AC</w:t>
                  </w:r>
                </w:p>
              </w:txbxContent>
            </v:textbox>
          </v:shape>
        </w:pict>
      </w:r>
      <w:r>
        <w:rPr>
          <w:noProof/>
        </w:rPr>
        <w:pict>
          <v:shape id="_x0000_s1079" type="#_x0000_t202" style="position:absolute;left:0;text-align:left;margin-left:-10.8pt;margin-top:19.1pt;width:28.8pt;height:1in;z-index:251659264" o:allowincell="f" filled="f" stroked="f">
            <v:textbox inset="0,0,0,0">
              <w:txbxContent>
                <w:p w:rsidR="00A4027D" w:rsidRDefault="00A4027D">
                  <w:pPr>
                    <w:pStyle w:val="ac"/>
                    <w:rPr>
                      <w:b/>
                      <w:bCs/>
                      <w:sz w:val="24"/>
                      <w:szCs w:val="24"/>
                      <w:lang w:val="en-US"/>
                    </w:rPr>
                  </w:pPr>
                  <w:r>
                    <w:rPr>
                      <w:b/>
                      <w:bCs/>
                      <w:sz w:val="24"/>
                      <w:szCs w:val="24"/>
                      <w:lang w:val="en-US"/>
                    </w:rPr>
                    <w:t>AC,</w:t>
                  </w:r>
                </w:p>
                <w:p w:rsidR="00A4027D" w:rsidRDefault="00A4027D">
                  <w:pPr>
                    <w:pStyle w:val="ac"/>
                    <w:rPr>
                      <w:b/>
                      <w:bCs/>
                      <w:sz w:val="24"/>
                      <w:szCs w:val="24"/>
                      <w:lang w:val="en-US"/>
                    </w:rPr>
                  </w:pPr>
                  <w:r>
                    <w:rPr>
                      <w:b/>
                      <w:bCs/>
                      <w:sz w:val="24"/>
                      <w:szCs w:val="24"/>
                      <w:lang w:val="en-US"/>
                    </w:rPr>
                    <w:t>AVC,</w:t>
                  </w:r>
                </w:p>
                <w:p w:rsidR="00A4027D" w:rsidRDefault="00A4027D">
                  <w:pPr>
                    <w:pStyle w:val="ac"/>
                    <w:rPr>
                      <w:b/>
                      <w:bCs/>
                      <w:sz w:val="24"/>
                      <w:szCs w:val="24"/>
                      <w:lang w:val="en-US"/>
                    </w:rPr>
                  </w:pPr>
                  <w:r>
                    <w:rPr>
                      <w:b/>
                      <w:bCs/>
                      <w:sz w:val="24"/>
                      <w:szCs w:val="24"/>
                      <w:lang w:val="en-US"/>
                    </w:rPr>
                    <w:t>AFC,</w:t>
                  </w:r>
                </w:p>
                <w:p w:rsidR="00A4027D" w:rsidRDefault="00A4027D">
                  <w:pPr>
                    <w:pStyle w:val="ac"/>
                    <w:rPr>
                      <w:b/>
                      <w:bCs/>
                      <w:sz w:val="24"/>
                      <w:szCs w:val="24"/>
                    </w:rPr>
                  </w:pPr>
                  <w:r>
                    <w:rPr>
                      <w:b/>
                      <w:bCs/>
                      <w:sz w:val="24"/>
                      <w:szCs w:val="24"/>
                    </w:rPr>
                    <w:t>руб.</w:t>
                  </w:r>
                </w:p>
              </w:txbxContent>
            </v:textbox>
          </v:shape>
        </w:pict>
      </w:r>
      <w:r>
        <w:rPr>
          <w:noProof/>
        </w:rPr>
        <w:pict>
          <v:shape id="_x0000_s1080" type="#_x0000_t202" style="position:absolute;left:0;text-align:left;margin-left:356.4pt;margin-top:223.5pt;width:64.8pt;height:21.6pt;z-index:251654144" o:allowincell="f" stroked="f">
            <v:textbox>
              <w:txbxContent>
                <w:p w:rsidR="00A4027D" w:rsidRDefault="00A4027D">
                  <w:pPr>
                    <w:pStyle w:val="4"/>
                    <w:spacing w:line="360" w:lineRule="auto"/>
                  </w:pPr>
                  <w:r>
                    <w:t>Годы</w:t>
                  </w:r>
                </w:p>
              </w:txbxContent>
            </v:textbox>
          </v:shape>
        </w:pict>
      </w:r>
      <w:r>
        <w:pict>
          <v:shape id="_x0000_i1029" type="#_x0000_t75" style="width:439.5pt;height:256.5pt" fillcolor="window">
            <v:imagedata r:id="rId11" o:title=""/>
          </v:shape>
        </w:pict>
      </w:r>
    </w:p>
    <w:p w:rsidR="00A4027D" w:rsidRDefault="00A4027D">
      <w:pPr>
        <w:spacing w:line="240" w:lineRule="auto"/>
        <w:rPr>
          <w:b/>
          <w:bCs/>
        </w:rPr>
      </w:pPr>
      <w:r>
        <w:rPr>
          <w:b/>
          <w:bCs/>
        </w:rPr>
        <w:t>График</w:t>
      </w:r>
      <w:r>
        <w:t xml:space="preserve"> </w:t>
      </w:r>
      <w:r>
        <w:rPr>
          <w:b/>
          <w:bCs/>
        </w:rPr>
        <w:t xml:space="preserve">3. </w:t>
      </w:r>
      <w:r>
        <w:t>Средние полные, средние условно-переменные, средние условно-постоянные издержки.</w:t>
      </w:r>
    </w:p>
    <w:p w:rsidR="00A4027D" w:rsidRDefault="00A4027D">
      <w:pPr>
        <w:spacing w:line="240" w:lineRule="auto"/>
      </w:pPr>
      <w:r>
        <w:t xml:space="preserve">Из всего вышеизложенного можно сделать вывод: </w:t>
      </w:r>
    </w:p>
    <w:p w:rsidR="00A4027D" w:rsidRDefault="00A4027D">
      <w:pPr>
        <w:spacing w:line="240" w:lineRule="auto"/>
        <w:outlineLvl w:val="0"/>
      </w:pPr>
      <w:r>
        <w:t>1) основными направлениями снижения издержек производства являются:</w:t>
      </w:r>
    </w:p>
    <w:p w:rsidR="00A4027D" w:rsidRDefault="00A4027D">
      <w:pPr>
        <w:numPr>
          <w:ilvl w:val="0"/>
          <w:numId w:val="3"/>
        </w:numPr>
        <w:spacing w:line="240" w:lineRule="auto"/>
      </w:pPr>
      <w:r>
        <w:t>использование достижений НТП;</w:t>
      </w:r>
    </w:p>
    <w:p w:rsidR="00A4027D" w:rsidRDefault="00A4027D">
      <w:pPr>
        <w:numPr>
          <w:ilvl w:val="0"/>
          <w:numId w:val="3"/>
        </w:numPr>
        <w:spacing w:line="240" w:lineRule="auto"/>
      </w:pPr>
      <w:r>
        <w:t>совершенствование организации производства и труда;</w:t>
      </w:r>
    </w:p>
    <w:p w:rsidR="00A4027D" w:rsidRDefault="00A4027D">
      <w:pPr>
        <w:numPr>
          <w:ilvl w:val="0"/>
          <w:numId w:val="3"/>
        </w:numPr>
        <w:spacing w:line="240" w:lineRule="auto"/>
      </w:pPr>
      <w:r>
        <w:t>государственное регулирование экономических процессов.</w:t>
      </w:r>
    </w:p>
    <w:p w:rsidR="00A4027D" w:rsidRDefault="00A4027D">
      <w:pPr>
        <w:spacing w:line="240" w:lineRule="auto"/>
        <w:outlineLvl w:val="0"/>
      </w:pPr>
      <w:r>
        <w:t>2) Управление издержками необходимо прежде всего для:</w:t>
      </w:r>
    </w:p>
    <w:p w:rsidR="00A4027D" w:rsidRDefault="00A4027D">
      <w:pPr>
        <w:numPr>
          <w:ilvl w:val="0"/>
          <w:numId w:val="3"/>
        </w:numPr>
        <w:spacing w:line="240" w:lineRule="auto"/>
      </w:pPr>
      <w:r>
        <w:t>получение максимальной прибыли;</w:t>
      </w:r>
    </w:p>
    <w:p w:rsidR="00A4027D" w:rsidRDefault="00A4027D">
      <w:pPr>
        <w:numPr>
          <w:ilvl w:val="0"/>
          <w:numId w:val="3"/>
        </w:numPr>
        <w:spacing w:line="240" w:lineRule="auto"/>
      </w:pPr>
      <w:r>
        <w:t>улучшения финансового состояния фирмы;</w:t>
      </w:r>
    </w:p>
    <w:p w:rsidR="00A4027D" w:rsidRDefault="00A4027D">
      <w:pPr>
        <w:numPr>
          <w:ilvl w:val="0"/>
          <w:numId w:val="3"/>
        </w:numPr>
        <w:spacing w:line="240" w:lineRule="auto"/>
      </w:pPr>
      <w:r>
        <w:t>повышения конкурентоспособности предприятия и продукции;</w:t>
      </w:r>
    </w:p>
    <w:p w:rsidR="00A4027D" w:rsidRDefault="00A4027D">
      <w:pPr>
        <w:numPr>
          <w:ilvl w:val="0"/>
          <w:numId w:val="3"/>
        </w:numPr>
        <w:spacing w:line="240" w:lineRule="auto"/>
      </w:pPr>
      <w:r>
        <w:t>снижения риска стать банкротом и т.п.</w:t>
      </w:r>
    </w:p>
    <w:p w:rsidR="00A4027D" w:rsidRDefault="00A4027D">
      <w:pPr>
        <w:spacing w:line="240" w:lineRule="auto"/>
      </w:pPr>
      <w:r>
        <w:t>3) На структуру затрат за анализируемый период времени могли повлиять следующие факторы:</w:t>
      </w:r>
    </w:p>
    <w:p w:rsidR="00A4027D" w:rsidRDefault="00A4027D">
      <w:pPr>
        <w:numPr>
          <w:ilvl w:val="0"/>
          <w:numId w:val="3"/>
        </w:numPr>
        <w:spacing w:line="240" w:lineRule="auto"/>
      </w:pPr>
      <w:r>
        <w:t>инфляционный процесс, так как стоимость материальных ресурсов, основных фондов, рабочие силы изменялись неадекватно друг к другу;</w:t>
      </w:r>
    </w:p>
    <w:p w:rsidR="00A4027D" w:rsidRDefault="00A4027D">
      <w:pPr>
        <w:numPr>
          <w:ilvl w:val="0"/>
          <w:numId w:val="3"/>
        </w:numPr>
        <w:spacing w:line="240" w:lineRule="auto"/>
      </w:pPr>
      <w:r>
        <w:t>увеличение процентных ставок по кредитам. Оно значительно повысило оплату за кредиты коммерческих банков;</w:t>
      </w:r>
    </w:p>
    <w:p w:rsidR="00A4027D" w:rsidRDefault="00A4027D">
      <w:pPr>
        <w:numPr>
          <w:ilvl w:val="0"/>
          <w:numId w:val="3"/>
        </w:numPr>
        <w:spacing w:line="240" w:lineRule="auto"/>
      </w:pPr>
      <w:r>
        <w:t>существенное повышение роли рекламы, т.е. предприятия стали больше расходовать средств на эти цели.</w:t>
      </w:r>
    </w:p>
    <w:p w:rsidR="00A4027D" w:rsidRDefault="00A4027D">
      <w:pPr>
        <w:pStyle w:val="2"/>
        <w:rPr>
          <w:lang w:val="en-US"/>
        </w:rPr>
      </w:pPr>
      <w:r>
        <w:br w:type="page"/>
      </w:r>
      <w:bookmarkStart w:id="245" w:name="_Toc451872007"/>
      <w:bookmarkStart w:id="246" w:name="_Toc483045672"/>
      <w:bookmarkStart w:id="247" w:name="_Toc483110279"/>
      <w:r>
        <w:t>Анализ прибыли и рентабельности предприятия</w:t>
      </w:r>
      <w:bookmarkEnd w:id="245"/>
      <w:bookmarkEnd w:id="246"/>
      <w:bookmarkEnd w:id="247"/>
    </w:p>
    <w:p w:rsidR="00A4027D" w:rsidRDefault="00A4027D">
      <w:pPr>
        <w:pStyle w:val="21"/>
        <w:spacing w:line="240" w:lineRule="auto"/>
      </w:pPr>
      <w:r>
        <w:t>Прибыль предприятия является важнейшей экономической категорией и основной целью деятельности любой коммерчес</w:t>
      </w:r>
      <w:r>
        <w:softHyphen/>
        <w:t>кой организации. Как экономическая категория прибыль от</w:t>
      </w:r>
      <w:r>
        <w:softHyphen/>
        <w:t>ражает чистый доход, созданный в сфере материального про</w:t>
      </w:r>
      <w:r>
        <w:softHyphen/>
        <w:t>изводства, и выполняет ряд функций.</w:t>
      </w:r>
    </w:p>
    <w:p w:rsidR="00A4027D" w:rsidRDefault="00A4027D">
      <w:pPr>
        <w:spacing w:line="240" w:lineRule="auto"/>
        <w:ind w:firstLine="709"/>
      </w:pPr>
      <w:r>
        <w:t>Во-первых, прибыль характеризует экономический эффект, полученный в результате деятельности предприятия. Получе</w:t>
      </w:r>
      <w:r>
        <w:softHyphen/>
        <w:t>ние прибыли на предприятии означает, что полученные до</w:t>
      </w:r>
      <w:r>
        <w:softHyphen/>
        <w:t>ходы превышают все расходы, связанные с его деятельностью.</w:t>
      </w:r>
    </w:p>
    <w:p w:rsidR="00A4027D" w:rsidRDefault="00A4027D">
      <w:pPr>
        <w:spacing w:line="240" w:lineRule="auto"/>
        <w:ind w:firstLine="709"/>
      </w:pPr>
      <w:r>
        <w:t>Во-вторых, прибыль обладает стимулирующей функцией. Это связано с тем, что прибыль является одновременно не только финансовым результатом, но и основным элементом финансовых ресурсов предприятия. Поэтому предприятие за</w:t>
      </w:r>
      <w:r>
        <w:softHyphen/>
        <w:t>интересовано в получении максимальной прибыли, так как доля чистой прибыли, оставшейся в распоряжении предприятия после уплаты налогов и других обязательных платежей, является основой для расширения производственной деятель</w:t>
      </w:r>
      <w:r>
        <w:softHyphen/>
        <w:t>ности, научно-технического и социального развития предпри</w:t>
      </w:r>
      <w:r>
        <w:softHyphen/>
        <w:t>ятия, материального поощрения работников.</w:t>
      </w:r>
    </w:p>
    <w:p w:rsidR="00A4027D" w:rsidRDefault="00A4027D">
      <w:pPr>
        <w:pStyle w:val="21"/>
        <w:spacing w:line="240" w:lineRule="auto"/>
      </w:pPr>
      <w:r>
        <w:t>В-третьих, прибыль является одним из важнейших источ</w:t>
      </w:r>
      <w:r>
        <w:softHyphen/>
        <w:t>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удовлетворения совместных общественных потребностей, обеспечение выполнения государством своих функций, государственных инвестиционных, производственных, научно-технических и других социальных программ.</w:t>
      </w:r>
    </w:p>
    <w:p w:rsidR="00A4027D" w:rsidRDefault="00A4027D">
      <w:pPr>
        <w:pStyle w:val="21"/>
        <w:spacing w:line="240" w:lineRule="auto"/>
      </w:pPr>
      <w:r>
        <w:t>Возникает вопрос: о какой прибыли прежде всего идет речь – об условно чистой или о валовой, прибыли после уплаты налогов или прибыли после уплаты процентов по займам и кредитам.</w:t>
      </w:r>
    </w:p>
    <w:p w:rsidR="00A4027D" w:rsidRDefault="00A4027D">
      <w:pPr>
        <w:pStyle w:val="21"/>
        <w:spacing w:line="240" w:lineRule="auto"/>
      </w:pPr>
      <w:r>
        <w:t>На практике различаю балансовую прибыль, балансовый (совокупный) доход, валовую прибыль, средний доход (выручка), условно чистую прибыль.</w:t>
      </w:r>
    </w:p>
    <w:p w:rsidR="00A4027D" w:rsidRDefault="00A4027D">
      <w:pPr>
        <w:pStyle w:val="21"/>
        <w:spacing w:line="240" w:lineRule="auto"/>
      </w:pPr>
      <w:r>
        <w:t>Доход предприятия, как это принято в странах с рыночной системой хозяйствования, складывается из выручки от реализации продукции (работ, услуг), основных фондов (их изменения) и иного имущества предприятия, а также от доходов от внереализационных операций.</w:t>
      </w:r>
    </w:p>
    <w:p w:rsidR="00A4027D" w:rsidRDefault="00A4027D">
      <w:pPr>
        <w:spacing w:line="240" w:lineRule="auto"/>
        <w:ind w:firstLine="709"/>
      </w:pPr>
      <w:r>
        <w:t>Суммарная величина всех при</w:t>
      </w:r>
      <w:r>
        <w:softHyphen/>
        <w:t>былей</w:t>
      </w:r>
      <w:r>
        <w:rPr>
          <w:noProof/>
        </w:rPr>
        <w:t xml:space="preserve"> —</w:t>
      </w:r>
      <w:r>
        <w:t xml:space="preserve"> балансовая (валовая) прибыль предприятия. Основ</w:t>
      </w:r>
      <w:r>
        <w:softHyphen/>
        <w:t>ными составными элементами балансовой прибыли являются:</w:t>
      </w:r>
    </w:p>
    <w:p w:rsidR="00A4027D" w:rsidRDefault="00A4027D">
      <w:pPr>
        <w:spacing w:line="240" w:lineRule="auto"/>
        <w:ind w:firstLine="709"/>
      </w:pPr>
      <w:r>
        <w:rPr>
          <w:noProof/>
        </w:rPr>
        <w:t>•</w:t>
      </w:r>
      <w:r>
        <w:t xml:space="preserve"> прибыль (убыток) от реализации продукции, выполнения работ, оказания услуг:</w:t>
      </w:r>
    </w:p>
    <w:p w:rsidR="00A4027D" w:rsidRDefault="00A4027D">
      <w:pPr>
        <w:spacing w:line="240" w:lineRule="auto"/>
        <w:ind w:firstLine="709"/>
      </w:pPr>
      <w:r>
        <w:rPr>
          <w:noProof/>
        </w:rPr>
        <w:t>•</w:t>
      </w:r>
      <w:r>
        <w:t xml:space="preserve"> прибыль (убыток) от реализации основных фондов, а также иного имущества предприятия;</w:t>
      </w:r>
    </w:p>
    <w:p w:rsidR="00A4027D" w:rsidRDefault="00A4027D">
      <w:pPr>
        <w:spacing w:line="240" w:lineRule="auto"/>
        <w:ind w:firstLine="709"/>
      </w:pPr>
      <w:r>
        <w:rPr>
          <w:noProof/>
        </w:rPr>
        <w:t>•</w:t>
      </w:r>
      <w:r>
        <w:t xml:space="preserve"> финансовые результаты от внереализационных операций. Таким образом, балансовая прибыль (П</w:t>
      </w:r>
      <w:r>
        <w:rPr>
          <w:vertAlign w:val="subscript"/>
        </w:rPr>
        <w:t>б</w:t>
      </w:r>
      <w:r>
        <w:t>) может быть определена по формуле:</w:t>
      </w:r>
    </w:p>
    <w:p w:rsidR="00A4027D" w:rsidRDefault="00A4027D">
      <w:pPr>
        <w:spacing w:before="140" w:line="240" w:lineRule="auto"/>
        <w:ind w:firstLine="0"/>
        <w:jc w:val="center"/>
        <w:outlineLvl w:val="0"/>
        <w:rPr>
          <w:sz w:val="32"/>
          <w:szCs w:val="32"/>
        </w:rPr>
      </w:pPr>
      <w:r>
        <w:rPr>
          <w:sz w:val="32"/>
          <w:szCs w:val="32"/>
        </w:rPr>
        <w:t>П</w:t>
      </w:r>
      <w:r>
        <w:rPr>
          <w:sz w:val="32"/>
          <w:szCs w:val="32"/>
          <w:vertAlign w:val="subscript"/>
        </w:rPr>
        <w:t>б</w:t>
      </w:r>
      <w:r>
        <w:rPr>
          <w:sz w:val="32"/>
          <w:szCs w:val="32"/>
        </w:rPr>
        <w:t xml:space="preserve"> = П</w:t>
      </w:r>
      <w:r>
        <w:rPr>
          <w:sz w:val="32"/>
          <w:szCs w:val="32"/>
          <w:vertAlign w:val="subscript"/>
        </w:rPr>
        <w:t xml:space="preserve">р </w:t>
      </w:r>
      <w:r>
        <w:rPr>
          <w:sz w:val="32"/>
          <w:szCs w:val="32"/>
        </w:rPr>
        <w:sym w:font="Symbol" w:char="F0B1"/>
      </w:r>
      <w:r>
        <w:rPr>
          <w:sz w:val="32"/>
          <w:szCs w:val="32"/>
        </w:rPr>
        <w:t xml:space="preserve"> П</w:t>
      </w:r>
      <w:r>
        <w:rPr>
          <w:sz w:val="32"/>
          <w:szCs w:val="32"/>
          <w:vertAlign w:val="subscript"/>
        </w:rPr>
        <w:t>и</w:t>
      </w:r>
      <w:r>
        <w:rPr>
          <w:sz w:val="32"/>
          <w:szCs w:val="32"/>
        </w:rPr>
        <w:t xml:space="preserve"> </w:t>
      </w:r>
      <w:r>
        <w:rPr>
          <w:sz w:val="32"/>
          <w:szCs w:val="32"/>
        </w:rPr>
        <w:sym w:font="Symbol" w:char="F0B1"/>
      </w:r>
      <w:r>
        <w:rPr>
          <w:sz w:val="32"/>
          <w:szCs w:val="32"/>
        </w:rPr>
        <w:t xml:space="preserve"> П</w:t>
      </w:r>
      <w:r>
        <w:rPr>
          <w:sz w:val="32"/>
          <w:szCs w:val="32"/>
          <w:vertAlign w:val="subscript"/>
        </w:rPr>
        <w:t>в.о</w:t>
      </w:r>
    </w:p>
    <w:p w:rsidR="00A4027D" w:rsidRDefault="00A4027D">
      <w:pPr>
        <w:spacing w:before="140" w:line="240" w:lineRule="auto"/>
        <w:ind w:firstLine="0"/>
      </w:pPr>
      <w:r>
        <w:t>где П</w:t>
      </w:r>
      <w:r>
        <w:rPr>
          <w:vertAlign w:val="subscript"/>
        </w:rPr>
        <w:t>р</w:t>
      </w:r>
      <w:r>
        <w:rPr>
          <w:noProof/>
        </w:rPr>
        <w:t xml:space="preserve"> —</w:t>
      </w:r>
      <w:r>
        <w:t xml:space="preserve"> прибыль (убыток) от реализации продукции, выполнения работ </w:t>
      </w:r>
    </w:p>
    <w:p w:rsidR="00A4027D" w:rsidRDefault="00A4027D">
      <w:pPr>
        <w:tabs>
          <w:tab w:val="center" w:pos="-1985"/>
          <w:tab w:val="left" w:pos="1134"/>
        </w:tabs>
        <w:spacing w:before="140" w:line="240" w:lineRule="auto"/>
        <w:ind w:firstLine="0"/>
      </w:pPr>
      <w:r>
        <w:tab/>
        <w:t>и оказания услуг;</w:t>
      </w:r>
    </w:p>
    <w:p w:rsidR="00A4027D" w:rsidRDefault="00A4027D">
      <w:pPr>
        <w:spacing w:line="240" w:lineRule="auto"/>
        <w:ind w:firstLine="0"/>
      </w:pPr>
      <w:r>
        <w:t>П</w:t>
      </w:r>
      <w:r>
        <w:rPr>
          <w:vertAlign w:val="subscript"/>
        </w:rPr>
        <w:t>и</w:t>
      </w:r>
      <w:r>
        <w:rPr>
          <w:noProof/>
        </w:rPr>
        <w:t xml:space="preserve"> —</w:t>
      </w:r>
      <w:r>
        <w:t xml:space="preserve"> прибыль (убыток) от реализации имущества предприятия:</w:t>
      </w:r>
    </w:p>
    <w:p w:rsidR="00A4027D" w:rsidRDefault="00A4027D">
      <w:pPr>
        <w:spacing w:line="240" w:lineRule="auto"/>
        <w:ind w:firstLine="0"/>
        <w:jc w:val="left"/>
      </w:pPr>
      <w:r>
        <w:t>П</w:t>
      </w:r>
      <w:r>
        <w:rPr>
          <w:vertAlign w:val="subscript"/>
        </w:rPr>
        <w:t>в.о</w:t>
      </w:r>
      <w:r>
        <w:t xml:space="preserve"> </w:t>
      </w:r>
      <w:r>
        <w:rPr>
          <w:noProof/>
        </w:rPr>
        <w:t>—</w:t>
      </w:r>
      <w:r>
        <w:t xml:space="preserve"> доходы (убытки) от внереализационных операций.</w:t>
      </w:r>
    </w:p>
    <w:p w:rsidR="00A4027D" w:rsidRDefault="00A4027D">
      <w:pPr>
        <w:pStyle w:val="21"/>
        <w:spacing w:line="240" w:lineRule="auto"/>
      </w:pPr>
      <w:r>
        <w:t>Как правило, основной элемент балансовой прибыли со</w:t>
      </w:r>
      <w:r>
        <w:softHyphen/>
        <w:t>ставляет прибыль от реализации продукции, выполнения ра</w:t>
      </w:r>
      <w:r>
        <w:softHyphen/>
        <w:t>бот или оказания услуг.</w:t>
      </w:r>
    </w:p>
    <w:p w:rsidR="00A4027D" w:rsidRDefault="00A4027D">
      <w:pPr>
        <w:pStyle w:val="21"/>
        <w:spacing w:line="240" w:lineRule="auto"/>
      </w:pPr>
      <w:r>
        <w:rPr>
          <w:b/>
          <w:bCs/>
        </w:rPr>
        <w:t>Валовый доход</w:t>
      </w:r>
      <w:r>
        <w:t xml:space="preserve"> (выручка), получаемый предприятием от реализации товара, определяется как произведение средней цены на количество проданных единиц:</w:t>
      </w:r>
    </w:p>
    <w:p w:rsidR="00A4027D" w:rsidRDefault="00A4027D">
      <w:pPr>
        <w:pStyle w:val="21"/>
        <w:spacing w:line="240" w:lineRule="auto"/>
        <w:ind w:firstLine="0"/>
        <w:jc w:val="center"/>
        <w:outlineLvl w:val="0"/>
        <w:rPr>
          <w:b/>
          <w:bCs/>
          <w:sz w:val="32"/>
          <w:szCs w:val="32"/>
          <w:lang w:val="en-US"/>
        </w:rPr>
      </w:pPr>
      <w:r>
        <w:rPr>
          <w:b/>
          <w:bCs/>
          <w:sz w:val="32"/>
          <w:szCs w:val="32"/>
          <w:lang w:val="en-US"/>
        </w:rPr>
        <w:t xml:space="preserve">TR = p </w:t>
      </w:r>
      <w:r>
        <w:rPr>
          <w:b/>
          <w:bCs/>
          <w:sz w:val="24"/>
          <w:szCs w:val="24"/>
        </w:rPr>
        <w:sym w:font="Symbol" w:char="F0D7"/>
      </w:r>
      <w:r>
        <w:rPr>
          <w:b/>
          <w:bCs/>
          <w:sz w:val="32"/>
          <w:szCs w:val="32"/>
          <w:lang w:val="en-US"/>
        </w:rPr>
        <w:t xml:space="preserve"> q,</w:t>
      </w:r>
    </w:p>
    <w:p w:rsidR="00A4027D" w:rsidRDefault="00A4027D">
      <w:pPr>
        <w:pStyle w:val="21"/>
        <w:spacing w:line="240" w:lineRule="auto"/>
      </w:pPr>
      <w:r>
        <w:t xml:space="preserve">Где </w:t>
      </w:r>
      <w:r>
        <w:rPr>
          <w:lang w:val="en-US"/>
        </w:rPr>
        <w:t>TR</w:t>
      </w:r>
      <w:r>
        <w:t xml:space="preserve"> – выручка от реализации, руб.,</w:t>
      </w:r>
    </w:p>
    <w:p w:rsidR="00A4027D" w:rsidRDefault="00A4027D">
      <w:pPr>
        <w:pStyle w:val="21"/>
        <w:tabs>
          <w:tab w:val="left" w:pos="1230"/>
        </w:tabs>
        <w:spacing w:line="240" w:lineRule="auto"/>
      </w:pPr>
      <w:r>
        <w:tab/>
      </w:r>
      <w:r>
        <w:rPr>
          <w:lang w:val="en-US"/>
        </w:rPr>
        <w:t>p</w:t>
      </w:r>
      <w:r>
        <w:t xml:space="preserve"> – цена за единицу товара, руб./шт.(т.),</w:t>
      </w:r>
    </w:p>
    <w:p w:rsidR="00A4027D" w:rsidRDefault="00A4027D">
      <w:pPr>
        <w:pStyle w:val="21"/>
        <w:tabs>
          <w:tab w:val="left" w:pos="1230"/>
        </w:tabs>
        <w:spacing w:line="240" w:lineRule="auto"/>
      </w:pPr>
      <w:r>
        <w:tab/>
      </w:r>
      <w:r>
        <w:rPr>
          <w:lang w:val="en-US"/>
        </w:rPr>
        <w:t>q</w:t>
      </w:r>
      <w:r>
        <w:t xml:space="preserve"> –количество проданных товаров, шт. (т.)</w:t>
      </w:r>
    </w:p>
    <w:p w:rsidR="00A4027D" w:rsidRDefault="00A4027D">
      <w:pPr>
        <w:pStyle w:val="21"/>
        <w:tabs>
          <w:tab w:val="left" w:pos="-2268"/>
        </w:tabs>
        <w:spacing w:line="240" w:lineRule="auto"/>
      </w:pPr>
      <w:r>
        <w:t>Более точная формула определения величины прибыли от реализации продукции выглядит следующим образом:</w:t>
      </w:r>
    </w:p>
    <w:p w:rsidR="00A4027D" w:rsidRDefault="000E72FB">
      <w:pPr>
        <w:spacing w:before="400" w:line="240" w:lineRule="auto"/>
        <w:ind w:firstLine="0"/>
        <w:jc w:val="center"/>
      </w:pPr>
      <w:r>
        <w:rPr>
          <w:noProof/>
          <w:position w:val="-28"/>
        </w:rPr>
        <w:pict>
          <v:shape id="_x0000_i1030" type="#_x0000_t75" style="width:168pt;height:50.25pt" fillcolor="window">
            <v:imagedata r:id="rId12" o:title=""/>
          </v:shape>
        </w:pict>
      </w:r>
      <w:r w:rsidR="00A4027D">
        <w:rPr>
          <w:noProof/>
        </w:rPr>
        <w:t>,</w:t>
      </w:r>
    </w:p>
    <w:p w:rsidR="00A4027D" w:rsidRDefault="00A4027D">
      <w:pPr>
        <w:spacing w:before="320" w:line="240" w:lineRule="auto"/>
        <w:ind w:firstLine="709"/>
        <w:jc w:val="left"/>
      </w:pPr>
      <w:r>
        <w:t>где Ц</w:t>
      </w:r>
      <w:r>
        <w:rPr>
          <w:vertAlign w:val="subscript"/>
          <w:lang w:val="en-US"/>
        </w:rPr>
        <w:t>i</w:t>
      </w:r>
      <w:r>
        <w:rPr>
          <w:noProof/>
        </w:rPr>
        <w:t xml:space="preserve"> —</w:t>
      </w:r>
      <w:r>
        <w:t xml:space="preserve"> отпускная цена единицы</w:t>
      </w:r>
      <w:r>
        <w:rPr>
          <w:noProof/>
        </w:rPr>
        <w:t xml:space="preserve"> i-й</w:t>
      </w:r>
      <w:r>
        <w:t xml:space="preserve"> продукции;</w:t>
      </w:r>
    </w:p>
    <w:p w:rsidR="00A4027D" w:rsidRDefault="00A4027D">
      <w:pPr>
        <w:spacing w:line="240" w:lineRule="auto"/>
        <w:ind w:firstLine="709"/>
        <w:jc w:val="left"/>
      </w:pPr>
      <w:r>
        <w:rPr>
          <w:b/>
          <w:bCs/>
        </w:rPr>
        <w:t>С</w:t>
      </w:r>
      <w:r>
        <w:rPr>
          <w:vertAlign w:val="subscript"/>
          <w:lang w:val="en-US"/>
        </w:rPr>
        <w:t>i</w:t>
      </w:r>
      <w:r>
        <w:rPr>
          <w:noProof/>
        </w:rPr>
        <w:t xml:space="preserve"> —</w:t>
      </w:r>
      <w:r>
        <w:t xml:space="preserve"> себестоимость единицы</w:t>
      </w:r>
      <w:r>
        <w:rPr>
          <w:noProof/>
        </w:rPr>
        <w:t xml:space="preserve"> i-й</w:t>
      </w:r>
      <w:r>
        <w:t xml:space="preserve"> продукция:</w:t>
      </w:r>
    </w:p>
    <w:p w:rsidR="00A4027D" w:rsidRDefault="00A4027D">
      <w:pPr>
        <w:spacing w:line="240" w:lineRule="auto"/>
        <w:ind w:firstLine="709"/>
        <w:jc w:val="left"/>
      </w:pPr>
      <w:r>
        <w:rPr>
          <w:noProof/>
        </w:rPr>
        <w:t>V</w:t>
      </w:r>
      <w:r>
        <w:rPr>
          <w:vertAlign w:val="subscript"/>
          <w:lang w:val="en-US"/>
        </w:rPr>
        <w:t>i</w:t>
      </w:r>
      <w:r>
        <w:rPr>
          <w:noProof/>
        </w:rPr>
        <w:t xml:space="preserve"> —</w:t>
      </w:r>
      <w:r>
        <w:t xml:space="preserve"> объем реализации</w:t>
      </w:r>
      <w:r>
        <w:rPr>
          <w:noProof/>
        </w:rPr>
        <w:t xml:space="preserve"> </w:t>
      </w:r>
      <w:r>
        <w:rPr>
          <w:lang w:val="en-US"/>
        </w:rPr>
        <w:t>i</w:t>
      </w:r>
      <w:r>
        <w:rPr>
          <w:noProof/>
        </w:rPr>
        <w:t>-й</w:t>
      </w:r>
      <w:r>
        <w:t xml:space="preserve"> продукции.</w:t>
      </w:r>
    </w:p>
    <w:p w:rsidR="00A4027D" w:rsidRDefault="00A4027D">
      <w:pPr>
        <w:pStyle w:val="21"/>
        <w:tabs>
          <w:tab w:val="left" w:pos="-2268"/>
        </w:tabs>
        <w:spacing w:line="240" w:lineRule="auto"/>
      </w:pPr>
      <w:r>
        <w:rPr>
          <w:b/>
          <w:bCs/>
        </w:rPr>
        <w:t>Средний доход</w:t>
      </w:r>
      <w:r>
        <w:t xml:space="preserve"> (выручка), представляет собой величину, получаемую от продажи одной единицы товара в среднем за рассматриваемый период.</w:t>
      </w:r>
    </w:p>
    <w:p w:rsidR="00A4027D" w:rsidRDefault="00A4027D">
      <w:pPr>
        <w:pStyle w:val="21"/>
        <w:tabs>
          <w:tab w:val="left" w:pos="-2268"/>
        </w:tabs>
        <w:spacing w:line="240" w:lineRule="auto"/>
      </w:pPr>
      <w:r>
        <w:rPr>
          <w:lang w:val="en-US"/>
        </w:rPr>
        <w:t>AR</w:t>
      </w:r>
      <w:r>
        <w:t xml:space="preserve"> = </w:t>
      </w:r>
      <w:r>
        <w:rPr>
          <w:lang w:val="en-US"/>
        </w:rPr>
        <w:t>TR</w:t>
      </w:r>
      <w:r>
        <w:t>/</w:t>
      </w:r>
      <w:r>
        <w:rPr>
          <w:lang w:val="en-US"/>
        </w:rPr>
        <w:t>q</w:t>
      </w:r>
      <w:r>
        <w:t xml:space="preserve"> или </w:t>
      </w:r>
      <w:r w:rsidR="000E72FB">
        <w:rPr>
          <w:b/>
          <w:bCs/>
          <w:position w:val="-28"/>
          <w:lang w:val="en-US"/>
        </w:rPr>
        <w:pict>
          <v:shape id="_x0000_i1031" type="#_x0000_t75" style="width:98.25pt;height:39.75pt" fillcolor="window">
            <v:imagedata r:id="rId13" o:title=""/>
          </v:shape>
        </w:pict>
      </w:r>
      <w:r>
        <w:t>,</w:t>
      </w:r>
    </w:p>
    <w:p w:rsidR="00A4027D" w:rsidRDefault="00A4027D">
      <w:pPr>
        <w:pStyle w:val="21"/>
        <w:tabs>
          <w:tab w:val="left" w:pos="-2268"/>
        </w:tabs>
        <w:spacing w:line="240" w:lineRule="auto"/>
      </w:pPr>
      <w:r>
        <w:t xml:space="preserve">где </w:t>
      </w:r>
      <w:r>
        <w:rPr>
          <w:lang w:val="en-US"/>
        </w:rPr>
        <w:t>AR</w:t>
      </w:r>
      <w:r>
        <w:t xml:space="preserve"> – средний доход (выручка), руб.,</w:t>
      </w:r>
    </w:p>
    <w:p w:rsidR="00A4027D" w:rsidRDefault="00A4027D">
      <w:pPr>
        <w:pStyle w:val="21"/>
        <w:tabs>
          <w:tab w:val="left" w:pos="1230"/>
        </w:tabs>
        <w:spacing w:line="240" w:lineRule="auto"/>
      </w:pPr>
      <w:r>
        <w:tab/>
      </w:r>
      <w:r>
        <w:rPr>
          <w:lang w:val="en-US"/>
        </w:rPr>
        <w:t>q</w:t>
      </w:r>
      <w:r>
        <w:t xml:space="preserve"> –количество проданного товара, шт.(т)</w:t>
      </w:r>
    </w:p>
    <w:p w:rsidR="00A4027D" w:rsidRDefault="00A4027D">
      <w:pPr>
        <w:pStyle w:val="21"/>
        <w:tabs>
          <w:tab w:val="left" w:pos="1230"/>
        </w:tabs>
        <w:spacing w:line="240" w:lineRule="auto"/>
      </w:pPr>
      <w:r>
        <w:tab/>
      </w:r>
      <w:r>
        <w:rPr>
          <w:lang w:val="en-US"/>
        </w:rPr>
        <w:t>p</w:t>
      </w:r>
      <w:r>
        <w:t xml:space="preserve"> – цена единицы товара, руб..</w:t>
      </w:r>
    </w:p>
    <w:p w:rsidR="00A4027D" w:rsidRDefault="00A4027D">
      <w:pPr>
        <w:spacing w:line="240" w:lineRule="auto"/>
        <w:ind w:firstLine="709"/>
      </w:pPr>
      <w:r>
        <w:rPr>
          <w:b/>
          <w:bCs/>
        </w:rPr>
        <w:t>Прибыль от реализации имущества</w:t>
      </w:r>
      <w:r>
        <w:rPr>
          <w:b/>
          <w:bCs/>
          <w:noProof/>
        </w:rPr>
        <w:t xml:space="preserve"> </w:t>
      </w:r>
      <w:r>
        <w:rPr>
          <w:noProof/>
        </w:rPr>
        <w:t>—</w:t>
      </w:r>
      <w:r>
        <w:t xml:space="preserve"> это финансовый результат, не связанный с основными видами деятельности предприятия. Он отражает прибыли (убытки) по прочей реализации, к которой относится продажа на сторону различных видов имущества, числящегося на балансе предприятия.</w:t>
      </w:r>
    </w:p>
    <w:p w:rsidR="00A4027D" w:rsidRDefault="00A4027D">
      <w:pPr>
        <w:spacing w:line="240" w:lineRule="auto"/>
        <w:ind w:firstLine="709"/>
      </w:pPr>
      <w:r>
        <w:t>Перечень внереализационных прибылей (убытков) предпри</w:t>
      </w:r>
      <w:r>
        <w:softHyphen/>
        <w:t>ятия разнороден и довольно обширен. Это доходы от долго</w:t>
      </w:r>
      <w:r>
        <w:softHyphen/>
        <w:t>срочных и краткосрочных финансовых вложений, доходы от сдачи имущества в аренду, сальдо полученных и уплаченных штрафов, пени, неустоек и других видов санкций, прибыль прошлых лет, выявленная в отчетном году, доходы от дооцен</w:t>
      </w:r>
      <w:r>
        <w:softHyphen/>
        <w:t>ки товаров, положительные курсовые разницы по валютным счетам и операциям в иностранной валюте, проценты, полу</w:t>
      </w:r>
      <w:r>
        <w:softHyphen/>
        <w:t>ченные по денежным средствам, числящимся на счетах пред</w:t>
      </w:r>
      <w:r>
        <w:softHyphen/>
        <w:t>приятия.</w:t>
      </w:r>
    </w:p>
    <w:p w:rsidR="00A4027D" w:rsidRDefault="00A4027D">
      <w:pPr>
        <w:spacing w:line="240" w:lineRule="auto"/>
        <w:ind w:firstLine="709"/>
      </w:pPr>
      <w:r>
        <w:t>К расходам и потерям относятся:</w:t>
      </w:r>
    </w:p>
    <w:p w:rsidR="00A4027D" w:rsidRDefault="00A4027D">
      <w:pPr>
        <w:spacing w:line="240" w:lineRule="auto"/>
        <w:ind w:firstLine="709"/>
      </w:pPr>
      <w:r>
        <w:rPr>
          <w:noProof/>
        </w:rPr>
        <w:t>•</w:t>
      </w:r>
      <w:r>
        <w:t xml:space="preserve"> убытки по операциям прошлых лет, выявленные в отчет</w:t>
      </w:r>
      <w:r>
        <w:softHyphen/>
        <w:t>ном году, от уценки товаров, от списания безнадежной деби</w:t>
      </w:r>
      <w:r>
        <w:softHyphen/>
        <w:t>торской задолженности;</w:t>
      </w:r>
    </w:p>
    <w:p w:rsidR="00A4027D" w:rsidRDefault="00A4027D">
      <w:pPr>
        <w:spacing w:line="240" w:lineRule="auto"/>
        <w:ind w:firstLine="709"/>
      </w:pPr>
      <w:r>
        <w:rPr>
          <w:noProof/>
        </w:rPr>
        <w:t>•</w:t>
      </w:r>
      <w:r>
        <w:t xml:space="preserve"> недостачи материальных ценностей, выявленные при ин</w:t>
      </w:r>
      <w:r>
        <w:softHyphen/>
        <w:t>вентаризации;</w:t>
      </w:r>
    </w:p>
    <w:p w:rsidR="00A4027D" w:rsidRDefault="00A4027D">
      <w:pPr>
        <w:spacing w:line="240" w:lineRule="auto"/>
        <w:ind w:firstLine="709"/>
      </w:pPr>
      <w:r>
        <w:rPr>
          <w:noProof/>
        </w:rPr>
        <w:t>•</w:t>
      </w:r>
      <w:r>
        <w:t xml:space="preserve"> отрицательные курсовые разницы по валютным счетам и операциям в иностранной валюте;</w:t>
      </w:r>
    </w:p>
    <w:p w:rsidR="00A4027D" w:rsidRDefault="00A4027D">
      <w:pPr>
        <w:pStyle w:val="21"/>
        <w:tabs>
          <w:tab w:val="left" w:pos="1230"/>
        </w:tabs>
        <w:spacing w:line="240" w:lineRule="auto"/>
      </w:pPr>
      <w:r>
        <w:rPr>
          <w:noProof/>
        </w:rPr>
        <w:t>•</w:t>
      </w:r>
      <w:r>
        <w:t xml:space="preserve"> судебные издержки и арбитражные сборы и др.</w:t>
      </w:r>
    </w:p>
    <w:p w:rsidR="00A4027D" w:rsidRDefault="00A4027D">
      <w:pPr>
        <w:pStyle w:val="21"/>
        <w:tabs>
          <w:tab w:val="left" w:pos="-2268"/>
        </w:tabs>
        <w:spacing w:line="240" w:lineRule="auto"/>
      </w:pPr>
      <w:r>
        <w:rPr>
          <w:b/>
          <w:bCs/>
        </w:rPr>
        <w:t xml:space="preserve">Валовая прибыль </w:t>
      </w:r>
      <w:r>
        <w:t>определяется как результат вычета из прибыли от реализации продукции стоимости покупного сырья, материалов, полуфабрикатов и других элементов издержек производства. Этот показатель предпочтительней для отраслей, предприятий, в которых велика доля переменных издержек производства в общем объеме затрат. Это обстоятельство предопределяет и то, что валовую прибыль желательно использовать для оценки в краткосрочном плане. Основной сложностью в расчете этого показателя является определения уровня запасов и размеров незавершенного производства и степени их подвижности из-за инфляционных процессов.</w:t>
      </w:r>
    </w:p>
    <w:p w:rsidR="00A4027D" w:rsidRDefault="00A4027D">
      <w:pPr>
        <w:pStyle w:val="21"/>
        <w:tabs>
          <w:tab w:val="left" w:pos="-2268"/>
        </w:tabs>
        <w:spacing w:line="240" w:lineRule="auto"/>
      </w:pPr>
      <w:r>
        <w:rPr>
          <w:b/>
          <w:bCs/>
        </w:rPr>
        <w:t xml:space="preserve">Условно чистая прибыль </w:t>
      </w:r>
      <w:r>
        <w:t>есть результат вычета накладных расходов и суммы амортизационных отчислений из валовой прибыли. Этот показатель применяется практически во всех видах бизнеса. Его оценочная стоимость связана со стремлением сокращения накладных расходов, поэтому по полученной условно  чистой прибыли, например, в США и в западноевропейских компаниях устанавливаются размеры премий высшему руководящему персоналу.</w:t>
      </w:r>
    </w:p>
    <w:p w:rsidR="00A4027D" w:rsidRDefault="00A4027D">
      <w:pPr>
        <w:pStyle w:val="21"/>
        <w:tabs>
          <w:tab w:val="left" w:pos="-2268"/>
        </w:tabs>
        <w:spacing w:line="240" w:lineRule="auto"/>
      </w:pPr>
      <w:r>
        <w:t>Имея данные, характеризующие величины приведенных выше показателей, анализ прибыли предприятия следует осуществлять согласно следующим пунктам:</w:t>
      </w:r>
    </w:p>
    <w:p w:rsidR="00A4027D" w:rsidRDefault="00A4027D">
      <w:pPr>
        <w:pStyle w:val="21"/>
        <w:numPr>
          <w:ilvl w:val="0"/>
          <w:numId w:val="3"/>
        </w:numPr>
        <w:tabs>
          <w:tab w:val="left" w:pos="-2268"/>
        </w:tabs>
        <w:spacing w:line="240" w:lineRule="auto"/>
      </w:pPr>
      <w:r>
        <w:t>оценка динамики показателей балансовой и чистой прибыли;</w:t>
      </w:r>
    </w:p>
    <w:p w:rsidR="00A4027D" w:rsidRDefault="00A4027D">
      <w:pPr>
        <w:pStyle w:val="21"/>
        <w:numPr>
          <w:ilvl w:val="0"/>
          <w:numId w:val="3"/>
        </w:numPr>
        <w:tabs>
          <w:tab w:val="left" w:pos="-2268"/>
        </w:tabs>
        <w:spacing w:line="240" w:lineRule="auto"/>
      </w:pPr>
      <w:r>
        <w:t>изучение составных элементов формирования балансовой прибыли;</w:t>
      </w:r>
    </w:p>
    <w:p w:rsidR="00A4027D" w:rsidRDefault="00A4027D">
      <w:pPr>
        <w:pStyle w:val="21"/>
        <w:numPr>
          <w:ilvl w:val="0"/>
          <w:numId w:val="3"/>
        </w:numPr>
        <w:tabs>
          <w:tab w:val="left" w:pos="-2268"/>
        </w:tabs>
        <w:spacing w:line="240" w:lineRule="auto"/>
      </w:pPr>
      <w:r>
        <w:t>выявление и измерение влияния факторов, воздействующих на прибыль;</w:t>
      </w:r>
    </w:p>
    <w:p w:rsidR="00A4027D" w:rsidRDefault="00A4027D">
      <w:pPr>
        <w:pStyle w:val="21"/>
        <w:numPr>
          <w:ilvl w:val="0"/>
          <w:numId w:val="3"/>
        </w:numPr>
        <w:tabs>
          <w:tab w:val="left" w:pos="-2268"/>
        </w:tabs>
        <w:spacing w:line="240" w:lineRule="auto"/>
      </w:pPr>
      <w:r>
        <w:t>анализ показателей рентабельности;</w:t>
      </w:r>
    </w:p>
    <w:p w:rsidR="00A4027D" w:rsidRDefault="00A4027D">
      <w:pPr>
        <w:pStyle w:val="21"/>
        <w:numPr>
          <w:ilvl w:val="0"/>
          <w:numId w:val="3"/>
        </w:numPr>
        <w:tabs>
          <w:tab w:val="left" w:pos="-2268"/>
        </w:tabs>
        <w:spacing w:line="240" w:lineRule="auto"/>
      </w:pPr>
      <w:r>
        <w:t>выявление и оценка резервов роста прибыли, способов их мобилизации.</w:t>
      </w:r>
    </w:p>
    <w:p w:rsidR="00A4027D" w:rsidRDefault="00A4027D">
      <w:pPr>
        <w:pStyle w:val="21"/>
        <w:tabs>
          <w:tab w:val="left" w:pos="-2268"/>
        </w:tabs>
        <w:spacing w:line="240" w:lineRule="auto"/>
      </w:pPr>
      <w:r>
        <w:t>Приведенная ниже таблица отражает необходимые для оценки прибыли показатели.</w:t>
      </w:r>
    </w:p>
    <w:p w:rsidR="00A4027D" w:rsidRDefault="00A4027D">
      <w:pPr>
        <w:pStyle w:val="21"/>
        <w:tabs>
          <w:tab w:val="left" w:pos="-2268"/>
        </w:tabs>
        <w:ind w:firstLine="0"/>
        <w:jc w:val="right"/>
        <w:rPr>
          <w:b/>
          <w:bCs/>
        </w:rPr>
      </w:pPr>
      <w:r>
        <w:rPr>
          <w:b/>
          <w:bCs/>
        </w:rPr>
        <w:t>Таблица 4.</w:t>
      </w:r>
    </w:p>
    <w:p w:rsidR="00A4027D" w:rsidRDefault="00A4027D">
      <w:pPr>
        <w:pStyle w:val="21"/>
        <w:tabs>
          <w:tab w:val="left" w:pos="-2268"/>
        </w:tabs>
        <w:ind w:firstLine="0"/>
        <w:jc w:val="center"/>
        <w:rPr>
          <w:b/>
          <w:bCs/>
        </w:rPr>
      </w:pPr>
      <w:r>
        <w:rPr>
          <w:b/>
          <w:bCs/>
        </w:rPr>
        <w:t>Общая выручка и выручка на единицу продукции (цена) по видам продукции предприятия ООО"Втормет" за 1996-1998гг.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1276"/>
        <w:gridCol w:w="1559"/>
        <w:gridCol w:w="992"/>
        <w:gridCol w:w="10"/>
        <w:gridCol w:w="1550"/>
        <w:gridCol w:w="992"/>
        <w:gridCol w:w="1417"/>
      </w:tblGrid>
      <w:tr w:rsidR="00A4027D">
        <w:trPr>
          <w:cantSplit/>
        </w:trPr>
        <w:tc>
          <w:tcPr>
            <w:tcW w:w="1276" w:type="dxa"/>
            <w:vMerge w:val="restart"/>
            <w:vAlign w:val="center"/>
          </w:tcPr>
          <w:p w:rsidR="00A4027D" w:rsidRDefault="00A4027D">
            <w:pPr>
              <w:pStyle w:val="21"/>
              <w:tabs>
                <w:tab w:val="left" w:pos="-2268"/>
              </w:tabs>
              <w:spacing w:line="240" w:lineRule="auto"/>
              <w:ind w:firstLine="0"/>
              <w:jc w:val="center"/>
            </w:pPr>
            <w:r>
              <w:t>Виды продукции</w:t>
            </w:r>
          </w:p>
        </w:tc>
        <w:tc>
          <w:tcPr>
            <w:tcW w:w="2835" w:type="dxa"/>
            <w:gridSpan w:val="2"/>
            <w:vAlign w:val="center"/>
          </w:tcPr>
          <w:p w:rsidR="00A4027D" w:rsidRDefault="00A4027D">
            <w:pPr>
              <w:pStyle w:val="21"/>
              <w:tabs>
                <w:tab w:val="left" w:pos="-2268"/>
              </w:tabs>
              <w:spacing w:line="240" w:lineRule="auto"/>
              <w:ind w:firstLine="0"/>
              <w:jc w:val="center"/>
            </w:pPr>
            <w:r>
              <w:t>1996</w:t>
            </w:r>
          </w:p>
        </w:tc>
        <w:tc>
          <w:tcPr>
            <w:tcW w:w="2552" w:type="dxa"/>
            <w:gridSpan w:val="3"/>
            <w:vAlign w:val="center"/>
          </w:tcPr>
          <w:p w:rsidR="00A4027D" w:rsidRDefault="00A4027D">
            <w:pPr>
              <w:pStyle w:val="21"/>
              <w:tabs>
                <w:tab w:val="left" w:pos="-2268"/>
              </w:tabs>
              <w:spacing w:line="240" w:lineRule="auto"/>
              <w:ind w:firstLine="0"/>
              <w:jc w:val="center"/>
            </w:pPr>
            <w:r>
              <w:t>1997</w:t>
            </w:r>
          </w:p>
        </w:tc>
        <w:tc>
          <w:tcPr>
            <w:tcW w:w="2409" w:type="dxa"/>
            <w:gridSpan w:val="2"/>
            <w:vAlign w:val="center"/>
          </w:tcPr>
          <w:p w:rsidR="00A4027D" w:rsidRDefault="00A4027D">
            <w:pPr>
              <w:pStyle w:val="21"/>
              <w:tabs>
                <w:tab w:val="left" w:pos="-2268"/>
              </w:tabs>
              <w:spacing w:line="240" w:lineRule="auto"/>
              <w:ind w:firstLine="0"/>
              <w:jc w:val="center"/>
            </w:pPr>
            <w:r>
              <w:t>1998</w:t>
            </w:r>
          </w:p>
        </w:tc>
      </w:tr>
      <w:tr w:rsidR="00A4027D">
        <w:trPr>
          <w:cantSplit/>
        </w:trPr>
        <w:tc>
          <w:tcPr>
            <w:tcW w:w="1276" w:type="dxa"/>
            <w:vMerge/>
          </w:tcPr>
          <w:p w:rsidR="00A4027D" w:rsidRDefault="00A4027D">
            <w:pPr>
              <w:pStyle w:val="21"/>
              <w:tabs>
                <w:tab w:val="left" w:pos="-2268"/>
              </w:tabs>
              <w:spacing w:line="240" w:lineRule="auto"/>
              <w:ind w:firstLine="0"/>
              <w:jc w:val="center"/>
            </w:pPr>
          </w:p>
        </w:tc>
        <w:tc>
          <w:tcPr>
            <w:tcW w:w="1276" w:type="dxa"/>
            <w:vAlign w:val="center"/>
          </w:tcPr>
          <w:p w:rsidR="00A4027D" w:rsidRDefault="00A4027D">
            <w:pPr>
              <w:pStyle w:val="21"/>
              <w:tabs>
                <w:tab w:val="left" w:pos="-2268"/>
              </w:tabs>
              <w:spacing w:line="240" w:lineRule="auto"/>
              <w:ind w:firstLine="0"/>
              <w:jc w:val="center"/>
            </w:pPr>
            <w:r>
              <w:t>Общая выручка, тыс.</w:t>
            </w:r>
          </w:p>
          <w:p w:rsidR="00A4027D" w:rsidRDefault="00A4027D">
            <w:pPr>
              <w:pStyle w:val="21"/>
              <w:tabs>
                <w:tab w:val="left" w:pos="-2268"/>
              </w:tabs>
              <w:spacing w:line="240" w:lineRule="auto"/>
              <w:ind w:firstLine="0"/>
              <w:jc w:val="center"/>
            </w:pPr>
            <w:r>
              <w:t>руб.</w:t>
            </w:r>
          </w:p>
        </w:tc>
        <w:tc>
          <w:tcPr>
            <w:tcW w:w="1559" w:type="dxa"/>
            <w:vAlign w:val="center"/>
          </w:tcPr>
          <w:p w:rsidR="00A4027D" w:rsidRDefault="00A4027D">
            <w:pPr>
              <w:pStyle w:val="21"/>
              <w:tabs>
                <w:tab w:val="left" w:pos="-2268"/>
              </w:tabs>
              <w:spacing w:line="240" w:lineRule="auto"/>
              <w:ind w:firstLine="0"/>
              <w:jc w:val="center"/>
            </w:pPr>
            <w:r>
              <w:t>Выручка на единицу продукции, тыс.руб.</w:t>
            </w:r>
          </w:p>
        </w:tc>
        <w:tc>
          <w:tcPr>
            <w:tcW w:w="1002" w:type="dxa"/>
            <w:gridSpan w:val="2"/>
            <w:vAlign w:val="center"/>
          </w:tcPr>
          <w:p w:rsidR="00A4027D" w:rsidRDefault="00A4027D">
            <w:pPr>
              <w:pStyle w:val="21"/>
              <w:tabs>
                <w:tab w:val="left" w:pos="-2268"/>
              </w:tabs>
              <w:spacing w:line="240" w:lineRule="auto"/>
              <w:ind w:firstLine="0"/>
              <w:jc w:val="center"/>
            </w:pPr>
            <w:r>
              <w:t>Общая выручка, тыс.</w:t>
            </w:r>
          </w:p>
          <w:p w:rsidR="00A4027D" w:rsidRDefault="00A4027D">
            <w:pPr>
              <w:pStyle w:val="21"/>
              <w:tabs>
                <w:tab w:val="left" w:pos="-2268"/>
              </w:tabs>
              <w:spacing w:line="240" w:lineRule="auto"/>
              <w:ind w:firstLine="0"/>
              <w:jc w:val="center"/>
            </w:pPr>
            <w:r>
              <w:t>руб.</w:t>
            </w:r>
          </w:p>
        </w:tc>
        <w:tc>
          <w:tcPr>
            <w:tcW w:w="1550" w:type="dxa"/>
            <w:vAlign w:val="center"/>
          </w:tcPr>
          <w:p w:rsidR="00A4027D" w:rsidRDefault="00A4027D">
            <w:pPr>
              <w:pStyle w:val="21"/>
              <w:tabs>
                <w:tab w:val="left" w:pos="-2268"/>
              </w:tabs>
              <w:spacing w:line="240" w:lineRule="auto"/>
              <w:ind w:firstLine="0"/>
              <w:jc w:val="center"/>
            </w:pPr>
            <w:r>
              <w:t>Выручка на единицу продукции, тыс.руб.</w:t>
            </w:r>
          </w:p>
        </w:tc>
        <w:tc>
          <w:tcPr>
            <w:tcW w:w="992" w:type="dxa"/>
            <w:vAlign w:val="center"/>
          </w:tcPr>
          <w:p w:rsidR="00A4027D" w:rsidRDefault="00A4027D">
            <w:pPr>
              <w:pStyle w:val="21"/>
              <w:tabs>
                <w:tab w:val="left" w:pos="-2268"/>
              </w:tabs>
              <w:spacing w:line="240" w:lineRule="auto"/>
              <w:ind w:firstLine="0"/>
              <w:jc w:val="center"/>
            </w:pPr>
            <w:r>
              <w:t>Общая выручка, тыс.</w:t>
            </w:r>
          </w:p>
          <w:p w:rsidR="00A4027D" w:rsidRDefault="00A4027D">
            <w:pPr>
              <w:pStyle w:val="21"/>
              <w:tabs>
                <w:tab w:val="left" w:pos="-2268"/>
              </w:tabs>
              <w:spacing w:line="240" w:lineRule="auto"/>
              <w:ind w:firstLine="0"/>
              <w:jc w:val="center"/>
            </w:pPr>
            <w:r>
              <w:t>руб.</w:t>
            </w:r>
          </w:p>
        </w:tc>
        <w:tc>
          <w:tcPr>
            <w:tcW w:w="1417" w:type="dxa"/>
            <w:vAlign w:val="center"/>
          </w:tcPr>
          <w:p w:rsidR="00A4027D" w:rsidRDefault="00A4027D">
            <w:pPr>
              <w:pStyle w:val="21"/>
              <w:tabs>
                <w:tab w:val="left" w:pos="-2268"/>
              </w:tabs>
              <w:spacing w:line="240" w:lineRule="auto"/>
              <w:ind w:firstLine="0"/>
              <w:jc w:val="center"/>
            </w:pPr>
            <w:r>
              <w:t>Выручка на единицу продукции, тыс.руб.</w:t>
            </w:r>
          </w:p>
        </w:tc>
      </w:tr>
      <w:tr w:rsidR="00A4027D">
        <w:tblPrEx>
          <w:tblCellMar>
            <w:left w:w="108" w:type="dxa"/>
            <w:right w:w="108" w:type="dxa"/>
          </w:tblCellMar>
        </w:tblPrEx>
        <w:trPr>
          <w:cantSplit/>
        </w:trPr>
        <w:tc>
          <w:tcPr>
            <w:tcW w:w="1271" w:type="dxa"/>
            <w:vAlign w:val="center"/>
          </w:tcPr>
          <w:p w:rsidR="00A4027D" w:rsidRDefault="00A4027D">
            <w:pPr>
              <w:pStyle w:val="21"/>
              <w:tabs>
                <w:tab w:val="left" w:pos="-2268"/>
              </w:tabs>
              <w:ind w:firstLine="0"/>
              <w:jc w:val="center"/>
            </w:pPr>
            <w:r>
              <w:t>3А</w:t>
            </w:r>
          </w:p>
        </w:tc>
        <w:tc>
          <w:tcPr>
            <w:tcW w:w="1276" w:type="dxa"/>
            <w:vAlign w:val="center"/>
          </w:tcPr>
          <w:p w:rsidR="00A4027D" w:rsidRDefault="00A4027D">
            <w:pPr>
              <w:pStyle w:val="21"/>
              <w:tabs>
                <w:tab w:val="left" w:pos="-2268"/>
              </w:tabs>
              <w:ind w:firstLine="0"/>
              <w:jc w:val="center"/>
            </w:pPr>
            <w:r>
              <w:t>2640</w:t>
            </w:r>
          </w:p>
        </w:tc>
        <w:tc>
          <w:tcPr>
            <w:tcW w:w="1559" w:type="dxa"/>
            <w:vAlign w:val="center"/>
          </w:tcPr>
          <w:p w:rsidR="00A4027D" w:rsidRDefault="00A4027D">
            <w:pPr>
              <w:pStyle w:val="21"/>
              <w:tabs>
                <w:tab w:val="left" w:pos="-2268"/>
              </w:tabs>
              <w:ind w:firstLine="0"/>
              <w:jc w:val="center"/>
            </w:pPr>
            <w:r>
              <w:t>0,22</w:t>
            </w:r>
          </w:p>
        </w:tc>
        <w:tc>
          <w:tcPr>
            <w:tcW w:w="992" w:type="dxa"/>
            <w:vAlign w:val="center"/>
          </w:tcPr>
          <w:p w:rsidR="00A4027D" w:rsidRDefault="00A4027D">
            <w:pPr>
              <w:pStyle w:val="21"/>
              <w:tabs>
                <w:tab w:val="left" w:pos="-2268"/>
              </w:tabs>
              <w:ind w:firstLine="0"/>
              <w:jc w:val="center"/>
            </w:pPr>
            <w:r>
              <w:t>1700</w:t>
            </w:r>
          </w:p>
        </w:tc>
        <w:tc>
          <w:tcPr>
            <w:tcW w:w="1560" w:type="dxa"/>
            <w:gridSpan w:val="2"/>
            <w:vAlign w:val="center"/>
          </w:tcPr>
          <w:p w:rsidR="00A4027D" w:rsidRDefault="00A4027D">
            <w:pPr>
              <w:pStyle w:val="21"/>
              <w:tabs>
                <w:tab w:val="left" w:pos="-2268"/>
              </w:tabs>
              <w:ind w:firstLine="0"/>
              <w:jc w:val="center"/>
            </w:pPr>
            <w:r>
              <w:t>0,21</w:t>
            </w:r>
          </w:p>
        </w:tc>
        <w:tc>
          <w:tcPr>
            <w:tcW w:w="992" w:type="dxa"/>
            <w:vAlign w:val="center"/>
          </w:tcPr>
          <w:p w:rsidR="00A4027D" w:rsidRDefault="00A4027D">
            <w:pPr>
              <w:pStyle w:val="21"/>
              <w:tabs>
                <w:tab w:val="left" w:pos="-2268"/>
              </w:tabs>
              <w:ind w:firstLine="0"/>
              <w:jc w:val="center"/>
            </w:pPr>
            <w:r>
              <w:t>700</w:t>
            </w:r>
          </w:p>
        </w:tc>
        <w:tc>
          <w:tcPr>
            <w:tcW w:w="1417" w:type="dxa"/>
            <w:vAlign w:val="center"/>
          </w:tcPr>
          <w:p w:rsidR="00A4027D" w:rsidRDefault="00A4027D">
            <w:pPr>
              <w:pStyle w:val="21"/>
              <w:tabs>
                <w:tab w:val="left" w:pos="-2268"/>
              </w:tabs>
              <w:ind w:firstLine="0"/>
              <w:jc w:val="center"/>
            </w:pPr>
            <w:r>
              <w:t>0,24</w:t>
            </w:r>
          </w:p>
        </w:tc>
      </w:tr>
      <w:tr w:rsidR="00A4027D">
        <w:tblPrEx>
          <w:tblCellMar>
            <w:left w:w="108" w:type="dxa"/>
            <w:right w:w="108" w:type="dxa"/>
          </w:tblCellMar>
        </w:tblPrEx>
        <w:trPr>
          <w:cantSplit/>
        </w:trPr>
        <w:tc>
          <w:tcPr>
            <w:tcW w:w="1271" w:type="dxa"/>
            <w:vAlign w:val="center"/>
          </w:tcPr>
          <w:p w:rsidR="00A4027D" w:rsidRDefault="00A4027D">
            <w:pPr>
              <w:pStyle w:val="21"/>
              <w:tabs>
                <w:tab w:val="left" w:pos="-2268"/>
              </w:tabs>
              <w:ind w:firstLine="0"/>
              <w:jc w:val="center"/>
            </w:pPr>
            <w:r>
              <w:t>5А</w:t>
            </w:r>
          </w:p>
        </w:tc>
        <w:tc>
          <w:tcPr>
            <w:tcW w:w="1276" w:type="dxa"/>
            <w:vAlign w:val="center"/>
          </w:tcPr>
          <w:p w:rsidR="00A4027D" w:rsidRDefault="00A4027D">
            <w:pPr>
              <w:pStyle w:val="21"/>
              <w:tabs>
                <w:tab w:val="left" w:pos="-2268"/>
              </w:tabs>
              <w:ind w:firstLine="0"/>
              <w:jc w:val="center"/>
            </w:pPr>
            <w:r>
              <w:t>400</w:t>
            </w:r>
          </w:p>
        </w:tc>
        <w:tc>
          <w:tcPr>
            <w:tcW w:w="1559" w:type="dxa"/>
            <w:vAlign w:val="center"/>
          </w:tcPr>
          <w:p w:rsidR="00A4027D" w:rsidRDefault="00A4027D">
            <w:pPr>
              <w:pStyle w:val="21"/>
              <w:tabs>
                <w:tab w:val="left" w:pos="-2268"/>
              </w:tabs>
              <w:ind w:firstLine="0"/>
              <w:jc w:val="center"/>
            </w:pPr>
            <w:r>
              <w:t>0,21</w:t>
            </w:r>
          </w:p>
        </w:tc>
        <w:tc>
          <w:tcPr>
            <w:tcW w:w="992" w:type="dxa"/>
            <w:vAlign w:val="center"/>
          </w:tcPr>
          <w:p w:rsidR="00A4027D" w:rsidRDefault="00A4027D">
            <w:pPr>
              <w:pStyle w:val="21"/>
              <w:tabs>
                <w:tab w:val="left" w:pos="-2268"/>
              </w:tabs>
              <w:ind w:firstLine="0"/>
              <w:jc w:val="center"/>
            </w:pPr>
            <w:r>
              <w:t>500</w:t>
            </w:r>
          </w:p>
        </w:tc>
        <w:tc>
          <w:tcPr>
            <w:tcW w:w="1560" w:type="dxa"/>
            <w:gridSpan w:val="2"/>
            <w:vAlign w:val="center"/>
          </w:tcPr>
          <w:p w:rsidR="00A4027D" w:rsidRDefault="00A4027D">
            <w:pPr>
              <w:pStyle w:val="21"/>
              <w:tabs>
                <w:tab w:val="left" w:pos="-2268"/>
              </w:tabs>
              <w:ind w:firstLine="0"/>
              <w:jc w:val="center"/>
            </w:pPr>
            <w:r>
              <w:t>0,25</w:t>
            </w:r>
          </w:p>
        </w:tc>
        <w:tc>
          <w:tcPr>
            <w:tcW w:w="992" w:type="dxa"/>
            <w:vAlign w:val="center"/>
          </w:tcPr>
          <w:p w:rsidR="00A4027D" w:rsidRDefault="00A4027D">
            <w:pPr>
              <w:pStyle w:val="21"/>
              <w:tabs>
                <w:tab w:val="left" w:pos="-2268"/>
              </w:tabs>
              <w:ind w:firstLine="0"/>
              <w:jc w:val="center"/>
            </w:pPr>
            <w:r>
              <w:t>1100</w:t>
            </w:r>
          </w:p>
        </w:tc>
        <w:tc>
          <w:tcPr>
            <w:tcW w:w="1417" w:type="dxa"/>
            <w:vAlign w:val="center"/>
          </w:tcPr>
          <w:p w:rsidR="00A4027D" w:rsidRDefault="00A4027D">
            <w:pPr>
              <w:pStyle w:val="21"/>
              <w:tabs>
                <w:tab w:val="left" w:pos="-2268"/>
              </w:tabs>
              <w:ind w:firstLine="0"/>
              <w:jc w:val="center"/>
            </w:pPr>
            <w:r>
              <w:t>0,29</w:t>
            </w:r>
          </w:p>
        </w:tc>
      </w:tr>
      <w:tr w:rsidR="00A4027D">
        <w:tblPrEx>
          <w:tblCellMar>
            <w:left w:w="108" w:type="dxa"/>
            <w:right w:w="108" w:type="dxa"/>
          </w:tblCellMar>
        </w:tblPrEx>
        <w:trPr>
          <w:cantSplit/>
        </w:trPr>
        <w:tc>
          <w:tcPr>
            <w:tcW w:w="1271" w:type="dxa"/>
            <w:vAlign w:val="center"/>
          </w:tcPr>
          <w:p w:rsidR="00A4027D" w:rsidRDefault="00A4027D">
            <w:pPr>
              <w:pStyle w:val="21"/>
              <w:tabs>
                <w:tab w:val="left" w:pos="-2268"/>
              </w:tabs>
              <w:ind w:firstLine="0"/>
              <w:jc w:val="center"/>
            </w:pPr>
            <w:r>
              <w:t>12А</w:t>
            </w:r>
          </w:p>
        </w:tc>
        <w:tc>
          <w:tcPr>
            <w:tcW w:w="1276" w:type="dxa"/>
            <w:vAlign w:val="center"/>
          </w:tcPr>
          <w:p w:rsidR="00A4027D" w:rsidRDefault="00A4027D">
            <w:pPr>
              <w:pStyle w:val="21"/>
              <w:tabs>
                <w:tab w:val="left" w:pos="-2268"/>
              </w:tabs>
              <w:ind w:firstLine="0"/>
              <w:jc w:val="center"/>
            </w:pPr>
            <w:r>
              <w:t>200</w:t>
            </w:r>
          </w:p>
        </w:tc>
        <w:tc>
          <w:tcPr>
            <w:tcW w:w="1559" w:type="dxa"/>
            <w:vAlign w:val="center"/>
          </w:tcPr>
          <w:p w:rsidR="00A4027D" w:rsidRDefault="00A4027D">
            <w:pPr>
              <w:pStyle w:val="21"/>
              <w:tabs>
                <w:tab w:val="left" w:pos="-2268"/>
              </w:tabs>
              <w:ind w:firstLine="0"/>
              <w:jc w:val="center"/>
            </w:pPr>
            <w:r>
              <w:t>0,21</w:t>
            </w:r>
          </w:p>
        </w:tc>
        <w:tc>
          <w:tcPr>
            <w:tcW w:w="992" w:type="dxa"/>
            <w:vAlign w:val="center"/>
          </w:tcPr>
          <w:p w:rsidR="00A4027D" w:rsidRDefault="00A4027D">
            <w:pPr>
              <w:pStyle w:val="21"/>
              <w:tabs>
                <w:tab w:val="left" w:pos="-2268"/>
              </w:tabs>
              <w:ind w:firstLine="0"/>
              <w:jc w:val="center"/>
            </w:pPr>
            <w:r>
              <w:t>300</w:t>
            </w:r>
          </w:p>
        </w:tc>
        <w:tc>
          <w:tcPr>
            <w:tcW w:w="1560" w:type="dxa"/>
            <w:gridSpan w:val="2"/>
            <w:vAlign w:val="center"/>
          </w:tcPr>
          <w:p w:rsidR="00A4027D" w:rsidRDefault="00A4027D">
            <w:pPr>
              <w:pStyle w:val="21"/>
              <w:tabs>
                <w:tab w:val="left" w:pos="-2268"/>
              </w:tabs>
              <w:ind w:firstLine="0"/>
              <w:jc w:val="center"/>
            </w:pPr>
            <w:r>
              <w:t>0,30</w:t>
            </w:r>
          </w:p>
        </w:tc>
        <w:tc>
          <w:tcPr>
            <w:tcW w:w="992" w:type="dxa"/>
            <w:vAlign w:val="center"/>
          </w:tcPr>
          <w:p w:rsidR="00A4027D" w:rsidRDefault="00A4027D">
            <w:pPr>
              <w:pStyle w:val="21"/>
              <w:tabs>
                <w:tab w:val="left" w:pos="-2268"/>
              </w:tabs>
              <w:ind w:firstLine="0"/>
              <w:jc w:val="center"/>
            </w:pPr>
            <w:r>
              <w:t>200</w:t>
            </w:r>
          </w:p>
        </w:tc>
        <w:tc>
          <w:tcPr>
            <w:tcW w:w="1417" w:type="dxa"/>
            <w:vAlign w:val="center"/>
          </w:tcPr>
          <w:p w:rsidR="00A4027D" w:rsidRDefault="00A4027D">
            <w:pPr>
              <w:pStyle w:val="21"/>
              <w:tabs>
                <w:tab w:val="left" w:pos="-2268"/>
              </w:tabs>
              <w:ind w:firstLine="0"/>
              <w:jc w:val="center"/>
            </w:pPr>
            <w:r>
              <w:t>0,20</w:t>
            </w:r>
          </w:p>
        </w:tc>
      </w:tr>
      <w:tr w:rsidR="00A4027D">
        <w:tblPrEx>
          <w:tblCellMar>
            <w:left w:w="108" w:type="dxa"/>
            <w:right w:w="108" w:type="dxa"/>
          </w:tblCellMar>
        </w:tblPrEx>
        <w:trPr>
          <w:cantSplit/>
        </w:trPr>
        <w:tc>
          <w:tcPr>
            <w:tcW w:w="1271" w:type="dxa"/>
            <w:vAlign w:val="center"/>
          </w:tcPr>
          <w:p w:rsidR="00A4027D" w:rsidRDefault="00A4027D">
            <w:pPr>
              <w:pStyle w:val="21"/>
              <w:tabs>
                <w:tab w:val="left" w:pos="-2268"/>
              </w:tabs>
              <w:ind w:firstLine="0"/>
              <w:jc w:val="center"/>
            </w:pPr>
            <w:r>
              <w:t>14А</w:t>
            </w:r>
          </w:p>
        </w:tc>
        <w:tc>
          <w:tcPr>
            <w:tcW w:w="1276" w:type="dxa"/>
            <w:vAlign w:val="center"/>
          </w:tcPr>
          <w:p w:rsidR="00A4027D" w:rsidRDefault="00A4027D">
            <w:pPr>
              <w:pStyle w:val="21"/>
              <w:tabs>
                <w:tab w:val="left" w:pos="-2268"/>
              </w:tabs>
              <w:ind w:firstLine="0"/>
              <w:jc w:val="center"/>
            </w:pPr>
            <w:r>
              <w:t>320</w:t>
            </w:r>
          </w:p>
        </w:tc>
        <w:tc>
          <w:tcPr>
            <w:tcW w:w="1559" w:type="dxa"/>
            <w:vAlign w:val="center"/>
          </w:tcPr>
          <w:p w:rsidR="00A4027D" w:rsidRDefault="00A4027D">
            <w:pPr>
              <w:pStyle w:val="21"/>
              <w:tabs>
                <w:tab w:val="left" w:pos="-2268"/>
              </w:tabs>
              <w:ind w:firstLine="0"/>
              <w:jc w:val="center"/>
            </w:pPr>
            <w:r>
              <w:t>0,16</w:t>
            </w:r>
          </w:p>
        </w:tc>
        <w:tc>
          <w:tcPr>
            <w:tcW w:w="992" w:type="dxa"/>
            <w:vAlign w:val="center"/>
          </w:tcPr>
          <w:p w:rsidR="00A4027D" w:rsidRDefault="00A4027D">
            <w:pPr>
              <w:pStyle w:val="21"/>
              <w:tabs>
                <w:tab w:val="left" w:pos="-2268"/>
              </w:tabs>
              <w:ind w:firstLine="0"/>
              <w:jc w:val="center"/>
            </w:pPr>
            <w:r>
              <w:t>2</w:t>
            </w:r>
          </w:p>
          <w:p w:rsidR="00A4027D" w:rsidRDefault="00A4027D">
            <w:pPr>
              <w:pStyle w:val="21"/>
              <w:tabs>
                <w:tab w:val="left" w:pos="-2268"/>
              </w:tabs>
              <w:ind w:firstLine="0"/>
              <w:jc w:val="center"/>
            </w:pPr>
            <w:r>
              <w:t>00</w:t>
            </w:r>
          </w:p>
        </w:tc>
        <w:tc>
          <w:tcPr>
            <w:tcW w:w="1560" w:type="dxa"/>
            <w:gridSpan w:val="2"/>
            <w:vAlign w:val="center"/>
          </w:tcPr>
          <w:p w:rsidR="00A4027D" w:rsidRDefault="00A4027D">
            <w:pPr>
              <w:pStyle w:val="21"/>
              <w:tabs>
                <w:tab w:val="left" w:pos="-2268"/>
              </w:tabs>
              <w:ind w:firstLine="0"/>
              <w:jc w:val="center"/>
            </w:pPr>
            <w:r>
              <w:t>0,10</w:t>
            </w:r>
          </w:p>
        </w:tc>
        <w:tc>
          <w:tcPr>
            <w:tcW w:w="992" w:type="dxa"/>
            <w:vAlign w:val="center"/>
          </w:tcPr>
          <w:p w:rsidR="00A4027D" w:rsidRDefault="00A4027D">
            <w:pPr>
              <w:pStyle w:val="21"/>
              <w:tabs>
                <w:tab w:val="left" w:pos="-2268"/>
              </w:tabs>
              <w:ind w:firstLine="0"/>
              <w:jc w:val="center"/>
            </w:pPr>
            <w:r>
              <w:t>60</w:t>
            </w:r>
          </w:p>
        </w:tc>
        <w:tc>
          <w:tcPr>
            <w:tcW w:w="1417" w:type="dxa"/>
            <w:vAlign w:val="center"/>
          </w:tcPr>
          <w:p w:rsidR="00A4027D" w:rsidRDefault="00A4027D">
            <w:pPr>
              <w:pStyle w:val="21"/>
              <w:tabs>
                <w:tab w:val="left" w:pos="-2268"/>
              </w:tabs>
              <w:ind w:firstLine="0"/>
              <w:jc w:val="center"/>
            </w:pPr>
            <w:r>
              <w:t>0,13</w:t>
            </w:r>
          </w:p>
        </w:tc>
      </w:tr>
      <w:tr w:rsidR="00A4027D">
        <w:tblPrEx>
          <w:tblCellMar>
            <w:left w:w="108" w:type="dxa"/>
            <w:right w:w="108" w:type="dxa"/>
          </w:tblCellMar>
        </w:tblPrEx>
        <w:trPr>
          <w:cantSplit/>
        </w:trPr>
        <w:tc>
          <w:tcPr>
            <w:tcW w:w="1271" w:type="dxa"/>
            <w:vAlign w:val="center"/>
          </w:tcPr>
          <w:p w:rsidR="00A4027D" w:rsidRDefault="00A4027D">
            <w:pPr>
              <w:pStyle w:val="21"/>
              <w:tabs>
                <w:tab w:val="left" w:pos="-2268"/>
              </w:tabs>
              <w:ind w:firstLine="0"/>
              <w:jc w:val="center"/>
            </w:pPr>
            <w:r>
              <w:t>16А</w:t>
            </w:r>
          </w:p>
        </w:tc>
        <w:tc>
          <w:tcPr>
            <w:tcW w:w="1276" w:type="dxa"/>
            <w:vAlign w:val="center"/>
          </w:tcPr>
          <w:p w:rsidR="00A4027D" w:rsidRDefault="00A4027D">
            <w:pPr>
              <w:pStyle w:val="21"/>
              <w:tabs>
                <w:tab w:val="left" w:pos="-2268"/>
              </w:tabs>
              <w:ind w:firstLine="0"/>
              <w:jc w:val="center"/>
            </w:pPr>
            <w:r>
              <w:t>140</w:t>
            </w:r>
          </w:p>
        </w:tc>
        <w:tc>
          <w:tcPr>
            <w:tcW w:w="1559" w:type="dxa"/>
            <w:vAlign w:val="center"/>
          </w:tcPr>
          <w:p w:rsidR="00A4027D" w:rsidRDefault="00A4027D">
            <w:pPr>
              <w:pStyle w:val="21"/>
              <w:tabs>
                <w:tab w:val="left" w:pos="-2268"/>
              </w:tabs>
              <w:ind w:firstLine="0"/>
              <w:jc w:val="center"/>
            </w:pPr>
            <w:r>
              <w:t>0,14</w:t>
            </w:r>
          </w:p>
        </w:tc>
        <w:tc>
          <w:tcPr>
            <w:tcW w:w="992" w:type="dxa"/>
            <w:vAlign w:val="center"/>
          </w:tcPr>
          <w:p w:rsidR="00A4027D" w:rsidRDefault="00A4027D">
            <w:pPr>
              <w:pStyle w:val="21"/>
              <w:tabs>
                <w:tab w:val="left" w:pos="-2268"/>
              </w:tabs>
              <w:ind w:firstLine="0"/>
              <w:jc w:val="center"/>
            </w:pPr>
            <w:r>
              <w:t>140</w:t>
            </w:r>
          </w:p>
        </w:tc>
        <w:tc>
          <w:tcPr>
            <w:tcW w:w="1560" w:type="dxa"/>
            <w:gridSpan w:val="2"/>
            <w:vAlign w:val="center"/>
          </w:tcPr>
          <w:p w:rsidR="00A4027D" w:rsidRDefault="00A4027D">
            <w:pPr>
              <w:pStyle w:val="21"/>
              <w:tabs>
                <w:tab w:val="left" w:pos="-2268"/>
              </w:tabs>
              <w:ind w:firstLine="0"/>
              <w:jc w:val="center"/>
            </w:pPr>
            <w:r>
              <w:t>0,14</w:t>
            </w:r>
          </w:p>
        </w:tc>
        <w:tc>
          <w:tcPr>
            <w:tcW w:w="992" w:type="dxa"/>
            <w:vAlign w:val="center"/>
          </w:tcPr>
          <w:p w:rsidR="00A4027D" w:rsidRDefault="00A4027D">
            <w:pPr>
              <w:pStyle w:val="21"/>
              <w:tabs>
                <w:tab w:val="left" w:pos="-2268"/>
              </w:tabs>
              <w:ind w:firstLine="0"/>
              <w:jc w:val="center"/>
            </w:pPr>
            <w:r>
              <w:t>70</w:t>
            </w:r>
          </w:p>
        </w:tc>
        <w:tc>
          <w:tcPr>
            <w:tcW w:w="1417" w:type="dxa"/>
            <w:vAlign w:val="center"/>
          </w:tcPr>
          <w:p w:rsidR="00A4027D" w:rsidRDefault="00A4027D">
            <w:pPr>
              <w:pStyle w:val="21"/>
              <w:tabs>
                <w:tab w:val="left" w:pos="-2268"/>
              </w:tabs>
              <w:ind w:firstLine="0"/>
              <w:jc w:val="center"/>
            </w:pPr>
            <w:r>
              <w:t>0,14</w:t>
            </w:r>
          </w:p>
        </w:tc>
      </w:tr>
      <w:tr w:rsidR="00A4027D">
        <w:tblPrEx>
          <w:tblCellMar>
            <w:left w:w="108" w:type="dxa"/>
            <w:right w:w="108" w:type="dxa"/>
          </w:tblCellMar>
        </w:tblPrEx>
        <w:trPr>
          <w:cantSplit/>
        </w:trPr>
        <w:tc>
          <w:tcPr>
            <w:tcW w:w="1271" w:type="dxa"/>
            <w:vAlign w:val="center"/>
          </w:tcPr>
          <w:p w:rsidR="00A4027D" w:rsidRDefault="00A4027D">
            <w:pPr>
              <w:pStyle w:val="21"/>
              <w:tabs>
                <w:tab w:val="left" w:pos="-2268"/>
              </w:tabs>
              <w:ind w:firstLine="0"/>
              <w:jc w:val="center"/>
              <w:rPr>
                <w:b/>
                <w:bCs/>
              </w:rPr>
            </w:pPr>
            <w:r>
              <w:rPr>
                <w:b/>
                <w:bCs/>
              </w:rPr>
              <w:t>Итого</w:t>
            </w:r>
          </w:p>
        </w:tc>
        <w:tc>
          <w:tcPr>
            <w:tcW w:w="1276" w:type="dxa"/>
            <w:vAlign w:val="center"/>
          </w:tcPr>
          <w:p w:rsidR="00A4027D" w:rsidRDefault="00A4027D">
            <w:pPr>
              <w:pStyle w:val="21"/>
              <w:tabs>
                <w:tab w:val="left" w:pos="-2268"/>
              </w:tabs>
              <w:ind w:firstLine="0"/>
              <w:jc w:val="center"/>
              <w:rPr>
                <w:b/>
                <w:bCs/>
              </w:rPr>
            </w:pPr>
            <w:r>
              <w:rPr>
                <w:b/>
                <w:bCs/>
                <w:noProof/>
              </w:rPr>
              <w:t>3700</w:t>
            </w:r>
          </w:p>
        </w:tc>
        <w:tc>
          <w:tcPr>
            <w:tcW w:w="1559" w:type="dxa"/>
            <w:vAlign w:val="center"/>
          </w:tcPr>
          <w:p w:rsidR="00A4027D" w:rsidRDefault="00A4027D">
            <w:pPr>
              <w:pStyle w:val="21"/>
              <w:tabs>
                <w:tab w:val="left" w:pos="-2268"/>
              </w:tabs>
              <w:ind w:firstLine="0"/>
              <w:jc w:val="center"/>
              <w:rPr>
                <w:b/>
                <w:bCs/>
              </w:rPr>
            </w:pPr>
            <w:r>
              <w:rPr>
                <w:b/>
                <w:bCs/>
              </w:rPr>
              <w:t>0,20</w:t>
            </w:r>
          </w:p>
        </w:tc>
        <w:tc>
          <w:tcPr>
            <w:tcW w:w="992" w:type="dxa"/>
            <w:vAlign w:val="center"/>
          </w:tcPr>
          <w:p w:rsidR="00A4027D" w:rsidRDefault="00A4027D">
            <w:pPr>
              <w:pStyle w:val="21"/>
              <w:tabs>
                <w:tab w:val="left" w:pos="-2268"/>
              </w:tabs>
              <w:ind w:firstLine="0"/>
              <w:jc w:val="center"/>
              <w:rPr>
                <w:b/>
                <w:bCs/>
              </w:rPr>
            </w:pPr>
            <w:r>
              <w:rPr>
                <w:b/>
                <w:bCs/>
                <w:noProof/>
              </w:rPr>
              <w:t>2840</w:t>
            </w:r>
          </w:p>
        </w:tc>
        <w:tc>
          <w:tcPr>
            <w:tcW w:w="1560" w:type="dxa"/>
            <w:gridSpan w:val="2"/>
            <w:vAlign w:val="center"/>
          </w:tcPr>
          <w:p w:rsidR="00A4027D" w:rsidRDefault="00A4027D">
            <w:pPr>
              <w:pStyle w:val="21"/>
              <w:tabs>
                <w:tab w:val="left" w:pos="-2268"/>
              </w:tabs>
              <w:ind w:firstLine="0"/>
              <w:jc w:val="center"/>
              <w:rPr>
                <w:b/>
                <w:bCs/>
              </w:rPr>
            </w:pPr>
            <w:r>
              <w:rPr>
                <w:b/>
                <w:bCs/>
              </w:rPr>
              <w:t>0,20</w:t>
            </w:r>
          </w:p>
        </w:tc>
        <w:tc>
          <w:tcPr>
            <w:tcW w:w="992" w:type="dxa"/>
            <w:vAlign w:val="center"/>
          </w:tcPr>
          <w:p w:rsidR="00A4027D" w:rsidRDefault="00A4027D">
            <w:pPr>
              <w:pStyle w:val="21"/>
              <w:tabs>
                <w:tab w:val="left" w:pos="-2268"/>
              </w:tabs>
              <w:ind w:firstLine="0"/>
              <w:jc w:val="center"/>
              <w:rPr>
                <w:b/>
                <w:bCs/>
              </w:rPr>
            </w:pPr>
            <w:r>
              <w:rPr>
                <w:b/>
                <w:bCs/>
                <w:noProof/>
              </w:rPr>
              <w:t>2130</w:t>
            </w:r>
          </w:p>
        </w:tc>
        <w:tc>
          <w:tcPr>
            <w:tcW w:w="1417" w:type="dxa"/>
            <w:vAlign w:val="center"/>
          </w:tcPr>
          <w:p w:rsidR="00A4027D" w:rsidRDefault="00A4027D">
            <w:pPr>
              <w:pStyle w:val="21"/>
              <w:tabs>
                <w:tab w:val="left" w:pos="-2268"/>
              </w:tabs>
              <w:ind w:firstLine="0"/>
              <w:jc w:val="center"/>
              <w:rPr>
                <w:b/>
                <w:bCs/>
              </w:rPr>
            </w:pPr>
            <w:r>
              <w:rPr>
                <w:b/>
                <w:bCs/>
              </w:rPr>
              <w:t>0,23</w:t>
            </w:r>
          </w:p>
        </w:tc>
      </w:tr>
    </w:tbl>
    <w:p w:rsidR="00A4027D" w:rsidRDefault="00A4027D">
      <w:pPr>
        <w:pStyle w:val="21"/>
        <w:tabs>
          <w:tab w:val="left" w:pos="-2268"/>
        </w:tabs>
        <w:spacing w:line="240" w:lineRule="auto"/>
        <w:ind w:firstLine="0"/>
        <w:rPr>
          <w:sz w:val="24"/>
          <w:szCs w:val="24"/>
        </w:rPr>
      </w:pPr>
      <w:r>
        <w:rPr>
          <w:sz w:val="24"/>
          <w:szCs w:val="24"/>
        </w:rPr>
        <w:t>* - таблица составлена Потаниной С.В. по форме № 2 бухгалтерской отчетности «Отчет о прибылях и убытках» (строка 050) и журналу-ордеру по счету 80 «Прибыль и убытки» ООО "Втормет" за 1996-1997гг.</w:t>
      </w:r>
    </w:p>
    <w:p w:rsidR="00A4027D" w:rsidRDefault="00A4027D">
      <w:pPr>
        <w:pStyle w:val="21"/>
        <w:tabs>
          <w:tab w:val="left" w:pos="-2268"/>
        </w:tabs>
        <w:spacing w:line="240" w:lineRule="auto"/>
        <w:ind w:firstLine="709"/>
        <w:rPr>
          <w:lang w:val="en-US"/>
        </w:rPr>
      </w:pPr>
    </w:p>
    <w:p w:rsidR="00A4027D" w:rsidRDefault="00A4027D">
      <w:pPr>
        <w:pStyle w:val="21"/>
        <w:tabs>
          <w:tab w:val="left" w:pos="-2268"/>
        </w:tabs>
        <w:spacing w:line="240" w:lineRule="auto"/>
        <w:ind w:firstLine="709"/>
      </w:pPr>
      <w:r>
        <w:t>В таблице представлены данные по выручке, полученной предприятием от реализации продукции за исследуемый период времени.</w:t>
      </w:r>
    </w:p>
    <w:p w:rsidR="00A4027D" w:rsidRDefault="00A4027D">
      <w:pPr>
        <w:pStyle w:val="21"/>
        <w:tabs>
          <w:tab w:val="left" w:pos="-2268"/>
        </w:tabs>
        <w:spacing w:line="240" w:lineRule="auto"/>
        <w:ind w:firstLine="709"/>
      </w:pPr>
      <w:r>
        <w:t>Очевидно, что общая выручка от реализации в 98г значительно меньше, чем в 96 и 97гг. Но дать оценку прибыльности предприятия лишь по изменению данной величины невозможно. Необходимо оценить величину валовой прибыли (то есть выручку от реализации за вычетом общих издержек производства).</w:t>
      </w:r>
    </w:p>
    <w:p w:rsidR="00A4027D" w:rsidRDefault="00A4027D">
      <w:pPr>
        <w:pStyle w:val="21"/>
        <w:tabs>
          <w:tab w:val="left" w:pos="-2268"/>
        </w:tabs>
        <w:spacing w:line="240" w:lineRule="auto"/>
        <w:ind w:firstLine="0"/>
      </w:pPr>
    </w:p>
    <w:p w:rsidR="00A4027D" w:rsidRDefault="00A4027D">
      <w:pPr>
        <w:pStyle w:val="21"/>
        <w:tabs>
          <w:tab w:val="left" w:pos="-2268"/>
        </w:tabs>
        <w:spacing w:line="240" w:lineRule="auto"/>
        <w:ind w:firstLine="0"/>
        <w:jc w:val="center"/>
      </w:pPr>
      <w:r>
        <w:t>Валовая прибыль предприятия ООО "Втормет" за 1996-1998гг. тыс.руб.</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1"/>
        <w:gridCol w:w="1845"/>
        <w:gridCol w:w="1846"/>
        <w:gridCol w:w="1846"/>
      </w:tblGrid>
      <w:tr w:rsidR="00A4027D">
        <w:trPr>
          <w:cantSplit/>
          <w:jc w:val="right"/>
        </w:trPr>
        <w:tc>
          <w:tcPr>
            <w:tcW w:w="3651" w:type="dxa"/>
            <w:vMerge w:val="restart"/>
            <w:vAlign w:val="center"/>
          </w:tcPr>
          <w:p w:rsidR="00A4027D" w:rsidRDefault="00A4027D">
            <w:pPr>
              <w:pStyle w:val="21"/>
              <w:tabs>
                <w:tab w:val="left" w:pos="-2268"/>
              </w:tabs>
              <w:spacing w:line="240" w:lineRule="auto"/>
              <w:ind w:firstLine="0"/>
              <w:jc w:val="center"/>
            </w:pPr>
            <w:r>
              <w:t>Показатель</w:t>
            </w:r>
          </w:p>
        </w:tc>
        <w:tc>
          <w:tcPr>
            <w:tcW w:w="5537" w:type="dxa"/>
            <w:gridSpan w:val="3"/>
            <w:vAlign w:val="center"/>
          </w:tcPr>
          <w:p w:rsidR="00A4027D" w:rsidRDefault="00A4027D">
            <w:pPr>
              <w:pStyle w:val="21"/>
              <w:tabs>
                <w:tab w:val="left" w:pos="-2268"/>
              </w:tabs>
              <w:spacing w:line="240" w:lineRule="auto"/>
              <w:ind w:firstLine="0"/>
              <w:jc w:val="center"/>
            </w:pPr>
            <w:r>
              <w:t>Годы</w:t>
            </w:r>
          </w:p>
        </w:tc>
      </w:tr>
      <w:tr w:rsidR="00A4027D">
        <w:trPr>
          <w:cantSplit/>
          <w:jc w:val="right"/>
        </w:trPr>
        <w:tc>
          <w:tcPr>
            <w:tcW w:w="3651" w:type="dxa"/>
            <w:vMerge/>
            <w:vAlign w:val="center"/>
          </w:tcPr>
          <w:p w:rsidR="00A4027D" w:rsidRDefault="00A4027D">
            <w:pPr>
              <w:pStyle w:val="21"/>
              <w:tabs>
                <w:tab w:val="left" w:pos="-2268"/>
              </w:tabs>
              <w:spacing w:line="240" w:lineRule="auto"/>
              <w:ind w:firstLine="0"/>
              <w:jc w:val="center"/>
            </w:pPr>
          </w:p>
        </w:tc>
        <w:tc>
          <w:tcPr>
            <w:tcW w:w="1845" w:type="dxa"/>
            <w:vAlign w:val="center"/>
          </w:tcPr>
          <w:p w:rsidR="00A4027D" w:rsidRDefault="00A4027D">
            <w:pPr>
              <w:pStyle w:val="21"/>
              <w:tabs>
                <w:tab w:val="left" w:pos="-2268"/>
              </w:tabs>
              <w:spacing w:line="240" w:lineRule="auto"/>
              <w:ind w:firstLine="0"/>
              <w:jc w:val="center"/>
            </w:pPr>
            <w:r>
              <w:t>1996</w:t>
            </w:r>
          </w:p>
        </w:tc>
        <w:tc>
          <w:tcPr>
            <w:tcW w:w="1846" w:type="dxa"/>
            <w:vAlign w:val="center"/>
          </w:tcPr>
          <w:p w:rsidR="00A4027D" w:rsidRDefault="00A4027D">
            <w:pPr>
              <w:pStyle w:val="21"/>
              <w:tabs>
                <w:tab w:val="left" w:pos="-2268"/>
              </w:tabs>
              <w:spacing w:line="240" w:lineRule="auto"/>
              <w:ind w:firstLine="0"/>
              <w:jc w:val="center"/>
            </w:pPr>
            <w:r>
              <w:t>1997</w:t>
            </w:r>
          </w:p>
        </w:tc>
        <w:tc>
          <w:tcPr>
            <w:tcW w:w="1846" w:type="dxa"/>
            <w:vAlign w:val="center"/>
          </w:tcPr>
          <w:p w:rsidR="00A4027D" w:rsidRDefault="00A4027D">
            <w:pPr>
              <w:pStyle w:val="21"/>
              <w:tabs>
                <w:tab w:val="left" w:pos="-2268"/>
              </w:tabs>
              <w:spacing w:line="240" w:lineRule="auto"/>
              <w:ind w:firstLine="0"/>
              <w:jc w:val="center"/>
            </w:pPr>
            <w:r>
              <w:t>1998</w:t>
            </w:r>
          </w:p>
        </w:tc>
      </w:tr>
      <w:tr w:rsidR="00A4027D">
        <w:trPr>
          <w:jc w:val="right"/>
        </w:trPr>
        <w:tc>
          <w:tcPr>
            <w:tcW w:w="3651" w:type="dxa"/>
            <w:vAlign w:val="center"/>
          </w:tcPr>
          <w:p w:rsidR="00A4027D" w:rsidRDefault="00A4027D">
            <w:pPr>
              <w:pStyle w:val="21"/>
              <w:tabs>
                <w:tab w:val="left" w:pos="-2268"/>
              </w:tabs>
              <w:spacing w:line="240" w:lineRule="auto"/>
              <w:ind w:firstLine="0"/>
              <w:jc w:val="left"/>
            </w:pPr>
            <w:r>
              <w:t>Общая выручка</w:t>
            </w:r>
          </w:p>
        </w:tc>
        <w:tc>
          <w:tcPr>
            <w:tcW w:w="1845" w:type="dxa"/>
            <w:vAlign w:val="center"/>
          </w:tcPr>
          <w:p w:rsidR="00A4027D" w:rsidRDefault="00A4027D">
            <w:pPr>
              <w:pStyle w:val="21"/>
              <w:tabs>
                <w:tab w:val="left" w:pos="-2268"/>
              </w:tabs>
              <w:spacing w:line="240" w:lineRule="auto"/>
              <w:ind w:firstLine="0"/>
              <w:jc w:val="center"/>
            </w:pPr>
            <w:r>
              <w:t>3700</w:t>
            </w:r>
          </w:p>
        </w:tc>
        <w:tc>
          <w:tcPr>
            <w:tcW w:w="1846" w:type="dxa"/>
            <w:vAlign w:val="center"/>
          </w:tcPr>
          <w:p w:rsidR="00A4027D" w:rsidRDefault="00A4027D">
            <w:pPr>
              <w:pStyle w:val="21"/>
              <w:tabs>
                <w:tab w:val="left" w:pos="-2268"/>
              </w:tabs>
              <w:spacing w:line="240" w:lineRule="auto"/>
              <w:ind w:firstLine="0"/>
              <w:jc w:val="center"/>
            </w:pPr>
            <w:r>
              <w:t>2840</w:t>
            </w:r>
          </w:p>
        </w:tc>
        <w:tc>
          <w:tcPr>
            <w:tcW w:w="1846" w:type="dxa"/>
            <w:vAlign w:val="center"/>
          </w:tcPr>
          <w:p w:rsidR="00A4027D" w:rsidRDefault="00A4027D">
            <w:pPr>
              <w:pStyle w:val="21"/>
              <w:tabs>
                <w:tab w:val="left" w:pos="-2268"/>
              </w:tabs>
              <w:spacing w:line="240" w:lineRule="auto"/>
              <w:ind w:firstLine="0"/>
              <w:jc w:val="center"/>
            </w:pPr>
            <w:r>
              <w:t>2130</w:t>
            </w:r>
          </w:p>
        </w:tc>
      </w:tr>
      <w:tr w:rsidR="00A4027D">
        <w:trPr>
          <w:jc w:val="right"/>
        </w:trPr>
        <w:tc>
          <w:tcPr>
            <w:tcW w:w="3651" w:type="dxa"/>
            <w:vAlign w:val="center"/>
          </w:tcPr>
          <w:p w:rsidR="00A4027D" w:rsidRDefault="00A4027D">
            <w:pPr>
              <w:pStyle w:val="21"/>
              <w:tabs>
                <w:tab w:val="left" w:pos="-2268"/>
              </w:tabs>
              <w:spacing w:line="240" w:lineRule="auto"/>
              <w:ind w:firstLine="0"/>
              <w:jc w:val="left"/>
            </w:pPr>
            <w:r>
              <w:t>Полная себестоимость</w:t>
            </w:r>
          </w:p>
        </w:tc>
        <w:tc>
          <w:tcPr>
            <w:tcW w:w="1845" w:type="dxa"/>
            <w:vAlign w:val="center"/>
          </w:tcPr>
          <w:p w:rsidR="00A4027D" w:rsidRDefault="00A4027D">
            <w:pPr>
              <w:pStyle w:val="21"/>
              <w:tabs>
                <w:tab w:val="left" w:pos="-2268"/>
              </w:tabs>
              <w:spacing w:line="240" w:lineRule="auto"/>
              <w:ind w:firstLine="0"/>
              <w:jc w:val="center"/>
            </w:pPr>
            <w:r>
              <w:t>3250</w:t>
            </w:r>
          </w:p>
        </w:tc>
        <w:tc>
          <w:tcPr>
            <w:tcW w:w="1846" w:type="dxa"/>
            <w:vAlign w:val="center"/>
          </w:tcPr>
          <w:p w:rsidR="00A4027D" w:rsidRDefault="00A4027D">
            <w:pPr>
              <w:pStyle w:val="21"/>
              <w:tabs>
                <w:tab w:val="left" w:pos="-2268"/>
              </w:tabs>
              <w:spacing w:line="240" w:lineRule="auto"/>
              <w:ind w:firstLine="0"/>
              <w:jc w:val="center"/>
            </w:pPr>
            <w:r>
              <w:t>2420</w:t>
            </w:r>
          </w:p>
        </w:tc>
        <w:tc>
          <w:tcPr>
            <w:tcW w:w="1846" w:type="dxa"/>
            <w:vAlign w:val="center"/>
          </w:tcPr>
          <w:p w:rsidR="00A4027D" w:rsidRDefault="00A4027D">
            <w:pPr>
              <w:pStyle w:val="21"/>
              <w:tabs>
                <w:tab w:val="left" w:pos="-2268"/>
              </w:tabs>
              <w:spacing w:line="240" w:lineRule="auto"/>
              <w:ind w:firstLine="0"/>
              <w:jc w:val="center"/>
            </w:pPr>
            <w:r>
              <w:t>1630</w:t>
            </w:r>
          </w:p>
        </w:tc>
      </w:tr>
      <w:tr w:rsidR="00A4027D">
        <w:trPr>
          <w:jc w:val="right"/>
        </w:trPr>
        <w:tc>
          <w:tcPr>
            <w:tcW w:w="3651" w:type="dxa"/>
            <w:vAlign w:val="center"/>
          </w:tcPr>
          <w:p w:rsidR="00A4027D" w:rsidRDefault="00A4027D">
            <w:pPr>
              <w:pStyle w:val="21"/>
              <w:tabs>
                <w:tab w:val="left" w:pos="-2268"/>
              </w:tabs>
              <w:spacing w:line="240" w:lineRule="auto"/>
              <w:ind w:firstLine="0"/>
              <w:jc w:val="left"/>
            </w:pPr>
            <w:r>
              <w:t>Валовая прибыль</w:t>
            </w:r>
          </w:p>
        </w:tc>
        <w:tc>
          <w:tcPr>
            <w:tcW w:w="1845" w:type="dxa"/>
            <w:vAlign w:val="center"/>
          </w:tcPr>
          <w:p w:rsidR="00A4027D" w:rsidRDefault="00A4027D">
            <w:pPr>
              <w:pStyle w:val="21"/>
              <w:tabs>
                <w:tab w:val="left" w:pos="-2268"/>
              </w:tabs>
              <w:spacing w:line="240" w:lineRule="auto"/>
              <w:ind w:firstLine="0"/>
              <w:jc w:val="center"/>
            </w:pPr>
            <w:r>
              <w:t>450</w:t>
            </w:r>
          </w:p>
        </w:tc>
        <w:tc>
          <w:tcPr>
            <w:tcW w:w="1846" w:type="dxa"/>
            <w:vAlign w:val="center"/>
          </w:tcPr>
          <w:p w:rsidR="00A4027D" w:rsidRDefault="00A4027D">
            <w:pPr>
              <w:pStyle w:val="21"/>
              <w:tabs>
                <w:tab w:val="left" w:pos="-2268"/>
              </w:tabs>
              <w:spacing w:line="240" w:lineRule="auto"/>
              <w:ind w:firstLine="0"/>
              <w:jc w:val="center"/>
            </w:pPr>
            <w:r>
              <w:t>420</w:t>
            </w:r>
          </w:p>
        </w:tc>
        <w:tc>
          <w:tcPr>
            <w:tcW w:w="1846" w:type="dxa"/>
            <w:vAlign w:val="center"/>
          </w:tcPr>
          <w:p w:rsidR="00A4027D" w:rsidRDefault="00A4027D">
            <w:pPr>
              <w:pStyle w:val="21"/>
              <w:tabs>
                <w:tab w:val="left" w:pos="-2268"/>
              </w:tabs>
              <w:spacing w:line="240" w:lineRule="auto"/>
              <w:ind w:firstLine="0"/>
              <w:jc w:val="center"/>
            </w:pPr>
            <w:r>
              <w:t>500</w:t>
            </w:r>
          </w:p>
        </w:tc>
      </w:tr>
    </w:tbl>
    <w:p w:rsidR="00A4027D" w:rsidRDefault="00A4027D">
      <w:pPr>
        <w:pStyle w:val="21"/>
        <w:tabs>
          <w:tab w:val="left" w:pos="-2268"/>
        </w:tabs>
        <w:spacing w:line="240" w:lineRule="auto"/>
        <w:ind w:firstLine="709"/>
      </w:pPr>
    </w:p>
    <w:p w:rsidR="00A4027D" w:rsidRDefault="00A4027D">
      <w:pPr>
        <w:pStyle w:val="21"/>
        <w:tabs>
          <w:tab w:val="left" w:pos="-2268"/>
        </w:tabs>
        <w:spacing w:line="240" w:lineRule="auto"/>
        <w:ind w:firstLine="709"/>
      </w:pPr>
      <w:r>
        <w:br w:type="page"/>
        <w:t>На следующем графике наглядно изображено изменение общей выручки, общих издержек и прибыли.</w:t>
      </w:r>
    </w:p>
    <w:p w:rsidR="00A4027D" w:rsidRDefault="000E72FB">
      <w:pPr>
        <w:pStyle w:val="21"/>
        <w:tabs>
          <w:tab w:val="left" w:pos="-2268"/>
        </w:tabs>
        <w:spacing w:line="240" w:lineRule="auto"/>
        <w:ind w:firstLine="0"/>
        <w:jc w:val="center"/>
      </w:pPr>
      <w:r>
        <w:pict>
          <v:shape id="_x0000_i1032" type="#_x0000_t75" style="width:425.25pt;height:425.25pt">
            <v:imagedata r:id="rId14" o:title=""/>
          </v:shape>
        </w:pict>
      </w:r>
    </w:p>
    <w:p w:rsidR="00A4027D" w:rsidRDefault="00A4027D">
      <w:pPr>
        <w:pStyle w:val="21"/>
        <w:tabs>
          <w:tab w:val="left" w:pos="-2268"/>
        </w:tabs>
        <w:spacing w:line="240" w:lineRule="auto"/>
        <w:ind w:firstLine="709"/>
      </w:pPr>
      <w:r>
        <w:rPr>
          <w:b/>
          <w:bCs/>
        </w:rPr>
        <w:t>График 4.</w:t>
      </w:r>
      <w:r>
        <w:t xml:space="preserve"> Изменение общей выручки, общих издержек и прибыли.</w:t>
      </w:r>
    </w:p>
    <w:p w:rsidR="00A4027D" w:rsidRDefault="00A4027D">
      <w:pPr>
        <w:pStyle w:val="21"/>
        <w:tabs>
          <w:tab w:val="left" w:pos="-2268"/>
        </w:tabs>
        <w:spacing w:line="240" w:lineRule="auto"/>
        <w:ind w:firstLine="709"/>
      </w:pPr>
    </w:p>
    <w:p w:rsidR="00A4027D" w:rsidRDefault="00A4027D">
      <w:pPr>
        <w:pStyle w:val="21"/>
        <w:tabs>
          <w:tab w:val="left" w:pos="-2268"/>
        </w:tabs>
        <w:spacing w:line="240" w:lineRule="auto"/>
        <w:ind w:firstLine="709"/>
      </w:pPr>
      <w:r>
        <w:t>Таким образом очевидно, что валовая прибыль предприятия в отличии от общей прибыли от реализации возросла, что свидетельствует о более высоких темпах сокращения затрат, по сравнению с темпами сокращения выручки от продаж. Такого эффекта можно добиться за счет снижения себестоимости, так как это очень заметно сказывается на росте прибыли при прочих равных условиях. Но эффективность снижения себестоимости в значительной мере обеспечивается инфляцией и ростом цен на исходное сырье и топливно-энергетические ресурсы. На следующем графике наглядно изображена величина валовой прибыли.</w:t>
      </w:r>
    </w:p>
    <w:p w:rsidR="00A4027D" w:rsidRDefault="000E72FB">
      <w:pPr>
        <w:pStyle w:val="21"/>
        <w:tabs>
          <w:tab w:val="left" w:pos="-2268"/>
        </w:tabs>
        <w:spacing w:line="240" w:lineRule="auto"/>
        <w:ind w:firstLine="0"/>
        <w:jc w:val="center"/>
      </w:pPr>
      <w:r>
        <w:rPr>
          <w:noProof/>
        </w:rPr>
        <w:pict>
          <v:shape id="_x0000_s1081" type="#_x0000_t202" style="position:absolute;left:0;text-align:left;margin-left:306pt;margin-top:29.7pt;width:36pt;height:21.6pt;z-index:251663360" o:allowincell="f" filled="f" stroked="f">
            <v:textbox inset="0,0,0,0">
              <w:txbxContent>
                <w:p w:rsidR="00A4027D" w:rsidRDefault="00A4027D">
                  <w:pPr>
                    <w:ind w:firstLine="0"/>
                    <w:rPr>
                      <w:lang w:val="en-US"/>
                    </w:rPr>
                  </w:pPr>
                  <w:r>
                    <w:rPr>
                      <w:lang w:val="en-US"/>
                    </w:rPr>
                    <w:t>PF</w:t>
                  </w:r>
                </w:p>
              </w:txbxContent>
            </v:textbox>
          </v:shape>
        </w:pict>
      </w:r>
      <w:r>
        <w:rPr>
          <w:noProof/>
        </w:rPr>
        <w:pict>
          <v:shape id="_x0000_s1082" type="#_x0000_t202" style="position:absolute;left:0;text-align:left;margin-left:349.2pt;margin-top:205.15pt;width:64.8pt;height:21.6pt;z-index:251653120" o:allowincell="f" stroked="f">
            <v:textbox>
              <w:txbxContent>
                <w:p w:rsidR="00A4027D" w:rsidRDefault="00A4027D">
                  <w:pPr>
                    <w:pStyle w:val="4"/>
                    <w:spacing w:line="360" w:lineRule="auto"/>
                  </w:pPr>
                  <w:r>
                    <w:t>Годы</w:t>
                  </w:r>
                </w:p>
              </w:txbxContent>
            </v:textbox>
          </v:shape>
        </w:pict>
      </w:r>
      <w:r w:rsidR="00A4027D">
        <w:t xml:space="preserve"> </w:t>
      </w:r>
      <w:r>
        <w:pict>
          <v:shape id="_x0000_i1033" type="#_x0000_t75" style="width:403.5pt;height:234pt" fillcolor="window">
            <v:imagedata r:id="rId15" o:title=""/>
          </v:shape>
        </w:pict>
      </w:r>
    </w:p>
    <w:p w:rsidR="00A4027D" w:rsidRDefault="00A4027D">
      <w:r>
        <w:rPr>
          <w:b/>
          <w:bCs/>
        </w:rPr>
        <w:t>График 5.</w:t>
      </w:r>
      <w:r>
        <w:t xml:space="preserve"> Валовая прибыль (</w:t>
      </w:r>
      <w:r>
        <w:rPr>
          <w:lang w:val="en-US"/>
        </w:rPr>
        <w:t>PF</w:t>
      </w:r>
      <w:r>
        <w:t>)</w:t>
      </w:r>
    </w:p>
    <w:p w:rsidR="00A4027D" w:rsidRDefault="00A4027D">
      <w:pPr>
        <w:spacing w:line="240" w:lineRule="auto"/>
      </w:pPr>
      <w:r>
        <w:t>Кроме данных об оценке выручки от реализации и размерах валовой прибыли в таблице 4 приведены величины средней выручки от продаж (другими словами, цена продукции) по отдельным видам продукции, а также среднее значение величины средней выручки от продаж. Эти данные позволяют оценить изменение цен на выпускаемую предприятием продукцию и их влияние на прибыль предприятия. Так наиболее сильно изменились цены на продукцию 5А. При этом выручка от реализации единицы продукции 5А возросла на 0,08 тыс. руб. в 1998 по сравнению с 1996г.</w:t>
      </w:r>
    </w:p>
    <w:p w:rsidR="00A4027D" w:rsidRDefault="00A4027D">
      <w:pPr>
        <w:pStyle w:val="21"/>
        <w:spacing w:line="240" w:lineRule="auto"/>
      </w:pPr>
      <w:r>
        <w:t>Возросла также цена продукции 3А (0,24 тыс. руб. в 98 по сравнению с 0,22тыс. руб. в 96г). Цены на остальные виды продукции несколько снизились. Но при анализе прибыли предприятия следует обратить внимание на то, что на ее изменение воздействуют как цена продукции, так и объем продаж. Так, в данном случае основное влияние на общую выручку от реализации оказало изменение объемов производства продукции. Но, необходимо также учесть, что изменился не только объем производства, но и структура выпускаемой продукции. То есть, в данном случае, несмотря на уменьшение объема производства предприятию удалось получить достаточно высокий уровень выручки от реализации (по сравнению с тем уровнем выручки, который бы получило бы предприятие уменьшив объем производства, но не изменив его структуру).</w:t>
      </w:r>
    </w:p>
    <w:p w:rsidR="00A4027D" w:rsidRDefault="00A4027D">
      <w:pPr>
        <w:keepNext/>
        <w:keepLines/>
        <w:spacing w:line="240" w:lineRule="auto"/>
      </w:pPr>
      <w:r>
        <w:t>Итак, из данных таблицы 4, мы можем сделать следующие заключения:</w:t>
      </w:r>
    </w:p>
    <w:p w:rsidR="00A4027D" w:rsidRDefault="00A4027D">
      <w:pPr>
        <w:keepNext/>
        <w:keepLines/>
        <w:numPr>
          <w:ilvl w:val="0"/>
          <w:numId w:val="5"/>
        </w:numPr>
        <w:spacing w:line="240" w:lineRule="auto"/>
      </w:pPr>
      <w:r>
        <w:t>Размер общей выручки от реализации уменьшился, составив в 96г – 3700 тыс. руб., в 97г – 2840 тыс. руб., в 98г – 2130 тыс. руб. (при этом объем продаж уменьшился с 18000 до 9000 тон в год).</w:t>
      </w:r>
    </w:p>
    <w:p w:rsidR="00A4027D" w:rsidRDefault="00A4027D">
      <w:pPr>
        <w:numPr>
          <w:ilvl w:val="0"/>
          <w:numId w:val="5"/>
        </w:numPr>
        <w:spacing w:line="240" w:lineRule="auto"/>
      </w:pPr>
      <w:r>
        <w:t>Цены на различные виды продукции изменились, при чем на одни виды продукции цены возросли, а на другие снизились. (При этом существенно изменилась структура продукции)</w:t>
      </w:r>
    </w:p>
    <w:p w:rsidR="00A4027D" w:rsidRDefault="00A4027D">
      <w:pPr>
        <w:numPr>
          <w:ilvl w:val="0"/>
          <w:numId w:val="5"/>
        </w:numPr>
        <w:spacing w:line="240" w:lineRule="auto"/>
      </w:pPr>
      <w:r>
        <w:t>Уровень средней цены на единицу продукции в 96г составил 0,20 тыс. руб., в 97г – 0,20 тыс. руб., в 98г – 0,23 тыс. руб., что характеризует общий рост цен.</w:t>
      </w:r>
    </w:p>
    <w:p w:rsidR="00A4027D" w:rsidRDefault="00A4027D">
      <w:pPr>
        <w:numPr>
          <w:ilvl w:val="0"/>
          <w:numId w:val="5"/>
        </w:numPr>
        <w:spacing w:line="240" w:lineRule="auto"/>
      </w:pPr>
      <w:r>
        <w:t>Величина валовой прибыли за исследуемый период возросла, составив в 96г 450 тыс. руб., в 97г – 420 тыс. руб., в 98г – 500 тыс. руб.</w:t>
      </w:r>
    </w:p>
    <w:p w:rsidR="00A4027D" w:rsidRDefault="00A4027D">
      <w:pPr>
        <w:spacing w:line="240" w:lineRule="auto"/>
      </w:pPr>
      <w:r>
        <w:t>Необходимо выяснить какие факторы могли повлиять на прибыль предприятия. Принято разделять внешние и внутренние факторы, способные повлиять на величину прибыли.</w:t>
      </w:r>
    </w:p>
    <w:p w:rsidR="00A4027D" w:rsidRDefault="00A4027D">
      <w:pPr>
        <w:spacing w:line="240" w:lineRule="auto"/>
      </w:pPr>
      <w:r>
        <w:t>К группе внешних факторов относятся:</w:t>
      </w:r>
    </w:p>
    <w:p w:rsidR="00A4027D" w:rsidRDefault="00A4027D">
      <w:pPr>
        <w:numPr>
          <w:ilvl w:val="0"/>
          <w:numId w:val="3"/>
        </w:numPr>
        <w:tabs>
          <w:tab w:val="clear" w:pos="1080"/>
          <w:tab w:val="num" w:pos="993"/>
        </w:tabs>
        <w:spacing w:line="240" w:lineRule="auto"/>
        <w:ind w:left="0" w:firstLine="720"/>
      </w:pPr>
      <w:r>
        <w:t>природные (климатические) условия, транспортные и другие факторы, вызывающие дополнительные затраты у одних предприятий и обуславливающие дополнительную прибыль у других;</w:t>
      </w:r>
    </w:p>
    <w:p w:rsidR="00A4027D" w:rsidRDefault="00A4027D">
      <w:pPr>
        <w:numPr>
          <w:ilvl w:val="0"/>
          <w:numId w:val="3"/>
        </w:numPr>
        <w:tabs>
          <w:tab w:val="clear" w:pos="1080"/>
          <w:tab w:val="num" w:pos="993"/>
        </w:tabs>
        <w:spacing w:line="240" w:lineRule="auto"/>
        <w:ind w:left="0" w:firstLine="720"/>
      </w:pPr>
      <w:r>
        <w:t>изменения, не предусмотренные предприятием, оптовых цен на продукцию, потребляемое сырье, материалы, топливо, покупные полуфабрикаты, тарифов на услуги и перевозки, торговых скидок, накидок, норм амортизационных отчислений, ставок заработной платы, начислений на нее и ставок налогов и других сборов, выплачиваемых предприятием;</w:t>
      </w:r>
    </w:p>
    <w:p w:rsidR="00A4027D" w:rsidRDefault="00A4027D">
      <w:pPr>
        <w:numPr>
          <w:ilvl w:val="0"/>
          <w:numId w:val="3"/>
        </w:numPr>
        <w:tabs>
          <w:tab w:val="clear" w:pos="1080"/>
          <w:tab w:val="num" w:pos="993"/>
        </w:tabs>
        <w:spacing w:line="240" w:lineRule="auto"/>
        <w:ind w:left="0" w:firstLine="720"/>
      </w:pPr>
      <w:r>
        <w:t>нарушениями поставщиками, снабженческо-бытовыми, вышестоящими хозяйственными, финансовыми, банковскими и другими организациями государственной дисциплины по хозяйственным вопросам, затрагивающим интересы предприятия.</w:t>
      </w:r>
    </w:p>
    <w:p w:rsidR="00A4027D" w:rsidRDefault="00A4027D">
      <w:pPr>
        <w:spacing w:line="240" w:lineRule="auto"/>
      </w:pPr>
      <w:r>
        <w:t>В группе внутренних факторов различают: основные факторы, определяющие результаты работы, и факторы, связанные с нарушениями государственной дисциплины предприятием.</w:t>
      </w:r>
    </w:p>
    <w:p w:rsidR="00A4027D" w:rsidRDefault="00A4027D">
      <w:pPr>
        <w:spacing w:line="240" w:lineRule="auto"/>
      </w:pPr>
      <w:r>
        <w:t>Факторами, связанными с нарушением хозяйственной дисциплины, являются:</w:t>
      </w:r>
    </w:p>
    <w:p w:rsidR="00A4027D" w:rsidRDefault="00A4027D">
      <w:pPr>
        <w:numPr>
          <w:ilvl w:val="0"/>
          <w:numId w:val="3"/>
        </w:numPr>
        <w:tabs>
          <w:tab w:val="clear" w:pos="1080"/>
          <w:tab w:val="num" w:pos="993"/>
        </w:tabs>
        <w:spacing w:line="240" w:lineRule="auto"/>
        <w:ind w:left="0" w:firstLine="720"/>
      </w:pPr>
      <w:r>
        <w:t>нарушение действующего порядка установление и применение цен, а также торговых скидок;</w:t>
      </w:r>
    </w:p>
    <w:p w:rsidR="00A4027D" w:rsidRDefault="00A4027D">
      <w:pPr>
        <w:numPr>
          <w:ilvl w:val="0"/>
          <w:numId w:val="3"/>
        </w:numPr>
        <w:tabs>
          <w:tab w:val="clear" w:pos="1080"/>
          <w:tab w:val="num" w:pos="993"/>
        </w:tabs>
        <w:spacing w:line="240" w:lineRule="auto"/>
        <w:ind w:left="0" w:firstLine="720"/>
      </w:pPr>
      <w:r>
        <w:t>экономия, полученная в результате невыполнения необходимых мероприятий по охране труда, улучшений условий труда и техники безопасности, невыполнение текущего ремонта основных производственных фондов, недоиспользование средств по подготовке и повышению квалификации кадров, не проведение мероприятий по испытанию и освоению новой техники и т.д.</w:t>
      </w:r>
    </w:p>
    <w:p w:rsidR="00A4027D" w:rsidRDefault="00A4027D">
      <w:pPr>
        <w:numPr>
          <w:ilvl w:val="0"/>
          <w:numId w:val="3"/>
        </w:numPr>
        <w:tabs>
          <w:tab w:val="clear" w:pos="1080"/>
          <w:tab w:val="num" w:pos="993"/>
        </w:tabs>
        <w:spacing w:line="240" w:lineRule="auto"/>
        <w:ind w:left="0" w:firstLine="720"/>
      </w:pPr>
      <w:r>
        <w:t>экономия, полученная от выпуска продукции с отступлениями от установленных стандартов, рецептур, технических условий и нарушением технологии производства.</w:t>
      </w:r>
    </w:p>
    <w:p w:rsidR="00A4027D" w:rsidRDefault="00A4027D">
      <w:pPr>
        <w:spacing w:line="240" w:lineRule="auto"/>
      </w:pPr>
      <w:r>
        <w:t>Кроме того, на размер прибыли в значительной степени влияют следующие факторы:</w:t>
      </w:r>
    </w:p>
    <w:p w:rsidR="00A4027D" w:rsidRDefault="00A4027D">
      <w:pPr>
        <w:numPr>
          <w:ilvl w:val="0"/>
          <w:numId w:val="3"/>
        </w:numPr>
        <w:spacing w:line="240" w:lineRule="auto"/>
      </w:pPr>
      <w:r>
        <w:t>подъем реализации продукции;</w:t>
      </w:r>
    </w:p>
    <w:p w:rsidR="00A4027D" w:rsidRDefault="00A4027D">
      <w:pPr>
        <w:numPr>
          <w:ilvl w:val="0"/>
          <w:numId w:val="3"/>
        </w:numPr>
        <w:spacing w:line="240" w:lineRule="auto"/>
      </w:pPr>
      <w:r>
        <w:t>изменение цен;</w:t>
      </w:r>
    </w:p>
    <w:p w:rsidR="00A4027D" w:rsidRDefault="00A4027D">
      <w:pPr>
        <w:numPr>
          <w:ilvl w:val="0"/>
          <w:numId w:val="3"/>
        </w:numPr>
        <w:spacing w:line="240" w:lineRule="auto"/>
      </w:pPr>
      <w:r>
        <w:t>изменение себестоимости;</w:t>
      </w:r>
    </w:p>
    <w:p w:rsidR="00A4027D" w:rsidRDefault="00A4027D">
      <w:pPr>
        <w:numPr>
          <w:ilvl w:val="0"/>
          <w:numId w:val="3"/>
        </w:numPr>
        <w:spacing w:line="240" w:lineRule="auto"/>
      </w:pPr>
      <w:r>
        <w:t>изменение структуры и качества продукции.</w:t>
      </w:r>
    </w:p>
    <w:p w:rsidR="00A4027D" w:rsidRDefault="00A4027D">
      <w:pPr>
        <w:spacing w:line="240" w:lineRule="auto"/>
        <w:ind w:firstLine="709"/>
      </w:pPr>
      <w:r>
        <w:t>Основные пути увеличения прибыли на предприятии. На каж</w:t>
      </w:r>
      <w:r>
        <w:softHyphen/>
        <w:t>дом предприятии должны предусматриваться плановые меро</w:t>
      </w:r>
      <w:r>
        <w:softHyphen/>
        <w:t>приятия по увеличению прибыли. В общем плане, эти меропри</w:t>
      </w:r>
      <w:r>
        <w:softHyphen/>
        <w:t>ятия могут быть следующего характера:</w:t>
      </w:r>
    </w:p>
    <w:p w:rsidR="00A4027D" w:rsidRDefault="00A4027D">
      <w:pPr>
        <w:spacing w:line="240" w:lineRule="auto"/>
        <w:ind w:firstLine="709"/>
      </w:pPr>
      <w:r>
        <w:rPr>
          <w:noProof/>
        </w:rPr>
        <w:t>•</w:t>
      </w:r>
      <w:r>
        <w:t xml:space="preserve"> увеличение выпуска продукции;</w:t>
      </w:r>
    </w:p>
    <w:p w:rsidR="00A4027D" w:rsidRDefault="00A4027D">
      <w:pPr>
        <w:spacing w:line="240" w:lineRule="auto"/>
        <w:ind w:firstLine="709"/>
      </w:pPr>
      <w:r>
        <w:rPr>
          <w:noProof/>
        </w:rPr>
        <w:t>•</w:t>
      </w:r>
      <w:r>
        <w:t xml:space="preserve"> улучшение качества продукции;</w:t>
      </w:r>
    </w:p>
    <w:p w:rsidR="00A4027D" w:rsidRDefault="00A4027D">
      <w:pPr>
        <w:spacing w:line="240" w:lineRule="auto"/>
        <w:ind w:firstLine="709"/>
      </w:pPr>
      <w:r>
        <w:rPr>
          <w:noProof/>
        </w:rPr>
        <w:t>•</w:t>
      </w:r>
      <w:r>
        <w:t xml:space="preserve"> продажа излишнего оборудования и другого имущества или сдача его в аренду;</w:t>
      </w:r>
    </w:p>
    <w:p w:rsidR="00A4027D" w:rsidRDefault="00A4027D">
      <w:pPr>
        <w:spacing w:line="240" w:lineRule="auto"/>
        <w:ind w:firstLine="709"/>
      </w:pPr>
      <w:r>
        <w:rPr>
          <w:noProof/>
        </w:rPr>
        <w:t>•</w:t>
      </w:r>
      <w:r>
        <w:t xml:space="preserve"> снижение себестоимости продукции за счет более рацио</w:t>
      </w:r>
      <w:r>
        <w:softHyphen/>
        <w:t>нального использования материальных ресурсов, производствен</w:t>
      </w:r>
      <w:r>
        <w:softHyphen/>
        <w:t>ных мощностей и площадей, рабочей силы и рабочего времени:</w:t>
      </w:r>
    </w:p>
    <w:p w:rsidR="00A4027D" w:rsidRDefault="00A4027D">
      <w:pPr>
        <w:spacing w:line="240" w:lineRule="auto"/>
        <w:ind w:firstLine="709"/>
      </w:pPr>
      <w:r>
        <w:rPr>
          <w:noProof/>
        </w:rPr>
        <w:t>•</w:t>
      </w:r>
      <w:r>
        <w:t xml:space="preserve"> диверсификация производства;</w:t>
      </w:r>
    </w:p>
    <w:p w:rsidR="00A4027D" w:rsidRDefault="00A4027D">
      <w:pPr>
        <w:spacing w:line="240" w:lineRule="auto"/>
        <w:ind w:firstLine="709"/>
      </w:pPr>
      <w:r>
        <w:rPr>
          <w:noProof/>
        </w:rPr>
        <w:t>•</w:t>
      </w:r>
      <w:r>
        <w:t xml:space="preserve"> расширение рынка продаж и др.</w:t>
      </w:r>
    </w:p>
    <w:p w:rsidR="00A4027D" w:rsidRDefault="00A4027D">
      <w:pPr>
        <w:spacing w:line="240" w:lineRule="auto"/>
        <w:ind w:firstLine="709"/>
      </w:pPr>
      <w:r>
        <w:t>Из этого перечня мероприятий вытекает, что они тесно связаны с другими мероприятиями на предприятии, направ</w:t>
      </w:r>
      <w:r>
        <w:softHyphen/>
        <w:t>ленными на снижение издержек производства, улучшение каче</w:t>
      </w:r>
      <w:r>
        <w:softHyphen/>
        <w:t>ства продукции и использование факторов производства.</w:t>
      </w:r>
    </w:p>
    <w:p w:rsidR="00A4027D" w:rsidRDefault="00A4027D">
      <w:pPr>
        <w:spacing w:line="240" w:lineRule="auto"/>
        <w:ind w:firstLine="709"/>
      </w:pPr>
      <w:r>
        <w:t>Несмотря на то, что прибыль является важнейшим эконо</w:t>
      </w:r>
      <w:r>
        <w:softHyphen/>
        <w:t>мическим показателем работы предприятия, она не характери</w:t>
      </w:r>
      <w:r>
        <w:softHyphen/>
        <w:t>зует эффективность его работы. Для определения эффектив</w:t>
      </w:r>
      <w:r>
        <w:softHyphen/>
        <w:t>ности работы предприятия необходимо сопоставить резуль</w:t>
      </w:r>
      <w:r>
        <w:softHyphen/>
        <w:t>таты (в данном случае прибыль) с затратами или ресурсами, которые обеспечили эти результаты.</w:t>
      </w:r>
    </w:p>
    <w:p w:rsidR="00A4027D" w:rsidRDefault="00A4027D">
      <w:pPr>
        <w:pStyle w:val="23"/>
        <w:spacing w:line="240" w:lineRule="auto"/>
      </w:pPr>
      <w:r>
        <w:t>Одним из важнейших показателей эффективности работы предприятия является рентабельность.</w:t>
      </w:r>
    </w:p>
    <w:p w:rsidR="00A4027D" w:rsidRDefault="00A4027D">
      <w:pPr>
        <w:spacing w:line="240" w:lineRule="auto"/>
      </w:pPr>
      <w:r>
        <w:t>Выделяют следующие показатели рентабельности:</w:t>
      </w:r>
    </w:p>
    <w:p w:rsidR="00A4027D" w:rsidRDefault="00A4027D">
      <w:pPr>
        <w:numPr>
          <w:ilvl w:val="0"/>
          <w:numId w:val="3"/>
        </w:numPr>
        <w:spacing w:line="240" w:lineRule="auto"/>
      </w:pPr>
      <w:r>
        <w:t>общая рентабельность;</w:t>
      </w:r>
    </w:p>
    <w:p w:rsidR="00A4027D" w:rsidRDefault="00A4027D">
      <w:pPr>
        <w:numPr>
          <w:ilvl w:val="0"/>
          <w:numId w:val="3"/>
        </w:numPr>
        <w:spacing w:line="240" w:lineRule="auto"/>
      </w:pPr>
      <w:r>
        <w:t>рентабельность материальных и денежных ресурсов;</w:t>
      </w:r>
    </w:p>
    <w:p w:rsidR="00A4027D" w:rsidRDefault="00A4027D">
      <w:pPr>
        <w:numPr>
          <w:ilvl w:val="0"/>
          <w:numId w:val="3"/>
        </w:numPr>
        <w:spacing w:line="240" w:lineRule="auto"/>
      </w:pPr>
      <w:r>
        <w:t>расчетная рентабельность и т.д.</w:t>
      </w:r>
    </w:p>
    <w:p w:rsidR="00A4027D" w:rsidRDefault="00A4027D">
      <w:pPr>
        <w:spacing w:line="240" w:lineRule="auto"/>
      </w:pPr>
      <w:r>
        <w:t>Величина рентабельности определяется уровнем рентабельности. Уровень базовой рентабельности хозяйствующих субъектов, связанных с производством продукции определяется процентным отношением прибыли от реализации продукции к себестоимости продукции:</w:t>
      </w:r>
    </w:p>
    <w:p w:rsidR="00A4027D" w:rsidRDefault="000E72FB">
      <w:pPr>
        <w:spacing w:line="240" w:lineRule="auto"/>
        <w:ind w:firstLine="0"/>
        <w:jc w:val="center"/>
      </w:pPr>
      <w:r>
        <w:rPr>
          <w:position w:val="-24"/>
        </w:rPr>
        <w:pict>
          <v:shape id="_x0000_i1034" type="#_x0000_t75" style="width:91.5pt;height:47.25pt" fillcolor="window">
            <v:imagedata r:id="rId16" o:title=""/>
          </v:shape>
        </w:pict>
      </w:r>
    </w:p>
    <w:p w:rsidR="00A4027D" w:rsidRDefault="00A4027D">
      <w:pPr>
        <w:spacing w:line="240" w:lineRule="auto"/>
      </w:pPr>
      <w:r>
        <w:t>где Р – уровень рентабельности, (%)</w:t>
      </w:r>
    </w:p>
    <w:p w:rsidR="00A4027D" w:rsidRDefault="00A4027D">
      <w:pPr>
        <w:spacing w:line="240" w:lineRule="auto"/>
      </w:pPr>
      <w:r>
        <w:t>П – прибыль от реализации продукции, руб.</w:t>
      </w:r>
    </w:p>
    <w:p w:rsidR="00A4027D" w:rsidRDefault="00A4027D">
      <w:pPr>
        <w:spacing w:line="240" w:lineRule="auto"/>
      </w:pPr>
      <w:r>
        <w:t>И – себестоимость продукции, руб.</w:t>
      </w:r>
    </w:p>
    <w:p w:rsidR="00A4027D" w:rsidRDefault="00A4027D">
      <w:pPr>
        <w:spacing w:line="240" w:lineRule="auto"/>
      </w:pPr>
      <w:r>
        <w:t>Уровень базовой рентабельности предприятия ООО "Втормет" составил в 96г 14%, в 97г – 17% и в 98г – 30%. Такое повышение уровня рентабельности говорит о повышении прибыльности предприятия, об увеличении эффективности его работы, а следовательно предприятие должно стремиться к увеличению уровня рентабельности.</w:t>
      </w:r>
    </w:p>
    <w:p w:rsidR="00A4027D" w:rsidRDefault="00A4027D">
      <w:pPr>
        <w:spacing w:line="240" w:lineRule="auto"/>
      </w:pPr>
      <w:r>
        <w:t>По имеющимся данным можно также рассчитать рентабельность продаж, которая показывает какая величина прибыли приходится на единицу реализованной продукции:</w:t>
      </w:r>
    </w:p>
    <w:p w:rsidR="00A4027D" w:rsidRDefault="000E72FB">
      <w:pPr>
        <w:spacing w:line="240" w:lineRule="auto"/>
        <w:jc w:val="center"/>
      </w:pPr>
      <w:r>
        <w:rPr>
          <w:position w:val="-24"/>
        </w:rPr>
        <w:pict>
          <v:shape id="_x0000_i1035" type="#_x0000_t75" style="width:103.5pt;height:47.25pt" fillcolor="window">
            <v:imagedata r:id="rId17" o:title=""/>
          </v:shape>
        </w:pict>
      </w:r>
      <w:r w:rsidR="00A4027D">
        <w:t>,</w:t>
      </w:r>
    </w:p>
    <w:p w:rsidR="00A4027D" w:rsidRDefault="00A4027D">
      <w:pPr>
        <w:spacing w:line="240" w:lineRule="auto"/>
      </w:pPr>
      <w:r>
        <w:t>где PF – валовая прибыль,</w:t>
      </w:r>
    </w:p>
    <w:p w:rsidR="00A4027D" w:rsidRDefault="00A4027D">
      <w:pPr>
        <w:spacing w:line="240" w:lineRule="auto"/>
      </w:pPr>
      <w:r>
        <w:rPr>
          <w:lang w:val="en-US"/>
        </w:rPr>
        <w:t>TR</w:t>
      </w:r>
      <w:r>
        <w:t xml:space="preserve"> – выручка от продаж.</w:t>
      </w:r>
    </w:p>
    <w:p w:rsidR="00A4027D" w:rsidRDefault="00A4027D">
      <w:pPr>
        <w:spacing w:line="240" w:lineRule="auto"/>
      </w:pPr>
      <w:r>
        <w:t>Для предприятия ООО "Втормет" рентабельность продаж в 96г составила 12%, в 97г – 15%, в 98г – 23%. Как видно, происходит постепенный рост величины рентабельности. В 97г увеличение произошло за счет некоторого снижения себестоимости выпускаемой продукции, а в 98г за счет роста цен реализуемой продукции.</w:t>
      </w:r>
    </w:p>
    <w:p w:rsidR="00A4027D" w:rsidRDefault="00A4027D">
      <w:pPr>
        <w:pStyle w:val="1"/>
      </w:pPr>
      <w:r>
        <w:br w:type="page"/>
      </w:r>
      <w:bookmarkStart w:id="248" w:name="_Toc483110280"/>
      <w:r>
        <w:t xml:space="preserve">Раздел </w:t>
      </w:r>
      <w:r>
        <w:rPr>
          <w:lang w:val="en-US"/>
        </w:rPr>
        <w:t>III</w:t>
      </w:r>
      <w:bookmarkEnd w:id="248"/>
    </w:p>
    <w:p w:rsidR="00A4027D" w:rsidRDefault="00A4027D">
      <w:pPr>
        <w:pStyle w:val="2"/>
      </w:pPr>
      <w:bookmarkStart w:id="249" w:name="_Toc483110281"/>
      <w:r>
        <w:t>Вывод</w:t>
      </w:r>
      <w:bookmarkEnd w:id="249"/>
    </w:p>
    <w:p w:rsidR="00A4027D" w:rsidRDefault="00A4027D">
      <w:pPr>
        <w:pStyle w:val="21"/>
        <w:spacing w:line="240" w:lineRule="auto"/>
      </w:pPr>
      <w:r>
        <w:t>Все рассмотренные и полученные в ходе работы данные представлены в следующей обобщающей таблице:</w:t>
      </w:r>
    </w:p>
    <w:p w:rsidR="00A4027D" w:rsidRDefault="00A4027D">
      <w:pPr>
        <w:spacing w:line="240" w:lineRule="auto"/>
        <w:jc w:val="right"/>
        <w:rPr>
          <w:b/>
          <w:bCs/>
        </w:rPr>
      </w:pPr>
      <w:r>
        <w:rPr>
          <w:b/>
          <w:bCs/>
        </w:rPr>
        <w:t>Таблица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1751"/>
        <w:gridCol w:w="1751"/>
        <w:gridCol w:w="1751"/>
      </w:tblGrid>
      <w:tr w:rsidR="00A4027D">
        <w:tc>
          <w:tcPr>
            <w:tcW w:w="3936" w:type="dxa"/>
          </w:tcPr>
          <w:p w:rsidR="00A4027D" w:rsidRDefault="00A4027D">
            <w:pPr>
              <w:tabs>
                <w:tab w:val="left" w:pos="426"/>
              </w:tabs>
              <w:spacing w:line="240" w:lineRule="auto"/>
              <w:ind w:firstLine="0"/>
            </w:pPr>
            <w:r>
              <w:t>Показатели</w:t>
            </w:r>
          </w:p>
        </w:tc>
        <w:tc>
          <w:tcPr>
            <w:tcW w:w="1751" w:type="dxa"/>
          </w:tcPr>
          <w:p w:rsidR="00A4027D" w:rsidRDefault="00A4027D">
            <w:pPr>
              <w:spacing w:line="240" w:lineRule="auto"/>
              <w:ind w:firstLine="0"/>
              <w:jc w:val="center"/>
            </w:pPr>
            <w:r>
              <w:t>1996г</w:t>
            </w:r>
          </w:p>
        </w:tc>
        <w:tc>
          <w:tcPr>
            <w:tcW w:w="1751" w:type="dxa"/>
          </w:tcPr>
          <w:p w:rsidR="00A4027D" w:rsidRDefault="00A4027D">
            <w:pPr>
              <w:spacing w:line="240" w:lineRule="auto"/>
              <w:ind w:firstLine="0"/>
              <w:jc w:val="center"/>
            </w:pPr>
            <w:r>
              <w:t>1997г</w:t>
            </w:r>
          </w:p>
        </w:tc>
        <w:tc>
          <w:tcPr>
            <w:tcW w:w="1751" w:type="dxa"/>
          </w:tcPr>
          <w:p w:rsidR="00A4027D" w:rsidRDefault="00A4027D">
            <w:pPr>
              <w:spacing w:line="240" w:lineRule="auto"/>
              <w:ind w:firstLine="0"/>
              <w:jc w:val="center"/>
            </w:pPr>
            <w:r>
              <w:t>1998г</w:t>
            </w:r>
          </w:p>
        </w:tc>
      </w:tr>
      <w:tr w:rsidR="00A4027D">
        <w:tc>
          <w:tcPr>
            <w:tcW w:w="3936" w:type="dxa"/>
            <w:tcBorders>
              <w:bottom w:val="nil"/>
            </w:tcBorders>
          </w:tcPr>
          <w:p w:rsidR="00A4027D" w:rsidRDefault="00A4027D">
            <w:pPr>
              <w:tabs>
                <w:tab w:val="left" w:pos="426"/>
              </w:tabs>
              <w:spacing w:line="240" w:lineRule="auto"/>
              <w:ind w:firstLine="0"/>
            </w:pPr>
            <w:r>
              <w:t>1. Объем производства, тонны</w:t>
            </w:r>
          </w:p>
        </w:tc>
        <w:tc>
          <w:tcPr>
            <w:tcW w:w="1751" w:type="dxa"/>
            <w:tcBorders>
              <w:bottom w:val="nil"/>
            </w:tcBorders>
          </w:tcPr>
          <w:p w:rsidR="00A4027D" w:rsidRDefault="00A4027D">
            <w:pPr>
              <w:spacing w:line="240" w:lineRule="auto"/>
              <w:ind w:firstLine="0"/>
              <w:jc w:val="center"/>
            </w:pPr>
            <w:r>
              <w:t>18000</w:t>
            </w:r>
          </w:p>
        </w:tc>
        <w:tc>
          <w:tcPr>
            <w:tcW w:w="1751" w:type="dxa"/>
            <w:tcBorders>
              <w:bottom w:val="nil"/>
            </w:tcBorders>
          </w:tcPr>
          <w:p w:rsidR="00A4027D" w:rsidRDefault="00A4027D">
            <w:pPr>
              <w:spacing w:line="240" w:lineRule="auto"/>
              <w:ind w:firstLine="0"/>
              <w:jc w:val="center"/>
            </w:pPr>
            <w:r>
              <w:t>14000</w:t>
            </w:r>
          </w:p>
        </w:tc>
        <w:tc>
          <w:tcPr>
            <w:tcW w:w="1751" w:type="dxa"/>
            <w:tcBorders>
              <w:bottom w:val="nil"/>
            </w:tcBorders>
          </w:tcPr>
          <w:p w:rsidR="00A4027D" w:rsidRDefault="00A4027D">
            <w:pPr>
              <w:spacing w:line="240" w:lineRule="auto"/>
              <w:ind w:firstLine="0"/>
              <w:jc w:val="center"/>
            </w:pPr>
            <w:r>
              <w:t>9000</w:t>
            </w:r>
          </w:p>
        </w:tc>
      </w:tr>
      <w:tr w:rsidR="00A4027D">
        <w:tc>
          <w:tcPr>
            <w:tcW w:w="3936" w:type="dxa"/>
            <w:tcBorders>
              <w:top w:val="nil"/>
              <w:bottom w:val="nil"/>
            </w:tcBorders>
          </w:tcPr>
          <w:p w:rsidR="00A4027D" w:rsidRDefault="00A4027D">
            <w:pPr>
              <w:tabs>
                <w:tab w:val="left" w:pos="426"/>
              </w:tabs>
              <w:spacing w:line="240" w:lineRule="auto"/>
              <w:ind w:firstLine="0"/>
            </w:pPr>
            <w:r>
              <w:t>2. Цена 1тонны, тыс.руб.</w:t>
            </w:r>
          </w:p>
        </w:tc>
        <w:tc>
          <w:tcPr>
            <w:tcW w:w="1751" w:type="dxa"/>
            <w:tcBorders>
              <w:top w:val="nil"/>
              <w:bottom w:val="nil"/>
            </w:tcBorders>
          </w:tcPr>
          <w:p w:rsidR="00A4027D" w:rsidRDefault="00A4027D">
            <w:pPr>
              <w:spacing w:line="240" w:lineRule="auto"/>
              <w:ind w:firstLine="0"/>
              <w:jc w:val="center"/>
            </w:pPr>
            <w:r>
              <w:t>0,20</w:t>
            </w:r>
          </w:p>
        </w:tc>
        <w:tc>
          <w:tcPr>
            <w:tcW w:w="1751" w:type="dxa"/>
            <w:tcBorders>
              <w:top w:val="nil"/>
              <w:bottom w:val="nil"/>
            </w:tcBorders>
          </w:tcPr>
          <w:p w:rsidR="00A4027D" w:rsidRDefault="00A4027D">
            <w:pPr>
              <w:spacing w:line="240" w:lineRule="auto"/>
              <w:ind w:firstLine="0"/>
              <w:jc w:val="center"/>
            </w:pPr>
            <w:r>
              <w:t>0,2</w:t>
            </w:r>
          </w:p>
        </w:tc>
        <w:tc>
          <w:tcPr>
            <w:tcW w:w="1751" w:type="dxa"/>
            <w:tcBorders>
              <w:top w:val="nil"/>
              <w:bottom w:val="nil"/>
            </w:tcBorders>
          </w:tcPr>
          <w:p w:rsidR="00A4027D" w:rsidRDefault="00A4027D">
            <w:pPr>
              <w:spacing w:line="240" w:lineRule="auto"/>
              <w:ind w:firstLine="0"/>
              <w:jc w:val="center"/>
            </w:pPr>
            <w:r>
              <w:t>0,23</w:t>
            </w:r>
          </w:p>
        </w:tc>
      </w:tr>
      <w:tr w:rsidR="00A4027D">
        <w:tc>
          <w:tcPr>
            <w:tcW w:w="3936" w:type="dxa"/>
            <w:tcBorders>
              <w:top w:val="nil"/>
              <w:bottom w:val="nil"/>
            </w:tcBorders>
          </w:tcPr>
          <w:p w:rsidR="00A4027D" w:rsidRDefault="00A4027D">
            <w:pPr>
              <w:tabs>
                <w:tab w:val="left" w:pos="426"/>
              </w:tabs>
              <w:spacing w:line="240" w:lineRule="auto"/>
              <w:ind w:firstLine="0"/>
            </w:pPr>
            <w:r>
              <w:t>3. Выручка, тыс.руб.</w:t>
            </w:r>
          </w:p>
        </w:tc>
        <w:tc>
          <w:tcPr>
            <w:tcW w:w="1751" w:type="dxa"/>
            <w:tcBorders>
              <w:top w:val="nil"/>
              <w:bottom w:val="nil"/>
            </w:tcBorders>
          </w:tcPr>
          <w:p w:rsidR="00A4027D" w:rsidRDefault="00A4027D">
            <w:pPr>
              <w:spacing w:line="240" w:lineRule="auto"/>
              <w:ind w:firstLine="0"/>
              <w:jc w:val="center"/>
            </w:pPr>
            <w:r>
              <w:t>3700</w:t>
            </w:r>
          </w:p>
        </w:tc>
        <w:tc>
          <w:tcPr>
            <w:tcW w:w="1751" w:type="dxa"/>
            <w:tcBorders>
              <w:top w:val="nil"/>
              <w:bottom w:val="nil"/>
            </w:tcBorders>
          </w:tcPr>
          <w:p w:rsidR="00A4027D" w:rsidRDefault="00A4027D">
            <w:pPr>
              <w:spacing w:line="240" w:lineRule="auto"/>
              <w:ind w:firstLine="0"/>
              <w:jc w:val="center"/>
            </w:pPr>
            <w:r>
              <w:t>2840</w:t>
            </w:r>
          </w:p>
        </w:tc>
        <w:tc>
          <w:tcPr>
            <w:tcW w:w="1751" w:type="dxa"/>
            <w:tcBorders>
              <w:top w:val="nil"/>
              <w:bottom w:val="nil"/>
            </w:tcBorders>
          </w:tcPr>
          <w:p w:rsidR="00A4027D" w:rsidRDefault="00A4027D">
            <w:pPr>
              <w:spacing w:line="240" w:lineRule="auto"/>
              <w:ind w:firstLine="0"/>
              <w:jc w:val="center"/>
            </w:pPr>
            <w:r>
              <w:t>2130</w:t>
            </w:r>
          </w:p>
        </w:tc>
      </w:tr>
      <w:tr w:rsidR="00A4027D">
        <w:tc>
          <w:tcPr>
            <w:tcW w:w="3936" w:type="dxa"/>
            <w:tcBorders>
              <w:top w:val="nil"/>
              <w:bottom w:val="nil"/>
            </w:tcBorders>
          </w:tcPr>
          <w:p w:rsidR="00A4027D" w:rsidRDefault="00A4027D">
            <w:pPr>
              <w:tabs>
                <w:tab w:val="left" w:pos="426"/>
              </w:tabs>
              <w:spacing w:line="240" w:lineRule="auto"/>
              <w:ind w:firstLine="0"/>
            </w:pPr>
            <w:r>
              <w:t>4. Расходы, тыс.руб. в т.ч.</w:t>
            </w:r>
          </w:p>
        </w:tc>
        <w:tc>
          <w:tcPr>
            <w:tcW w:w="1751" w:type="dxa"/>
            <w:tcBorders>
              <w:top w:val="nil"/>
              <w:bottom w:val="nil"/>
            </w:tcBorders>
          </w:tcPr>
          <w:p w:rsidR="00A4027D" w:rsidRDefault="00A4027D">
            <w:pPr>
              <w:spacing w:line="240" w:lineRule="auto"/>
              <w:ind w:firstLine="0"/>
              <w:jc w:val="center"/>
            </w:pPr>
          </w:p>
        </w:tc>
        <w:tc>
          <w:tcPr>
            <w:tcW w:w="1751" w:type="dxa"/>
            <w:tcBorders>
              <w:top w:val="nil"/>
              <w:bottom w:val="nil"/>
            </w:tcBorders>
          </w:tcPr>
          <w:p w:rsidR="00A4027D" w:rsidRDefault="00A4027D">
            <w:pPr>
              <w:spacing w:line="240" w:lineRule="auto"/>
              <w:ind w:firstLine="0"/>
              <w:jc w:val="center"/>
            </w:pPr>
          </w:p>
        </w:tc>
        <w:tc>
          <w:tcPr>
            <w:tcW w:w="1751" w:type="dxa"/>
            <w:tcBorders>
              <w:top w:val="nil"/>
              <w:bottom w:val="nil"/>
            </w:tcBorders>
          </w:tcPr>
          <w:p w:rsidR="00A4027D" w:rsidRDefault="00A4027D">
            <w:pPr>
              <w:spacing w:line="240" w:lineRule="auto"/>
              <w:ind w:firstLine="0"/>
              <w:jc w:val="center"/>
            </w:pPr>
          </w:p>
        </w:tc>
      </w:tr>
      <w:tr w:rsidR="00A4027D">
        <w:tc>
          <w:tcPr>
            <w:tcW w:w="3936" w:type="dxa"/>
            <w:tcBorders>
              <w:top w:val="nil"/>
              <w:bottom w:val="nil"/>
            </w:tcBorders>
          </w:tcPr>
          <w:p w:rsidR="00A4027D" w:rsidRDefault="00A4027D">
            <w:pPr>
              <w:tabs>
                <w:tab w:val="left" w:pos="426"/>
              </w:tabs>
              <w:spacing w:line="240" w:lineRule="auto"/>
              <w:ind w:firstLine="0"/>
            </w:pPr>
            <w:r>
              <w:t xml:space="preserve">  - условно-постоянные </w:t>
            </w:r>
          </w:p>
        </w:tc>
        <w:tc>
          <w:tcPr>
            <w:tcW w:w="1751" w:type="dxa"/>
            <w:tcBorders>
              <w:top w:val="nil"/>
              <w:bottom w:val="nil"/>
            </w:tcBorders>
          </w:tcPr>
          <w:p w:rsidR="00A4027D" w:rsidRDefault="00A4027D">
            <w:pPr>
              <w:spacing w:line="240" w:lineRule="auto"/>
              <w:ind w:firstLine="0"/>
              <w:jc w:val="center"/>
            </w:pPr>
            <w:r>
              <w:t>460</w:t>
            </w:r>
          </w:p>
        </w:tc>
        <w:tc>
          <w:tcPr>
            <w:tcW w:w="1751" w:type="dxa"/>
            <w:tcBorders>
              <w:top w:val="nil"/>
              <w:bottom w:val="nil"/>
            </w:tcBorders>
          </w:tcPr>
          <w:p w:rsidR="00A4027D" w:rsidRDefault="00A4027D">
            <w:pPr>
              <w:spacing w:line="240" w:lineRule="auto"/>
              <w:ind w:firstLine="0"/>
              <w:jc w:val="center"/>
            </w:pPr>
            <w:r>
              <w:t>465</w:t>
            </w:r>
          </w:p>
        </w:tc>
        <w:tc>
          <w:tcPr>
            <w:tcW w:w="1751" w:type="dxa"/>
            <w:tcBorders>
              <w:top w:val="nil"/>
              <w:bottom w:val="nil"/>
            </w:tcBorders>
          </w:tcPr>
          <w:p w:rsidR="00A4027D" w:rsidRDefault="00A4027D">
            <w:pPr>
              <w:spacing w:line="240" w:lineRule="auto"/>
              <w:ind w:firstLine="0"/>
              <w:jc w:val="center"/>
            </w:pPr>
            <w:r>
              <w:t>450</w:t>
            </w:r>
          </w:p>
        </w:tc>
      </w:tr>
      <w:tr w:rsidR="00A4027D">
        <w:tc>
          <w:tcPr>
            <w:tcW w:w="3936" w:type="dxa"/>
            <w:tcBorders>
              <w:top w:val="nil"/>
              <w:bottom w:val="nil"/>
            </w:tcBorders>
          </w:tcPr>
          <w:p w:rsidR="00A4027D" w:rsidRDefault="00A4027D">
            <w:pPr>
              <w:tabs>
                <w:tab w:val="left" w:pos="426"/>
              </w:tabs>
              <w:spacing w:line="240" w:lineRule="auto"/>
              <w:ind w:firstLine="0"/>
            </w:pPr>
            <w:r>
              <w:t xml:space="preserve">  - условно-переменные</w:t>
            </w:r>
          </w:p>
        </w:tc>
        <w:tc>
          <w:tcPr>
            <w:tcW w:w="1751" w:type="dxa"/>
            <w:tcBorders>
              <w:top w:val="nil"/>
              <w:bottom w:val="nil"/>
            </w:tcBorders>
          </w:tcPr>
          <w:p w:rsidR="00A4027D" w:rsidRDefault="00A4027D">
            <w:pPr>
              <w:spacing w:line="240" w:lineRule="auto"/>
              <w:ind w:firstLine="0"/>
              <w:jc w:val="center"/>
            </w:pPr>
            <w:r>
              <w:t>2742</w:t>
            </w:r>
          </w:p>
        </w:tc>
        <w:tc>
          <w:tcPr>
            <w:tcW w:w="1751" w:type="dxa"/>
            <w:tcBorders>
              <w:top w:val="nil"/>
              <w:bottom w:val="nil"/>
            </w:tcBorders>
          </w:tcPr>
          <w:p w:rsidR="00A4027D" w:rsidRDefault="00A4027D">
            <w:pPr>
              <w:spacing w:line="240" w:lineRule="auto"/>
              <w:ind w:firstLine="0"/>
              <w:jc w:val="center"/>
            </w:pPr>
            <w:r>
              <w:t>1919</w:t>
            </w:r>
          </w:p>
        </w:tc>
        <w:tc>
          <w:tcPr>
            <w:tcW w:w="1751" w:type="dxa"/>
            <w:tcBorders>
              <w:top w:val="nil"/>
              <w:bottom w:val="nil"/>
            </w:tcBorders>
          </w:tcPr>
          <w:p w:rsidR="00A4027D" w:rsidRDefault="00A4027D">
            <w:pPr>
              <w:spacing w:line="240" w:lineRule="auto"/>
              <w:ind w:firstLine="0"/>
              <w:jc w:val="center"/>
            </w:pPr>
            <w:r>
              <w:t>1159</w:t>
            </w:r>
          </w:p>
        </w:tc>
      </w:tr>
      <w:tr w:rsidR="00A4027D">
        <w:tc>
          <w:tcPr>
            <w:tcW w:w="3936" w:type="dxa"/>
            <w:tcBorders>
              <w:top w:val="nil"/>
              <w:bottom w:val="nil"/>
            </w:tcBorders>
          </w:tcPr>
          <w:p w:rsidR="00A4027D" w:rsidRDefault="00A4027D">
            <w:pPr>
              <w:tabs>
                <w:tab w:val="left" w:pos="426"/>
              </w:tabs>
              <w:spacing w:line="240" w:lineRule="auto"/>
              <w:ind w:firstLine="0"/>
            </w:pPr>
            <w:r>
              <w:t>5. Внепроизводственные расходы, тыс.руб.</w:t>
            </w:r>
          </w:p>
        </w:tc>
        <w:tc>
          <w:tcPr>
            <w:tcW w:w="1751" w:type="dxa"/>
            <w:tcBorders>
              <w:top w:val="nil"/>
              <w:bottom w:val="nil"/>
            </w:tcBorders>
            <w:vAlign w:val="center"/>
          </w:tcPr>
          <w:p w:rsidR="00A4027D" w:rsidRDefault="00A4027D">
            <w:pPr>
              <w:spacing w:line="240" w:lineRule="auto"/>
              <w:ind w:firstLine="0"/>
              <w:jc w:val="center"/>
            </w:pPr>
            <w:r>
              <w:t>48</w:t>
            </w:r>
          </w:p>
        </w:tc>
        <w:tc>
          <w:tcPr>
            <w:tcW w:w="1751" w:type="dxa"/>
            <w:tcBorders>
              <w:top w:val="nil"/>
              <w:bottom w:val="nil"/>
            </w:tcBorders>
            <w:vAlign w:val="center"/>
          </w:tcPr>
          <w:p w:rsidR="00A4027D" w:rsidRDefault="00A4027D">
            <w:pPr>
              <w:spacing w:line="240" w:lineRule="auto"/>
              <w:ind w:firstLine="0"/>
              <w:jc w:val="center"/>
            </w:pPr>
            <w:r>
              <w:t>36</w:t>
            </w:r>
          </w:p>
        </w:tc>
        <w:tc>
          <w:tcPr>
            <w:tcW w:w="1751" w:type="dxa"/>
            <w:tcBorders>
              <w:top w:val="nil"/>
              <w:bottom w:val="nil"/>
            </w:tcBorders>
            <w:vAlign w:val="center"/>
          </w:tcPr>
          <w:p w:rsidR="00A4027D" w:rsidRDefault="00A4027D">
            <w:pPr>
              <w:spacing w:line="240" w:lineRule="auto"/>
              <w:ind w:firstLine="0"/>
              <w:jc w:val="center"/>
            </w:pPr>
            <w:r>
              <w:t>21</w:t>
            </w:r>
          </w:p>
        </w:tc>
      </w:tr>
      <w:tr w:rsidR="00A4027D">
        <w:tc>
          <w:tcPr>
            <w:tcW w:w="3936" w:type="dxa"/>
            <w:tcBorders>
              <w:top w:val="nil"/>
              <w:bottom w:val="nil"/>
            </w:tcBorders>
          </w:tcPr>
          <w:p w:rsidR="00A4027D" w:rsidRDefault="00A4027D">
            <w:pPr>
              <w:tabs>
                <w:tab w:val="left" w:pos="426"/>
              </w:tabs>
              <w:spacing w:line="240" w:lineRule="auto"/>
              <w:ind w:firstLine="0"/>
            </w:pPr>
            <w:r>
              <w:t>6. Валовая прибыль, тыс.руб.</w:t>
            </w:r>
          </w:p>
        </w:tc>
        <w:tc>
          <w:tcPr>
            <w:tcW w:w="1751" w:type="dxa"/>
            <w:tcBorders>
              <w:top w:val="nil"/>
              <w:bottom w:val="nil"/>
            </w:tcBorders>
          </w:tcPr>
          <w:p w:rsidR="00A4027D" w:rsidRDefault="00A4027D">
            <w:pPr>
              <w:spacing w:line="240" w:lineRule="auto"/>
              <w:ind w:firstLine="0"/>
              <w:jc w:val="center"/>
            </w:pPr>
            <w:r>
              <w:t>450</w:t>
            </w:r>
          </w:p>
        </w:tc>
        <w:tc>
          <w:tcPr>
            <w:tcW w:w="1751" w:type="dxa"/>
            <w:tcBorders>
              <w:top w:val="nil"/>
              <w:bottom w:val="nil"/>
            </w:tcBorders>
          </w:tcPr>
          <w:p w:rsidR="00A4027D" w:rsidRDefault="00A4027D">
            <w:pPr>
              <w:spacing w:line="240" w:lineRule="auto"/>
              <w:ind w:firstLine="0"/>
              <w:jc w:val="center"/>
            </w:pPr>
            <w:r>
              <w:t>420</w:t>
            </w:r>
          </w:p>
        </w:tc>
        <w:tc>
          <w:tcPr>
            <w:tcW w:w="1751" w:type="dxa"/>
            <w:tcBorders>
              <w:top w:val="nil"/>
              <w:bottom w:val="nil"/>
            </w:tcBorders>
          </w:tcPr>
          <w:p w:rsidR="00A4027D" w:rsidRDefault="00A4027D">
            <w:pPr>
              <w:spacing w:line="240" w:lineRule="auto"/>
              <w:ind w:firstLine="0"/>
              <w:jc w:val="center"/>
            </w:pPr>
            <w:r>
              <w:t>500</w:t>
            </w:r>
          </w:p>
        </w:tc>
      </w:tr>
      <w:tr w:rsidR="00A4027D">
        <w:tc>
          <w:tcPr>
            <w:tcW w:w="3936" w:type="dxa"/>
            <w:tcBorders>
              <w:top w:val="nil"/>
              <w:bottom w:val="nil"/>
            </w:tcBorders>
          </w:tcPr>
          <w:p w:rsidR="00A4027D" w:rsidRDefault="00A4027D">
            <w:pPr>
              <w:tabs>
                <w:tab w:val="left" w:pos="426"/>
              </w:tabs>
              <w:spacing w:line="240" w:lineRule="auto"/>
              <w:ind w:firstLine="0"/>
            </w:pPr>
            <w:r>
              <w:t>7. Налог, тыс.руб.</w:t>
            </w:r>
          </w:p>
        </w:tc>
        <w:tc>
          <w:tcPr>
            <w:tcW w:w="1751" w:type="dxa"/>
            <w:tcBorders>
              <w:top w:val="nil"/>
              <w:bottom w:val="nil"/>
            </w:tcBorders>
          </w:tcPr>
          <w:p w:rsidR="00A4027D" w:rsidRDefault="00A4027D">
            <w:pPr>
              <w:spacing w:line="240" w:lineRule="auto"/>
              <w:ind w:firstLine="0"/>
              <w:jc w:val="center"/>
            </w:pPr>
            <w:r>
              <w:t>157,5</w:t>
            </w:r>
          </w:p>
        </w:tc>
        <w:tc>
          <w:tcPr>
            <w:tcW w:w="1751" w:type="dxa"/>
            <w:tcBorders>
              <w:top w:val="nil"/>
              <w:bottom w:val="nil"/>
            </w:tcBorders>
          </w:tcPr>
          <w:p w:rsidR="00A4027D" w:rsidRDefault="00A4027D">
            <w:pPr>
              <w:spacing w:line="240" w:lineRule="auto"/>
              <w:ind w:firstLine="0"/>
              <w:jc w:val="center"/>
            </w:pPr>
            <w:r>
              <w:t>147,0</w:t>
            </w:r>
          </w:p>
        </w:tc>
        <w:tc>
          <w:tcPr>
            <w:tcW w:w="1751" w:type="dxa"/>
            <w:tcBorders>
              <w:top w:val="nil"/>
              <w:bottom w:val="nil"/>
            </w:tcBorders>
          </w:tcPr>
          <w:p w:rsidR="00A4027D" w:rsidRDefault="00A4027D">
            <w:pPr>
              <w:spacing w:line="240" w:lineRule="auto"/>
              <w:ind w:firstLine="0"/>
              <w:jc w:val="center"/>
            </w:pPr>
            <w:r>
              <w:t>175,0</w:t>
            </w:r>
          </w:p>
        </w:tc>
      </w:tr>
      <w:tr w:rsidR="00A4027D">
        <w:tc>
          <w:tcPr>
            <w:tcW w:w="3936" w:type="dxa"/>
            <w:tcBorders>
              <w:top w:val="nil"/>
              <w:bottom w:val="nil"/>
            </w:tcBorders>
          </w:tcPr>
          <w:p w:rsidR="00A4027D" w:rsidRDefault="00A4027D">
            <w:pPr>
              <w:tabs>
                <w:tab w:val="left" w:pos="426"/>
              </w:tabs>
              <w:spacing w:line="240" w:lineRule="auto"/>
              <w:ind w:firstLine="0"/>
            </w:pPr>
            <w:r>
              <w:t>8. Чистая прибыль, тыс.руб.</w:t>
            </w:r>
          </w:p>
        </w:tc>
        <w:tc>
          <w:tcPr>
            <w:tcW w:w="1751" w:type="dxa"/>
            <w:tcBorders>
              <w:top w:val="nil"/>
              <w:bottom w:val="nil"/>
            </w:tcBorders>
          </w:tcPr>
          <w:p w:rsidR="00A4027D" w:rsidRDefault="00A4027D">
            <w:pPr>
              <w:spacing w:line="240" w:lineRule="auto"/>
              <w:ind w:firstLine="0"/>
              <w:jc w:val="center"/>
            </w:pPr>
            <w:r>
              <w:t>292,5</w:t>
            </w:r>
          </w:p>
        </w:tc>
        <w:tc>
          <w:tcPr>
            <w:tcW w:w="1751" w:type="dxa"/>
            <w:tcBorders>
              <w:top w:val="nil"/>
              <w:bottom w:val="nil"/>
            </w:tcBorders>
          </w:tcPr>
          <w:p w:rsidR="00A4027D" w:rsidRDefault="00A4027D">
            <w:pPr>
              <w:spacing w:line="240" w:lineRule="auto"/>
              <w:ind w:firstLine="0"/>
              <w:jc w:val="center"/>
            </w:pPr>
            <w:r>
              <w:t>273,0</w:t>
            </w:r>
          </w:p>
        </w:tc>
        <w:tc>
          <w:tcPr>
            <w:tcW w:w="1751" w:type="dxa"/>
            <w:tcBorders>
              <w:top w:val="nil"/>
              <w:bottom w:val="nil"/>
            </w:tcBorders>
          </w:tcPr>
          <w:p w:rsidR="00A4027D" w:rsidRDefault="00A4027D">
            <w:pPr>
              <w:spacing w:line="240" w:lineRule="auto"/>
              <w:ind w:firstLine="0"/>
              <w:jc w:val="center"/>
            </w:pPr>
            <w:r>
              <w:t>325,0</w:t>
            </w:r>
          </w:p>
        </w:tc>
      </w:tr>
      <w:tr w:rsidR="00A4027D">
        <w:tc>
          <w:tcPr>
            <w:tcW w:w="3936" w:type="dxa"/>
            <w:tcBorders>
              <w:top w:val="nil"/>
              <w:bottom w:val="nil"/>
            </w:tcBorders>
          </w:tcPr>
          <w:p w:rsidR="00A4027D" w:rsidRDefault="00A4027D">
            <w:pPr>
              <w:tabs>
                <w:tab w:val="left" w:pos="426"/>
              </w:tabs>
              <w:spacing w:line="240" w:lineRule="auto"/>
              <w:ind w:firstLine="0"/>
            </w:pPr>
            <w:r>
              <w:t>9. Уровень рентабельности, %</w:t>
            </w:r>
          </w:p>
        </w:tc>
        <w:tc>
          <w:tcPr>
            <w:tcW w:w="1751" w:type="dxa"/>
            <w:tcBorders>
              <w:top w:val="nil"/>
              <w:bottom w:val="nil"/>
            </w:tcBorders>
          </w:tcPr>
          <w:p w:rsidR="00A4027D" w:rsidRDefault="00A4027D">
            <w:pPr>
              <w:spacing w:line="240" w:lineRule="auto"/>
              <w:ind w:firstLine="0"/>
              <w:jc w:val="center"/>
            </w:pPr>
            <w:r>
              <w:t>14</w:t>
            </w:r>
          </w:p>
        </w:tc>
        <w:tc>
          <w:tcPr>
            <w:tcW w:w="1751" w:type="dxa"/>
            <w:tcBorders>
              <w:top w:val="nil"/>
              <w:bottom w:val="nil"/>
            </w:tcBorders>
          </w:tcPr>
          <w:p w:rsidR="00A4027D" w:rsidRDefault="00A4027D">
            <w:pPr>
              <w:spacing w:line="240" w:lineRule="auto"/>
              <w:ind w:firstLine="0"/>
              <w:jc w:val="center"/>
            </w:pPr>
            <w:r>
              <w:t>17</w:t>
            </w:r>
          </w:p>
        </w:tc>
        <w:tc>
          <w:tcPr>
            <w:tcW w:w="1751" w:type="dxa"/>
            <w:tcBorders>
              <w:top w:val="nil"/>
              <w:bottom w:val="nil"/>
            </w:tcBorders>
          </w:tcPr>
          <w:p w:rsidR="00A4027D" w:rsidRDefault="00A4027D">
            <w:pPr>
              <w:spacing w:line="240" w:lineRule="auto"/>
              <w:ind w:firstLine="0"/>
              <w:jc w:val="center"/>
            </w:pPr>
            <w:r>
              <w:t>30</w:t>
            </w:r>
          </w:p>
        </w:tc>
      </w:tr>
      <w:tr w:rsidR="00A4027D">
        <w:tc>
          <w:tcPr>
            <w:tcW w:w="3936" w:type="dxa"/>
            <w:tcBorders>
              <w:top w:val="nil"/>
            </w:tcBorders>
          </w:tcPr>
          <w:p w:rsidR="00A4027D" w:rsidRDefault="00A4027D">
            <w:pPr>
              <w:tabs>
                <w:tab w:val="left" w:pos="426"/>
              </w:tabs>
              <w:spacing w:line="240" w:lineRule="auto"/>
              <w:ind w:firstLine="0"/>
            </w:pPr>
            <w:r>
              <w:t>10.Точка самоокупаемости, тонны</w:t>
            </w:r>
          </w:p>
        </w:tc>
        <w:tc>
          <w:tcPr>
            <w:tcW w:w="1751" w:type="dxa"/>
            <w:tcBorders>
              <w:top w:val="nil"/>
            </w:tcBorders>
            <w:vAlign w:val="center"/>
          </w:tcPr>
          <w:p w:rsidR="00A4027D" w:rsidRDefault="00A4027D">
            <w:pPr>
              <w:spacing w:line="240" w:lineRule="auto"/>
              <w:ind w:firstLine="0"/>
              <w:jc w:val="center"/>
            </w:pPr>
            <w:r>
              <w:t>9583</w:t>
            </w:r>
          </w:p>
        </w:tc>
        <w:tc>
          <w:tcPr>
            <w:tcW w:w="1751" w:type="dxa"/>
            <w:tcBorders>
              <w:top w:val="nil"/>
            </w:tcBorders>
            <w:vAlign w:val="center"/>
          </w:tcPr>
          <w:p w:rsidR="00A4027D" w:rsidRDefault="00A4027D">
            <w:pPr>
              <w:spacing w:line="240" w:lineRule="auto"/>
              <w:ind w:firstLine="0"/>
              <w:jc w:val="center"/>
            </w:pPr>
            <w:r>
              <w:t>7381</w:t>
            </w:r>
          </w:p>
        </w:tc>
        <w:tc>
          <w:tcPr>
            <w:tcW w:w="1751" w:type="dxa"/>
            <w:tcBorders>
              <w:top w:val="nil"/>
            </w:tcBorders>
            <w:vAlign w:val="center"/>
          </w:tcPr>
          <w:p w:rsidR="00A4027D" w:rsidRDefault="00A4027D">
            <w:pPr>
              <w:spacing w:line="240" w:lineRule="auto"/>
              <w:ind w:firstLine="0"/>
              <w:jc w:val="center"/>
            </w:pPr>
            <w:r>
              <w:t>4412</w:t>
            </w:r>
          </w:p>
        </w:tc>
      </w:tr>
    </w:tbl>
    <w:p w:rsidR="00A4027D" w:rsidRDefault="00A4027D">
      <w:pPr>
        <w:spacing w:line="240" w:lineRule="auto"/>
      </w:pPr>
    </w:p>
    <w:p w:rsidR="00A4027D" w:rsidRDefault="00A4027D">
      <w:pPr>
        <w:spacing w:line="240" w:lineRule="auto"/>
      </w:pPr>
      <w:r>
        <w:t>Таким образом, исходя из рассмотренных данных, можно дать положительную оценку деятельности данного предприятия. Но прежде чем перейти к прогнозу на будущее следует заметить, что на эффективность работы предприятия в условиях рыночной экономики влияют самые разные факторы. Причем все факторы можно классифицировать на внутренние и внешние.</w:t>
      </w:r>
    </w:p>
    <w:p w:rsidR="00A4027D" w:rsidRDefault="00A4027D">
      <w:pPr>
        <w:spacing w:line="240" w:lineRule="auto"/>
      </w:pPr>
      <w:r>
        <w:t>Внутренние факторы настолько разнообразны, что для лучшего понимания, учета, анализа и выявления резервов производства целесообразно объединить их в следующие группы:</w:t>
      </w:r>
    </w:p>
    <w:p w:rsidR="00A4027D" w:rsidRDefault="00A4027D">
      <w:pPr>
        <w:numPr>
          <w:ilvl w:val="0"/>
          <w:numId w:val="8"/>
        </w:numPr>
        <w:spacing w:line="240" w:lineRule="auto"/>
      </w:pPr>
      <w:r>
        <w:t>Связанные с личностью руководителя и способностью его команды управлять предприятием в условиях рынка;</w:t>
      </w:r>
    </w:p>
    <w:p w:rsidR="00A4027D" w:rsidRDefault="00A4027D">
      <w:pPr>
        <w:numPr>
          <w:ilvl w:val="0"/>
          <w:numId w:val="8"/>
        </w:numPr>
        <w:spacing w:line="240" w:lineRule="auto"/>
      </w:pPr>
      <w:r>
        <w:t>Связанные с ускорением НТП, с инновационной политикой предприятия;</w:t>
      </w:r>
    </w:p>
    <w:p w:rsidR="00A4027D" w:rsidRDefault="00A4027D">
      <w:pPr>
        <w:numPr>
          <w:ilvl w:val="0"/>
          <w:numId w:val="8"/>
        </w:numPr>
        <w:spacing w:line="240" w:lineRule="auto"/>
      </w:pPr>
      <w:r>
        <w:t>Связанные с совершенствованием организации производства и труда;</w:t>
      </w:r>
    </w:p>
    <w:p w:rsidR="00A4027D" w:rsidRDefault="00A4027D">
      <w:pPr>
        <w:numPr>
          <w:ilvl w:val="0"/>
          <w:numId w:val="8"/>
        </w:numPr>
        <w:spacing w:line="240" w:lineRule="auto"/>
      </w:pPr>
      <w:r>
        <w:t>Связанные с организационно-правовой формой хозяйствования;</w:t>
      </w:r>
    </w:p>
    <w:p w:rsidR="00A4027D" w:rsidRDefault="00A4027D">
      <w:pPr>
        <w:numPr>
          <w:ilvl w:val="0"/>
          <w:numId w:val="8"/>
        </w:numPr>
        <w:spacing w:line="240" w:lineRule="auto"/>
      </w:pPr>
      <w:r>
        <w:t>Связанные с созданием благоприятного социально-психологического климата в коллективе;</w:t>
      </w:r>
    </w:p>
    <w:p w:rsidR="00A4027D" w:rsidRDefault="00A4027D">
      <w:pPr>
        <w:numPr>
          <w:ilvl w:val="0"/>
          <w:numId w:val="8"/>
        </w:numPr>
        <w:spacing w:line="240" w:lineRule="auto"/>
      </w:pPr>
      <w:r>
        <w:t>Связанные со спецификой производства;</w:t>
      </w:r>
    </w:p>
    <w:p w:rsidR="00A4027D" w:rsidRDefault="00A4027D">
      <w:pPr>
        <w:numPr>
          <w:ilvl w:val="0"/>
          <w:numId w:val="8"/>
        </w:numPr>
        <w:spacing w:line="240" w:lineRule="auto"/>
      </w:pPr>
      <w:r>
        <w:t>Связанные с качеством и конкурентоспособностью продукции, с управлением издержками и ценовой политикой;</w:t>
      </w:r>
    </w:p>
    <w:p w:rsidR="00A4027D" w:rsidRDefault="00A4027D">
      <w:pPr>
        <w:numPr>
          <w:ilvl w:val="0"/>
          <w:numId w:val="8"/>
        </w:numPr>
        <w:spacing w:line="240" w:lineRule="auto"/>
      </w:pPr>
      <w:r>
        <w:t>Связанные с амортизационной и инвестиционной политикой и т.д.</w:t>
      </w:r>
    </w:p>
    <w:p w:rsidR="00A4027D" w:rsidRDefault="00A4027D">
      <w:pPr>
        <w:pStyle w:val="21"/>
        <w:spacing w:line="240" w:lineRule="auto"/>
      </w:pPr>
      <w:r>
        <w:t>Эффективность работы предприятия в условиях рынка в значительной степени зависит от внешних факторов, которые можно классифицировать в следующие группы:</w:t>
      </w:r>
    </w:p>
    <w:p w:rsidR="00A4027D" w:rsidRDefault="00A4027D">
      <w:pPr>
        <w:numPr>
          <w:ilvl w:val="0"/>
          <w:numId w:val="9"/>
        </w:numPr>
        <w:spacing w:line="240" w:lineRule="auto"/>
      </w:pPr>
      <w:r>
        <w:t>Связанные с изменением конъюнктуры внутреннего и мирового рынка (основное проявление – изменение спроса и предложения, колебания цен);</w:t>
      </w:r>
    </w:p>
    <w:p w:rsidR="00A4027D" w:rsidRDefault="00A4027D">
      <w:pPr>
        <w:numPr>
          <w:ilvl w:val="0"/>
          <w:numId w:val="9"/>
        </w:numPr>
        <w:spacing w:line="240" w:lineRule="auto"/>
      </w:pPr>
      <w:r>
        <w:t>Связанные с изменением политической обстановки страны;</w:t>
      </w:r>
    </w:p>
    <w:p w:rsidR="00A4027D" w:rsidRDefault="00A4027D">
      <w:pPr>
        <w:numPr>
          <w:ilvl w:val="0"/>
          <w:numId w:val="9"/>
        </w:numPr>
        <w:spacing w:line="240" w:lineRule="auto"/>
      </w:pPr>
      <w:r>
        <w:t>Связанные с деятельностью государства.</w:t>
      </w:r>
    </w:p>
    <w:p w:rsidR="00A4027D" w:rsidRDefault="00A4027D">
      <w:pPr>
        <w:pStyle w:val="21"/>
        <w:spacing w:line="240" w:lineRule="auto"/>
      </w:pPr>
      <w:r>
        <w:t>Очевидно, что все перечисленные факторы в той или иной степени отражаются на деятельности предприятия. Причем внешние факторы в основном действуют отрицательно. Так наиболее сильное влияние на все российские предприятия в период 1996-1998гг оказали такие факторы внешней среды, как изменение политической обстановки страны, инфляционные процессы, а также общий спад производства в стране.</w:t>
      </w:r>
    </w:p>
    <w:p w:rsidR="00A4027D" w:rsidRDefault="00A4027D">
      <w:pPr>
        <w:spacing w:line="240" w:lineRule="auto"/>
      </w:pPr>
      <w:r>
        <w:t>Если судить лишь по имеющимся в моем распоряжении данным о деятельности предприятия ООО "Втормет", то можно сделать вывод о достаточно успешном выполнении предприятием его основной цели – превышение результатов над затратами. Более того, предприятию удалось добиться такого положения, когда получение наибольшей прибыли обеспечивает и более высокую рентабельность. Но, нужно учитывать тот факт, что оборудование, имеющееся в распоряжении предприятия, достаточно устаревшее и в силу этого происходит перерасход средств на топливо и энергию (особенно газ, так как газорезочные устройства предприятия имеют устаревшую конструкцию и затраты газа превышают норму его расхода на современном, модернизированном оборудовании). Но так как предприятие является элементом экономики страны, то необходимо учитывать внешнюю среду, в которой предприятие функционирует.</w:t>
      </w:r>
    </w:p>
    <w:p w:rsidR="00A4027D" w:rsidRDefault="00A4027D">
      <w:pPr>
        <w:spacing w:line="240" w:lineRule="auto"/>
      </w:pPr>
      <w:r>
        <w:t>Таким образом, делая прогноз на будущее  необходимо учитывать успешную работу предприятия в течении последних трех лет, получение им достаточно высоких прибылей, рост уровня рентабельности, а также тот факт, что предприятию удалось сохранить неизменной себестоимость единицы продукции. Но наличие в распоряжении предприятия устаревшего оборудования, а поэтому несовершенного технологического процесса говорит о том, что в скором времени ему понадобятся немалые средства для того, чтобы купить или взять в аренду и ввести в эксплуатацию новое оборудование. С другой стороны, получив новое оборудование, предприятие получит возможность сократить затраты на топливо и энергию, возможно, сократить  количество основных и вспомогательных рабочих и увеличить объем производства (если создастся благоприятная экономическая ситуация).То есть, рассматривая предприятие вне условий внешней среды, можно дать позитивную оценку его деятельности и развития. Но, учитывая сложившуюся в России социально-экономическую ситуацию, прогнозировать что-либо практически невозможно. Так в условиях экономической нестабильности, острой социально-политической ситуации, постоянного роста цен и несовершенства системы налогообложения и законодательства в целом прогноз делать очень сложно. Так, например, в ближайшее время у предприятия ООО "Втормет" могут возникнуть проблемы с отправкой своей продукцией за рубеж, так как в мае 1999г будут введены специальные таможенные пошлины, которые, возможно, существенно ограничат объем реализуемой за границей продукции. Но следует также учитывать, что даже в условиях нестабильной экономики переработка металлоотходов очень перспективна в силу все более широкого внедрения экономичных безотходных производств.</w:t>
      </w:r>
    </w:p>
    <w:p w:rsidR="00A4027D" w:rsidRDefault="00A4027D"/>
    <w:p w:rsidR="00A4027D" w:rsidRDefault="00A4027D">
      <w:bookmarkStart w:id="250" w:name="_Toc483045673"/>
      <w:r>
        <w:br w:type="page"/>
      </w:r>
    </w:p>
    <w:p w:rsidR="00A4027D" w:rsidRDefault="00A4027D"/>
    <w:p w:rsidR="00A4027D" w:rsidRDefault="00A4027D"/>
    <w:p w:rsidR="00A4027D" w:rsidRDefault="00A4027D"/>
    <w:p w:rsidR="00A4027D" w:rsidRDefault="00A4027D">
      <w:pPr>
        <w:pStyle w:val="1"/>
      </w:pPr>
      <w:bookmarkStart w:id="251" w:name="_Toc483110282"/>
      <w:r>
        <w:t>Список использованной литературы</w:t>
      </w:r>
      <w:bookmarkEnd w:id="250"/>
      <w:bookmarkEnd w:id="251"/>
    </w:p>
    <w:p w:rsidR="00A4027D" w:rsidRDefault="00A4027D">
      <w:pPr>
        <w:numPr>
          <w:ilvl w:val="0"/>
          <w:numId w:val="10"/>
        </w:numPr>
      </w:pPr>
      <w:r>
        <w:t>«Основы и проблемы экономики предприятия» Шмален, М.: «Финансы и статистика» 1996г</w:t>
      </w:r>
    </w:p>
    <w:p w:rsidR="00A4027D" w:rsidRDefault="00A4027D">
      <w:pPr>
        <w:numPr>
          <w:ilvl w:val="0"/>
          <w:numId w:val="10"/>
        </w:numPr>
      </w:pPr>
      <w:r>
        <w:t>«Финансы предприятия» Л.Н. Павлов, М.: «ЮНИТИ» 1998г</w:t>
      </w:r>
    </w:p>
    <w:p w:rsidR="00A4027D" w:rsidRDefault="00A4027D">
      <w:pPr>
        <w:numPr>
          <w:ilvl w:val="0"/>
          <w:numId w:val="10"/>
        </w:numPr>
      </w:pPr>
      <w:r>
        <w:t>«Приемы экономического анализа» Е.А. Чучалов, М.: «Финансы и статистика» 1988г</w:t>
      </w:r>
    </w:p>
    <w:p w:rsidR="00A4027D" w:rsidRDefault="00A4027D">
      <w:pPr>
        <w:numPr>
          <w:ilvl w:val="0"/>
          <w:numId w:val="10"/>
        </w:numPr>
      </w:pPr>
      <w:r>
        <w:t>«Микроэкономика» Р. Пиндайк, Д. Рубинфельд, м.: «Экономика», «Дело» 1992г</w:t>
      </w:r>
    </w:p>
    <w:p w:rsidR="00A4027D" w:rsidRDefault="00A4027D">
      <w:pPr>
        <w:numPr>
          <w:ilvl w:val="0"/>
          <w:numId w:val="10"/>
        </w:numPr>
      </w:pPr>
      <w:r>
        <w:t>«Теория экономического анализа» Баканов, Шеремет, М.: «Финансы и статистика» 1997г</w:t>
      </w:r>
    </w:p>
    <w:p w:rsidR="00A4027D" w:rsidRDefault="00A4027D">
      <w:pPr>
        <w:numPr>
          <w:ilvl w:val="0"/>
          <w:numId w:val="10"/>
        </w:numPr>
      </w:pPr>
      <w:r>
        <w:t>«Экономический анализ деятельности промышленных предприятий и объединений»; М. «Мысль» 1980г.</w:t>
      </w:r>
    </w:p>
    <w:p w:rsidR="00A4027D" w:rsidRDefault="00A4027D">
      <w:pPr>
        <w:numPr>
          <w:ilvl w:val="0"/>
          <w:numId w:val="10"/>
        </w:numPr>
      </w:pPr>
      <w:r>
        <w:t>«Экономика предприятия». Сергеев Л.В., М.; «Финансы и статистика» 1997г.</w:t>
      </w:r>
    </w:p>
    <w:p w:rsidR="00A4027D" w:rsidRDefault="00A4027D">
      <w:pPr>
        <w:numPr>
          <w:ilvl w:val="0"/>
          <w:numId w:val="10"/>
        </w:numPr>
      </w:pPr>
      <w:r>
        <w:t>«Экономика предприятия» под редакцией В.Я. Горфинкеля, Е.М. Купрякова, М.; «ЮНИТИ»,1996г.</w:t>
      </w:r>
    </w:p>
    <w:p w:rsidR="00A4027D" w:rsidRDefault="00A4027D">
      <w:pPr>
        <w:numPr>
          <w:ilvl w:val="0"/>
          <w:numId w:val="10"/>
        </w:numPr>
      </w:pPr>
      <w:r>
        <w:t>«Анализ финансов предприятия в условиях рынка», М., Высшая школа, 1997г</w:t>
      </w:r>
    </w:p>
    <w:p w:rsidR="00A4027D" w:rsidRDefault="00A4027D">
      <w:pPr>
        <w:numPr>
          <w:ilvl w:val="0"/>
          <w:numId w:val="10"/>
        </w:numPr>
      </w:pPr>
      <w:r>
        <w:t>«Экономика предприятия» под редакцией В.П. Грузинова, м.; «ЮНИТИ», 1998г</w:t>
      </w:r>
    </w:p>
    <w:p w:rsidR="00A4027D" w:rsidRDefault="00A4027D">
      <w:pPr>
        <w:numPr>
          <w:ilvl w:val="0"/>
          <w:numId w:val="10"/>
        </w:numPr>
      </w:pPr>
      <w:r>
        <w:t>«Анализ производственно-хозяйственной деятельности промышленных предприятий» Д.И. Деркач, М., «Статистика», 1975г</w:t>
      </w:r>
    </w:p>
    <w:p w:rsidR="00A4027D" w:rsidRDefault="00A4027D">
      <w:pPr>
        <w:numPr>
          <w:ilvl w:val="0"/>
          <w:numId w:val="10"/>
        </w:numPr>
      </w:pPr>
      <w:r>
        <w:t>«Современная микроэкономика: анализ и применение» Д.Н. Хайман, М.: «Финансы и статистика» 1992г</w:t>
      </w:r>
      <w:bookmarkStart w:id="252" w:name="_GoBack"/>
      <w:bookmarkEnd w:id="252"/>
    </w:p>
    <w:sectPr w:rsidR="00A4027D">
      <w:footerReference w:type="default" r:id="rId18"/>
      <w:pgSz w:w="11906" w:h="16838"/>
      <w:pgMar w:top="1134" w:right="1133"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2B2" w:rsidRDefault="000972B2">
      <w:pPr>
        <w:spacing w:line="240" w:lineRule="auto"/>
      </w:pPr>
      <w:r>
        <w:separator/>
      </w:r>
    </w:p>
  </w:endnote>
  <w:endnote w:type="continuationSeparator" w:id="0">
    <w:p w:rsidR="000972B2" w:rsidRDefault="00097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7D" w:rsidRDefault="0055584C">
    <w:pPr>
      <w:pStyle w:val="aa"/>
      <w:framePr w:wrap="auto" w:vAnchor="text" w:hAnchor="margin" w:xAlign="center" w:y="1"/>
      <w:rPr>
        <w:rStyle w:val="ae"/>
      </w:rPr>
    </w:pPr>
    <w:r>
      <w:rPr>
        <w:rStyle w:val="ae"/>
        <w:noProof/>
      </w:rPr>
      <w:t>1</w:t>
    </w:r>
  </w:p>
  <w:p w:rsidR="00A4027D" w:rsidRDefault="00A402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2B2" w:rsidRDefault="000972B2">
      <w:pPr>
        <w:spacing w:line="240" w:lineRule="auto"/>
      </w:pPr>
      <w:r>
        <w:separator/>
      </w:r>
    </w:p>
  </w:footnote>
  <w:footnote w:type="continuationSeparator" w:id="0">
    <w:p w:rsidR="000972B2" w:rsidRDefault="000972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3001"/>
    <w:multiLevelType w:val="singleLevel"/>
    <w:tmpl w:val="0419000F"/>
    <w:lvl w:ilvl="0">
      <w:start w:val="1"/>
      <w:numFmt w:val="decimal"/>
      <w:lvlText w:val="%1."/>
      <w:lvlJc w:val="left"/>
      <w:pPr>
        <w:tabs>
          <w:tab w:val="num" w:pos="360"/>
        </w:tabs>
        <w:ind w:left="360" w:hanging="360"/>
      </w:pPr>
    </w:lvl>
  </w:abstractNum>
  <w:abstractNum w:abstractNumId="1">
    <w:nsid w:val="04E32EAE"/>
    <w:multiLevelType w:val="singleLevel"/>
    <w:tmpl w:val="D600739E"/>
    <w:lvl w:ilvl="0">
      <w:start w:val="1"/>
      <w:numFmt w:val="decimal"/>
      <w:lvlText w:val="%1."/>
      <w:lvlJc w:val="left"/>
      <w:pPr>
        <w:tabs>
          <w:tab w:val="num" w:pos="1080"/>
        </w:tabs>
        <w:ind w:left="1080" w:hanging="360"/>
      </w:pPr>
      <w:rPr>
        <w:rFonts w:hint="default"/>
      </w:rPr>
    </w:lvl>
  </w:abstractNum>
  <w:abstractNum w:abstractNumId="2">
    <w:nsid w:val="12D51B96"/>
    <w:multiLevelType w:val="singleLevel"/>
    <w:tmpl w:val="DA022AEE"/>
    <w:lvl w:ilvl="0">
      <w:start w:val="1"/>
      <w:numFmt w:val="decimal"/>
      <w:lvlText w:val="%1."/>
      <w:lvlJc w:val="left"/>
      <w:pPr>
        <w:tabs>
          <w:tab w:val="num" w:pos="1080"/>
        </w:tabs>
        <w:ind w:left="1080" w:hanging="360"/>
      </w:pPr>
      <w:rPr>
        <w:rFonts w:hint="default"/>
      </w:rPr>
    </w:lvl>
  </w:abstractNum>
  <w:abstractNum w:abstractNumId="3">
    <w:nsid w:val="14D317AB"/>
    <w:multiLevelType w:val="singleLevel"/>
    <w:tmpl w:val="6C30D264"/>
    <w:lvl w:ilvl="0">
      <w:start w:val="14"/>
      <w:numFmt w:val="bullet"/>
      <w:lvlText w:val="-"/>
      <w:lvlJc w:val="left"/>
      <w:pPr>
        <w:tabs>
          <w:tab w:val="num" w:pos="1133"/>
        </w:tabs>
        <w:ind w:left="1133" w:hanging="413"/>
      </w:pPr>
      <w:rPr>
        <w:rFonts w:hint="default"/>
      </w:rPr>
    </w:lvl>
  </w:abstractNum>
  <w:abstractNum w:abstractNumId="4">
    <w:nsid w:val="1B12494F"/>
    <w:multiLevelType w:val="singleLevel"/>
    <w:tmpl w:val="630E77F8"/>
    <w:lvl w:ilvl="0">
      <w:start w:val="1"/>
      <w:numFmt w:val="decimal"/>
      <w:lvlText w:val="%1)"/>
      <w:lvlJc w:val="left"/>
      <w:pPr>
        <w:tabs>
          <w:tab w:val="num" w:pos="1080"/>
        </w:tabs>
        <w:ind w:left="1080" w:hanging="360"/>
      </w:pPr>
      <w:rPr>
        <w:rFonts w:hint="default"/>
      </w:rPr>
    </w:lvl>
  </w:abstractNum>
  <w:abstractNum w:abstractNumId="5">
    <w:nsid w:val="45824993"/>
    <w:multiLevelType w:val="singleLevel"/>
    <w:tmpl w:val="933A97F8"/>
    <w:lvl w:ilvl="0">
      <w:numFmt w:val="bullet"/>
      <w:lvlText w:val="–"/>
      <w:lvlJc w:val="left"/>
      <w:pPr>
        <w:tabs>
          <w:tab w:val="num" w:pos="1080"/>
        </w:tabs>
        <w:ind w:left="1080" w:hanging="360"/>
      </w:pPr>
      <w:rPr>
        <w:rFonts w:hint="default"/>
      </w:rPr>
    </w:lvl>
  </w:abstractNum>
  <w:abstractNum w:abstractNumId="6">
    <w:nsid w:val="527104ED"/>
    <w:multiLevelType w:val="singleLevel"/>
    <w:tmpl w:val="D600739E"/>
    <w:lvl w:ilvl="0">
      <w:start w:val="1"/>
      <w:numFmt w:val="decimal"/>
      <w:lvlText w:val="%1."/>
      <w:lvlJc w:val="left"/>
      <w:pPr>
        <w:tabs>
          <w:tab w:val="num" w:pos="1080"/>
        </w:tabs>
        <w:ind w:left="1080" w:hanging="360"/>
      </w:pPr>
      <w:rPr>
        <w:rFonts w:hint="default"/>
      </w:rPr>
    </w:lvl>
  </w:abstractNum>
  <w:abstractNum w:abstractNumId="7">
    <w:nsid w:val="60AA25E2"/>
    <w:multiLevelType w:val="singleLevel"/>
    <w:tmpl w:val="0419000F"/>
    <w:lvl w:ilvl="0">
      <w:start w:val="1"/>
      <w:numFmt w:val="decimal"/>
      <w:lvlText w:val="%1."/>
      <w:lvlJc w:val="left"/>
      <w:pPr>
        <w:tabs>
          <w:tab w:val="num" w:pos="360"/>
        </w:tabs>
        <w:ind w:left="360" w:hanging="360"/>
      </w:pPr>
    </w:lvl>
  </w:abstractNum>
  <w:abstractNum w:abstractNumId="8">
    <w:nsid w:val="639E663B"/>
    <w:multiLevelType w:val="singleLevel"/>
    <w:tmpl w:val="D600739E"/>
    <w:lvl w:ilvl="0">
      <w:start w:val="1"/>
      <w:numFmt w:val="decimal"/>
      <w:lvlText w:val="%1."/>
      <w:lvlJc w:val="left"/>
      <w:pPr>
        <w:tabs>
          <w:tab w:val="num" w:pos="1080"/>
        </w:tabs>
        <w:ind w:left="1080" w:hanging="360"/>
      </w:pPr>
      <w:rPr>
        <w:rFonts w:hint="default"/>
      </w:rPr>
    </w:lvl>
  </w:abstractNum>
  <w:abstractNum w:abstractNumId="9">
    <w:nsid w:val="65750EF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8"/>
  </w:num>
  <w:num w:numId="3">
    <w:abstractNumId w:val="5"/>
  </w:num>
  <w:num w:numId="4">
    <w:abstractNumId w:val="9"/>
  </w:num>
  <w:num w:numId="5">
    <w:abstractNumId w:val="6"/>
  </w:num>
  <w:num w:numId="6">
    <w:abstractNumId w:val="4"/>
  </w:num>
  <w:num w:numId="7">
    <w:abstractNumId w:val="1"/>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27D"/>
    <w:rsid w:val="000972B2"/>
    <w:rsid w:val="000E72FB"/>
    <w:rsid w:val="001C6622"/>
    <w:rsid w:val="0055584C"/>
    <w:rsid w:val="00A40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chartTrackingRefBased/>
  <w15:docId w15:val="{50EE6DFC-8C69-43EE-9DC5-30AADAF9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kern w:val="2"/>
      <w:sz w:val="28"/>
      <w:szCs w:val="28"/>
    </w:rPr>
  </w:style>
  <w:style w:type="paragraph" w:styleId="1">
    <w:name w:val="heading 1"/>
    <w:basedOn w:val="a"/>
    <w:next w:val="a"/>
    <w:link w:val="10"/>
    <w:uiPriority w:val="99"/>
    <w:qFormat/>
    <w:pPr>
      <w:keepNext/>
      <w:spacing w:before="120" w:after="100" w:afterAutospacing="1"/>
      <w:ind w:firstLine="0"/>
      <w:jc w:val="center"/>
      <w:outlineLvl w:val="0"/>
    </w:pPr>
    <w:rPr>
      <w:b/>
      <w:bCs/>
      <w:spacing w:val="20"/>
      <w:kern w:val="28"/>
      <w:sz w:val="36"/>
      <w:szCs w:val="36"/>
    </w:rPr>
  </w:style>
  <w:style w:type="paragraph" w:styleId="2">
    <w:name w:val="heading 2"/>
    <w:basedOn w:val="1"/>
    <w:next w:val="a"/>
    <w:link w:val="20"/>
    <w:uiPriority w:val="99"/>
    <w:qFormat/>
    <w:pPr>
      <w:outlineLvl w:val="1"/>
    </w:pPr>
    <w:rPr>
      <w:i/>
      <w:iCs/>
    </w:rPr>
  </w:style>
  <w:style w:type="paragraph" w:styleId="3">
    <w:name w:val="heading 3"/>
    <w:basedOn w:val="1"/>
    <w:next w:val="a"/>
    <w:link w:val="30"/>
    <w:uiPriority w:val="99"/>
    <w:qFormat/>
    <w:pPr>
      <w:outlineLvl w:val="2"/>
    </w:pPr>
    <w:rPr>
      <w:sz w:val="28"/>
      <w:szCs w:val="28"/>
    </w:rPr>
  </w:style>
  <w:style w:type="paragraph" w:styleId="4">
    <w:name w:val="heading 4"/>
    <w:basedOn w:val="a"/>
    <w:next w:val="a"/>
    <w:link w:val="40"/>
    <w:uiPriority w:val="99"/>
    <w:qFormat/>
    <w:pPr>
      <w:keepNext/>
      <w:spacing w:line="240" w:lineRule="auto"/>
      <w:ind w:firstLine="0"/>
      <w:jc w:val="center"/>
      <w:outlineLvl w:val="3"/>
    </w:pPr>
    <w:rPr>
      <w:b/>
      <w:bCs/>
      <w:sz w:val="24"/>
      <w:szCs w:val="24"/>
    </w:rPr>
  </w:style>
  <w:style w:type="paragraph" w:styleId="5">
    <w:name w:val="heading 5"/>
    <w:basedOn w:val="a"/>
    <w:next w:val="a"/>
    <w:link w:val="50"/>
    <w:uiPriority w:val="99"/>
    <w:qFormat/>
    <w:pPr>
      <w:keepNext/>
      <w:spacing w:line="240" w:lineRule="auto"/>
      <w:outlineLvl w:val="4"/>
    </w:pPr>
    <w:rPr>
      <w:b/>
      <w:bCs/>
    </w:rPr>
  </w:style>
  <w:style w:type="paragraph" w:styleId="6">
    <w:name w:val="heading 6"/>
    <w:basedOn w:val="a"/>
    <w:next w:val="a"/>
    <w:link w:val="60"/>
    <w:uiPriority w:val="99"/>
    <w:qFormat/>
    <w:pPr>
      <w:keepNext/>
      <w:ind w:firstLine="0"/>
      <w:jc w:val="righ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2"/>
      <w:sz w:val="28"/>
      <w:szCs w:val="28"/>
    </w:rPr>
  </w:style>
  <w:style w:type="character" w:customStyle="1" w:styleId="30">
    <w:name w:val="Заголовок 3 Знак"/>
    <w:link w:val="3"/>
    <w:uiPriority w:val="9"/>
    <w:semiHidden/>
    <w:rPr>
      <w:rFonts w:ascii="Cambria" w:eastAsia="Times New Roman" w:hAnsi="Cambria" w:cs="Times New Roman"/>
      <w:b/>
      <w:bCs/>
      <w:kern w:val="2"/>
      <w:sz w:val="26"/>
      <w:szCs w:val="26"/>
    </w:rPr>
  </w:style>
  <w:style w:type="character" w:customStyle="1" w:styleId="40">
    <w:name w:val="Заголовок 4 Знак"/>
    <w:link w:val="4"/>
    <w:uiPriority w:val="9"/>
    <w:semiHidden/>
    <w:rPr>
      <w:rFonts w:ascii="Calibri" w:eastAsia="Times New Roman" w:hAnsi="Calibri" w:cs="Times New Roman"/>
      <w:b/>
      <w:bCs/>
      <w:kern w:val="2"/>
      <w:sz w:val="28"/>
      <w:szCs w:val="28"/>
    </w:rPr>
  </w:style>
  <w:style w:type="character" w:customStyle="1" w:styleId="50">
    <w:name w:val="Заголовок 5 Знак"/>
    <w:link w:val="5"/>
    <w:uiPriority w:val="9"/>
    <w:semiHidden/>
    <w:rPr>
      <w:rFonts w:ascii="Calibri" w:eastAsia="Times New Roman" w:hAnsi="Calibri" w:cs="Times New Roman"/>
      <w:b/>
      <w:bCs/>
      <w:i/>
      <w:iCs/>
      <w:kern w:val="2"/>
      <w:sz w:val="26"/>
      <w:szCs w:val="26"/>
    </w:rPr>
  </w:style>
  <w:style w:type="character" w:customStyle="1" w:styleId="60">
    <w:name w:val="Заголовок 6 Знак"/>
    <w:link w:val="6"/>
    <w:uiPriority w:val="9"/>
    <w:semiHidden/>
    <w:rPr>
      <w:rFonts w:ascii="Calibri" w:eastAsia="Times New Roman" w:hAnsi="Calibri" w:cs="Times New Roman"/>
      <w:b/>
      <w:bCs/>
      <w:kern w:val="2"/>
    </w:rPr>
  </w:style>
  <w:style w:type="paragraph" w:customStyle="1" w:styleId="a3">
    <w:name w:val="подпись к рисунку"/>
    <w:basedOn w:val="a"/>
    <w:autoRedefine/>
    <w:uiPriority w:val="99"/>
    <w:pPr>
      <w:spacing w:line="240" w:lineRule="auto"/>
      <w:ind w:firstLine="0"/>
      <w:jc w:val="left"/>
    </w:pPr>
    <w:rPr>
      <w:b/>
      <w:bCs/>
    </w:rPr>
  </w:style>
  <w:style w:type="paragraph" w:styleId="a4">
    <w:name w:val="caption"/>
    <w:basedOn w:val="a"/>
    <w:next w:val="a"/>
    <w:uiPriority w:val="99"/>
    <w:qFormat/>
    <w:pPr>
      <w:spacing w:before="120" w:after="120"/>
    </w:pPr>
    <w:rPr>
      <w:b/>
      <w:bCs/>
    </w:rPr>
  </w:style>
  <w:style w:type="paragraph" w:styleId="a5">
    <w:name w:val="table of authorities"/>
    <w:basedOn w:val="a"/>
    <w:next w:val="a"/>
    <w:uiPriority w:val="99"/>
    <w:semiHidden/>
    <w:pPr>
      <w:ind w:left="278" w:hanging="278"/>
      <w:jc w:val="left"/>
    </w:pPr>
    <w:rPr>
      <w:b/>
      <w:bCs/>
    </w:rPr>
  </w:style>
  <w:style w:type="paragraph" w:styleId="a6">
    <w:name w:val="Document Map"/>
    <w:basedOn w:val="a"/>
    <w:link w:val="a7"/>
    <w:uiPriority w:val="99"/>
    <w:semiHidden/>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kern w:val="2"/>
      <w:sz w:val="16"/>
      <w:szCs w:val="16"/>
    </w:rPr>
  </w:style>
  <w:style w:type="paragraph" w:styleId="a8">
    <w:name w:val="Body Text"/>
    <w:basedOn w:val="a"/>
    <w:link w:val="a9"/>
    <w:uiPriority w:val="99"/>
    <w:pPr>
      <w:spacing w:line="240" w:lineRule="auto"/>
      <w:ind w:firstLine="0"/>
      <w:jc w:val="center"/>
    </w:pPr>
    <w:rPr>
      <w:kern w:val="0"/>
      <w:sz w:val="24"/>
      <w:szCs w:val="24"/>
    </w:rPr>
  </w:style>
  <w:style w:type="character" w:customStyle="1" w:styleId="a9">
    <w:name w:val="Основной текст Знак"/>
    <w:link w:val="a8"/>
    <w:uiPriority w:val="99"/>
    <w:semiHidden/>
    <w:rPr>
      <w:kern w:val="2"/>
      <w:sz w:val="28"/>
      <w:szCs w:val="28"/>
    </w:rPr>
  </w:style>
  <w:style w:type="paragraph" w:styleId="21">
    <w:name w:val="Body Text 2"/>
    <w:basedOn w:val="a"/>
    <w:link w:val="22"/>
    <w:uiPriority w:val="99"/>
  </w:style>
  <w:style w:type="character" w:customStyle="1" w:styleId="22">
    <w:name w:val="Основной текст 2 Знак"/>
    <w:link w:val="21"/>
    <w:uiPriority w:val="99"/>
    <w:semiHidden/>
    <w:rPr>
      <w:kern w:val="2"/>
      <w:sz w:val="28"/>
      <w:szCs w:val="28"/>
    </w:rPr>
  </w:style>
  <w:style w:type="paragraph" w:styleId="31">
    <w:name w:val="Body Text 3"/>
    <w:basedOn w:val="a"/>
    <w:link w:val="32"/>
    <w:uiPriority w:val="99"/>
    <w:pPr>
      <w:spacing w:line="192" w:lineRule="auto"/>
      <w:ind w:firstLine="0"/>
      <w:jc w:val="center"/>
    </w:pPr>
    <w:rPr>
      <w:sz w:val="24"/>
      <w:szCs w:val="24"/>
    </w:rPr>
  </w:style>
  <w:style w:type="character" w:customStyle="1" w:styleId="32">
    <w:name w:val="Основной текст 3 Знак"/>
    <w:link w:val="31"/>
    <w:uiPriority w:val="99"/>
    <w:semiHidden/>
    <w:rPr>
      <w:kern w:val="2"/>
      <w:sz w:val="16"/>
      <w:szCs w:val="16"/>
    </w:rPr>
  </w:style>
  <w:style w:type="paragraph" w:styleId="23">
    <w:name w:val="Body Text Indent 2"/>
    <w:basedOn w:val="a"/>
    <w:link w:val="24"/>
    <w:uiPriority w:val="99"/>
    <w:pPr>
      <w:widowControl w:val="0"/>
      <w:ind w:firstLine="709"/>
    </w:pPr>
    <w:rPr>
      <w:kern w:val="0"/>
    </w:rPr>
  </w:style>
  <w:style w:type="character" w:customStyle="1" w:styleId="24">
    <w:name w:val="Основной текст с отступом 2 Знак"/>
    <w:link w:val="23"/>
    <w:uiPriority w:val="99"/>
    <w:semiHidden/>
    <w:rPr>
      <w:kern w:val="2"/>
      <w:sz w:val="28"/>
      <w:szCs w:val="28"/>
    </w:rPr>
  </w:style>
  <w:style w:type="paragraph" w:styleId="33">
    <w:name w:val="Body Text Indent 3"/>
    <w:basedOn w:val="a"/>
    <w:link w:val="34"/>
    <w:uiPriority w:val="99"/>
    <w:pPr>
      <w:spacing w:line="240" w:lineRule="auto"/>
    </w:pPr>
    <w:rPr>
      <w:b/>
      <w:bCs/>
    </w:rPr>
  </w:style>
  <w:style w:type="character" w:customStyle="1" w:styleId="34">
    <w:name w:val="Основной текст с отступом 3 Знак"/>
    <w:link w:val="33"/>
    <w:uiPriority w:val="99"/>
    <w:semiHidden/>
    <w:rPr>
      <w:kern w:val="2"/>
      <w:sz w:val="16"/>
      <w:szCs w:val="16"/>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kern w:val="2"/>
      <w:sz w:val="28"/>
      <w:szCs w:val="28"/>
    </w:rPr>
  </w:style>
  <w:style w:type="paragraph" w:styleId="ac">
    <w:name w:val="Plain Text"/>
    <w:basedOn w:val="a"/>
    <w:link w:val="ad"/>
    <w:uiPriority w:val="99"/>
    <w:pPr>
      <w:spacing w:line="240" w:lineRule="atLeast"/>
      <w:ind w:firstLine="0"/>
      <w:jc w:val="center"/>
    </w:pPr>
    <w:rPr>
      <w:sz w:val="20"/>
      <w:szCs w:val="20"/>
    </w:rPr>
  </w:style>
  <w:style w:type="character" w:customStyle="1" w:styleId="ad">
    <w:name w:val="Текст Знак"/>
    <w:link w:val="ac"/>
    <w:uiPriority w:val="99"/>
    <w:semiHidden/>
    <w:rPr>
      <w:rFonts w:ascii="Courier New" w:hAnsi="Courier New" w:cs="Courier New"/>
      <w:kern w:val="2"/>
      <w:sz w:val="20"/>
      <w:szCs w:val="20"/>
    </w:rPr>
  </w:style>
  <w:style w:type="character" w:styleId="ae">
    <w:name w:val="page number"/>
    <w:uiPriority w:val="99"/>
  </w:style>
  <w:style w:type="paragraph" w:styleId="11">
    <w:name w:val="toc 1"/>
    <w:basedOn w:val="a"/>
    <w:next w:val="a"/>
    <w:autoRedefine/>
    <w:uiPriority w:val="99"/>
    <w:semiHidden/>
    <w:pPr>
      <w:spacing w:before="360"/>
      <w:jc w:val="left"/>
    </w:pPr>
    <w:rPr>
      <w:rFonts w:ascii="Arial" w:hAnsi="Arial" w:cs="Arial"/>
      <w:b/>
      <w:bCs/>
      <w:caps/>
      <w:sz w:val="24"/>
      <w:szCs w:val="24"/>
    </w:rPr>
  </w:style>
  <w:style w:type="paragraph" w:styleId="25">
    <w:name w:val="toc 2"/>
    <w:basedOn w:val="a"/>
    <w:next w:val="a"/>
    <w:autoRedefine/>
    <w:uiPriority w:val="99"/>
    <w:semiHidden/>
    <w:pPr>
      <w:tabs>
        <w:tab w:val="right" w:pos="8963"/>
      </w:tabs>
      <w:spacing w:before="240"/>
      <w:ind w:left="567"/>
      <w:jc w:val="left"/>
    </w:pPr>
    <w:rPr>
      <w:b/>
      <w:bCs/>
      <w:i/>
      <w:iCs/>
      <w:noProof/>
      <w:sz w:val="24"/>
      <w:szCs w:val="24"/>
    </w:rPr>
  </w:style>
  <w:style w:type="paragraph" w:styleId="35">
    <w:name w:val="toc 3"/>
    <w:basedOn w:val="a"/>
    <w:next w:val="a"/>
    <w:autoRedefine/>
    <w:uiPriority w:val="99"/>
    <w:semiHidden/>
    <w:pPr>
      <w:ind w:left="280"/>
      <w:jc w:val="left"/>
    </w:pPr>
    <w:rPr>
      <w:sz w:val="20"/>
      <w:szCs w:val="20"/>
    </w:rPr>
  </w:style>
  <w:style w:type="paragraph" w:styleId="41">
    <w:name w:val="toc 4"/>
    <w:basedOn w:val="a"/>
    <w:next w:val="a"/>
    <w:autoRedefine/>
    <w:uiPriority w:val="99"/>
    <w:semiHidden/>
    <w:pPr>
      <w:ind w:left="560"/>
      <w:jc w:val="left"/>
    </w:pPr>
    <w:rPr>
      <w:sz w:val="20"/>
      <w:szCs w:val="20"/>
    </w:rPr>
  </w:style>
  <w:style w:type="paragraph" w:styleId="51">
    <w:name w:val="toc 5"/>
    <w:basedOn w:val="a"/>
    <w:next w:val="a"/>
    <w:autoRedefine/>
    <w:uiPriority w:val="99"/>
    <w:semiHidden/>
    <w:pPr>
      <w:ind w:left="840"/>
      <w:jc w:val="left"/>
    </w:pPr>
    <w:rPr>
      <w:sz w:val="20"/>
      <w:szCs w:val="20"/>
    </w:rPr>
  </w:style>
  <w:style w:type="paragraph" w:styleId="61">
    <w:name w:val="toc 6"/>
    <w:basedOn w:val="a"/>
    <w:next w:val="a"/>
    <w:autoRedefine/>
    <w:uiPriority w:val="99"/>
    <w:semiHidden/>
    <w:pPr>
      <w:ind w:left="1120"/>
      <w:jc w:val="left"/>
    </w:pPr>
    <w:rPr>
      <w:sz w:val="20"/>
      <w:szCs w:val="20"/>
    </w:rPr>
  </w:style>
  <w:style w:type="paragraph" w:styleId="7">
    <w:name w:val="toc 7"/>
    <w:basedOn w:val="a"/>
    <w:next w:val="a"/>
    <w:autoRedefine/>
    <w:uiPriority w:val="99"/>
    <w:semiHidden/>
    <w:pPr>
      <w:ind w:left="1400"/>
      <w:jc w:val="left"/>
    </w:pPr>
    <w:rPr>
      <w:sz w:val="20"/>
      <w:szCs w:val="20"/>
    </w:rPr>
  </w:style>
  <w:style w:type="paragraph" w:styleId="8">
    <w:name w:val="toc 8"/>
    <w:basedOn w:val="a"/>
    <w:next w:val="a"/>
    <w:autoRedefine/>
    <w:uiPriority w:val="99"/>
    <w:semiHidden/>
    <w:pPr>
      <w:ind w:left="1680"/>
      <w:jc w:val="left"/>
    </w:pPr>
    <w:rPr>
      <w:sz w:val="20"/>
      <w:szCs w:val="20"/>
    </w:rPr>
  </w:style>
  <w:style w:type="paragraph" w:styleId="9">
    <w:name w:val="toc 9"/>
    <w:basedOn w:val="a"/>
    <w:next w:val="a"/>
    <w:autoRedefine/>
    <w:uiPriority w:val="99"/>
    <w:semiHidden/>
    <w:pPr>
      <w:ind w:left="1960"/>
      <w:jc w:val="left"/>
    </w:pPr>
    <w:rPr>
      <w:sz w:val="20"/>
      <w:szCs w:val="20"/>
    </w:rPr>
  </w:style>
  <w:style w:type="paragraph" w:styleId="af">
    <w:name w:val="Title"/>
    <w:basedOn w:val="a"/>
    <w:link w:val="af0"/>
    <w:uiPriority w:val="99"/>
    <w:qFormat/>
    <w:pPr>
      <w:jc w:val="center"/>
    </w:pPr>
    <w:rPr>
      <w:sz w:val="36"/>
      <w:szCs w:val="36"/>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character" w:styleId="af1">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7765</Words>
  <Characters>44265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Прежде чем приступить к решению основной задачи (оценка издержек и прибыли) необходимо определить тип рынка, на котором реализует свою продукцию предприятие; структуру выпускаемой предприятием продукции и объем продаж продукции</vt:lpstr>
    </vt:vector>
  </TitlesOfParts>
  <Company>Medicom</Company>
  <LinksUpToDate>false</LinksUpToDate>
  <CharactersWithSpaces>51927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Прежде чем приступить к решению основной задачи (оценка издержек и прибыли) необходимо определить тип рынка, на котором реализует свою продукцию предприятие; структуру выпускаемой предприятием продукции и объем продаж продукции</dc:title>
  <dc:subject/>
  <dc:creator>Потанин Алексей Павлович</dc:creator>
  <cp:keywords/>
  <dc:description/>
  <cp:lastModifiedBy>admin</cp:lastModifiedBy>
  <cp:revision>2</cp:revision>
  <cp:lastPrinted>1999-05-20T20:32:00Z</cp:lastPrinted>
  <dcterms:created xsi:type="dcterms:W3CDTF">2014-02-17T21:32:00Z</dcterms:created>
  <dcterms:modified xsi:type="dcterms:W3CDTF">2014-02-17T21:32:00Z</dcterms:modified>
</cp:coreProperties>
</file>