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7E" w:rsidRPr="00FE7DA8" w:rsidRDefault="00756C7E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A8">
        <w:rPr>
          <w:b/>
          <w:bCs/>
          <w:sz w:val="28"/>
          <w:szCs w:val="28"/>
        </w:rPr>
        <w:t>Введение</w:t>
      </w: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56C7E" w:rsidRP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Проблема отдаленных последствий операции кесарева сечения для физического и психического здоровья ребенка остается и по сей день актуальной как для акушерства, гинекологии и неонатологии, так и для детской неврологии и психологии. С одной стороны, абдоминальное родоразрешение позволяет улучшить показатели перинатальной смертности и мертворождаемости; а с другой – неблагоприятно сказывается на протекании адаптационного периода новорожденных; способствует увеличению частоты развития гипоксически-ишемической энцефалопатии у новорожденных, относящейся к одной из перинатальных патологий и лежащей в основе большинства нервно-психических расстройств детского возраста; видоизменяет процесс функциогенеза мозга.</w:t>
      </w:r>
    </w:p>
    <w:p w:rsidR="00756C7E" w:rsidRP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F45D9" w:rsidRPr="00FE7DA8">
        <w:rPr>
          <w:b/>
          <w:bCs/>
          <w:sz w:val="28"/>
          <w:szCs w:val="28"/>
        </w:rPr>
        <w:t xml:space="preserve">Анализ особенностей психического развития детей, рожденных с </w:t>
      </w:r>
    </w:p>
    <w:p w:rsidR="00FE7DA8" w:rsidRPr="00FE7DA8" w:rsidRDefault="00FF45D9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A8">
        <w:rPr>
          <w:b/>
          <w:bCs/>
          <w:sz w:val="28"/>
          <w:szCs w:val="28"/>
        </w:rPr>
        <w:t>помощью кесарева сечения</w:t>
      </w: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С</w:t>
      </w:r>
      <w:r w:rsidR="00FF45D9" w:rsidRPr="00FE7DA8">
        <w:rPr>
          <w:sz w:val="28"/>
          <w:szCs w:val="28"/>
        </w:rPr>
        <w:t>огласно мнению зарубежных ученых, операцию кесарева сечения следует рассматривать не только в качестве источника родовой травмы, но и перинатальной психотравмы. Последняя обусловлена неожиданностью и неподготовленностью ребенка к переходу во внеутробное существование, характеризуется шоковым состоянием и вызывает нервно-психические и интеллектуальные депривации у ребенка, которые чрезвычайно трудно поддаются коррекции. Таким образом, кесарево сечение – это один из факторов натального и постнатального воздействия, который может отражаться в особенностях онтогенеза ребенка как в форме индивидуальных вариантов психического развития, так и в форме субклинических и клинических отклонений в психическом онтогенезе.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Целью нашего исследования было изучение влияние операции кесарева сечения на нейроонтогенез, т.е. на морфофункциональное созревание мозга с помощью сравнительного нейропсихологического анализа уровня сформированности высших психических функций (ВПФ) у детей, рожденных с помощью операции кесарева сечения и через естественные родовые пути. Нами было проведено нейропсихологическое обследование 30 детей 6 лет, рожденных с помощью кесарева сечения. Они составили две экспериментальные группы (по 15 человек), различающиеся по виду операции кесарева сечения (экстренная и плановая). В контрольную группу вошли 15 детей рожденных через естественные родовые пути самостоятельно без дополнительных акушерских вмешательств (щипцы, вакуум экстракция, выдавливание).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Количественный анализ данных нейропсихологического обследования в 3-х исследуемых группах показал, что у детей, рожденных с помощью кесарева сечения, более выражена несформированность высших психических функций (ВПФ). Прежде всего, это касается таких ВПФ и их отдельных звеньев, как кинестетическая и кинетическая организация движений, целостная правополушарная переработка зрительной информации, пространственные представления, внимание, речь и мышление.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Статистически значимых отличий между экспериментальными группами и контрольной в уровне сформированности межполушарного взаимодействия, зрительно-предметного гнозиса, зрительной памяти, объема словаря, квазипространственных представлений не обнаружено. Экспериментальные группы количественно не отличались друг от друга.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Качественный анализ результатов проведенного нейропсихологического исследования указывает на то, что у всех детей старшего дошкольного возраста в процессе формирования находятся следующие зоны головного мозга: передние и задние лобные отделы, средние височные отделы, теменно-височно-затылочные отделы преимущественно левого полушария и мозолистое тело. У абдоминально рожденных детей отмечаются также синдромы функциональной дефицитарность подкорковых отделов, затылочных и теменно-затылочных отделов правого полушария, а у детей, рожденных с помощью экстренного кесарева сечения имеет место также функциональная дефицитарность верхней теменной области.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Дефицитарность подкорковых образований головного мозга у абдоминально рожденных детей к 6 годам модифицируется в подкорково-лобный синдром, который проявляется в большинстве проб в виде трудностей усвоения и удержания инструкции, некритичностью к своим импульсивным ошибкам, которые исправлялись только при организации внимания ребенка на них, а также упрощением программы в динамическом праксисе. В случае экстренного кесарева сечения дефицитарность субкортикальных отделов нарушает функционирование верхних теменных отделов, приводя к недостаточности кинестетического праксиса, что в дальнейшем затрудняет формирование моторных навыков и пространственного представлений.</w:t>
      </w: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F45D9" w:rsidRPr="00FE7DA8">
        <w:rPr>
          <w:b/>
          <w:bCs/>
          <w:sz w:val="28"/>
          <w:szCs w:val="28"/>
        </w:rPr>
        <w:t xml:space="preserve">Индивидуально-психологические особенности личности студентов, </w:t>
      </w:r>
    </w:p>
    <w:p w:rsidR="00FE7DA8" w:rsidRPr="00FE7DA8" w:rsidRDefault="00FF45D9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A8">
        <w:rPr>
          <w:b/>
          <w:bCs/>
          <w:sz w:val="28"/>
          <w:szCs w:val="28"/>
        </w:rPr>
        <w:t>рождённых путём кесарева сечения</w:t>
      </w: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В настоящее время ученые пришли к выводу, что основы здоровья, а так же многие черты характера человека закладываются как до рождения, так и в момент его рождения, которые в значительной мере определяют направление его дальнейшего развития.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С точки зрения медицинской модели, роды представляют собой акт, по существу своему пассивный со стороны ребенка; вся работа совершается матерью, сокращениями ее матки, в то время как ребенок перемещается как неодушевленный объект. Главенствующее медицинское убеждение состоит в том, что ребенок ничего не осознает и не испытывает боли. Нейрофизиологи отрицают возможность вспомнить рождение, поскольку кора головного мозга у новорожденного еще не развита и нейроны не имеют миелиновой оболочки, в свете клинических свидетельств современных исследований сознания эта точка зрения представляет результатом психологического вытеснения и предвзятого мышления, так что не нужно считать ее научным фактом</w:t>
      </w:r>
      <w:r w:rsidR="00015367">
        <w:rPr>
          <w:sz w:val="28"/>
          <w:szCs w:val="28"/>
        </w:rPr>
        <w:t>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Современные исследования в области психологии и психиатрии, проведенные такими исследователями как Отто Ранк, Станислав Гроф, Джозеф Грэхэм и др. доказали связь между развитием различных психических расстройств и психосоматических заболеваний и стрессом, пережитым во время рождения. В результате благополучных физиологических родов у ребенка формируется адекватные модели поведения, положительные установки по отношению к окружающему миру, чувство удовлетворения и полноценности. Вмешательства в ход родов и отклонения от их нормального течения привносят в эту картину целый ряд негативных моментов. Опыт рождения функционирует психологически как прототип всех будущих ситуаций, представляющих серьезный вызов для индивида. Последствия применения кесарева сечения отразятся, прежде всего, на способности обращаться и взаимодействовать с другими людьми, на любви к ближнему и к себе. Считается, что у лиц, рождённых путём кесарева сечения, есть одна важнейшая психологическая тонкость: при родах они не прошли травмирующий родовой период, и поэтому психологически они более доверчивы к миру, открыты.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В данной работе мы сделали акцент на изучение индивидуально-психологических особенностей личности студентов, рождённых путём кесарева сечения. Отметим, что развитие личности студента идет в ряде направлений: укрепляются идейная убежденность, профессиональная направленность, развиваются необходимые способности; совершенствуются психические процессы, состояния, опыт; повышаются чувство долга, ответственность за успех профессиональной деятельности, рельефнее выступает индивидуальность студента; растут общая зрелость и устойчивость личности студента.</w:t>
      </w:r>
    </w:p>
    <w:p w:rsidR="00FE7DA8" w:rsidRDefault="00FF45D9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В ходе экспериментального изучения данной проблемы, мы пришли к выводу, что, что студенты, родившиеся путём кесарева сечения, имеют ряд индивидуально-психологических особенностей. Они реже используют физическую силу против другого лица, менее агрессивны, настойчивы, напористы, энергичны, активны. Они менее склонны к чувству вины, хуже справляются с жизненными трудностями и тяжело их переживают, Им в меньшей степени свойственны радикализм и гибкость, они в большей степени зависят от группы.</w:t>
      </w:r>
    </w:p>
    <w:p w:rsidR="00FF45D9" w:rsidRPr="00FE7DA8" w:rsidRDefault="00FF45D9" w:rsidP="00FE7D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DA8" w:rsidRPr="00FE7DA8" w:rsidRDefault="00CC2A91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A8">
        <w:rPr>
          <w:b/>
          <w:bCs/>
          <w:sz w:val="28"/>
          <w:szCs w:val="28"/>
        </w:rPr>
        <w:t>Волевая регуляция личности</w:t>
      </w: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Начало трудовой жизни является важной вехой развития личности в зрелом возрасте. Включение в профессионально-трудовую деятельность ведёт к коренной перестройке отношений человека с обществом и окружающими его людьми. В ходе этих изменений складывается совершенно новая социальная ситуация развития человека, в рамках которой он впервые начинает выступать в качестве субъекта труда. Приспособление человека к этим новым для него условиям и составляет сущность профессиональной адаптации, которая предполагает принятие на себя основных компонентов профессиональной деятельности: её задач, предмета, средств, способов и ценностных ориентаций.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В процессе профессиональной адаптации перед человеком встаёт задача перестройки своей активности в соответствии с объективными требованиями и активностью других людей, в осуществлении которой решающую роль играет волевая регуляция, как высший личностный уровень произвольной регуляции. Таким образом, мы можем предположить, что волевая регуляция претерпевает значительные изменения в ходе профессиональной адаптации личности.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Для проверки этой гипотезы мы провели исследование состояния волевой регуляции у молодых специалистов с различным стажем работы. Исследование проводилось на базе одного из НПЦ города Москвы. В качестве объекта исследования выступали молодые специалисты предприятия из числа научных и инженерно-технических работников. Всего в исследовании приняло участие 136 человек. Для проверки гипотезы все обследуемые были разделены нами на три группы в зависимости от величины их профессионального стажа: в первую группу вошли молодые специалисты со стажем до 1 года (53 человека), во вторую группу вошли молодые специалисты со стажем от 1 года до 3 лет (52 человека), в третью группу вошли сотрудники предприятия со стажем работы от 3 до 5 лет (31 человек).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Для оценки различий в состоянии волевой регуляции использовались формализованная модификация методики самооценки (СО) Дембо-Рубинштейн, в которую вместо классических шкал был включён список из десяти волевых качеств: ответственный, дисциплинированный, целеустремлённый, принципиальный, обязательный, настойчивый, решительный, волевой, инициативный, выдержанный, а также «Вопросник для выявления выраженности самоконтроля в эмоциональной сфере, деятельности и поведении.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В результате нами было обнаружено, что с увеличением стажа молодых специалистов по ряду качеств (решительный - χ2(2)=5.523, p=0.05, волевой - χ2(2)=9.822, p&lt;0.01, целеустремлённый - χ2(2)=11.069, p&lt;0.01, ответственный - χ2(2)=7.797, p=0.01 и настойчивый - χ2(2)=5.937, p=0.05) наблюдается снижение уровня волевой самооценки, а по ряду (решительный - χ2(2)=6.104, p=0.05, дисциплинированный - χ2(2)=7.031, p=0.05 и выдержанный -χ2(2)=5.895, p=0.05) снижение уровня их значимости. Также между сравниваемыми группами наблюдаются различия в способности к эмоциональному самоконтролю (F(2,110)=3.189, p=0.05). Показатели выраженности самоконтроля в эмоциональной сфере значимо выше в группе молодых специалистов со стажем до 1 года по сравнению со специалистами со стажем свыше 3х лет.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Таким образом, с увеличением стажа у молодых специалистов наблюдается снижение уровня волевой активности. Мы полагаем, что обнаруженные различия между группами с различным стажем могут быть связаны с нарушениями профессиональной адаптации молодых специалистов.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В результате нами было обнаружено, что в среднем молодые специалисты со стажем менее 1 года оценивают свою профессию как более привлекательную, чем специалисты со стажем от 1 года до 3х лет и со стажем свыше 3х лет (χ2(2)=5,847, p=0,05). Помимо этого значения интегрального показателя ТСЖО в третьей группе, в среднем значимо ниже, чем в первой и второй группах (F(2,113)=4.808, p=0.01).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Основываясь на полученных результатах, мы можем предположить, что в процессе профессиональной адаптации степень привлекательности профессии, а также уровень удовлетворённости молодыми специалистами актуальным состоянием их жизни в целом уменьшается. Данные изменения мы склонны рассматривать в качестве показателя профессиональной дезадаптации, так как они свидетельствуют об утрате молодыми специалистами интереса к выбранной профессии и разочаровании в ней. В подобной ситуации, когда уровень личностной вовлечённости работника в трудовой процесс снижается, уменьшается роль волевой регуляции в профессиональной деятельности.</w:t>
      </w:r>
    </w:p>
    <w:p w:rsidR="00FE7DA8" w:rsidRDefault="00CC2A91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Таким образом, мы можем заключить, что в процессе профессиональной адаптации состояние волевой регуляции претерпевает изменения. В ситуации профессиональной дезадаптации эти изменения носят негативный характер и состоят в снижении уровня волевой активности. Отсутствие личностной вовлечённости и отчуждение человека от трудового процесса приводят к уменьшению степени вовлечённости волевой регуляции в осуществлении профессиональной деятельности. В связи с этим перед службами управления персоналом встаёт задача создания оптимальных условий организации процесса профессиональной адаптации, способствующих наиболее полной реализации молодыми специалистами волевых ресурсов.</w:t>
      </w:r>
    </w:p>
    <w:p w:rsidR="00756C7E" w:rsidRP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56C7E" w:rsidRPr="00FE7DA8" w:rsidRDefault="00FE7DA8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56C7E" w:rsidRPr="00FE7DA8">
        <w:rPr>
          <w:b/>
          <w:bCs/>
          <w:sz w:val="28"/>
          <w:szCs w:val="28"/>
        </w:rPr>
        <w:t>Заключение</w:t>
      </w:r>
    </w:p>
    <w:p w:rsidR="00FE7DA8" w:rsidRPr="00015367" w:rsidRDefault="00FE7DA8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56C7E" w:rsidRP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Результаты нашего исследования призывают задуматься и привлечь внимание к особенностям появления ребёнка на свет, которые могут найти свое отражение не только в особенностях его физического развития и соматического здоровья, что давно и плодотворно изучается медициной, но и в специфике отношения и адаптации к миру, а также к формированию определённых качеств.</w:t>
      </w:r>
    </w:p>
    <w:p w:rsid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Для детей, рожденных с помощью кесарева сечения, характерен специфический субклинический синдром функциональной недостаточности подкорковых образований мозга.</w:t>
      </w:r>
    </w:p>
    <w:p w:rsid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Абдоминально рожденных детей следует рассматривать как детей группы риска, которым необходима профилактика с целью укрепления компенсаторных механизмов для предотвращения появления клинических форм отклонений в психическом развитии.</w:t>
      </w:r>
    </w:p>
    <w:p w:rsid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DA8">
        <w:rPr>
          <w:sz w:val="28"/>
          <w:szCs w:val="28"/>
        </w:rPr>
        <w:t>Необходимы дальнейшие, более дифференцированные исследования влияния различных операций кесарева сечения на морфофункциональное созревание головного мозга.</w:t>
      </w:r>
    </w:p>
    <w:p w:rsidR="00756C7E" w:rsidRPr="00FE7DA8" w:rsidRDefault="00756C7E" w:rsidP="00FE7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E7DA8" w:rsidRPr="00FE7DA8" w:rsidRDefault="00FE7DA8" w:rsidP="00FE7DA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56C7E" w:rsidRPr="00FE7DA8">
        <w:rPr>
          <w:b/>
          <w:bCs/>
          <w:sz w:val="28"/>
          <w:szCs w:val="28"/>
        </w:rPr>
        <w:t>Список литературы</w:t>
      </w:r>
    </w:p>
    <w:p w:rsidR="00FE7DA8" w:rsidRPr="00FE7DA8" w:rsidRDefault="00FE7DA8" w:rsidP="00FE7DA8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7DA8" w:rsidRDefault="00756C7E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Кулаков В.И., Чернуха Е.А., Комиссарова Л.М. Кесарево сечение, М.: Триада-Х, 2008.</w:t>
      </w:r>
    </w:p>
    <w:p w:rsidR="00FE7DA8" w:rsidRDefault="00756C7E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Цыбелова Э.М. Гипоксически-ишемическая энцефалопатия у доношенных новорожденных, извлеченных путем операции кесарева сечения // VIII Всероссийский форум «Мать и дитя», М., 2006.</w:t>
      </w:r>
    </w:p>
    <w:p w:rsidR="00FE7DA8" w:rsidRDefault="00756C7E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Герман Д.Г., Михлин В.М., Королькова Н.М., Коровкина Ф.Н. Динамика нервно-психического развития детей, родившихся с помощью кесарев сечения // Журнал невропатологии и психиатрии им. С.С. Корсакова №9, 2008.</w:t>
      </w:r>
    </w:p>
    <w:p w:rsidR="00FE7DA8" w:rsidRDefault="00756C7E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Султанова А.С. (2005) Последствия кесарева сечения для психического онтогенеза ребенка // Хрестоматия по перинатальной психологии: Психология беременности, родов и послеродового периода / сост. А.Н. Васина, М., 2005.</w:t>
      </w:r>
    </w:p>
    <w:p w:rsidR="00FE7DA8" w:rsidRDefault="00CC2A91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Абульханова-Славская К.А. Личностные механизмы регуляции деятельности // Пробл</w:t>
      </w:r>
      <w:r w:rsidR="00756C7E" w:rsidRPr="00FE7DA8">
        <w:rPr>
          <w:sz w:val="28"/>
          <w:szCs w:val="28"/>
        </w:rPr>
        <w:t>емы психологии личности, М., 2005</w:t>
      </w:r>
      <w:r w:rsidRPr="00FE7DA8">
        <w:rPr>
          <w:sz w:val="28"/>
          <w:szCs w:val="28"/>
        </w:rPr>
        <w:t>.</w:t>
      </w:r>
    </w:p>
    <w:p w:rsidR="00FE7DA8" w:rsidRDefault="00CC2A91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Иванников В.А., Эйдман Е.В. Структура волевых качеств по данным самооценк</w:t>
      </w:r>
      <w:r w:rsidR="00756C7E" w:rsidRPr="00FE7DA8">
        <w:rPr>
          <w:sz w:val="28"/>
          <w:szCs w:val="28"/>
        </w:rPr>
        <w:t>и // Психологический журнал. 2002</w:t>
      </w:r>
      <w:r w:rsidRPr="00FE7DA8">
        <w:rPr>
          <w:sz w:val="28"/>
          <w:szCs w:val="28"/>
        </w:rPr>
        <w:t>, №3.</w:t>
      </w:r>
    </w:p>
    <w:p w:rsidR="00FE7DA8" w:rsidRDefault="00CC2A91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Ильин Е.П. Психология воли С-Пб., 200</w:t>
      </w:r>
      <w:r w:rsidR="00756C7E" w:rsidRPr="00FE7DA8">
        <w:rPr>
          <w:sz w:val="28"/>
          <w:szCs w:val="28"/>
        </w:rPr>
        <w:t>7</w:t>
      </w:r>
      <w:r w:rsidRPr="00FE7DA8">
        <w:rPr>
          <w:sz w:val="28"/>
          <w:szCs w:val="28"/>
        </w:rPr>
        <w:t>.</w:t>
      </w:r>
    </w:p>
    <w:p w:rsidR="00FE7DA8" w:rsidRDefault="00CC2A91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Леонтьев Д.А. Тест смысложиз</w:t>
      </w:r>
      <w:r w:rsidR="00756C7E" w:rsidRPr="00FE7DA8">
        <w:rPr>
          <w:sz w:val="28"/>
          <w:szCs w:val="28"/>
        </w:rPr>
        <w:t>ненных ориентаций (СЖО) М., 2007</w:t>
      </w:r>
      <w:r w:rsidRPr="00FE7DA8">
        <w:rPr>
          <w:sz w:val="28"/>
          <w:szCs w:val="28"/>
        </w:rPr>
        <w:t>.</w:t>
      </w:r>
    </w:p>
    <w:p w:rsidR="00FE7DA8" w:rsidRDefault="00CC2A91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Маркова А.К. Псих</w:t>
      </w:r>
      <w:r w:rsidR="00756C7E" w:rsidRPr="00FE7DA8">
        <w:rPr>
          <w:sz w:val="28"/>
          <w:szCs w:val="28"/>
        </w:rPr>
        <w:t>ология профессионализма, М., 200</w:t>
      </w:r>
      <w:r w:rsidRPr="00FE7DA8">
        <w:rPr>
          <w:sz w:val="28"/>
          <w:szCs w:val="28"/>
        </w:rPr>
        <w:t>6.</w:t>
      </w:r>
    </w:p>
    <w:p w:rsidR="00FE7DA8" w:rsidRDefault="00CC2A91" w:rsidP="00FE7DA8">
      <w:pPr>
        <w:pStyle w:val="Default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E7DA8">
        <w:rPr>
          <w:sz w:val="28"/>
          <w:szCs w:val="28"/>
        </w:rPr>
        <w:t>Реан А.А. Практическая психодиагностика</w:t>
      </w:r>
      <w:r w:rsidR="00756C7E" w:rsidRPr="00FE7DA8">
        <w:rPr>
          <w:sz w:val="28"/>
          <w:szCs w:val="28"/>
        </w:rPr>
        <w:t xml:space="preserve"> личности, С-Пб, 2007</w:t>
      </w:r>
      <w:r w:rsidRPr="00FE7DA8">
        <w:rPr>
          <w:sz w:val="28"/>
          <w:szCs w:val="28"/>
        </w:rPr>
        <w:t>.</w:t>
      </w:r>
      <w:bookmarkStart w:id="0" w:name="_GoBack"/>
      <w:bookmarkEnd w:id="0"/>
    </w:p>
    <w:sectPr w:rsidR="00FE7DA8" w:rsidSect="00FE7DA8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6D" w:rsidRDefault="003E256D">
      <w:r>
        <w:separator/>
      </w:r>
    </w:p>
  </w:endnote>
  <w:endnote w:type="continuationSeparator" w:id="0">
    <w:p w:rsidR="003E256D" w:rsidRDefault="003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6D" w:rsidRDefault="003E256D">
      <w:r>
        <w:separator/>
      </w:r>
    </w:p>
  </w:footnote>
  <w:footnote w:type="continuationSeparator" w:id="0">
    <w:p w:rsidR="003E256D" w:rsidRDefault="003E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4163"/>
    <w:multiLevelType w:val="hybridMultilevel"/>
    <w:tmpl w:val="4F18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D289A"/>
    <w:multiLevelType w:val="hybridMultilevel"/>
    <w:tmpl w:val="95BF1E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6E23385"/>
    <w:multiLevelType w:val="hybridMultilevel"/>
    <w:tmpl w:val="4E78D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EC0ADB"/>
    <w:multiLevelType w:val="hybridMultilevel"/>
    <w:tmpl w:val="2564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5D9"/>
    <w:rsid w:val="00015367"/>
    <w:rsid w:val="00183649"/>
    <w:rsid w:val="00224BC1"/>
    <w:rsid w:val="002B609A"/>
    <w:rsid w:val="0033048E"/>
    <w:rsid w:val="003E256D"/>
    <w:rsid w:val="00637269"/>
    <w:rsid w:val="00657DA4"/>
    <w:rsid w:val="00756C7E"/>
    <w:rsid w:val="00A16266"/>
    <w:rsid w:val="00B42D3F"/>
    <w:rsid w:val="00CC2A91"/>
    <w:rsid w:val="00FE7DA8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49896C-CAF3-4AEC-862F-F0FC084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F4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756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56C7E"/>
  </w:style>
  <w:style w:type="paragraph" w:styleId="a6">
    <w:name w:val="footer"/>
    <w:basedOn w:val="a"/>
    <w:link w:val="a7"/>
    <w:uiPriority w:val="99"/>
    <w:rsid w:val="00FE7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особенностей психического развития детей, рожденных с помощью кесарева сечения </vt:lpstr>
    </vt:vector>
  </TitlesOfParts>
  <Company>ussr</Company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особенностей психического развития детей, рожденных с помощью кесарева сечения </dc:title>
  <dc:subject/>
  <dc:creator>user</dc:creator>
  <cp:keywords/>
  <dc:description/>
  <cp:lastModifiedBy>admin</cp:lastModifiedBy>
  <cp:revision>2</cp:revision>
  <dcterms:created xsi:type="dcterms:W3CDTF">2014-02-20T14:30:00Z</dcterms:created>
  <dcterms:modified xsi:type="dcterms:W3CDTF">2014-02-20T14:30:00Z</dcterms:modified>
</cp:coreProperties>
</file>