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2D" w:rsidRDefault="00E2342D" w:rsidP="0060360D">
      <w:pPr>
        <w:pStyle w:val="1"/>
        <w:spacing w:before="0" w:after="0"/>
        <w:jc w:val="center"/>
        <w:rPr>
          <w:rFonts w:ascii="Times New Roman" w:hAnsi="Times New Roman"/>
          <w:sz w:val="36"/>
        </w:rPr>
        <w:sectPr w:rsidR="00E2342D" w:rsidSect="00A03674">
          <w:footerReference w:type="even" r:id="rId7"/>
          <w:footerReference w:type="default" r:id="rId8"/>
          <w:pgSz w:w="11906" w:h="16838"/>
          <w:pgMar w:top="1134" w:right="851" w:bottom="1134" w:left="1701" w:header="720" w:footer="720" w:gutter="0"/>
          <w:cols w:space="708"/>
          <w:titlePg/>
          <w:docGrid w:linePitch="360"/>
        </w:sectPr>
      </w:pPr>
      <w:bookmarkStart w:id="0" w:name="_Toc531252181"/>
      <w:bookmarkStart w:id="1" w:name="_Toc532918431"/>
    </w:p>
    <w:p w:rsidR="00D54083" w:rsidRPr="0017376E" w:rsidRDefault="00D54083" w:rsidP="0060360D">
      <w:pPr>
        <w:jc w:val="center"/>
        <w:rPr>
          <w:b/>
          <w:sz w:val="32"/>
          <w:szCs w:val="32"/>
        </w:rPr>
      </w:pPr>
      <w:r w:rsidRPr="0017376E">
        <w:rPr>
          <w:b/>
          <w:sz w:val="32"/>
          <w:szCs w:val="32"/>
        </w:rPr>
        <w:lastRenderedPageBreak/>
        <w:t>СОДЕРЖАНИЕ</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Введение</w:t>
      </w:r>
      <w:r w:rsidRPr="00261B64">
        <w:rPr>
          <w:noProof/>
          <w:webHidden/>
          <w:sz w:val="28"/>
          <w:szCs w:val="28"/>
        </w:rPr>
        <w:tab/>
        <w:t>3</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Глава 1. Показатели рентабельности предприятия</w:t>
      </w:r>
      <w:r w:rsidRPr="00261B64">
        <w:rPr>
          <w:noProof/>
          <w:webHidden/>
          <w:sz w:val="28"/>
          <w:szCs w:val="28"/>
        </w:rPr>
        <w:tab/>
        <w:t>4</w:t>
      </w:r>
    </w:p>
    <w:p w:rsidR="00261B64" w:rsidRPr="00261B64" w:rsidRDefault="00261B64">
      <w:pPr>
        <w:pStyle w:val="21"/>
        <w:tabs>
          <w:tab w:val="right" w:leader="dot" w:pos="9344"/>
        </w:tabs>
        <w:rPr>
          <w:smallCaps w:val="0"/>
          <w:noProof/>
          <w:sz w:val="28"/>
          <w:szCs w:val="28"/>
        </w:rPr>
      </w:pPr>
      <w:r w:rsidRPr="000348BB">
        <w:rPr>
          <w:rStyle w:val="a5"/>
          <w:noProof/>
          <w:sz w:val="28"/>
          <w:szCs w:val="28"/>
        </w:rPr>
        <w:t>1.1. Определение рентабельности</w:t>
      </w:r>
      <w:r w:rsidRPr="00261B64">
        <w:rPr>
          <w:noProof/>
          <w:webHidden/>
          <w:sz w:val="28"/>
          <w:szCs w:val="28"/>
        </w:rPr>
        <w:tab/>
        <w:t>4</w:t>
      </w:r>
    </w:p>
    <w:p w:rsidR="00261B64" w:rsidRPr="00261B64" w:rsidRDefault="00261B64">
      <w:pPr>
        <w:pStyle w:val="21"/>
        <w:tabs>
          <w:tab w:val="right" w:leader="dot" w:pos="9344"/>
        </w:tabs>
        <w:rPr>
          <w:smallCaps w:val="0"/>
          <w:noProof/>
          <w:sz w:val="28"/>
          <w:szCs w:val="28"/>
        </w:rPr>
      </w:pPr>
      <w:r w:rsidRPr="000348BB">
        <w:rPr>
          <w:rStyle w:val="a5"/>
          <w:noProof/>
          <w:sz w:val="28"/>
          <w:szCs w:val="28"/>
        </w:rPr>
        <w:t>1.2. Показатели рентабельности</w:t>
      </w:r>
      <w:r w:rsidRPr="00261B64">
        <w:rPr>
          <w:noProof/>
          <w:webHidden/>
          <w:sz w:val="28"/>
          <w:szCs w:val="28"/>
        </w:rPr>
        <w:tab/>
        <w:t>5</w:t>
      </w:r>
    </w:p>
    <w:p w:rsidR="00261B64" w:rsidRPr="00261B64" w:rsidRDefault="00261B64">
      <w:pPr>
        <w:pStyle w:val="21"/>
        <w:tabs>
          <w:tab w:val="right" w:leader="dot" w:pos="9344"/>
        </w:tabs>
        <w:rPr>
          <w:smallCaps w:val="0"/>
          <w:noProof/>
          <w:sz w:val="28"/>
          <w:szCs w:val="28"/>
        </w:rPr>
      </w:pPr>
      <w:r w:rsidRPr="000348BB">
        <w:rPr>
          <w:rStyle w:val="a5"/>
          <w:noProof/>
          <w:sz w:val="28"/>
          <w:szCs w:val="28"/>
        </w:rPr>
        <w:t>1.3. Группы показателей рентабельности</w:t>
      </w:r>
      <w:r w:rsidRPr="00261B64">
        <w:rPr>
          <w:noProof/>
          <w:webHidden/>
          <w:sz w:val="28"/>
          <w:szCs w:val="28"/>
        </w:rPr>
        <w:tab/>
        <w:t>5</w:t>
      </w:r>
    </w:p>
    <w:p w:rsidR="00261B64" w:rsidRPr="00261B64" w:rsidRDefault="00261B64">
      <w:pPr>
        <w:pStyle w:val="21"/>
        <w:tabs>
          <w:tab w:val="right" w:leader="dot" w:pos="9344"/>
        </w:tabs>
        <w:rPr>
          <w:smallCaps w:val="0"/>
          <w:noProof/>
          <w:sz w:val="28"/>
          <w:szCs w:val="28"/>
        </w:rPr>
      </w:pPr>
      <w:r w:rsidRPr="000348BB">
        <w:rPr>
          <w:rStyle w:val="a5"/>
          <w:noProof/>
          <w:sz w:val="28"/>
          <w:szCs w:val="28"/>
        </w:rPr>
        <w:t>1.4. Показатели, используемые при анализе безубыточности и запасе финансовой прочности</w:t>
      </w:r>
      <w:r w:rsidRPr="00261B64">
        <w:rPr>
          <w:noProof/>
          <w:webHidden/>
          <w:sz w:val="28"/>
          <w:szCs w:val="28"/>
        </w:rPr>
        <w:tab/>
        <w:t>9</w:t>
      </w:r>
    </w:p>
    <w:p w:rsidR="00261B64" w:rsidRPr="00261B64" w:rsidRDefault="00261B64">
      <w:pPr>
        <w:pStyle w:val="30"/>
        <w:tabs>
          <w:tab w:val="right" w:leader="dot" w:pos="9344"/>
        </w:tabs>
        <w:rPr>
          <w:i w:val="0"/>
          <w:iCs w:val="0"/>
          <w:noProof/>
          <w:sz w:val="28"/>
          <w:szCs w:val="28"/>
        </w:rPr>
      </w:pPr>
      <w:r w:rsidRPr="000348BB">
        <w:rPr>
          <w:rStyle w:val="a5"/>
          <w:noProof/>
          <w:sz w:val="28"/>
          <w:szCs w:val="28"/>
        </w:rPr>
        <w:t>Эффект операционного рычага</w:t>
      </w:r>
      <w:r w:rsidRPr="00261B64">
        <w:rPr>
          <w:noProof/>
          <w:webHidden/>
          <w:sz w:val="28"/>
          <w:szCs w:val="28"/>
        </w:rPr>
        <w:tab/>
        <w:t>10</w:t>
      </w:r>
    </w:p>
    <w:p w:rsidR="00261B64" w:rsidRPr="00261B64" w:rsidRDefault="00261B64">
      <w:pPr>
        <w:pStyle w:val="30"/>
        <w:tabs>
          <w:tab w:val="right" w:leader="dot" w:pos="9344"/>
        </w:tabs>
        <w:rPr>
          <w:i w:val="0"/>
          <w:iCs w:val="0"/>
          <w:noProof/>
          <w:sz w:val="28"/>
          <w:szCs w:val="28"/>
        </w:rPr>
      </w:pPr>
      <w:r w:rsidRPr="000348BB">
        <w:rPr>
          <w:rStyle w:val="a5"/>
          <w:noProof/>
          <w:sz w:val="28"/>
          <w:szCs w:val="28"/>
        </w:rPr>
        <w:t>Порог рентабельности</w:t>
      </w:r>
      <w:r w:rsidRPr="00261B64">
        <w:rPr>
          <w:noProof/>
          <w:webHidden/>
          <w:sz w:val="28"/>
          <w:szCs w:val="28"/>
        </w:rPr>
        <w:tab/>
        <w:t>10</w:t>
      </w:r>
    </w:p>
    <w:p w:rsidR="00261B64" w:rsidRPr="00261B64" w:rsidRDefault="00261B64">
      <w:pPr>
        <w:pStyle w:val="30"/>
        <w:tabs>
          <w:tab w:val="right" w:leader="dot" w:pos="9344"/>
        </w:tabs>
        <w:rPr>
          <w:i w:val="0"/>
          <w:iCs w:val="0"/>
          <w:noProof/>
          <w:sz w:val="28"/>
          <w:szCs w:val="28"/>
        </w:rPr>
      </w:pPr>
      <w:r w:rsidRPr="000348BB">
        <w:rPr>
          <w:rStyle w:val="a5"/>
          <w:noProof/>
          <w:sz w:val="28"/>
          <w:szCs w:val="28"/>
        </w:rPr>
        <w:t>Запас финансовой прочности</w:t>
      </w:r>
      <w:r w:rsidRPr="00261B64">
        <w:rPr>
          <w:noProof/>
          <w:webHidden/>
          <w:sz w:val="28"/>
          <w:szCs w:val="28"/>
        </w:rPr>
        <w:tab/>
        <w:t>10</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Глава 2. Анализ и оценка  показателей рентабельности предприятия ЗАО «Трансгазпоставка» за 2003 год</w:t>
      </w:r>
      <w:r w:rsidRPr="00261B64">
        <w:rPr>
          <w:noProof/>
          <w:webHidden/>
          <w:sz w:val="28"/>
          <w:szCs w:val="28"/>
        </w:rPr>
        <w:tab/>
        <w:t>12</w:t>
      </w:r>
    </w:p>
    <w:p w:rsidR="00261B64" w:rsidRPr="00261B64" w:rsidRDefault="00261B64">
      <w:pPr>
        <w:pStyle w:val="21"/>
        <w:tabs>
          <w:tab w:val="right" w:leader="dot" w:pos="9344"/>
        </w:tabs>
        <w:rPr>
          <w:smallCaps w:val="0"/>
          <w:noProof/>
          <w:sz w:val="28"/>
          <w:szCs w:val="28"/>
        </w:rPr>
      </w:pPr>
      <w:r w:rsidRPr="000348BB">
        <w:rPr>
          <w:rStyle w:val="a5"/>
          <w:noProof/>
          <w:sz w:val="28"/>
          <w:szCs w:val="28"/>
        </w:rPr>
        <w:t>2.1. Краткая организационно-экономическая характеристика предприятия ЗАО «Трансгазпоставка»</w:t>
      </w:r>
      <w:r w:rsidRPr="00261B64">
        <w:rPr>
          <w:noProof/>
          <w:webHidden/>
          <w:sz w:val="28"/>
          <w:szCs w:val="28"/>
        </w:rPr>
        <w:tab/>
        <w:t>12</w:t>
      </w:r>
    </w:p>
    <w:p w:rsidR="00261B64" w:rsidRPr="00261B64" w:rsidRDefault="00261B64">
      <w:pPr>
        <w:pStyle w:val="21"/>
        <w:tabs>
          <w:tab w:val="right" w:leader="dot" w:pos="9344"/>
        </w:tabs>
        <w:rPr>
          <w:smallCaps w:val="0"/>
          <w:noProof/>
          <w:sz w:val="28"/>
          <w:szCs w:val="28"/>
        </w:rPr>
      </w:pPr>
      <w:r w:rsidRPr="000348BB">
        <w:rPr>
          <w:rStyle w:val="a5"/>
          <w:noProof/>
          <w:sz w:val="28"/>
          <w:szCs w:val="28"/>
        </w:rPr>
        <w:t>2.2. Расчет показателей рентабельности предприятия</w:t>
      </w:r>
      <w:r w:rsidRPr="00261B64">
        <w:rPr>
          <w:noProof/>
          <w:webHidden/>
          <w:sz w:val="28"/>
          <w:szCs w:val="28"/>
        </w:rPr>
        <w:tab/>
        <w:t>12</w:t>
      </w:r>
    </w:p>
    <w:p w:rsidR="00261B64" w:rsidRPr="00261B64" w:rsidRDefault="00261B64">
      <w:pPr>
        <w:pStyle w:val="21"/>
        <w:tabs>
          <w:tab w:val="right" w:leader="dot" w:pos="9344"/>
        </w:tabs>
        <w:rPr>
          <w:smallCaps w:val="0"/>
          <w:noProof/>
          <w:sz w:val="28"/>
          <w:szCs w:val="28"/>
        </w:rPr>
      </w:pPr>
      <w:r w:rsidRPr="000348BB">
        <w:rPr>
          <w:rStyle w:val="a5"/>
          <w:noProof/>
          <w:sz w:val="28"/>
          <w:szCs w:val="28"/>
        </w:rPr>
        <w:t>2.3. Анализ показателей рентабельности предприятия</w:t>
      </w:r>
      <w:r w:rsidRPr="00261B64">
        <w:rPr>
          <w:noProof/>
          <w:webHidden/>
          <w:sz w:val="28"/>
          <w:szCs w:val="28"/>
        </w:rPr>
        <w:tab/>
        <w:t>14</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ЗАКЛЮЧЕНИЕ</w:t>
      </w:r>
      <w:r w:rsidRPr="00261B64">
        <w:rPr>
          <w:noProof/>
          <w:webHidden/>
          <w:sz w:val="28"/>
          <w:szCs w:val="28"/>
        </w:rPr>
        <w:tab/>
        <w:t>17</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Используемая литература</w:t>
      </w:r>
      <w:r w:rsidRPr="00261B64">
        <w:rPr>
          <w:noProof/>
          <w:webHidden/>
          <w:sz w:val="28"/>
          <w:szCs w:val="28"/>
        </w:rPr>
        <w:tab/>
        <w:t>18</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Приложение 1 Бухгалтерский баланс</w:t>
      </w:r>
      <w:r w:rsidRPr="00261B64">
        <w:rPr>
          <w:noProof/>
          <w:webHidden/>
          <w:sz w:val="28"/>
          <w:szCs w:val="28"/>
        </w:rPr>
        <w:tab/>
        <w:t>19</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Приложение 2 Отчет о прибылях и убытках за 2003г.</w:t>
      </w:r>
      <w:r w:rsidRPr="00261B64">
        <w:rPr>
          <w:noProof/>
          <w:webHidden/>
          <w:sz w:val="28"/>
          <w:szCs w:val="28"/>
        </w:rPr>
        <w:tab/>
        <w:t>22</w:t>
      </w:r>
    </w:p>
    <w:p w:rsidR="00261B64" w:rsidRPr="00261B64" w:rsidRDefault="00261B64">
      <w:pPr>
        <w:pStyle w:val="10"/>
        <w:tabs>
          <w:tab w:val="right" w:leader="dot" w:pos="9344"/>
        </w:tabs>
        <w:rPr>
          <w:b w:val="0"/>
          <w:bCs w:val="0"/>
          <w:caps w:val="0"/>
          <w:noProof/>
          <w:sz w:val="28"/>
          <w:szCs w:val="28"/>
        </w:rPr>
      </w:pPr>
      <w:r w:rsidRPr="000348BB">
        <w:rPr>
          <w:rStyle w:val="a5"/>
          <w:noProof/>
          <w:sz w:val="28"/>
          <w:szCs w:val="28"/>
        </w:rPr>
        <w:t>Приложение 3 Анализ финансовых результатов ЗАО «Трансгазпоставка» за 2002, 2003 годы</w:t>
      </w:r>
      <w:r w:rsidRPr="00261B64">
        <w:rPr>
          <w:noProof/>
          <w:webHidden/>
          <w:sz w:val="28"/>
          <w:szCs w:val="28"/>
        </w:rPr>
        <w:tab/>
        <w:t>23</w:t>
      </w:r>
    </w:p>
    <w:p w:rsidR="00A03674" w:rsidRDefault="00A03674" w:rsidP="0060360D">
      <w:pPr>
        <w:pStyle w:val="1"/>
        <w:spacing w:before="0" w:after="0"/>
        <w:jc w:val="center"/>
        <w:rPr>
          <w:rFonts w:ascii="Times New Roman" w:hAnsi="Times New Roman"/>
          <w:sz w:val="36"/>
        </w:rPr>
        <w:sectPr w:rsidR="00A03674">
          <w:pgSz w:w="11906" w:h="16838"/>
          <w:pgMar w:top="1134" w:right="851" w:bottom="1134" w:left="1701" w:header="720" w:footer="720" w:gutter="0"/>
          <w:cols w:space="708"/>
          <w:docGrid w:linePitch="360"/>
        </w:sectPr>
      </w:pPr>
    </w:p>
    <w:p w:rsidR="0039559A" w:rsidRPr="00B87B26" w:rsidRDefault="0039559A" w:rsidP="0060360D">
      <w:pPr>
        <w:pStyle w:val="1"/>
        <w:spacing w:before="0" w:after="0"/>
        <w:jc w:val="center"/>
        <w:rPr>
          <w:rFonts w:ascii="Times New Roman" w:hAnsi="Times New Roman"/>
          <w:sz w:val="36"/>
        </w:rPr>
      </w:pPr>
      <w:bookmarkStart w:id="2" w:name="_Toc67659710"/>
      <w:r w:rsidRPr="00B87B26">
        <w:rPr>
          <w:rFonts w:ascii="Times New Roman" w:hAnsi="Times New Roman"/>
          <w:sz w:val="36"/>
        </w:rPr>
        <w:t>Введение</w:t>
      </w:r>
      <w:bookmarkEnd w:id="0"/>
      <w:bookmarkEnd w:id="1"/>
      <w:bookmarkEnd w:id="2"/>
    </w:p>
    <w:p w:rsidR="00450C64" w:rsidRPr="00ED4A90" w:rsidRDefault="00450C64" w:rsidP="0060360D">
      <w:pPr>
        <w:ind w:firstLine="539"/>
        <w:rPr>
          <w:color w:val="FF00FF"/>
        </w:rPr>
      </w:pPr>
    </w:p>
    <w:p w:rsidR="00861C92" w:rsidRPr="00753C0A" w:rsidRDefault="00861C92" w:rsidP="0060360D">
      <w:pPr>
        <w:pStyle w:val="20"/>
        <w:ind w:firstLine="539"/>
        <w:jc w:val="both"/>
        <w:rPr>
          <w:sz w:val="28"/>
          <w:szCs w:val="28"/>
        </w:rPr>
      </w:pPr>
      <w:r w:rsidRPr="00753C0A">
        <w:rPr>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sidRPr="00753C0A">
        <w:rPr>
          <w:sz w:val="28"/>
          <w:szCs w:val="28"/>
        </w:rPr>
        <w:softHyphen/>
        <w:t>ношений, заинтересованных в результатах его функционирования.</w:t>
      </w:r>
    </w:p>
    <w:p w:rsidR="00861C92" w:rsidRPr="00753C0A" w:rsidRDefault="007E7A2D" w:rsidP="0060360D">
      <w:pPr>
        <w:ind w:firstLine="539"/>
        <w:jc w:val="both"/>
        <w:rPr>
          <w:sz w:val="28"/>
          <w:szCs w:val="28"/>
        </w:rPr>
      </w:pPr>
      <w:r w:rsidRPr="00753C0A">
        <w:rPr>
          <w:sz w:val="28"/>
          <w:szCs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существующих потенциаль</w:t>
      </w:r>
      <w:r w:rsidRPr="00753C0A">
        <w:rPr>
          <w:sz w:val="28"/>
          <w:szCs w:val="28"/>
        </w:rPr>
        <w:softHyphen/>
        <w:t xml:space="preserve">ных конкурентов. </w:t>
      </w:r>
      <w:r w:rsidR="00861C92" w:rsidRPr="00753C0A">
        <w:rPr>
          <w:sz w:val="28"/>
          <w:szCs w:val="28"/>
        </w:rPr>
        <w:t>Важнейшее значение в определении финансового состояния предприятия состоит в своевременном и качественном анализе финансово-хозяйственной деятельности.</w:t>
      </w:r>
    </w:p>
    <w:p w:rsidR="00861C92" w:rsidRPr="007F6DB2" w:rsidRDefault="00861C92" w:rsidP="0060360D">
      <w:pPr>
        <w:ind w:firstLine="539"/>
        <w:jc w:val="both"/>
        <w:rPr>
          <w:sz w:val="28"/>
          <w:szCs w:val="28"/>
        </w:rPr>
      </w:pPr>
      <w:r w:rsidRPr="007F6DB2">
        <w:rPr>
          <w:sz w:val="28"/>
          <w:szCs w:val="28"/>
        </w:rPr>
        <w:t xml:space="preserve">Целью любого предприятия является прибыль, она же соответственно является и важнейшим объектом экономического анализа. </w:t>
      </w:r>
      <w:r w:rsidR="007E7A2D">
        <w:rPr>
          <w:sz w:val="28"/>
          <w:szCs w:val="28"/>
        </w:rPr>
        <w:t>Однако</w:t>
      </w:r>
      <w:r w:rsidR="007E7A2D" w:rsidRPr="007F6DB2">
        <w:rPr>
          <w:sz w:val="28"/>
          <w:szCs w:val="28"/>
        </w:rPr>
        <w:t xml:space="preserve"> сам размер прибыли не может охарактеризовать эффективность использования предприятием  своих ресурсов. </w:t>
      </w:r>
      <w:r w:rsidRPr="007F6DB2">
        <w:rPr>
          <w:sz w:val="28"/>
          <w:szCs w:val="28"/>
        </w:rPr>
        <w:t xml:space="preserve">Одним из основных показателей характеризующих эффективность работы предприятия является рентабельность. Рентабельность, в общем смысле, характеризует целесообразность затраченных ресурсов в отношении к вновь приобретенным (прибыли) ресурсам. </w:t>
      </w:r>
    </w:p>
    <w:p w:rsidR="00450C64" w:rsidRPr="007F6DB2" w:rsidRDefault="003B0F61" w:rsidP="0060360D">
      <w:pPr>
        <w:pStyle w:val="20"/>
        <w:ind w:firstLine="539"/>
        <w:jc w:val="both"/>
        <w:rPr>
          <w:sz w:val="28"/>
          <w:szCs w:val="28"/>
        </w:rPr>
      </w:pPr>
      <w:r w:rsidRPr="001C2D70">
        <w:rPr>
          <w:b/>
          <w:sz w:val="28"/>
          <w:szCs w:val="28"/>
        </w:rPr>
        <w:t>Р</w:t>
      </w:r>
      <w:r w:rsidR="00450C64" w:rsidRPr="001C2D70">
        <w:rPr>
          <w:b/>
          <w:sz w:val="28"/>
          <w:szCs w:val="28"/>
        </w:rPr>
        <w:t>ентабельность</w:t>
      </w:r>
      <w:r w:rsidRPr="001C2D70">
        <w:rPr>
          <w:b/>
          <w:sz w:val="28"/>
          <w:szCs w:val="28"/>
        </w:rPr>
        <w:t xml:space="preserve"> и прибыль</w:t>
      </w:r>
      <w:r w:rsidR="00450C64" w:rsidRPr="007F6DB2">
        <w:rPr>
          <w:sz w:val="28"/>
          <w:szCs w:val="28"/>
        </w:rPr>
        <w:t xml:space="preserve"> – показатели, которые четко отражают  эффективность деятельности предприятия, рациональность использования  предприятием своих ресурсов, доходность направлений деятельности (производственной, предпринимательской, инвестиционной и т.д.). </w:t>
      </w:r>
    </w:p>
    <w:p w:rsidR="00450C64" w:rsidRPr="007F6DB2" w:rsidRDefault="00450C64" w:rsidP="0060360D">
      <w:pPr>
        <w:pStyle w:val="20"/>
        <w:ind w:firstLine="539"/>
        <w:jc w:val="both"/>
        <w:rPr>
          <w:sz w:val="28"/>
          <w:szCs w:val="28"/>
        </w:rPr>
      </w:pPr>
      <w:r w:rsidRPr="007F6DB2">
        <w:rPr>
          <w:sz w:val="28"/>
          <w:szCs w:val="28"/>
        </w:rPr>
        <w:t xml:space="preserve">Предприятие реализует свою продукцию потребителям, получая за нее денежную выручку. Но это еще не означает получение прибыли. Для выявления финансового результата необходимо сопоставить выручку с затратами на производство продукции и ее реализацию, т.е. с себестоимостью продукции. Предприятие получает прибыль, если выручка превышает себестоимость; если выручка равна себестоимости, то удается лишь возместить затраты на производство и реализацию продукции, и прибыль отсутствует; если затраты превышают выручку, то предприятие получает убыток, т.е. отрицательный финансовый результат, что ставит его в сложное финансовое положение, не исключая банкротство. Для получения максимальной прибыли и избежания банкротства необходимо изучать показатели прибыли, факторы, влияющие на нее, и показатель рентабельности, который отражает эффективность текущих затрат и представляет собой своего рода синтез </w:t>
      </w:r>
      <w:r w:rsidR="007E7A2D" w:rsidRPr="007F6DB2">
        <w:rPr>
          <w:sz w:val="28"/>
          <w:szCs w:val="28"/>
        </w:rPr>
        <w:t>различных</w:t>
      </w:r>
      <w:r w:rsidRPr="007F6DB2">
        <w:rPr>
          <w:sz w:val="28"/>
          <w:szCs w:val="28"/>
        </w:rPr>
        <w:t xml:space="preserve"> </w:t>
      </w:r>
      <w:r w:rsidR="001819C4">
        <w:rPr>
          <w:sz w:val="28"/>
          <w:szCs w:val="28"/>
        </w:rPr>
        <w:t xml:space="preserve">качественных </w:t>
      </w:r>
      <w:r w:rsidRPr="007F6DB2">
        <w:rPr>
          <w:sz w:val="28"/>
          <w:szCs w:val="28"/>
        </w:rPr>
        <w:t>и количественных  показателей.</w:t>
      </w:r>
    </w:p>
    <w:p w:rsidR="00450C64" w:rsidRPr="007F6DB2" w:rsidRDefault="00450C64" w:rsidP="0060360D">
      <w:pPr>
        <w:ind w:firstLine="539"/>
        <w:rPr>
          <w:sz w:val="28"/>
          <w:szCs w:val="28"/>
        </w:rPr>
      </w:pPr>
    </w:p>
    <w:p w:rsidR="0039559A" w:rsidRPr="00B87B26" w:rsidRDefault="0039559A" w:rsidP="0060360D">
      <w:pPr>
        <w:ind w:firstLine="539"/>
        <w:jc w:val="both"/>
      </w:pPr>
    </w:p>
    <w:p w:rsidR="00760584" w:rsidRPr="00B87B26" w:rsidRDefault="00760584" w:rsidP="0060360D">
      <w:pPr>
        <w:pStyle w:val="1"/>
        <w:spacing w:before="0" w:after="0"/>
        <w:ind w:firstLine="539"/>
        <w:jc w:val="both"/>
        <w:rPr>
          <w:rFonts w:ascii="Times New Roman" w:hAnsi="Times New Roman"/>
          <w:sz w:val="36"/>
        </w:rPr>
        <w:sectPr w:rsidR="00760584" w:rsidRPr="00B87B26">
          <w:pgSz w:w="11906" w:h="16838"/>
          <w:pgMar w:top="1134" w:right="851" w:bottom="1134" w:left="1701" w:header="720" w:footer="720" w:gutter="0"/>
          <w:cols w:space="708"/>
          <w:docGrid w:linePitch="360"/>
        </w:sectPr>
      </w:pPr>
      <w:bookmarkStart w:id="3" w:name="_Toc531252182"/>
      <w:bookmarkStart w:id="4" w:name="_Toc532918432"/>
    </w:p>
    <w:p w:rsidR="00741934" w:rsidRPr="007048E1" w:rsidRDefault="007F6DB2" w:rsidP="0060360D">
      <w:pPr>
        <w:pStyle w:val="1"/>
        <w:spacing w:before="0" w:after="0"/>
        <w:ind w:firstLine="539"/>
        <w:jc w:val="both"/>
        <w:rPr>
          <w:rFonts w:ascii="Times New Roman" w:hAnsi="Times New Roman"/>
          <w:sz w:val="36"/>
        </w:rPr>
      </w:pPr>
      <w:bookmarkStart w:id="5" w:name="_Toc67659711"/>
      <w:bookmarkEnd w:id="3"/>
      <w:bookmarkEnd w:id="4"/>
      <w:r>
        <w:rPr>
          <w:rFonts w:ascii="Times New Roman" w:hAnsi="Times New Roman"/>
          <w:sz w:val="36"/>
        </w:rPr>
        <w:t>Глава 1</w:t>
      </w:r>
      <w:r w:rsidR="008F19EB" w:rsidRPr="007048E1">
        <w:rPr>
          <w:rFonts w:ascii="Times New Roman" w:hAnsi="Times New Roman"/>
          <w:sz w:val="36"/>
        </w:rPr>
        <w:t xml:space="preserve">. </w:t>
      </w:r>
      <w:r w:rsidR="00753C0A">
        <w:rPr>
          <w:rFonts w:ascii="Times New Roman" w:hAnsi="Times New Roman"/>
          <w:sz w:val="36"/>
        </w:rPr>
        <w:t>П</w:t>
      </w:r>
      <w:r w:rsidR="001F07B6">
        <w:rPr>
          <w:rFonts w:ascii="Times New Roman" w:hAnsi="Times New Roman"/>
          <w:sz w:val="36"/>
        </w:rPr>
        <w:t>оказател</w:t>
      </w:r>
      <w:r w:rsidR="00753C0A">
        <w:rPr>
          <w:rFonts w:ascii="Times New Roman" w:hAnsi="Times New Roman"/>
          <w:sz w:val="36"/>
        </w:rPr>
        <w:t>и</w:t>
      </w:r>
      <w:r w:rsidR="00741934" w:rsidRPr="007048E1">
        <w:rPr>
          <w:rFonts w:ascii="Times New Roman" w:hAnsi="Times New Roman"/>
          <w:sz w:val="36"/>
        </w:rPr>
        <w:t xml:space="preserve"> рентабельности предприятия</w:t>
      </w:r>
      <w:bookmarkEnd w:id="5"/>
    </w:p>
    <w:p w:rsidR="008F19EB" w:rsidRPr="008F19EB" w:rsidRDefault="008F19EB" w:rsidP="0060360D"/>
    <w:p w:rsidR="00B87B26" w:rsidRPr="008F19EB" w:rsidRDefault="007F6DB2" w:rsidP="0060360D">
      <w:pPr>
        <w:pStyle w:val="2"/>
        <w:numPr>
          <w:ilvl w:val="0"/>
          <w:numId w:val="0"/>
        </w:numPr>
      </w:pPr>
      <w:bookmarkStart w:id="6" w:name="_Toc67659712"/>
      <w:r>
        <w:t>1</w:t>
      </w:r>
      <w:r w:rsidR="008F19EB">
        <w:t xml:space="preserve">.1. </w:t>
      </w:r>
      <w:r w:rsidR="0016771F">
        <w:t>Определен</w:t>
      </w:r>
      <w:r w:rsidR="008F19EB">
        <w:t>ие рентабельности</w:t>
      </w:r>
      <w:bookmarkEnd w:id="6"/>
    </w:p>
    <w:p w:rsidR="00B87B26" w:rsidRDefault="00B87B26" w:rsidP="0060360D">
      <w:pPr>
        <w:ind w:firstLine="539"/>
        <w:jc w:val="both"/>
        <w:rPr>
          <w:sz w:val="28"/>
        </w:rPr>
      </w:pPr>
    </w:p>
    <w:p w:rsidR="00B87B26" w:rsidRPr="007F6DB2" w:rsidRDefault="00B000D6" w:rsidP="0060360D">
      <w:pPr>
        <w:ind w:firstLine="539"/>
        <w:jc w:val="both"/>
        <w:rPr>
          <w:sz w:val="28"/>
          <w:szCs w:val="28"/>
        </w:rPr>
      </w:pPr>
      <w:r w:rsidRPr="007F6DB2">
        <w:rPr>
          <w:b/>
          <w:sz w:val="28"/>
          <w:szCs w:val="28"/>
        </w:rPr>
        <w:t xml:space="preserve">Рентабельность </w:t>
      </w:r>
      <w:r w:rsidRPr="007F6DB2">
        <w:rPr>
          <w:sz w:val="28"/>
          <w:szCs w:val="28"/>
        </w:rPr>
        <w:t xml:space="preserve">представляет собой доходность  (прибыльность) производственно-торгового процесса. Ее величина измеряется уровнем рентабельности. </w:t>
      </w:r>
      <w:r w:rsidR="00B87B26" w:rsidRPr="007F6DB2">
        <w:rPr>
          <w:sz w:val="28"/>
          <w:szCs w:val="28"/>
        </w:rPr>
        <w:t>Если предприятие получает прибыль, оно считается рентабельным. Показатели рентабельности, применяемые в экономических расчетах, характеризуют относительную прибыльность.</w:t>
      </w:r>
    </w:p>
    <w:p w:rsidR="00FA223B" w:rsidRPr="007F6DB2" w:rsidRDefault="00FA223B" w:rsidP="0060360D">
      <w:pPr>
        <w:ind w:firstLine="539"/>
        <w:jc w:val="both"/>
        <w:rPr>
          <w:sz w:val="28"/>
          <w:szCs w:val="28"/>
        </w:rPr>
      </w:pPr>
      <w:r w:rsidRPr="00393DB3">
        <w:rPr>
          <w:b/>
          <w:sz w:val="28"/>
          <w:szCs w:val="28"/>
        </w:rPr>
        <w:t>Прибыль</w:t>
      </w:r>
      <w:r w:rsidRPr="007F6DB2">
        <w:rPr>
          <w:sz w:val="28"/>
          <w:szCs w:val="28"/>
        </w:rPr>
        <w:t xml:space="preserve"> – это денежное выражение основной части денежных накоп</w:t>
      </w:r>
      <w:r w:rsidRPr="007F6DB2">
        <w:rPr>
          <w:sz w:val="28"/>
          <w:szCs w:val="28"/>
        </w:rPr>
        <w:softHyphen/>
        <w:t>лений, создаваемых предприятиями любой формы собственности. Как эконо</w:t>
      </w:r>
      <w:r w:rsidRPr="007F6DB2">
        <w:rPr>
          <w:sz w:val="28"/>
          <w:szCs w:val="28"/>
        </w:rPr>
        <w:softHyphen/>
        <w:t>мическая категория, она характеризует финансовый результат предпринима</w:t>
      </w:r>
      <w:r w:rsidRPr="007F6DB2">
        <w:rPr>
          <w:sz w:val="28"/>
          <w:szCs w:val="28"/>
        </w:rPr>
        <w:softHyphen/>
        <w:t xml:space="preserve">тельской деятельности и является показателем, который наиболее полно отражает эффективность производства, объем и качество производственной продукции, состояние производительности труда, уровень себестоимости. </w:t>
      </w:r>
    </w:p>
    <w:p w:rsidR="00FA223B" w:rsidRPr="007F6DB2" w:rsidRDefault="00FA223B" w:rsidP="0060360D">
      <w:pPr>
        <w:ind w:firstLine="539"/>
        <w:jc w:val="both"/>
        <w:rPr>
          <w:sz w:val="28"/>
          <w:szCs w:val="28"/>
        </w:rPr>
      </w:pPr>
      <w:r w:rsidRPr="007F6DB2">
        <w:rPr>
          <w:sz w:val="28"/>
          <w:szCs w:val="28"/>
        </w:rPr>
        <w:t>Прибыль – один из основных финансовых показателей плана и оценки хозяйственной деятельности организаций. За счет прибыли осуществляется финансирование мероприятий по их научно-техническому и социально-эко</w:t>
      </w:r>
      <w:r w:rsidRPr="007F6DB2">
        <w:rPr>
          <w:sz w:val="28"/>
          <w:szCs w:val="28"/>
        </w:rPr>
        <w:softHyphen/>
        <w:t>номическому развитию, увеличение фонда оплаты труда их работников. При</w:t>
      </w:r>
      <w:r w:rsidRPr="007F6DB2">
        <w:rPr>
          <w:sz w:val="28"/>
          <w:szCs w:val="28"/>
        </w:rPr>
        <w:softHyphen/>
        <w:t>быль является не только источником обеспечения внутрихозяйственных по</w:t>
      </w:r>
      <w:r w:rsidRPr="007F6DB2">
        <w:rPr>
          <w:sz w:val="28"/>
          <w:szCs w:val="28"/>
        </w:rPr>
        <w:softHyphen/>
        <w:t>требностей организации, но и приобретает все большее значение в формиро</w:t>
      </w:r>
      <w:r w:rsidRPr="007F6DB2">
        <w:rPr>
          <w:sz w:val="28"/>
          <w:szCs w:val="28"/>
        </w:rPr>
        <w:softHyphen/>
        <w:t>вании бюджетных ресурсов, внебюджетных и благотворительных фондов.</w:t>
      </w:r>
    </w:p>
    <w:p w:rsidR="00E909CB" w:rsidRPr="007F6DB2" w:rsidRDefault="00E909CB" w:rsidP="0060360D">
      <w:pPr>
        <w:ind w:firstLine="539"/>
        <w:jc w:val="both"/>
        <w:rPr>
          <w:sz w:val="28"/>
          <w:szCs w:val="28"/>
        </w:rPr>
      </w:pPr>
      <w:r w:rsidRPr="007F6DB2">
        <w:rPr>
          <w:sz w:val="28"/>
          <w:szCs w:val="28"/>
        </w:rPr>
        <w:t xml:space="preserve">Доходность хозяйствующего субъекта характеризуется абсолютными и относительными показателями. Абсолютный показатель доходности – сумма прибыли (доходов). Относительный показатель – уровень рентабельности. </w:t>
      </w:r>
    </w:p>
    <w:p w:rsidR="00B87B26" w:rsidRPr="007F6DB2" w:rsidRDefault="00B87B26" w:rsidP="0060360D">
      <w:pPr>
        <w:ind w:firstLine="539"/>
        <w:jc w:val="both"/>
        <w:rPr>
          <w:sz w:val="28"/>
          <w:szCs w:val="28"/>
        </w:rPr>
      </w:pPr>
      <w:r w:rsidRPr="007F6DB2">
        <w:rPr>
          <w:sz w:val="28"/>
          <w:szCs w:val="28"/>
        </w:rPr>
        <w:t>Абсолютные показатели позволяют проанализировать динамику различных показателей прибыли за ряд лет. При этом следует отметить, что для получения более объективных результатов следует рассчитывать показатели с учетом инфляционных процессов.</w:t>
      </w:r>
    </w:p>
    <w:p w:rsidR="00B87B26" w:rsidRPr="007F6DB2" w:rsidRDefault="00B87B26" w:rsidP="0060360D">
      <w:pPr>
        <w:ind w:firstLine="539"/>
        <w:jc w:val="both"/>
        <w:rPr>
          <w:sz w:val="28"/>
          <w:szCs w:val="28"/>
        </w:rPr>
      </w:pPr>
      <w:r w:rsidRPr="007F6DB2">
        <w:rPr>
          <w:sz w:val="28"/>
          <w:szCs w:val="28"/>
        </w:rPr>
        <w:t>Относительные показатели меньше подвержены влиянию инфляции</w:t>
      </w:r>
      <w:r w:rsidR="0016771F" w:rsidRPr="007F6DB2">
        <w:rPr>
          <w:sz w:val="28"/>
          <w:szCs w:val="28"/>
        </w:rPr>
        <w:t>,</w:t>
      </w:r>
      <w:r w:rsidRPr="007F6DB2">
        <w:rPr>
          <w:sz w:val="28"/>
          <w:szCs w:val="28"/>
        </w:rPr>
        <w:t xml:space="preserve"> т.к. представляют собой различные соотношения прибыли и вложенного капитала, или прибыли и производственных затрат.</w:t>
      </w:r>
    </w:p>
    <w:p w:rsidR="00B87B26" w:rsidRPr="007F6DB2" w:rsidRDefault="00B87B26" w:rsidP="0060360D">
      <w:pPr>
        <w:ind w:firstLine="539"/>
        <w:jc w:val="both"/>
        <w:rPr>
          <w:sz w:val="28"/>
          <w:szCs w:val="28"/>
        </w:rPr>
      </w:pPr>
      <w:r w:rsidRPr="007F6DB2">
        <w:rPr>
          <w:sz w:val="28"/>
          <w:szCs w:val="28"/>
        </w:rPr>
        <w:t>По абсолютной сумме прибыли не всегда можно судить об уровне доходности предприятия, так как на ее размер влияет не только качество работы, но и масштабы деятельности. Поэтому для характеристики эффективности работы предприятия наряду с абсолютной суммой прибыли используют относительный показатель – уровень рентабельности.</w:t>
      </w:r>
    </w:p>
    <w:p w:rsidR="00B87B26" w:rsidRPr="007F6DB2" w:rsidRDefault="00B87B26" w:rsidP="0060360D">
      <w:pPr>
        <w:ind w:firstLine="539"/>
        <w:jc w:val="both"/>
        <w:rPr>
          <w:sz w:val="28"/>
          <w:szCs w:val="28"/>
        </w:rPr>
      </w:pPr>
      <w:r w:rsidRPr="007F6DB2">
        <w:rPr>
          <w:sz w:val="28"/>
          <w:szCs w:val="28"/>
        </w:rPr>
        <w:t>Эти характеристики наиболее целесообразно рассматривать относительно других временных периодов. Абсолютные цифры сами по себе несут немного информации. Лишь зная динамику их изменения, можно более достоверно судить о работе предприятия.</w:t>
      </w:r>
    </w:p>
    <w:p w:rsidR="00B87B26" w:rsidRPr="007F6DB2" w:rsidRDefault="00B87B26" w:rsidP="0060360D">
      <w:pPr>
        <w:widowControl w:val="0"/>
        <w:ind w:firstLine="539"/>
        <w:jc w:val="both"/>
        <w:rPr>
          <w:sz w:val="28"/>
          <w:szCs w:val="28"/>
        </w:rPr>
      </w:pPr>
      <w:r w:rsidRPr="007F6DB2">
        <w:rPr>
          <w:sz w:val="28"/>
          <w:szCs w:val="28"/>
        </w:rPr>
        <w:t>В условиях рыночных отношений велика роль показателей рентабельности продукции, характеризующих уровень прибыльности (убыточности) е</w:t>
      </w:r>
      <w:r w:rsidR="00930292" w:rsidRPr="007F6DB2">
        <w:rPr>
          <w:sz w:val="28"/>
          <w:szCs w:val="28"/>
        </w:rPr>
        <w:t>е</w:t>
      </w:r>
      <w:r w:rsidRPr="007F6DB2">
        <w:rPr>
          <w:sz w:val="28"/>
          <w:szCs w:val="28"/>
        </w:rPr>
        <w:t xml:space="preserve"> производст</w:t>
      </w:r>
      <w:r w:rsidRPr="007F6DB2">
        <w:rPr>
          <w:sz w:val="28"/>
          <w:szCs w:val="28"/>
        </w:rPr>
        <w:softHyphen/>
        <w:t>ва. Показатели рентабельности являются относительными характеристиками фи</w:t>
      </w:r>
      <w:r w:rsidRPr="007F6DB2">
        <w:rPr>
          <w:sz w:val="28"/>
          <w:szCs w:val="28"/>
        </w:rPr>
        <w:softHyphen/>
        <w:t>нансовых результатов и эффективности деятельности предприятия. Они характери</w:t>
      </w:r>
      <w:r w:rsidRPr="007F6DB2">
        <w:rPr>
          <w:sz w:val="28"/>
          <w:szCs w:val="28"/>
        </w:rPr>
        <w:softHyphen/>
        <w:t>зуют относительную доходность предприятия, измеряемую в процентах к затратам средств или капитала с различных позиций.</w:t>
      </w:r>
    </w:p>
    <w:p w:rsidR="008F19EB" w:rsidRPr="00B87B26" w:rsidRDefault="008F19EB" w:rsidP="0060360D">
      <w:pPr>
        <w:widowControl w:val="0"/>
        <w:ind w:firstLine="539"/>
        <w:jc w:val="both"/>
      </w:pPr>
    </w:p>
    <w:p w:rsidR="00B87B26" w:rsidRPr="00753C0A" w:rsidRDefault="007F6DB2" w:rsidP="0060360D">
      <w:pPr>
        <w:pStyle w:val="2"/>
        <w:numPr>
          <w:ilvl w:val="0"/>
          <w:numId w:val="0"/>
        </w:numPr>
      </w:pPr>
      <w:bookmarkStart w:id="7" w:name="_Toc67659713"/>
      <w:r w:rsidRPr="00753C0A">
        <w:t>1</w:t>
      </w:r>
      <w:r w:rsidR="008F19EB" w:rsidRPr="00753C0A">
        <w:t xml:space="preserve">.2. </w:t>
      </w:r>
      <w:r w:rsidR="00753C0A">
        <w:t>Планирование п</w:t>
      </w:r>
      <w:r w:rsidR="008F19EB" w:rsidRPr="00753C0A">
        <w:t>оказател</w:t>
      </w:r>
      <w:r w:rsidR="00753C0A">
        <w:t>ей</w:t>
      </w:r>
      <w:r w:rsidR="008F19EB" w:rsidRPr="00753C0A">
        <w:t xml:space="preserve"> рентабельности</w:t>
      </w:r>
      <w:bookmarkEnd w:id="7"/>
    </w:p>
    <w:p w:rsidR="00A5648B" w:rsidRPr="00753C0A" w:rsidRDefault="00A5648B" w:rsidP="0060360D">
      <w:pPr>
        <w:ind w:firstLine="539"/>
      </w:pPr>
    </w:p>
    <w:p w:rsidR="00753C0A" w:rsidRDefault="00753C0A" w:rsidP="00753C0A">
      <w:pPr>
        <w:ind w:firstLine="539"/>
        <w:jc w:val="both"/>
        <w:rPr>
          <w:sz w:val="28"/>
          <w:szCs w:val="28"/>
        </w:rPr>
      </w:pPr>
      <w:r>
        <w:rPr>
          <w:sz w:val="28"/>
          <w:szCs w:val="28"/>
        </w:rPr>
        <w:t>Прибыль, являясь важнейшим показателем результативности производственно-хозяйственной деятельности, не дает полного представления об его эффективности, так как не учитывает величину затрачиваемых ресурсов и условий, при которых она была достигнута. Она в большей степени характеризует результат деятельности.</w:t>
      </w:r>
    </w:p>
    <w:p w:rsidR="00A5648B" w:rsidRPr="00753C0A" w:rsidRDefault="00A5648B" w:rsidP="0060360D">
      <w:pPr>
        <w:ind w:firstLine="539"/>
        <w:jc w:val="both"/>
        <w:rPr>
          <w:sz w:val="28"/>
          <w:szCs w:val="28"/>
        </w:rPr>
      </w:pPr>
      <w:r w:rsidRPr="00753C0A">
        <w:rPr>
          <w:sz w:val="28"/>
          <w:szCs w:val="28"/>
        </w:rPr>
        <w:t>Для реальной оценки уровня прибыльности организации пользуются методами комплексного анализа прибыли по технико-экономическим фак</w:t>
      </w:r>
      <w:r w:rsidRPr="00753C0A">
        <w:rPr>
          <w:sz w:val="28"/>
          <w:szCs w:val="28"/>
        </w:rPr>
        <w:softHyphen/>
        <w:t>то</w:t>
      </w:r>
      <w:r w:rsidRPr="00753C0A">
        <w:rPr>
          <w:sz w:val="28"/>
          <w:szCs w:val="28"/>
        </w:rPr>
        <w:softHyphen/>
        <w:t>рам. В числе экономических по</w:t>
      </w:r>
      <w:r w:rsidRPr="00753C0A">
        <w:rPr>
          <w:sz w:val="28"/>
          <w:szCs w:val="28"/>
        </w:rPr>
        <w:softHyphen/>
        <w:t>казателей эффективности предпринимательской деятельности используются показатели рентабельности.</w:t>
      </w:r>
    </w:p>
    <w:p w:rsidR="00A5648B" w:rsidRPr="00753C0A" w:rsidRDefault="00A5648B" w:rsidP="0060360D">
      <w:pPr>
        <w:ind w:firstLine="539"/>
        <w:jc w:val="both"/>
        <w:rPr>
          <w:sz w:val="28"/>
          <w:szCs w:val="28"/>
        </w:rPr>
      </w:pPr>
      <w:r w:rsidRPr="00753C0A">
        <w:rPr>
          <w:b/>
          <w:sz w:val="28"/>
          <w:szCs w:val="28"/>
        </w:rPr>
        <w:t>Показатели рентабельности</w:t>
      </w:r>
      <w:r w:rsidRPr="00753C0A">
        <w:rPr>
          <w:sz w:val="28"/>
          <w:szCs w:val="28"/>
        </w:rPr>
        <w:t xml:space="preserve">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A5648B" w:rsidRPr="00753C0A" w:rsidRDefault="00A5648B" w:rsidP="0060360D">
      <w:pPr>
        <w:ind w:firstLine="539"/>
        <w:jc w:val="both"/>
        <w:rPr>
          <w:sz w:val="28"/>
          <w:szCs w:val="28"/>
        </w:rPr>
      </w:pPr>
      <w:r w:rsidRPr="00753C0A">
        <w:rPr>
          <w:sz w:val="28"/>
          <w:szCs w:val="28"/>
        </w:rPr>
        <w:t>Если прибыль выражается в абсолютной сумме, то рентабельность – это относительный показатель интенсивности производства, так как отражает уровень прибыльности относительно определ</w:t>
      </w:r>
      <w:r w:rsidR="00930292" w:rsidRPr="00753C0A">
        <w:rPr>
          <w:sz w:val="28"/>
          <w:szCs w:val="28"/>
        </w:rPr>
        <w:t>е</w:t>
      </w:r>
      <w:r w:rsidRPr="00753C0A">
        <w:rPr>
          <w:sz w:val="28"/>
          <w:szCs w:val="28"/>
        </w:rPr>
        <w:t>нной базы. Организация рента</w:t>
      </w:r>
      <w:r w:rsidRPr="00753C0A">
        <w:rPr>
          <w:sz w:val="28"/>
          <w:szCs w:val="28"/>
        </w:rPr>
        <w:softHyphen/>
        <w:t>бельна, если суммы выручки от реализации продукции достаточно не только для покрытия затрат на производство и реализацию, но и для образования прибыли. Рентабельность может определяться по-разному.</w:t>
      </w:r>
    </w:p>
    <w:p w:rsidR="00BC3363" w:rsidRPr="00753C0A" w:rsidRDefault="00BC3363" w:rsidP="0060360D">
      <w:pPr>
        <w:pStyle w:val="a4"/>
        <w:ind w:firstLine="0"/>
        <w:rPr>
          <w:sz w:val="28"/>
          <w:szCs w:val="28"/>
        </w:rPr>
      </w:pPr>
      <w:r w:rsidRPr="00753C0A">
        <w:rPr>
          <w:b/>
          <w:sz w:val="28"/>
          <w:szCs w:val="28"/>
        </w:rPr>
        <w:tab/>
      </w:r>
      <w:r w:rsidRPr="00753C0A">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w:t>
      </w:r>
      <w:r w:rsidR="0035579D" w:rsidRPr="00753C0A">
        <w:rPr>
          <w:sz w:val="28"/>
          <w:szCs w:val="28"/>
        </w:rPr>
        <w:t>,</w:t>
      </w:r>
      <w:r w:rsidRPr="00753C0A">
        <w:rPr>
          <w:sz w:val="28"/>
          <w:szCs w:val="28"/>
        </w:rPr>
        <w:t xml:space="preserve">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ценообразования.</w:t>
      </w:r>
    </w:p>
    <w:p w:rsidR="00A5648B" w:rsidRDefault="00A5648B" w:rsidP="0060360D">
      <w:pPr>
        <w:ind w:firstLine="539"/>
        <w:jc w:val="both"/>
      </w:pPr>
    </w:p>
    <w:p w:rsidR="00A5648B" w:rsidRDefault="007F113F" w:rsidP="0060360D">
      <w:pPr>
        <w:pStyle w:val="2"/>
        <w:numPr>
          <w:ilvl w:val="0"/>
          <w:numId w:val="0"/>
        </w:numPr>
      </w:pPr>
      <w:bookmarkStart w:id="8" w:name="_Toc67659714"/>
      <w:r>
        <w:t>1</w:t>
      </w:r>
      <w:r w:rsidR="00A97F1F">
        <w:t xml:space="preserve">.3. </w:t>
      </w:r>
      <w:r w:rsidR="00A5648B">
        <w:t>Группы показателей рентабельности</w:t>
      </w:r>
      <w:bookmarkEnd w:id="8"/>
    </w:p>
    <w:p w:rsidR="00A5648B" w:rsidRDefault="00A5648B" w:rsidP="0060360D">
      <w:pPr>
        <w:ind w:firstLine="539"/>
        <w:jc w:val="both"/>
      </w:pPr>
    </w:p>
    <w:p w:rsidR="00336EAF" w:rsidRPr="00753C0A" w:rsidRDefault="00753C0A" w:rsidP="00753C0A">
      <w:pPr>
        <w:ind w:firstLine="539"/>
        <w:jc w:val="both"/>
        <w:rPr>
          <w:sz w:val="28"/>
          <w:szCs w:val="28"/>
        </w:rPr>
      </w:pPr>
      <w:bookmarkStart w:id="9" w:name="OCRUncertain413"/>
      <w:r w:rsidRPr="00753C0A">
        <w:rPr>
          <w:sz w:val="28"/>
          <w:szCs w:val="28"/>
        </w:rPr>
        <w:t>В практике российских предприятий используют следующие показатели рентабельности</w:t>
      </w:r>
      <w:r w:rsidR="00336EAF" w:rsidRPr="00753C0A">
        <w:rPr>
          <w:sz w:val="28"/>
          <w:szCs w:val="28"/>
        </w:rPr>
        <w:t>:</w:t>
      </w:r>
    </w:p>
    <w:p w:rsidR="00753C0A" w:rsidRDefault="00753C0A" w:rsidP="0060360D">
      <w:pPr>
        <w:ind w:firstLine="539"/>
        <w:jc w:val="both"/>
        <w:rPr>
          <w:sz w:val="28"/>
          <w:szCs w:val="28"/>
        </w:rPr>
      </w:pPr>
      <w:r>
        <w:rPr>
          <w:b/>
          <w:sz w:val="28"/>
          <w:szCs w:val="28"/>
        </w:rPr>
        <w:t>Рентабельность производства</w:t>
      </w:r>
      <w:r w:rsidRPr="00753C0A">
        <w:rPr>
          <w:b/>
          <w:sz w:val="28"/>
          <w:szCs w:val="28"/>
        </w:rPr>
        <w:t xml:space="preserve"> (</w:t>
      </w:r>
      <w:r>
        <w:rPr>
          <w:b/>
          <w:sz w:val="28"/>
          <w:szCs w:val="28"/>
          <w:lang w:val="en-US"/>
        </w:rPr>
        <w:t>R</w:t>
      </w:r>
      <w:r>
        <w:rPr>
          <w:b/>
          <w:sz w:val="28"/>
          <w:szCs w:val="28"/>
        </w:rPr>
        <w:t xml:space="preserve">)  - </w:t>
      </w:r>
      <w:r>
        <w:rPr>
          <w:sz w:val="28"/>
          <w:szCs w:val="28"/>
        </w:rPr>
        <w:t>это отношение балансовой прибыли к сумме среднегодовой стоимости основных производственных фондов (ОФ) и оборотных средств (ОбФ).</w:t>
      </w:r>
    </w:p>
    <w:p w:rsidR="00753C0A" w:rsidRDefault="00753C0A" w:rsidP="0060360D">
      <w:pPr>
        <w:ind w:firstLine="539"/>
        <w:jc w:val="both"/>
        <w:rPr>
          <w:sz w:val="28"/>
          <w:szCs w:val="28"/>
        </w:rPr>
      </w:pPr>
    </w:p>
    <w:p w:rsidR="00753C0A" w:rsidRPr="00753C0A" w:rsidRDefault="00753C0A" w:rsidP="0060360D">
      <w:pPr>
        <w:ind w:firstLine="539"/>
        <w:jc w:val="both"/>
        <w:rPr>
          <w:sz w:val="28"/>
          <w:szCs w:val="28"/>
        </w:rPr>
      </w:pPr>
    </w:p>
    <w:p w:rsidR="00753C0A" w:rsidRDefault="00753C0A" w:rsidP="0060360D">
      <w:pPr>
        <w:ind w:firstLine="539"/>
        <w:jc w:val="both"/>
        <w:rPr>
          <w:b/>
          <w:sz w:val="28"/>
          <w:szCs w:val="28"/>
        </w:rPr>
      </w:pPr>
    </w:p>
    <w:p w:rsidR="004C57D8" w:rsidRPr="007F6DB2" w:rsidRDefault="00BF0542" w:rsidP="0060360D">
      <w:pPr>
        <w:ind w:firstLine="539"/>
        <w:jc w:val="both"/>
        <w:rPr>
          <w:sz w:val="28"/>
          <w:szCs w:val="28"/>
        </w:rPr>
      </w:pPr>
      <w:r w:rsidRPr="007F6DB2">
        <w:rPr>
          <w:b/>
          <w:sz w:val="28"/>
          <w:szCs w:val="28"/>
        </w:rPr>
        <w:t>Общую</w:t>
      </w:r>
      <w:r w:rsidR="004C57D8" w:rsidRPr="007F6DB2">
        <w:rPr>
          <w:b/>
          <w:sz w:val="28"/>
          <w:szCs w:val="28"/>
        </w:rPr>
        <w:t xml:space="preserve"> рентабельность</w:t>
      </w:r>
      <w:r w:rsidR="004C57D8" w:rsidRPr="007F6DB2">
        <w:rPr>
          <w:sz w:val="28"/>
          <w:szCs w:val="28"/>
        </w:rPr>
        <w:t xml:space="preserve"> (рентабельность предприятия) определяют как отношение балансовой прибыли к средней стоимости</w:t>
      </w:r>
      <w:r w:rsidR="004C57D8" w:rsidRPr="007F6DB2">
        <w:rPr>
          <w:b/>
          <w:sz w:val="28"/>
          <w:szCs w:val="28"/>
        </w:rPr>
        <w:t xml:space="preserve"> </w:t>
      </w:r>
      <w:r w:rsidR="004C57D8" w:rsidRPr="007F6DB2">
        <w:rPr>
          <w:bCs/>
          <w:sz w:val="28"/>
          <w:szCs w:val="28"/>
        </w:rPr>
        <w:t>основных производственных фондов и нормируемых оборотных средств</w:t>
      </w:r>
      <w:r w:rsidR="004C57D8" w:rsidRPr="007F6DB2">
        <w:rPr>
          <w:sz w:val="28"/>
          <w:szCs w:val="28"/>
        </w:rPr>
        <w:t xml:space="preserve">. Отношение фонда к материальным и приравненным к ним затратам отражает доходность предприятия. </w:t>
      </w:r>
    </w:p>
    <w:p w:rsidR="00336EAF" w:rsidRPr="007F6DB2" w:rsidRDefault="00336EAF" w:rsidP="0060360D">
      <w:pPr>
        <w:pStyle w:val="a4"/>
        <w:rPr>
          <w:sz w:val="28"/>
          <w:szCs w:val="28"/>
        </w:rPr>
      </w:pPr>
      <w:r w:rsidRPr="007F6DB2">
        <w:rPr>
          <w:sz w:val="28"/>
          <w:szCs w:val="28"/>
        </w:rPr>
        <w:t>Общая рентабельность определяется по формуле:</w:t>
      </w:r>
    </w:p>
    <w:p w:rsidR="00336EAF" w:rsidRPr="007F6DB2" w:rsidRDefault="00336EAF" w:rsidP="0060360D">
      <w:pPr>
        <w:pStyle w:val="a4"/>
        <w:jc w:val="center"/>
        <w:rPr>
          <w:sz w:val="28"/>
          <w:szCs w:val="28"/>
        </w:rPr>
      </w:pPr>
      <w:r w:rsidRPr="007F6DB2">
        <w:rPr>
          <w:sz w:val="28"/>
          <w:szCs w:val="28"/>
        </w:rPr>
        <w:t>Р</w:t>
      </w:r>
      <w:r w:rsidRPr="007F6DB2">
        <w:rPr>
          <w:sz w:val="28"/>
          <w:szCs w:val="28"/>
          <w:vertAlign w:val="subscript"/>
        </w:rPr>
        <w:t xml:space="preserve">о </w:t>
      </w:r>
      <w:r w:rsidRPr="007F6DB2">
        <w:rPr>
          <w:sz w:val="28"/>
          <w:szCs w:val="28"/>
        </w:rPr>
        <w:t>=П</w:t>
      </w:r>
      <w:r w:rsidRPr="007F6DB2">
        <w:rPr>
          <w:sz w:val="28"/>
          <w:szCs w:val="28"/>
          <w:vertAlign w:val="subscript"/>
        </w:rPr>
        <w:t xml:space="preserve">б </w:t>
      </w:r>
      <w:r w:rsidRPr="007F6DB2">
        <w:rPr>
          <w:sz w:val="28"/>
          <w:szCs w:val="28"/>
        </w:rPr>
        <w:t>/Ф*100% ,</w:t>
      </w:r>
    </w:p>
    <w:p w:rsidR="00F274A9" w:rsidRPr="007F6DB2" w:rsidRDefault="00336EAF" w:rsidP="0060360D">
      <w:pPr>
        <w:pStyle w:val="a4"/>
        <w:tabs>
          <w:tab w:val="left" w:pos="540"/>
        </w:tabs>
        <w:ind w:left="540" w:firstLine="0"/>
        <w:rPr>
          <w:sz w:val="28"/>
          <w:szCs w:val="28"/>
        </w:rPr>
      </w:pPr>
      <w:r w:rsidRPr="007F6DB2">
        <w:rPr>
          <w:sz w:val="28"/>
          <w:szCs w:val="28"/>
        </w:rPr>
        <w:t xml:space="preserve">где </w:t>
      </w:r>
      <w:r w:rsidR="00F274A9" w:rsidRPr="007F6DB2">
        <w:rPr>
          <w:sz w:val="28"/>
          <w:szCs w:val="28"/>
        </w:rPr>
        <w:t>Р</w:t>
      </w:r>
      <w:r w:rsidR="00F274A9" w:rsidRPr="007F6DB2">
        <w:rPr>
          <w:sz w:val="28"/>
          <w:szCs w:val="28"/>
          <w:vertAlign w:val="subscript"/>
        </w:rPr>
        <w:t>о</w:t>
      </w:r>
      <w:r w:rsidR="00F274A9" w:rsidRPr="007F6DB2">
        <w:rPr>
          <w:sz w:val="28"/>
          <w:szCs w:val="28"/>
        </w:rPr>
        <w:t xml:space="preserve">  - общая рентабельность,</w:t>
      </w:r>
    </w:p>
    <w:p w:rsidR="00336EAF" w:rsidRPr="007F6DB2" w:rsidRDefault="00336EAF" w:rsidP="0060360D">
      <w:pPr>
        <w:pStyle w:val="a4"/>
        <w:tabs>
          <w:tab w:val="left" w:pos="540"/>
        </w:tabs>
        <w:ind w:left="540" w:firstLine="0"/>
        <w:rPr>
          <w:sz w:val="28"/>
          <w:szCs w:val="28"/>
        </w:rPr>
      </w:pPr>
      <w:r w:rsidRPr="007F6DB2">
        <w:rPr>
          <w:sz w:val="28"/>
          <w:szCs w:val="28"/>
        </w:rPr>
        <w:t>П</w:t>
      </w:r>
      <w:r w:rsidRPr="007F6DB2">
        <w:rPr>
          <w:sz w:val="28"/>
          <w:szCs w:val="28"/>
          <w:vertAlign w:val="subscript"/>
        </w:rPr>
        <w:t xml:space="preserve">б </w:t>
      </w:r>
      <w:r w:rsidRPr="007F6DB2">
        <w:rPr>
          <w:sz w:val="28"/>
          <w:szCs w:val="28"/>
        </w:rPr>
        <w:t>–</w:t>
      </w:r>
      <w:r w:rsidR="00E77F90" w:rsidRPr="007F6DB2">
        <w:rPr>
          <w:sz w:val="28"/>
          <w:szCs w:val="28"/>
        </w:rPr>
        <w:t xml:space="preserve"> </w:t>
      </w:r>
      <w:r w:rsidR="00BF0542" w:rsidRPr="007F6DB2">
        <w:rPr>
          <w:sz w:val="28"/>
          <w:szCs w:val="28"/>
        </w:rPr>
        <w:t>общая сумма балансовой прибыли,</w:t>
      </w:r>
    </w:p>
    <w:p w:rsidR="00336EAF" w:rsidRPr="007F6DB2" w:rsidRDefault="00336EAF" w:rsidP="0060360D">
      <w:pPr>
        <w:pStyle w:val="a4"/>
        <w:tabs>
          <w:tab w:val="left" w:pos="540"/>
        </w:tabs>
        <w:ind w:left="540" w:firstLine="0"/>
        <w:rPr>
          <w:sz w:val="28"/>
          <w:szCs w:val="28"/>
        </w:rPr>
      </w:pPr>
      <w:r w:rsidRPr="007F6DB2">
        <w:rPr>
          <w:sz w:val="28"/>
          <w:szCs w:val="28"/>
        </w:rPr>
        <w:t>Ф</w:t>
      </w:r>
      <w:r w:rsidR="00E77F90" w:rsidRPr="007F6DB2">
        <w:rPr>
          <w:sz w:val="28"/>
          <w:szCs w:val="28"/>
        </w:rPr>
        <w:t xml:space="preserve"> – </w:t>
      </w:r>
      <w:r w:rsidRPr="007F6DB2">
        <w:rPr>
          <w:sz w:val="28"/>
          <w:szCs w:val="28"/>
        </w:rPr>
        <w:t>среднегодовая стоимость основных производственных средств, нематериальных активов и материальных оборотных средств.</w:t>
      </w:r>
    </w:p>
    <w:p w:rsidR="00E77F90" w:rsidRPr="007F6DB2" w:rsidRDefault="00E77F90" w:rsidP="0060360D">
      <w:pPr>
        <w:ind w:firstLine="539"/>
        <w:jc w:val="both"/>
        <w:rPr>
          <w:sz w:val="28"/>
          <w:szCs w:val="28"/>
        </w:rPr>
      </w:pPr>
      <w:r w:rsidRPr="007F6DB2">
        <w:rPr>
          <w:sz w:val="28"/>
          <w:szCs w:val="28"/>
        </w:rPr>
        <w:t>Уровень общей рентабельности - это ключевой индикатор при анализе рентабельности предприятия. Но если требуется точнее определить развитие организации,  исходя из уровня ее общей рентабельности, необходимо вычислить дополнительно еще два ключевых индикатора:  рентабельность оборота и число оборотов капитала.</w:t>
      </w:r>
    </w:p>
    <w:p w:rsidR="00E77F90" w:rsidRPr="007F6DB2" w:rsidRDefault="00E77F90" w:rsidP="0060360D">
      <w:pPr>
        <w:ind w:firstLine="539"/>
        <w:jc w:val="both"/>
        <w:rPr>
          <w:sz w:val="28"/>
          <w:szCs w:val="28"/>
        </w:rPr>
      </w:pPr>
      <w:r w:rsidRPr="00C84D2F">
        <w:rPr>
          <w:b/>
          <w:sz w:val="28"/>
          <w:szCs w:val="28"/>
        </w:rPr>
        <w:t>Рентабельность оборота</w:t>
      </w:r>
      <w:r w:rsidRPr="007F6DB2">
        <w:rPr>
          <w:sz w:val="28"/>
          <w:szCs w:val="28"/>
        </w:rPr>
        <w:t xml:space="preserve"> отражает зависимость между валовой выручкой (оборотом) предприятия и его издержками и исчисляется по формуле:</w:t>
      </w:r>
    </w:p>
    <w:p w:rsidR="00E77F90" w:rsidRPr="00A03674" w:rsidRDefault="00A03674" w:rsidP="0060360D">
      <w:pPr>
        <w:jc w:val="center"/>
      </w:pPr>
      <w:r w:rsidRPr="007F6DB2">
        <w:rPr>
          <w:sz w:val="28"/>
          <w:szCs w:val="28"/>
        </w:rPr>
        <w:t>Р</w:t>
      </w:r>
      <w:r w:rsidRPr="007F6DB2">
        <w:rPr>
          <w:sz w:val="28"/>
          <w:szCs w:val="28"/>
          <w:vertAlign w:val="subscript"/>
        </w:rPr>
        <w:t>об.</w:t>
      </w:r>
      <w:r w:rsidR="00E77F90" w:rsidRPr="00A03674">
        <w:t xml:space="preserve"> = </w:t>
      </w:r>
      <w:r w:rsidRPr="007F6DB2">
        <w:rPr>
          <w:sz w:val="28"/>
          <w:szCs w:val="28"/>
        </w:rPr>
        <w:t>П</w:t>
      </w:r>
      <w:r w:rsidRPr="007F6DB2">
        <w:rPr>
          <w:sz w:val="28"/>
          <w:szCs w:val="28"/>
          <w:vertAlign w:val="subscript"/>
        </w:rPr>
        <w:t>н.п.</w:t>
      </w:r>
      <w:r w:rsidR="00E77F90" w:rsidRPr="00A03674">
        <w:t>*</w:t>
      </w:r>
      <w:r w:rsidR="00E77F90" w:rsidRPr="00A03674">
        <w:rPr>
          <w:sz w:val="28"/>
          <w:szCs w:val="28"/>
        </w:rPr>
        <w:t xml:space="preserve">100 </w:t>
      </w:r>
      <w:r w:rsidR="00E77F90" w:rsidRPr="00A03674">
        <w:t xml:space="preserve">/ </w:t>
      </w:r>
      <w:r w:rsidRPr="007F6DB2">
        <w:rPr>
          <w:sz w:val="28"/>
          <w:szCs w:val="28"/>
        </w:rPr>
        <w:t>В</w:t>
      </w:r>
      <w:r w:rsidR="00E77F90" w:rsidRPr="00A03674">
        <w:t>,</w:t>
      </w:r>
    </w:p>
    <w:p w:rsidR="00E77F90" w:rsidRPr="007F6DB2" w:rsidRDefault="00E77F90" w:rsidP="0060360D">
      <w:pPr>
        <w:tabs>
          <w:tab w:val="left" w:pos="540"/>
        </w:tabs>
        <w:ind w:left="540"/>
        <w:rPr>
          <w:sz w:val="28"/>
          <w:szCs w:val="28"/>
        </w:rPr>
      </w:pPr>
      <w:r w:rsidRPr="007F6DB2">
        <w:rPr>
          <w:sz w:val="28"/>
          <w:szCs w:val="28"/>
        </w:rPr>
        <w:t>где Р</w:t>
      </w:r>
      <w:r w:rsidRPr="007F6DB2">
        <w:rPr>
          <w:sz w:val="28"/>
          <w:szCs w:val="28"/>
          <w:vertAlign w:val="subscript"/>
        </w:rPr>
        <w:t>об.</w:t>
      </w:r>
      <w:r w:rsidRPr="007F6DB2">
        <w:rPr>
          <w:sz w:val="28"/>
          <w:szCs w:val="28"/>
        </w:rPr>
        <w:t xml:space="preserve"> – рентабельность оборота,</w:t>
      </w:r>
    </w:p>
    <w:p w:rsidR="00E77F90" w:rsidRPr="007F6DB2" w:rsidRDefault="00E77F90" w:rsidP="0060360D">
      <w:pPr>
        <w:tabs>
          <w:tab w:val="left" w:pos="540"/>
        </w:tabs>
        <w:ind w:left="540"/>
        <w:rPr>
          <w:sz w:val="28"/>
          <w:szCs w:val="28"/>
        </w:rPr>
      </w:pPr>
      <w:r w:rsidRPr="007F6DB2">
        <w:rPr>
          <w:sz w:val="28"/>
          <w:szCs w:val="28"/>
        </w:rPr>
        <w:t>П</w:t>
      </w:r>
      <w:r w:rsidRPr="007F6DB2">
        <w:rPr>
          <w:sz w:val="28"/>
          <w:szCs w:val="28"/>
          <w:vertAlign w:val="subscript"/>
        </w:rPr>
        <w:t>н.п.</w:t>
      </w:r>
      <w:r w:rsidRPr="007F6DB2">
        <w:rPr>
          <w:sz w:val="28"/>
          <w:szCs w:val="28"/>
        </w:rPr>
        <w:t xml:space="preserve"> – прибыль до начисления процентов,</w:t>
      </w:r>
    </w:p>
    <w:p w:rsidR="00E77F90" w:rsidRPr="007F6DB2" w:rsidRDefault="00E77F90" w:rsidP="0060360D">
      <w:pPr>
        <w:tabs>
          <w:tab w:val="left" w:pos="540"/>
        </w:tabs>
        <w:ind w:left="540"/>
        <w:rPr>
          <w:sz w:val="28"/>
          <w:szCs w:val="28"/>
        </w:rPr>
      </w:pPr>
      <w:r w:rsidRPr="007F6DB2">
        <w:rPr>
          <w:sz w:val="28"/>
          <w:szCs w:val="28"/>
        </w:rPr>
        <w:t>В – валовая выручка.</w:t>
      </w:r>
    </w:p>
    <w:p w:rsidR="00BC3363" w:rsidRPr="007F6DB2" w:rsidRDefault="00E77F90" w:rsidP="0060360D">
      <w:pPr>
        <w:ind w:firstLine="539"/>
        <w:jc w:val="both"/>
        <w:rPr>
          <w:sz w:val="28"/>
          <w:szCs w:val="28"/>
        </w:rPr>
      </w:pPr>
      <w:r w:rsidRPr="007F6DB2">
        <w:rPr>
          <w:sz w:val="28"/>
          <w:szCs w:val="28"/>
        </w:rPr>
        <w:t>Чем больше прибыль по сравнению с валовой выручкой  предприятия, тем больше рентабельность оборота.</w:t>
      </w:r>
      <w:r w:rsidR="00BC3363" w:rsidRPr="007F6DB2">
        <w:rPr>
          <w:sz w:val="28"/>
          <w:szCs w:val="28"/>
        </w:rPr>
        <w:t xml:space="preserve"> Широкое применение этот показатель получил в рыночной экономике. Рассчитывается в целом по предприятию и отдельным видам продукции.</w:t>
      </w:r>
    </w:p>
    <w:p w:rsidR="00E77F90" w:rsidRPr="007F6DB2" w:rsidRDefault="00E77F90" w:rsidP="0060360D">
      <w:pPr>
        <w:ind w:firstLine="539"/>
        <w:jc w:val="both"/>
        <w:rPr>
          <w:sz w:val="28"/>
          <w:szCs w:val="28"/>
        </w:rPr>
      </w:pPr>
      <w:r w:rsidRPr="00C84D2F">
        <w:rPr>
          <w:b/>
          <w:sz w:val="28"/>
          <w:szCs w:val="28"/>
        </w:rPr>
        <w:t>Число оборотов капитала</w:t>
      </w:r>
      <w:r w:rsidRPr="007F6DB2">
        <w:rPr>
          <w:sz w:val="28"/>
          <w:szCs w:val="28"/>
        </w:rPr>
        <w:t xml:space="preserve"> отражает отношение валовой выручки (оборота) предприятия к величине его капитала и исчисляется по формуле:</w:t>
      </w:r>
    </w:p>
    <w:p w:rsidR="00E77F90" w:rsidRPr="00A03674" w:rsidRDefault="00A03674" w:rsidP="0060360D">
      <w:pPr>
        <w:jc w:val="center"/>
        <w:rPr>
          <w:sz w:val="28"/>
          <w:szCs w:val="28"/>
        </w:rPr>
      </w:pPr>
      <w:r w:rsidRPr="007F6DB2">
        <w:rPr>
          <w:sz w:val="28"/>
          <w:szCs w:val="28"/>
        </w:rPr>
        <w:t>Ч</w:t>
      </w:r>
      <w:r w:rsidRPr="007F6DB2">
        <w:rPr>
          <w:sz w:val="28"/>
          <w:szCs w:val="28"/>
          <w:vertAlign w:val="subscript"/>
        </w:rPr>
        <w:t>об.к.</w:t>
      </w:r>
      <w:r w:rsidR="00E77F90" w:rsidRPr="00A03674">
        <w:rPr>
          <w:sz w:val="28"/>
          <w:szCs w:val="28"/>
        </w:rPr>
        <w:t>= В / А,</w:t>
      </w:r>
    </w:p>
    <w:p w:rsidR="00E77F90" w:rsidRPr="007F6DB2" w:rsidRDefault="00E77F90" w:rsidP="0060360D">
      <w:pPr>
        <w:tabs>
          <w:tab w:val="left" w:pos="540"/>
        </w:tabs>
        <w:ind w:left="540"/>
        <w:jc w:val="both"/>
        <w:rPr>
          <w:sz w:val="28"/>
          <w:szCs w:val="28"/>
        </w:rPr>
      </w:pPr>
      <w:r w:rsidRPr="007F6DB2">
        <w:rPr>
          <w:sz w:val="28"/>
          <w:szCs w:val="28"/>
        </w:rPr>
        <w:t>где Ч</w:t>
      </w:r>
      <w:r w:rsidRPr="007F6DB2">
        <w:rPr>
          <w:sz w:val="28"/>
          <w:szCs w:val="28"/>
          <w:vertAlign w:val="subscript"/>
        </w:rPr>
        <w:t>об.к.</w:t>
      </w:r>
      <w:r w:rsidRPr="007F6DB2">
        <w:rPr>
          <w:sz w:val="28"/>
          <w:szCs w:val="28"/>
        </w:rPr>
        <w:t xml:space="preserve"> – число оборотов капитала,</w:t>
      </w:r>
    </w:p>
    <w:p w:rsidR="00E77F90" w:rsidRPr="007F6DB2" w:rsidRDefault="00E77F90" w:rsidP="0060360D">
      <w:pPr>
        <w:tabs>
          <w:tab w:val="left" w:pos="360"/>
          <w:tab w:val="left" w:pos="540"/>
        </w:tabs>
        <w:ind w:left="540"/>
        <w:jc w:val="both"/>
        <w:rPr>
          <w:sz w:val="28"/>
          <w:szCs w:val="28"/>
        </w:rPr>
      </w:pPr>
      <w:r w:rsidRPr="007F6DB2">
        <w:rPr>
          <w:sz w:val="28"/>
          <w:szCs w:val="28"/>
        </w:rPr>
        <w:t>В – валовая выручка,</w:t>
      </w:r>
    </w:p>
    <w:p w:rsidR="00E77F90" w:rsidRPr="007F6DB2" w:rsidRDefault="00E77F90" w:rsidP="0060360D">
      <w:pPr>
        <w:tabs>
          <w:tab w:val="left" w:pos="360"/>
          <w:tab w:val="left" w:pos="540"/>
        </w:tabs>
        <w:ind w:left="540"/>
        <w:jc w:val="both"/>
        <w:rPr>
          <w:sz w:val="28"/>
          <w:szCs w:val="28"/>
        </w:rPr>
      </w:pPr>
      <w:r w:rsidRPr="007F6DB2">
        <w:rPr>
          <w:sz w:val="28"/>
          <w:szCs w:val="28"/>
        </w:rPr>
        <w:t>А – активы.</w:t>
      </w:r>
    </w:p>
    <w:p w:rsidR="00E77F90" w:rsidRPr="007F6DB2" w:rsidRDefault="00E77F90" w:rsidP="0060360D">
      <w:pPr>
        <w:ind w:firstLine="539"/>
        <w:jc w:val="both"/>
        <w:rPr>
          <w:sz w:val="28"/>
          <w:szCs w:val="28"/>
        </w:rPr>
      </w:pPr>
      <w:r w:rsidRPr="007F6DB2">
        <w:rPr>
          <w:sz w:val="28"/>
          <w:szCs w:val="28"/>
        </w:rPr>
        <w:t>Чем выше валовая выручка фирмы, тем больше число оборотов ее капитала.</w:t>
      </w:r>
      <w:r w:rsidR="00B83991">
        <w:rPr>
          <w:sz w:val="28"/>
          <w:szCs w:val="28"/>
        </w:rPr>
        <w:t xml:space="preserve"> </w:t>
      </w:r>
      <w:r w:rsidRPr="007F6DB2">
        <w:rPr>
          <w:sz w:val="28"/>
          <w:szCs w:val="28"/>
        </w:rPr>
        <w:t xml:space="preserve">В итоге </w:t>
      </w:r>
      <w:r w:rsidR="00B83991">
        <w:rPr>
          <w:sz w:val="28"/>
          <w:szCs w:val="28"/>
        </w:rPr>
        <w:t>уровень общей рентабельности определяется по следующей формуле:</w:t>
      </w:r>
    </w:p>
    <w:p w:rsidR="00E77F90" w:rsidRPr="00A03674" w:rsidRDefault="00A03674" w:rsidP="0060360D">
      <w:pPr>
        <w:jc w:val="center"/>
        <w:rPr>
          <w:sz w:val="28"/>
          <w:szCs w:val="28"/>
        </w:rPr>
      </w:pPr>
      <w:r w:rsidRPr="007F6DB2">
        <w:rPr>
          <w:sz w:val="28"/>
          <w:szCs w:val="28"/>
        </w:rPr>
        <w:t>У</w:t>
      </w:r>
      <w:r w:rsidRPr="007F6DB2">
        <w:rPr>
          <w:sz w:val="28"/>
          <w:szCs w:val="28"/>
          <w:vertAlign w:val="subscript"/>
        </w:rPr>
        <w:t>о.р.</w:t>
      </w:r>
      <w:r w:rsidR="00E77F90" w:rsidRPr="00A03674">
        <w:rPr>
          <w:sz w:val="28"/>
          <w:szCs w:val="28"/>
        </w:rPr>
        <w:t xml:space="preserve">= </w:t>
      </w:r>
      <w:r w:rsidRPr="007F6DB2">
        <w:rPr>
          <w:sz w:val="28"/>
          <w:szCs w:val="28"/>
        </w:rPr>
        <w:t>Р</w:t>
      </w:r>
      <w:r w:rsidRPr="007F6DB2">
        <w:rPr>
          <w:sz w:val="28"/>
          <w:szCs w:val="28"/>
          <w:vertAlign w:val="subscript"/>
        </w:rPr>
        <w:t>об</w:t>
      </w:r>
      <w:r w:rsidR="00E77F90" w:rsidRPr="00A03674">
        <w:rPr>
          <w:sz w:val="28"/>
          <w:szCs w:val="28"/>
        </w:rPr>
        <w:t xml:space="preserve"> * </w:t>
      </w:r>
      <w:r w:rsidR="007E7A2D" w:rsidRPr="007F6DB2">
        <w:rPr>
          <w:sz w:val="28"/>
          <w:szCs w:val="28"/>
        </w:rPr>
        <w:t>Ч</w:t>
      </w:r>
      <w:r w:rsidR="007E7A2D" w:rsidRPr="007F6DB2">
        <w:rPr>
          <w:sz w:val="28"/>
          <w:szCs w:val="28"/>
          <w:vertAlign w:val="subscript"/>
        </w:rPr>
        <w:t>об.к</w:t>
      </w:r>
      <w:r w:rsidR="007E7A2D">
        <w:rPr>
          <w:sz w:val="28"/>
          <w:szCs w:val="28"/>
          <w:vertAlign w:val="subscript"/>
        </w:rPr>
        <w:t>.</w:t>
      </w:r>
      <w:r w:rsidR="00E77F90" w:rsidRPr="00A03674">
        <w:rPr>
          <w:sz w:val="28"/>
          <w:szCs w:val="28"/>
        </w:rPr>
        <w:t>,</w:t>
      </w:r>
    </w:p>
    <w:p w:rsidR="00E77F90" w:rsidRPr="007F6DB2" w:rsidRDefault="00E77F90" w:rsidP="0060360D">
      <w:pPr>
        <w:tabs>
          <w:tab w:val="left" w:pos="540"/>
        </w:tabs>
        <w:ind w:left="540"/>
        <w:rPr>
          <w:sz w:val="28"/>
          <w:szCs w:val="28"/>
        </w:rPr>
      </w:pPr>
      <w:r w:rsidRPr="007F6DB2">
        <w:rPr>
          <w:sz w:val="28"/>
          <w:szCs w:val="28"/>
        </w:rPr>
        <w:t>где У</w:t>
      </w:r>
      <w:r w:rsidRPr="007F6DB2">
        <w:rPr>
          <w:sz w:val="28"/>
          <w:szCs w:val="28"/>
          <w:vertAlign w:val="subscript"/>
        </w:rPr>
        <w:t>о.р.</w:t>
      </w:r>
      <w:r w:rsidRPr="007F6DB2">
        <w:rPr>
          <w:sz w:val="28"/>
          <w:szCs w:val="28"/>
        </w:rPr>
        <w:t xml:space="preserve"> – уровень общей рентабельности,</w:t>
      </w:r>
    </w:p>
    <w:p w:rsidR="00E77F90" w:rsidRPr="007F6DB2" w:rsidRDefault="00E77F90" w:rsidP="0060360D">
      <w:pPr>
        <w:tabs>
          <w:tab w:val="left" w:pos="360"/>
          <w:tab w:val="left" w:pos="540"/>
        </w:tabs>
        <w:ind w:left="540"/>
        <w:rPr>
          <w:sz w:val="28"/>
          <w:szCs w:val="28"/>
        </w:rPr>
      </w:pPr>
      <w:r w:rsidRPr="007F6DB2">
        <w:rPr>
          <w:sz w:val="28"/>
          <w:szCs w:val="28"/>
        </w:rPr>
        <w:t>Р</w:t>
      </w:r>
      <w:r w:rsidRPr="007F6DB2">
        <w:rPr>
          <w:sz w:val="28"/>
          <w:szCs w:val="28"/>
          <w:vertAlign w:val="subscript"/>
        </w:rPr>
        <w:t>об.</w:t>
      </w:r>
      <w:r w:rsidRPr="007F6DB2">
        <w:rPr>
          <w:sz w:val="28"/>
          <w:szCs w:val="28"/>
        </w:rPr>
        <w:t xml:space="preserve"> – рентабельность оборота,</w:t>
      </w:r>
    </w:p>
    <w:p w:rsidR="00E77F90" w:rsidRDefault="00E77F90" w:rsidP="0060360D">
      <w:pPr>
        <w:tabs>
          <w:tab w:val="left" w:pos="360"/>
          <w:tab w:val="left" w:pos="540"/>
        </w:tabs>
        <w:ind w:left="540"/>
        <w:rPr>
          <w:sz w:val="28"/>
          <w:szCs w:val="28"/>
        </w:rPr>
      </w:pPr>
      <w:r w:rsidRPr="007F6DB2">
        <w:rPr>
          <w:sz w:val="28"/>
          <w:szCs w:val="28"/>
        </w:rPr>
        <w:t>Ч</w:t>
      </w:r>
      <w:r w:rsidRPr="007F6DB2">
        <w:rPr>
          <w:sz w:val="28"/>
          <w:szCs w:val="28"/>
          <w:vertAlign w:val="subscript"/>
        </w:rPr>
        <w:t>об.к.</w:t>
      </w:r>
      <w:r w:rsidRPr="007F6DB2">
        <w:rPr>
          <w:sz w:val="28"/>
          <w:szCs w:val="28"/>
        </w:rPr>
        <w:t xml:space="preserve"> – число оборотов капитала.</w:t>
      </w:r>
    </w:p>
    <w:p w:rsidR="009D0E0A" w:rsidRPr="007F6DB2" w:rsidRDefault="009D0E0A" w:rsidP="009D0E0A">
      <w:pPr>
        <w:tabs>
          <w:tab w:val="left" w:pos="360"/>
        </w:tabs>
        <w:ind w:firstLine="540"/>
        <w:jc w:val="both"/>
        <w:rPr>
          <w:sz w:val="28"/>
          <w:szCs w:val="28"/>
        </w:rPr>
      </w:pPr>
      <w:r w:rsidRPr="007F6DB2">
        <w:rPr>
          <w:sz w:val="28"/>
          <w:szCs w:val="28"/>
        </w:rPr>
        <w:t>Иначе говоря, уровень общей рентабельности, то есть индикатор, отражающий прирост всего вложенного капитала (активов), равняется прибыли до начисления процентов, умноженной на 100% и деленной на активы.</w:t>
      </w:r>
    </w:p>
    <w:p w:rsidR="00E77F90" w:rsidRPr="007F6DB2" w:rsidRDefault="00E77F90" w:rsidP="0060360D">
      <w:pPr>
        <w:ind w:firstLine="539"/>
        <w:jc w:val="both"/>
        <w:rPr>
          <w:sz w:val="28"/>
          <w:szCs w:val="28"/>
        </w:rPr>
      </w:pPr>
      <w:r w:rsidRPr="007F6DB2">
        <w:rPr>
          <w:sz w:val="28"/>
          <w:szCs w:val="28"/>
        </w:rPr>
        <w:t xml:space="preserve">Связь между тремя ключевыми индикаторами представлена в следующей схеме: </w:t>
      </w:r>
    </w:p>
    <w:p w:rsidR="00B22ACE" w:rsidRDefault="00E77F90" w:rsidP="0060360D">
      <w:pPr>
        <w:jc w:val="both"/>
      </w:pPr>
      <w:r w:rsidRPr="00B87B26">
        <w:t xml:space="preserve">  </w:t>
      </w:r>
    </w:p>
    <w:p w:rsidR="00A37E34" w:rsidRDefault="00A37E34" w:rsidP="00B22ACE">
      <w:pPr>
        <w:jc w:val="right"/>
        <w:rPr>
          <w:b/>
        </w:rPr>
        <w:sectPr w:rsidR="00A37E34">
          <w:pgSz w:w="11906" w:h="16838"/>
          <w:pgMar w:top="1134" w:right="851" w:bottom="1134" w:left="1701" w:header="720" w:footer="720" w:gutter="0"/>
          <w:cols w:space="708"/>
          <w:docGrid w:linePitch="360"/>
        </w:sectPr>
      </w:pPr>
    </w:p>
    <w:p w:rsidR="00B22ACE" w:rsidRPr="00B22ACE" w:rsidRDefault="00B22ACE" w:rsidP="00B22ACE">
      <w:pPr>
        <w:jc w:val="right"/>
        <w:rPr>
          <w:b/>
        </w:rPr>
      </w:pPr>
      <w:r w:rsidRPr="00B22ACE">
        <w:rPr>
          <w:b/>
        </w:rPr>
        <w:t xml:space="preserve"> Схема 1.</w:t>
      </w:r>
    </w:p>
    <w:p w:rsidR="00E77F90" w:rsidRDefault="00633E95" w:rsidP="0060360D">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74.5pt">
            <v:imagedata r:id="rId9" o:title=""/>
          </v:shape>
        </w:pict>
      </w:r>
    </w:p>
    <w:p w:rsidR="00336EAF" w:rsidRPr="007F6DB2" w:rsidRDefault="00930292" w:rsidP="0060360D">
      <w:pPr>
        <w:pStyle w:val="a4"/>
        <w:rPr>
          <w:sz w:val="28"/>
          <w:szCs w:val="28"/>
        </w:rPr>
      </w:pPr>
      <w:r w:rsidRPr="007F6DB2">
        <w:rPr>
          <w:b/>
          <w:sz w:val="28"/>
          <w:szCs w:val="28"/>
        </w:rPr>
        <w:t>Показатели</w:t>
      </w:r>
      <w:r w:rsidR="00336EAF" w:rsidRPr="007F6DB2">
        <w:rPr>
          <w:b/>
          <w:sz w:val="28"/>
          <w:szCs w:val="28"/>
        </w:rPr>
        <w:t xml:space="preserve"> рентабельности продукции</w:t>
      </w:r>
      <w:r w:rsidR="00336EAF" w:rsidRPr="007F6DB2">
        <w:rPr>
          <w:sz w:val="28"/>
          <w:szCs w:val="28"/>
        </w:rPr>
        <w:t xml:space="preserve"> отражают эффективность текущих затрат (в отличие от показателя общей рентабельности, характеризующего эффективность аван</w:t>
      </w:r>
      <w:r w:rsidR="008D65D9">
        <w:rPr>
          <w:sz w:val="28"/>
          <w:szCs w:val="28"/>
        </w:rPr>
        <w:t>сированного капитала) и исчисляю</w:t>
      </w:r>
      <w:r w:rsidR="00336EAF" w:rsidRPr="007F6DB2">
        <w:rPr>
          <w:sz w:val="28"/>
          <w:szCs w:val="28"/>
        </w:rPr>
        <w:t>тся как отношение прибыли от реализации продукции к полной себестоимости реализованной продукции:</w:t>
      </w:r>
    </w:p>
    <w:p w:rsidR="00336EAF" w:rsidRPr="007F6DB2" w:rsidRDefault="00336EAF" w:rsidP="0060360D">
      <w:pPr>
        <w:pStyle w:val="a4"/>
        <w:jc w:val="center"/>
        <w:rPr>
          <w:sz w:val="28"/>
          <w:szCs w:val="28"/>
        </w:rPr>
      </w:pPr>
      <w:r w:rsidRPr="007F6DB2">
        <w:rPr>
          <w:sz w:val="28"/>
          <w:szCs w:val="28"/>
        </w:rPr>
        <w:t>Р</w:t>
      </w:r>
      <w:r w:rsidR="008D69C5">
        <w:rPr>
          <w:sz w:val="28"/>
          <w:szCs w:val="28"/>
          <w:vertAlign w:val="subscript"/>
        </w:rPr>
        <w:t>р</w:t>
      </w:r>
      <w:r w:rsidR="0059566A">
        <w:rPr>
          <w:sz w:val="28"/>
          <w:szCs w:val="28"/>
          <w:vertAlign w:val="subscript"/>
        </w:rPr>
        <w:t>п</w:t>
      </w:r>
      <w:r w:rsidRPr="007F6DB2">
        <w:rPr>
          <w:sz w:val="28"/>
          <w:szCs w:val="28"/>
          <w:vertAlign w:val="subscript"/>
        </w:rPr>
        <w:t xml:space="preserve"> </w:t>
      </w:r>
      <w:r w:rsidRPr="007F6DB2">
        <w:rPr>
          <w:sz w:val="28"/>
          <w:szCs w:val="28"/>
        </w:rPr>
        <w:t>=П</w:t>
      </w:r>
      <w:r w:rsidR="00CB2078">
        <w:rPr>
          <w:sz w:val="28"/>
          <w:szCs w:val="28"/>
          <w:vertAlign w:val="subscript"/>
        </w:rPr>
        <w:t>рп</w:t>
      </w:r>
      <w:r w:rsidRPr="007F6DB2">
        <w:rPr>
          <w:sz w:val="28"/>
          <w:szCs w:val="28"/>
          <w:vertAlign w:val="subscript"/>
        </w:rPr>
        <w:t xml:space="preserve"> </w:t>
      </w:r>
      <w:r w:rsidRPr="007F6DB2">
        <w:rPr>
          <w:sz w:val="28"/>
          <w:szCs w:val="28"/>
        </w:rPr>
        <w:t>/С*100%,</w:t>
      </w:r>
    </w:p>
    <w:p w:rsidR="008D65D9" w:rsidRPr="008D69C5" w:rsidRDefault="00336EAF" w:rsidP="0060360D">
      <w:pPr>
        <w:pStyle w:val="a4"/>
        <w:tabs>
          <w:tab w:val="left" w:pos="540"/>
        </w:tabs>
        <w:ind w:left="540" w:firstLine="0"/>
        <w:rPr>
          <w:sz w:val="28"/>
          <w:szCs w:val="28"/>
        </w:rPr>
      </w:pPr>
      <w:r w:rsidRPr="007F6DB2">
        <w:rPr>
          <w:sz w:val="28"/>
          <w:szCs w:val="28"/>
        </w:rPr>
        <w:t xml:space="preserve">где </w:t>
      </w:r>
      <w:r w:rsidR="008D69C5">
        <w:rPr>
          <w:sz w:val="28"/>
          <w:szCs w:val="28"/>
        </w:rPr>
        <w:t>Р</w:t>
      </w:r>
      <w:r w:rsidR="008D69C5">
        <w:rPr>
          <w:sz w:val="28"/>
          <w:szCs w:val="28"/>
          <w:vertAlign w:val="subscript"/>
        </w:rPr>
        <w:t>р</w:t>
      </w:r>
      <w:r w:rsidR="0059566A">
        <w:rPr>
          <w:sz w:val="28"/>
          <w:szCs w:val="28"/>
          <w:vertAlign w:val="subscript"/>
        </w:rPr>
        <w:t>п</w:t>
      </w:r>
      <w:r w:rsidR="008D69C5">
        <w:rPr>
          <w:sz w:val="28"/>
          <w:szCs w:val="28"/>
        </w:rPr>
        <w:t xml:space="preserve"> – рентабельность продукции;</w:t>
      </w:r>
    </w:p>
    <w:p w:rsidR="00336EAF" w:rsidRPr="007F6DB2" w:rsidRDefault="005D5296" w:rsidP="0060360D">
      <w:pPr>
        <w:pStyle w:val="a4"/>
        <w:tabs>
          <w:tab w:val="left" w:pos="540"/>
        </w:tabs>
        <w:ind w:left="540" w:firstLine="0"/>
        <w:rPr>
          <w:sz w:val="28"/>
          <w:szCs w:val="28"/>
        </w:rPr>
      </w:pPr>
      <w:r>
        <w:rPr>
          <w:sz w:val="28"/>
          <w:szCs w:val="28"/>
        </w:rPr>
        <w:t>П</w:t>
      </w:r>
      <w:r w:rsidR="00CB2078">
        <w:rPr>
          <w:sz w:val="28"/>
          <w:szCs w:val="28"/>
          <w:vertAlign w:val="subscript"/>
        </w:rPr>
        <w:t>р</w:t>
      </w:r>
      <w:r w:rsidR="00336EAF" w:rsidRPr="00CB2078">
        <w:rPr>
          <w:sz w:val="28"/>
          <w:szCs w:val="28"/>
          <w:vertAlign w:val="subscript"/>
        </w:rPr>
        <w:t>п</w:t>
      </w:r>
      <w:r w:rsidR="00336EAF" w:rsidRPr="007F6DB2">
        <w:rPr>
          <w:sz w:val="28"/>
          <w:szCs w:val="28"/>
          <w:vertAlign w:val="subscript"/>
        </w:rPr>
        <w:t xml:space="preserve"> </w:t>
      </w:r>
      <w:r w:rsidR="00336EAF" w:rsidRPr="007F6DB2">
        <w:rPr>
          <w:sz w:val="28"/>
          <w:szCs w:val="28"/>
        </w:rPr>
        <w:t>– прибыль от реализации продукции;</w:t>
      </w:r>
    </w:p>
    <w:p w:rsidR="00336EAF" w:rsidRPr="007F6DB2" w:rsidRDefault="00336EAF" w:rsidP="0060360D">
      <w:pPr>
        <w:pStyle w:val="a4"/>
        <w:tabs>
          <w:tab w:val="left" w:pos="540"/>
        </w:tabs>
        <w:ind w:left="540" w:firstLine="0"/>
        <w:rPr>
          <w:sz w:val="28"/>
          <w:szCs w:val="28"/>
        </w:rPr>
      </w:pPr>
      <w:r w:rsidRPr="007F6DB2">
        <w:rPr>
          <w:sz w:val="28"/>
          <w:szCs w:val="28"/>
        </w:rPr>
        <w:t>С  -  полная себестоимость реализованной продукции.</w:t>
      </w:r>
    </w:p>
    <w:p w:rsidR="00336EAF" w:rsidRPr="007F6DB2" w:rsidRDefault="00336EAF" w:rsidP="0060360D">
      <w:pPr>
        <w:pStyle w:val="a4"/>
        <w:ind w:firstLine="0"/>
        <w:rPr>
          <w:sz w:val="28"/>
          <w:szCs w:val="28"/>
        </w:rPr>
      </w:pPr>
      <w:r w:rsidRPr="007F6DB2">
        <w:rPr>
          <w:sz w:val="28"/>
          <w:szCs w:val="28"/>
        </w:rPr>
        <w:t xml:space="preserve"> </w:t>
      </w:r>
      <w:r w:rsidRPr="007F6DB2">
        <w:rPr>
          <w:sz w:val="28"/>
          <w:szCs w:val="28"/>
        </w:rPr>
        <w:tab/>
        <w:t>Рентабельность конкретного вида продукции зависит от цен на сырье, качества продукции, производительности труда, материальных и других затрат на производство.</w:t>
      </w:r>
    </w:p>
    <w:p w:rsidR="00336EAF" w:rsidRPr="007F6DB2" w:rsidRDefault="00336EAF" w:rsidP="0060360D">
      <w:pPr>
        <w:ind w:firstLine="539"/>
        <w:jc w:val="both"/>
        <w:rPr>
          <w:sz w:val="28"/>
          <w:szCs w:val="28"/>
        </w:rPr>
      </w:pPr>
      <w:r w:rsidRPr="007F6DB2">
        <w:rPr>
          <w:sz w:val="28"/>
          <w:szCs w:val="28"/>
        </w:rPr>
        <w:tab/>
        <w:t xml:space="preserve">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336EAF" w:rsidRPr="007F6DB2" w:rsidRDefault="00336EAF" w:rsidP="0060360D">
      <w:pPr>
        <w:ind w:firstLine="539"/>
        <w:jc w:val="both"/>
        <w:rPr>
          <w:sz w:val="28"/>
          <w:szCs w:val="28"/>
        </w:rPr>
      </w:pPr>
      <w:r w:rsidRPr="007F6DB2">
        <w:rPr>
          <w:b/>
          <w:sz w:val="28"/>
          <w:szCs w:val="28"/>
        </w:rPr>
        <w:t>Рентабельность вложений предприятия</w:t>
      </w:r>
      <w:r w:rsidRPr="007F6DB2">
        <w:rPr>
          <w:sz w:val="28"/>
          <w:szCs w:val="28"/>
        </w:rPr>
        <w:t xml:space="preserve"> - это показатель рента</w:t>
      </w:r>
      <w:r w:rsidRPr="007F6DB2">
        <w:rPr>
          <w:sz w:val="28"/>
          <w:szCs w:val="28"/>
        </w:rPr>
        <w:softHyphen/>
        <w:t>бельности, который показывает эффективность использования всего имущества предприятия.</w:t>
      </w:r>
    </w:p>
    <w:p w:rsidR="00336EAF" w:rsidRPr="007F6DB2" w:rsidRDefault="00336EAF" w:rsidP="0060360D">
      <w:pPr>
        <w:ind w:firstLine="539"/>
        <w:jc w:val="both"/>
        <w:rPr>
          <w:sz w:val="28"/>
          <w:szCs w:val="28"/>
        </w:rPr>
      </w:pPr>
      <w:r w:rsidRPr="007F6DB2">
        <w:rPr>
          <w:sz w:val="28"/>
          <w:szCs w:val="28"/>
        </w:rPr>
        <w:t xml:space="preserve">Среди показателей рентабельности </w:t>
      </w:r>
      <w:r w:rsidR="009D0E0A">
        <w:rPr>
          <w:sz w:val="28"/>
          <w:szCs w:val="28"/>
        </w:rPr>
        <w:t xml:space="preserve">вложений </w:t>
      </w:r>
      <w:r w:rsidRPr="007F6DB2">
        <w:rPr>
          <w:sz w:val="28"/>
          <w:szCs w:val="28"/>
        </w:rPr>
        <w:t xml:space="preserve">предприятия выделяют 5 основных: </w:t>
      </w:r>
    </w:p>
    <w:p w:rsidR="00336EAF" w:rsidRPr="007F6DB2" w:rsidRDefault="00336EAF" w:rsidP="0060360D">
      <w:pPr>
        <w:ind w:firstLine="539"/>
        <w:jc w:val="both"/>
        <w:rPr>
          <w:sz w:val="28"/>
          <w:szCs w:val="28"/>
        </w:rPr>
      </w:pPr>
      <w:r w:rsidRPr="007F6DB2">
        <w:rPr>
          <w:sz w:val="28"/>
          <w:szCs w:val="28"/>
        </w:rPr>
        <w:t>1</w:t>
      </w:r>
      <w:bookmarkStart w:id="10" w:name="OCRUncertain587"/>
      <w:r w:rsidRPr="007F6DB2">
        <w:rPr>
          <w:sz w:val="28"/>
          <w:szCs w:val="28"/>
        </w:rPr>
        <w:t>.</w:t>
      </w:r>
      <w:bookmarkEnd w:id="10"/>
      <w:r w:rsidRPr="007F6DB2">
        <w:rPr>
          <w:sz w:val="28"/>
          <w:szCs w:val="28"/>
        </w:rPr>
        <w:t>Общая рентабельность вложений, показывающая какая часть балансовой прибыли приходится на 1</w:t>
      </w:r>
      <w:r w:rsidR="002A4068">
        <w:rPr>
          <w:sz w:val="28"/>
          <w:szCs w:val="28"/>
        </w:rPr>
        <w:t xml:space="preserve"> </w:t>
      </w:r>
      <w:r w:rsidRPr="007F6DB2">
        <w:rPr>
          <w:sz w:val="28"/>
          <w:szCs w:val="28"/>
        </w:rPr>
        <w:t>руб. имущества предприятия, то есть насколько эффек</w:t>
      </w:r>
      <w:r w:rsidRPr="007F6DB2">
        <w:rPr>
          <w:sz w:val="28"/>
          <w:szCs w:val="28"/>
        </w:rPr>
        <w:softHyphen/>
        <w:t>тивно оно используется.</w:t>
      </w:r>
    </w:p>
    <w:p w:rsidR="00336EAF" w:rsidRPr="007F6DB2" w:rsidRDefault="00336EAF" w:rsidP="0060360D">
      <w:pPr>
        <w:ind w:firstLine="539"/>
        <w:jc w:val="both"/>
        <w:rPr>
          <w:sz w:val="28"/>
          <w:szCs w:val="28"/>
        </w:rPr>
      </w:pPr>
      <w:r w:rsidRPr="007F6DB2">
        <w:rPr>
          <w:sz w:val="28"/>
          <w:szCs w:val="28"/>
        </w:rPr>
        <w:t>2.Рентабельность вложений по чистой прибыли;</w:t>
      </w:r>
    </w:p>
    <w:p w:rsidR="00336EAF" w:rsidRPr="007F6DB2" w:rsidRDefault="007E7A2D" w:rsidP="0060360D">
      <w:pPr>
        <w:ind w:firstLine="539"/>
        <w:jc w:val="both"/>
        <w:rPr>
          <w:sz w:val="28"/>
          <w:szCs w:val="28"/>
        </w:rPr>
      </w:pPr>
      <w:r w:rsidRPr="007F6DB2">
        <w:rPr>
          <w:sz w:val="28"/>
          <w:szCs w:val="28"/>
        </w:rPr>
        <w:t xml:space="preserve">3.Рентабельность </w:t>
      </w:r>
      <w:r>
        <w:rPr>
          <w:sz w:val="28"/>
          <w:szCs w:val="28"/>
        </w:rPr>
        <w:t>собственных средств, позволяющая</w:t>
      </w:r>
      <w:r w:rsidRPr="007F6DB2">
        <w:rPr>
          <w:sz w:val="28"/>
          <w:szCs w:val="28"/>
        </w:rPr>
        <w:t xml:space="preserve"> установить зависи</w:t>
      </w:r>
      <w:r w:rsidRPr="007F6DB2">
        <w:rPr>
          <w:sz w:val="28"/>
          <w:szCs w:val="28"/>
        </w:rPr>
        <w:softHyphen/>
        <w:t>мость между величиной инвестируемых собственных ресурсов и размером при</w:t>
      </w:r>
      <w:r w:rsidRPr="007F6DB2">
        <w:rPr>
          <w:sz w:val="28"/>
          <w:szCs w:val="28"/>
        </w:rPr>
        <w:softHyphen/>
        <w:t>были, полученной от их использования.</w:t>
      </w:r>
    </w:p>
    <w:p w:rsidR="00336EAF" w:rsidRPr="007F6DB2" w:rsidRDefault="00336EAF" w:rsidP="0060360D">
      <w:pPr>
        <w:ind w:firstLine="539"/>
        <w:jc w:val="both"/>
        <w:rPr>
          <w:sz w:val="28"/>
          <w:szCs w:val="28"/>
        </w:rPr>
      </w:pPr>
      <w:r w:rsidRPr="007F6DB2">
        <w:rPr>
          <w:sz w:val="28"/>
          <w:szCs w:val="28"/>
        </w:rPr>
        <w:t>4.Рентабельность долгосрочных финансовых вложений, показывающая эф</w:t>
      </w:r>
      <w:r w:rsidRPr="007F6DB2">
        <w:rPr>
          <w:sz w:val="28"/>
          <w:szCs w:val="28"/>
        </w:rPr>
        <w:softHyphen/>
        <w:t xml:space="preserve">фективность вложений предприятия в деятельность других организаций.         </w:t>
      </w:r>
    </w:p>
    <w:p w:rsidR="00336EAF" w:rsidRPr="007F6DB2" w:rsidRDefault="00336EAF" w:rsidP="0060360D">
      <w:pPr>
        <w:ind w:firstLine="539"/>
        <w:jc w:val="both"/>
        <w:rPr>
          <w:sz w:val="28"/>
          <w:szCs w:val="28"/>
        </w:rPr>
      </w:pPr>
      <w:r w:rsidRPr="007F6DB2">
        <w:rPr>
          <w:sz w:val="28"/>
          <w:szCs w:val="28"/>
        </w:rPr>
        <w:t>5</w:t>
      </w:r>
      <w:bookmarkStart w:id="11" w:name="OCRUncertain589"/>
      <w:r w:rsidRPr="007F6DB2">
        <w:rPr>
          <w:sz w:val="28"/>
          <w:szCs w:val="28"/>
        </w:rPr>
        <w:t>.</w:t>
      </w:r>
      <w:bookmarkEnd w:id="11"/>
      <w:r w:rsidRPr="007F6DB2">
        <w:rPr>
          <w:sz w:val="28"/>
          <w:szCs w:val="28"/>
        </w:rPr>
        <w:t>Рентабельность перманентного капитала. Показывает эффективн</w:t>
      </w:r>
      <w:bookmarkStart w:id="12" w:name="OCRUncertain590"/>
      <w:r w:rsidRPr="007F6DB2">
        <w:rPr>
          <w:sz w:val="28"/>
          <w:szCs w:val="28"/>
        </w:rPr>
        <w:t>о</w:t>
      </w:r>
      <w:bookmarkEnd w:id="12"/>
      <w:r w:rsidRPr="007F6DB2">
        <w:rPr>
          <w:sz w:val="28"/>
          <w:szCs w:val="28"/>
        </w:rPr>
        <w:t>сть ис</w:t>
      </w:r>
      <w:r w:rsidRPr="007F6DB2">
        <w:rPr>
          <w:sz w:val="28"/>
          <w:szCs w:val="28"/>
        </w:rPr>
        <w:softHyphen/>
        <w:t>пользования капитала, вложенного в деятельность данного предприятия на дли</w:t>
      </w:r>
      <w:r w:rsidRPr="007F6DB2">
        <w:rPr>
          <w:sz w:val="28"/>
          <w:szCs w:val="28"/>
        </w:rPr>
        <w:softHyphen/>
        <w:t xml:space="preserve">тельный срок. </w:t>
      </w:r>
    </w:p>
    <w:p w:rsidR="00FA298B" w:rsidRPr="007F6DB2" w:rsidRDefault="00FA298B" w:rsidP="0060360D">
      <w:pPr>
        <w:ind w:firstLine="539"/>
        <w:jc w:val="both"/>
        <w:rPr>
          <w:sz w:val="28"/>
          <w:szCs w:val="28"/>
        </w:rPr>
      </w:pPr>
      <w:r w:rsidRPr="007F6DB2">
        <w:rPr>
          <w:sz w:val="28"/>
          <w:szCs w:val="28"/>
        </w:rPr>
        <w:t>Рост любого показателя рентабельности зависит от единых экономи</w:t>
      </w:r>
      <w:r w:rsidRPr="007F6DB2">
        <w:rPr>
          <w:sz w:val="28"/>
          <w:szCs w:val="28"/>
        </w:rPr>
        <w:softHyphen/>
        <w:t>ческих явлений и процессов. Это, прежде всего, совершенствование системы управления производством в условиях рыночной экономики на основе прео</w:t>
      </w:r>
      <w:r w:rsidRPr="007F6DB2">
        <w:rPr>
          <w:sz w:val="28"/>
          <w:szCs w:val="28"/>
        </w:rPr>
        <w:softHyphen/>
        <w:t>доления кризиса в финансово-кредитной и денежной системах. Это повыше</w:t>
      </w:r>
      <w:r w:rsidRPr="007F6DB2">
        <w:rPr>
          <w:sz w:val="28"/>
          <w:szCs w:val="28"/>
        </w:rPr>
        <w:softHyphen/>
        <w:t>ние эффективности использования ресурсов организациями на основе стаби</w:t>
      </w:r>
      <w:r w:rsidRPr="007F6DB2">
        <w:rPr>
          <w:sz w:val="28"/>
          <w:szCs w:val="28"/>
        </w:rPr>
        <w:softHyphen/>
        <w:t>лизации взаимных расч</w:t>
      </w:r>
      <w:r w:rsidR="00930292" w:rsidRPr="007F6DB2">
        <w:rPr>
          <w:sz w:val="28"/>
          <w:szCs w:val="28"/>
        </w:rPr>
        <w:t>е</w:t>
      </w:r>
      <w:r w:rsidRPr="007F6DB2">
        <w:rPr>
          <w:sz w:val="28"/>
          <w:szCs w:val="28"/>
        </w:rPr>
        <w:t>тов и системы расч</w:t>
      </w:r>
      <w:r w:rsidR="00930292" w:rsidRPr="007F6DB2">
        <w:rPr>
          <w:sz w:val="28"/>
          <w:szCs w:val="28"/>
        </w:rPr>
        <w:t>е</w:t>
      </w:r>
      <w:r w:rsidRPr="007F6DB2">
        <w:rPr>
          <w:sz w:val="28"/>
          <w:szCs w:val="28"/>
        </w:rPr>
        <w:t>тно-плат</w:t>
      </w:r>
      <w:r w:rsidR="00930292" w:rsidRPr="007F6DB2">
        <w:rPr>
          <w:sz w:val="28"/>
          <w:szCs w:val="28"/>
        </w:rPr>
        <w:t>е</w:t>
      </w:r>
      <w:r w:rsidRPr="007F6DB2">
        <w:rPr>
          <w:sz w:val="28"/>
          <w:szCs w:val="28"/>
        </w:rPr>
        <w:t>жных отношений. Это индексация оборотных средств и ч</w:t>
      </w:r>
      <w:r w:rsidR="00930292" w:rsidRPr="007F6DB2">
        <w:rPr>
          <w:sz w:val="28"/>
          <w:szCs w:val="28"/>
        </w:rPr>
        <w:t>е</w:t>
      </w:r>
      <w:r w:rsidRPr="007F6DB2">
        <w:rPr>
          <w:sz w:val="28"/>
          <w:szCs w:val="28"/>
        </w:rPr>
        <w:t>ткое определение источников их фор</w:t>
      </w:r>
      <w:r w:rsidRPr="007F6DB2">
        <w:rPr>
          <w:sz w:val="28"/>
          <w:szCs w:val="28"/>
        </w:rPr>
        <w:softHyphen/>
        <w:t>ми</w:t>
      </w:r>
      <w:r w:rsidRPr="007F6DB2">
        <w:rPr>
          <w:sz w:val="28"/>
          <w:szCs w:val="28"/>
        </w:rPr>
        <w:softHyphen/>
        <w:t>рования.</w:t>
      </w:r>
    </w:p>
    <w:p w:rsidR="00CB56E4" w:rsidRDefault="00CB56E4" w:rsidP="0060360D">
      <w:pPr>
        <w:pStyle w:val="a4"/>
        <w:ind w:firstLine="0"/>
        <w:rPr>
          <w:sz w:val="28"/>
          <w:szCs w:val="28"/>
        </w:rPr>
      </w:pPr>
      <w:r w:rsidRPr="007F6DB2">
        <w:rPr>
          <w:b/>
          <w:sz w:val="28"/>
          <w:szCs w:val="28"/>
        </w:rPr>
        <w:tab/>
      </w:r>
      <w:r w:rsidR="00741934" w:rsidRPr="007F6DB2">
        <w:rPr>
          <w:b/>
          <w:sz w:val="28"/>
          <w:szCs w:val="28"/>
        </w:rPr>
        <w:t>Д</w:t>
      </w:r>
      <w:r w:rsidRPr="007F6DB2">
        <w:rPr>
          <w:b/>
          <w:sz w:val="28"/>
          <w:szCs w:val="28"/>
        </w:rPr>
        <w:t>оходность капитала</w:t>
      </w:r>
      <w:r w:rsidR="00741934" w:rsidRPr="007F6DB2">
        <w:rPr>
          <w:b/>
          <w:sz w:val="28"/>
          <w:szCs w:val="28"/>
        </w:rPr>
        <w:t xml:space="preserve"> </w:t>
      </w:r>
      <w:r w:rsidRPr="007F6DB2">
        <w:rPr>
          <w:sz w:val="28"/>
          <w:szCs w:val="28"/>
        </w:rPr>
        <w:t xml:space="preserve">исчисляется отношением балансовой (валовой, чистой) прибыли к среднегодовой стоимости </w:t>
      </w:r>
      <w:r w:rsidR="00434AF2">
        <w:rPr>
          <w:sz w:val="28"/>
          <w:szCs w:val="28"/>
        </w:rPr>
        <w:t xml:space="preserve">всего инвестированного капитала </w:t>
      </w:r>
      <w:r w:rsidRPr="007F6DB2">
        <w:rPr>
          <w:sz w:val="28"/>
          <w:szCs w:val="28"/>
        </w:rPr>
        <w:t>или отдельных его слагаемых: собственного (акционерного), заемного, основного, оборотного, произ</w:t>
      </w:r>
      <w:r w:rsidR="00565615">
        <w:rPr>
          <w:sz w:val="28"/>
          <w:szCs w:val="28"/>
        </w:rPr>
        <w:t>водственного капитала и т.д.</w:t>
      </w:r>
      <w:r w:rsidR="002017D5">
        <w:rPr>
          <w:sz w:val="28"/>
          <w:szCs w:val="28"/>
        </w:rPr>
        <w:t>:</w:t>
      </w:r>
    </w:p>
    <w:p w:rsidR="00CB56E4" w:rsidRPr="007F6DB2" w:rsidRDefault="00CB56E4" w:rsidP="0060360D">
      <w:pPr>
        <w:pStyle w:val="a4"/>
        <w:ind w:firstLine="0"/>
        <w:jc w:val="center"/>
        <w:rPr>
          <w:sz w:val="28"/>
          <w:szCs w:val="28"/>
        </w:rPr>
      </w:pPr>
      <w:r w:rsidRPr="007F6DB2">
        <w:rPr>
          <w:sz w:val="28"/>
          <w:szCs w:val="28"/>
        </w:rPr>
        <w:t>Р</w:t>
      </w:r>
      <w:r w:rsidR="00565615">
        <w:rPr>
          <w:sz w:val="28"/>
          <w:szCs w:val="28"/>
          <w:vertAlign w:val="subscript"/>
        </w:rPr>
        <w:t>к</w:t>
      </w:r>
      <w:r w:rsidRPr="007F6DB2">
        <w:rPr>
          <w:sz w:val="28"/>
          <w:szCs w:val="28"/>
        </w:rPr>
        <w:t>=БП/</w:t>
      </w:r>
      <w:r w:rsidRPr="007F6DB2">
        <w:rPr>
          <w:sz w:val="28"/>
          <w:szCs w:val="28"/>
        </w:rPr>
        <w:sym w:font="Symbol" w:char="F053"/>
      </w:r>
      <w:r w:rsidR="00017735">
        <w:rPr>
          <w:sz w:val="28"/>
          <w:szCs w:val="28"/>
        </w:rPr>
        <w:t>К;</w:t>
      </w:r>
      <w:r w:rsidRPr="007F6DB2">
        <w:rPr>
          <w:sz w:val="28"/>
          <w:szCs w:val="28"/>
        </w:rPr>
        <w:t xml:space="preserve">  Р</w:t>
      </w:r>
      <w:r w:rsidRPr="007F6DB2">
        <w:rPr>
          <w:sz w:val="28"/>
          <w:szCs w:val="28"/>
          <w:vertAlign w:val="subscript"/>
        </w:rPr>
        <w:t>к</w:t>
      </w:r>
      <w:r w:rsidRPr="007F6DB2">
        <w:rPr>
          <w:sz w:val="28"/>
          <w:szCs w:val="28"/>
        </w:rPr>
        <w:t>=П</w:t>
      </w:r>
      <w:r w:rsidRPr="007F6DB2">
        <w:rPr>
          <w:sz w:val="28"/>
          <w:szCs w:val="28"/>
          <w:vertAlign w:val="subscript"/>
        </w:rPr>
        <w:t>рп</w:t>
      </w:r>
      <w:r w:rsidRPr="007F6DB2">
        <w:rPr>
          <w:sz w:val="28"/>
          <w:szCs w:val="28"/>
        </w:rPr>
        <w:t>/</w:t>
      </w:r>
      <w:r w:rsidRPr="007F6DB2">
        <w:rPr>
          <w:sz w:val="28"/>
          <w:szCs w:val="28"/>
        </w:rPr>
        <w:sym w:font="Symbol" w:char="F053"/>
      </w:r>
      <w:r w:rsidR="00017735">
        <w:rPr>
          <w:sz w:val="28"/>
          <w:szCs w:val="28"/>
        </w:rPr>
        <w:t xml:space="preserve">К; </w:t>
      </w:r>
      <w:r w:rsidRPr="007F6DB2">
        <w:rPr>
          <w:sz w:val="28"/>
          <w:szCs w:val="28"/>
        </w:rPr>
        <w:t xml:space="preserve"> Р</w:t>
      </w:r>
      <w:r w:rsidRPr="007F6DB2">
        <w:rPr>
          <w:sz w:val="28"/>
          <w:szCs w:val="28"/>
          <w:vertAlign w:val="subscript"/>
        </w:rPr>
        <w:t>к</w:t>
      </w:r>
      <w:r w:rsidRPr="007F6DB2">
        <w:rPr>
          <w:sz w:val="28"/>
          <w:szCs w:val="28"/>
        </w:rPr>
        <w:t>=ЧП/</w:t>
      </w:r>
      <w:r w:rsidRPr="007F6DB2">
        <w:rPr>
          <w:sz w:val="28"/>
          <w:szCs w:val="28"/>
        </w:rPr>
        <w:sym w:font="Symbol" w:char="F053"/>
      </w:r>
      <w:r w:rsidRPr="007F6DB2">
        <w:rPr>
          <w:sz w:val="28"/>
          <w:szCs w:val="28"/>
        </w:rPr>
        <w:t>К</w:t>
      </w:r>
    </w:p>
    <w:p w:rsidR="00CB56E4" w:rsidRPr="007F6DB2" w:rsidRDefault="00CB56E4" w:rsidP="0060360D">
      <w:pPr>
        <w:pStyle w:val="a4"/>
        <w:ind w:firstLine="0"/>
        <w:rPr>
          <w:sz w:val="28"/>
          <w:szCs w:val="28"/>
        </w:rPr>
      </w:pPr>
      <w:r w:rsidRPr="007F6DB2">
        <w:rPr>
          <w:sz w:val="28"/>
          <w:szCs w:val="28"/>
        </w:rPr>
        <w:tab/>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bookmarkEnd w:id="9"/>
    <w:p w:rsidR="009D0E0A" w:rsidRDefault="009D0E0A" w:rsidP="009D0E0A">
      <w:pPr>
        <w:ind w:firstLine="539"/>
        <w:jc w:val="both"/>
        <w:rPr>
          <w:sz w:val="28"/>
          <w:szCs w:val="28"/>
        </w:rPr>
      </w:pPr>
      <w:r w:rsidRPr="007F6DB2">
        <w:rPr>
          <w:sz w:val="28"/>
          <w:szCs w:val="28"/>
        </w:rPr>
        <w:t>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Рентабельность можно рассматривать как результат воздействия технико-экономических факторов, а значит</w:t>
      </w:r>
      <w:r w:rsidR="002B0146">
        <w:rPr>
          <w:sz w:val="28"/>
          <w:szCs w:val="28"/>
        </w:rPr>
        <w:t>,</w:t>
      </w:r>
      <w:r w:rsidRPr="007F6DB2">
        <w:rPr>
          <w:sz w:val="28"/>
          <w:szCs w:val="28"/>
        </w:rPr>
        <w:t xml:space="preserve">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производственно-хозяйственной деятельности от основных технико-экономических факторов. </w:t>
      </w:r>
    </w:p>
    <w:p w:rsidR="00B22ACE" w:rsidRPr="00D925C5" w:rsidRDefault="00B22ACE" w:rsidP="00B22ACE">
      <w:pPr>
        <w:ind w:firstLine="540"/>
        <w:jc w:val="both"/>
        <w:rPr>
          <w:sz w:val="28"/>
          <w:szCs w:val="28"/>
        </w:rPr>
      </w:pPr>
      <w:r w:rsidRPr="00D925C5">
        <w:rPr>
          <w:sz w:val="28"/>
          <w:szCs w:val="28"/>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w:t>
      </w:r>
      <w:r>
        <w:rPr>
          <w:sz w:val="28"/>
          <w:szCs w:val="28"/>
        </w:rPr>
        <w:t xml:space="preserve"> (см. схему 2)</w:t>
      </w:r>
      <w:r w:rsidRPr="00D925C5">
        <w:rPr>
          <w:sz w:val="28"/>
          <w:szCs w:val="28"/>
        </w:rPr>
        <w:t xml:space="preserve">. </w:t>
      </w:r>
    </w:p>
    <w:p w:rsidR="00B22ACE" w:rsidRDefault="00B22ACE" w:rsidP="009D0E0A">
      <w:pPr>
        <w:ind w:firstLine="539"/>
        <w:jc w:val="both"/>
        <w:rPr>
          <w:sz w:val="28"/>
          <w:szCs w:val="28"/>
        </w:rPr>
      </w:pPr>
    </w:p>
    <w:p w:rsidR="00B22ACE" w:rsidRDefault="00B22ACE" w:rsidP="009D0E0A">
      <w:pPr>
        <w:ind w:firstLine="539"/>
        <w:jc w:val="both"/>
        <w:rPr>
          <w:sz w:val="28"/>
          <w:szCs w:val="28"/>
        </w:rPr>
      </w:pPr>
    </w:p>
    <w:p w:rsidR="00B22ACE" w:rsidRDefault="00B22ACE" w:rsidP="009D0E0A">
      <w:pPr>
        <w:ind w:firstLine="539"/>
        <w:jc w:val="both"/>
        <w:rPr>
          <w:sz w:val="28"/>
          <w:szCs w:val="28"/>
        </w:rPr>
      </w:pPr>
    </w:p>
    <w:p w:rsidR="00B22ACE" w:rsidRPr="007F6DB2" w:rsidRDefault="00B22ACE" w:rsidP="00B22ACE">
      <w:pPr>
        <w:ind w:firstLine="539"/>
        <w:jc w:val="right"/>
        <w:rPr>
          <w:sz w:val="28"/>
          <w:szCs w:val="28"/>
        </w:rPr>
      </w:pPr>
      <w:r>
        <w:rPr>
          <w:sz w:val="28"/>
          <w:szCs w:val="28"/>
        </w:rPr>
        <w:t>Схема 2.</w:t>
      </w:r>
    </w:p>
    <w:p w:rsidR="009D0E0A" w:rsidRPr="00B87B26" w:rsidRDefault="00633E95" w:rsidP="009D0E0A">
      <w:pPr>
        <w:jc w:val="both"/>
      </w:pPr>
      <w:r>
        <w:pict>
          <v:shape id="_x0000_i1026" type="#_x0000_t75" style="width:495pt;height:189.75pt">
            <v:imagedata r:id="rId10" o:title=""/>
          </v:shape>
        </w:pict>
      </w:r>
      <w:r w:rsidR="009D0E0A" w:rsidRPr="00B87B26">
        <w:t xml:space="preserve"> </w:t>
      </w:r>
    </w:p>
    <w:p w:rsidR="009D0E0A" w:rsidRDefault="009D0E0A" w:rsidP="0060360D">
      <w:pPr>
        <w:ind w:firstLine="539"/>
        <w:jc w:val="both"/>
        <w:rPr>
          <w:sz w:val="28"/>
          <w:szCs w:val="28"/>
        </w:rPr>
      </w:pPr>
    </w:p>
    <w:p w:rsidR="004C3D34" w:rsidRDefault="004C3D34" w:rsidP="0060360D">
      <w:pPr>
        <w:ind w:firstLine="539"/>
        <w:jc w:val="both"/>
        <w:rPr>
          <w:lang w:val="en-US"/>
        </w:rPr>
      </w:pPr>
    </w:p>
    <w:p w:rsidR="00416E13" w:rsidRPr="00416E13" w:rsidRDefault="00593F8B" w:rsidP="0060360D">
      <w:pPr>
        <w:pStyle w:val="2"/>
        <w:numPr>
          <w:ilvl w:val="0"/>
          <w:numId w:val="0"/>
        </w:numPr>
      </w:pPr>
      <w:bookmarkStart w:id="13" w:name="_Toc67659715"/>
      <w:r>
        <w:t>1</w:t>
      </w:r>
      <w:r w:rsidR="00B22ACE">
        <w:t>.</w:t>
      </w:r>
      <w:r w:rsidR="00533554">
        <w:t>4</w:t>
      </w:r>
      <w:r w:rsidR="00CC17A2">
        <w:t xml:space="preserve">. </w:t>
      </w:r>
      <w:r w:rsidR="00416E13">
        <w:t>Показатели, используемые при анализ</w:t>
      </w:r>
      <w:r w:rsidR="00D86F51">
        <w:t>е</w:t>
      </w:r>
      <w:r w:rsidR="00416E13">
        <w:t xml:space="preserve"> безубыточности</w:t>
      </w:r>
      <w:r w:rsidR="00D86F51">
        <w:t xml:space="preserve"> и запасе финансовой прочности</w:t>
      </w:r>
      <w:bookmarkEnd w:id="13"/>
    </w:p>
    <w:p w:rsidR="004C3D34" w:rsidRPr="00632042" w:rsidRDefault="004C3D34" w:rsidP="0060360D">
      <w:pPr>
        <w:autoSpaceDE w:val="0"/>
        <w:autoSpaceDN w:val="0"/>
        <w:adjustRightInd w:val="0"/>
        <w:ind w:firstLine="540"/>
        <w:jc w:val="both"/>
      </w:pPr>
    </w:p>
    <w:p w:rsidR="006E6647" w:rsidRPr="00E17BC8" w:rsidRDefault="006E6647" w:rsidP="0060360D">
      <w:pPr>
        <w:autoSpaceDE w:val="0"/>
        <w:autoSpaceDN w:val="0"/>
        <w:adjustRightInd w:val="0"/>
        <w:ind w:firstLine="540"/>
        <w:jc w:val="both"/>
        <w:rPr>
          <w:iCs/>
          <w:sz w:val="28"/>
          <w:szCs w:val="28"/>
        </w:rPr>
      </w:pPr>
      <w:r w:rsidRPr="00E17BC8">
        <w:rPr>
          <w:bCs/>
          <w:sz w:val="28"/>
          <w:szCs w:val="28"/>
        </w:rPr>
        <w:t>Анализ безубыточности</w:t>
      </w:r>
      <w:r w:rsidRPr="00E17BC8">
        <w:rPr>
          <w:sz w:val="28"/>
          <w:szCs w:val="28"/>
        </w:rPr>
        <w:t xml:space="preserve"> </w:t>
      </w:r>
      <w:r w:rsidRPr="00E17BC8">
        <w:rPr>
          <w:iCs/>
          <w:sz w:val="28"/>
          <w:szCs w:val="28"/>
        </w:rPr>
        <w:t>в настоящее время широко используется для определения:</w:t>
      </w:r>
    </w:p>
    <w:p w:rsidR="006E6647" w:rsidRPr="00E17BC8" w:rsidRDefault="006E6647" w:rsidP="0060360D">
      <w:pPr>
        <w:tabs>
          <w:tab w:val="left" w:pos="90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критического объема производства для безубыточной работы;</w:t>
      </w:r>
    </w:p>
    <w:p w:rsidR="006E6647" w:rsidRPr="00E17BC8" w:rsidRDefault="006E6647" w:rsidP="0060360D">
      <w:pPr>
        <w:tabs>
          <w:tab w:val="left" w:pos="720"/>
          <w:tab w:val="left" w:pos="900"/>
        </w:tabs>
        <w:autoSpaceDE w:val="0"/>
        <w:autoSpaceDN w:val="0"/>
        <w:adjustRightInd w:val="0"/>
        <w:ind w:firstLine="540"/>
        <w:jc w:val="both"/>
        <w:rPr>
          <w:sz w:val="28"/>
          <w:szCs w:val="28"/>
        </w:rPr>
      </w:pPr>
      <w:r w:rsidRPr="00E17BC8">
        <w:rPr>
          <w:noProof/>
          <w:sz w:val="28"/>
          <w:szCs w:val="28"/>
        </w:rPr>
        <w:t>• зависимости финансового результата от изменений од</w:t>
      </w:r>
      <w:r w:rsidRPr="00E17BC8">
        <w:rPr>
          <w:noProof/>
          <w:sz w:val="28"/>
          <w:szCs w:val="28"/>
        </w:rPr>
        <w:softHyphen/>
        <w:t>ного из элементов</w:t>
      </w:r>
      <w:r w:rsidRPr="00E17BC8">
        <w:rPr>
          <w:sz w:val="28"/>
          <w:szCs w:val="28"/>
        </w:rPr>
        <w:t xml:space="preserve"> соотношения;</w:t>
      </w:r>
    </w:p>
    <w:p w:rsidR="006E6647" w:rsidRPr="00E17BC8" w:rsidRDefault="006E6647" w:rsidP="0060360D">
      <w:pPr>
        <w:tabs>
          <w:tab w:val="left" w:pos="72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запаса финансовой прочности предприятия;</w:t>
      </w:r>
    </w:p>
    <w:p w:rsidR="006E6647" w:rsidRPr="00E17BC8" w:rsidRDefault="006E6647" w:rsidP="0060360D">
      <w:pPr>
        <w:tabs>
          <w:tab w:val="left" w:pos="72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оценки производственного риска;</w:t>
      </w:r>
    </w:p>
    <w:p w:rsidR="006E6647" w:rsidRPr="00E17BC8" w:rsidRDefault="006E6647" w:rsidP="0060360D">
      <w:pPr>
        <w:tabs>
          <w:tab w:val="left" w:pos="72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целесообразности собственного производства или за</w:t>
      </w:r>
      <w:r w:rsidRPr="00E17BC8">
        <w:rPr>
          <w:sz w:val="28"/>
          <w:szCs w:val="28"/>
        </w:rPr>
        <w:softHyphen/>
        <w:t>купки;</w:t>
      </w:r>
    </w:p>
    <w:p w:rsidR="006E6647" w:rsidRPr="00E17BC8" w:rsidRDefault="006E6647" w:rsidP="0060360D">
      <w:pPr>
        <w:tabs>
          <w:tab w:val="left" w:pos="72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минимальной договорной цены на определенный период;</w:t>
      </w:r>
    </w:p>
    <w:p w:rsidR="006E6647" w:rsidRPr="00E17BC8" w:rsidRDefault="006E6647" w:rsidP="0060360D">
      <w:pPr>
        <w:tabs>
          <w:tab w:val="left" w:pos="720"/>
        </w:tabs>
        <w:autoSpaceDE w:val="0"/>
        <w:autoSpaceDN w:val="0"/>
        <w:adjustRightInd w:val="0"/>
        <w:ind w:firstLine="540"/>
        <w:jc w:val="both"/>
        <w:rPr>
          <w:sz w:val="28"/>
          <w:szCs w:val="28"/>
        </w:rPr>
      </w:pPr>
      <w:r w:rsidRPr="00E17BC8">
        <w:rPr>
          <w:noProof/>
          <w:sz w:val="28"/>
          <w:szCs w:val="28"/>
        </w:rPr>
        <w:t>•</w:t>
      </w:r>
      <w:r w:rsidRPr="00E17BC8">
        <w:rPr>
          <w:sz w:val="28"/>
          <w:szCs w:val="28"/>
        </w:rPr>
        <w:t xml:space="preserve"> планирования прибыли и т. д.</w:t>
      </w:r>
    </w:p>
    <w:p w:rsidR="006E6647" w:rsidRDefault="006E6647" w:rsidP="0060360D">
      <w:pPr>
        <w:ind w:firstLine="540"/>
        <w:jc w:val="both"/>
        <w:rPr>
          <w:sz w:val="28"/>
          <w:szCs w:val="28"/>
        </w:rPr>
      </w:pPr>
      <w:r w:rsidRPr="00E17BC8">
        <w:rPr>
          <w:sz w:val="28"/>
          <w:szCs w:val="28"/>
        </w:rPr>
        <w:t>Анализ безубыточ</w:t>
      </w:r>
      <w:r w:rsidR="00C376E7">
        <w:rPr>
          <w:sz w:val="28"/>
          <w:szCs w:val="28"/>
        </w:rPr>
        <w:t>ности основан на ряде допущений:</w:t>
      </w:r>
      <w:r w:rsidRPr="00E17BC8">
        <w:rPr>
          <w:sz w:val="28"/>
          <w:szCs w:val="28"/>
        </w:rPr>
        <w:t xml:space="preserve"> </w:t>
      </w:r>
    </w:p>
    <w:p w:rsidR="006E6647" w:rsidRDefault="00C376E7" w:rsidP="0060360D">
      <w:pPr>
        <w:ind w:firstLine="540"/>
        <w:jc w:val="both"/>
        <w:rPr>
          <w:sz w:val="28"/>
          <w:szCs w:val="28"/>
        </w:rPr>
      </w:pPr>
      <w:r>
        <w:rPr>
          <w:bCs/>
          <w:sz w:val="28"/>
          <w:szCs w:val="28"/>
        </w:rPr>
        <w:t>- з</w:t>
      </w:r>
      <w:r w:rsidR="006E6647" w:rsidRPr="00E17BC8">
        <w:rPr>
          <w:sz w:val="28"/>
          <w:szCs w:val="28"/>
        </w:rPr>
        <w:t>атраты можно разделить на постоянные и пе</w:t>
      </w:r>
      <w:r w:rsidR="006E6647" w:rsidRPr="00E17BC8">
        <w:rPr>
          <w:sz w:val="28"/>
          <w:szCs w:val="28"/>
        </w:rPr>
        <w:softHyphen/>
        <w:t>ременные. Ряд затрат предприятия может содержать как пе</w:t>
      </w:r>
      <w:r w:rsidR="006E6647" w:rsidRPr="00E17BC8">
        <w:rPr>
          <w:sz w:val="28"/>
          <w:szCs w:val="28"/>
        </w:rPr>
        <w:softHyphen/>
        <w:t>ременную, так и постоянную части</w:t>
      </w:r>
      <w:r w:rsidR="006E6647">
        <w:rPr>
          <w:sz w:val="28"/>
          <w:szCs w:val="28"/>
        </w:rPr>
        <w:t>.</w:t>
      </w:r>
      <w:r w:rsidR="006E6647" w:rsidRPr="00E17BC8">
        <w:rPr>
          <w:sz w:val="28"/>
          <w:szCs w:val="28"/>
        </w:rPr>
        <w:t xml:space="preserve"> </w:t>
      </w:r>
      <w:r w:rsidR="006E6647">
        <w:rPr>
          <w:sz w:val="28"/>
          <w:szCs w:val="28"/>
        </w:rPr>
        <w:t>К постоянным расходам относятся:</w:t>
      </w:r>
    </w:p>
    <w:p w:rsidR="006E6647" w:rsidRDefault="006E6647" w:rsidP="00C02624">
      <w:pPr>
        <w:numPr>
          <w:ilvl w:val="0"/>
          <w:numId w:val="5"/>
        </w:numPr>
        <w:tabs>
          <w:tab w:val="clear" w:pos="1260"/>
          <w:tab w:val="num" w:pos="900"/>
        </w:tabs>
        <w:ind w:hanging="720"/>
        <w:jc w:val="both"/>
        <w:rPr>
          <w:sz w:val="28"/>
          <w:szCs w:val="28"/>
        </w:rPr>
      </w:pPr>
      <w:r>
        <w:rPr>
          <w:sz w:val="28"/>
          <w:szCs w:val="28"/>
        </w:rPr>
        <w:t>амортизационные отчисления;</w:t>
      </w:r>
    </w:p>
    <w:p w:rsidR="006E6647" w:rsidRDefault="006E6647" w:rsidP="00C02624">
      <w:pPr>
        <w:numPr>
          <w:ilvl w:val="0"/>
          <w:numId w:val="5"/>
        </w:numPr>
        <w:tabs>
          <w:tab w:val="clear" w:pos="1260"/>
          <w:tab w:val="num" w:pos="900"/>
        </w:tabs>
        <w:ind w:hanging="720"/>
        <w:jc w:val="both"/>
        <w:rPr>
          <w:sz w:val="28"/>
          <w:szCs w:val="28"/>
        </w:rPr>
      </w:pPr>
      <w:r>
        <w:rPr>
          <w:sz w:val="28"/>
          <w:szCs w:val="28"/>
        </w:rPr>
        <w:t>арендная плата;</w:t>
      </w:r>
    </w:p>
    <w:p w:rsidR="006E6647" w:rsidRDefault="006E6647" w:rsidP="00C02624">
      <w:pPr>
        <w:numPr>
          <w:ilvl w:val="0"/>
          <w:numId w:val="5"/>
        </w:numPr>
        <w:tabs>
          <w:tab w:val="clear" w:pos="1260"/>
          <w:tab w:val="num" w:pos="900"/>
        </w:tabs>
        <w:ind w:hanging="720"/>
        <w:jc w:val="both"/>
        <w:rPr>
          <w:sz w:val="28"/>
          <w:szCs w:val="28"/>
        </w:rPr>
      </w:pPr>
      <w:r>
        <w:rPr>
          <w:sz w:val="28"/>
          <w:szCs w:val="28"/>
        </w:rPr>
        <w:t>плата за установленную (энергетическую) мощность;</w:t>
      </w:r>
    </w:p>
    <w:p w:rsidR="006E6647" w:rsidRDefault="006E6647" w:rsidP="00C02624">
      <w:pPr>
        <w:numPr>
          <w:ilvl w:val="0"/>
          <w:numId w:val="5"/>
        </w:numPr>
        <w:tabs>
          <w:tab w:val="clear" w:pos="1260"/>
          <w:tab w:val="num" w:pos="900"/>
        </w:tabs>
        <w:ind w:hanging="720"/>
        <w:jc w:val="both"/>
        <w:rPr>
          <w:sz w:val="28"/>
          <w:szCs w:val="28"/>
        </w:rPr>
      </w:pPr>
      <w:r>
        <w:rPr>
          <w:sz w:val="28"/>
          <w:szCs w:val="28"/>
        </w:rPr>
        <w:t>постоянные составляющие заработной платы;</w:t>
      </w:r>
    </w:p>
    <w:p w:rsidR="006E6647" w:rsidRPr="00E17BC8" w:rsidRDefault="006E6647" w:rsidP="00C02624">
      <w:pPr>
        <w:numPr>
          <w:ilvl w:val="0"/>
          <w:numId w:val="5"/>
        </w:numPr>
        <w:tabs>
          <w:tab w:val="clear" w:pos="1260"/>
          <w:tab w:val="num" w:pos="900"/>
        </w:tabs>
        <w:ind w:left="900"/>
        <w:jc w:val="both"/>
        <w:rPr>
          <w:sz w:val="28"/>
          <w:szCs w:val="28"/>
        </w:rPr>
      </w:pPr>
      <w:r>
        <w:rPr>
          <w:sz w:val="28"/>
          <w:szCs w:val="28"/>
        </w:rPr>
        <w:t xml:space="preserve">административно-управленческие расходы с учетом особенностей разделения расходов по заработной </w:t>
      </w:r>
      <w:r w:rsidR="00C376E7">
        <w:rPr>
          <w:sz w:val="28"/>
          <w:szCs w:val="28"/>
        </w:rPr>
        <w:t>плате на переменны и постоянные;</w:t>
      </w:r>
    </w:p>
    <w:p w:rsidR="006E6647" w:rsidRPr="00E17BC8" w:rsidRDefault="00C376E7" w:rsidP="0060360D">
      <w:pPr>
        <w:autoSpaceDE w:val="0"/>
        <w:autoSpaceDN w:val="0"/>
        <w:adjustRightInd w:val="0"/>
        <w:ind w:firstLine="540"/>
        <w:jc w:val="both"/>
        <w:rPr>
          <w:sz w:val="28"/>
          <w:szCs w:val="28"/>
        </w:rPr>
      </w:pPr>
      <w:r>
        <w:rPr>
          <w:bCs/>
          <w:sz w:val="28"/>
          <w:szCs w:val="28"/>
        </w:rPr>
        <w:t>-</w:t>
      </w:r>
      <w:r w:rsidR="006E6647" w:rsidRPr="00E17BC8">
        <w:rPr>
          <w:sz w:val="28"/>
          <w:szCs w:val="28"/>
        </w:rPr>
        <w:t xml:space="preserve"> зависимость между объемом реализованной продукции и переменными издержками линейная. В реаль</w:t>
      </w:r>
      <w:r w:rsidR="006E6647" w:rsidRPr="00E17BC8">
        <w:rPr>
          <w:sz w:val="28"/>
          <w:szCs w:val="28"/>
        </w:rPr>
        <w:softHyphen/>
        <w:t>ной жизни переменные издержки могут изменяться в другой пропорции.</w:t>
      </w:r>
    </w:p>
    <w:p w:rsidR="006E6647" w:rsidRPr="00E17BC8" w:rsidRDefault="006E6647" w:rsidP="0060360D">
      <w:pPr>
        <w:pStyle w:val="20"/>
        <w:jc w:val="both"/>
        <w:rPr>
          <w:sz w:val="28"/>
          <w:szCs w:val="28"/>
        </w:rPr>
      </w:pPr>
      <w:r w:rsidRPr="00E17BC8">
        <w:rPr>
          <w:sz w:val="28"/>
          <w:szCs w:val="28"/>
        </w:rPr>
        <w:t>Известно, что соотношение переменных издержек и объе</w:t>
      </w:r>
      <w:r w:rsidRPr="00E17BC8">
        <w:rPr>
          <w:sz w:val="28"/>
          <w:szCs w:val="28"/>
        </w:rPr>
        <w:softHyphen/>
        <w:t>ма производства зависит как от жизненного цикла изделия, так и от инфляции, по-разному затрагивающей цены на поку</w:t>
      </w:r>
      <w:r w:rsidRPr="00E17BC8">
        <w:rPr>
          <w:sz w:val="28"/>
          <w:szCs w:val="28"/>
        </w:rPr>
        <w:softHyphen/>
        <w:t>паемое сыр</w:t>
      </w:r>
      <w:r w:rsidR="00C376E7">
        <w:rPr>
          <w:sz w:val="28"/>
          <w:szCs w:val="28"/>
        </w:rPr>
        <w:t>ье, материалы, заработную плату;</w:t>
      </w:r>
    </w:p>
    <w:p w:rsidR="006E6647" w:rsidRPr="00E17BC8" w:rsidRDefault="00C376E7" w:rsidP="0060360D">
      <w:pPr>
        <w:autoSpaceDE w:val="0"/>
        <w:autoSpaceDN w:val="0"/>
        <w:adjustRightInd w:val="0"/>
        <w:ind w:firstLine="540"/>
        <w:jc w:val="both"/>
        <w:rPr>
          <w:rFonts w:cs="Arial"/>
          <w:iCs/>
          <w:sz w:val="28"/>
          <w:szCs w:val="28"/>
        </w:rPr>
      </w:pPr>
      <w:r>
        <w:rPr>
          <w:rFonts w:cs="Arial"/>
          <w:iCs/>
          <w:sz w:val="28"/>
          <w:szCs w:val="28"/>
        </w:rPr>
        <w:t xml:space="preserve">- </w:t>
      </w:r>
      <w:r w:rsidR="006E6647" w:rsidRPr="00E17BC8">
        <w:rPr>
          <w:rFonts w:cs="Arial"/>
          <w:iCs/>
          <w:sz w:val="28"/>
          <w:szCs w:val="28"/>
        </w:rPr>
        <w:t>остается</w:t>
      </w:r>
      <w:r>
        <w:rPr>
          <w:rFonts w:cs="Arial"/>
          <w:iCs/>
          <w:sz w:val="28"/>
          <w:szCs w:val="28"/>
        </w:rPr>
        <w:t xml:space="preserve"> неизменным ассортимент изделий;</w:t>
      </w:r>
    </w:p>
    <w:p w:rsidR="006E6647" w:rsidRPr="00E17BC8" w:rsidRDefault="00C376E7" w:rsidP="0060360D">
      <w:pPr>
        <w:autoSpaceDE w:val="0"/>
        <w:autoSpaceDN w:val="0"/>
        <w:adjustRightInd w:val="0"/>
        <w:ind w:firstLine="540"/>
        <w:jc w:val="both"/>
        <w:rPr>
          <w:rFonts w:cs="Arial"/>
          <w:iCs/>
          <w:sz w:val="28"/>
          <w:szCs w:val="28"/>
        </w:rPr>
      </w:pPr>
      <w:r>
        <w:rPr>
          <w:rFonts w:cs="Arial"/>
          <w:iCs/>
          <w:sz w:val="28"/>
          <w:szCs w:val="28"/>
        </w:rPr>
        <w:t xml:space="preserve">- </w:t>
      </w:r>
      <w:r w:rsidR="006E6647" w:rsidRPr="00E17BC8">
        <w:rPr>
          <w:rFonts w:cs="Arial"/>
          <w:iCs/>
          <w:sz w:val="28"/>
          <w:szCs w:val="28"/>
        </w:rPr>
        <w:t>объем производства и реализации в прогнози</w:t>
      </w:r>
      <w:r w:rsidR="006E6647" w:rsidRPr="00E17BC8">
        <w:rPr>
          <w:rFonts w:cs="Arial"/>
          <w:iCs/>
          <w:sz w:val="28"/>
          <w:szCs w:val="28"/>
        </w:rPr>
        <w:softHyphen/>
        <w:t>руемом периоде равны.</w:t>
      </w:r>
    </w:p>
    <w:p w:rsidR="00D86F51" w:rsidRDefault="00D86F51" w:rsidP="0060360D">
      <w:pPr>
        <w:autoSpaceDE w:val="0"/>
        <w:autoSpaceDN w:val="0"/>
        <w:adjustRightInd w:val="0"/>
        <w:ind w:firstLine="540"/>
        <w:jc w:val="both"/>
        <w:rPr>
          <w:b/>
          <w:sz w:val="28"/>
          <w:szCs w:val="28"/>
        </w:rPr>
      </w:pPr>
    </w:p>
    <w:p w:rsidR="007F113F" w:rsidRDefault="007F113F" w:rsidP="0060360D">
      <w:pPr>
        <w:pStyle w:val="3"/>
        <w:rPr>
          <w:sz w:val="32"/>
          <w:szCs w:val="32"/>
        </w:rPr>
      </w:pPr>
      <w:bookmarkStart w:id="14" w:name="_Toc67659716"/>
      <w:r>
        <w:rPr>
          <w:sz w:val="32"/>
          <w:szCs w:val="32"/>
        </w:rPr>
        <w:t>Эффект операционного рычага</w:t>
      </w:r>
      <w:bookmarkEnd w:id="14"/>
    </w:p>
    <w:p w:rsidR="007F113F" w:rsidRDefault="007F113F" w:rsidP="0060360D"/>
    <w:p w:rsidR="007F113F" w:rsidRPr="006D3412" w:rsidRDefault="007F113F" w:rsidP="0060360D">
      <w:pPr>
        <w:ind w:firstLine="540"/>
        <w:jc w:val="both"/>
        <w:rPr>
          <w:sz w:val="28"/>
          <w:szCs w:val="28"/>
        </w:rPr>
      </w:pPr>
      <w:r w:rsidRPr="006D3412">
        <w:rPr>
          <w:b/>
          <w:sz w:val="28"/>
          <w:szCs w:val="28"/>
        </w:rPr>
        <w:t xml:space="preserve">Эффектом </w:t>
      </w:r>
      <w:r w:rsidR="00297C7E" w:rsidRPr="006D3412">
        <w:rPr>
          <w:b/>
          <w:sz w:val="28"/>
          <w:szCs w:val="28"/>
        </w:rPr>
        <w:t xml:space="preserve">производственного </w:t>
      </w:r>
      <w:r w:rsidRPr="006D3412">
        <w:rPr>
          <w:b/>
          <w:sz w:val="28"/>
          <w:szCs w:val="28"/>
        </w:rPr>
        <w:t>операционного рычага</w:t>
      </w:r>
      <w:r w:rsidRPr="006D3412">
        <w:rPr>
          <w:sz w:val="28"/>
          <w:szCs w:val="28"/>
        </w:rPr>
        <w:t xml:space="preserve"> </w:t>
      </w:r>
      <w:r w:rsidR="00297C7E" w:rsidRPr="006D3412">
        <w:rPr>
          <w:sz w:val="28"/>
          <w:szCs w:val="28"/>
        </w:rPr>
        <w:t>называ</w:t>
      </w:r>
      <w:r w:rsidRPr="006D3412">
        <w:rPr>
          <w:sz w:val="28"/>
          <w:szCs w:val="28"/>
        </w:rPr>
        <w:t xml:space="preserve">ется более быстрое изменение прибыли при изменении </w:t>
      </w:r>
      <w:r w:rsidR="00297C7E" w:rsidRPr="006D3412">
        <w:rPr>
          <w:sz w:val="28"/>
          <w:szCs w:val="28"/>
        </w:rPr>
        <w:t>выручки от реализации</w:t>
      </w:r>
      <w:r w:rsidRPr="006D3412">
        <w:rPr>
          <w:sz w:val="28"/>
          <w:szCs w:val="28"/>
        </w:rPr>
        <w:t xml:space="preserve">. </w:t>
      </w:r>
      <w:r w:rsidR="00297C7E" w:rsidRPr="006D3412">
        <w:rPr>
          <w:sz w:val="28"/>
          <w:szCs w:val="28"/>
        </w:rPr>
        <w:t>Он обеспечивается за счет влияния постоянных затрат в составе общих расходов на производство и реализации продукции (работ, услуг), которые остаются неизменными при изменении выручки от реализации.</w:t>
      </w:r>
    </w:p>
    <w:p w:rsidR="00F4757F" w:rsidRPr="006D3412" w:rsidRDefault="00F4757F" w:rsidP="0060360D">
      <w:pPr>
        <w:ind w:firstLine="540"/>
        <w:jc w:val="both"/>
        <w:rPr>
          <w:sz w:val="28"/>
          <w:szCs w:val="28"/>
        </w:rPr>
      </w:pPr>
      <w:r w:rsidRPr="006D3412">
        <w:rPr>
          <w:b/>
          <w:sz w:val="28"/>
          <w:szCs w:val="28"/>
        </w:rPr>
        <w:t>Сила воздействия операционного рычага</w:t>
      </w:r>
      <w:r w:rsidRPr="006D3412">
        <w:rPr>
          <w:sz w:val="28"/>
          <w:szCs w:val="28"/>
        </w:rPr>
        <w:t xml:space="preserve"> означает</w:t>
      </w:r>
      <w:r w:rsidR="001D76D7" w:rsidRPr="006D3412">
        <w:rPr>
          <w:sz w:val="28"/>
          <w:szCs w:val="28"/>
        </w:rPr>
        <w:t>,</w:t>
      </w:r>
      <w:r w:rsidRPr="006D3412">
        <w:rPr>
          <w:sz w:val="28"/>
          <w:szCs w:val="28"/>
        </w:rPr>
        <w:t xml:space="preserve"> насколько процентов изменится прибыль при изменен</w:t>
      </w:r>
      <w:r w:rsidR="00533554">
        <w:rPr>
          <w:sz w:val="28"/>
          <w:szCs w:val="28"/>
        </w:rPr>
        <w:t>ии и выручки от реализации на 1</w:t>
      </w:r>
      <w:r w:rsidRPr="006D3412">
        <w:rPr>
          <w:sz w:val="28"/>
          <w:szCs w:val="28"/>
        </w:rPr>
        <w:t>%.</w:t>
      </w:r>
    </w:p>
    <w:p w:rsidR="001D76D7" w:rsidRPr="006D3412" w:rsidRDefault="00F4757F" w:rsidP="0060360D">
      <w:pPr>
        <w:ind w:firstLine="540"/>
        <w:jc w:val="both"/>
        <w:rPr>
          <w:sz w:val="28"/>
          <w:szCs w:val="28"/>
        </w:rPr>
      </w:pPr>
      <w:r w:rsidRPr="006D3412">
        <w:rPr>
          <w:sz w:val="28"/>
          <w:szCs w:val="28"/>
        </w:rPr>
        <w:t>Чем больше удельный вес постоянных расходов в общих расходах на производство и реализацию продукции, товаров (работ, услуг), тем сильнее действует производственный рычаг, и наоборот.</w:t>
      </w:r>
      <w:r w:rsidR="001D76D7" w:rsidRPr="006D3412">
        <w:rPr>
          <w:sz w:val="28"/>
          <w:szCs w:val="28"/>
        </w:rPr>
        <w:t xml:space="preserve"> </w:t>
      </w:r>
    </w:p>
    <w:p w:rsidR="001D76D7" w:rsidRPr="006D3412" w:rsidRDefault="001D76D7" w:rsidP="0060360D">
      <w:pPr>
        <w:ind w:firstLine="540"/>
        <w:jc w:val="both"/>
        <w:rPr>
          <w:sz w:val="28"/>
          <w:szCs w:val="28"/>
        </w:rPr>
      </w:pPr>
      <w:r w:rsidRPr="006D3412">
        <w:rPr>
          <w:sz w:val="28"/>
          <w:szCs w:val="28"/>
        </w:rPr>
        <w:t>Сила воздействия операционного рычага определяется по формуле:</w:t>
      </w:r>
    </w:p>
    <w:p w:rsidR="001D76D7" w:rsidRPr="006D3412" w:rsidRDefault="001D76D7" w:rsidP="0060360D">
      <w:pPr>
        <w:ind w:firstLine="540"/>
        <w:jc w:val="center"/>
        <w:rPr>
          <w:sz w:val="28"/>
          <w:szCs w:val="28"/>
        </w:rPr>
      </w:pPr>
      <w:r w:rsidRPr="006D3412">
        <w:rPr>
          <w:sz w:val="28"/>
          <w:szCs w:val="28"/>
        </w:rPr>
        <w:t>СВОР=(ВР – З</w:t>
      </w:r>
      <w:r w:rsidRPr="006D3412">
        <w:rPr>
          <w:sz w:val="28"/>
          <w:szCs w:val="28"/>
          <w:vertAlign w:val="subscript"/>
        </w:rPr>
        <w:t>пер</w:t>
      </w:r>
      <w:r w:rsidRPr="006D3412">
        <w:rPr>
          <w:sz w:val="28"/>
          <w:szCs w:val="28"/>
        </w:rPr>
        <w:t>)/П,</w:t>
      </w:r>
    </w:p>
    <w:p w:rsidR="001D76D7" w:rsidRPr="006D3412" w:rsidRDefault="001D76D7" w:rsidP="0060360D">
      <w:pPr>
        <w:ind w:left="540"/>
        <w:jc w:val="both"/>
        <w:rPr>
          <w:sz w:val="28"/>
          <w:szCs w:val="28"/>
        </w:rPr>
      </w:pPr>
      <w:r w:rsidRPr="006D3412">
        <w:rPr>
          <w:sz w:val="28"/>
          <w:szCs w:val="28"/>
        </w:rPr>
        <w:t>где</w:t>
      </w:r>
      <w:r w:rsidR="006436EC">
        <w:rPr>
          <w:sz w:val="28"/>
          <w:szCs w:val="28"/>
        </w:rPr>
        <w:t xml:space="preserve"> </w:t>
      </w:r>
      <w:r w:rsidRPr="006D3412">
        <w:rPr>
          <w:sz w:val="28"/>
          <w:szCs w:val="28"/>
        </w:rPr>
        <w:t>СВОР – сила воздействия операционного рычага,</w:t>
      </w:r>
    </w:p>
    <w:p w:rsidR="001D76D7" w:rsidRPr="006D3412" w:rsidRDefault="001D76D7" w:rsidP="0060360D">
      <w:pPr>
        <w:ind w:left="540"/>
        <w:jc w:val="both"/>
        <w:rPr>
          <w:sz w:val="28"/>
          <w:szCs w:val="28"/>
        </w:rPr>
      </w:pPr>
      <w:r w:rsidRPr="006D3412">
        <w:rPr>
          <w:sz w:val="28"/>
          <w:szCs w:val="28"/>
        </w:rPr>
        <w:t>ВР – выручка от реализации,</w:t>
      </w:r>
    </w:p>
    <w:p w:rsidR="001D76D7" w:rsidRPr="006D3412" w:rsidRDefault="001D76D7" w:rsidP="0060360D">
      <w:pPr>
        <w:ind w:left="540"/>
        <w:jc w:val="both"/>
        <w:rPr>
          <w:sz w:val="28"/>
          <w:szCs w:val="28"/>
        </w:rPr>
      </w:pPr>
      <w:r w:rsidRPr="006D3412">
        <w:rPr>
          <w:sz w:val="28"/>
          <w:szCs w:val="28"/>
        </w:rPr>
        <w:t>З</w:t>
      </w:r>
      <w:r w:rsidRPr="006D3412">
        <w:rPr>
          <w:sz w:val="28"/>
          <w:szCs w:val="28"/>
          <w:vertAlign w:val="subscript"/>
        </w:rPr>
        <w:t>пер</w:t>
      </w:r>
      <w:r w:rsidRPr="006D3412">
        <w:rPr>
          <w:sz w:val="28"/>
          <w:szCs w:val="28"/>
        </w:rPr>
        <w:t xml:space="preserve"> – затраты переменные,</w:t>
      </w:r>
    </w:p>
    <w:p w:rsidR="001D76D7" w:rsidRPr="006D3412" w:rsidRDefault="001D76D7" w:rsidP="0060360D">
      <w:pPr>
        <w:ind w:left="540"/>
        <w:jc w:val="both"/>
        <w:rPr>
          <w:sz w:val="28"/>
          <w:szCs w:val="28"/>
        </w:rPr>
      </w:pPr>
      <w:r w:rsidRPr="006D3412">
        <w:rPr>
          <w:sz w:val="28"/>
          <w:szCs w:val="28"/>
        </w:rPr>
        <w:t>П – прибыль.</w:t>
      </w:r>
    </w:p>
    <w:p w:rsidR="007F113F" w:rsidRPr="007F113F" w:rsidRDefault="007F113F" w:rsidP="0060360D"/>
    <w:p w:rsidR="00D86F51" w:rsidRPr="00CC17A2" w:rsidRDefault="00D86F51" w:rsidP="0060360D">
      <w:pPr>
        <w:pStyle w:val="3"/>
        <w:rPr>
          <w:sz w:val="32"/>
          <w:szCs w:val="32"/>
        </w:rPr>
      </w:pPr>
      <w:bookmarkStart w:id="15" w:name="_Toc67659717"/>
      <w:r w:rsidRPr="00CC17A2">
        <w:rPr>
          <w:sz w:val="32"/>
          <w:szCs w:val="32"/>
        </w:rPr>
        <w:t>Порог рентабельности</w:t>
      </w:r>
      <w:bookmarkEnd w:id="15"/>
      <w:r w:rsidRPr="00CC17A2">
        <w:rPr>
          <w:sz w:val="32"/>
          <w:szCs w:val="32"/>
        </w:rPr>
        <w:t xml:space="preserve"> </w:t>
      </w:r>
    </w:p>
    <w:p w:rsidR="00D86F51" w:rsidRDefault="00D86F51" w:rsidP="0060360D">
      <w:pPr>
        <w:autoSpaceDE w:val="0"/>
        <w:autoSpaceDN w:val="0"/>
        <w:adjustRightInd w:val="0"/>
        <w:ind w:firstLine="540"/>
        <w:jc w:val="both"/>
        <w:rPr>
          <w:b/>
          <w:sz w:val="28"/>
          <w:szCs w:val="28"/>
        </w:rPr>
      </w:pPr>
    </w:p>
    <w:p w:rsidR="00432941" w:rsidRPr="00E17BC8" w:rsidRDefault="00A93320" w:rsidP="0060360D">
      <w:pPr>
        <w:autoSpaceDE w:val="0"/>
        <w:autoSpaceDN w:val="0"/>
        <w:adjustRightInd w:val="0"/>
        <w:ind w:firstLine="540"/>
        <w:jc w:val="both"/>
        <w:rPr>
          <w:sz w:val="28"/>
          <w:szCs w:val="28"/>
        </w:rPr>
      </w:pPr>
      <w:r w:rsidRPr="00E17BC8">
        <w:rPr>
          <w:b/>
          <w:sz w:val="28"/>
          <w:szCs w:val="28"/>
        </w:rPr>
        <w:t xml:space="preserve">Порог рентабельности </w:t>
      </w:r>
      <w:r w:rsidRPr="00E17BC8">
        <w:rPr>
          <w:sz w:val="28"/>
          <w:szCs w:val="28"/>
        </w:rPr>
        <w:t>– это такая выручка от реализации, при которой предприятие не имеет убыток, но еще не имеет и прибыли. Суммы покрытия в точности хватает на покрытие постоянных затрат, а прибыль равна нулю.</w:t>
      </w:r>
      <w:r w:rsidR="00432941" w:rsidRPr="00E17BC8">
        <w:rPr>
          <w:sz w:val="28"/>
          <w:szCs w:val="28"/>
        </w:rPr>
        <w:t xml:space="preserve"> </w:t>
      </w:r>
      <w:r w:rsidR="001C26E2">
        <w:rPr>
          <w:sz w:val="28"/>
          <w:szCs w:val="28"/>
        </w:rPr>
        <w:t>Порог рентабельности (</w:t>
      </w:r>
      <w:r w:rsidR="001C26E2" w:rsidRPr="00E17BC8">
        <w:rPr>
          <w:bCs/>
          <w:sz w:val="28"/>
          <w:szCs w:val="28"/>
        </w:rPr>
        <w:t>«точк</w:t>
      </w:r>
      <w:r w:rsidR="001C26E2">
        <w:rPr>
          <w:bCs/>
          <w:sz w:val="28"/>
          <w:szCs w:val="28"/>
        </w:rPr>
        <w:t>а</w:t>
      </w:r>
      <w:r w:rsidR="001C26E2" w:rsidRPr="00E17BC8">
        <w:rPr>
          <w:bCs/>
          <w:sz w:val="28"/>
          <w:szCs w:val="28"/>
        </w:rPr>
        <w:t xml:space="preserve"> безубыточности»</w:t>
      </w:r>
      <w:r w:rsidR="001C26E2">
        <w:rPr>
          <w:sz w:val="28"/>
          <w:szCs w:val="28"/>
        </w:rPr>
        <w:t>) о</w:t>
      </w:r>
      <w:r w:rsidR="00432941" w:rsidRPr="00E17BC8">
        <w:rPr>
          <w:sz w:val="28"/>
          <w:szCs w:val="28"/>
        </w:rPr>
        <w:t>пределяется по формуле:</w:t>
      </w:r>
    </w:p>
    <w:p w:rsidR="00432941" w:rsidRPr="00E17BC8" w:rsidRDefault="00432941" w:rsidP="0060360D">
      <w:pPr>
        <w:autoSpaceDE w:val="0"/>
        <w:autoSpaceDN w:val="0"/>
        <w:adjustRightInd w:val="0"/>
        <w:ind w:firstLine="540"/>
        <w:jc w:val="center"/>
        <w:rPr>
          <w:sz w:val="28"/>
          <w:szCs w:val="28"/>
        </w:rPr>
      </w:pPr>
      <w:r w:rsidRPr="00E17BC8">
        <w:rPr>
          <w:sz w:val="28"/>
          <w:szCs w:val="28"/>
        </w:rPr>
        <w:t>ПР=З</w:t>
      </w:r>
      <w:r w:rsidRPr="00E17BC8">
        <w:rPr>
          <w:sz w:val="28"/>
          <w:szCs w:val="28"/>
          <w:vertAlign w:val="subscript"/>
        </w:rPr>
        <w:t>пост</w:t>
      </w:r>
      <w:r w:rsidRPr="00E17BC8">
        <w:rPr>
          <w:sz w:val="28"/>
          <w:szCs w:val="28"/>
        </w:rPr>
        <w:t>/((ВР-З</w:t>
      </w:r>
      <w:r w:rsidRPr="00E17BC8">
        <w:rPr>
          <w:sz w:val="28"/>
          <w:szCs w:val="28"/>
          <w:vertAlign w:val="subscript"/>
        </w:rPr>
        <w:t>пер</w:t>
      </w:r>
      <w:r w:rsidRPr="00E17BC8">
        <w:rPr>
          <w:sz w:val="28"/>
          <w:szCs w:val="28"/>
        </w:rPr>
        <w:t>)/ВР),</w:t>
      </w:r>
    </w:p>
    <w:p w:rsidR="00432941" w:rsidRPr="00E17BC8" w:rsidRDefault="00432941" w:rsidP="0060360D">
      <w:pPr>
        <w:autoSpaceDE w:val="0"/>
        <w:autoSpaceDN w:val="0"/>
        <w:adjustRightInd w:val="0"/>
        <w:ind w:firstLine="540"/>
        <w:jc w:val="both"/>
        <w:rPr>
          <w:sz w:val="28"/>
          <w:szCs w:val="28"/>
        </w:rPr>
      </w:pPr>
      <w:r w:rsidRPr="00E17BC8">
        <w:rPr>
          <w:sz w:val="28"/>
          <w:szCs w:val="28"/>
        </w:rPr>
        <w:t>где</w:t>
      </w:r>
      <w:r w:rsidR="00B12460">
        <w:rPr>
          <w:sz w:val="28"/>
          <w:szCs w:val="28"/>
        </w:rPr>
        <w:t xml:space="preserve"> </w:t>
      </w:r>
      <w:r w:rsidRPr="00E17BC8">
        <w:rPr>
          <w:sz w:val="28"/>
          <w:szCs w:val="28"/>
        </w:rPr>
        <w:t>ПР – порог рентабельности,</w:t>
      </w:r>
    </w:p>
    <w:p w:rsidR="00432941" w:rsidRPr="00E17BC8" w:rsidRDefault="00432941" w:rsidP="0060360D">
      <w:pPr>
        <w:autoSpaceDE w:val="0"/>
        <w:autoSpaceDN w:val="0"/>
        <w:adjustRightInd w:val="0"/>
        <w:ind w:firstLine="540"/>
        <w:jc w:val="both"/>
        <w:rPr>
          <w:sz w:val="28"/>
          <w:szCs w:val="28"/>
        </w:rPr>
      </w:pPr>
      <w:r w:rsidRPr="00E17BC8">
        <w:rPr>
          <w:sz w:val="28"/>
          <w:szCs w:val="28"/>
        </w:rPr>
        <w:t>З</w:t>
      </w:r>
      <w:r w:rsidRPr="00E17BC8">
        <w:rPr>
          <w:sz w:val="28"/>
          <w:szCs w:val="28"/>
          <w:vertAlign w:val="subscript"/>
        </w:rPr>
        <w:t>пост</w:t>
      </w:r>
      <w:r w:rsidRPr="00E17BC8">
        <w:rPr>
          <w:sz w:val="28"/>
          <w:szCs w:val="28"/>
        </w:rPr>
        <w:t xml:space="preserve"> – затраты постоянные,</w:t>
      </w:r>
    </w:p>
    <w:p w:rsidR="00432941" w:rsidRPr="00E17BC8" w:rsidRDefault="00432941" w:rsidP="0060360D">
      <w:pPr>
        <w:autoSpaceDE w:val="0"/>
        <w:autoSpaceDN w:val="0"/>
        <w:adjustRightInd w:val="0"/>
        <w:ind w:firstLine="540"/>
        <w:jc w:val="both"/>
        <w:rPr>
          <w:sz w:val="28"/>
          <w:szCs w:val="28"/>
        </w:rPr>
      </w:pPr>
      <w:r w:rsidRPr="00E17BC8">
        <w:rPr>
          <w:sz w:val="28"/>
          <w:szCs w:val="28"/>
        </w:rPr>
        <w:t>З</w:t>
      </w:r>
      <w:r w:rsidRPr="00E17BC8">
        <w:rPr>
          <w:sz w:val="28"/>
          <w:szCs w:val="28"/>
          <w:vertAlign w:val="subscript"/>
        </w:rPr>
        <w:t>пер</w:t>
      </w:r>
      <w:r w:rsidRPr="00E17BC8">
        <w:rPr>
          <w:sz w:val="28"/>
          <w:szCs w:val="28"/>
        </w:rPr>
        <w:t xml:space="preserve"> – затраты переменные,</w:t>
      </w:r>
    </w:p>
    <w:p w:rsidR="00432941" w:rsidRPr="00E17BC8" w:rsidRDefault="00432941" w:rsidP="0060360D">
      <w:pPr>
        <w:autoSpaceDE w:val="0"/>
        <w:autoSpaceDN w:val="0"/>
        <w:adjustRightInd w:val="0"/>
        <w:ind w:firstLine="540"/>
        <w:jc w:val="both"/>
        <w:rPr>
          <w:sz w:val="28"/>
          <w:szCs w:val="28"/>
        </w:rPr>
      </w:pPr>
      <w:r w:rsidRPr="00E17BC8">
        <w:rPr>
          <w:sz w:val="28"/>
          <w:szCs w:val="28"/>
        </w:rPr>
        <w:t>ВР – выручка от реализации.</w:t>
      </w:r>
    </w:p>
    <w:p w:rsidR="004C3D34" w:rsidRPr="00E17BC8" w:rsidRDefault="004C3D34" w:rsidP="0060360D">
      <w:pPr>
        <w:autoSpaceDE w:val="0"/>
        <w:autoSpaceDN w:val="0"/>
        <w:adjustRightInd w:val="0"/>
        <w:ind w:firstLine="540"/>
        <w:jc w:val="both"/>
        <w:rPr>
          <w:sz w:val="28"/>
          <w:szCs w:val="28"/>
        </w:rPr>
      </w:pPr>
      <w:r w:rsidRPr="00E17BC8">
        <w:rPr>
          <w:sz w:val="28"/>
          <w:szCs w:val="28"/>
        </w:rPr>
        <w:t>Существует определенное взаимовлияние и взаимозависи</w:t>
      </w:r>
      <w:r w:rsidRPr="00E17BC8">
        <w:rPr>
          <w:sz w:val="28"/>
          <w:szCs w:val="28"/>
        </w:rPr>
        <w:softHyphen/>
        <w:t>мость между затратами, объемом производства и прибыли. Известно, что при соблюдении всех прочих равных условий темпы роста прибыли всегда опережают темпы роста реализа</w:t>
      </w:r>
      <w:r w:rsidRPr="00E17BC8">
        <w:rPr>
          <w:sz w:val="28"/>
          <w:szCs w:val="28"/>
        </w:rPr>
        <w:softHyphen/>
        <w:t>ции продукции. При росте объема реализации продукции доля постоянных затрат в структуре себестоимости продук</w:t>
      </w:r>
      <w:r w:rsidRPr="00E17BC8">
        <w:rPr>
          <w:sz w:val="28"/>
          <w:szCs w:val="28"/>
        </w:rPr>
        <w:softHyphen/>
        <w:t>ции снижается и появляется «эффект дополнительной при</w:t>
      </w:r>
      <w:r w:rsidRPr="00E17BC8">
        <w:rPr>
          <w:sz w:val="28"/>
          <w:szCs w:val="28"/>
        </w:rPr>
        <w:softHyphen/>
        <w:t>были».</w:t>
      </w:r>
    </w:p>
    <w:p w:rsidR="004C3D34" w:rsidRPr="004C3D34" w:rsidRDefault="004C3D34" w:rsidP="0060360D">
      <w:pPr>
        <w:autoSpaceDE w:val="0"/>
        <w:autoSpaceDN w:val="0"/>
        <w:adjustRightInd w:val="0"/>
        <w:ind w:firstLine="540"/>
        <w:jc w:val="both"/>
      </w:pPr>
    </w:p>
    <w:p w:rsidR="00A37E34" w:rsidRDefault="00A37E34" w:rsidP="0060360D">
      <w:pPr>
        <w:pStyle w:val="3"/>
        <w:rPr>
          <w:sz w:val="32"/>
          <w:szCs w:val="32"/>
        </w:rPr>
        <w:sectPr w:rsidR="00A37E34">
          <w:pgSz w:w="11906" w:h="16838"/>
          <w:pgMar w:top="1134" w:right="851" w:bottom="1134" w:left="1701" w:header="720" w:footer="720" w:gutter="0"/>
          <w:cols w:space="708"/>
          <w:docGrid w:linePitch="360"/>
        </w:sectPr>
      </w:pPr>
      <w:bookmarkStart w:id="16" w:name="_Toc67659718"/>
    </w:p>
    <w:p w:rsidR="004C3D34" w:rsidRPr="00CC17A2" w:rsidRDefault="008B2EB3" w:rsidP="0060360D">
      <w:pPr>
        <w:pStyle w:val="3"/>
        <w:rPr>
          <w:sz w:val="32"/>
          <w:szCs w:val="32"/>
        </w:rPr>
      </w:pPr>
      <w:r w:rsidRPr="00CC17A2">
        <w:rPr>
          <w:sz w:val="32"/>
          <w:szCs w:val="32"/>
        </w:rPr>
        <w:t>Запас финансовой прочности</w:t>
      </w:r>
      <w:bookmarkEnd w:id="16"/>
    </w:p>
    <w:p w:rsidR="004C3D34" w:rsidRPr="00632042" w:rsidRDefault="004C3D34" w:rsidP="0060360D">
      <w:pPr>
        <w:autoSpaceDE w:val="0"/>
        <w:autoSpaceDN w:val="0"/>
        <w:adjustRightInd w:val="0"/>
        <w:ind w:firstLine="540"/>
        <w:jc w:val="both"/>
        <w:rPr>
          <w:rFonts w:cs="Arial"/>
          <w:bCs/>
        </w:rPr>
      </w:pPr>
    </w:p>
    <w:p w:rsidR="003C5152" w:rsidRPr="00E2173E" w:rsidRDefault="00273B33" w:rsidP="0060360D">
      <w:pPr>
        <w:autoSpaceDE w:val="0"/>
        <w:autoSpaceDN w:val="0"/>
        <w:adjustRightInd w:val="0"/>
        <w:ind w:firstLine="540"/>
        <w:jc w:val="both"/>
        <w:rPr>
          <w:bCs/>
          <w:sz w:val="28"/>
          <w:szCs w:val="28"/>
        </w:rPr>
      </w:pPr>
      <w:r w:rsidRPr="00E2173E">
        <w:rPr>
          <w:b/>
          <w:bCs/>
          <w:sz w:val="28"/>
          <w:szCs w:val="28"/>
        </w:rPr>
        <w:t xml:space="preserve">Запас финансовой прочности предприятия </w:t>
      </w:r>
      <w:r w:rsidRPr="00E2173E">
        <w:rPr>
          <w:bCs/>
          <w:sz w:val="28"/>
          <w:szCs w:val="28"/>
        </w:rPr>
        <w:t>– это разница между достигнутой фактической выручкой от реализации</w:t>
      </w:r>
      <w:r w:rsidR="00D83402" w:rsidRPr="00E2173E">
        <w:rPr>
          <w:bCs/>
          <w:sz w:val="28"/>
          <w:szCs w:val="28"/>
        </w:rPr>
        <w:t xml:space="preserve"> и порогом рентабельности</w:t>
      </w:r>
      <w:r w:rsidR="003C5152" w:rsidRPr="00E2173E">
        <w:rPr>
          <w:bCs/>
          <w:sz w:val="28"/>
          <w:szCs w:val="28"/>
        </w:rPr>
        <w:t>. Определяется по формуле:</w:t>
      </w:r>
    </w:p>
    <w:p w:rsidR="00D83402" w:rsidRPr="00E2173E" w:rsidRDefault="00D83402" w:rsidP="0060360D">
      <w:pPr>
        <w:autoSpaceDE w:val="0"/>
        <w:autoSpaceDN w:val="0"/>
        <w:adjustRightInd w:val="0"/>
        <w:ind w:firstLine="540"/>
        <w:jc w:val="center"/>
        <w:rPr>
          <w:bCs/>
          <w:sz w:val="28"/>
          <w:szCs w:val="28"/>
        </w:rPr>
      </w:pPr>
      <w:r w:rsidRPr="00E2173E">
        <w:rPr>
          <w:bCs/>
          <w:sz w:val="28"/>
          <w:szCs w:val="28"/>
        </w:rPr>
        <w:t>ЗФП=ВР-ПР,</w:t>
      </w:r>
    </w:p>
    <w:p w:rsidR="00D83402" w:rsidRPr="00E2173E" w:rsidRDefault="00D83402" w:rsidP="0060360D">
      <w:pPr>
        <w:autoSpaceDE w:val="0"/>
        <w:autoSpaceDN w:val="0"/>
        <w:adjustRightInd w:val="0"/>
        <w:ind w:firstLine="540"/>
        <w:jc w:val="both"/>
        <w:rPr>
          <w:bCs/>
          <w:sz w:val="28"/>
          <w:szCs w:val="28"/>
        </w:rPr>
      </w:pPr>
      <w:r w:rsidRPr="00E2173E">
        <w:rPr>
          <w:bCs/>
          <w:sz w:val="28"/>
          <w:szCs w:val="28"/>
        </w:rPr>
        <w:t>где ЗФП – запас финансовой прочности,</w:t>
      </w:r>
    </w:p>
    <w:p w:rsidR="00D83402" w:rsidRPr="00E2173E" w:rsidRDefault="00D83402" w:rsidP="0060360D">
      <w:pPr>
        <w:autoSpaceDE w:val="0"/>
        <w:autoSpaceDN w:val="0"/>
        <w:adjustRightInd w:val="0"/>
        <w:ind w:firstLine="540"/>
        <w:jc w:val="both"/>
        <w:rPr>
          <w:bCs/>
          <w:sz w:val="28"/>
          <w:szCs w:val="28"/>
        </w:rPr>
      </w:pPr>
      <w:r w:rsidRPr="00E2173E">
        <w:rPr>
          <w:bCs/>
          <w:sz w:val="28"/>
          <w:szCs w:val="28"/>
        </w:rPr>
        <w:t>ВР – выручка от реализации,</w:t>
      </w:r>
    </w:p>
    <w:p w:rsidR="00D83402" w:rsidRPr="00E2173E" w:rsidRDefault="00D83402" w:rsidP="0060360D">
      <w:pPr>
        <w:autoSpaceDE w:val="0"/>
        <w:autoSpaceDN w:val="0"/>
        <w:adjustRightInd w:val="0"/>
        <w:ind w:firstLine="540"/>
        <w:jc w:val="both"/>
        <w:rPr>
          <w:bCs/>
          <w:sz w:val="28"/>
          <w:szCs w:val="28"/>
        </w:rPr>
      </w:pPr>
      <w:r w:rsidRPr="00E2173E">
        <w:rPr>
          <w:bCs/>
          <w:sz w:val="28"/>
          <w:szCs w:val="28"/>
        </w:rPr>
        <w:t>ПР – порог рентабельности.</w:t>
      </w:r>
    </w:p>
    <w:p w:rsidR="00234FEA" w:rsidRPr="00E2173E" w:rsidRDefault="004C3D34" w:rsidP="0060360D">
      <w:pPr>
        <w:autoSpaceDE w:val="0"/>
        <w:autoSpaceDN w:val="0"/>
        <w:adjustRightInd w:val="0"/>
        <w:ind w:firstLine="540"/>
        <w:jc w:val="both"/>
        <w:rPr>
          <w:sz w:val="28"/>
          <w:szCs w:val="28"/>
        </w:rPr>
      </w:pPr>
      <w:r w:rsidRPr="00E2173E">
        <w:rPr>
          <w:bCs/>
          <w:sz w:val="28"/>
          <w:szCs w:val="28"/>
        </w:rPr>
        <w:t xml:space="preserve">Запас финансовой прочности, или кромка безопасности, </w:t>
      </w:r>
      <w:r w:rsidRPr="00E2173E">
        <w:rPr>
          <w:sz w:val="28"/>
          <w:szCs w:val="28"/>
        </w:rPr>
        <w:t>показывает, насколько можно сокращать производство про</w:t>
      </w:r>
      <w:r w:rsidRPr="00E2173E">
        <w:rPr>
          <w:sz w:val="28"/>
          <w:szCs w:val="28"/>
        </w:rPr>
        <w:softHyphen/>
        <w:t xml:space="preserve">дукции, не неся при этом убытков. </w:t>
      </w:r>
    </w:p>
    <w:p w:rsidR="004C3D34" w:rsidRPr="00E2173E" w:rsidRDefault="004C3D34" w:rsidP="0060360D">
      <w:pPr>
        <w:autoSpaceDE w:val="0"/>
        <w:autoSpaceDN w:val="0"/>
        <w:adjustRightInd w:val="0"/>
        <w:ind w:firstLine="540"/>
        <w:jc w:val="both"/>
        <w:rPr>
          <w:sz w:val="28"/>
          <w:szCs w:val="28"/>
        </w:rPr>
      </w:pPr>
      <w:r w:rsidRPr="00E2173E">
        <w:rPr>
          <w:sz w:val="28"/>
          <w:szCs w:val="28"/>
        </w:rPr>
        <w:t>Чем выше показатель финансовой прочности, тем меньше риск потерь для предприятия.</w:t>
      </w:r>
    </w:p>
    <w:p w:rsidR="004C3D34" w:rsidRPr="00E2173E" w:rsidRDefault="004C3D34" w:rsidP="0060360D">
      <w:pPr>
        <w:ind w:firstLine="567"/>
        <w:jc w:val="both"/>
        <w:rPr>
          <w:sz w:val="28"/>
          <w:szCs w:val="28"/>
        </w:rPr>
      </w:pPr>
      <w:r w:rsidRPr="00E2173E">
        <w:rPr>
          <w:sz w:val="28"/>
          <w:szCs w:val="28"/>
        </w:rPr>
        <w:t>Полная и всесторонняя оценка риска имеет принципиаль</w:t>
      </w:r>
      <w:r w:rsidRPr="00E2173E">
        <w:rPr>
          <w:sz w:val="28"/>
          <w:szCs w:val="28"/>
        </w:rPr>
        <w:softHyphen/>
        <w:t>ное значение при принятии финансовых решений, поэтому в западном финансовом менеджменте разработаны многочис</w:t>
      </w:r>
      <w:r w:rsidRPr="00E2173E">
        <w:rPr>
          <w:sz w:val="28"/>
          <w:szCs w:val="28"/>
        </w:rPr>
        <w:softHyphen/>
        <w:t>ленные методы, позволяющие с помощью математического аппарата просчитать последствия предпринимаемых мер.</w:t>
      </w:r>
    </w:p>
    <w:p w:rsidR="004C3D34" w:rsidRDefault="004C3D34" w:rsidP="0060360D">
      <w:pPr>
        <w:ind w:firstLine="539"/>
        <w:jc w:val="both"/>
      </w:pPr>
    </w:p>
    <w:p w:rsidR="00393C38" w:rsidRDefault="00393C38" w:rsidP="0060360D">
      <w:pPr>
        <w:pStyle w:val="a4"/>
        <w:ind w:firstLine="0"/>
        <w:jc w:val="center"/>
        <w:rPr>
          <w:b/>
          <w:kern w:val="28"/>
          <w:sz w:val="36"/>
          <w:szCs w:val="20"/>
        </w:rPr>
        <w:sectPr w:rsidR="00393C38">
          <w:pgSz w:w="11906" w:h="16838"/>
          <w:pgMar w:top="1134" w:right="851" w:bottom="1134" w:left="1701" w:header="720" w:footer="720" w:gutter="0"/>
          <w:cols w:space="708"/>
          <w:docGrid w:linePitch="360"/>
        </w:sectPr>
      </w:pPr>
    </w:p>
    <w:p w:rsidR="00B40FF2" w:rsidRPr="007048E1" w:rsidRDefault="00B40FF2" w:rsidP="0060360D">
      <w:pPr>
        <w:pStyle w:val="1"/>
        <w:spacing w:before="0" w:after="0"/>
        <w:ind w:firstLine="539"/>
        <w:jc w:val="both"/>
        <w:rPr>
          <w:rFonts w:ascii="Times New Roman" w:hAnsi="Times New Roman"/>
          <w:sz w:val="36"/>
        </w:rPr>
      </w:pPr>
      <w:r w:rsidRPr="007048E1">
        <w:rPr>
          <w:rFonts w:ascii="Times New Roman" w:hAnsi="Times New Roman"/>
          <w:sz w:val="36"/>
        </w:rPr>
        <w:t xml:space="preserve"> </w:t>
      </w:r>
      <w:bookmarkStart w:id="17" w:name="_Toc67659719"/>
      <w:r w:rsidR="00393C38" w:rsidRPr="007048E1">
        <w:rPr>
          <w:rFonts w:ascii="Times New Roman" w:hAnsi="Times New Roman"/>
          <w:sz w:val="36"/>
        </w:rPr>
        <w:t xml:space="preserve">Глава </w:t>
      </w:r>
      <w:r w:rsidR="00FD35D3">
        <w:rPr>
          <w:rFonts w:ascii="Times New Roman" w:hAnsi="Times New Roman"/>
          <w:sz w:val="36"/>
        </w:rPr>
        <w:t>2</w:t>
      </w:r>
      <w:r w:rsidRPr="007048E1">
        <w:rPr>
          <w:rFonts w:ascii="Times New Roman" w:hAnsi="Times New Roman"/>
          <w:sz w:val="36"/>
        </w:rPr>
        <w:t xml:space="preserve">. Анализ и оценка  </w:t>
      </w:r>
      <w:r w:rsidR="005C56A5">
        <w:rPr>
          <w:rFonts w:ascii="Times New Roman" w:hAnsi="Times New Roman"/>
          <w:sz w:val="36"/>
        </w:rPr>
        <w:t>показателей рентабельности</w:t>
      </w:r>
      <w:r w:rsidR="00CF1527">
        <w:rPr>
          <w:rFonts w:ascii="Times New Roman" w:hAnsi="Times New Roman"/>
          <w:sz w:val="36"/>
        </w:rPr>
        <w:t xml:space="preserve"> предприятия ЗАО </w:t>
      </w:r>
      <w:r w:rsidR="00C3751F">
        <w:rPr>
          <w:rFonts w:ascii="Times New Roman" w:hAnsi="Times New Roman"/>
          <w:sz w:val="36"/>
        </w:rPr>
        <w:t>«Трансгазпоставка»</w:t>
      </w:r>
      <w:r w:rsidR="00393C38" w:rsidRPr="007048E1">
        <w:rPr>
          <w:rFonts w:ascii="Times New Roman" w:hAnsi="Times New Roman"/>
          <w:sz w:val="36"/>
        </w:rPr>
        <w:t xml:space="preserve"> за 200</w:t>
      </w:r>
      <w:r w:rsidR="00CF7C0D">
        <w:rPr>
          <w:rFonts w:ascii="Times New Roman" w:hAnsi="Times New Roman"/>
          <w:sz w:val="36"/>
        </w:rPr>
        <w:t>3</w:t>
      </w:r>
      <w:r w:rsidR="00393C38" w:rsidRPr="007048E1">
        <w:rPr>
          <w:rFonts w:ascii="Times New Roman" w:hAnsi="Times New Roman"/>
          <w:sz w:val="36"/>
        </w:rPr>
        <w:t xml:space="preserve"> год</w:t>
      </w:r>
      <w:bookmarkEnd w:id="17"/>
    </w:p>
    <w:p w:rsidR="00393C38" w:rsidRPr="00D4557D" w:rsidRDefault="00393C38" w:rsidP="0060360D">
      <w:pPr>
        <w:pStyle w:val="a3"/>
        <w:rPr>
          <w:b/>
          <w:bCs/>
        </w:rPr>
      </w:pPr>
    </w:p>
    <w:p w:rsidR="00B40FF2" w:rsidRDefault="00FD35D3" w:rsidP="0060360D">
      <w:pPr>
        <w:pStyle w:val="2"/>
        <w:numPr>
          <w:ilvl w:val="0"/>
          <w:numId w:val="0"/>
        </w:numPr>
      </w:pPr>
      <w:bookmarkStart w:id="18" w:name="_Toc67659720"/>
      <w:r>
        <w:t>2</w:t>
      </w:r>
      <w:r w:rsidR="00B40FF2" w:rsidRPr="00393C38">
        <w:t>.1. Краткая организационно-экономическая характе</w:t>
      </w:r>
      <w:r w:rsidR="00393C38">
        <w:t xml:space="preserve">ристика предприятия </w:t>
      </w:r>
      <w:r w:rsidR="00C3751F">
        <w:t>ЗАО «Трансгазпоставка»</w:t>
      </w:r>
      <w:bookmarkEnd w:id="18"/>
    </w:p>
    <w:p w:rsidR="00393C38" w:rsidRPr="005973D0" w:rsidRDefault="00393C38" w:rsidP="0060360D">
      <w:pPr>
        <w:rPr>
          <w:sz w:val="28"/>
          <w:szCs w:val="28"/>
        </w:rPr>
      </w:pPr>
    </w:p>
    <w:p w:rsidR="00B40FF2" w:rsidRPr="000542E2" w:rsidRDefault="00B40FF2" w:rsidP="0060360D">
      <w:pPr>
        <w:pStyle w:val="a6"/>
        <w:spacing w:line="240" w:lineRule="auto"/>
        <w:ind w:firstLine="567"/>
        <w:jc w:val="both"/>
        <w:rPr>
          <w:b w:val="0"/>
          <w:color w:val="FF00FF"/>
          <w:szCs w:val="28"/>
        </w:rPr>
      </w:pPr>
      <w:r w:rsidRPr="000542E2">
        <w:rPr>
          <w:b w:val="0"/>
          <w:color w:val="FF00FF"/>
          <w:szCs w:val="28"/>
        </w:rPr>
        <w:t>Анализируемое предприятие  является закрытым акционерным обществом с уставным капиталом 10 тыс. рублей. Акционерами являются физические лица. Предприятие является малым, со среднесписочной численностью 2</w:t>
      </w:r>
      <w:r w:rsidR="00533554" w:rsidRPr="000542E2">
        <w:rPr>
          <w:b w:val="0"/>
          <w:color w:val="FF00FF"/>
          <w:szCs w:val="28"/>
        </w:rPr>
        <w:t>0</w:t>
      </w:r>
      <w:r w:rsidRPr="000542E2">
        <w:rPr>
          <w:b w:val="0"/>
          <w:color w:val="FF00FF"/>
          <w:szCs w:val="28"/>
        </w:rPr>
        <w:t xml:space="preserve"> человек. Основной целью общества является получение прибыли, а основным видом деятельности – производство </w:t>
      </w:r>
      <w:r w:rsidR="007048E1" w:rsidRPr="000542E2">
        <w:rPr>
          <w:b w:val="0"/>
          <w:color w:val="FF00FF"/>
          <w:szCs w:val="28"/>
        </w:rPr>
        <w:t>нефтехимическо</w:t>
      </w:r>
      <w:r w:rsidR="00CF7C0D" w:rsidRPr="000542E2">
        <w:rPr>
          <w:b w:val="0"/>
          <w:color w:val="FF00FF"/>
          <w:szCs w:val="28"/>
        </w:rPr>
        <w:t>й</w:t>
      </w:r>
      <w:r w:rsidR="007048E1" w:rsidRPr="000542E2">
        <w:rPr>
          <w:b w:val="0"/>
          <w:color w:val="FF00FF"/>
          <w:szCs w:val="28"/>
        </w:rPr>
        <w:t xml:space="preserve"> </w:t>
      </w:r>
      <w:r w:rsidR="00CF7C0D" w:rsidRPr="000542E2">
        <w:rPr>
          <w:b w:val="0"/>
          <w:color w:val="FF00FF"/>
          <w:szCs w:val="28"/>
        </w:rPr>
        <w:t>продукции</w:t>
      </w:r>
      <w:r w:rsidRPr="000542E2">
        <w:rPr>
          <w:b w:val="0"/>
          <w:color w:val="FF00FF"/>
          <w:szCs w:val="28"/>
        </w:rPr>
        <w:t xml:space="preserve">. Учетная политика предприятия определена по оплате. </w:t>
      </w:r>
    </w:p>
    <w:p w:rsidR="00B40FF2" w:rsidRPr="000542E2" w:rsidRDefault="00B40FF2" w:rsidP="0060360D">
      <w:pPr>
        <w:pStyle w:val="a6"/>
        <w:spacing w:line="240" w:lineRule="auto"/>
        <w:ind w:firstLine="567"/>
        <w:jc w:val="both"/>
        <w:rPr>
          <w:b w:val="0"/>
          <w:color w:val="FF00FF"/>
          <w:szCs w:val="28"/>
        </w:rPr>
      </w:pPr>
      <w:r w:rsidRPr="000542E2">
        <w:rPr>
          <w:b w:val="0"/>
          <w:color w:val="FF00FF"/>
          <w:szCs w:val="28"/>
        </w:rPr>
        <w:t>В 200</w:t>
      </w:r>
      <w:r w:rsidR="00CF7C0D" w:rsidRPr="000542E2">
        <w:rPr>
          <w:b w:val="0"/>
          <w:color w:val="FF00FF"/>
          <w:szCs w:val="28"/>
        </w:rPr>
        <w:t xml:space="preserve">3 </w:t>
      </w:r>
      <w:r w:rsidRPr="000542E2">
        <w:rPr>
          <w:b w:val="0"/>
          <w:color w:val="FF00FF"/>
          <w:szCs w:val="28"/>
        </w:rPr>
        <w:t>г</w:t>
      </w:r>
      <w:r w:rsidR="00CF7C0D" w:rsidRPr="000542E2">
        <w:rPr>
          <w:b w:val="0"/>
          <w:color w:val="FF00FF"/>
          <w:szCs w:val="28"/>
        </w:rPr>
        <w:t>оду</w:t>
      </w:r>
      <w:r w:rsidRPr="000542E2">
        <w:rPr>
          <w:b w:val="0"/>
          <w:color w:val="FF00FF"/>
          <w:szCs w:val="28"/>
        </w:rPr>
        <w:t xml:space="preserve"> по решению акционеров предприятием был взят курс на расширение  ассортимента выпускаемой продукции ее модификации с целью улучшения  каче</w:t>
      </w:r>
      <w:r w:rsidR="00C3751F" w:rsidRPr="000542E2">
        <w:rPr>
          <w:b w:val="0"/>
          <w:color w:val="FF00FF"/>
          <w:szCs w:val="28"/>
        </w:rPr>
        <w:t>ства</w:t>
      </w:r>
      <w:r w:rsidRPr="000542E2">
        <w:rPr>
          <w:b w:val="0"/>
          <w:color w:val="FF00FF"/>
          <w:szCs w:val="28"/>
        </w:rPr>
        <w:t xml:space="preserve">. </w:t>
      </w:r>
      <w:r w:rsidR="007E7A2D" w:rsidRPr="000542E2">
        <w:rPr>
          <w:b w:val="0"/>
          <w:color w:val="FF00FF"/>
          <w:szCs w:val="28"/>
        </w:rPr>
        <w:t>Для реализации этого решения была приобретена дорогостоящая импортная линия по изготовлению оборудования, необходимого для функционирования предприятия более чем на 6,0 млн. рублей.</w:t>
      </w:r>
    </w:p>
    <w:p w:rsidR="00B40FF2" w:rsidRPr="00D4557D" w:rsidRDefault="00B40FF2" w:rsidP="0060360D">
      <w:pPr>
        <w:pStyle w:val="a3"/>
        <w:ind w:firstLine="567"/>
      </w:pPr>
    </w:p>
    <w:p w:rsidR="00B40FF2" w:rsidRPr="000542E2" w:rsidRDefault="00FD35D3" w:rsidP="0060360D">
      <w:pPr>
        <w:pStyle w:val="2"/>
        <w:numPr>
          <w:ilvl w:val="0"/>
          <w:numId w:val="0"/>
        </w:numPr>
        <w:rPr>
          <w:color w:val="FF00FF"/>
        </w:rPr>
      </w:pPr>
      <w:bookmarkStart w:id="19" w:name="_Toc67659721"/>
      <w:r w:rsidRPr="000542E2">
        <w:rPr>
          <w:color w:val="FF00FF"/>
        </w:rPr>
        <w:t>2</w:t>
      </w:r>
      <w:r w:rsidR="007048E1" w:rsidRPr="000542E2">
        <w:rPr>
          <w:color w:val="FF00FF"/>
        </w:rPr>
        <w:t>.2</w:t>
      </w:r>
      <w:r w:rsidR="00B40FF2" w:rsidRPr="000542E2">
        <w:rPr>
          <w:color w:val="FF00FF"/>
        </w:rPr>
        <w:t xml:space="preserve">. </w:t>
      </w:r>
      <w:r w:rsidR="00D31E42" w:rsidRPr="000542E2">
        <w:rPr>
          <w:color w:val="FF00FF"/>
        </w:rPr>
        <w:t>Расчет</w:t>
      </w:r>
      <w:r w:rsidR="00B40FF2" w:rsidRPr="000542E2">
        <w:rPr>
          <w:color w:val="FF00FF"/>
        </w:rPr>
        <w:t xml:space="preserve"> </w:t>
      </w:r>
      <w:r w:rsidR="00D31E42" w:rsidRPr="000542E2">
        <w:rPr>
          <w:color w:val="FF00FF"/>
        </w:rPr>
        <w:t xml:space="preserve">показателей </w:t>
      </w:r>
      <w:r w:rsidR="007048E1" w:rsidRPr="000542E2">
        <w:rPr>
          <w:color w:val="FF00FF"/>
        </w:rPr>
        <w:t>рентабельности предприятия</w:t>
      </w:r>
      <w:bookmarkEnd w:id="19"/>
    </w:p>
    <w:p w:rsidR="007048E1" w:rsidRPr="007048E1" w:rsidRDefault="007048E1" w:rsidP="0060360D"/>
    <w:p w:rsidR="00E91DF4" w:rsidRPr="00913E28" w:rsidRDefault="00E91DF4" w:rsidP="0060360D">
      <w:pPr>
        <w:pStyle w:val="a3"/>
        <w:ind w:firstLine="567"/>
        <w:rPr>
          <w:color w:val="FF00FF"/>
          <w:sz w:val="28"/>
          <w:szCs w:val="28"/>
        </w:rPr>
      </w:pPr>
      <w:r w:rsidRPr="00913E28">
        <w:rPr>
          <w:color w:val="FF00FF"/>
          <w:sz w:val="28"/>
          <w:szCs w:val="28"/>
        </w:rPr>
        <w:t xml:space="preserve">Показатели рентабельности характеризуют эффективность работы предприятия в целом, доходность различных уровней направлений деятельности (производственной, коммерческой, инвестиционной и т.д.). Они более полно, чем прибыль, отражают окончательные результаты хозяйствования, т.к. их величина показывает соотношение эффекта с наличными и потребленными ресурсами. Показатели рентабельности используют, как инструмент в инвестиционной политике и ценообразовании. </w:t>
      </w:r>
    </w:p>
    <w:p w:rsidR="00B40FF2" w:rsidRPr="00913E28" w:rsidRDefault="00B40FF2" w:rsidP="0060360D">
      <w:pPr>
        <w:pStyle w:val="a3"/>
        <w:ind w:firstLine="567"/>
        <w:rPr>
          <w:color w:val="FF00FF"/>
          <w:sz w:val="28"/>
          <w:szCs w:val="28"/>
        </w:rPr>
      </w:pPr>
      <w:r w:rsidRPr="00913E28">
        <w:rPr>
          <w:color w:val="FF00FF"/>
          <w:sz w:val="28"/>
          <w:szCs w:val="28"/>
        </w:rPr>
        <w:t>Поскольку получение прибыли является обязательным условием коммерческой деятельности, а финансовая устойчивость предприятия в значительной мере определяется размером полученной прибыли, анализ финансовых  результатов становится весьма актуальным.</w:t>
      </w:r>
    </w:p>
    <w:p w:rsidR="00913E28" w:rsidRPr="000542E2" w:rsidRDefault="007E7A2D" w:rsidP="0060360D">
      <w:pPr>
        <w:pStyle w:val="a3"/>
        <w:ind w:firstLine="567"/>
        <w:rPr>
          <w:color w:val="FF00FF"/>
          <w:sz w:val="28"/>
          <w:szCs w:val="28"/>
        </w:rPr>
      </w:pPr>
      <w:r w:rsidRPr="000542E2">
        <w:rPr>
          <w:color w:val="FF00FF"/>
          <w:sz w:val="28"/>
          <w:szCs w:val="28"/>
        </w:rPr>
        <w:t>Проведем расчет показателей</w:t>
      </w:r>
      <w:r w:rsidR="00533554" w:rsidRPr="000542E2">
        <w:rPr>
          <w:color w:val="FF00FF"/>
          <w:sz w:val="28"/>
          <w:szCs w:val="28"/>
        </w:rPr>
        <w:t xml:space="preserve"> рентабельности предприятия ЗАО «Трансгазпоставка» за 2003г.</w:t>
      </w:r>
      <w:r w:rsidRPr="000542E2">
        <w:rPr>
          <w:color w:val="FF00FF"/>
          <w:sz w:val="28"/>
          <w:szCs w:val="28"/>
        </w:rPr>
        <w:t>, отражающих эффективность фина</w:t>
      </w:r>
      <w:r w:rsidR="00533554" w:rsidRPr="000542E2">
        <w:rPr>
          <w:color w:val="FF00FF"/>
          <w:sz w:val="28"/>
          <w:szCs w:val="28"/>
        </w:rPr>
        <w:t>нсово-хозяйственной деятельности</w:t>
      </w:r>
      <w:r w:rsidRPr="000542E2">
        <w:rPr>
          <w:color w:val="FF00FF"/>
          <w:sz w:val="28"/>
          <w:szCs w:val="28"/>
        </w:rPr>
        <w:t xml:space="preserve">, которые рассчитываются по формулам, указанным в главе 2, на основании данных Бухгалтерского баланса за 2003 год (Приложение 1), отчета о прибылях и убытках за 2003 год (Приложение 2). </w:t>
      </w:r>
    </w:p>
    <w:p w:rsidR="00B40FF2" w:rsidRPr="00B67637" w:rsidRDefault="00B40FF2" w:rsidP="0060360D">
      <w:pPr>
        <w:pStyle w:val="a3"/>
        <w:ind w:firstLine="567"/>
        <w:rPr>
          <w:color w:val="FF00FF"/>
          <w:sz w:val="28"/>
          <w:szCs w:val="28"/>
        </w:rPr>
      </w:pPr>
      <w:r w:rsidRPr="00B67637">
        <w:rPr>
          <w:color w:val="FF00FF"/>
          <w:sz w:val="28"/>
          <w:szCs w:val="28"/>
        </w:rPr>
        <w:t xml:space="preserve">Финансовые коэффициенты рентабельности:                                                                                     </w:t>
      </w:r>
    </w:p>
    <w:p w:rsidR="00B40FF2" w:rsidRPr="00B67637" w:rsidRDefault="00B40FF2" w:rsidP="00C02624">
      <w:pPr>
        <w:numPr>
          <w:ilvl w:val="0"/>
          <w:numId w:val="3"/>
        </w:numPr>
        <w:ind w:left="0" w:firstLine="567"/>
        <w:jc w:val="both"/>
        <w:rPr>
          <w:color w:val="FF00FF"/>
          <w:sz w:val="28"/>
          <w:szCs w:val="28"/>
        </w:rPr>
      </w:pPr>
      <w:r w:rsidRPr="00B67637">
        <w:rPr>
          <w:color w:val="FF00FF"/>
          <w:sz w:val="28"/>
          <w:szCs w:val="28"/>
        </w:rPr>
        <w:t xml:space="preserve">Рентабельность </w:t>
      </w:r>
      <w:r w:rsidR="00856990" w:rsidRPr="00B67637">
        <w:rPr>
          <w:color w:val="FF00FF"/>
          <w:sz w:val="28"/>
          <w:szCs w:val="28"/>
        </w:rPr>
        <w:t>оборота (</w:t>
      </w:r>
      <w:r w:rsidRPr="00B67637">
        <w:rPr>
          <w:color w:val="FF00FF"/>
          <w:sz w:val="28"/>
          <w:szCs w:val="28"/>
        </w:rPr>
        <w:t>продаж</w:t>
      </w:r>
      <w:r w:rsidR="00856990" w:rsidRPr="00B67637">
        <w:rPr>
          <w:color w:val="FF00FF"/>
          <w:sz w:val="28"/>
          <w:szCs w:val="28"/>
        </w:rPr>
        <w:t>)</w:t>
      </w:r>
      <w:r w:rsidRPr="00B67637">
        <w:rPr>
          <w:color w:val="FF00FF"/>
          <w:sz w:val="28"/>
          <w:szCs w:val="28"/>
        </w:rPr>
        <w:t>.</w:t>
      </w:r>
    </w:p>
    <w:p w:rsidR="00B40FF2" w:rsidRPr="00B67637" w:rsidRDefault="00B40FF2" w:rsidP="0060360D">
      <w:pPr>
        <w:ind w:firstLine="567"/>
        <w:jc w:val="both"/>
        <w:rPr>
          <w:color w:val="FF00FF"/>
          <w:sz w:val="28"/>
          <w:szCs w:val="28"/>
        </w:rPr>
      </w:pPr>
      <w:r w:rsidRPr="00B67637">
        <w:rPr>
          <w:color w:val="FF00FF"/>
          <w:sz w:val="28"/>
          <w:szCs w:val="28"/>
        </w:rPr>
        <w:tab/>
        <w:t>Показывает, сколько прибыли приходится на единицу реализованной продукции.</w:t>
      </w:r>
    </w:p>
    <w:p w:rsidR="00A37E34" w:rsidRPr="00B67637" w:rsidRDefault="00A37E34" w:rsidP="0060360D">
      <w:pPr>
        <w:ind w:firstLine="567"/>
        <w:jc w:val="both"/>
        <w:rPr>
          <w:color w:val="FF00FF"/>
          <w:sz w:val="28"/>
          <w:szCs w:val="28"/>
        </w:rPr>
        <w:sectPr w:rsidR="00A37E34" w:rsidRPr="00B67637">
          <w:pgSz w:w="11906" w:h="16838"/>
          <w:pgMar w:top="1134" w:right="851" w:bottom="1134" w:left="1701" w:header="720" w:footer="720" w:gutter="0"/>
          <w:cols w:space="708"/>
          <w:docGrid w:linePitch="360"/>
        </w:sectPr>
      </w:pPr>
    </w:p>
    <w:p w:rsidR="00B40FF2" w:rsidRPr="00B67637" w:rsidRDefault="00B40FF2" w:rsidP="0060360D">
      <w:pPr>
        <w:ind w:firstLine="567"/>
        <w:jc w:val="both"/>
        <w:rPr>
          <w:color w:val="FF00FF"/>
          <w:sz w:val="28"/>
          <w:szCs w:val="28"/>
        </w:rPr>
      </w:pPr>
      <w:r w:rsidRPr="00B67637">
        <w:rPr>
          <w:color w:val="FF00FF"/>
          <w:sz w:val="28"/>
          <w:szCs w:val="28"/>
        </w:rPr>
        <w:t>Расчетная формула:</w:t>
      </w:r>
    </w:p>
    <w:p w:rsidR="00B40FF2" w:rsidRPr="00B67637" w:rsidRDefault="00B40FF2" w:rsidP="0060360D">
      <w:pPr>
        <w:ind w:firstLine="567"/>
        <w:jc w:val="both"/>
        <w:rPr>
          <w:color w:val="FF00FF"/>
          <w:sz w:val="28"/>
          <w:szCs w:val="28"/>
        </w:rPr>
      </w:pPr>
    </w:p>
    <w:p w:rsidR="000F575B" w:rsidRPr="00B67637" w:rsidRDefault="004C3E32" w:rsidP="0060360D">
      <w:pPr>
        <w:tabs>
          <w:tab w:val="left" w:pos="1242"/>
          <w:tab w:val="left" w:pos="3510"/>
          <w:tab w:val="left" w:pos="9747"/>
        </w:tabs>
        <w:ind w:firstLine="567"/>
        <w:rPr>
          <w:color w:val="FF00FF"/>
          <w:sz w:val="28"/>
          <w:szCs w:val="28"/>
        </w:rPr>
      </w:pPr>
      <w:r w:rsidRPr="00B67637">
        <w:rPr>
          <w:color w:val="FF00FF"/>
          <w:sz w:val="28"/>
          <w:szCs w:val="28"/>
        </w:rPr>
        <w:t>Р</w:t>
      </w:r>
      <w:r w:rsidR="007E116D" w:rsidRPr="00B67637">
        <w:rPr>
          <w:color w:val="FF00FF"/>
          <w:sz w:val="28"/>
          <w:szCs w:val="28"/>
          <w:vertAlign w:val="subscript"/>
        </w:rPr>
        <w:t>пр</w:t>
      </w:r>
      <w:r w:rsidRPr="00B67637">
        <w:rPr>
          <w:color w:val="FF00FF"/>
          <w:sz w:val="28"/>
          <w:szCs w:val="28"/>
        </w:rPr>
        <w:t>=Пр/ВР *</w:t>
      </w:r>
      <w:r w:rsidR="000F575B" w:rsidRPr="00B67637">
        <w:rPr>
          <w:color w:val="FF00FF"/>
          <w:sz w:val="28"/>
          <w:szCs w:val="28"/>
        </w:rPr>
        <w:t xml:space="preserve"> 100% </w:t>
      </w:r>
      <w:r w:rsidR="005678AC" w:rsidRPr="00B67637">
        <w:rPr>
          <w:color w:val="FF00FF"/>
          <w:sz w:val="28"/>
          <w:szCs w:val="28"/>
        </w:rPr>
        <w:t>=</w:t>
      </w:r>
      <w:r w:rsidR="000F575B" w:rsidRPr="00B67637">
        <w:rPr>
          <w:color w:val="FF00FF"/>
          <w:sz w:val="28"/>
          <w:szCs w:val="28"/>
        </w:rPr>
        <w:t xml:space="preserve"> 1604/20791*100%</w:t>
      </w:r>
      <w:r w:rsidR="00A9106B" w:rsidRPr="00B67637">
        <w:rPr>
          <w:color w:val="FF00FF"/>
          <w:sz w:val="28"/>
          <w:szCs w:val="28"/>
        </w:rPr>
        <w:t xml:space="preserve"> </w:t>
      </w:r>
      <w:r w:rsidR="000F575B" w:rsidRPr="00B67637">
        <w:rPr>
          <w:color w:val="FF00FF"/>
          <w:sz w:val="28"/>
          <w:szCs w:val="28"/>
        </w:rPr>
        <w:t>=</w:t>
      </w:r>
      <w:r w:rsidR="00A9106B" w:rsidRPr="00B67637">
        <w:rPr>
          <w:color w:val="FF00FF"/>
          <w:sz w:val="28"/>
          <w:szCs w:val="28"/>
        </w:rPr>
        <w:t xml:space="preserve"> </w:t>
      </w:r>
      <w:r w:rsidR="000F575B" w:rsidRPr="00B67637">
        <w:rPr>
          <w:color w:val="FF00FF"/>
          <w:sz w:val="28"/>
          <w:szCs w:val="28"/>
        </w:rPr>
        <w:t>7,7%</w:t>
      </w:r>
      <w:r w:rsidR="00B40FF2" w:rsidRPr="00B67637">
        <w:rPr>
          <w:color w:val="FF00FF"/>
          <w:sz w:val="28"/>
          <w:szCs w:val="28"/>
        </w:rPr>
        <w:t xml:space="preserve"> , </w:t>
      </w:r>
    </w:p>
    <w:p w:rsidR="00B40FF2" w:rsidRPr="00B67637" w:rsidRDefault="00B40FF2" w:rsidP="0060360D">
      <w:pPr>
        <w:tabs>
          <w:tab w:val="left" w:pos="1242"/>
          <w:tab w:val="left" w:pos="3510"/>
          <w:tab w:val="left" w:pos="9747"/>
        </w:tabs>
        <w:ind w:firstLine="567"/>
        <w:rPr>
          <w:color w:val="FF00FF"/>
          <w:sz w:val="28"/>
          <w:szCs w:val="28"/>
        </w:rPr>
      </w:pPr>
      <w:r w:rsidRPr="00B67637">
        <w:rPr>
          <w:color w:val="FF00FF"/>
          <w:sz w:val="28"/>
          <w:szCs w:val="28"/>
        </w:rPr>
        <w:t xml:space="preserve">где                                   </w:t>
      </w:r>
      <w:r w:rsidR="000F575B" w:rsidRPr="00B67637">
        <w:rPr>
          <w:color w:val="FF00FF"/>
          <w:sz w:val="28"/>
          <w:szCs w:val="28"/>
        </w:rPr>
        <w:t xml:space="preserve">                               </w:t>
      </w:r>
    </w:p>
    <w:p w:rsidR="00B40FF2" w:rsidRPr="00B67637" w:rsidRDefault="007E7A2D" w:rsidP="0060360D">
      <w:pPr>
        <w:tabs>
          <w:tab w:val="left" w:pos="1242"/>
          <w:tab w:val="left" w:pos="3510"/>
          <w:tab w:val="left" w:pos="9747"/>
        </w:tabs>
        <w:ind w:firstLine="567"/>
        <w:rPr>
          <w:color w:val="FF00FF"/>
          <w:sz w:val="28"/>
          <w:szCs w:val="28"/>
        </w:rPr>
      </w:pPr>
      <w:r w:rsidRPr="00B67637">
        <w:rPr>
          <w:color w:val="FF00FF"/>
          <w:sz w:val="28"/>
          <w:szCs w:val="28"/>
        </w:rPr>
        <w:t xml:space="preserve">Пр – прибыль; </w:t>
      </w:r>
    </w:p>
    <w:p w:rsidR="00B40FF2" w:rsidRPr="00B67637" w:rsidRDefault="00B40FF2" w:rsidP="0060360D">
      <w:pPr>
        <w:tabs>
          <w:tab w:val="left" w:pos="1242"/>
          <w:tab w:val="left" w:pos="3510"/>
          <w:tab w:val="left" w:pos="9747"/>
        </w:tabs>
        <w:ind w:firstLine="567"/>
        <w:rPr>
          <w:color w:val="FF00FF"/>
          <w:sz w:val="28"/>
          <w:szCs w:val="28"/>
        </w:rPr>
      </w:pPr>
      <w:r w:rsidRPr="00B67637">
        <w:rPr>
          <w:color w:val="FF00FF"/>
          <w:sz w:val="28"/>
          <w:szCs w:val="28"/>
        </w:rPr>
        <w:t>ВР – выручка от реализации.</w:t>
      </w:r>
    </w:p>
    <w:p w:rsidR="00B40FF2" w:rsidRPr="00B67637" w:rsidRDefault="00B40FF2" w:rsidP="00C02624">
      <w:pPr>
        <w:pStyle w:val="a4"/>
        <w:numPr>
          <w:ilvl w:val="0"/>
          <w:numId w:val="3"/>
        </w:numPr>
        <w:ind w:left="0" w:firstLine="567"/>
        <w:rPr>
          <w:color w:val="FF00FF"/>
          <w:sz w:val="28"/>
          <w:szCs w:val="28"/>
        </w:rPr>
      </w:pPr>
      <w:r w:rsidRPr="00B67637">
        <w:rPr>
          <w:color w:val="FF00FF"/>
          <w:sz w:val="28"/>
          <w:szCs w:val="28"/>
        </w:rPr>
        <w:t xml:space="preserve">Рентабельность </w:t>
      </w:r>
      <w:r w:rsidR="00856990" w:rsidRPr="00B67637">
        <w:rPr>
          <w:color w:val="FF00FF"/>
          <w:sz w:val="28"/>
          <w:szCs w:val="28"/>
        </w:rPr>
        <w:t>продукции</w:t>
      </w:r>
      <w:r w:rsidRPr="00B67637">
        <w:rPr>
          <w:color w:val="FF00FF"/>
          <w:sz w:val="28"/>
          <w:szCs w:val="28"/>
        </w:rPr>
        <w:t>.</w:t>
      </w:r>
    </w:p>
    <w:p w:rsidR="00B40FF2" w:rsidRPr="00B67637" w:rsidRDefault="00B40FF2" w:rsidP="0060360D">
      <w:pPr>
        <w:pStyle w:val="a4"/>
        <w:ind w:firstLine="567"/>
        <w:rPr>
          <w:color w:val="FF00FF"/>
          <w:sz w:val="28"/>
          <w:szCs w:val="28"/>
        </w:rPr>
      </w:pPr>
      <w:r w:rsidRPr="00B67637">
        <w:rPr>
          <w:color w:val="FF00FF"/>
          <w:sz w:val="28"/>
          <w:szCs w:val="28"/>
        </w:rPr>
        <w:tab/>
        <w:t>Показывает степень выгодности производства продукции, то есть, сколько прибыли получает предприятие на каждый рубль затрат.</w:t>
      </w:r>
    </w:p>
    <w:p w:rsidR="00B40FF2" w:rsidRPr="00B67637" w:rsidRDefault="00B40FF2" w:rsidP="0060360D">
      <w:pPr>
        <w:pStyle w:val="a4"/>
        <w:ind w:firstLine="567"/>
        <w:rPr>
          <w:color w:val="FF00FF"/>
          <w:sz w:val="28"/>
          <w:szCs w:val="28"/>
        </w:rPr>
      </w:pPr>
      <w:r w:rsidRPr="00B67637">
        <w:rPr>
          <w:color w:val="FF00FF"/>
          <w:sz w:val="28"/>
          <w:szCs w:val="28"/>
        </w:rPr>
        <w:t>Расчетная формула:</w:t>
      </w:r>
    </w:p>
    <w:p w:rsidR="00B40FF2" w:rsidRPr="00B67637" w:rsidRDefault="00B40FF2" w:rsidP="0060360D">
      <w:pPr>
        <w:pStyle w:val="a4"/>
        <w:ind w:firstLine="567"/>
        <w:rPr>
          <w:color w:val="FF00FF"/>
          <w:sz w:val="28"/>
          <w:szCs w:val="28"/>
        </w:rPr>
      </w:pPr>
    </w:p>
    <w:p w:rsidR="00AF18C3" w:rsidRPr="00B67637" w:rsidRDefault="004C3E32" w:rsidP="0060360D">
      <w:pPr>
        <w:pStyle w:val="a4"/>
        <w:ind w:firstLine="567"/>
        <w:rPr>
          <w:color w:val="FF00FF"/>
          <w:sz w:val="28"/>
          <w:szCs w:val="28"/>
        </w:rPr>
      </w:pPr>
      <w:r w:rsidRPr="00B67637">
        <w:rPr>
          <w:color w:val="FF00FF"/>
          <w:sz w:val="28"/>
          <w:szCs w:val="28"/>
        </w:rPr>
        <w:t>Р</w:t>
      </w:r>
      <w:r w:rsidR="007E116D" w:rsidRPr="00B67637">
        <w:rPr>
          <w:color w:val="FF00FF"/>
          <w:sz w:val="28"/>
          <w:szCs w:val="28"/>
          <w:vertAlign w:val="subscript"/>
          <w:lang w:val="en-US"/>
        </w:rPr>
        <w:t>s</w:t>
      </w:r>
      <w:r w:rsidR="00AF18C3" w:rsidRPr="00B67637">
        <w:rPr>
          <w:color w:val="FF00FF"/>
          <w:sz w:val="28"/>
          <w:szCs w:val="28"/>
        </w:rPr>
        <w:t>=</w:t>
      </w:r>
      <w:r w:rsidRPr="00B67637">
        <w:rPr>
          <w:color w:val="FF00FF"/>
          <w:sz w:val="28"/>
          <w:szCs w:val="28"/>
        </w:rPr>
        <w:t>Пр/Ср=</w:t>
      </w:r>
      <w:r w:rsidR="00AF18C3" w:rsidRPr="00B67637">
        <w:rPr>
          <w:color w:val="FF00FF"/>
          <w:sz w:val="28"/>
          <w:szCs w:val="28"/>
        </w:rPr>
        <w:t>1604/19187*100%</w:t>
      </w:r>
      <w:r w:rsidR="00A9106B" w:rsidRPr="00B67637">
        <w:rPr>
          <w:color w:val="FF00FF"/>
          <w:sz w:val="28"/>
          <w:szCs w:val="28"/>
        </w:rPr>
        <w:t xml:space="preserve"> </w:t>
      </w:r>
      <w:r w:rsidR="00AF18C3" w:rsidRPr="00B67637">
        <w:rPr>
          <w:color w:val="FF00FF"/>
          <w:sz w:val="28"/>
          <w:szCs w:val="28"/>
        </w:rPr>
        <w:t>=</w:t>
      </w:r>
      <w:r w:rsidR="00A9106B" w:rsidRPr="00B67637">
        <w:rPr>
          <w:color w:val="FF00FF"/>
          <w:sz w:val="28"/>
          <w:szCs w:val="28"/>
        </w:rPr>
        <w:t xml:space="preserve"> </w:t>
      </w:r>
      <w:r w:rsidR="00AF18C3" w:rsidRPr="00B67637">
        <w:rPr>
          <w:color w:val="FF00FF"/>
          <w:sz w:val="28"/>
          <w:szCs w:val="28"/>
        </w:rPr>
        <w:t>8</w:t>
      </w:r>
      <w:r w:rsidR="000265AD" w:rsidRPr="00B67637">
        <w:rPr>
          <w:color w:val="FF00FF"/>
          <w:sz w:val="28"/>
          <w:szCs w:val="28"/>
        </w:rPr>
        <w:t xml:space="preserve"> </w:t>
      </w:r>
      <w:r w:rsidR="00AF18C3" w:rsidRPr="00B67637">
        <w:rPr>
          <w:color w:val="FF00FF"/>
          <w:sz w:val="28"/>
          <w:szCs w:val="28"/>
        </w:rPr>
        <w:t>%</w:t>
      </w:r>
      <w:r w:rsidR="00B40FF2" w:rsidRPr="00B67637">
        <w:rPr>
          <w:color w:val="FF00FF"/>
          <w:sz w:val="28"/>
          <w:szCs w:val="28"/>
        </w:rPr>
        <w:t xml:space="preserve"> ,  </w:t>
      </w:r>
    </w:p>
    <w:p w:rsidR="00B40FF2" w:rsidRPr="00B67637" w:rsidRDefault="00B40FF2" w:rsidP="0060360D">
      <w:pPr>
        <w:pStyle w:val="a4"/>
        <w:ind w:firstLine="567"/>
        <w:rPr>
          <w:color w:val="FF00FF"/>
          <w:sz w:val="28"/>
          <w:szCs w:val="28"/>
        </w:rPr>
      </w:pPr>
      <w:r w:rsidRPr="00B67637">
        <w:rPr>
          <w:color w:val="FF00FF"/>
          <w:sz w:val="28"/>
          <w:szCs w:val="28"/>
        </w:rPr>
        <w:t xml:space="preserve">где </w:t>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t xml:space="preserve">      </w:t>
      </w:r>
    </w:p>
    <w:p w:rsidR="00B40FF2" w:rsidRPr="00B67637" w:rsidRDefault="00B40FF2" w:rsidP="0060360D">
      <w:pPr>
        <w:pStyle w:val="a4"/>
        <w:ind w:firstLine="567"/>
        <w:rPr>
          <w:color w:val="FF00FF"/>
          <w:sz w:val="28"/>
          <w:szCs w:val="28"/>
        </w:rPr>
      </w:pPr>
      <w:r w:rsidRPr="00B67637">
        <w:rPr>
          <w:color w:val="FF00FF"/>
          <w:sz w:val="28"/>
          <w:szCs w:val="28"/>
        </w:rPr>
        <w:t>Пр – прибыль,</w:t>
      </w:r>
    </w:p>
    <w:p w:rsidR="00B40FF2" w:rsidRPr="00B67637" w:rsidRDefault="00B40FF2" w:rsidP="0060360D">
      <w:pPr>
        <w:pStyle w:val="a4"/>
        <w:ind w:firstLine="567"/>
        <w:rPr>
          <w:color w:val="FF00FF"/>
          <w:sz w:val="28"/>
          <w:szCs w:val="28"/>
        </w:rPr>
      </w:pPr>
      <w:r w:rsidRPr="00B67637">
        <w:rPr>
          <w:color w:val="FF00FF"/>
          <w:sz w:val="28"/>
          <w:szCs w:val="28"/>
        </w:rPr>
        <w:t>Ср – затраты на производство продукции.</w:t>
      </w:r>
    </w:p>
    <w:p w:rsidR="00856990" w:rsidRPr="00B67637" w:rsidRDefault="00856990" w:rsidP="00C02624">
      <w:pPr>
        <w:numPr>
          <w:ilvl w:val="0"/>
          <w:numId w:val="3"/>
        </w:numPr>
        <w:ind w:left="0" w:firstLine="567"/>
        <w:jc w:val="both"/>
        <w:rPr>
          <w:color w:val="FF00FF"/>
          <w:sz w:val="28"/>
          <w:szCs w:val="28"/>
        </w:rPr>
      </w:pPr>
      <w:r w:rsidRPr="00B67637">
        <w:rPr>
          <w:color w:val="FF00FF"/>
          <w:sz w:val="28"/>
          <w:szCs w:val="28"/>
        </w:rPr>
        <w:t>Общая рентабельность активов.</w:t>
      </w:r>
    </w:p>
    <w:p w:rsidR="00856990" w:rsidRPr="00B67637" w:rsidRDefault="00856990" w:rsidP="0060360D">
      <w:pPr>
        <w:ind w:left="567"/>
        <w:jc w:val="both"/>
        <w:rPr>
          <w:color w:val="FF00FF"/>
          <w:sz w:val="28"/>
          <w:szCs w:val="28"/>
        </w:rPr>
      </w:pPr>
      <w:r w:rsidRPr="00B67637">
        <w:rPr>
          <w:color w:val="FF00FF"/>
          <w:sz w:val="28"/>
          <w:szCs w:val="28"/>
        </w:rPr>
        <w:t>Расчетная формула:</w:t>
      </w:r>
    </w:p>
    <w:p w:rsidR="00856990" w:rsidRPr="00B67637" w:rsidRDefault="00856990" w:rsidP="0060360D">
      <w:pPr>
        <w:ind w:left="567"/>
        <w:jc w:val="both"/>
        <w:rPr>
          <w:color w:val="FF00FF"/>
          <w:sz w:val="28"/>
          <w:szCs w:val="28"/>
        </w:rPr>
      </w:pPr>
    </w:p>
    <w:p w:rsidR="00856990" w:rsidRPr="00B67637" w:rsidRDefault="00856990" w:rsidP="0060360D">
      <w:pPr>
        <w:ind w:left="567"/>
        <w:jc w:val="both"/>
        <w:rPr>
          <w:color w:val="FF00FF"/>
          <w:sz w:val="28"/>
          <w:szCs w:val="28"/>
        </w:rPr>
      </w:pPr>
      <w:r w:rsidRPr="00B67637">
        <w:rPr>
          <w:color w:val="FF00FF"/>
          <w:sz w:val="28"/>
          <w:szCs w:val="28"/>
        </w:rPr>
        <w:t>Р</w:t>
      </w:r>
      <w:r w:rsidR="007E116D" w:rsidRPr="00B67637">
        <w:rPr>
          <w:color w:val="FF00FF"/>
          <w:sz w:val="28"/>
          <w:szCs w:val="28"/>
          <w:vertAlign w:val="subscript"/>
          <w:lang w:val="en-US"/>
        </w:rPr>
        <w:t>A</w:t>
      </w:r>
      <w:r w:rsidRPr="00B67637">
        <w:rPr>
          <w:color w:val="FF00FF"/>
          <w:sz w:val="28"/>
          <w:szCs w:val="28"/>
          <w:vertAlign w:val="superscript"/>
        </w:rPr>
        <w:t xml:space="preserve">о </w:t>
      </w:r>
      <w:r w:rsidRPr="00B67637">
        <w:rPr>
          <w:color w:val="FF00FF"/>
          <w:sz w:val="28"/>
          <w:szCs w:val="28"/>
        </w:rPr>
        <w:t>=Пр/А</w:t>
      </w:r>
      <w:r w:rsidRPr="00B67637">
        <w:rPr>
          <w:color w:val="FF00FF"/>
          <w:sz w:val="28"/>
          <w:szCs w:val="28"/>
          <w:vertAlign w:val="subscript"/>
        </w:rPr>
        <w:t>ср</w:t>
      </w:r>
      <w:r w:rsidRPr="00B67637">
        <w:rPr>
          <w:color w:val="FF00FF"/>
          <w:sz w:val="28"/>
          <w:szCs w:val="28"/>
        </w:rPr>
        <w:t>*100%=1604/14233,5*100%</w:t>
      </w:r>
      <w:r w:rsidR="00A9106B" w:rsidRPr="00B67637">
        <w:rPr>
          <w:color w:val="FF00FF"/>
          <w:sz w:val="28"/>
          <w:szCs w:val="28"/>
        </w:rPr>
        <w:t xml:space="preserve"> </w:t>
      </w:r>
      <w:r w:rsidRPr="00B67637">
        <w:rPr>
          <w:color w:val="FF00FF"/>
          <w:sz w:val="28"/>
          <w:szCs w:val="28"/>
        </w:rPr>
        <w:t>=</w:t>
      </w:r>
      <w:r w:rsidR="00A9106B" w:rsidRPr="00B67637">
        <w:rPr>
          <w:color w:val="FF00FF"/>
          <w:sz w:val="28"/>
          <w:szCs w:val="28"/>
        </w:rPr>
        <w:t xml:space="preserve"> </w:t>
      </w:r>
      <w:r w:rsidRPr="00B67637">
        <w:rPr>
          <w:color w:val="FF00FF"/>
          <w:sz w:val="28"/>
          <w:szCs w:val="28"/>
        </w:rPr>
        <w:t>11,</w:t>
      </w:r>
      <w:r w:rsidR="00844001" w:rsidRPr="00B67637">
        <w:rPr>
          <w:color w:val="FF00FF"/>
          <w:sz w:val="28"/>
          <w:szCs w:val="28"/>
        </w:rPr>
        <w:t>2</w:t>
      </w:r>
      <w:r w:rsidRPr="00B67637">
        <w:rPr>
          <w:color w:val="FF00FF"/>
          <w:sz w:val="28"/>
          <w:szCs w:val="28"/>
        </w:rPr>
        <w:t>%,</w:t>
      </w:r>
    </w:p>
    <w:p w:rsidR="00856990" w:rsidRPr="00B67637" w:rsidRDefault="00856990" w:rsidP="0060360D">
      <w:pPr>
        <w:ind w:left="567"/>
        <w:jc w:val="both"/>
        <w:rPr>
          <w:color w:val="FF00FF"/>
          <w:sz w:val="28"/>
          <w:szCs w:val="28"/>
        </w:rPr>
      </w:pPr>
      <w:r w:rsidRPr="00B67637">
        <w:rPr>
          <w:color w:val="FF00FF"/>
          <w:sz w:val="28"/>
          <w:szCs w:val="28"/>
        </w:rPr>
        <w:t xml:space="preserve">где </w:t>
      </w:r>
    </w:p>
    <w:p w:rsidR="00856990" w:rsidRPr="00B67637" w:rsidRDefault="00856990" w:rsidP="0060360D">
      <w:pPr>
        <w:ind w:left="567"/>
        <w:jc w:val="both"/>
        <w:rPr>
          <w:color w:val="FF00FF"/>
          <w:sz w:val="28"/>
          <w:szCs w:val="28"/>
        </w:rPr>
      </w:pPr>
      <w:r w:rsidRPr="00B67637">
        <w:rPr>
          <w:color w:val="FF00FF"/>
          <w:sz w:val="28"/>
          <w:szCs w:val="28"/>
        </w:rPr>
        <w:t>Пр – прибыль,</w:t>
      </w:r>
    </w:p>
    <w:p w:rsidR="00856990" w:rsidRPr="00B67637" w:rsidRDefault="00856990" w:rsidP="0060360D">
      <w:pPr>
        <w:ind w:left="567"/>
        <w:jc w:val="both"/>
        <w:rPr>
          <w:color w:val="FF00FF"/>
          <w:sz w:val="28"/>
          <w:szCs w:val="28"/>
        </w:rPr>
      </w:pPr>
      <w:r w:rsidRPr="00B67637">
        <w:rPr>
          <w:color w:val="FF00FF"/>
          <w:sz w:val="28"/>
          <w:szCs w:val="28"/>
        </w:rPr>
        <w:t>А</w:t>
      </w:r>
      <w:r w:rsidRPr="00B67637">
        <w:rPr>
          <w:color w:val="FF00FF"/>
          <w:sz w:val="28"/>
          <w:szCs w:val="28"/>
          <w:vertAlign w:val="subscript"/>
        </w:rPr>
        <w:t>ср</w:t>
      </w:r>
      <w:r w:rsidRPr="00B67637">
        <w:rPr>
          <w:color w:val="FF00FF"/>
          <w:sz w:val="28"/>
          <w:szCs w:val="28"/>
        </w:rPr>
        <w:t xml:space="preserve"> – активы (среднее).</w:t>
      </w:r>
    </w:p>
    <w:p w:rsidR="00B40FF2" w:rsidRPr="00B67637" w:rsidRDefault="000E4827" w:rsidP="00C02624">
      <w:pPr>
        <w:numPr>
          <w:ilvl w:val="0"/>
          <w:numId w:val="3"/>
        </w:numPr>
        <w:ind w:left="0" w:firstLine="567"/>
        <w:jc w:val="both"/>
        <w:rPr>
          <w:color w:val="FF00FF"/>
          <w:sz w:val="28"/>
          <w:szCs w:val="28"/>
        </w:rPr>
      </w:pPr>
      <w:r w:rsidRPr="00B67637">
        <w:rPr>
          <w:color w:val="FF00FF"/>
          <w:sz w:val="28"/>
          <w:szCs w:val="28"/>
        </w:rPr>
        <w:t>Чистая р</w:t>
      </w:r>
      <w:r w:rsidR="00B40FF2" w:rsidRPr="00B67637">
        <w:rPr>
          <w:color w:val="FF00FF"/>
          <w:sz w:val="28"/>
          <w:szCs w:val="28"/>
        </w:rPr>
        <w:t>ентабельность</w:t>
      </w:r>
      <w:r w:rsidRPr="00B67637">
        <w:rPr>
          <w:color w:val="FF00FF"/>
          <w:sz w:val="28"/>
          <w:szCs w:val="28"/>
        </w:rPr>
        <w:t xml:space="preserve"> активов</w:t>
      </w:r>
      <w:r w:rsidR="00B40FF2" w:rsidRPr="00B67637">
        <w:rPr>
          <w:color w:val="FF00FF"/>
          <w:sz w:val="28"/>
          <w:szCs w:val="28"/>
        </w:rPr>
        <w:t>.</w:t>
      </w:r>
    </w:p>
    <w:p w:rsidR="00B40FF2" w:rsidRPr="00B67637" w:rsidRDefault="00B40FF2" w:rsidP="0060360D">
      <w:pPr>
        <w:ind w:firstLine="567"/>
        <w:jc w:val="both"/>
        <w:rPr>
          <w:color w:val="FF00FF"/>
          <w:sz w:val="28"/>
          <w:szCs w:val="28"/>
        </w:rPr>
      </w:pPr>
      <w:r w:rsidRPr="00B67637">
        <w:rPr>
          <w:color w:val="FF00FF"/>
          <w:sz w:val="28"/>
          <w:szCs w:val="28"/>
        </w:rPr>
        <w:tab/>
        <w:t>Показывает эффективность использования всего имущества (управления предприятием в сфере производственной деятельности).</w:t>
      </w:r>
    </w:p>
    <w:p w:rsidR="00B40FF2" w:rsidRPr="00B67637" w:rsidRDefault="00B40FF2" w:rsidP="0060360D">
      <w:pPr>
        <w:ind w:firstLine="567"/>
        <w:jc w:val="both"/>
        <w:rPr>
          <w:color w:val="FF00FF"/>
          <w:sz w:val="28"/>
          <w:szCs w:val="28"/>
        </w:rPr>
      </w:pPr>
      <w:r w:rsidRPr="00B67637">
        <w:rPr>
          <w:color w:val="FF00FF"/>
          <w:sz w:val="28"/>
          <w:szCs w:val="28"/>
        </w:rPr>
        <w:t>Расчетная формула:</w:t>
      </w:r>
    </w:p>
    <w:p w:rsidR="00B40FF2" w:rsidRPr="00B67637" w:rsidRDefault="00B40FF2" w:rsidP="0060360D">
      <w:pPr>
        <w:ind w:firstLine="567"/>
        <w:jc w:val="both"/>
        <w:rPr>
          <w:color w:val="FF00FF"/>
          <w:sz w:val="28"/>
          <w:szCs w:val="28"/>
        </w:rPr>
      </w:pPr>
    </w:p>
    <w:p w:rsidR="004C3E32" w:rsidRPr="00B67637" w:rsidRDefault="004C3E32" w:rsidP="0060360D">
      <w:pPr>
        <w:ind w:firstLine="567"/>
        <w:jc w:val="both"/>
        <w:rPr>
          <w:color w:val="FF00FF"/>
          <w:sz w:val="28"/>
          <w:szCs w:val="28"/>
        </w:rPr>
      </w:pPr>
      <w:r w:rsidRPr="00B67637">
        <w:rPr>
          <w:color w:val="FF00FF"/>
          <w:sz w:val="28"/>
          <w:szCs w:val="28"/>
        </w:rPr>
        <w:t>Р</w:t>
      </w:r>
      <w:r w:rsidR="007E116D" w:rsidRPr="00B67637">
        <w:rPr>
          <w:color w:val="FF00FF"/>
          <w:sz w:val="28"/>
          <w:szCs w:val="28"/>
          <w:vertAlign w:val="subscript"/>
          <w:lang w:val="en-US"/>
        </w:rPr>
        <w:t>A</w:t>
      </w:r>
      <w:r w:rsidR="007E116D" w:rsidRPr="00B67637">
        <w:rPr>
          <w:color w:val="FF00FF"/>
          <w:sz w:val="28"/>
          <w:szCs w:val="28"/>
          <w:vertAlign w:val="superscript"/>
        </w:rPr>
        <w:t>ч</w:t>
      </w:r>
      <w:r w:rsidRPr="00B67637">
        <w:rPr>
          <w:color w:val="FF00FF"/>
          <w:sz w:val="28"/>
          <w:szCs w:val="28"/>
        </w:rPr>
        <w:t>=ЧП/А</w:t>
      </w:r>
      <w:r w:rsidRPr="00B67637">
        <w:rPr>
          <w:color w:val="FF00FF"/>
          <w:sz w:val="28"/>
          <w:szCs w:val="28"/>
          <w:vertAlign w:val="subscript"/>
        </w:rPr>
        <w:t>ср</w:t>
      </w:r>
      <w:r w:rsidRPr="00B67637">
        <w:rPr>
          <w:color w:val="FF00FF"/>
          <w:sz w:val="28"/>
          <w:szCs w:val="28"/>
        </w:rPr>
        <w:t>=365/14233,5*100%</w:t>
      </w:r>
      <w:r w:rsidR="00A9106B" w:rsidRPr="00B67637">
        <w:rPr>
          <w:color w:val="FF00FF"/>
          <w:sz w:val="28"/>
          <w:szCs w:val="28"/>
        </w:rPr>
        <w:t xml:space="preserve"> </w:t>
      </w:r>
      <w:r w:rsidRPr="00B67637">
        <w:rPr>
          <w:color w:val="FF00FF"/>
          <w:sz w:val="28"/>
          <w:szCs w:val="28"/>
        </w:rPr>
        <w:t>=</w:t>
      </w:r>
      <w:r w:rsidR="00A9106B" w:rsidRPr="00B67637">
        <w:rPr>
          <w:color w:val="FF00FF"/>
          <w:sz w:val="28"/>
          <w:szCs w:val="28"/>
        </w:rPr>
        <w:t xml:space="preserve"> </w:t>
      </w:r>
      <w:r w:rsidRPr="00B67637">
        <w:rPr>
          <w:color w:val="FF00FF"/>
          <w:sz w:val="28"/>
          <w:szCs w:val="28"/>
        </w:rPr>
        <w:t xml:space="preserve">2,5 % , </w:t>
      </w:r>
    </w:p>
    <w:p w:rsidR="00B40FF2" w:rsidRPr="00B67637" w:rsidRDefault="004C3E32" w:rsidP="0060360D">
      <w:pPr>
        <w:ind w:firstLine="567"/>
        <w:jc w:val="both"/>
        <w:rPr>
          <w:color w:val="FF00FF"/>
          <w:sz w:val="28"/>
          <w:szCs w:val="28"/>
        </w:rPr>
      </w:pPr>
      <w:r w:rsidRPr="00B67637">
        <w:rPr>
          <w:color w:val="FF00FF"/>
          <w:sz w:val="28"/>
          <w:szCs w:val="28"/>
        </w:rPr>
        <w:t xml:space="preserve">где </w:t>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r>
      <w:r w:rsidRPr="00B67637">
        <w:rPr>
          <w:color w:val="FF00FF"/>
          <w:sz w:val="28"/>
          <w:szCs w:val="28"/>
        </w:rPr>
        <w:tab/>
        <w:t xml:space="preserve">   </w:t>
      </w:r>
    </w:p>
    <w:p w:rsidR="00B40FF2" w:rsidRPr="00B67637" w:rsidRDefault="00B40FF2" w:rsidP="0060360D">
      <w:pPr>
        <w:ind w:firstLine="567"/>
        <w:jc w:val="both"/>
        <w:rPr>
          <w:color w:val="FF00FF"/>
          <w:sz w:val="28"/>
          <w:szCs w:val="28"/>
        </w:rPr>
      </w:pPr>
      <w:r w:rsidRPr="00B67637">
        <w:rPr>
          <w:color w:val="FF00FF"/>
          <w:sz w:val="28"/>
          <w:szCs w:val="28"/>
        </w:rPr>
        <w:t xml:space="preserve">ЧП – чистая прибыль; </w:t>
      </w:r>
    </w:p>
    <w:p w:rsidR="00B40FF2" w:rsidRPr="00B67637" w:rsidRDefault="004C3E32" w:rsidP="0060360D">
      <w:pPr>
        <w:ind w:firstLine="567"/>
        <w:jc w:val="both"/>
        <w:rPr>
          <w:color w:val="FF00FF"/>
          <w:sz w:val="28"/>
          <w:szCs w:val="28"/>
        </w:rPr>
      </w:pPr>
      <w:r w:rsidRPr="00B67637">
        <w:rPr>
          <w:color w:val="FF00FF"/>
          <w:sz w:val="28"/>
          <w:szCs w:val="28"/>
        </w:rPr>
        <w:t>А</w:t>
      </w:r>
      <w:r w:rsidR="00856990" w:rsidRPr="00B67637">
        <w:rPr>
          <w:color w:val="FF00FF"/>
          <w:sz w:val="28"/>
          <w:szCs w:val="28"/>
          <w:vertAlign w:val="subscript"/>
        </w:rPr>
        <w:t>ср</w:t>
      </w:r>
      <w:r w:rsidRPr="00B67637">
        <w:rPr>
          <w:color w:val="FF00FF"/>
          <w:sz w:val="28"/>
          <w:szCs w:val="28"/>
        </w:rPr>
        <w:t xml:space="preserve"> - активы</w:t>
      </w:r>
      <w:r w:rsidR="00B40FF2" w:rsidRPr="00B67637">
        <w:rPr>
          <w:color w:val="FF00FF"/>
          <w:sz w:val="28"/>
          <w:szCs w:val="28"/>
        </w:rPr>
        <w:t xml:space="preserve"> </w:t>
      </w:r>
      <w:r w:rsidRPr="00B67637">
        <w:rPr>
          <w:color w:val="FF00FF"/>
          <w:sz w:val="28"/>
          <w:szCs w:val="28"/>
        </w:rPr>
        <w:t>(</w:t>
      </w:r>
      <w:r w:rsidR="00B40FF2" w:rsidRPr="00B67637">
        <w:rPr>
          <w:color w:val="FF00FF"/>
          <w:sz w:val="28"/>
          <w:szCs w:val="28"/>
        </w:rPr>
        <w:t>сред</w:t>
      </w:r>
      <w:r w:rsidRPr="00B67637">
        <w:rPr>
          <w:color w:val="FF00FF"/>
          <w:sz w:val="28"/>
          <w:szCs w:val="28"/>
        </w:rPr>
        <w:t>нее)</w:t>
      </w:r>
      <w:r w:rsidR="00B40FF2" w:rsidRPr="00B67637">
        <w:rPr>
          <w:color w:val="FF00FF"/>
          <w:sz w:val="28"/>
          <w:szCs w:val="28"/>
        </w:rPr>
        <w:t>.</w:t>
      </w:r>
    </w:p>
    <w:p w:rsidR="00B40FF2" w:rsidRPr="00B67637" w:rsidRDefault="00B40FF2" w:rsidP="00C02624">
      <w:pPr>
        <w:numPr>
          <w:ilvl w:val="0"/>
          <w:numId w:val="3"/>
        </w:numPr>
        <w:ind w:left="0" w:firstLine="567"/>
        <w:jc w:val="both"/>
        <w:rPr>
          <w:color w:val="FF00FF"/>
          <w:sz w:val="28"/>
          <w:szCs w:val="28"/>
        </w:rPr>
      </w:pPr>
      <w:r w:rsidRPr="00B67637">
        <w:rPr>
          <w:color w:val="FF00FF"/>
          <w:sz w:val="28"/>
          <w:szCs w:val="28"/>
        </w:rPr>
        <w:t>Рентабельность собственного капитала.</w:t>
      </w:r>
    </w:p>
    <w:p w:rsidR="00B40FF2" w:rsidRPr="00B67637" w:rsidRDefault="00B40FF2" w:rsidP="0060360D">
      <w:pPr>
        <w:ind w:firstLine="567"/>
        <w:jc w:val="both"/>
        <w:rPr>
          <w:color w:val="FF00FF"/>
          <w:sz w:val="28"/>
          <w:szCs w:val="28"/>
        </w:rPr>
      </w:pPr>
      <w:r w:rsidRPr="00B67637">
        <w:rPr>
          <w:color w:val="FF00FF"/>
          <w:sz w:val="28"/>
          <w:szCs w:val="28"/>
        </w:rPr>
        <w:t>Показывает эффективность использования собственного капитала.</w:t>
      </w:r>
    </w:p>
    <w:p w:rsidR="00B40FF2" w:rsidRPr="00B67637" w:rsidRDefault="00B40FF2" w:rsidP="0060360D">
      <w:pPr>
        <w:ind w:firstLine="567"/>
        <w:jc w:val="both"/>
        <w:rPr>
          <w:color w:val="FF00FF"/>
          <w:sz w:val="28"/>
          <w:szCs w:val="28"/>
        </w:rPr>
      </w:pPr>
      <w:r w:rsidRPr="00B67637">
        <w:rPr>
          <w:color w:val="FF00FF"/>
          <w:sz w:val="28"/>
          <w:szCs w:val="28"/>
        </w:rPr>
        <w:t>Расчетная формула:</w:t>
      </w:r>
    </w:p>
    <w:p w:rsidR="00B40FF2" w:rsidRPr="00B67637" w:rsidRDefault="00B40FF2" w:rsidP="0060360D">
      <w:pPr>
        <w:ind w:firstLine="567"/>
        <w:jc w:val="both"/>
        <w:rPr>
          <w:color w:val="FF00FF"/>
          <w:sz w:val="28"/>
          <w:szCs w:val="28"/>
        </w:rPr>
      </w:pPr>
    </w:p>
    <w:p w:rsidR="00F8375B" w:rsidRPr="00B67637" w:rsidRDefault="00F8375B" w:rsidP="0060360D">
      <w:pPr>
        <w:ind w:firstLine="567"/>
        <w:jc w:val="both"/>
        <w:rPr>
          <w:color w:val="FF00FF"/>
          <w:sz w:val="28"/>
          <w:szCs w:val="28"/>
        </w:rPr>
      </w:pPr>
      <w:r w:rsidRPr="00B67637">
        <w:rPr>
          <w:color w:val="FF00FF"/>
          <w:sz w:val="28"/>
          <w:szCs w:val="28"/>
        </w:rPr>
        <w:t>Р</w:t>
      </w:r>
      <w:r w:rsidRPr="00B67637">
        <w:rPr>
          <w:color w:val="FF00FF"/>
          <w:sz w:val="28"/>
          <w:szCs w:val="28"/>
          <w:vertAlign w:val="subscript"/>
        </w:rPr>
        <w:t>ск</w:t>
      </w:r>
      <w:r w:rsidRPr="00B67637">
        <w:rPr>
          <w:color w:val="FF00FF"/>
          <w:sz w:val="28"/>
          <w:szCs w:val="28"/>
        </w:rPr>
        <w:t>=ЧП/СК*100%=365/2547,5*100%</w:t>
      </w:r>
      <w:r w:rsidR="00A9106B" w:rsidRPr="00B67637">
        <w:rPr>
          <w:color w:val="FF00FF"/>
          <w:sz w:val="28"/>
          <w:szCs w:val="28"/>
        </w:rPr>
        <w:t xml:space="preserve"> </w:t>
      </w:r>
      <w:r w:rsidRPr="00B67637">
        <w:rPr>
          <w:color w:val="FF00FF"/>
          <w:sz w:val="28"/>
          <w:szCs w:val="28"/>
        </w:rPr>
        <w:t>=</w:t>
      </w:r>
      <w:r w:rsidR="00A9106B" w:rsidRPr="00B67637">
        <w:rPr>
          <w:color w:val="FF00FF"/>
          <w:sz w:val="28"/>
          <w:szCs w:val="28"/>
        </w:rPr>
        <w:t xml:space="preserve"> </w:t>
      </w:r>
      <w:r w:rsidRPr="00B67637">
        <w:rPr>
          <w:color w:val="FF00FF"/>
          <w:sz w:val="28"/>
          <w:szCs w:val="28"/>
        </w:rPr>
        <w:t>14,3%</w:t>
      </w:r>
    </w:p>
    <w:p w:rsidR="00B40FF2" w:rsidRPr="00B67637" w:rsidRDefault="00B40FF2" w:rsidP="0060360D">
      <w:pPr>
        <w:ind w:firstLine="567"/>
        <w:jc w:val="both"/>
        <w:rPr>
          <w:color w:val="FF00FF"/>
          <w:sz w:val="28"/>
          <w:szCs w:val="28"/>
        </w:rPr>
      </w:pPr>
      <w:r w:rsidRPr="00B67637">
        <w:rPr>
          <w:color w:val="FF00FF"/>
          <w:sz w:val="28"/>
          <w:szCs w:val="28"/>
        </w:rPr>
        <w:t>гд</w:t>
      </w:r>
      <w:r w:rsidR="00F8375B" w:rsidRPr="00B67637">
        <w:rPr>
          <w:color w:val="FF00FF"/>
          <w:sz w:val="28"/>
          <w:szCs w:val="28"/>
        </w:rPr>
        <w:t>е</w:t>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t xml:space="preserve">                 </w:t>
      </w:r>
    </w:p>
    <w:p w:rsidR="00B40FF2" w:rsidRPr="00B67637" w:rsidRDefault="00B40FF2" w:rsidP="0060360D">
      <w:pPr>
        <w:ind w:firstLine="567"/>
        <w:jc w:val="both"/>
        <w:rPr>
          <w:color w:val="FF00FF"/>
          <w:sz w:val="28"/>
          <w:szCs w:val="28"/>
        </w:rPr>
      </w:pPr>
      <w:r w:rsidRPr="00B67637">
        <w:rPr>
          <w:color w:val="FF00FF"/>
          <w:sz w:val="28"/>
          <w:szCs w:val="28"/>
        </w:rPr>
        <w:t xml:space="preserve">ЧП – чистая прибыль, </w:t>
      </w:r>
    </w:p>
    <w:p w:rsidR="00B40FF2" w:rsidRPr="00B67637" w:rsidRDefault="00B40FF2" w:rsidP="0060360D">
      <w:pPr>
        <w:ind w:firstLine="567"/>
        <w:jc w:val="both"/>
        <w:rPr>
          <w:color w:val="FF00FF"/>
          <w:sz w:val="28"/>
          <w:szCs w:val="28"/>
        </w:rPr>
      </w:pPr>
      <w:r w:rsidRPr="00B67637">
        <w:rPr>
          <w:color w:val="FF00FF"/>
          <w:sz w:val="28"/>
          <w:szCs w:val="28"/>
        </w:rPr>
        <w:t>СК – собственный капитал.</w:t>
      </w:r>
    </w:p>
    <w:p w:rsidR="00626861" w:rsidRPr="00B67637" w:rsidRDefault="00626861" w:rsidP="00C02624">
      <w:pPr>
        <w:numPr>
          <w:ilvl w:val="0"/>
          <w:numId w:val="3"/>
        </w:numPr>
        <w:ind w:left="0" w:firstLine="567"/>
        <w:jc w:val="both"/>
        <w:rPr>
          <w:color w:val="FF00FF"/>
          <w:sz w:val="28"/>
          <w:szCs w:val="28"/>
        </w:rPr>
      </w:pPr>
      <w:r w:rsidRPr="00B67637">
        <w:rPr>
          <w:color w:val="FF00FF"/>
          <w:sz w:val="28"/>
          <w:szCs w:val="28"/>
        </w:rPr>
        <w:t>Прибыль от продаж</w:t>
      </w:r>
      <w:r w:rsidR="000B1725" w:rsidRPr="00B67637">
        <w:rPr>
          <w:color w:val="FF00FF"/>
          <w:sz w:val="28"/>
          <w:szCs w:val="28"/>
        </w:rPr>
        <w:t>.</w:t>
      </w:r>
    </w:p>
    <w:p w:rsidR="00F376DC" w:rsidRPr="00B67637" w:rsidRDefault="00F376DC" w:rsidP="0060360D">
      <w:pPr>
        <w:ind w:left="567"/>
        <w:jc w:val="both"/>
        <w:rPr>
          <w:color w:val="FF00FF"/>
          <w:sz w:val="28"/>
          <w:szCs w:val="28"/>
        </w:rPr>
      </w:pPr>
    </w:p>
    <w:p w:rsidR="00626861" w:rsidRPr="00B67637" w:rsidRDefault="00626861" w:rsidP="0060360D">
      <w:pPr>
        <w:ind w:left="567"/>
        <w:jc w:val="both"/>
        <w:rPr>
          <w:color w:val="FF00FF"/>
          <w:sz w:val="28"/>
          <w:szCs w:val="28"/>
        </w:rPr>
      </w:pPr>
      <w:r w:rsidRPr="00B67637">
        <w:rPr>
          <w:color w:val="FF00FF"/>
          <w:sz w:val="28"/>
          <w:szCs w:val="28"/>
        </w:rPr>
        <w:t>Ппр=ВР – З=20791 – 19187 = 1604,</w:t>
      </w:r>
    </w:p>
    <w:p w:rsidR="00626861" w:rsidRPr="00B67637" w:rsidRDefault="00626861" w:rsidP="0060360D">
      <w:pPr>
        <w:ind w:left="567"/>
        <w:jc w:val="both"/>
        <w:rPr>
          <w:color w:val="FF00FF"/>
          <w:sz w:val="28"/>
          <w:szCs w:val="28"/>
        </w:rPr>
      </w:pPr>
      <w:r w:rsidRPr="00B67637">
        <w:rPr>
          <w:color w:val="FF00FF"/>
          <w:sz w:val="28"/>
          <w:szCs w:val="28"/>
        </w:rPr>
        <w:t xml:space="preserve">где </w:t>
      </w:r>
    </w:p>
    <w:p w:rsidR="00626861" w:rsidRPr="00B67637" w:rsidRDefault="00626861" w:rsidP="0060360D">
      <w:pPr>
        <w:ind w:left="567"/>
        <w:jc w:val="both"/>
        <w:rPr>
          <w:color w:val="FF00FF"/>
          <w:sz w:val="28"/>
          <w:szCs w:val="28"/>
        </w:rPr>
      </w:pPr>
      <w:r w:rsidRPr="00B67637">
        <w:rPr>
          <w:color w:val="FF00FF"/>
          <w:sz w:val="28"/>
          <w:szCs w:val="28"/>
        </w:rPr>
        <w:t>ВР – выручка от реализации;</w:t>
      </w:r>
    </w:p>
    <w:p w:rsidR="00626861" w:rsidRPr="00B67637" w:rsidRDefault="00626861" w:rsidP="0060360D">
      <w:pPr>
        <w:ind w:left="567"/>
        <w:jc w:val="both"/>
        <w:rPr>
          <w:color w:val="FF00FF"/>
          <w:sz w:val="28"/>
          <w:szCs w:val="28"/>
        </w:rPr>
      </w:pPr>
      <w:r w:rsidRPr="00B67637">
        <w:rPr>
          <w:color w:val="FF00FF"/>
          <w:sz w:val="28"/>
          <w:szCs w:val="28"/>
        </w:rPr>
        <w:t>З – затраты общие.</w:t>
      </w:r>
    </w:p>
    <w:p w:rsidR="00B40FF2" w:rsidRPr="00B67637" w:rsidRDefault="00F8375B" w:rsidP="00C02624">
      <w:pPr>
        <w:numPr>
          <w:ilvl w:val="0"/>
          <w:numId w:val="3"/>
        </w:numPr>
        <w:ind w:left="0" w:firstLine="567"/>
        <w:jc w:val="both"/>
        <w:rPr>
          <w:color w:val="FF00FF"/>
          <w:sz w:val="28"/>
          <w:szCs w:val="28"/>
        </w:rPr>
      </w:pPr>
      <w:r w:rsidRPr="00B67637">
        <w:rPr>
          <w:color w:val="FF00FF"/>
          <w:sz w:val="28"/>
          <w:szCs w:val="28"/>
        </w:rPr>
        <w:t xml:space="preserve"> </w:t>
      </w:r>
      <w:r w:rsidR="00B40FF2" w:rsidRPr="00B67637">
        <w:rPr>
          <w:color w:val="FF00FF"/>
          <w:sz w:val="28"/>
          <w:szCs w:val="28"/>
        </w:rPr>
        <w:t>Чистая прибыль на 1 рубль оборота.</w:t>
      </w:r>
    </w:p>
    <w:p w:rsidR="00B40FF2" w:rsidRPr="00B67637" w:rsidRDefault="00B40FF2" w:rsidP="0060360D">
      <w:pPr>
        <w:tabs>
          <w:tab w:val="num" w:pos="0"/>
        </w:tabs>
        <w:ind w:firstLine="567"/>
        <w:jc w:val="both"/>
        <w:rPr>
          <w:color w:val="FF00FF"/>
          <w:sz w:val="28"/>
          <w:szCs w:val="28"/>
        </w:rPr>
      </w:pPr>
      <w:r w:rsidRPr="00B67637">
        <w:rPr>
          <w:color w:val="FF00FF"/>
          <w:sz w:val="28"/>
          <w:szCs w:val="28"/>
        </w:rPr>
        <w:t>Чистая прибыль на 1 рубль оборота, показывает, какая сумма прибыли приходится на каждый вырученный рубль</w:t>
      </w:r>
    </w:p>
    <w:p w:rsidR="00B40FF2" w:rsidRPr="00B67637" w:rsidRDefault="00B40FF2" w:rsidP="0060360D">
      <w:pPr>
        <w:ind w:firstLine="567"/>
        <w:jc w:val="both"/>
        <w:rPr>
          <w:color w:val="FF00FF"/>
          <w:sz w:val="28"/>
          <w:szCs w:val="28"/>
        </w:rPr>
      </w:pPr>
      <w:r w:rsidRPr="00B67637">
        <w:rPr>
          <w:color w:val="FF00FF"/>
          <w:sz w:val="28"/>
          <w:szCs w:val="28"/>
        </w:rPr>
        <w:t>Расчетная формула:</w:t>
      </w:r>
    </w:p>
    <w:p w:rsidR="00B40FF2" w:rsidRPr="00B67637" w:rsidRDefault="00B40FF2" w:rsidP="0060360D">
      <w:pPr>
        <w:tabs>
          <w:tab w:val="num" w:pos="0"/>
        </w:tabs>
        <w:ind w:firstLine="567"/>
        <w:jc w:val="both"/>
        <w:rPr>
          <w:color w:val="FF00FF"/>
          <w:sz w:val="28"/>
          <w:szCs w:val="28"/>
        </w:rPr>
      </w:pPr>
    </w:p>
    <w:p w:rsidR="00F8375B" w:rsidRPr="00B67637" w:rsidRDefault="00F8375B" w:rsidP="0060360D">
      <w:pPr>
        <w:pStyle w:val="a3"/>
        <w:tabs>
          <w:tab w:val="num" w:pos="0"/>
        </w:tabs>
        <w:ind w:firstLine="567"/>
        <w:rPr>
          <w:color w:val="FF00FF"/>
          <w:sz w:val="28"/>
          <w:szCs w:val="28"/>
        </w:rPr>
      </w:pPr>
      <w:r w:rsidRPr="00B67637">
        <w:rPr>
          <w:color w:val="FF00FF"/>
          <w:sz w:val="28"/>
          <w:szCs w:val="28"/>
        </w:rPr>
        <w:t>Ч</w:t>
      </w:r>
      <w:r w:rsidRPr="00B67637">
        <w:rPr>
          <w:color w:val="FF00FF"/>
          <w:sz w:val="28"/>
          <w:szCs w:val="28"/>
          <w:vertAlign w:val="subscript"/>
        </w:rPr>
        <w:t>п</w:t>
      </w:r>
      <w:r w:rsidRPr="00B67637">
        <w:rPr>
          <w:color w:val="FF00FF"/>
          <w:sz w:val="28"/>
          <w:szCs w:val="28"/>
        </w:rPr>
        <w:t>=ЧП/ВР*100%=365/20791*100%</w:t>
      </w:r>
      <w:r w:rsidR="00A9106B" w:rsidRPr="00B67637">
        <w:rPr>
          <w:color w:val="FF00FF"/>
          <w:sz w:val="28"/>
          <w:szCs w:val="28"/>
        </w:rPr>
        <w:t xml:space="preserve"> </w:t>
      </w:r>
      <w:r w:rsidRPr="00B67637">
        <w:rPr>
          <w:color w:val="FF00FF"/>
          <w:sz w:val="28"/>
          <w:szCs w:val="28"/>
        </w:rPr>
        <w:t>=</w:t>
      </w:r>
      <w:r w:rsidR="00A9106B" w:rsidRPr="00B67637">
        <w:rPr>
          <w:color w:val="FF00FF"/>
          <w:sz w:val="28"/>
          <w:szCs w:val="28"/>
        </w:rPr>
        <w:t xml:space="preserve"> </w:t>
      </w:r>
      <w:r w:rsidRPr="00B67637">
        <w:rPr>
          <w:color w:val="FF00FF"/>
          <w:sz w:val="28"/>
          <w:szCs w:val="28"/>
        </w:rPr>
        <w:t>1,7%</w:t>
      </w:r>
      <w:r w:rsidR="00B40FF2" w:rsidRPr="00B67637">
        <w:rPr>
          <w:color w:val="FF00FF"/>
          <w:sz w:val="28"/>
          <w:szCs w:val="28"/>
        </w:rPr>
        <w:t xml:space="preserve">, </w:t>
      </w:r>
    </w:p>
    <w:p w:rsidR="00B40FF2" w:rsidRPr="00B67637" w:rsidRDefault="00B40FF2" w:rsidP="0060360D">
      <w:pPr>
        <w:pStyle w:val="a3"/>
        <w:tabs>
          <w:tab w:val="num" w:pos="0"/>
        </w:tabs>
        <w:ind w:firstLine="567"/>
        <w:rPr>
          <w:color w:val="FF00FF"/>
          <w:sz w:val="28"/>
          <w:szCs w:val="28"/>
        </w:rPr>
      </w:pPr>
      <w:r w:rsidRPr="00B67637">
        <w:rPr>
          <w:color w:val="FF00FF"/>
          <w:sz w:val="28"/>
          <w:szCs w:val="28"/>
        </w:rPr>
        <w:t>гд</w:t>
      </w:r>
      <w:r w:rsidR="00F8375B" w:rsidRPr="00B67637">
        <w:rPr>
          <w:color w:val="FF00FF"/>
          <w:sz w:val="28"/>
          <w:szCs w:val="28"/>
        </w:rPr>
        <w:t>е</w:t>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r>
      <w:r w:rsidR="00F8375B" w:rsidRPr="00B67637">
        <w:rPr>
          <w:color w:val="FF00FF"/>
          <w:sz w:val="28"/>
          <w:szCs w:val="28"/>
        </w:rPr>
        <w:tab/>
        <w:t xml:space="preserve">                 </w:t>
      </w:r>
    </w:p>
    <w:p w:rsidR="00B40FF2" w:rsidRPr="00B67637" w:rsidRDefault="00B40FF2" w:rsidP="0060360D">
      <w:pPr>
        <w:pStyle w:val="a3"/>
        <w:tabs>
          <w:tab w:val="num" w:pos="0"/>
        </w:tabs>
        <w:ind w:firstLine="567"/>
        <w:rPr>
          <w:color w:val="FF00FF"/>
          <w:sz w:val="28"/>
          <w:szCs w:val="28"/>
        </w:rPr>
      </w:pPr>
      <w:r w:rsidRPr="00B67637">
        <w:rPr>
          <w:color w:val="FF00FF"/>
          <w:sz w:val="28"/>
          <w:szCs w:val="28"/>
        </w:rPr>
        <w:t>ЧП – чистая прибыль,</w:t>
      </w:r>
    </w:p>
    <w:p w:rsidR="00B40FF2" w:rsidRPr="00B67637" w:rsidRDefault="00B40FF2" w:rsidP="0060360D">
      <w:pPr>
        <w:pStyle w:val="a3"/>
        <w:tabs>
          <w:tab w:val="num" w:pos="0"/>
        </w:tabs>
        <w:ind w:firstLine="567"/>
        <w:rPr>
          <w:color w:val="FF00FF"/>
          <w:sz w:val="28"/>
          <w:szCs w:val="28"/>
        </w:rPr>
      </w:pPr>
      <w:r w:rsidRPr="00B67637">
        <w:rPr>
          <w:color w:val="FF00FF"/>
          <w:sz w:val="28"/>
          <w:szCs w:val="28"/>
        </w:rPr>
        <w:t>ВР – выручка от реализации.</w:t>
      </w:r>
    </w:p>
    <w:p w:rsidR="005973D0" w:rsidRDefault="00A24C83" w:rsidP="0060360D">
      <w:pPr>
        <w:ind w:firstLine="540"/>
        <w:rPr>
          <w:sz w:val="28"/>
          <w:szCs w:val="28"/>
        </w:rPr>
      </w:pPr>
      <w:r w:rsidRPr="005973D0">
        <w:rPr>
          <w:sz w:val="28"/>
          <w:szCs w:val="28"/>
        </w:rPr>
        <w:t xml:space="preserve">Сравним полученные данные </w:t>
      </w:r>
      <w:r w:rsidR="00626861" w:rsidRPr="005973D0">
        <w:rPr>
          <w:sz w:val="28"/>
          <w:szCs w:val="28"/>
        </w:rPr>
        <w:t>коэффициентов</w:t>
      </w:r>
      <w:r w:rsidRPr="005973D0">
        <w:rPr>
          <w:sz w:val="28"/>
          <w:szCs w:val="28"/>
        </w:rPr>
        <w:t xml:space="preserve"> за 200</w:t>
      </w:r>
      <w:r w:rsidR="00FD35D3" w:rsidRPr="005973D0">
        <w:rPr>
          <w:sz w:val="28"/>
          <w:szCs w:val="28"/>
        </w:rPr>
        <w:t>3</w:t>
      </w:r>
      <w:r w:rsidRPr="005973D0">
        <w:rPr>
          <w:sz w:val="28"/>
          <w:szCs w:val="28"/>
        </w:rPr>
        <w:t xml:space="preserve"> год с </w:t>
      </w:r>
      <w:r w:rsidR="00FD35D3" w:rsidRPr="005973D0">
        <w:rPr>
          <w:sz w:val="28"/>
          <w:szCs w:val="28"/>
        </w:rPr>
        <w:t>имеющимися данными за 2002</w:t>
      </w:r>
      <w:r w:rsidRPr="005973D0">
        <w:rPr>
          <w:sz w:val="28"/>
          <w:szCs w:val="28"/>
        </w:rPr>
        <w:t xml:space="preserve"> год и получим отклонение (таблица № 1).</w:t>
      </w:r>
    </w:p>
    <w:p w:rsidR="00A37E34" w:rsidRDefault="00A37E34" w:rsidP="0060360D">
      <w:pPr>
        <w:ind w:firstLine="540"/>
        <w:jc w:val="right"/>
        <w:rPr>
          <w:sz w:val="28"/>
        </w:rPr>
      </w:pPr>
    </w:p>
    <w:p w:rsidR="007B39A3" w:rsidRDefault="007B39A3" w:rsidP="0060360D">
      <w:pPr>
        <w:ind w:firstLine="540"/>
        <w:jc w:val="right"/>
        <w:rPr>
          <w:b/>
          <w:sz w:val="28"/>
          <w:szCs w:val="28"/>
        </w:rPr>
      </w:pPr>
      <w:r>
        <w:rPr>
          <w:sz w:val="28"/>
        </w:rPr>
        <w:t xml:space="preserve">Таблица </w:t>
      </w:r>
      <w:r w:rsidR="00A24C83">
        <w:rPr>
          <w:sz w:val="28"/>
        </w:rPr>
        <w:t xml:space="preserve">№ </w:t>
      </w:r>
      <w:r>
        <w:rPr>
          <w:sz w:val="28"/>
        </w:rPr>
        <w:t>1</w:t>
      </w:r>
    </w:p>
    <w:p w:rsidR="007B39A3" w:rsidRPr="00DA4544" w:rsidRDefault="007B39A3" w:rsidP="0060360D">
      <w:pPr>
        <w:jc w:val="center"/>
        <w:rPr>
          <w:b/>
          <w:sz w:val="28"/>
        </w:rPr>
      </w:pPr>
      <w:r w:rsidRPr="00DA4544">
        <w:rPr>
          <w:b/>
          <w:sz w:val="28"/>
        </w:rPr>
        <w:t>Оценка рентабе</w:t>
      </w:r>
      <w:r w:rsidR="0010025F">
        <w:rPr>
          <w:b/>
          <w:sz w:val="28"/>
        </w:rPr>
        <w:t>льности ЗАО «</w:t>
      </w:r>
      <w:r w:rsidR="005973D0">
        <w:rPr>
          <w:b/>
          <w:sz w:val="28"/>
        </w:rPr>
        <w:t xml:space="preserve">Трансгазпоставка» </w:t>
      </w:r>
      <w:r>
        <w:rPr>
          <w:b/>
          <w:sz w:val="28"/>
        </w:rPr>
        <w:t>200</w:t>
      </w:r>
      <w:r w:rsidR="00FD35D3">
        <w:rPr>
          <w:b/>
          <w:sz w:val="28"/>
        </w:rPr>
        <w:t>3</w:t>
      </w:r>
      <w:r>
        <w:rPr>
          <w:b/>
          <w:sz w:val="28"/>
        </w:rPr>
        <w:t xml:space="preserve"> год</w:t>
      </w:r>
    </w:p>
    <w:p w:rsidR="007B39A3" w:rsidRDefault="007B39A3" w:rsidP="0060360D">
      <w:pPr>
        <w:keepNext/>
        <w:ind w:firstLine="851"/>
        <w:jc w:val="center"/>
        <w:outlineLvl w:val="0"/>
        <w:rPr>
          <w:sz w:val="28"/>
        </w:rPr>
      </w:pPr>
      <w:r>
        <w:rPr>
          <w:sz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126"/>
        <w:gridCol w:w="1984"/>
        <w:gridCol w:w="1985"/>
      </w:tblGrid>
      <w:tr w:rsidR="007B39A3">
        <w:trPr>
          <w:trHeight w:val="974"/>
        </w:trPr>
        <w:tc>
          <w:tcPr>
            <w:tcW w:w="3369" w:type="dxa"/>
          </w:tcPr>
          <w:p w:rsidR="007B39A3" w:rsidRDefault="007B39A3" w:rsidP="0060360D">
            <w:pPr>
              <w:pStyle w:val="2"/>
              <w:numPr>
                <w:ilvl w:val="0"/>
                <w:numId w:val="0"/>
              </w:numPr>
              <w:rPr>
                <w:b w:val="0"/>
                <w:i/>
                <w:sz w:val="24"/>
              </w:rPr>
            </w:pPr>
          </w:p>
          <w:p w:rsidR="007B39A3" w:rsidRPr="00813C54" w:rsidRDefault="007B39A3" w:rsidP="0060360D">
            <w:pPr>
              <w:jc w:val="center"/>
            </w:pPr>
            <w:r w:rsidRPr="00813C54">
              <w:t>Наименование</w:t>
            </w:r>
          </w:p>
        </w:tc>
        <w:tc>
          <w:tcPr>
            <w:tcW w:w="2126" w:type="dxa"/>
          </w:tcPr>
          <w:p w:rsidR="007B39A3" w:rsidRDefault="007B39A3" w:rsidP="0060360D">
            <w:pPr>
              <w:framePr w:hSpace="180" w:wrap="auto" w:vAnchor="text" w:hAnchor="page" w:x="1330" w:y="936"/>
              <w:jc w:val="center"/>
            </w:pPr>
          </w:p>
          <w:p w:rsidR="007B39A3" w:rsidRDefault="007B39A3" w:rsidP="0060360D">
            <w:pPr>
              <w:framePr w:hSpace="180" w:wrap="auto" w:vAnchor="text" w:hAnchor="page" w:x="1330" w:y="936"/>
              <w:jc w:val="center"/>
            </w:pPr>
            <w:r>
              <w:t>200</w:t>
            </w:r>
            <w:r w:rsidR="00FD35D3">
              <w:t>2</w:t>
            </w:r>
            <w:r>
              <w:t xml:space="preserve"> год</w:t>
            </w:r>
            <w:r w:rsidR="00AF18C3">
              <w:t xml:space="preserve">, </w:t>
            </w:r>
          </w:p>
          <w:p w:rsidR="00AF18C3" w:rsidRDefault="00AF18C3" w:rsidP="0060360D">
            <w:pPr>
              <w:framePr w:hSpace="180" w:wrap="auto" w:vAnchor="text" w:hAnchor="page" w:x="1330" w:y="936"/>
              <w:jc w:val="center"/>
            </w:pPr>
            <w:r>
              <w:t>%</w:t>
            </w:r>
          </w:p>
        </w:tc>
        <w:tc>
          <w:tcPr>
            <w:tcW w:w="1984" w:type="dxa"/>
          </w:tcPr>
          <w:p w:rsidR="007B39A3" w:rsidRDefault="007B39A3" w:rsidP="0060360D">
            <w:pPr>
              <w:framePr w:hSpace="180" w:wrap="auto" w:vAnchor="text" w:hAnchor="page" w:x="1330" w:y="936"/>
              <w:jc w:val="center"/>
            </w:pPr>
          </w:p>
          <w:p w:rsidR="007B39A3" w:rsidRDefault="007B39A3" w:rsidP="0060360D">
            <w:pPr>
              <w:framePr w:hSpace="180" w:wrap="auto" w:vAnchor="text" w:hAnchor="page" w:x="1330" w:y="936"/>
              <w:jc w:val="center"/>
            </w:pPr>
            <w:r>
              <w:t>200</w:t>
            </w:r>
            <w:r w:rsidR="00FD35D3">
              <w:t>3</w:t>
            </w:r>
            <w:r>
              <w:t xml:space="preserve"> год</w:t>
            </w:r>
            <w:r w:rsidR="00AF18C3">
              <w:t>,</w:t>
            </w:r>
          </w:p>
          <w:p w:rsidR="00AF18C3" w:rsidRDefault="00AF18C3" w:rsidP="0060360D">
            <w:pPr>
              <w:framePr w:hSpace="180" w:wrap="auto" w:vAnchor="text" w:hAnchor="page" w:x="1330" w:y="936"/>
              <w:jc w:val="center"/>
            </w:pPr>
            <w:r>
              <w:t>%</w:t>
            </w:r>
          </w:p>
        </w:tc>
        <w:tc>
          <w:tcPr>
            <w:tcW w:w="1985" w:type="dxa"/>
          </w:tcPr>
          <w:p w:rsidR="007B39A3" w:rsidRDefault="007B39A3" w:rsidP="0060360D">
            <w:pPr>
              <w:framePr w:hSpace="180" w:wrap="auto" w:vAnchor="text" w:hAnchor="page" w:x="1330" w:y="936"/>
              <w:jc w:val="center"/>
            </w:pPr>
          </w:p>
          <w:p w:rsidR="007B39A3" w:rsidRDefault="007B39A3" w:rsidP="0060360D">
            <w:pPr>
              <w:framePr w:hSpace="180" w:wrap="auto" w:vAnchor="text" w:hAnchor="page" w:x="1330" w:y="936"/>
              <w:jc w:val="center"/>
            </w:pPr>
            <w:r>
              <w:t>Отклонение</w:t>
            </w:r>
          </w:p>
          <w:p w:rsidR="007B39A3" w:rsidRDefault="007B39A3" w:rsidP="0060360D">
            <w:pPr>
              <w:framePr w:hSpace="180" w:wrap="auto" w:vAnchor="text" w:hAnchor="page" w:x="1330" w:y="936"/>
              <w:jc w:val="center"/>
            </w:pPr>
            <w:r>
              <w:t>(+;-)</w:t>
            </w:r>
          </w:p>
        </w:tc>
      </w:tr>
      <w:tr w:rsidR="007B39A3">
        <w:trPr>
          <w:trHeight w:val="314"/>
        </w:trPr>
        <w:tc>
          <w:tcPr>
            <w:tcW w:w="3369" w:type="dxa"/>
          </w:tcPr>
          <w:p w:rsidR="007B39A3" w:rsidRDefault="007B39A3" w:rsidP="0060360D">
            <w:pPr>
              <w:jc w:val="center"/>
            </w:pPr>
            <w:r>
              <w:t>1</w:t>
            </w:r>
          </w:p>
        </w:tc>
        <w:tc>
          <w:tcPr>
            <w:tcW w:w="2126" w:type="dxa"/>
            <w:vAlign w:val="center"/>
          </w:tcPr>
          <w:p w:rsidR="007B39A3" w:rsidRDefault="007B39A3" w:rsidP="0060360D">
            <w:pPr>
              <w:jc w:val="center"/>
            </w:pPr>
            <w:r>
              <w:t>2</w:t>
            </w:r>
          </w:p>
        </w:tc>
        <w:tc>
          <w:tcPr>
            <w:tcW w:w="1984" w:type="dxa"/>
            <w:vAlign w:val="center"/>
          </w:tcPr>
          <w:p w:rsidR="007B39A3" w:rsidRDefault="007B39A3" w:rsidP="0060360D">
            <w:pPr>
              <w:jc w:val="center"/>
            </w:pPr>
            <w:r>
              <w:t>3</w:t>
            </w:r>
          </w:p>
        </w:tc>
        <w:tc>
          <w:tcPr>
            <w:tcW w:w="1985" w:type="dxa"/>
            <w:vAlign w:val="center"/>
          </w:tcPr>
          <w:p w:rsidR="007B39A3" w:rsidRDefault="007B39A3" w:rsidP="0060360D">
            <w:pPr>
              <w:jc w:val="center"/>
            </w:pPr>
            <w:r>
              <w:t>4</w:t>
            </w:r>
          </w:p>
        </w:tc>
      </w:tr>
      <w:tr w:rsidR="007B39A3">
        <w:trPr>
          <w:trHeight w:val="406"/>
        </w:trPr>
        <w:tc>
          <w:tcPr>
            <w:tcW w:w="3369" w:type="dxa"/>
          </w:tcPr>
          <w:p w:rsidR="007B39A3" w:rsidRPr="00221543" w:rsidRDefault="00A9106B" w:rsidP="00C02624">
            <w:pPr>
              <w:numPr>
                <w:ilvl w:val="0"/>
                <w:numId w:val="2"/>
              </w:numPr>
              <w:tabs>
                <w:tab w:val="clear" w:pos="720"/>
                <w:tab w:val="num" w:pos="360"/>
              </w:tabs>
              <w:ind w:left="0" w:firstLine="0"/>
            </w:pPr>
            <w:r w:rsidRPr="00B40FF2">
              <w:t xml:space="preserve">Рентабельность </w:t>
            </w:r>
            <w:r>
              <w:t>оборота (</w:t>
            </w:r>
            <w:r w:rsidRPr="00B40FF2">
              <w:t>продаж</w:t>
            </w:r>
            <w:r>
              <w:t>)</w:t>
            </w:r>
          </w:p>
        </w:tc>
        <w:tc>
          <w:tcPr>
            <w:tcW w:w="2126" w:type="dxa"/>
            <w:vAlign w:val="center"/>
          </w:tcPr>
          <w:p w:rsidR="007B39A3" w:rsidRDefault="007B39A3" w:rsidP="0060360D">
            <w:pPr>
              <w:jc w:val="center"/>
            </w:pPr>
            <w:r>
              <w:t>10,0</w:t>
            </w:r>
          </w:p>
        </w:tc>
        <w:tc>
          <w:tcPr>
            <w:tcW w:w="1984" w:type="dxa"/>
            <w:vAlign w:val="center"/>
          </w:tcPr>
          <w:p w:rsidR="007B39A3" w:rsidRDefault="007B39A3" w:rsidP="0060360D">
            <w:pPr>
              <w:jc w:val="center"/>
            </w:pPr>
            <w:r>
              <w:t>7,7</w:t>
            </w:r>
          </w:p>
        </w:tc>
        <w:tc>
          <w:tcPr>
            <w:tcW w:w="1985" w:type="dxa"/>
            <w:vAlign w:val="center"/>
          </w:tcPr>
          <w:p w:rsidR="007B39A3" w:rsidRDefault="007B39A3" w:rsidP="0060360D">
            <w:pPr>
              <w:jc w:val="center"/>
            </w:pPr>
            <w:r>
              <w:t>-2,3</w:t>
            </w:r>
          </w:p>
        </w:tc>
      </w:tr>
      <w:tr w:rsidR="007B39A3">
        <w:trPr>
          <w:trHeight w:val="219"/>
        </w:trPr>
        <w:tc>
          <w:tcPr>
            <w:tcW w:w="3369" w:type="dxa"/>
          </w:tcPr>
          <w:p w:rsidR="007B39A3" w:rsidRPr="00221543" w:rsidRDefault="00A9106B" w:rsidP="00C02624">
            <w:pPr>
              <w:numPr>
                <w:ilvl w:val="0"/>
                <w:numId w:val="2"/>
              </w:numPr>
              <w:tabs>
                <w:tab w:val="clear" w:pos="720"/>
                <w:tab w:val="num" w:pos="360"/>
              </w:tabs>
              <w:ind w:left="0" w:firstLine="0"/>
            </w:pPr>
            <w:r w:rsidRPr="00B40FF2">
              <w:t xml:space="preserve">Рентабельность </w:t>
            </w:r>
            <w:r>
              <w:t>продукции</w:t>
            </w:r>
          </w:p>
        </w:tc>
        <w:tc>
          <w:tcPr>
            <w:tcW w:w="2126" w:type="dxa"/>
            <w:vAlign w:val="center"/>
          </w:tcPr>
          <w:p w:rsidR="007B39A3" w:rsidRDefault="007B39A3" w:rsidP="0060360D">
            <w:pPr>
              <w:jc w:val="center"/>
            </w:pPr>
            <w:r>
              <w:t>11,0</w:t>
            </w:r>
          </w:p>
        </w:tc>
        <w:tc>
          <w:tcPr>
            <w:tcW w:w="1984" w:type="dxa"/>
            <w:vAlign w:val="center"/>
          </w:tcPr>
          <w:p w:rsidR="007B39A3" w:rsidRDefault="007B39A3" w:rsidP="0060360D">
            <w:pPr>
              <w:jc w:val="center"/>
            </w:pPr>
            <w:r>
              <w:t>8,0</w:t>
            </w:r>
          </w:p>
        </w:tc>
        <w:tc>
          <w:tcPr>
            <w:tcW w:w="1985" w:type="dxa"/>
            <w:vAlign w:val="center"/>
          </w:tcPr>
          <w:p w:rsidR="007B39A3" w:rsidRDefault="007B39A3" w:rsidP="0060360D">
            <w:pPr>
              <w:jc w:val="center"/>
            </w:pPr>
            <w:r>
              <w:t>-3,0</w:t>
            </w:r>
          </w:p>
        </w:tc>
      </w:tr>
      <w:tr w:rsidR="00A9106B">
        <w:trPr>
          <w:trHeight w:val="505"/>
        </w:trPr>
        <w:tc>
          <w:tcPr>
            <w:tcW w:w="3369" w:type="dxa"/>
            <w:vAlign w:val="center"/>
          </w:tcPr>
          <w:p w:rsidR="00A9106B" w:rsidRDefault="00A9106B" w:rsidP="00C02624">
            <w:pPr>
              <w:numPr>
                <w:ilvl w:val="0"/>
                <w:numId w:val="2"/>
              </w:numPr>
              <w:tabs>
                <w:tab w:val="clear" w:pos="720"/>
                <w:tab w:val="num" w:pos="360"/>
              </w:tabs>
              <w:ind w:left="0" w:firstLine="0"/>
            </w:pPr>
            <w:r>
              <w:t>Общая рентабельность активов</w:t>
            </w:r>
          </w:p>
        </w:tc>
        <w:tc>
          <w:tcPr>
            <w:tcW w:w="2126" w:type="dxa"/>
            <w:vAlign w:val="center"/>
          </w:tcPr>
          <w:p w:rsidR="00A9106B" w:rsidRDefault="0006789B" w:rsidP="0060360D">
            <w:pPr>
              <w:jc w:val="center"/>
            </w:pPr>
            <w:r>
              <w:t>20,6</w:t>
            </w:r>
          </w:p>
        </w:tc>
        <w:tc>
          <w:tcPr>
            <w:tcW w:w="1984" w:type="dxa"/>
            <w:vAlign w:val="center"/>
          </w:tcPr>
          <w:p w:rsidR="00A9106B" w:rsidRDefault="00A9106B" w:rsidP="0060360D">
            <w:pPr>
              <w:jc w:val="center"/>
            </w:pPr>
            <w:r>
              <w:t>11,</w:t>
            </w:r>
            <w:r w:rsidR="00844001">
              <w:t>2</w:t>
            </w:r>
          </w:p>
        </w:tc>
        <w:tc>
          <w:tcPr>
            <w:tcW w:w="1985" w:type="dxa"/>
            <w:vAlign w:val="center"/>
          </w:tcPr>
          <w:p w:rsidR="00A9106B" w:rsidRDefault="0006789B" w:rsidP="0060360D">
            <w:pPr>
              <w:jc w:val="center"/>
            </w:pPr>
            <w:r>
              <w:t>- 9,</w:t>
            </w:r>
            <w:r w:rsidR="00844001">
              <w:t>4</w:t>
            </w:r>
          </w:p>
        </w:tc>
      </w:tr>
      <w:tr w:rsidR="007B39A3">
        <w:trPr>
          <w:trHeight w:val="505"/>
        </w:trPr>
        <w:tc>
          <w:tcPr>
            <w:tcW w:w="3369" w:type="dxa"/>
            <w:vAlign w:val="center"/>
          </w:tcPr>
          <w:p w:rsidR="007B39A3" w:rsidRPr="00221543" w:rsidRDefault="00A9106B" w:rsidP="00C02624">
            <w:pPr>
              <w:numPr>
                <w:ilvl w:val="0"/>
                <w:numId w:val="2"/>
              </w:numPr>
              <w:tabs>
                <w:tab w:val="clear" w:pos="720"/>
                <w:tab w:val="num" w:pos="360"/>
              </w:tabs>
              <w:ind w:left="0" w:firstLine="0"/>
            </w:pPr>
            <w:r>
              <w:t>Чистая р</w:t>
            </w:r>
            <w:r w:rsidRPr="00B40FF2">
              <w:t>ентабельность</w:t>
            </w:r>
            <w:r>
              <w:t xml:space="preserve"> активов</w:t>
            </w:r>
          </w:p>
        </w:tc>
        <w:tc>
          <w:tcPr>
            <w:tcW w:w="2126" w:type="dxa"/>
            <w:vAlign w:val="center"/>
          </w:tcPr>
          <w:p w:rsidR="007B39A3" w:rsidRDefault="007B39A3" w:rsidP="0060360D">
            <w:pPr>
              <w:jc w:val="center"/>
            </w:pPr>
            <w:r>
              <w:t>16</w:t>
            </w:r>
          </w:p>
        </w:tc>
        <w:tc>
          <w:tcPr>
            <w:tcW w:w="1984" w:type="dxa"/>
            <w:vAlign w:val="center"/>
          </w:tcPr>
          <w:p w:rsidR="007B39A3" w:rsidRDefault="007B39A3" w:rsidP="0060360D">
            <w:pPr>
              <w:jc w:val="center"/>
            </w:pPr>
            <w:r>
              <w:t>2,5</w:t>
            </w:r>
          </w:p>
        </w:tc>
        <w:tc>
          <w:tcPr>
            <w:tcW w:w="1985" w:type="dxa"/>
            <w:vAlign w:val="center"/>
          </w:tcPr>
          <w:p w:rsidR="007B39A3" w:rsidRDefault="007B39A3" w:rsidP="0060360D">
            <w:pPr>
              <w:jc w:val="center"/>
            </w:pPr>
            <w:r>
              <w:t>-13,5</w:t>
            </w:r>
          </w:p>
        </w:tc>
      </w:tr>
      <w:tr w:rsidR="007B39A3">
        <w:trPr>
          <w:trHeight w:val="479"/>
        </w:trPr>
        <w:tc>
          <w:tcPr>
            <w:tcW w:w="3369" w:type="dxa"/>
          </w:tcPr>
          <w:p w:rsidR="007B39A3" w:rsidRPr="00221543" w:rsidRDefault="007B39A3" w:rsidP="00C02624">
            <w:pPr>
              <w:numPr>
                <w:ilvl w:val="0"/>
                <w:numId w:val="2"/>
              </w:numPr>
              <w:tabs>
                <w:tab w:val="clear" w:pos="720"/>
                <w:tab w:val="num" w:pos="360"/>
              </w:tabs>
              <w:ind w:left="0" w:firstLine="0"/>
            </w:pPr>
            <w:r>
              <w:t>Рентабельность собственного капитала</w:t>
            </w:r>
          </w:p>
        </w:tc>
        <w:tc>
          <w:tcPr>
            <w:tcW w:w="2126" w:type="dxa"/>
            <w:vAlign w:val="center"/>
          </w:tcPr>
          <w:p w:rsidR="007B39A3" w:rsidRDefault="007B39A3" w:rsidP="0060360D">
            <w:pPr>
              <w:jc w:val="center"/>
            </w:pPr>
            <w:r>
              <w:t>44,8</w:t>
            </w:r>
          </w:p>
        </w:tc>
        <w:tc>
          <w:tcPr>
            <w:tcW w:w="1984" w:type="dxa"/>
            <w:vAlign w:val="center"/>
          </w:tcPr>
          <w:p w:rsidR="007B39A3" w:rsidRDefault="007B39A3" w:rsidP="0060360D">
            <w:pPr>
              <w:jc w:val="center"/>
            </w:pPr>
            <w:r>
              <w:t>14,3</w:t>
            </w:r>
          </w:p>
        </w:tc>
        <w:tc>
          <w:tcPr>
            <w:tcW w:w="1985" w:type="dxa"/>
            <w:vAlign w:val="center"/>
          </w:tcPr>
          <w:p w:rsidR="007B39A3" w:rsidRDefault="007B39A3" w:rsidP="0060360D">
            <w:pPr>
              <w:jc w:val="center"/>
            </w:pPr>
            <w:r>
              <w:t>-30,5</w:t>
            </w:r>
          </w:p>
        </w:tc>
      </w:tr>
      <w:tr w:rsidR="00626861">
        <w:trPr>
          <w:trHeight w:val="391"/>
        </w:trPr>
        <w:tc>
          <w:tcPr>
            <w:tcW w:w="3369" w:type="dxa"/>
            <w:vAlign w:val="center"/>
          </w:tcPr>
          <w:p w:rsidR="00626861" w:rsidRDefault="00626861" w:rsidP="00C02624">
            <w:pPr>
              <w:numPr>
                <w:ilvl w:val="0"/>
                <w:numId w:val="2"/>
              </w:numPr>
              <w:tabs>
                <w:tab w:val="clear" w:pos="720"/>
                <w:tab w:val="num" w:pos="360"/>
              </w:tabs>
              <w:ind w:left="0" w:firstLine="0"/>
            </w:pPr>
            <w:r>
              <w:t>Прибыль от продаж</w:t>
            </w:r>
          </w:p>
        </w:tc>
        <w:tc>
          <w:tcPr>
            <w:tcW w:w="2126" w:type="dxa"/>
            <w:vAlign w:val="center"/>
          </w:tcPr>
          <w:p w:rsidR="00626861" w:rsidRDefault="002536C2" w:rsidP="0060360D">
            <w:pPr>
              <w:jc w:val="center"/>
            </w:pPr>
            <w:r>
              <w:t>1470</w:t>
            </w:r>
          </w:p>
        </w:tc>
        <w:tc>
          <w:tcPr>
            <w:tcW w:w="1984" w:type="dxa"/>
            <w:vAlign w:val="center"/>
          </w:tcPr>
          <w:p w:rsidR="00626861" w:rsidRDefault="00626861" w:rsidP="0060360D">
            <w:pPr>
              <w:jc w:val="center"/>
            </w:pPr>
            <w:r>
              <w:t>1604</w:t>
            </w:r>
          </w:p>
        </w:tc>
        <w:tc>
          <w:tcPr>
            <w:tcW w:w="1985" w:type="dxa"/>
            <w:vAlign w:val="center"/>
          </w:tcPr>
          <w:p w:rsidR="00626861" w:rsidRDefault="002536C2" w:rsidP="0060360D">
            <w:pPr>
              <w:jc w:val="center"/>
            </w:pPr>
            <w:r>
              <w:t>-134</w:t>
            </w:r>
          </w:p>
        </w:tc>
      </w:tr>
      <w:tr w:rsidR="007B39A3">
        <w:trPr>
          <w:trHeight w:val="445"/>
        </w:trPr>
        <w:tc>
          <w:tcPr>
            <w:tcW w:w="3369" w:type="dxa"/>
          </w:tcPr>
          <w:p w:rsidR="007B39A3" w:rsidRDefault="007B39A3" w:rsidP="00C02624">
            <w:pPr>
              <w:numPr>
                <w:ilvl w:val="0"/>
                <w:numId w:val="2"/>
              </w:numPr>
              <w:tabs>
                <w:tab w:val="clear" w:pos="720"/>
                <w:tab w:val="num" w:pos="360"/>
              </w:tabs>
              <w:ind w:left="0" w:firstLine="0"/>
            </w:pPr>
            <w:r>
              <w:t>Чистая прибыль на 1 руб. оборота</w:t>
            </w:r>
          </w:p>
        </w:tc>
        <w:tc>
          <w:tcPr>
            <w:tcW w:w="2126" w:type="dxa"/>
            <w:vAlign w:val="center"/>
          </w:tcPr>
          <w:p w:rsidR="007B39A3" w:rsidRDefault="007B39A3" w:rsidP="0060360D">
            <w:pPr>
              <w:jc w:val="center"/>
            </w:pPr>
            <w:r>
              <w:t>6,0</w:t>
            </w:r>
          </w:p>
        </w:tc>
        <w:tc>
          <w:tcPr>
            <w:tcW w:w="1984" w:type="dxa"/>
            <w:vAlign w:val="center"/>
          </w:tcPr>
          <w:p w:rsidR="007B39A3" w:rsidRDefault="007B39A3" w:rsidP="0060360D">
            <w:pPr>
              <w:jc w:val="center"/>
            </w:pPr>
            <w:r>
              <w:t>1,7</w:t>
            </w:r>
          </w:p>
        </w:tc>
        <w:tc>
          <w:tcPr>
            <w:tcW w:w="1985" w:type="dxa"/>
            <w:vAlign w:val="center"/>
          </w:tcPr>
          <w:p w:rsidR="007B39A3" w:rsidRDefault="007B39A3" w:rsidP="0060360D">
            <w:pPr>
              <w:jc w:val="center"/>
            </w:pPr>
            <w:r>
              <w:t>-4,3</w:t>
            </w:r>
          </w:p>
        </w:tc>
      </w:tr>
    </w:tbl>
    <w:p w:rsidR="007B39A3" w:rsidRDefault="007B39A3" w:rsidP="0060360D">
      <w:pPr>
        <w:pStyle w:val="1"/>
        <w:spacing w:before="0" w:after="0"/>
        <w:ind w:firstLine="539"/>
        <w:jc w:val="both"/>
        <w:rPr>
          <w:rFonts w:ascii="Times New Roman" w:hAnsi="Times New Roman"/>
          <w:sz w:val="36"/>
        </w:rPr>
      </w:pPr>
    </w:p>
    <w:p w:rsidR="00D31E42" w:rsidRPr="00D31E42" w:rsidRDefault="00D31E42" w:rsidP="0060360D"/>
    <w:p w:rsidR="00D31E42" w:rsidRDefault="00D31E42" w:rsidP="0060360D">
      <w:pPr>
        <w:pStyle w:val="2"/>
        <w:numPr>
          <w:ilvl w:val="0"/>
          <w:numId w:val="0"/>
        </w:numPr>
      </w:pPr>
      <w:bookmarkStart w:id="20" w:name="_Toc67659722"/>
      <w:r>
        <w:t>2.3</w:t>
      </w:r>
      <w:r w:rsidRPr="007048E1">
        <w:t xml:space="preserve">. </w:t>
      </w:r>
      <w:r>
        <w:t>Анализ</w:t>
      </w:r>
      <w:r w:rsidRPr="007048E1">
        <w:t xml:space="preserve"> </w:t>
      </w:r>
      <w:r>
        <w:t>показателей рентабельности предприятия</w:t>
      </w:r>
      <w:bookmarkEnd w:id="20"/>
    </w:p>
    <w:p w:rsidR="00D31E42" w:rsidRDefault="00D31E42" w:rsidP="0060360D">
      <w:pPr>
        <w:tabs>
          <w:tab w:val="num" w:pos="0"/>
        </w:tabs>
        <w:ind w:firstLine="567"/>
        <w:jc w:val="both"/>
        <w:rPr>
          <w:sz w:val="28"/>
        </w:rPr>
      </w:pPr>
    </w:p>
    <w:p w:rsidR="00E835A0" w:rsidRDefault="00E835A0" w:rsidP="0060360D">
      <w:pPr>
        <w:tabs>
          <w:tab w:val="num" w:pos="0"/>
        </w:tabs>
        <w:ind w:firstLine="567"/>
        <w:jc w:val="both"/>
        <w:rPr>
          <w:sz w:val="28"/>
        </w:rPr>
      </w:pPr>
      <w:r>
        <w:rPr>
          <w:sz w:val="28"/>
        </w:rPr>
        <w:t>На основании рассчитанных показателей, указанных в таблице 1, рассмотрим р</w:t>
      </w:r>
      <w:r w:rsidR="00037958">
        <w:rPr>
          <w:sz w:val="28"/>
        </w:rPr>
        <w:t>езультативность и экономическую целесообра</w:t>
      </w:r>
      <w:r w:rsidR="005973D0">
        <w:rPr>
          <w:sz w:val="28"/>
        </w:rPr>
        <w:t>зность деятельности предприятия</w:t>
      </w:r>
      <w:r>
        <w:rPr>
          <w:sz w:val="28"/>
        </w:rPr>
        <w:t>.</w:t>
      </w:r>
    </w:p>
    <w:p w:rsidR="00037958" w:rsidRDefault="00037958" w:rsidP="0060360D">
      <w:pPr>
        <w:tabs>
          <w:tab w:val="num" w:pos="0"/>
        </w:tabs>
        <w:ind w:firstLine="567"/>
        <w:jc w:val="both"/>
        <w:rPr>
          <w:sz w:val="28"/>
        </w:rPr>
      </w:pPr>
      <w:r>
        <w:rPr>
          <w:sz w:val="28"/>
        </w:rPr>
        <w:t>Обобщенно наиболее важные показатели финансовых результатов деятельности предпри</w:t>
      </w:r>
      <w:r w:rsidR="00C4518D">
        <w:rPr>
          <w:sz w:val="28"/>
        </w:rPr>
        <w:t>ятия предоставлены в форме №2 «О</w:t>
      </w:r>
      <w:r>
        <w:rPr>
          <w:sz w:val="28"/>
        </w:rPr>
        <w:t>тчет о прибылях и убытках».</w:t>
      </w:r>
    </w:p>
    <w:p w:rsidR="00037958" w:rsidRDefault="00037958" w:rsidP="0060360D">
      <w:pPr>
        <w:tabs>
          <w:tab w:val="num" w:pos="0"/>
        </w:tabs>
        <w:ind w:firstLine="567"/>
        <w:jc w:val="both"/>
        <w:rPr>
          <w:sz w:val="28"/>
        </w:rPr>
      </w:pPr>
      <w:r>
        <w:rPr>
          <w:sz w:val="28"/>
        </w:rPr>
        <w:t xml:space="preserve">Для проведения анализа </w:t>
      </w:r>
      <w:r w:rsidR="00533554">
        <w:rPr>
          <w:sz w:val="28"/>
        </w:rPr>
        <w:t>состави</w:t>
      </w:r>
      <w:r>
        <w:rPr>
          <w:sz w:val="28"/>
        </w:rPr>
        <w:t>м таблицу</w:t>
      </w:r>
      <w:r w:rsidR="00754899">
        <w:rPr>
          <w:sz w:val="28"/>
        </w:rPr>
        <w:t xml:space="preserve"> (см. Приложение 3)</w:t>
      </w:r>
      <w:r w:rsidR="00533554">
        <w:rPr>
          <w:sz w:val="28"/>
        </w:rPr>
        <w:t>,</w:t>
      </w:r>
      <w:r w:rsidR="00754899">
        <w:rPr>
          <w:sz w:val="28"/>
        </w:rPr>
        <w:t xml:space="preserve"> ис</w:t>
      </w:r>
      <w:r>
        <w:rPr>
          <w:sz w:val="28"/>
        </w:rPr>
        <w:t xml:space="preserve">пользуя данные отчетности предприятия из формы №2 </w:t>
      </w:r>
      <w:r w:rsidR="00754899">
        <w:rPr>
          <w:sz w:val="28"/>
        </w:rPr>
        <w:t>(см. Пр</w:t>
      </w:r>
      <w:r>
        <w:rPr>
          <w:sz w:val="28"/>
        </w:rPr>
        <w:t>иложение 2).</w:t>
      </w:r>
    </w:p>
    <w:p w:rsidR="00037958" w:rsidRDefault="00037958" w:rsidP="0060360D">
      <w:pPr>
        <w:tabs>
          <w:tab w:val="num" w:pos="0"/>
        </w:tabs>
        <w:ind w:firstLine="567"/>
        <w:jc w:val="both"/>
        <w:rPr>
          <w:sz w:val="28"/>
        </w:rPr>
      </w:pPr>
      <w:r>
        <w:rPr>
          <w:sz w:val="28"/>
        </w:rPr>
        <w:t>Анализ финансовых результатов работы предприятия за 200</w:t>
      </w:r>
      <w:r w:rsidR="00482F55">
        <w:rPr>
          <w:sz w:val="28"/>
        </w:rPr>
        <w:t>2, 200</w:t>
      </w:r>
      <w:r w:rsidR="00C4518D">
        <w:rPr>
          <w:sz w:val="28"/>
        </w:rPr>
        <w:t>3</w:t>
      </w:r>
      <w:r>
        <w:rPr>
          <w:sz w:val="28"/>
        </w:rPr>
        <w:t xml:space="preserve"> год</w:t>
      </w:r>
      <w:r w:rsidR="00754899">
        <w:rPr>
          <w:sz w:val="28"/>
        </w:rPr>
        <w:t xml:space="preserve"> </w:t>
      </w:r>
      <w:r>
        <w:rPr>
          <w:sz w:val="28"/>
        </w:rPr>
        <w:t>показал, что, несмотря на рост выручки от реализации продукции на 44%, себестоимость ее возросла на 48%. Удельный вес затрат в стоимости реализованной продукции увеличился с 89,8% до 92,3%. Как следствие, удельный вес прибыли в реализованной продукции сократился на 2,5% по сравнению с 200</w:t>
      </w:r>
      <w:r w:rsidR="00C4518D">
        <w:rPr>
          <w:sz w:val="28"/>
        </w:rPr>
        <w:t>2</w:t>
      </w:r>
      <w:r>
        <w:rPr>
          <w:sz w:val="28"/>
        </w:rPr>
        <w:t xml:space="preserve"> годом.</w:t>
      </w:r>
    </w:p>
    <w:p w:rsidR="00037958" w:rsidRDefault="007E7A2D" w:rsidP="0060360D">
      <w:pPr>
        <w:tabs>
          <w:tab w:val="num" w:pos="0"/>
        </w:tabs>
        <w:ind w:firstLine="567"/>
        <w:jc w:val="both"/>
        <w:rPr>
          <w:sz w:val="28"/>
        </w:rPr>
      </w:pPr>
      <w:r>
        <w:rPr>
          <w:sz w:val="28"/>
        </w:rPr>
        <w:t xml:space="preserve">Балансовая прибыль также уменьшилась на 45,7% по сравнению с предыдущим годом. </w:t>
      </w:r>
      <w:r w:rsidR="00037958">
        <w:rPr>
          <w:sz w:val="28"/>
        </w:rPr>
        <w:t>Это произошло вследствие роста операционных и внереализационных расходов соответственно на 100% и на 29,6% , а также вследствие сокращения внереализациооных доходов на 46,1%.</w:t>
      </w:r>
    </w:p>
    <w:p w:rsidR="00037958" w:rsidRPr="00813C54" w:rsidRDefault="00037958" w:rsidP="0060360D">
      <w:pPr>
        <w:ind w:firstLine="540"/>
        <w:jc w:val="both"/>
        <w:rPr>
          <w:sz w:val="28"/>
        </w:rPr>
      </w:pPr>
      <w:r w:rsidRPr="00813C54">
        <w:rPr>
          <w:sz w:val="28"/>
        </w:rPr>
        <w:t xml:space="preserve"> В связи с увеличением общих затрат предприятия и налога на прибыль, размер которого увеличился с 30% - в 200</w:t>
      </w:r>
      <w:r w:rsidR="00C4518D" w:rsidRPr="00813C54">
        <w:rPr>
          <w:sz w:val="28"/>
        </w:rPr>
        <w:t>2</w:t>
      </w:r>
      <w:r w:rsidRPr="00813C54">
        <w:rPr>
          <w:sz w:val="28"/>
        </w:rPr>
        <w:t xml:space="preserve"> году до 35% - 200</w:t>
      </w:r>
      <w:r w:rsidR="00C4518D" w:rsidRPr="00813C54">
        <w:rPr>
          <w:sz w:val="28"/>
        </w:rPr>
        <w:t>3</w:t>
      </w:r>
      <w:r w:rsidRPr="00813C54">
        <w:rPr>
          <w:sz w:val="28"/>
        </w:rPr>
        <w:t xml:space="preserve"> году, чистая прибыль, остающаяся в распоряжения предприятия сократилось на 57,8%  по сравнению с предыдущим годом и составила 365 тыс. рублей против 866 тыс. рублей в 200</w:t>
      </w:r>
      <w:r w:rsidR="00C4518D" w:rsidRPr="00813C54">
        <w:rPr>
          <w:sz w:val="28"/>
        </w:rPr>
        <w:t>2</w:t>
      </w:r>
      <w:r w:rsidRPr="00813C54">
        <w:rPr>
          <w:sz w:val="28"/>
        </w:rPr>
        <w:t xml:space="preserve"> году. </w:t>
      </w:r>
    </w:p>
    <w:p w:rsidR="00037958" w:rsidRPr="00485A74" w:rsidRDefault="00037958" w:rsidP="0060360D">
      <w:pPr>
        <w:pStyle w:val="a3"/>
        <w:ind w:firstLine="567"/>
        <w:rPr>
          <w:sz w:val="28"/>
          <w:szCs w:val="28"/>
        </w:rPr>
      </w:pPr>
      <w:r w:rsidRPr="00485A74">
        <w:rPr>
          <w:sz w:val="28"/>
          <w:szCs w:val="28"/>
        </w:rPr>
        <w:t xml:space="preserve">Понижение рентабельности </w:t>
      </w:r>
      <w:r w:rsidR="000B18E7" w:rsidRPr="00485A74">
        <w:rPr>
          <w:sz w:val="28"/>
          <w:szCs w:val="28"/>
        </w:rPr>
        <w:t xml:space="preserve">(см. табл. 1) </w:t>
      </w:r>
      <w:r w:rsidRPr="00485A74">
        <w:rPr>
          <w:sz w:val="28"/>
          <w:szCs w:val="28"/>
        </w:rPr>
        <w:t>предприятия вызвано уменьшением балансовой и чистой прибыли из-за увеличения внереализационных  операционных расходов и недостаточностью прибыли от реализации продукции, в связи с увеличением доли затрат в стоимости реализованной продукции.</w:t>
      </w:r>
    </w:p>
    <w:p w:rsidR="00037958" w:rsidRPr="00485A74" w:rsidRDefault="00037958" w:rsidP="0060360D">
      <w:pPr>
        <w:pStyle w:val="a3"/>
        <w:ind w:firstLine="567"/>
        <w:rPr>
          <w:sz w:val="28"/>
          <w:szCs w:val="28"/>
        </w:rPr>
      </w:pPr>
      <w:r w:rsidRPr="00485A74">
        <w:rPr>
          <w:sz w:val="28"/>
          <w:szCs w:val="28"/>
        </w:rPr>
        <w:t>Из произведенных расчетов мы видим, что рентабельность продаж снизи</w:t>
      </w:r>
      <w:r w:rsidR="000B18E7" w:rsidRPr="00485A74">
        <w:rPr>
          <w:sz w:val="28"/>
          <w:szCs w:val="28"/>
        </w:rPr>
        <w:t>лась до 7,7% в 2003</w:t>
      </w:r>
      <w:r w:rsidRPr="00485A74">
        <w:rPr>
          <w:sz w:val="28"/>
          <w:szCs w:val="28"/>
        </w:rPr>
        <w:t xml:space="preserve"> год</w:t>
      </w:r>
      <w:r w:rsidR="000B18E7" w:rsidRPr="00485A74">
        <w:rPr>
          <w:sz w:val="28"/>
          <w:szCs w:val="28"/>
        </w:rPr>
        <w:t>у</w:t>
      </w:r>
      <w:r w:rsidRPr="00485A74">
        <w:rPr>
          <w:sz w:val="28"/>
          <w:szCs w:val="28"/>
        </w:rPr>
        <w:t>, против 10% - в предыдущем, т.е. прибыль с каждого рубля реализованной продукции снизилась на 2,3 копейки. Рентабельность основной  деятельности уменьшилась на конец 200</w:t>
      </w:r>
      <w:r w:rsidR="000B18E7" w:rsidRPr="00485A74">
        <w:rPr>
          <w:sz w:val="28"/>
          <w:szCs w:val="28"/>
        </w:rPr>
        <w:t>3</w:t>
      </w:r>
      <w:r w:rsidRPr="00485A74">
        <w:rPr>
          <w:sz w:val="28"/>
          <w:szCs w:val="28"/>
        </w:rPr>
        <w:t xml:space="preserve"> года на 3%, по сравнению с 200</w:t>
      </w:r>
      <w:r w:rsidR="000B18E7" w:rsidRPr="00485A74">
        <w:rPr>
          <w:sz w:val="28"/>
          <w:szCs w:val="28"/>
        </w:rPr>
        <w:t>2</w:t>
      </w:r>
      <w:r w:rsidRPr="00485A74">
        <w:rPr>
          <w:sz w:val="28"/>
          <w:szCs w:val="28"/>
        </w:rPr>
        <w:t xml:space="preserve"> годом, т.е. прибыль, получаемая с каждого рубля затраченного на производство и реализацию продукции, уменьшилась  на 3 копейки и составила 8 копеек. Понижение рентабельности продаж и основной деятельности говорит о том, что руководство предприятия следует пересмотреть отпускную цену продукции в сторону увеличения или пересмотреть в сторону уменьшения расходов связанных, с производством и реализацией продукции, отнесенные на себестоимость.</w:t>
      </w:r>
    </w:p>
    <w:p w:rsidR="00037958" w:rsidRPr="00485A74" w:rsidRDefault="00037958" w:rsidP="0060360D">
      <w:pPr>
        <w:pStyle w:val="a3"/>
        <w:tabs>
          <w:tab w:val="left" w:pos="709"/>
        </w:tabs>
        <w:ind w:firstLine="567"/>
        <w:rPr>
          <w:sz w:val="28"/>
          <w:szCs w:val="28"/>
        </w:rPr>
      </w:pPr>
      <w:r w:rsidRPr="00485A74">
        <w:rPr>
          <w:sz w:val="28"/>
          <w:szCs w:val="28"/>
        </w:rPr>
        <w:t xml:space="preserve"> Рентабельность всего капитала предприятия за 200</w:t>
      </w:r>
      <w:r w:rsidR="000B18E7" w:rsidRPr="00485A74">
        <w:rPr>
          <w:sz w:val="28"/>
          <w:szCs w:val="28"/>
        </w:rPr>
        <w:t>3</w:t>
      </w:r>
      <w:r w:rsidRPr="00485A74">
        <w:rPr>
          <w:sz w:val="28"/>
          <w:szCs w:val="28"/>
        </w:rPr>
        <w:t xml:space="preserve"> год уменьшилась на 13,54%  по сравнению с прошлым годом и составила 2,5%, т.е. прибыль с каждого рубля, вложенного в имущество в 200</w:t>
      </w:r>
      <w:r w:rsidR="000B18E7" w:rsidRPr="00485A74">
        <w:rPr>
          <w:sz w:val="28"/>
          <w:szCs w:val="28"/>
        </w:rPr>
        <w:t>2</w:t>
      </w:r>
      <w:r w:rsidRPr="00485A74">
        <w:rPr>
          <w:sz w:val="28"/>
          <w:szCs w:val="28"/>
        </w:rPr>
        <w:t xml:space="preserve"> году, уменьшилась на 13,5 копеек.</w:t>
      </w:r>
    </w:p>
    <w:p w:rsidR="00037958" w:rsidRPr="00485A74" w:rsidRDefault="00037958" w:rsidP="0060360D">
      <w:pPr>
        <w:pStyle w:val="a3"/>
        <w:ind w:firstLine="567"/>
        <w:rPr>
          <w:sz w:val="28"/>
          <w:szCs w:val="28"/>
        </w:rPr>
      </w:pPr>
      <w:r w:rsidRPr="00485A74">
        <w:rPr>
          <w:sz w:val="28"/>
          <w:szCs w:val="28"/>
        </w:rPr>
        <w:t>Рентабельность собственного капитала также понизилась. Прибыль, приходящаяся на один рубль собственного капитала, вложенного в производство, уменьшилась на 30,5 копеек и составила 14,3 копейки в 200</w:t>
      </w:r>
      <w:r w:rsidR="000B18E7" w:rsidRPr="00485A74">
        <w:rPr>
          <w:sz w:val="28"/>
          <w:szCs w:val="28"/>
        </w:rPr>
        <w:t>3</w:t>
      </w:r>
      <w:r w:rsidRPr="00485A74">
        <w:rPr>
          <w:sz w:val="28"/>
          <w:szCs w:val="28"/>
        </w:rPr>
        <w:t xml:space="preserve"> году, против 44,8 копеек в 200</w:t>
      </w:r>
      <w:r w:rsidR="000B18E7" w:rsidRPr="00485A74">
        <w:rPr>
          <w:sz w:val="28"/>
          <w:szCs w:val="28"/>
        </w:rPr>
        <w:t>2</w:t>
      </w:r>
      <w:r w:rsidRPr="00485A74">
        <w:rPr>
          <w:sz w:val="28"/>
          <w:szCs w:val="28"/>
        </w:rPr>
        <w:t xml:space="preserve"> году.</w:t>
      </w:r>
    </w:p>
    <w:p w:rsidR="00037958" w:rsidRPr="00485A74" w:rsidRDefault="00037958" w:rsidP="0060360D">
      <w:pPr>
        <w:pStyle w:val="a3"/>
        <w:ind w:firstLine="567"/>
        <w:rPr>
          <w:sz w:val="28"/>
          <w:szCs w:val="28"/>
        </w:rPr>
      </w:pPr>
      <w:r w:rsidRPr="00485A74">
        <w:rPr>
          <w:sz w:val="28"/>
          <w:szCs w:val="28"/>
        </w:rPr>
        <w:t xml:space="preserve"> Чистая прибыль на 1 рубль оборота в 200</w:t>
      </w:r>
      <w:r w:rsidR="000B18E7" w:rsidRPr="00485A74">
        <w:rPr>
          <w:sz w:val="28"/>
          <w:szCs w:val="28"/>
        </w:rPr>
        <w:t>2</w:t>
      </w:r>
      <w:r w:rsidRPr="00485A74">
        <w:rPr>
          <w:sz w:val="28"/>
          <w:szCs w:val="28"/>
        </w:rPr>
        <w:t xml:space="preserve"> году составляла 6 копеек, в 200</w:t>
      </w:r>
      <w:r w:rsidR="000B18E7" w:rsidRPr="00485A74">
        <w:rPr>
          <w:sz w:val="28"/>
          <w:szCs w:val="28"/>
        </w:rPr>
        <w:t>3</w:t>
      </w:r>
      <w:r w:rsidRPr="00485A74">
        <w:rPr>
          <w:sz w:val="28"/>
          <w:szCs w:val="28"/>
        </w:rPr>
        <w:t xml:space="preserve"> году 1,7 копейки. </w:t>
      </w:r>
    </w:p>
    <w:p w:rsidR="00037958" w:rsidRPr="00485A74" w:rsidRDefault="00533554" w:rsidP="0060360D">
      <w:pPr>
        <w:pStyle w:val="a3"/>
        <w:ind w:firstLine="567"/>
        <w:rPr>
          <w:sz w:val="28"/>
          <w:szCs w:val="28"/>
        </w:rPr>
      </w:pPr>
      <w:r>
        <w:rPr>
          <w:sz w:val="28"/>
          <w:szCs w:val="28"/>
        </w:rPr>
        <w:t xml:space="preserve"> Исходя</w:t>
      </w:r>
      <w:r w:rsidR="00037958" w:rsidRPr="00485A74">
        <w:rPr>
          <w:sz w:val="28"/>
          <w:szCs w:val="28"/>
        </w:rPr>
        <w:t xml:space="preserve"> из вышеизложенно</w:t>
      </w:r>
      <w:r w:rsidR="000B18E7" w:rsidRPr="00485A74">
        <w:rPr>
          <w:sz w:val="28"/>
          <w:szCs w:val="28"/>
        </w:rPr>
        <w:t>го</w:t>
      </w:r>
      <w:r>
        <w:rPr>
          <w:sz w:val="28"/>
          <w:szCs w:val="28"/>
        </w:rPr>
        <w:t>,</w:t>
      </w:r>
      <w:r w:rsidR="000B18E7" w:rsidRPr="00485A74">
        <w:rPr>
          <w:sz w:val="28"/>
          <w:szCs w:val="28"/>
        </w:rPr>
        <w:t xml:space="preserve"> можно сделать вывод, что </w:t>
      </w:r>
      <w:r>
        <w:rPr>
          <w:sz w:val="28"/>
          <w:szCs w:val="28"/>
        </w:rPr>
        <w:t xml:space="preserve">в </w:t>
      </w:r>
      <w:r w:rsidR="000B18E7" w:rsidRPr="00485A74">
        <w:rPr>
          <w:sz w:val="28"/>
          <w:szCs w:val="28"/>
        </w:rPr>
        <w:t>2003</w:t>
      </w:r>
      <w:r w:rsidR="00037958" w:rsidRPr="00485A74">
        <w:rPr>
          <w:sz w:val="28"/>
          <w:szCs w:val="28"/>
        </w:rPr>
        <w:t xml:space="preserve"> году деятельность предприятия была менее эффективна по сравнению с предыдущим годом.</w:t>
      </w:r>
    </w:p>
    <w:p w:rsidR="00037958" w:rsidRPr="00485A74" w:rsidRDefault="00037958" w:rsidP="0060360D">
      <w:pPr>
        <w:pStyle w:val="a3"/>
        <w:ind w:firstLine="567"/>
        <w:rPr>
          <w:sz w:val="28"/>
          <w:szCs w:val="28"/>
        </w:rPr>
      </w:pPr>
      <w:r w:rsidRPr="00485A74">
        <w:rPr>
          <w:sz w:val="28"/>
          <w:szCs w:val="28"/>
        </w:rPr>
        <w:t xml:space="preserve"> Особенно существенно понизились показатели </w:t>
      </w:r>
      <w:r w:rsidR="00C75EF2">
        <w:rPr>
          <w:sz w:val="28"/>
          <w:szCs w:val="28"/>
        </w:rPr>
        <w:t xml:space="preserve">рентабельности </w:t>
      </w:r>
      <w:r w:rsidRPr="00485A74">
        <w:rPr>
          <w:sz w:val="28"/>
          <w:szCs w:val="28"/>
        </w:rPr>
        <w:t>собственного</w:t>
      </w:r>
      <w:r w:rsidR="00C75EF2">
        <w:rPr>
          <w:sz w:val="28"/>
          <w:szCs w:val="28"/>
        </w:rPr>
        <w:t xml:space="preserve"> капитала</w:t>
      </w:r>
      <w:r w:rsidRPr="00485A74">
        <w:rPr>
          <w:sz w:val="28"/>
          <w:szCs w:val="28"/>
        </w:rPr>
        <w:t>.</w:t>
      </w:r>
    </w:p>
    <w:p w:rsidR="00AA7511" w:rsidRPr="00485A74" w:rsidRDefault="00AA7511" w:rsidP="0060360D">
      <w:pPr>
        <w:ind w:firstLine="567"/>
        <w:jc w:val="both"/>
        <w:rPr>
          <w:sz w:val="28"/>
          <w:szCs w:val="28"/>
        </w:rPr>
      </w:pPr>
      <w:r w:rsidRPr="00485A74">
        <w:rPr>
          <w:sz w:val="28"/>
          <w:szCs w:val="28"/>
        </w:rPr>
        <w:t>Руководству предприятия следует принять меры по недопущению дальнейшего ухудшения  финансового состояния и выработать мероприятия по более рациональному управлению капиталом предприятия с целью повышения эффективности финансово-экономической деятельности.</w:t>
      </w:r>
    </w:p>
    <w:p w:rsidR="00037958" w:rsidRPr="00037958" w:rsidRDefault="00037958" w:rsidP="0060360D">
      <w:pPr>
        <w:sectPr w:rsidR="00037958" w:rsidRPr="00037958">
          <w:pgSz w:w="11906" w:h="16838"/>
          <w:pgMar w:top="1134" w:right="851" w:bottom="1134" w:left="1701" w:header="720" w:footer="720" w:gutter="0"/>
          <w:cols w:space="708"/>
          <w:docGrid w:linePitch="360"/>
        </w:sectPr>
      </w:pPr>
    </w:p>
    <w:p w:rsidR="007D500E" w:rsidRPr="007048E1" w:rsidRDefault="007D500E" w:rsidP="0060360D">
      <w:pPr>
        <w:pStyle w:val="1"/>
        <w:spacing w:before="0" w:after="0"/>
        <w:ind w:firstLine="539"/>
        <w:jc w:val="center"/>
        <w:rPr>
          <w:rFonts w:ascii="Times New Roman" w:hAnsi="Times New Roman"/>
          <w:sz w:val="36"/>
        </w:rPr>
      </w:pPr>
      <w:bookmarkStart w:id="21" w:name="_Toc67659723"/>
      <w:r w:rsidRPr="007048E1">
        <w:rPr>
          <w:rFonts w:ascii="Times New Roman" w:hAnsi="Times New Roman"/>
          <w:sz w:val="36"/>
        </w:rPr>
        <w:t>ЗАКЛЮЧЕНИЕ</w:t>
      </w:r>
      <w:bookmarkEnd w:id="21"/>
    </w:p>
    <w:p w:rsidR="007048E1" w:rsidRPr="007048E1" w:rsidRDefault="007048E1" w:rsidP="0060360D">
      <w:pPr>
        <w:pStyle w:val="a4"/>
        <w:ind w:firstLine="0"/>
        <w:jc w:val="center"/>
        <w:rPr>
          <w:b/>
          <w:kern w:val="28"/>
          <w:sz w:val="36"/>
          <w:szCs w:val="20"/>
        </w:rPr>
      </w:pPr>
    </w:p>
    <w:p w:rsidR="007D500E" w:rsidRPr="00C408BF" w:rsidRDefault="007D500E" w:rsidP="0060360D">
      <w:pPr>
        <w:ind w:firstLine="567"/>
        <w:jc w:val="both"/>
        <w:rPr>
          <w:color w:val="FF00FF"/>
          <w:sz w:val="28"/>
          <w:szCs w:val="28"/>
        </w:rPr>
      </w:pPr>
      <w:r w:rsidRPr="00C408BF">
        <w:rPr>
          <w:color w:val="FF00FF"/>
          <w:sz w:val="28"/>
          <w:szCs w:val="28"/>
        </w:rPr>
        <w:t xml:space="preserve">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w:t>
      </w:r>
      <w:r w:rsidR="00F02968" w:rsidRPr="00C408BF">
        <w:rPr>
          <w:color w:val="FF00FF"/>
          <w:sz w:val="28"/>
          <w:szCs w:val="28"/>
        </w:rPr>
        <w:t>в управлении предприятием.</w:t>
      </w:r>
    </w:p>
    <w:p w:rsidR="007D500E" w:rsidRPr="00C408BF" w:rsidRDefault="007D500E" w:rsidP="0060360D">
      <w:pPr>
        <w:ind w:firstLine="567"/>
        <w:jc w:val="both"/>
        <w:rPr>
          <w:color w:val="FF00FF"/>
          <w:sz w:val="28"/>
          <w:szCs w:val="28"/>
        </w:rPr>
      </w:pPr>
      <w:r w:rsidRPr="00C408BF">
        <w:rPr>
          <w:color w:val="FF00FF"/>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w:t>
      </w:r>
      <w:r w:rsidR="00553FD0" w:rsidRPr="00C408BF">
        <w:rPr>
          <w:color w:val="FF00FF"/>
          <w:sz w:val="28"/>
          <w:szCs w:val="28"/>
        </w:rPr>
        <w:t>ла на предприятии идут без необходимого контроля,</w:t>
      </w:r>
      <w:r w:rsidRPr="00C408BF">
        <w:rPr>
          <w:color w:val="FF00FF"/>
          <w:sz w:val="28"/>
          <w:szCs w:val="28"/>
        </w:rPr>
        <w:t xml:space="preserve"> а стиль управления в новых условиях не меняется, то </w:t>
      </w:r>
      <w:r w:rsidR="0065084E" w:rsidRPr="00C408BF">
        <w:rPr>
          <w:color w:val="FF00FF"/>
          <w:sz w:val="28"/>
          <w:szCs w:val="28"/>
        </w:rPr>
        <w:t>финансовая устойчивость предприятия будет вызывать опасения.</w:t>
      </w:r>
    </w:p>
    <w:p w:rsidR="00AA7511" w:rsidRPr="004A79F8" w:rsidRDefault="00AA7511" w:rsidP="0060360D">
      <w:pPr>
        <w:tabs>
          <w:tab w:val="num" w:pos="851"/>
        </w:tabs>
        <w:ind w:firstLine="567"/>
        <w:jc w:val="both"/>
        <w:rPr>
          <w:sz w:val="28"/>
          <w:szCs w:val="28"/>
        </w:rPr>
      </w:pPr>
      <w:r w:rsidRPr="004A79F8">
        <w:rPr>
          <w:sz w:val="28"/>
          <w:szCs w:val="28"/>
        </w:rPr>
        <w:t>Все показатели рентабельности</w:t>
      </w:r>
      <w:r w:rsidR="00533554">
        <w:rPr>
          <w:sz w:val="28"/>
          <w:szCs w:val="28"/>
        </w:rPr>
        <w:t xml:space="preserve"> анализируемого предприятия                      ЗАО «Трансгазпоставка»</w:t>
      </w:r>
      <w:r w:rsidRPr="004A79F8">
        <w:rPr>
          <w:sz w:val="28"/>
          <w:szCs w:val="28"/>
        </w:rPr>
        <w:t>, рассчитанные на конец 200</w:t>
      </w:r>
      <w:r w:rsidR="00956FED" w:rsidRPr="004A79F8">
        <w:rPr>
          <w:sz w:val="28"/>
          <w:szCs w:val="28"/>
        </w:rPr>
        <w:t>3</w:t>
      </w:r>
      <w:r w:rsidRPr="004A79F8">
        <w:rPr>
          <w:sz w:val="28"/>
          <w:szCs w:val="28"/>
        </w:rPr>
        <w:t xml:space="preserve"> года, </w:t>
      </w:r>
      <w:r w:rsidR="00676EC3" w:rsidRPr="004A79F8">
        <w:rPr>
          <w:sz w:val="28"/>
          <w:szCs w:val="28"/>
        </w:rPr>
        <w:t xml:space="preserve">не только не достигли нормативного значения, но и </w:t>
      </w:r>
      <w:r w:rsidRPr="004A79F8">
        <w:rPr>
          <w:sz w:val="28"/>
          <w:szCs w:val="28"/>
        </w:rPr>
        <w:t>имеют тенденцию к понижению. На понижение рентабельности сказалось увеличение  затрат предприятия как в целом так и в части операционных и внереализационных  расходов.</w:t>
      </w:r>
    </w:p>
    <w:p w:rsidR="00AA7511" w:rsidRPr="004A79F8" w:rsidRDefault="00AA7511" w:rsidP="0060360D">
      <w:pPr>
        <w:tabs>
          <w:tab w:val="num" w:pos="851"/>
        </w:tabs>
        <w:ind w:firstLine="567"/>
        <w:jc w:val="both"/>
        <w:rPr>
          <w:sz w:val="28"/>
          <w:szCs w:val="28"/>
        </w:rPr>
      </w:pPr>
      <w:r w:rsidRPr="004A79F8">
        <w:rPr>
          <w:sz w:val="28"/>
          <w:szCs w:val="28"/>
        </w:rPr>
        <w:t>Для исправления сложившейся ситуаций и в дальнейшем</w:t>
      </w:r>
      <w:r w:rsidR="0041458E" w:rsidRPr="004A79F8">
        <w:rPr>
          <w:sz w:val="28"/>
          <w:szCs w:val="28"/>
        </w:rPr>
        <w:t xml:space="preserve"> руководству компании необходимо </w:t>
      </w:r>
      <w:r w:rsidR="00A461A0" w:rsidRPr="004A79F8">
        <w:rPr>
          <w:sz w:val="28"/>
          <w:szCs w:val="28"/>
        </w:rPr>
        <w:t xml:space="preserve">в 2004 году </w:t>
      </w:r>
      <w:r w:rsidR="0041458E" w:rsidRPr="004A79F8">
        <w:rPr>
          <w:sz w:val="28"/>
          <w:szCs w:val="28"/>
        </w:rPr>
        <w:t>принять меры</w:t>
      </w:r>
      <w:r w:rsidRPr="004A79F8">
        <w:rPr>
          <w:sz w:val="28"/>
          <w:szCs w:val="28"/>
        </w:rPr>
        <w:t xml:space="preserve"> </w:t>
      </w:r>
      <w:r w:rsidR="0041458E" w:rsidRPr="004A79F8">
        <w:rPr>
          <w:sz w:val="28"/>
          <w:szCs w:val="28"/>
        </w:rPr>
        <w:t>для повышения эффективности финансово-экономической деятельности предприятия.</w:t>
      </w:r>
    </w:p>
    <w:p w:rsidR="00956FED" w:rsidRDefault="00956FED" w:rsidP="0060360D">
      <w:pPr>
        <w:tabs>
          <w:tab w:val="num" w:pos="0"/>
        </w:tabs>
        <w:ind w:firstLine="567"/>
        <w:jc w:val="both"/>
        <w:rPr>
          <w:sz w:val="28"/>
        </w:rPr>
      </w:pPr>
    </w:p>
    <w:p w:rsidR="00E835A0" w:rsidRDefault="00E835A0" w:rsidP="0060360D">
      <w:pPr>
        <w:ind w:firstLine="539"/>
        <w:jc w:val="both"/>
        <w:sectPr w:rsidR="00E835A0" w:rsidSect="00343C2C">
          <w:pgSz w:w="11906" w:h="16838"/>
          <w:pgMar w:top="851" w:right="567" w:bottom="851" w:left="1418" w:header="720" w:footer="720" w:gutter="0"/>
          <w:cols w:space="708"/>
          <w:docGrid w:linePitch="360"/>
        </w:sectPr>
      </w:pPr>
    </w:p>
    <w:p w:rsidR="004C3D34" w:rsidRPr="00BA2FD7" w:rsidRDefault="00BA2FD7" w:rsidP="0060360D">
      <w:pPr>
        <w:pStyle w:val="1"/>
        <w:spacing w:before="0" w:after="0"/>
        <w:ind w:firstLine="539"/>
        <w:jc w:val="center"/>
        <w:rPr>
          <w:rFonts w:ascii="Times New Roman" w:hAnsi="Times New Roman"/>
          <w:sz w:val="36"/>
        </w:rPr>
      </w:pPr>
      <w:bookmarkStart w:id="22" w:name="_Toc67659724"/>
      <w:r w:rsidRPr="00BA2FD7">
        <w:rPr>
          <w:rFonts w:ascii="Times New Roman" w:hAnsi="Times New Roman"/>
          <w:sz w:val="36"/>
        </w:rPr>
        <w:t>Используемая литература</w:t>
      </w:r>
      <w:bookmarkEnd w:id="22"/>
    </w:p>
    <w:p w:rsidR="00CB75A0" w:rsidRDefault="00CB75A0" w:rsidP="0060360D">
      <w:pPr>
        <w:rPr>
          <w:sz w:val="28"/>
        </w:rPr>
      </w:pPr>
    </w:p>
    <w:p w:rsidR="00A000CC" w:rsidRPr="00211891" w:rsidRDefault="00A000CC" w:rsidP="00C02624">
      <w:pPr>
        <w:numPr>
          <w:ilvl w:val="0"/>
          <w:numId w:val="4"/>
        </w:numPr>
        <w:jc w:val="both"/>
        <w:rPr>
          <w:sz w:val="28"/>
        </w:rPr>
      </w:pPr>
      <w:r w:rsidRPr="00211891">
        <w:rPr>
          <w:sz w:val="28"/>
        </w:rPr>
        <w:t xml:space="preserve">Балабанов И.Т. Финансовый анализ и планирование хозяйствующего субъекта. – 2-е изд., доп. – М.: Финансы и статистика, 2001. </w:t>
      </w:r>
    </w:p>
    <w:p w:rsidR="00A000CC" w:rsidRPr="00211891" w:rsidRDefault="00A000CC" w:rsidP="00C02624">
      <w:pPr>
        <w:numPr>
          <w:ilvl w:val="0"/>
          <w:numId w:val="4"/>
        </w:numPr>
        <w:jc w:val="both"/>
        <w:rPr>
          <w:sz w:val="28"/>
        </w:rPr>
      </w:pPr>
      <w:r w:rsidRPr="00211891">
        <w:rPr>
          <w:sz w:val="28"/>
        </w:rPr>
        <w:t>Абрютина М.С., Грачев А.В. Анализ финансово-экономической деятельности предприятия: Учебно-практическое пособие. – 3-е изд., перераб. и доп. – М.: Издательство «Дело и Сервис», 2001.</w:t>
      </w:r>
    </w:p>
    <w:p w:rsidR="00A000CC" w:rsidRPr="00211891" w:rsidRDefault="00A000CC" w:rsidP="00C02624">
      <w:pPr>
        <w:numPr>
          <w:ilvl w:val="0"/>
          <w:numId w:val="4"/>
        </w:numPr>
        <w:jc w:val="both"/>
        <w:rPr>
          <w:sz w:val="28"/>
        </w:rPr>
      </w:pPr>
      <w:r w:rsidRPr="00211891">
        <w:rPr>
          <w:sz w:val="28"/>
        </w:rPr>
        <w:t>Ковалев В.В. Финансовый анализ: Управление капиталом. Выбор инвестиций. Анализ отчетности. – 2-е изд., перераб. и доп. – М.: Финансы и статистика, 2000.</w:t>
      </w:r>
    </w:p>
    <w:p w:rsidR="00CB75A0" w:rsidRDefault="00CB75A0" w:rsidP="00C02624">
      <w:pPr>
        <w:numPr>
          <w:ilvl w:val="0"/>
          <w:numId w:val="4"/>
        </w:numPr>
        <w:jc w:val="both"/>
        <w:rPr>
          <w:sz w:val="28"/>
        </w:rPr>
      </w:pPr>
      <w:r>
        <w:rPr>
          <w:sz w:val="28"/>
        </w:rPr>
        <w:t>Шеремет А.Д., Сайфулин Р.С., Негашев Е.В</w:t>
      </w:r>
      <w:r w:rsidR="006A1345">
        <w:rPr>
          <w:sz w:val="28"/>
        </w:rPr>
        <w:t xml:space="preserve">. Методика финансового анализа. – </w:t>
      </w:r>
      <w:r>
        <w:rPr>
          <w:sz w:val="28"/>
        </w:rPr>
        <w:t>М.: ИНФРА-М, 2001.</w:t>
      </w:r>
    </w:p>
    <w:p w:rsidR="004C3D34" w:rsidRPr="00211891" w:rsidRDefault="004C3D34" w:rsidP="00C02624">
      <w:pPr>
        <w:numPr>
          <w:ilvl w:val="0"/>
          <w:numId w:val="4"/>
        </w:numPr>
        <w:jc w:val="both"/>
        <w:rPr>
          <w:sz w:val="28"/>
        </w:rPr>
      </w:pPr>
      <w:r w:rsidRPr="00211891">
        <w:rPr>
          <w:sz w:val="28"/>
        </w:rPr>
        <w:t>Попова Р.Г., Самонова И.Н., Доброседова И.И. Финансы предприятий, — СПб: Питер, 2002.</w:t>
      </w:r>
    </w:p>
    <w:p w:rsidR="006468A9" w:rsidRDefault="00211891" w:rsidP="00C02624">
      <w:pPr>
        <w:numPr>
          <w:ilvl w:val="0"/>
          <w:numId w:val="4"/>
        </w:numPr>
        <w:jc w:val="both"/>
        <w:rPr>
          <w:sz w:val="28"/>
        </w:rPr>
      </w:pPr>
      <w:r>
        <w:rPr>
          <w:sz w:val="28"/>
        </w:rPr>
        <w:t xml:space="preserve"> </w:t>
      </w:r>
      <w:r w:rsidR="00724A33">
        <w:rPr>
          <w:sz w:val="28"/>
        </w:rPr>
        <w:t xml:space="preserve">В.Ф. Палий, Л.П. Суздальцева. </w:t>
      </w:r>
      <w:r w:rsidR="007E7A2D" w:rsidRPr="00211891">
        <w:rPr>
          <w:sz w:val="28"/>
        </w:rPr>
        <w:t>Технико-экономический анализ       производственно - хозяйственной деятельности предприятий</w:t>
      </w:r>
      <w:r w:rsidR="007E7A2D">
        <w:rPr>
          <w:sz w:val="28"/>
        </w:rPr>
        <w:t>.</w:t>
      </w:r>
      <w:r w:rsidR="00787857">
        <w:rPr>
          <w:sz w:val="28"/>
        </w:rPr>
        <w:t xml:space="preserve"> – М.: </w:t>
      </w:r>
      <w:r w:rsidR="007E7A2D" w:rsidRPr="00211891">
        <w:rPr>
          <w:sz w:val="28"/>
        </w:rPr>
        <w:t>Машиностроение</w:t>
      </w:r>
      <w:r w:rsidR="00787857">
        <w:rPr>
          <w:sz w:val="28"/>
        </w:rPr>
        <w:t xml:space="preserve">, </w:t>
      </w:r>
      <w:r w:rsidR="007E7A2D" w:rsidRPr="00211891">
        <w:rPr>
          <w:sz w:val="28"/>
        </w:rPr>
        <w:t>2002</w:t>
      </w:r>
      <w:r w:rsidR="007E7A2D">
        <w:rPr>
          <w:sz w:val="28"/>
        </w:rPr>
        <w:t>.</w:t>
      </w:r>
    </w:p>
    <w:p w:rsidR="006468A9" w:rsidRDefault="00211891" w:rsidP="00C02624">
      <w:pPr>
        <w:numPr>
          <w:ilvl w:val="0"/>
          <w:numId w:val="4"/>
        </w:numPr>
        <w:jc w:val="both"/>
        <w:rPr>
          <w:sz w:val="28"/>
        </w:rPr>
      </w:pPr>
      <w:r>
        <w:rPr>
          <w:sz w:val="28"/>
        </w:rPr>
        <w:t xml:space="preserve"> </w:t>
      </w:r>
      <w:r w:rsidR="007E7A2D">
        <w:rPr>
          <w:sz w:val="28"/>
        </w:rPr>
        <w:t xml:space="preserve">А. К. Шишкин, С.С. Вартанян , В.А. Микрюков. </w:t>
      </w:r>
      <w:r w:rsidR="006468A9" w:rsidRPr="00211891">
        <w:rPr>
          <w:sz w:val="28"/>
        </w:rPr>
        <w:t>Бухгалтерский учет и финансовый анализ на коммерч</w:t>
      </w:r>
      <w:r w:rsidR="00777389" w:rsidRPr="00211891">
        <w:rPr>
          <w:sz w:val="28"/>
        </w:rPr>
        <w:t>е</w:t>
      </w:r>
      <w:r>
        <w:rPr>
          <w:sz w:val="28"/>
        </w:rPr>
        <w:t>ских предприятиях.</w:t>
      </w:r>
      <w:r w:rsidR="006A1345">
        <w:rPr>
          <w:sz w:val="28"/>
        </w:rPr>
        <w:t xml:space="preserve"> – М.:</w:t>
      </w:r>
      <w:r>
        <w:rPr>
          <w:sz w:val="28"/>
        </w:rPr>
        <w:t xml:space="preserve"> </w:t>
      </w:r>
      <w:r w:rsidR="006468A9" w:rsidRPr="00211891">
        <w:rPr>
          <w:sz w:val="28"/>
        </w:rPr>
        <w:t>Инф</w:t>
      </w:r>
      <w:r w:rsidR="006A1345">
        <w:rPr>
          <w:sz w:val="28"/>
        </w:rPr>
        <w:t>ра–</w:t>
      </w:r>
      <w:r w:rsidR="006468A9" w:rsidRPr="00211891">
        <w:rPr>
          <w:sz w:val="28"/>
        </w:rPr>
        <w:t>м</w:t>
      </w:r>
      <w:r w:rsidR="006A1345">
        <w:rPr>
          <w:sz w:val="28"/>
        </w:rPr>
        <w:t xml:space="preserve">, </w:t>
      </w:r>
      <w:r w:rsidR="00777389">
        <w:rPr>
          <w:sz w:val="28"/>
        </w:rPr>
        <w:t>2000</w:t>
      </w:r>
      <w:r w:rsidR="006468A9">
        <w:rPr>
          <w:sz w:val="28"/>
        </w:rPr>
        <w:t>.</w:t>
      </w:r>
    </w:p>
    <w:p w:rsidR="00CC2DCD" w:rsidRPr="00D27C3D" w:rsidRDefault="00787857" w:rsidP="00C02624">
      <w:pPr>
        <w:numPr>
          <w:ilvl w:val="0"/>
          <w:numId w:val="4"/>
        </w:numPr>
        <w:jc w:val="both"/>
        <w:rPr>
          <w:sz w:val="28"/>
        </w:rPr>
      </w:pPr>
      <w:r>
        <w:rPr>
          <w:sz w:val="28"/>
        </w:rPr>
        <w:t xml:space="preserve">Ефимова О.В. Финансовый анализ. – </w:t>
      </w:r>
      <w:r w:rsidR="00CC2DCD" w:rsidRPr="00D27C3D">
        <w:rPr>
          <w:sz w:val="28"/>
        </w:rPr>
        <w:t>М.: Бухгалтерский учет, 1998.</w:t>
      </w:r>
    </w:p>
    <w:p w:rsidR="00CC2DCD" w:rsidRPr="00D27C3D" w:rsidRDefault="00CC2DCD" w:rsidP="00C02624">
      <w:pPr>
        <w:numPr>
          <w:ilvl w:val="0"/>
          <w:numId w:val="4"/>
        </w:numPr>
        <w:jc w:val="both"/>
        <w:rPr>
          <w:sz w:val="28"/>
        </w:rPr>
      </w:pPr>
      <w:r w:rsidRPr="00D27C3D">
        <w:rPr>
          <w:sz w:val="28"/>
        </w:rPr>
        <w:t>Ковалева А.М., Баранникова Н.П., Богачева В.Д. и др. Финансы: Под редакцией А. М. Ковалевой. – М. «Финансы и кредит», 2000.</w:t>
      </w:r>
    </w:p>
    <w:p w:rsidR="00372688" w:rsidRPr="00D27C3D" w:rsidRDefault="00372688" w:rsidP="00C02624">
      <w:pPr>
        <w:numPr>
          <w:ilvl w:val="0"/>
          <w:numId w:val="4"/>
        </w:numPr>
        <w:jc w:val="both"/>
        <w:rPr>
          <w:sz w:val="28"/>
        </w:rPr>
      </w:pPr>
      <w:r>
        <w:rPr>
          <w:sz w:val="28"/>
        </w:rPr>
        <w:t xml:space="preserve"> </w:t>
      </w:r>
      <w:r w:rsidRPr="00D27C3D">
        <w:rPr>
          <w:sz w:val="28"/>
        </w:rPr>
        <w:t>Козлова Е.П., Парашутин Н.В., Бабченко Г.Н</w:t>
      </w:r>
      <w:r w:rsidR="00787857">
        <w:rPr>
          <w:sz w:val="28"/>
        </w:rPr>
        <w:t>. Бухгалтерский учет – 2-е изд.</w:t>
      </w:r>
      <w:r w:rsidRPr="00D27C3D">
        <w:rPr>
          <w:sz w:val="28"/>
        </w:rPr>
        <w:t>– М.: Финансы и статистика, 1998.</w:t>
      </w:r>
    </w:p>
    <w:p w:rsidR="00D27C3D" w:rsidRPr="00D27C3D" w:rsidRDefault="00D27C3D" w:rsidP="00C02624">
      <w:pPr>
        <w:numPr>
          <w:ilvl w:val="0"/>
          <w:numId w:val="4"/>
        </w:numPr>
        <w:jc w:val="both"/>
        <w:rPr>
          <w:sz w:val="28"/>
        </w:rPr>
      </w:pPr>
      <w:r>
        <w:rPr>
          <w:sz w:val="28"/>
        </w:rPr>
        <w:t xml:space="preserve"> </w:t>
      </w:r>
      <w:r w:rsidRPr="00D27C3D">
        <w:rPr>
          <w:sz w:val="28"/>
        </w:rPr>
        <w:t>Финансы: Учебник для ВУЗов  / П</w:t>
      </w:r>
      <w:r>
        <w:rPr>
          <w:sz w:val="28"/>
        </w:rPr>
        <w:t xml:space="preserve">од ред. Проф. Л.А. Дробозиной. – </w:t>
      </w:r>
      <w:r w:rsidR="00787857">
        <w:rPr>
          <w:sz w:val="28"/>
        </w:rPr>
        <w:t xml:space="preserve">М.: </w:t>
      </w:r>
      <w:r w:rsidRPr="00D27C3D">
        <w:rPr>
          <w:sz w:val="28"/>
        </w:rPr>
        <w:t>ЮНИТИ, 1999.</w:t>
      </w:r>
    </w:p>
    <w:p w:rsidR="00CC2DCD" w:rsidRDefault="00CC2DCD" w:rsidP="0060360D">
      <w:pPr>
        <w:jc w:val="both"/>
        <w:rPr>
          <w:sz w:val="28"/>
        </w:rPr>
      </w:pPr>
    </w:p>
    <w:p w:rsidR="006468A9" w:rsidRDefault="006468A9" w:rsidP="0060360D">
      <w:pPr>
        <w:jc w:val="both"/>
        <w:rPr>
          <w:sz w:val="28"/>
        </w:rPr>
      </w:pPr>
      <w:r>
        <w:rPr>
          <w:sz w:val="28"/>
        </w:rPr>
        <w:t xml:space="preserve">  </w:t>
      </w:r>
    </w:p>
    <w:p w:rsidR="004C3D34" w:rsidRDefault="004C3D34" w:rsidP="0060360D">
      <w:pPr>
        <w:ind w:firstLine="539"/>
        <w:jc w:val="both"/>
      </w:pPr>
    </w:p>
    <w:p w:rsidR="006A3CBA" w:rsidRDefault="006A3CBA" w:rsidP="0060360D">
      <w:pPr>
        <w:ind w:firstLine="539"/>
        <w:jc w:val="both"/>
      </w:pPr>
    </w:p>
    <w:p w:rsidR="006A3CBA" w:rsidRDefault="006A3CBA" w:rsidP="0060360D">
      <w:pPr>
        <w:pStyle w:val="a4"/>
      </w:pPr>
    </w:p>
    <w:p w:rsidR="006A3CBA" w:rsidRDefault="006A3CBA" w:rsidP="0060360D">
      <w:pPr>
        <w:pStyle w:val="a4"/>
      </w:pPr>
    </w:p>
    <w:p w:rsidR="006A3CBA" w:rsidRDefault="006A3CBA" w:rsidP="0060360D">
      <w:pPr>
        <w:ind w:firstLine="539"/>
        <w:jc w:val="both"/>
      </w:pPr>
    </w:p>
    <w:p w:rsidR="0000156F" w:rsidRDefault="0000156F" w:rsidP="0060360D">
      <w:pPr>
        <w:ind w:firstLine="539"/>
        <w:jc w:val="both"/>
      </w:pPr>
    </w:p>
    <w:p w:rsidR="0000156F" w:rsidRDefault="0000156F" w:rsidP="0060360D">
      <w:pPr>
        <w:ind w:firstLine="539"/>
        <w:jc w:val="both"/>
      </w:pPr>
    </w:p>
    <w:p w:rsidR="0000156F" w:rsidRDefault="0000156F" w:rsidP="0060360D">
      <w:pPr>
        <w:pStyle w:val="a3"/>
        <w:ind w:firstLine="567"/>
      </w:pPr>
    </w:p>
    <w:p w:rsidR="0000156F" w:rsidRDefault="0000156F" w:rsidP="0060360D">
      <w:pPr>
        <w:pStyle w:val="a3"/>
        <w:ind w:firstLine="567"/>
      </w:pPr>
    </w:p>
    <w:p w:rsidR="00A41AF4" w:rsidRDefault="00A41AF4" w:rsidP="0060360D">
      <w:pPr>
        <w:ind w:firstLine="539"/>
        <w:jc w:val="both"/>
      </w:pPr>
    </w:p>
    <w:p w:rsidR="0069024A" w:rsidRDefault="0069024A" w:rsidP="0060360D">
      <w:pPr>
        <w:ind w:firstLine="539"/>
        <w:jc w:val="both"/>
        <w:rPr>
          <w:b/>
          <w:sz w:val="28"/>
          <w:szCs w:val="28"/>
        </w:rPr>
        <w:sectPr w:rsidR="0069024A" w:rsidSect="00343C2C">
          <w:pgSz w:w="11906" w:h="16838"/>
          <w:pgMar w:top="851" w:right="567" w:bottom="851" w:left="1418" w:header="720" w:footer="720" w:gutter="0"/>
          <w:cols w:space="708"/>
          <w:docGrid w:linePitch="360"/>
        </w:sectPr>
      </w:pPr>
    </w:p>
    <w:p w:rsidR="00F76D8F" w:rsidRDefault="00AA11FD" w:rsidP="00261B64">
      <w:pPr>
        <w:pStyle w:val="1"/>
        <w:spacing w:before="0" w:after="0"/>
        <w:ind w:firstLine="539"/>
        <w:jc w:val="right"/>
        <w:rPr>
          <w:rFonts w:ascii="Times New Roman" w:hAnsi="Times New Roman"/>
          <w:sz w:val="36"/>
        </w:rPr>
      </w:pPr>
      <w:bookmarkStart w:id="23" w:name="_Toc67659725"/>
      <w:r w:rsidRPr="001F07B6">
        <w:rPr>
          <w:rFonts w:ascii="Times New Roman" w:hAnsi="Times New Roman"/>
          <w:sz w:val="36"/>
        </w:rPr>
        <w:t>Приложение 1</w:t>
      </w:r>
      <w:r w:rsidR="00261B64">
        <w:rPr>
          <w:rFonts w:ascii="Times New Roman" w:hAnsi="Times New Roman"/>
          <w:sz w:val="36"/>
        </w:rPr>
        <w:t xml:space="preserve"> </w:t>
      </w:r>
    </w:p>
    <w:p w:rsidR="00AA11FD" w:rsidRPr="00F2723A" w:rsidRDefault="00AA11FD" w:rsidP="00F76D8F">
      <w:pPr>
        <w:pStyle w:val="1"/>
        <w:spacing w:before="0" w:after="0"/>
        <w:jc w:val="center"/>
        <w:rPr>
          <w:rFonts w:ascii="Times New Roman" w:hAnsi="Times New Roman"/>
          <w:sz w:val="36"/>
        </w:rPr>
      </w:pPr>
      <w:r w:rsidRPr="00045DD2">
        <w:rPr>
          <w:rFonts w:ascii="Times New Roman" w:hAnsi="Times New Roman"/>
          <w:b w:val="0"/>
          <w:sz w:val="36"/>
        </w:rPr>
        <w:t>Бухгалтерский баланс</w:t>
      </w:r>
      <w:bookmarkEnd w:id="23"/>
    </w:p>
    <w:tbl>
      <w:tblPr>
        <w:tblW w:w="9640" w:type="dxa"/>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AA11FD">
        <w:tc>
          <w:tcPr>
            <w:tcW w:w="7702" w:type="dxa"/>
            <w:tcBorders>
              <w:right w:val="single" w:sz="6" w:space="0" w:color="auto"/>
            </w:tcBorders>
          </w:tcPr>
          <w:p w:rsidR="00AA11FD" w:rsidRDefault="00633E95" w:rsidP="0060360D">
            <w:pPr>
              <w:pStyle w:val="11"/>
              <w:ind w:left="2087" w:right="432"/>
              <w:jc w:val="center"/>
              <w:rPr>
                <w:b/>
                <w:color w:val="000000"/>
              </w:rPr>
            </w:pPr>
            <w:r>
              <w:rPr>
                <w:noProof/>
              </w:rPr>
              <w:pict>
                <v:shapetype id="_x0000_t202" coordsize="21600,21600" o:spt="202" path="m,l,21600r21600,l21600,xe">
                  <v:stroke joinstyle="miter"/>
                  <v:path gradientshapeok="t" o:connecttype="rect"/>
                </v:shapetype>
                <v:shape id="_x0000_s1060" type="#_x0000_t202" style="position:absolute;left:0;text-align:left;margin-left:165pt;margin-top:-.35pt;width:95.1pt;height:14.4pt;z-index:251654144" o:allowincell="f" filled="f" stroked="f">
                  <v:textbox style="mso-next-textbox:#_x0000_s1060" inset="0,0,0,0">
                    <w:txbxContent>
                      <w:p w:rsidR="0008755C" w:rsidRDefault="0008755C" w:rsidP="00AA11FD">
                        <w:pPr>
                          <w:pStyle w:val="11"/>
                          <w:jc w:val="center"/>
                        </w:pPr>
                        <w:r>
                          <w:t>1 января</w:t>
                        </w:r>
                      </w:p>
                    </w:txbxContent>
                  </v:textbox>
                </v:shape>
              </w:pict>
            </w:r>
            <w:r w:rsidR="00AA11FD">
              <w:rPr>
                <w:b/>
                <w:color w:val="000000"/>
              </w:rPr>
              <w:t>на __________________200</w:t>
            </w:r>
            <w:r w:rsidR="004D1DE7">
              <w:rPr>
                <w:b/>
                <w:color w:val="000000"/>
              </w:rPr>
              <w:t>4</w:t>
            </w:r>
            <w:r w:rsidR="00AA11FD">
              <w:rPr>
                <w:b/>
                <w:color w:val="000000"/>
              </w:rPr>
              <w:t>___ г.</w:t>
            </w:r>
          </w:p>
        </w:tc>
        <w:tc>
          <w:tcPr>
            <w:tcW w:w="1938" w:type="dxa"/>
            <w:gridSpan w:val="4"/>
            <w:tcBorders>
              <w:top w:val="single" w:sz="6" w:space="0" w:color="auto"/>
              <w:left w:val="single" w:sz="6" w:space="0" w:color="auto"/>
              <w:right w:val="single" w:sz="6" w:space="0" w:color="auto"/>
            </w:tcBorders>
          </w:tcPr>
          <w:p w:rsidR="00AA11FD" w:rsidRDefault="00AA11FD" w:rsidP="0060360D">
            <w:pPr>
              <w:pStyle w:val="11"/>
              <w:jc w:val="center"/>
              <w:rPr>
                <w:color w:val="000000"/>
              </w:rPr>
            </w:pPr>
            <w:r>
              <w:rPr>
                <w:color w:val="000000"/>
              </w:rPr>
              <w:t xml:space="preserve">Коды </w:t>
            </w:r>
          </w:p>
        </w:tc>
      </w:tr>
      <w:tr w:rsidR="00AA11FD">
        <w:tc>
          <w:tcPr>
            <w:tcW w:w="7702" w:type="dxa"/>
          </w:tcPr>
          <w:p w:rsidR="00AA11FD" w:rsidRDefault="00AA11FD" w:rsidP="0060360D">
            <w:pPr>
              <w:pStyle w:val="11"/>
              <w:jc w:val="right"/>
              <w:rPr>
                <w:color w:val="000000"/>
              </w:rPr>
            </w:pPr>
            <w:r>
              <w:rPr>
                <w:color w:val="00000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AA11FD" w:rsidRDefault="00AA11FD" w:rsidP="0060360D">
            <w:pPr>
              <w:pStyle w:val="11"/>
              <w:jc w:val="center"/>
              <w:rPr>
                <w:color w:val="000000"/>
              </w:rPr>
            </w:pPr>
            <w:r>
              <w:rPr>
                <w:color w:val="000000"/>
              </w:rPr>
              <w:t>0710001</w:t>
            </w:r>
          </w:p>
        </w:tc>
      </w:tr>
      <w:tr w:rsidR="00AA11FD">
        <w:tc>
          <w:tcPr>
            <w:tcW w:w="7702" w:type="dxa"/>
          </w:tcPr>
          <w:p w:rsidR="00AA11FD" w:rsidRDefault="00AA11FD" w:rsidP="0060360D">
            <w:pPr>
              <w:pStyle w:val="11"/>
              <w:jc w:val="right"/>
              <w:rPr>
                <w:color w:val="000000"/>
              </w:rPr>
            </w:pPr>
            <w:r>
              <w:rPr>
                <w:color w:val="000000"/>
              </w:rPr>
              <w:t xml:space="preserve">Дата (год, месяц, число) </w:t>
            </w:r>
          </w:p>
        </w:tc>
        <w:tc>
          <w:tcPr>
            <w:tcW w:w="646" w:type="dxa"/>
            <w:tcBorders>
              <w:top w:val="single" w:sz="6" w:space="0" w:color="auto"/>
              <w:left w:val="single" w:sz="12" w:space="0" w:color="auto"/>
              <w:bottom w:val="single" w:sz="6" w:space="0" w:color="auto"/>
            </w:tcBorders>
          </w:tcPr>
          <w:p w:rsidR="00AA11FD" w:rsidRDefault="00AA11FD" w:rsidP="0060360D">
            <w:pPr>
              <w:pStyle w:val="11"/>
              <w:jc w:val="center"/>
              <w:rPr>
                <w:color w:val="000000"/>
              </w:rPr>
            </w:pPr>
          </w:p>
        </w:tc>
        <w:tc>
          <w:tcPr>
            <w:tcW w:w="646" w:type="dxa"/>
            <w:gridSpan w:val="2"/>
            <w:tcBorders>
              <w:top w:val="single" w:sz="6" w:space="0" w:color="auto"/>
              <w:left w:val="single" w:sz="4" w:space="0" w:color="auto"/>
              <w:bottom w:val="single" w:sz="6" w:space="0" w:color="auto"/>
              <w:right w:val="single" w:sz="4" w:space="0" w:color="auto"/>
            </w:tcBorders>
          </w:tcPr>
          <w:p w:rsidR="00AA11FD" w:rsidRDefault="00AA11FD" w:rsidP="0060360D">
            <w:pPr>
              <w:pStyle w:val="11"/>
              <w:jc w:val="center"/>
              <w:rPr>
                <w:color w:val="000000"/>
              </w:rPr>
            </w:pPr>
          </w:p>
        </w:tc>
        <w:tc>
          <w:tcPr>
            <w:tcW w:w="646" w:type="dxa"/>
            <w:tcBorders>
              <w:top w:val="single" w:sz="6" w:space="0" w:color="auto"/>
              <w:bottom w:val="single" w:sz="6"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633E95" w:rsidP="0060360D">
            <w:pPr>
              <w:pStyle w:val="11"/>
              <w:rPr>
                <w:color w:val="000000"/>
              </w:rPr>
            </w:pPr>
            <w:r>
              <w:rPr>
                <w:noProof/>
              </w:rPr>
              <w:pict>
                <v:shape id="_x0000_s1062" type="#_x0000_t202" style="position:absolute;margin-left:51.3pt;margin-top:-.35pt;width:273.6pt;height:13.65pt;z-index:251655168;mso-position-horizontal-relative:text;mso-position-vertical-relative:text" o:allowincell="f" filled="f" stroked="f">
                  <v:textbox style="mso-next-textbox:#_x0000_s1062" inset="0,0,0,0">
                    <w:txbxContent>
                      <w:p w:rsidR="0008755C" w:rsidRDefault="0008755C" w:rsidP="00AA11FD">
                        <w:pPr>
                          <w:pStyle w:val="11"/>
                          <w:rPr>
                            <w:b/>
                          </w:rPr>
                        </w:pPr>
                        <w:r>
                          <w:t xml:space="preserve">    </w:t>
                        </w:r>
                        <w:r>
                          <w:rPr>
                            <w:b/>
                          </w:rPr>
                          <w:t>ЗАО «Трансгазпоставка»</w:t>
                        </w:r>
                      </w:p>
                    </w:txbxContent>
                  </v:textbox>
                </v:shape>
              </w:pict>
            </w:r>
            <w:r w:rsidR="00AA11FD">
              <w:rPr>
                <w:color w:val="000000"/>
              </w:rPr>
              <w:t xml:space="preserve">Организация 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633E95" w:rsidP="0060360D">
            <w:pPr>
              <w:pStyle w:val="11"/>
              <w:rPr>
                <w:color w:val="000000"/>
              </w:rPr>
            </w:pPr>
            <w:r>
              <w:rPr>
                <w:noProof/>
              </w:rPr>
              <w:pict>
                <v:shape id="_x0000_s1064" type="#_x0000_t202" style="position:absolute;margin-left:75.15pt;margin-top:12pt;width:257.7pt;height:14.4pt;z-index:251657216;mso-position-horizontal-relative:text;mso-position-vertical-relative:text" o:allowincell="f" filled="f" stroked="f">
                  <v:textbox style="mso-next-textbox:#_x0000_s1064" inset="0,0,0,0">
                    <w:txbxContent>
                      <w:p w:rsidR="0008755C" w:rsidRDefault="0008755C" w:rsidP="00AA11FD">
                        <w:pPr>
                          <w:pStyle w:val="11"/>
                        </w:pPr>
                      </w:p>
                    </w:txbxContent>
                  </v:textbox>
                </v:shape>
              </w:pict>
            </w:r>
            <w:r>
              <w:rPr>
                <w:noProof/>
              </w:rPr>
              <w:pict>
                <v:shape id="_x0000_s1063" type="#_x0000_t202" style="position:absolute;margin-left:202.5pt;margin-top:.3pt;width:151.95pt;height:12.15pt;z-index:251656192;mso-position-horizontal-relative:text;mso-position-vertical-relative:text" o:allowincell="f" filled="f" stroked="f">
                  <v:textbox style="mso-next-textbox:#_x0000_s1063" inset="0,0,0,0">
                    <w:txbxContent>
                      <w:p w:rsidR="0008755C" w:rsidRDefault="0008755C" w:rsidP="00AA11FD">
                        <w:pPr>
                          <w:pStyle w:val="11"/>
                        </w:pPr>
                      </w:p>
                    </w:txbxContent>
                  </v:textbox>
                </v:shape>
              </w:pict>
            </w:r>
            <w:r w:rsidR="00AA11FD">
              <w:rPr>
                <w:color w:val="000000"/>
              </w:rPr>
              <w:t xml:space="preserve">Идентификационный номер налогоплательщика _______________________ИНН </w:t>
            </w:r>
          </w:p>
        </w:tc>
        <w:tc>
          <w:tcPr>
            <w:tcW w:w="1938" w:type="dxa"/>
            <w:gridSpan w:val="4"/>
            <w:tcBorders>
              <w:top w:val="single" w:sz="6" w:space="0" w:color="auto"/>
              <w:left w:val="single" w:sz="12" w:space="0" w:color="auto"/>
              <w:bottom w:val="single" w:sz="6"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AA11FD" w:rsidP="0060360D">
            <w:pPr>
              <w:pStyle w:val="11"/>
              <w:rPr>
                <w:color w:val="000000"/>
              </w:rPr>
            </w:pPr>
            <w:r>
              <w:rPr>
                <w:color w:val="000000"/>
              </w:rPr>
              <w:t>Вид деятельност</w:t>
            </w:r>
            <w:r w:rsidR="00677901">
              <w:rPr>
                <w:color w:val="000000"/>
              </w:rPr>
              <w:t>и</w:t>
            </w:r>
            <w:r>
              <w:rPr>
                <w:color w:val="000000"/>
              </w:rPr>
              <w:t xml:space="preserve">_____________________________________________по ОКДП </w:t>
            </w:r>
          </w:p>
        </w:tc>
        <w:tc>
          <w:tcPr>
            <w:tcW w:w="1938" w:type="dxa"/>
            <w:gridSpan w:val="4"/>
            <w:tcBorders>
              <w:top w:val="single" w:sz="6" w:space="0" w:color="auto"/>
              <w:left w:val="single" w:sz="12" w:space="0" w:color="auto"/>
              <w:bottom w:val="single" w:sz="6"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AA11FD" w:rsidP="0060360D">
            <w:pPr>
              <w:pStyle w:val="11"/>
              <w:rPr>
                <w:color w:val="000000"/>
              </w:rPr>
            </w:pPr>
            <w:r>
              <w:rPr>
                <w:color w:val="000000"/>
              </w:rPr>
              <w:t>Организационно-правовая форма / форма собственности ____</w:t>
            </w:r>
            <w:r w:rsidR="00B929F3">
              <w:rPr>
                <w:color w:val="000000"/>
              </w:rPr>
              <w:t>___ЗАО</w:t>
            </w:r>
            <w:r>
              <w:rPr>
                <w:color w:val="000000"/>
              </w:rPr>
              <w:t>___</w:t>
            </w:r>
            <w:r w:rsidR="00B929F3">
              <w:rPr>
                <w:color w:val="000000"/>
              </w:rPr>
              <w:t>_</w:t>
            </w:r>
            <w:r>
              <w:rPr>
                <w:color w:val="000000"/>
              </w:rPr>
              <w:t>____</w:t>
            </w:r>
          </w:p>
        </w:tc>
        <w:tc>
          <w:tcPr>
            <w:tcW w:w="960" w:type="dxa"/>
            <w:gridSpan w:val="2"/>
            <w:tcBorders>
              <w:top w:val="single" w:sz="6" w:space="0" w:color="auto"/>
              <w:left w:val="single" w:sz="12" w:space="0" w:color="auto"/>
              <w:right w:val="single" w:sz="4" w:space="0" w:color="auto"/>
            </w:tcBorders>
          </w:tcPr>
          <w:p w:rsidR="00AA11FD" w:rsidRDefault="00AA11FD" w:rsidP="0060360D">
            <w:pPr>
              <w:pStyle w:val="11"/>
              <w:jc w:val="center"/>
              <w:rPr>
                <w:color w:val="000000"/>
              </w:rPr>
            </w:pPr>
          </w:p>
        </w:tc>
        <w:tc>
          <w:tcPr>
            <w:tcW w:w="978" w:type="dxa"/>
            <w:gridSpan w:val="2"/>
            <w:tcBorders>
              <w:top w:val="single" w:sz="6" w:space="0" w:color="auto"/>
              <w:left w:val="single" w:sz="4"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633E95" w:rsidP="0060360D">
            <w:pPr>
              <w:pStyle w:val="11"/>
              <w:rPr>
                <w:color w:val="000000"/>
              </w:rPr>
            </w:pPr>
            <w:r>
              <w:rPr>
                <w:noProof/>
              </w:rPr>
              <w:pict>
                <v:shape id="_x0000_s1066" type="#_x0000_t202" style="position:absolute;margin-left:-5.55pt;margin-top:-.45pt;width:294.45pt;height:12.45pt;z-index:251658240;mso-position-horizontal-relative:text;mso-position-vertical-relative:text" o:allowincell="f" filled="f" stroked="f">
                  <v:textbox style="mso-next-textbox:#_x0000_s1066" inset="0,0,0,0">
                    <w:txbxContent>
                      <w:p w:rsidR="0008755C" w:rsidRDefault="0008755C" w:rsidP="00AA11FD">
                        <w:pPr>
                          <w:pStyle w:val="11"/>
                        </w:pPr>
                      </w:p>
                    </w:txbxContent>
                  </v:textbox>
                </v:shape>
              </w:pict>
            </w:r>
            <w:r w:rsidR="00AA11FD">
              <w:rPr>
                <w:color w:val="000000"/>
              </w:rPr>
              <w:t xml:space="preserve">____________________________________________________по ОКОПФ / ОКФС </w:t>
            </w:r>
          </w:p>
        </w:tc>
        <w:tc>
          <w:tcPr>
            <w:tcW w:w="960" w:type="dxa"/>
            <w:gridSpan w:val="2"/>
            <w:tcBorders>
              <w:left w:val="single" w:sz="12" w:space="0" w:color="auto"/>
              <w:bottom w:val="single" w:sz="6" w:space="0" w:color="auto"/>
              <w:right w:val="single" w:sz="4" w:space="0" w:color="auto"/>
            </w:tcBorders>
          </w:tcPr>
          <w:p w:rsidR="00AA11FD" w:rsidRDefault="00AA11FD" w:rsidP="0060360D">
            <w:pPr>
              <w:pStyle w:val="11"/>
              <w:jc w:val="center"/>
              <w:rPr>
                <w:color w:val="000000"/>
              </w:rPr>
            </w:pPr>
          </w:p>
        </w:tc>
        <w:tc>
          <w:tcPr>
            <w:tcW w:w="978" w:type="dxa"/>
            <w:gridSpan w:val="2"/>
            <w:tcBorders>
              <w:left w:val="single" w:sz="4" w:space="0" w:color="auto"/>
              <w:bottom w:val="single" w:sz="6" w:space="0" w:color="auto"/>
              <w:right w:val="single" w:sz="12" w:space="0" w:color="auto"/>
            </w:tcBorders>
          </w:tcPr>
          <w:p w:rsidR="00AA11FD" w:rsidRDefault="00AA11FD" w:rsidP="0060360D">
            <w:pPr>
              <w:pStyle w:val="11"/>
              <w:jc w:val="center"/>
              <w:rPr>
                <w:color w:val="000000"/>
              </w:rPr>
            </w:pPr>
          </w:p>
        </w:tc>
      </w:tr>
      <w:tr w:rsidR="00AA11FD">
        <w:tc>
          <w:tcPr>
            <w:tcW w:w="7702" w:type="dxa"/>
          </w:tcPr>
          <w:p w:rsidR="00AA11FD" w:rsidRDefault="00AA11FD" w:rsidP="0060360D">
            <w:pPr>
              <w:pStyle w:val="11"/>
              <w:tabs>
                <w:tab w:val="left" w:pos="6765"/>
              </w:tabs>
              <w:rPr>
                <w:color w:val="000000"/>
              </w:rPr>
            </w:pPr>
            <w:r>
              <w:rPr>
                <w:color w:val="000000"/>
              </w:rPr>
              <w:t xml:space="preserve">Единица измерения: тыс. руб. / млн руб. (ненужное зачеркнуть) </w:t>
            </w:r>
            <w:r>
              <w:rPr>
                <w:color w:val="000000"/>
              </w:rPr>
              <w:tab/>
              <w:t xml:space="preserve">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AA11FD" w:rsidRDefault="00AA11FD" w:rsidP="0060360D">
            <w:pPr>
              <w:pStyle w:val="11"/>
              <w:jc w:val="center"/>
              <w:rPr>
                <w:color w:val="000000"/>
              </w:rPr>
            </w:pPr>
            <w:r>
              <w:rPr>
                <w:color w:val="000000"/>
              </w:rPr>
              <w:t>384/385</w:t>
            </w:r>
          </w:p>
        </w:tc>
      </w:tr>
      <w:tr w:rsidR="00AA11FD">
        <w:tc>
          <w:tcPr>
            <w:tcW w:w="7702" w:type="dxa"/>
          </w:tcPr>
          <w:p w:rsidR="00AA11FD" w:rsidRDefault="00633E95" w:rsidP="0060360D">
            <w:pPr>
              <w:pStyle w:val="11"/>
              <w:rPr>
                <w:color w:val="000000"/>
              </w:rPr>
            </w:pPr>
            <w:r>
              <w:rPr>
                <w:noProof/>
              </w:rPr>
              <w:pict>
                <v:shape id="_x0000_s1067" type="#_x0000_t202" style="position:absolute;margin-left:22.95pt;margin-top:.4pt;width:345.15pt;height:13.2pt;z-index:251659264;mso-position-horizontal-relative:text;mso-position-vertical-relative:text" o:allowincell="f" filled="f" stroked="f">
                  <v:textbox style="mso-next-textbox:#_x0000_s1067" inset="0,0,0,0">
                    <w:txbxContent>
                      <w:p w:rsidR="0008755C" w:rsidRDefault="0008755C" w:rsidP="00AA11FD">
                        <w:pPr>
                          <w:pStyle w:val="11"/>
                        </w:pPr>
                      </w:p>
                    </w:txbxContent>
                  </v:textbox>
                </v:shape>
              </w:pict>
            </w:r>
            <w:r w:rsidR="00AA11FD">
              <w:rPr>
                <w:color w:val="000000"/>
              </w:rPr>
              <w:t>Адрес ______________________________________________________________</w:t>
            </w:r>
          </w:p>
        </w:tc>
        <w:tc>
          <w:tcPr>
            <w:tcW w:w="1938" w:type="dxa"/>
            <w:gridSpan w:val="4"/>
          </w:tcPr>
          <w:p w:rsidR="00AA11FD" w:rsidRDefault="00AA11FD" w:rsidP="0060360D">
            <w:pPr>
              <w:pStyle w:val="11"/>
              <w:rPr>
                <w:color w:val="000000"/>
                <w:sz w:val="18"/>
              </w:rPr>
            </w:pPr>
            <w:r>
              <w:rPr>
                <w:color w:val="000000"/>
                <w:sz w:val="18"/>
              </w:rPr>
              <w:t xml:space="preserve"> </w:t>
            </w:r>
          </w:p>
        </w:tc>
      </w:tr>
      <w:tr w:rsidR="00AA11FD">
        <w:tc>
          <w:tcPr>
            <w:tcW w:w="7702" w:type="dxa"/>
          </w:tcPr>
          <w:p w:rsidR="00AA11FD" w:rsidRDefault="00633E95" w:rsidP="0060360D">
            <w:pPr>
              <w:pStyle w:val="11"/>
              <w:rPr>
                <w:color w:val="000000"/>
              </w:rPr>
            </w:pPr>
            <w:r>
              <w:rPr>
                <w:noProof/>
              </w:rPr>
              <w:pict>
                <v:shape id="_x0000_s1068" type="#_x0000_t202" style="position:absolute;margin-left:-5.55pt;margin-top:-.45pt;width:380.85pt;height:11.7pt;z-index:251660288;mso-position-horizontal-relative:text;mso-position-vertical-relative:text" o:allowincell="f" filled="f" stroked="f">
                  <v:textbox style="mso-next-textbox:#_x0000_s1068" inset="0,0,0,0">
                    <w:txbxContent>
                      <w:p w:rsidR="0008755C" w:rsidRDefault="0008755C" w:rsidP="00AA11FD">
                        <w:pPr>
                          <w:pStyle w:val="11"/>
                        </w:pPr>
                      </w:p>
                    </w:txbxContent>
                  </v:textbox>
                </v:shape>
              </w:pict>
            </w:r>
            <w:r w:rsidR="00AA11FD">
              <w:rPr>
                <w:color w:val="000000"/>
              </w:rPr>
              <w:t>____________________________________________________________________</w:t>
            </w:r>
          </w:p>
        </w:tc>
        <w:tc>
          <w:tcPr>
            <w:tcW w:w="1938" w:type="dxa"/>
            <w:gridSpan w:val="4"/>
          </w:tcPr>
          <w:p w:rsidR="00AA11FD" w:rsidRDefault="00AA11FD" w:rsidP="0060360D">
            <w:pPr>
              <w:pStyle w:val="11"/>
              <w:rPr>
                <w:color w:val="000000"/>
                <w:sz w:val="18"/>
              </w:rPr>
            </w:pPr>
            <w:r>
              <w:rPr>
                <w:color w:val="000000"/>
                <w:sz w:val="18"/>
              </w:rPr>
              <w:t xml:space="preserve"> </w:t>
            </w:r>
          </w:p>
        </w:tc>
      </w:tr>
      <w:tr w:rsidR="00AA11FD">
        <w:tc>
          <w:tcPr>
            <w:tcW w:w="7702" w:type="dxa"/>
          </w:tcPr>
          <w:p w:rsidR="00AA11FD" w:rsidRDefault="00AA11FD" w:rsidP="0060360D">
            <w:pPr>
              <w:pStyle w:val="11"/>
              <w:ind w:left="5347"/>
              <w:rPr>
                <w:color w:val="000000"/>
                <w:sz w:val="18"/>
              </w:rPr>
            </w:pPr>
            <w:r>
              <w:rPr>
                <w:color w:val="000000"/>
                <w:sz w:val="18"/>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AA11FD" w:rsidRDefault="00AA11FD" w:rsidP="0060360D">
            <w:pPr>
              <w:pStyle w:val="11"/>
              <w:rPr>
                <w:color w:val="000000"/>
                <w:sz w:val="18"/>
              </w:rPr>
            </w:pPr>
            <w:r>
              <w:rPr>
                <w:color w:val="000000"/>
                <w:sz w:val="18"/>
              </w:rPr>
              <w:t xml:space="preserve"> </w:t>
            </w:r>
          </w:p>
        </w:tc>
      </w:tr>
      <w:tr w:rsidR="00AA11FD">
        <w:tc>
          <w:tcPr>
            <w:tcW w:w="7702" w:type="dxa"/>
          </w:tcPr>
          <w:p w:rsidR="00AA11FD" w:rsidRDefault="00AA11FD" w:rsidP="0060360D">
            <w:pPr>
              <w:pStyle w:val="11"/>
              <w:ind w:left="5347"/>
              <w:rPr>
                <w:color w:val="000000"/>
                <w:sz w:val="18"/>
              </w:rPr>
            </w:pPr>
            <w:r>
              <w:rPr>
                <w:color w:val="000000"/>
                <w:sz w:val="18"/>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AA11FD" w:rsidRDefault="00AA11FD" w:rsidP="0060360D">
            <w:pPr>
              <w:pStyle w:val="11"/>
              <w:rPr>
                <w:color w:val="000000"/>
                <w:sz w:val="18"/>
              </w:rPr>
            </w:pPr>
            <w:r>
              <w:rPr>
                <w:color w:val="000000"/>
                <w:sz w:val="18"/>
              </w:rPr>
              <w:t xml:space="preserve"> </w:t>
            </w:r>
          </w:p>
        </w:tc>
      </w:tr>
    </w:tbl>
    <w:p w:rsidR="00AA11FD" w:rsidRDefault="00AA11FD" w:rsidP="0060360D">
      <w:pPr>
        <w:pStyle w:val="11"/>
        <w:rPr>
          <w:b/>
          <w:sz w:val="22"/>
        </w:rPr>
      </w:pPr>
    </w:p>
    <w:tbl>
      <w:tblPr>
        <w:tblW w:w="0" w:type="auto"/>
        <w:tblLayout w:type="fixed"/>
        <w:tblCellMar>
          <w:left w:w="71" w:type="dxa"/>
          <w:right w:w="71" w:type="dxa"/>
        </w:tblCellMar>
        <w:tblLook w:val="0000" w:firstRow="0" w:lastRow="0" w:firstColumn="0" w:lastColumn="0" w:noHBand="0" w:noVBand="0"/>
      </w:tblPr>
      <w:tblGrid>
        <w:gridCol w:w="5460"/>
        <w:gridCol w:w="707"/>
        <w:gridCol w:w="1713"/>
        <w:gridCol w:w="1689"/>
      </w:tblGrid>
      <w:tr w:rsidR="00AA11FD">
        <w:tc>
          <w:tcPr>
            <w:tcW w:w="5460"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Актив </w:t>
            </w:r>
          </w:p>
        </w:tc>
        <w:tc>
          <w:tcPr>
            <w:tcW w:w="707"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Код строки </w:t>
            </w:r>
          </w:p>
        </w:tc>
        <w:tc>
          <w:tcPr>
            <w:tcW w:w="1713"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На начало отчетного года </w:t>
            </w:r>
          </w:p>
        </w:tc>
        <w:tc>
          <w:tcPr>
            <w:tcW w:w="1689"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На конец отчетного периода </w:t>
            </w:r>
          </w:p>
        </w:tc>
      </w:tr>
      <w:tr w:rsidR="00AA11FD">
        <w:tc>
          <w:tcPr>
            <w:tcW w:w="5460" w:type="dxa"/>
            <w:tcBorders>
              <w:top w:val="single" w:sz="4" w:space="0" w:color="auto"/>
              <w:left w:val="single" w:sz="6" w:space="0" w:color="auto"/>
              <w:right w:val="single" w:sz="6" w:space="0" w:color="auto"/>
            </w:tcBorders>
          </w:tcPr>
          <w:p w:rsidR="00AA11FD" w:rsidRDefault="00633E95" w:rsidP="0060360D">
            <w:pPr>
              <w:pStyle w:val="11"/>
              <w:spacing w:before="40" w:after="40"/>
              <w:jc w:val="center"/>
              <w:rPr>
                <w:color w:val="000000"/>
                <w:sz w:val="16"/>
              </w:rPr>
            </w:pPr>
            <w:r>
              <w:rPr>
                <w:noProof/>
                <w:snapToGrid/>
                <w:color w:val="000000"/>
                <w:sz w:val="16"/>
              </w:rPr>
              <w:pict>
                <v:line id="_x0000_s1082" style="position:absolute;left:0;text-align:left;z-index:251661312;mso-position-horizontal-relative:text;mso-position-vertical-relative:text" from="144.25pt,-88pt" to="180.25pt,-88pt"/>
              </w:pict>
            </w:r>
            <w:r w:rsidR="00AA11FD">
              <w:rPr>
                <w:color w:val="000000"/>
                <w:sz w:val="16"/>
              </w:rPr>
              <w:t xml:space="preserve">1 </w:t>
            </w:r>
          </w:p>
        </w:tc>
        <w:tc>
          <w:tcPr>
            <w:tcW w:w="707"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2 </w:t>
            </w:r>
          </w:p>
        </w:tc>
        <w:tc>
          <w:tcPr>
            <w:tcW w:w="1713"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3</w:t>
            </w:r>
          </w:p>
        </w:tc>
        <w:tc>
          <w:tcPr>
            <w:tcW w:w="1689" w:type="dxa"/>
            <w:tcBorders>
              <w:top w:val="single" w:sz="4" w:space="0" w:color="auto"/>
              <w:left w:val="single" w:sz="6" w:space="0" w:color="auto"/>
              <w:right w:val="single" w:sz="6" w:space="0" w:color="auto"/>
            </w:tcBorders>
          </w:tcPr>
          <w:p w:rsidR="00AA11FD" w:rsidRDefault="00AA11FD" w:rsidP="0060360D">
            <w:pPr>
              <w:pStyle w:val="11"/>
              <w:spacing w:before="40" w:after="40"/>
              <w:jc w:val="center"/>
              <w:rPr>
                <w:color w:val="000000"/>
                <w:sz w:val="16"/>
              </w:rPr>
            </w:pPr>
            <w:r>
              <w:rPr>
                <w:color w:val="000000"/>
                <w:sz w:val="16"/>
              </w:rPr>
              <w:t xml:space="preserve">4 </w:t>
            </w:r>
          </w:p>
        </w:tc>
      </w:tr>
      <w:tr w:rsidR="00AA11FD">
        <w:tc>
          <w:tcPr>
            <w:tcW w:w="5460" w:type="dxa"/>
            <w:tcBorders>
              <w:top w:val="single" w:sz="6" w:space="0" w:color="auto"/>
              <w:left w:val="single" w:sz="6" w:space="0" w:color="auto"/>
              <w:bottom w:val="single" w:sz="4" w:space="0" w:color="auto"/>
            </w:tcBorders>
          </w:tcPr>
          <w:p w:rsidR="00AA11FD" w:rsidRDefault="00AA11FD" w:rsidP="0060360D">
            <w:pPr>
              <w:pStyle w:val="11"/>
              <w:spacing w:before="80" w:after="80"/>
              <w:jc w:val="center"/>
              <w:rPr>
                <w:b/>
                <w:color w:val="000000"/>
                <w:sz w:val="16"/>
              </w:rPr>
            </w:pPr>
            <w:r>
              <w:rPr>
                <w:b/>
                <w:color w:val="000000"/>
                <w:sz w:val="16"/>
                <w:lang w:val="en-US"/>
              </w:rPr>
              <w:t>I</w:t>
            </w:r>
            <w:r>
              <w:rPr>
                <w:b/>
                <w:color w:val="000000"/>
                <w:sz w:val="16"/>
              </w:rPr>
              <w:t>.  ВНЕОБОРОТНЫЕ АКТИВЫ</w:t>
            </w:r>
          </w:p>
          <w:p w:rsidR="00AA11FD" w:rsidRDefault="00AA11FD" w:rsidP="0060360D">
            <w:pPr>
              <w:pStyle w:val="11"/>
              <w:spacing w:before="80" w:after="80"/>
              <w:jc w:val="both"/>
              <w:rPr>
                <w:color w:val="000000"/>
                <w:sz w:val="16"/>
              </w:rPr>
            </w:pPr>
            <w:r>
              <w:rPr>
                <w:color w:val="000000"/>
                <w:sz w:val="16"/>
              </w:rPr>
              <w:t xml:space="preserve">Нематериальные активы (04, 05) </w:t>
            </w:r>
          </w:p>
        </w:tc>
        <w:tc>
          <w:tcPr>
            <w:tcW w:w="707" w:type="dxa"/>
            <w:tcBorders>
              <w:top w:val="double" w:sz="4" w:space="0" w:color="auto"/>
              <w:left w:val="double" w:sz="4" w:space="0" w:color="auto"/>
              <w:bottom w:val="single" w:sz="6" w:space="0" w:color="auto"/>
              <w:right w:val="single" w:sz="6" w:space="0" w:color="auto"/>
            </w:tcBorders>
            <w:vAlign w:val="bottom"/>
          </w:tcPr>
          <w:p w:rsidR="00AA11FD" w:rsidRDefault="00AA11FD" w:rsidP="0060360D">
            <w:pPr>
              <w:pStyle w:val="11"/>
              <w:spacing w:before="80" w:after="80"/>
              <w:jc w:val="center"/>
              <w:rPr>
                <w:color w:val="000000"/>
                <w:sz w:val="16"/>
              </w:rPr>
            </w:pPr>
            <w:r>
              <w:rPr>
                <w:color w:val="000000"/>
                <w:sz w:val="16"/>
              </w:rPr>
              <w:t>110</w:t>
            </w:r>
          </w:p>
        </w:tc>
        <w:tc>
          <w:tcPr>
            <w:tcW w:w="1713" w:type="dxa"/>
            <w:tcBorders>
              <w:top w:val="double" w:sz="4"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p>
        </w:tc>
        <w:tc>
          <w:tcPr>
            <w:tcW w:w="1689" w:type="dxa"/>
            <w:tcBorders>
              <w:top w:val="double" w:sz="4"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4" w:space="0" w:color="auto"/>
              <w:left w:val="single" w:sz="6" w:space="0" w:color="auto"/>
              <w:bottom w:val="single" w:sz="6" w:space="0" w:color="auto"/>
            </w:tcBorders>
          </w:tcPr>
          <w:p w:rsidR="00AA11FD" w:rsidRDefault="00AA11FD" w:rsidP="0060360D">
            <w:pPr>
              <w:pStyle w:val="11"/>
              <w:spacing w:before="80" w:after="80"/>
              <w:ind w:left="284"/>
              <w:rPr>
                <w:color w:val="000000"/>
                <w:sz w:val="16"/>
              </w:rPr>
            </w:pPr>
            <w:r>
              <w:rPr>
                <w:color w:val="000000"/>
                <w:sz w:val="16"/>
              </w:rPr>
              <w:tab/>
              <w:t xml:space="preserve">в том числе: </w:t>
            </w:r>
            <w:r>
              <w:rPr>
                <w:color w:val="000000"/>
                <w:sz w:val="16"/>
              </w:rPr>
              <w:br/>
              <w:t xml:space="preserve">патенты, лицензии, товарные знаки (знаки обслуживания), иные аналогичные с перечисленными права и активы </w:t>
            </w:r>
          </w:p>
        </w:tc>
        <w:tc>
          <w:tcPr>
            <w:tcW w:w="707"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spacing w:before="80" w:after="80"/>
              <w:jc w:val="center"/>
              <w:rPr>
                <w:color w:val="000000"/>
                <w:sz w:val="16"/>
              </w:rPr>
            </w:pPr>
            <w:r>
              <w:rPr>
                <w:color w:val="000000"/>
                <w:sz w:val="16"/>
              </w:rPr>
              <w:t>111</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организационные расходы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112</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деловая репутация организации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113</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jc w:val="both"/>
              <w:rPr>
                <w:color w:val="000000"/>
                <w:sz w:val="16"/>
              </w:rPr>
            </w:pPr>
            <w:r>
              <w:rPr>
                <w:color w:val="000000"/>
                <w:sz w:val="16"/>
              </w:rPr>
              <w:t xml:space="preserve">Основные средства (01, 02, 03)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120</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2986</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9283</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firstLine="426"/>
              <w:rPr>
                <w:color w:val="000000"/>
                <w:sz w:val="16"/>
              </w:rPr>
            </w:pPr>
            <w:r>
              <w:rPr>
                <w:color w:val="000000"/>
                <w:sz w:val="16"/>
              </w:rPr>
              <w:tab/>
              <w:t xml:space="preserve">в том числе: </w:t>
            </w:r>
            <w:r>
              <w:rPr>
                <w:color w:val="000000"/>
                <w:sz w:val="16"/>
              </w:rPr>
              <w:br/>
              <w:t xml:space="preserve">земельные участки и объекты природопользования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121</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firstLine="426"/>
              <w:jc w:val="both"/>
              <w:rPr>
                <w:color w:val="000000"/>
                <w:sz w:val="16"/>
              </w:rPr>
            </w:pPr>
            <w:r>
              <w:rPr>
                <w:color w:val="000000"/>
                <w:sz w:val="16"/>
              </w:rPr>
              <w:t xml:space="preserve">здания, машины и оборудование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122</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jc w:val="both"/>
              <w:rPr>
                <w:color w:val="000000"/>
                <w:sz w:val="16"/>
              </w:rPr>
            </w:pPr>
            <w:r>
              <w:rPr>
                <w:color w:val="000000"/>
                <w:sz w:val="16"/>
              </w:rPr>
              <w:t xml:space="preserve">Незавершенное строительство (07, 08, 16, 61)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130</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jc w:val="both"/>
              <w:rPr>
                <w:color w:val="000000"/>
                <w:sz w:val="16"/>
              </w:rPr>
            </w:pPr>
            <w:r>
              <w:rPr>
                <w:color w:val="000000"/>
                <w:sz w:val="16"/>
              </w:rPr>
              <w:t xml:space="preserve">Доходные вложения в материальные ценности (03)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135</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firstLine="426"/>
              <w:rPr>
                <w:color w:val="000000"/>
                <w:sz w:val="16"/>
              </w:rPr>
            </w:pPr>
            <w:r>
              <w:rPr>
                <w:color w:val="000000"/>
                <w:sz w:val="16"/>
              </w:rPr>
              <w:tab/>
              <w:t xml:space="preserve">в том числе: </w:t>
            </w:r>
            <w:r>
              <w:rPr>
                <w:color w:val="000000"/>
                <w:sz w:val="16"/>
              </w:rPr>
              <w:br/>
              <w:t xml:space="preserve">имущество для передачи в лизинг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136</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firstLine="426"/>
              <w:jc w:val="both"/>
              <w:rPr>
                <w:color w:val="000000"/>
                <w:sz w:val="16"/>
              </w:rPr>
            </w:pPr>
            <w:r>
              <w:rPr>
                <w:color w:val="000000"/>
                <w:sz w:val="16"/>
              </w:rPr>
              <w:t xml:space="preserve">имущество, предоставляемое по договору проката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137</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jc w:val="both"/>
              <w:rPr>
                <w:color w:val="000000"/>
                <w:sz w:val="16"/>
              </w:rPr>
            </w:pPr>
            <w:r>
              <w:rPr>
                <w:color w:val="000000"/>
                <w:sz w:val="16"/>
              </w:rPr>
              <w:t xml:space="preserve">Долгосрочные финансовые вложения (06, 82)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140</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rPr>
                <w:color w:val="000000"/>
                <w:sz w:val="16"/>
              </w:rPr>
            </w:pPr>
            <w:r>
              <w:rPr>
                <w:color w:val="000000"/>
                <w:sz w:val="16"/>
              </w:rPr>
              <w:tab/>
              <w:t xml:space="preserve">в том числе: </w:t>
            </w:r>
            <w:r>
              <w:rPr>
                <w:color w:val="000000"/>
                <w:sz w:val="16"/>
              </w:rPr>
              <w:br/>
              <w:t xml:space="preserve">инвестиции в дочерние общества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141</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инвестиции в зависимые общества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142</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инвестиции в другие организации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143</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займы, предоставленные организациям на срок более 12 месяцев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144</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6" w:space="0" w:color="auto"/>
            </w:tcBorders>
          </w:tcPr>
          <w:p w:rsidR="00AA11FD" w:rsidRDefault="00AA11FD" w:rsidP="0060360D">
            <w:pPr>
              <w:pStyle w:val="11"/>
              <w:spacing w:before="80" w:after="80"/>
              <w:ind w:left="426"/>
              <w:jc w:val="both"/>
              <w:rPr>
                <w:color w:val="000000"/>
                <w:sz w:val="16"/>
              </w:rPr>
            </w:pPr>
            <w:r>
              <w:rPr>
                <w:color w:val="000000"/>
                <w:sz w:val="16"/>
              </w:rPr>
              <w:t xml:space="preserve">прочие долгосрочные финансовые вложения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145</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tcBorders>
          </w:tcPr>
          <w:p w:rsidR="00AA11FD" w:rsidRDefault="00AA11FD" w:rsidP="0060360D">
            <w:pPr>
              <w:pStyle w:val="11"/>
              <w:spacing w:before="80" w:after="80"/>
              <w:jc w:val="both"/>
              <w:rPr>
                <w:color w:val="000000"/>
                <w:sz w:val="16"/>
              </w:rPr>
            </w:pPr>
            <w:r>
              <w:rPr>
                <w:color w:val="000000"/>
                <w:sz w:val="16"/>
              </w:rPr>
              <w:t xml:space="preserve">Прочие внеоборотные активы </w:t>
            </w:r>
          </w:p>
        </w:tc>
        <w:tc>
          <w:tcPr>
            <w:tcW w:w="707"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150</w:t>
            </w:r>
          </w:p>
        </w:tc>
        <w:tc>
          <w:tcPr>
            <w:tcW w:w="1713"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w:t>
            </w:r>
          </w:p>
        </w:tc>
        <w:tc>
          <w:tcPr>
            <w:tcW w:w="1689"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 </w:t>
            </w:r>
          </w:p>
        </w:tc>
      </w:tr>
      <w:tr w:rsidR="00AA11FD">
        <w:tc>
          <w:tcPr>
            <w:tcW w:w="5460" w:type="dxa"/>
            <w:tcBorders>
              <w:top w:val="single" w:sz="6" w:space="0" w:color="auto"/>
              <w:left w:val="single" w:sz="6" w:space="0" w:color="auto"/>
              <w:bottom w:val="single" w:sz="4" w:space="0" w:color="auto"/>
            </w:tcBorders>
          </w:tcPr>
          <w:p w:rsidR="00AA11FD" w:rsidRDefault="00AA11FD" w:rsidP="0060360D">
            <w:pPr>
              <w:pStyle w:val="11"/>
              <w:spacing w:before="80" w:after="80"/>
              <w:jc w:val="both"/>
              <w:rPr>
                <w:color w:val="000000"/>
                <w:sz w:val="16"/>
              </w:rPr>
            </w:pPr>
            <w:r>
              <w:rPr>
                <w:color w:val="000000"/>
                <w:sz w:val="16"/>
              </w:rPr>
              <w:t xml:space="preserve">ИТОГО по разделу I </w:t>
            </w:r>
          </w:p>
        </w:tc>
        <w:tc>
          <w:tcPr>
            <w:tcW w:w="707" w:type="dxa"/>
            <w:tcBorders>
              <w:top w:val="single" w:sz="6" w:space="0" w:color="auto"/>
              <w:left w:val="double" w:sz="4" w:space="0" w:color="auto"/>
              <w:bottom w:val="double" w:sz="4"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190</w:t>
            </w:r>
          </w:p>
        </w:tc>
        <w:tc>
          <w:tcPr>
            <w:tcW w:w="1713" w:type="dxa"/>
            <w:tcBorders>
              <w:top w:val="single" w:sz="6" w:space="0" w:color="auto"/>
              <w:left w:val="single" w:sz="6" w:space="0" w:color="auto"/>
              <w:bottom w:val="double" w:sz="4"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 xml:space="preserve"> 2986</w:t>
            </w:r>
          </w:p>
        </w:tc>
        <w:tc>
          <w:tcPr>
            <w:tcW w:w="1689" w:type="dxa"/>
            <w:tcBorders>
              <w:top w:val="single" w:sz="6" w:space="0" w:color="auto"/>
              <w:left w:val="single" w:sz="6" w:space="0" w:color="auto"/>
              <w:bottom w:val="double" w:sz="4"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 xml:space="preserve">9283 </w:t>
            </w:r>
          </w:p>
        </w:tc>
      </w:tr>
    </w:tbl>
    <w:p w:rsidR="00AA11FD" w:rsidRDefault="00AA11FD" w:rsidP="0060360D">
      <w:pPr>
        <w:pStyle w:val="11"/>
        <w:rPr>
          <w:b/>
          <w:sz w:val="22"/>
        </w:rPr>
      </w:pPr>
    </w:p>
    <w:p w:rsidR="00AA11FD" w:rsidRDefault="00AA11FD" w:rsidP="0060360D">
      <w:pPr>
        <w:pStyle w:val="11"/>
        <w:rPr>
          <w:sz w:val="12"/>
          <w:lang w:val="en-US"/>
        </w:rPr>
      </w:pPr>
    </w:p>
    <w:p w:rsidR="00AA11FD" w:rsidRDefault="00AA11FD" w:rsidP="0060360D">
      <w:pPr>
        <w:pStyle w:val="11"/>
        <w:rPr>
          <w:sz w:val="12"/>
        </w:rPr>
      </w:pPr>
    </w:p>
    <w:tbl>
      <w:tblPr>
        <w:tblW w:w="0" w:type="auto"/>
        <w:tblLayout w:type="fixed"/>
        <w:tblCellMar>
          <w:left w:w="71" w:type="dxa"/>
          <w:right w:w="71" w:type="dxa"/>
        </w:tblCellMar>
        <w:tblLook w:val="0000" w:firstRow="0" w:lastRow="0" w:firstColumn="0" w:lastColumn="0" w:noHBand="0" w:noVBand="0"/>
      </w:tblPr>
      <w:tblGrid>
        <w:gridCol w:w="5477"/>
        <w:gridCol w:w="690"/>
        <w:gridCol w:w="1701"/>
        <w:gridCol w:w="1701"/>
      </w:tblGrid>
      <w:tr w:rsidR="00AA11FD">
        <w:tc>
          <w:tcPr>
            <w:tcW w:w="5477"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ind w:left="283"/>
              <w:jc w:val="center"/>
              <w:rPr>
                <w:color w:val="000000"/>
                <w:sz w:val="16"/>
              </w:rPr>
            </w:pPr>
            <w:r>
              <w:rPr>
                <w:sz w:val="12"/>
              </w:rPr>
              <w:br w:type="page"/>
            </w:r>
            <w:r>
              <w:rPr>
                <w:color w:val="000000"/>
                <w:sz w:val="16"/>
              </w:rPr>
              <w:t>Актив</w:t>
            </w:r>
          </w:p>
        </w:tc>
        <w:tc>
          <w:tcPr>
            <w:tcW w:w="690"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Код</w:t>
            </w:r>
            <w:r>
              <w:rPr>
                <w:color w:val="000000"/>
                <w:sz w:val="16"/>
              </w:rPr>
              <w:br/>
              <w:t>строки</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На начало отчетного</w:t>
            </w:r>
            <w:r>
              <w:rPr>
                <w:color w:val="000000"/>
                <w:sz w:val="16"/>
              </w:rPr>
              <w:br/>
              <w:t>года</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На конец отчетного</w:t>
            </w:r>
            <w:r>
              <w:rPr>
                <w:color w:val="000000"/>
                <w:sz w:val="16"/>
              </w:rPr>
              <w:br/>
              <w:t>периода</w:t>
            </w:r>
          </w:p>
        </w:tc>
      </w:tr>
      <w:tr w:rsidR="00AA11FD">
        <w:tc>
          <w:tcPr>
            <w:tcW w:w="5477"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ind w:left="283"/>
              <w:jc w:val="center"/>
              <w:rPr>
                <w:color w:val="000000"/>
                <w:sz w:val="16"/>
              </w:rPr>
            </w:pPr>
            <w:r>
              <w:rPr>
                <w:color w:val="000000"/>
                <w:sz w:val="16"/>
              </w:rPr>
              <w:t>1</w:t>
            </w:r>
          </w:p>
        </w:tc>
        <w:tc>
          <w:tcPr>
            <w:tcW w:w="690" w:type="dxa"/>
            <w:tcBorders>
              <w:top w:val="single" w:sz="6" w:space="0" w:color="auto"/>
              <w:left w:val="single" w:sz="6" w:space="0" w:color="auto"/>
              <w:right w:val="single" w:sz="6" w:space="0" w:color="auto"/>
            </w:tcBorders>
          </w:tcPr>
          <w:p w:rsidR="00AA11FD" w:rsidRDefault="00AA11FD" w:rsidP="0060360D">
            <w:pPr>
              <w:pStyle w:val="11"/>
              <w:jc w:val="center"/>
              <w:rPr>
                <w:color w:val="000000"/>
                <w:sz w:val="16"/>
              </w:rPr>
            </w:pPr>
            <w:r>
              <w:rPr>
                <w:color w:val="000000"/>
                <w:sz w:val="16"/>
              </w:rPr>
              <w:t>2</w:t>
            </w:r>
          </w:p>
        </w:tc>
        <w:tc>
          <w:tcPr>
            <w:tcW w:w="1701" w:type="dxa"/>
            <w:tcBorders>
              <w:top w:val="single" w:sz="6" w:space="0" w:color="auto"/>
              <w:left w:val="single" w:sz="6" w:space="0" w:color="auto"/>
              <w:right w:val="single" w:sz="6" w:space="0" w:color="auto"/>
            </w:tcBorders>
          </w:tcPr>
          <w:p w:rsidR="00AA11FD" w:rsidRDefault="00AA11FD" w:rsidP="0060360D">
            <w:pPr>
              <w:pStyle w:val="11"/>
              <w:jc w:val="center"/>
              <w:rPr>
                <w:color w:val="000000"/>
                <w:sz w:val="16"/>
              </w:rPr>
            </w:pPr>
            <w:r>
              <w:rPr>
                <w:color w:val="000000"/>
                <w:sz w:val="16"/>
              </w:rPr>
              <w:t>3</w:t>
            </w:r>
          </w:p>
        </w:tc>
        <w:tc>
          <w:tcPr>
            <w:tcW w:w="1701" w:type="dxa"/>
            <w:tcBorders>
              <w:top w:val="single" w:sz="6" w:space="0" w:color="auto"/>
              <w:left w:val="single" w:sz="6" w:space="0" w:color="auto"/>
              <w:right w:val="single" w:sz="6" w:space="0" w:color="auto"/>
            </w:tcBorders>
          </w:tcPr>
          <w:p w:rsidR="00AA11FD" w:rsidRDefault="00AA11FD" w:rsidP="0060360D">
            <w:pPr>
              <w:pStyle w:val="11"/>
              <w:jc w:val="center"/>
              <w:rPr>
                <w:color w:val="000000"/>
                <w:sz w:val="16"/>
              </w:rPr>
            </w:pPr>
            <w:r>
              <w:rPr>
                <w:color w:val="000000"/>
                <w:sz w:val="16"/>
              </w:rPr>
              <w:t>4</w:t>
            </w:r>
          </w:p>
        </w:tc>
      </w:tr>
      <w:tr w:rsidR="00AA11FD">
        <w:tc>
          <w:tcPr>
            <w:tcW w:w="5477" w:type="dxa"/>
            <w:tcBorders>
              <w:top w:val="single" w:sz="6" w:space="0" w:color="auto"/>
              <w:left w:val="single" w:sz="6" w:space="0" w:color="auto"/>
              <w:bottom w:val="single" w:sz="6" w:space="0" w:color="auto"/>
            </w:tcBorders>
            <w:vAlign w:val="center"/>
          </w:tcPr>
          <w:p w:rsidR="00AA11FD" w:rsidRDefault="00AA11FD" w:rsidP="0060360D">
            <w:pPr>
              <w:pStyle w:val="11"/>
              <w:rPr>
                <w:b/>
                <w:color w:val="000000"/>
                <w:sz w:val="16"/>
              </w:rPr>
            </w:pPr>
            <w:r>
              <w:rPr>
                <w:b/>
                <w:color w:val="000000"/>
                <w:sz w:val="16"/>
              </w:rPr>
              <w:t xml:space="preserve">II. ОБОРОТНЫЕ АКТИВЫ </w:t>
            </w:r>
          </w:p>
          <w:p w:rsidR="00AA11FD" w:rsidRDefault="00AA11FD" w:rsidP="0060360D">
            <w:pPr>
              <w:pStyle w:val="11"/>
              <w:spacing w:before="80" w:after="80"/>
              <w:ind w:left="283"/>
              <w:rPr>
                <w:color w:val="000000"/>
                <w:sz w:val="16"/>
              </w:rPr>
            </w:pPr>
            <w:r>
              <w:rPr>
                <w:color w:val="000000"/>
                <w:sz w:val="16"/>
              </w:rPr>
              <w:t xml:space="preserve">Запасы </w:t>
            </w:r>
          </w:p>
        </w:tc>
        <w:tc>
          <w:tcPr>
            <w:tcW w:w="690" w:type="dxa"/>
            <w:tcBorders>
              <w:top w:val="double" w:sz="4"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210</w:t>
            </w:r>
          </w:p>
        </w:tc>
        <w:tc>
          <w:tcPr>
            <w:tcW w:w="1701" w:type="dxa"/>
            <w:tcBorders>
              <w:top w:val="double" w:sz="4" w:space="0" w:color="auto"/>
              <w:left w:val="single" w:sz="6"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6122</w:t>
            </w:r>
          </w:p>
        </w:tc>
        <w:tc>
          <w:tcPr>
            <w:tcW w:w="1701" w:type="dxa"/>
            <w:tcBorders>
              <w:top w:val="double" w:sz="4" w:space="0" w:color="auto"/>
              <w:left w:val="single" w:sz="6" w:space="0" w:color="auto"/>
              <w:bottom w:val="single" w:sz="6" w:space="0" w:color="auto"/>
              <w:right w:val="double" w:sz="4" w:space="0" w:color="auto"/>
            </w:tcBorders>
            <w:vAlign w:val="center"/>
          </w:tcPr>
          <w:p w:rsidR="00AA11FD" w:rsidRDefault="00AA11FD" w:rsidP="0060360D">
            <w:pPr>
              <w:pStyle w:val="11"/>
              <w:spacing w:before="80" w:after="80"/>
              <w:jc w:val="center"/>
              <w:rPr>
                <w:color w:val="000000"/>
                <w:sz w:val="16"/>
              </w:rPr>
            </w:pPr>
            <w:r>
              <w:rPr>
                <w:color w:val="000000"/>
                <w:sz w:val="16"/>
              </w:rPr>
              <w:t>6466</w:t>
            </w:r>
          </w:p>
        </w:tc>
      </w:tr>
      <w:tr w:rsidR="00AA11FD">
        <w:tc>
          <w:tcPr>
            <w:tcW w:w="5477" w:type="dxa"/>
            <w:tcBorders>
              <w:top w:val="single" w:sz="6" w:space="0" w:color="auto"/>
              <w:left w:val="single" w:sz="6" w:space="0" w:color="auto"/>
              <w:bottom w:val="single" w:sz="6" w:space="0" w:color="auto"/>
            </w:tcBorders>
            <w:vAlign w:val="center"/>
          </w:tcPr>
          <w:p w:rsidR="00AA11FD" w:rsidRDefault="00AA11FD" w:rsidP="0060360D">
            <w:pPr>
              <w:pStyle w:val="11"/>
              <w:spacing w:before="80" w:after="80"/>
              <w:ind w:left="283"/>
              <w:rPr>
                <w:color w:val="000000"/>
                <w:sz w:val="16"/>
              </w:rPr>
            </w:pPr>
            <w:r>
              <w:rPr>
                <w:color w:val="000000"/>
                <w:sz w:val="16"/>
              </w:rPr>
              <w:tab/>
              <w:t>в том числе:</w:t>
            </w:r>
            <w:r>
              <w:rPr>
                <w:color w:val="000000"/>
                <w:sz w:val="16"/>
              </w:rPr>
              <w:br/>
              <w:t xml:space="preserve">сырье, материалы и другие аналогичные ценности (10, 12, 13,16) </w:t>
            </w:r>
          </w:p>
        </w:tc>
        <w:tc>
          <w:tcPr>
            <w:tcW w:w="690" w:type="dxa"/>
            <w:tcBorders>
              <w:top w:val="single" w:sz="6" w:space="0" w:color="auto"/>
              <w:left w:val="double" w:sz="4"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211</w:t>
            </w:r>
          </w:p>
        </w:tc>
        <w:tc>
          <w:tcPr>
            <w:tcW w:w="1701" w:type="dxa"/>
            <w:tcBorders>
              <w:top w:val="single" w:sz="6" w:space="0" w:color="auto"/>
              <w:left w:val="single" w:sz="6" w:space="0" w:color="auto"/>
              <w:bottom w:val="single" w:sz="6"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6004</w:t>
            </w:r>
          </w:p>
        </w:tc>
        <w:tc>
          <w:tcPr>
            <w:tcW w:w="1701" w:type="dxa"/>
            <w:tcBorders>
              <w:top w:val="single" w:sz="6" w:space="0" w:color="auto"/>
              <w:left w:val="single" w:sz="6" w:space="0" w:color="auto"/>
              <w:bottom w:val="single" w:sz="6" w:space="0" w:color="auto"/>
              <w:right w:val="double" w:sz="4" w:space="0" w:color="auto"/>
            </w:tcBorders>
            <w:vAlign w:val="center"/>
          </w:tcPr>
          <w:p w:rsidR="00AA11FD" w:rsidRDefault="00AA11FD" w:rsidP="0060360D">
            <w:pPr>
              <w:pStyle w:val="11"/>
              <w:spacing w:before="80" w:after="80"/>
              <w:jc w:val="center"/>
              <w:rPr>
                <w:color w:val="000000"/>
                <w:sz w:val="16"/>
              </w:rPr>
            </w:pPr>
            <w:r>
              <w:rPr>
                <w:color w:val="000000"/>
                <w:sz w:val="16"/>
              </w:rPr>
              <w:t>6079</w:t>
            </w:r>
          </w:p>
        </w:tc>
      </w:tr>
      <w:tr w:rsidR="00AA11FD">
        <w:tc>
          <w:tcPr>
            <w:tcW w:w="5477" w:type="dxa"/>
            <w:tcBorders>
              <w:top w:val="single" w:sz="6" w:space="0" w:color="auto"/>
              <w:left w:val="single" w:sz="6" w:space="0" w:color="auto"/>
              <w:bottom w:val="single" w:sz="6" w:space="0" w:color="auto"/>
            </w:tcBorders>
            <w:vAlign w:val="center"/>
          </w:tcPr>
          <w:p w:rsidR="00AA11FD" w:rsidRDefault="00AA11FD" w:rsidP="0060360D">
            <w:pPr>
              <w:pStyle w:val="11"/>
              <w:spacing w:before="80" w:after="80"/>
              <w:ind w:left="283"/>
              <w:rPr>
                <w:color w:val="000000"/>
                <w:sz w:val="16"/>
              </w:rPr>
            </w:pPr>
            <w:r>
              <w:rPr>
                <w:color w:val="000000"/>
                <w:sz w:val="16"/>
              </w:rPr>
              <w:t xml:space="preserve">животные на выращивании и откорме (11) </w:t>
            </w:r>
          </w:p>
        </w:tc>
        <w:tc>
          <w:tcPr>
            <w:tcW w:w="690" w:type="dxa"/>
            <w:tcBorders>
              <w:top w:val="single" w:sz="6" w:space="0" w:color="auto"/>
              <w:left w:val="double" w:sz="4"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212</w:t>
            </w:r>
          </w:p>
        </w:tc>
        <w:tc>
          <w:tcPr>
            <w:tcW w:w="1701" w:type="dxa"/>
            <w:tcBorders>
              <w:top w:val="single" w:sz="6" w:space="0" w:color="auto"/>
              <w:left w:val="single" w:sz="6" w:space="0" w:color="auto"/>
              <w:right w:val="single" w:sz="6" w:space="0" w:color="auto"/>
            </w:tcBorders>
            <w:vAlign w:val="center"/>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right w:val="double" w:sz="4" w:space="0" w:color="auto"/>
            </w:tcBorders>
            <w:vAlign w:val="center"/>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vAlign w:val="center"/>
          </w:tcPr>
          <w:p w:rsidR="00AA11FD" w:rsidRDefault="00AA11FD" w:rsidP="0060360D">
            <w:pPr>
              <w:pStyle w:val="11"/>
              <w:spacing w:before="80" w:after="80"/>
              <w:ind w:left="283"/>
              <w:rPr>
                <w:color w:val="000000"/>
                <w:sz w:val="16"/>
              </w:rPr>
            </w:pPr>
            <w:r>
              <w:rPr>
                <w:color w:val="000000"/>
                <w:sz w:val="16"/>
              </w:rPr>
              <w:t>затраты в незавершенном производстве (издержках обращения)</w:t>
            </w:r>
            <w:r>
              <w:rPr>
                <w:color w:val="000000"/>
                <w:sz w:val="16"/>
              </w:rPr>
              <w:br/>
              <w:t xml:space="preserve">(20, 21, 23, 29, 30, 36, 44) </w:t>
            </w:r>
          </w:p>
        </w:tc>
        <w:tc>
          <w:tcPr>
            <w:tcW w:w="690" w:type="dxa"/>
            <w:tcBorders>
              <w:top w:val="single" w:sz="6" w:space="0" w:color="auto"/>
              <w:left w:val="double" w:sz="4" w:space="0" w:color="auto"/>
              <w:bottom w:val="single" w:sz="4"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br/>
              <w:t>213</w:t>
            </w:r>
          </w:p>
        </w:tc>
        <w:tc>
          <w:tcPr>
            <w:tcW w:w="1701" w:type="dxa"/>
            <w:tcBorders>
              <w:top w:val="single" w:sz="6" w:space="0" w:color="auto"/>
              <w:left w:val="single" w:sz="6" w:space="0" w:color="auto"/>
              <w:bottom w:val="single" w:sz="4" w:space="0" w:color="auto"/>
              <w:right w:val="single" w:sz="6" w:space="0" w:color="auto"/>
            </w:tcBorders>
            <w:vAlign w:val="center"/>
          </w:tcPr>
          <w:p w:rsidR="00AA11FD" w:rsidRDefault="00AA11FD" w:rsidP="0060360D">
            <w:pPr>
              <w:pStyle w:val="11"/>
              <w:spacing w:before="80" w:after="80"/>
              <w:jc w:val="center"/>
              <w:rPr>
                <w:color w:val="000000"/>
                <w:sz w:val="16"/>
              </w:rPr>
            </w:pPr>
            <w:r>
              <w:rPr>
                <w:color w:val="000000"/>
                <w:sz w:val="16"/>
              </w:rPr>
              <w:t>118</w:t>
            </w:r>
          </w:p>
        </w:tc>
        <w:tc>
          <w:tcPr>
            <w:tcW w:w="1701" w:type="dxa"/>
            <w:tcBorders>
              <w:top w:val="single" w:sz="6" w:space="0" w:color="auto"/>
              <w:left w:val="single" w:sz="6" w:space="0" w:color="auto"/>
              <w:bottom w:val="single" w:sz="4" w:space="0" w:color="auto"/>
              <w:right w:val="double" w:sz="4" w:space="0" w:color="auto"/>
            </w:tcBorders>
            <w:vAlign w:val="center"/>
          </w:tcPr>
          <w:p w:rsidR="00AA11FD" w:rsidRDefault="00AA11FD" w:rsidP="0060360D">
            <w:pPr>
              <w:pStyle w:val="11"/>
              <w:spacing w:before="80" w:after="80"/>
              <w:jc w:val="center"/>
              <w:rPr>
                <w:color w:val="000000"/>
                <w:sz w:val="16"/>
              </w:rPr>
            </w:pPr>
            <w:r>
              <w:rPr>
                <w:color w:val="000000"/>
                <w:sz w:val="16"/>
              </w:rPr>
              <w:t>387</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готовая продукция и товары для перепродажи (16, 40, 41)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214</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товары отгруженные (45)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215</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расходы будущих периодов (31)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216</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217</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6"/>
              </w:rPr>
            </w:pPr>
            <w:r>
              <w:rPr>
                <w:color w:val="000000"/>
                <w:sz w:val="16"/>
              </w:rPr>
              <w:t xml:space="preserve">Налог на добавленную стоимость по приобретенным ценностям (19)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220</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217</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r>
              <w:rPr>
                <w:color w:val="000000"/>
                <w:sz w:val="16"/>
              </w:rPr>
              <w:t>86</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6"/>
              </w:rPr>
            </w:pPr>
            <w:r>
              <w:rPr>
                <w:color w:val="000000"/>
                <w:sz w:val="16"/>
              </w:rPr>
              <w:t>Дебиторская задолженность (платежи по которой ожидаются более чем</w:t>
            </w:r>
            <w:r>
              <w:rPr>
                <w:color w:val="000000"/>
                <w:sz w:val="16"/>
              </w:rPr>
              <w:b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230</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ab/>
              <w:t>в том числе:</w:t>
            </w:r>
            <w:r>
              <w:rPr>
                <w:color w:val="000000"/>
                <w:sz w:val="16"/>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br/>
              <w:t>231</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232</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233</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234</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6"/>
              </w:rPr>
            </w:pPr>
            <w:r>
              <w:rPr>
                <w:color w:val="000000"/>
                <w:sz w:val="16"/>
              </w:rPr>
              <w:t xml:space="preserve">прочие дебиторы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r>
              <w:rPr>
                <w:color w:val="000000"/>
                <w:sz w:val="16"/>
              </w:rPr>
              <w:t>235</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6"/>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4"/>
              </w:rPr>
            </w:pPr>
            <w:r>
              <w:rPr>
                <w:color w:val="000000"/>
                <w:sz w:val="14"/>
              </w:rPr>
              <w:t>Дебиторская задолженность (платежи по которой ожидаются в течение</w:t>
            </w:r>
            <w:r>
              <w:rPr>
                <w:color w:val="000000"/>
                <w:sz w:val="14"/>
              </w:rPr>
              <w:b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br/>
              <w:t>240</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1097</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1739</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ab/>
              <w:t>в том числе:</w:t>
            </w:r>
            <w:r>
              <w:rPr>
                <w:color w:val="000000"/>
                <w:sz w:val="14"/>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br/>
              <w:t>241</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217</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340</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242</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243</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задолженность участников (учредителей) по взносам в уставный</w:t>
            </w:r>
            <w:r>
              <w:rPr>
                <w:color w:val="000000"/>
                <w:sz w:val="14"/>
              </w:rPr>
              <w:br/>
              <w:t xml:space="preserve">капитал(75)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br/>
              <w:t>244</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245</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880</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1399</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прочие дебиторы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246</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4"/>
              </w:rPr>
            </w:pPr>
            <w:r>
              <w:rPr>
                <w:color w:val="000000"/>
                <w:sz w:val="14"/>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250</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ab/>
              <w:t>в том числе:</w:t>
            </w:r>
            <w:r>
              <w:rPr>
                <w:color w:val="000000"/>
                <w:sz w:val="14"/>
              </w:rPr>
              <w:br/>
              <w:t xml:space="preserve">займы, предоставленные организациям на срок менее 12 месяцев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br/>
              <w:t>251</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собственные акции, выкупленные у акционеров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252</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прочие краткосрочные финансовые вложения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253</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4"/>
              </w:rPr>
            </w:pPr>
            <w:r>
              <w:rPr>
                <w:color w:val="000000"/>
                <w:sz w:val="14"/>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260</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260</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211</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ab/>
              <w:t>в том числе:</w:t>
            </w:r>
            <w:r>
              <w:rPr>
                <w:color w:val="000000"/>
                <w:sz w:val="14"/>
              </w:rPr>
              <w:br/>
              <w:t xml:space="preserve">касса (50)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br/>
              <w:t>261</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32</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11</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расчетные счета (51)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262</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198</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178</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валютные счета (52)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263</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30</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22</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ind w:left="283"/>
              <w:rPr>
                <w:color w:val="000000"/>
                <w:sz w:val="14"/>
              </w:rPr>
            </w:pPr>
            <w:r>
              <w:rPr>
                <w:color w:val="000000"/>
                <w:sz w:val="14"/>
              </w:rPr>
              <w:t xml:space="preserve">прочие денежные средства (55, 56, 57) </w:t>
            </w:r>
          </w:p>
        </w:tc>
        <w:tc>
          <w:tcPr>
            <w:tcW w:w="690" w:type="dxa"/>
            <w:tcBorders>
              <w:top w:val="single" w:sz="6" w:space="0" w:color="auto"/>
              <w:left w:val="double" w:sz="4"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264</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4"/>
              </w:rPr>
            </w:pPr>
            <w:r>
              <w:rPr>
                <w:color w:val="000000"/>
                <w:sz w:val="14"/>
              </w:rPr>
              <w:t xml:space="preserve">Прочие оборотные активы </w:t>
            </w:r>
          </w:p>
        </w:tc>
        <w:tc>
          <w:tcPr>
            <w:tcW w:w="690" w:type="dxa"/>
            <w:tcBorders>
              <w:top w:val="single" w:sz="6" w:space="0" w:color="auto"/>
              <w:left w:val="double" w:sz="4" w:space="0" w:color="auto"/>
              <w:right w:val="single" w:sz="6" w:space="0" w:color="auto"/>
            </w:tcBorders>
          </w:tcPr>
          <w:p w:rsidR="00AA11FD" w:rsidRDefault="00AA11FD" w:rsidP="0060360D">
            <w:pPr>
              <w:pStyle w:val="11"/>
              <w:spacing w:before="80" w:after="80"/>
              <w:jc w:val="center"/>
              <w:rPr>
                <w:color w:val="000000"/>
                <w:sz w:val="14"/>
              </w:rPr>
            </w:pPr>
            <w:r>
              <w:rPr>
                <w:color w:val="000000"/>
                <w:sz w:val="14"/>
              </w:rPr>
              <w:t>270</w:t>
            </w:r>
          </w:p>
        </w:tc>
        <w:tc>
          <w:tcPr>
            <w:tcW w:w="1701" w:type="dxa"/>
            <w:tcBorders>
              <w:top w:val="single" w:sz="6" w:space="0" w:color="auto"/>
              <w:left w:val="single" w:sz="6" w:space="0" w:color="auto"/>
              <w:right w:val="single" w:sz="6" w:space="0" w:color="auto"/>
            </w:tcBorders>
          </w:tcPr>
          <w:p w:rsidR="00AA11FD" w:rsidRDefault="00AA11FD" w:rsidP="0060360D">
            <w:pPr>
              <w:pStyle w:val="11"/>
              <w:spacing w:before="80" w:after="80"/>
              <w:jc w:val="center"/>
              <w:rPr>
                <w:color w:val="000000"/>
                <w:sz w:val="14"/>
              </w:rPr>
            </w:pPr>
          </w:p>
        </w:tc>
        <w:tc>
          <w:tcPr>
            <w:tcW w:w="1701" w:type="dxa"/>
            <w:tcBorders>
              <w:top w:val="single" w:sz="6" w:space="0" w:color="auto"/>
              <w:left w:val="single" w:sz="6" w:space="0" w:color="auto"/>
              <w:right w:val="double" w:sz="4" w:space="0" w:color="auto"/>
            </w:tcBorders>
          </w:tcPr>
          <w:p w:rsidR="00AA11FD" w:rsidRDefault="00AA11FD" w:rsidP="0060360D">
            <w:pPr>
              <w:pStyle w:val="11"/>
              <w:spacing w:before="80" w:after="80"/>
              <w:jc w:val="center"/>
              <w:rPr>
                <w:color w:val="000000"/>
                <w:sz w:val="14"/>
              </w:rPr>
            </w:pP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4"/>
              </w:rPr>
            </w:pPr>
            <w:r>
              <w:rPr>
                <w:color w:val="000000"/>
                <w:sz w:val="14"/>
              </w:rPr>
              <w:t xml:space="preserve">ИТОГО по разделу II </w:t>
            </w:r>
          </w:p>
        </w:tc>
        <w:tc>
          <w:tcPr>
            <w:tcW w:w="690" w:type="dxa"/>
            <w:tcBorders>
              <w:top w:val="single" w:sz="6" w:space="0" w:color="auto"/>
              <w:left w:val="double" w:sz="4" w:space="0" w:color="auto"/>
              <w:right w:val="single" w:sz="4" w:space="0" w:color="auto"/>
            </w:tcBorders>
          </w:tcPr>
          <w:p w:rsidR="00AA11FD" w:rsidRDefault="00AA11FD" w:rsidP="0060360D">
            <w:pPr>
              <w:pStyle w:val="11"/>
              <w:spacing w:before="80" w:after="80"/>
              <w:jc w:val="center"/>
              <w:rPr>
                <w:color w:val="000000"/>
                <w:sz w:val="14"/>
              </w:rPr>
            </w:pPr>
            <w:r>
              <w:rPr>
                <w:color w:val="000000"/>
                <w:sz w:val="14"/>
              </w:rPr>
              <w:t>290</w:t>
            </w:r>
          </w:p>
        </w:tc>
        <w:tc>
          <w:tcPr>
            <w:tcW w:w="1701" w:type="dxa"/>
            <w:tcBorders>
              <w:top w:val="single" w:sz="6" w:space="0" w:color="auto"/>
              <w:left w:val="single" w:sz="4" w:space="0" w:color="auto"/>
              <w:right w:val="single" w:sz="4" w:space="0" w:color="auto"/>
            </w:tcBorders>
          </w:tcPr>
          <w:p w:rsidR="00AA11FD" w:rsidRDefault="00AA11FD" w:rsidP="0060360D">
            <w:pPr>
              <w:pStyle w:val="11"/>
              <w:spacing w:before="80" w:after="80"/>
              <w:jc w:val="center"/>
              <w:rPr>
                <w:color w:val="000000"/>
                <w:sz w:val="14"/>
              </w:rPr>
            </w:pPr>
            <w:r>
              <w:rPr>
                <w:color w:val="000000"/>
                <w:sz w:val="14"/>
              </w:rPr>
              <w:t>7696</w:t>
            </w:r>
          </w:p>
        </w:tc>
        <w:tc>
          <w:tcPr>
            <w:tcW w:w="1701" w:type="dxa"/>
            <w:tcBorders>
              <w:top w:val="single" w:sz="6" w:space="0" w:color="auto"/>
              <w:left w:val="single" w:sz="4"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8502</w:t>
            </w:r>
          </w:p>
        </w:tc>
      </w:tr>
      <w:tr w:rsidR="00AA11FD">
        <w:tc>
          <w:tcPr>
            <w:tcW w:w="5477" w:type="dxa"/>
            <w:tcBorders>
              <w:top w:val="single" w:sz="6" w:space="0" w:color="auto"/>
              <w:left w:val="single" w:sz="6" w:space="0" w:color="auto"/>
              <w:bottom w:val="single" w:sz="6" w:space="0" w:color="auto"/>
            </w:tcBorders>
          </w:tcPr>
          <w:p w:rsidR="00AA11FD" w:rsidRDefault="00AA11FD" w:rsidP="0060360D">
            <w:pPr>
              <w:pStyle w:val="11"/>
              <w:spacing w:before="80" w:after="80"/>
              <w:rPr>
                <w:b/>
                <w:color w:val="000000"/>
                <w:sz w:val="14"/>
              </w:rPr>
            </w:pPr>
            <w:r>
              <w:rPr>
                <w:b/>
                <w:color w:val="000000"/>
                <w:sz w:val="14"/>
              </w:rPr>
              <w:t xml:space="preserve">БАЛАНС (сумма строк 190 + 290) </w:t>
            </w:r>
          </w:p>
        </w:tc>
        <w:tc>
          <w:tcPr>
            <w:tcW w:w="690" w:type="dxa"/>
            <w:tcBorders>
              <w:top w:val="single" w:sz="4" w:space="0" w:color="auto"/>
              <w:left w:val="double" w:sz="4" w:space="0" w:color="auto"/>
              <w:bottom w:val="double" w:sz="4" w:space="0" w:color="auto"/>
              <w:right w:val="single" w:sz="4" w:space="0" w:color="auto"/>
            </w:tcBorders>
          </w:tcPr>
          <w:p w:rsidR="00AA11FD" w:rsidRDefault="00AA11FD" w:rsidP="0060360D">
            <w:pPr>
              <w:pStyle w:val="11"/>
              <w:spacing w:before="80" w:after="80"/>
              <w:jc w:val="center"/>
              <w:rPr>
                <w:color w:val="000000"/>
                <w:sz w:val="14"/>
              </w:rPr>
            </w:pPr>
            <w:r>
              <w:rPr>
                <w:color w:val="000000"/>
                <w:sz w:val="14"/>
              </w:rPr>
              <w:t>300</w:t>
            </w:r>
          </w:p>
        </w:tc>
        <w:tc>
          <w:tcPr>
            <w:tcW w:w="1701" w:type="dxa"/>
            <w:tcBorders>
              <w:top w:val="single" w:sz="4" w:space="0" w:color="auto"/>
              <w:left w:val="single" w:sz="4" w:space="0" w:color="auto"/>
              <w:bottom w:val="double" w:sz="4" w:space="0" w:color="auto"/>
              <w:right w:val="single" w:sz="4" w:space="0" w:color="auto"/>
            </w:tcBorders>
          </w:tcPr>
          <w:p w:rsidR="00AA11FD" w:rsidRDefault="00AA11FD" w:rsidP="0060360D">
            <w:pPr>
              <w:pStyle w:val="11"/>
              <w:spacing w:before="80" w:after="80"/>
              <w:jc w:val="center"/>
              <w:rPr>
                <w:color w:val="000000"/>
                <w:sz w:val="14"/>
              </w:rPr>
            </w:pPr>
            <w:r>
              <w:rPr>
                <w:color w:val="000000"/>
                <w:sz w:val="14"/>
              </w:rPr>
              <w:t>10682</w:t>
            </w:r>
          </w:p>
        </w:tc>
        <w:tc>
          <w:tcPr>
            <w:tcW w:w="1701" w:type="dxa"/>
            <w:tcBorders>
              <w:top w:val="single" w:sz="4" w:space="0" w:color="auto"/>
              <w:left w:val="single" w:sz="4" w:space="0" w:color="auto"/>
              <w:bottom w:val="double" w:sz="4" w:space="0" w:color="auto"/>
              <w:right w:val="double" w:sz="4" w:space="0" w:color="auto"/>
            </w:tcBorders>
          </w:tcPr>
          <w:p w:rsidR="00AA11FD" w:rsidRDefault="00AA11FD" w:rsidP="0060360D">
            <w:pPr>
              <w:pStyle w:val="11"/>
              <w:spacing w:before="80" w:after="80"/>
              <w:jc w:val="center"/>
              <w:rPr>
                <w:color w:val="000000"/>
                <w:sz w:val="14"/>
              </w:rPr>
            </w:pPr>
            <w:r>
              <w:rPr>
                <w:color w:val="000000"/>
                <w:sz w:val="14"/>
              </w:rPr>
              <w:t>17785</w:t>
            </w:r>
          </w:p>
        </w:tc>
      </w:tr>
    </w:tbl>
    <w:p w:rsidR="00AA11FD" w:rsidRDefault="00AA11FD" w:rsidP="0060360D">
      <w:pPr>
        <w:pStyle w:val="11"/>
        <w:rPr>
          <w:sz w:val="16"/>
        </w:rPr>
      </w:pPr>
    </w:p>
    <w:tbl>
      <w:tblPr>
        <w:tblW w:w="0" w:type="auto"/>
        <w:tblLayout w:type="fixed"/>
        <w:tblCellMar>
          <w:left w:w="71" w:type="dxa"/>
          <w:right w:w="71" w:type="dxa"/>
        </w:tblCellMar>
        <w:tblLook w:val="0000" w:firstRow="0" w:lastRow="0" w:firstColumn="0" w:lastColumn="0" w:noHBand="0" w:noVBand="0"/>
      </w:tblPr>
      <w:tblGrid>
        <w:gridCol w:w="5480"/>
        <w:gridCol w:w="700"/>
        <w:gridCol w:w="1688"/>
        <w:gridCol w:w="1701"/>
      </w:tblGrid>
      <w:tr w:rsidR="00AA11FD">
        <w:tc>
          <w:tcPr>
            <w:tcW w:w="5480"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sz w:val="14"/>
              </w:rPr>
              <w:br w:type="page"/>
            </w:r>
            <w:r>
              <w:rPr>
                <w:color w:val="000000"/>
                <w:sz w:val="16"/>
              </w:rPr>
              <w:t>Пассив</w:t>
            </w:r>
          </w:p>
        </w:tc>
        <w:tc>
          <w:tcPr>
            <w:tcW w:w="700" w:type="dxa"/>
            <w:tcBorders>
              <w:top w:val="single" w:sz="6" w:space="0" w:color="auto"/>
              <w:left w:val="single" w:sz="6" w:space="0" w:color="auto"/>
              <w:bottom w:val="single" w:sz="6" w:space="0" w:color="auto"/>
              <w:right w:val="single" w:sz="6" w:space="0" w:color="auto"/>
            </w:tcBorders>
            <w:vAlign w:val="bottom"/>
          </w:tcPr>
          <w:p w:rsidR="00AA11FD" w:rsidRDefault="00AA11FD" w:rsidP="0060360D">
            <w:pPr>
              <w:pStyle w:val="11"/>
              <w:jc w:val="center"/>
              <w:rPr>
                <w:color w:val="000000"/>
                <w:sz w:val="16"/>
              </w:rPr>
            </w:pPr>
            <w:r>
              <w:rPr>
                <w:color w:val="000000"/>
                <w:sz w:val="16"/>
              </w:rPr>
              <w:t>Код</w:t>
            </w:r>
            <w:r>
              <w:rPr>
                <w:color w:val="000000"/>
                <w:sz w:val="16"/>
              </w:rPr>
              <w:br/>
              <w:t>строки</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На начало отчетного</w:t>
            </w:r>
            <w:r>
              <w:rPr>
                <w:color w:val="00000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На конец отчетного</w:t>
            </w:r>
            <w:r>
              <w:rPr>
                <w:color w:val="000000"/>
                <w:sz w:val="16"/>
              </w:rPr>
              <w:br/>
              <w:t xml:space="preserve">периода </w:t>
            </w:r>
          </w:p>
        </w:tc>
      </w:tr>
      <w:tr w:rsidR="00AA11FD">
        <w:tc>
          <w:tcPr>
            <w:tcW w:w="5480"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jc w:val="center"/>
              <w:rPr>
                <w:color w:val="000000"/>
                <w:sz w:val="16"/>
              </w:rPr>
            </w:pPr>
            <w:r>
              <w:rPr>
                <w:color w:val="000000"/>
                <w:sz w:val="16"/>
              </w:rPr>
              <w:t xml:space="preserve">1 </w:t>
            </w:r>
          </w:p>
        </w:tc>
        <w:tc>
          <w:tcPr>
            <w:tcW w:w="700" w:type="dxa"/>
            <w:tcBorders>
              <w:top w:val="single" w:sz="6" w:space="0" w:color="auto"/>
              <w:left w:val="single" w:sz="6" w:space="0" w:color="auto"/>
              <w:right w:val="single" w:sz="6" w:space="0" w:color="auto"/>
            </w:tcBorders>
            <w:vAlign w:val="bottom"/>
          </w:tcPr>
          <w:p w:rsidR="00AA11FD" w:rsidRDefault="00AA11FD" w:rsidP="0060360D">
            <w:pPr>
              <w:pStyle w:val="11"/>
              <w:jc w:val="center"/>
              <w:rPr>
                <w:color w:val="000000"/>
                <w:sz w:val="16"/>
              </w:rPr>
            </w:pPr>
            <w:r>
              <w:rPr>
                <w:color w:val="000000"/>
                <w:sz w:val="16"/>
              </w:rPr>
              <w:t>2</w:t>
            </w:r>
          </w:p>
        </w:tc>
        <w:tc>
          <w:tcPr>
            <w:tcW w:w="1688" w:type="dxa"/>
            <w:tcBorders>
              <w:top w:val="single" w:sz="6" w:space="0" w:color="auto"/>
              <w:left w:val="single" w:sz="6" w:space="0" w:color="auto"/>
              <w:right w:val="single" w:sz="6" w:space="0" w:color="auto"/>
            </w:tcBorders>
          </w:tcPr>
          <w:p w:rsidR="00AA11FD" w:rsidRDefault="00AA11FD" w:rsidP="0060360D">
            <w:pPr>
              <w:pStyle w:val="11"/>
              <w:jc w:val="center"/>
              <w:rPr>
                <w:color w:val="000000"/>
                <w:sz w:val="16"/>
              </w:rPr>
            </w:pPr>
            <w:r>
              <w:rPr>
                <w:color w:val="000000"/>
                <w:sz w:val="16"/>
              </w:rPr>
              <w:t xml:space="preserve">3 </w:t>
            </w:r>
          </w:p>
        </w:tc>
        <w:tc>
          <w:tcPr>
            <w:tcW w:w="1701" w:type="dxa"/>
            <w:tcBorders>
              <w:top w:val="single" w:sz="6" w:space="0" w:color="auto"/>
              <w:left w:val="single" w:sz="6" w:space="0" w:color="auto"/>
              <w:right w:val="single" w:sz="6" w:space="0" w:color="auto"/>
            </w:tcBorders>
          </w:tcPr>
          <w:p w:rsidR="00AA11FD" w:rsidRDefault="00AA11FD" w:rsidP="0060360D">
            <w:pPr>
              <w:pStyle w:val="11"/>
              <w:jc w:val="center"/>
              <w:rPr>
                <w:color w:val="000000"/>
                <w:sz w:val="16"/>
              </w:rPr>
            </w:pPr>
            <w:r>
              <w:rPr>
                <w:color w:val="000000"/>
                <w:sz w:val="16"/>
              </w:rPr>
              <w:t xml:space="preserve">4 </w:t>
            </w:r>
          </w:p>
        </w:tc>
      </w:tr>
      <w:tr w:rsidR="00AA11FD">
        <w:trPr>
          <w:trHeight w:val="254"/>
        </w:trPr>
        <w:tc>
          <w:tcPr>
            <w:tcW w:w="5480" w:type="dxa"/>
            <w:tcBorders>
              <w:top w:val="single" w:sz="6" w:space="0" w:color="auto"/>
              <w:left w:val="single" w:sz="6" w:space="0" w:color="auto"/>
              <w:bottom w:val="single" w:sz="6" w:space="0" w:color="auto"/>
            </w:tcBorders>
          </w:tcPr>
          <w:p w:rsidR="00AA11FD" w:rsidRDefault="00AA11FD" w:rsidP="0060360D">
            <w:pPr>
              <w:pStyle w:val="11"/>
              <w:jc w:val="center"/>
              <w:rPr>
                <w:b/>
                <w:color w:val="000000"/>
                <w:sz w:val="16"/>
              </w:rPr>
            </w:pPr>
            <w:r>
              <w:rPr>
                <w:b/>
                <w:color w:val="000000"/>
                <w:sz w:val="16"/>
                <w:lang w:val="en-US"/>
              </w:rPr>
              <w:t>III</w:t>
            </w:r>
            <w:r>
              <w:rPr>
                <w:b/>
                <w:color w:val="000000"/>
                <w:sz w:val="16"/>
              </w:rPr>
              <w:t xml:space="preserve">. КАПИТАЛЫ И РЕЗЕРВЫ </w:t>
            </w:r>
          </w:p>
          <w:p w:rsidR="00AA11FD" w:rsidRDefault="00AA11FD" w:rsidP="0060360D">
            <w:pPr>
              <w:pStyle w:val="11"/>
              <w:spacing w:before="80" w:after="80"/>
              <w:rPr>
                <w:color w:val="000000"/>
                <w:sz w:val="16"/>
              </w:rPr>
            </w:pPr>
            <w:r>
              <w:rPr>
                <w:color w:val="000000"/>
                <w:sz w:val="16"/>
              </w:rPr>
              <w:t xml:space="preserve">Уставный капитал (85) </w:t>
            </w:r>
          </w:p>
        </w:tc>
        <w:tc>
          <w:tcPr>
            <w:tcW w:w="700" w:type="dxa"/>
            <w:tcBorders>
              <w:top w:val="double" w:sz="4" w:space="0" w:color="auto"/>
              <w:left w:val="double" w:sz="4" w:space="0" w:color="auto"/>
              <w:bottom w:val="single" w:sz="6" w:space="0" w:color="auto"/>
              <w:right w:val="single" w:sz="6" w:space="0" w:color="auto"/>
            </w:tcBorders>
            <w:vAlign w:val="bottom"/>
          </w:tcPr>
          <w:p w:rsidR="00AA11FD" w:rsidRDefault="00AA11FD" w:rsidP="0060360D">
            <w:pPr>
              <w:pStyle w:val="11"/>
              <w:spacing w:before="80" w:after="80"/>
              <w:jc w:val="center"/>
              <w:rPr>
                <w:color w:val="000000"/>
                <w:sz w:val="16"/>
              </w:rPr>
            </w:pPr>
            <w:r>
              <w:rPr>
                <w:color w:val="000000"/>
                <w:sz w:val="16"/>
              </w:rPr>
              <w:t>410</w:t>
            </w:r>
          </w:p>
        </w:tc>
        <w:tc>
          <w:tcPr>
            <w:tcW w:w="1688" w:type="dxa"/>
            <w:tcBorders>
              <w:top w:val="double" w:sz="4"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10</w:t>
            </w:r>
          </w:p>
        </w:tc>
        <w:tc>
          <w:tcPr>
            <w:tcW w:w="1701" w:type="dxa"/>
            <w:tcBorders>
              <w:top w:val="double" w:sz="4"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10</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6"/>
              </w:rPr>
            </w:pPr>
            <w:r>
              <w:rPr>
                <w:color w:val="000000"/>
                <w:sz w:val="16"/>
              </w:rPr>
              <w:t xml:space="preserve">Добавочный капитал (87)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spacing w:before="80" w:after="80"/>
              <w:jc w:val="center"/>
              <w:rPr>
                <w:color w:val="000000"/>
                <w:sz w:val="16"/>
              </w:rPr>
            </w:pPr>
            <w:r>
              <w:rPr>
                <w:color w:val="000000"/>
                <w:sz w:val="16"/>
              </w:rPr>
              <w:t>420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r>
              <w:rPr>
                <w:color w:val="000000"/>
                <w:sz w:val="16"/>
              </w:rPr>
              <w:t>60</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r>
              <w:rPr>
                <w:color w:val="000000"/>
                <w:sz w:val="16"/>
              </w:rPr>
              <w:t>60</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spacing w:before="80" w:after="80"/>
              <w:rPr>
                <w:color w:val="000000"/>
                <w:sz w:val="16"/>
              </w:rPr>
            </w:pPr>
            <w:r>
              <w:rPr>
                <w:color w:val="000000"/>
                <w:sz w:val="16"/>
              </w:rPr>
              <w:t xml:space="preserve">Резервный капитал (86)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spacing w:before="80" w:after="80"/>
              <w:jc w:val="center"/>
              <w:rPr>
                <w:color w:val="000000"/>
                <w:sz w:val="16"/>
              </w:rPr>
            </w:pPr>
            <w:r>
              <w:rPr>
                <w:color w:val="000000"/>
                <w:sz w:val="16"/>
              </w:rPr>
              <w:t>430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6"/>
              </w:rPr>
            </w:pPr>
            <w:r>
              <w:rPr>
                <w:color w:val="000000"/>
                <w:sz w:val="16"/>
              </w:rPr>
              <w:tab/>
              <w:t>в том числе:</w:t>
            </w:r>
            <w:r>
              <w:rPr>
                <w:color w:val="000000"/>
                <w:sz w:val="16"/>
              </w:rPr>
              <w:br/>
              <w:t xml:space="preserve">резервы, образованные в соответствии с законодательством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431</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6"/>
              </w:rPr>
            </w:pPr>
            <w:r>
              <w:rPr>
                <w:color w:val="000000"/>
                <w:sz w:val="16"/>
              </w:rPr>
              <w:t xml:space="preserve">резервы, образованные в соответствии с учредительными документами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432</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Фонд социальной сферы (88)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440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Целевые финансирование и поступления (96)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450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Нераспределенная прибыль прошлых лет (88)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460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r>
              <w:rPr>
                <w:color w:val="000000"/>
                <w:sz w:val="16"/>
              </w:rPr>
              <w:t>2295</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r>
              <w:rPr>
                <w:color w:val="000000"/>
                <w:sz w:val="16"/>
              </w:rPr>
              <w:t>2295</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Непокрытый убыток прошлых лет (88)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465</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Нераспределенная прибыль отчетного года (88)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470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r>
              <w:rPr>
                <w:color w:val="000000"/>
                <w:sz w:val="16"/>
              </w:rPr>
              <w:t>х</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r>
              <w:rPr>
                <w:color w:val="000000"/>
                <w:sz w:val="16"/>
              </w:rPr>
              <w:t>365</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Непокрытый убыток отчетного года (88)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475</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p>
        </w:tc>
      </w:tr>
      <w:tr w:rsidR="00AA11FD">
        <w:trPr>
          <w:trHeight w:val="65"/>
        </w:trPr>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6"/>
              </w:rPr>
            </w:pPr>
            <w:r>
              <w:rPr>
                <w:color w:val="000000"/>
                <w:sz w:val="16"/>
              </w:rPr>
              <w:t xml:space="preserve">ИТОГО по разделу III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6"/>
              </w:rPr>
            </w:pPr>
            <w:r>
              <w:rPr>
                <w:color w:val="000000"/>
                <w:sz w:val="16"/>
              </w:rPr>
              <w:t>490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6"/>
              </w:rPr>
            </w:pPr>
            <w:r>
              <w:rPr>
                <w:color w:val="000000"/>
                <w:sz w:val="16"/>
              </w:rPr>
              <w:t>2365</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6"/>
              </w:rPr>
            </w:pPr>
            <w:r>
              <w:rPr>
                <w:color w:val="000000"/>
                <w:sz w:val="16"/>
              </w:rPr>
              <w:t>2730</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jc w:val="center"/>
              <w:rPr>
                <w:color w:val="000000"/>
                <w:sz w:val="14"/>
              </w:rPr>
            </w:pPr>
            <w:r>
              <w:rPr>
                <w:b/>
                <w:color w:val="000000"/>
                <w:sz w:val="14"/>
              </w:rPr>
              <w:t xml:space="preserve">IV. ДОЛГОСРОЧНЫЕ ОБЯЗАТЕЛЬСТВА </w:t>
            </w:r>
          </w:p>
          <w:p w:rsidR="00AA11FD" w:rsidRDefault="00AA11FD" w:rsidP="0060360D">
            <w:pPr>
              <w:pStyle w:val="11"/>
              <w:tabs>
                <w:tab w:val="left" w:pos="567"/>
              </w:tabs>
              <w:rPr>
                <w:b/>
                <w:color w:val="000000"/>
                <w:sz w:val="14"/>
              </w:rPr>
            </w:pPr>
            <w:r>
              <w:rPr>
                <w:color w:val="000000"/>
                <w:sz w:val="14"/>
              </w:rPr>
              <w:t xml:space="preserve">Займы и кредиты (92, 95)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510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ab/>
              <w:t>в том числе:</w:t>
            </w:r>
            <w:r>
              <w:rPr>
                <w:color w:val="000000"/>
                <w:sz w:val="14"/>
              </w:rPr>
              <w:br/>
              <w:t>кредиты банков, подлежащие погашению более чем через 12 месяцев</w:t>
            </w:r>
            <w:r>
              <w:rPr>
                <w:color w:val="000000"/>
                <w:sz w:val="14"/>
              </w:rPr>
              <w:br/>
              <w:t xml:space="preserve">после 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511</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займы, подлежащие погашению более чем через 12 месяцев после</w:t>
            </w:r>
            <w:r>
              <w:rPr>
                <w:color w:val="000000"/>
                <w:sz w:val="14"/>
              </w:rPr>
              <w:br/>
              <w:t xml:space="preserve">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512</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Прочие долгосрочные обязательства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520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ИТОГО по разделу IV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590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jc w:val="center"/>
              <w:rPr>
                <w:b/>
                <w:color w:val="000000"/>
                <w:sz w:val="14"/>
              </w:rPr>
            </w:pPr>
            <w:r>
              <w:rPr>
                <w:b/>
                <w:color w:val="000000"/>
                <w:sz w:val="14"/>
              </w:rPr>
              <w:t xml:space="preserve">V. КРАТКОСРОЧНЫЕ ОБЯЗАТЕЛЬСТВА </w:t>
            </w:r>
          </w:p>
          <w:p w:rsidR="00AA11FD" w:rsidRDefault="00AA11FD" w:rsidP="0060360D">
            <w:pPr>
              <w:pStyle w:val="11"/>
              <w:tabs>
                <w:tab w:val="left" w:pos="567"/>
              </w:tabs>
              <w:spacing w:before="80" w:after="80"/>
              <w:rPr>
                <w:color w:val="000000"/>
                <w:sz w:val="14"/>
              </w:rPr>
            </w:pPr>
            <w:r>
              <w:rPr>
                <w:color w:val="000000"/>
                <w:sz w:val="14"/>
              </w:rPr>
              <w:t xml:space="preserve">Займы и кредиты (90, 94)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610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626</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4374</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ab/>
              <w:t>в том числе:</w:t>
            </w:r>
            <w:r>
              <w:rPr>
                <w:color w:val="000000"/>
                <w:sz w:val="14"/>
              </w:rPr>
              <w:br/>
              <w:t>кредиты банков, подлежащие погашению в течение 12 месяцев</w:t>
            </w:r>
            <w:r>
              <w:rPr>
                <w:color w:val="000000"/>
                <w:sz w:val="14"/>
              </w:rPr>
              <w:br/>
              <w:t xml:space="preserve">после 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611</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займы, подлежащие погашению в течение 12 месяцев после</w:t>
            </w:r>
            <w:r>
              <w:rPr>
                <w:color w:val="000000"/>
                <w:sz w:val="14"/>
              </w:rPr>
              <w:br/>
              <w:t xml:space="preserve">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612</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Кредиторская задолженность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7691</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10681</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ab/>
              <w:t>в том числе:</w:t>
            </w:r>
            <w:r>
              <w:rPr>
                <w:color w:val="000000"/>
                <w:sz w:val="14"/>
              </w:rPr>
              <w:br/>
              <w:t xml:space="preserve">поставщики и подрядчики (60, 76)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621</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3690</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5124</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векселя к уплате (60)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622</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задолженность перед дочерними и зависимыми обществами (78)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623</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задолженность перед персоналом организации (70)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624</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32</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55</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задолженность перед государственными внебюджетными фондами (69)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625</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11</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задолженность перед бюджетом (68)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626</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245</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авансы полученные (64)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627</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3958</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5257</w:t>
            </w: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ind w:left="284"/>
              <w:rPr>
                <w:color w:val="000000"/>
                <w:sz w:val="14"/>
              </w:rPr>
            </w:pPr>
            <w:r>
              <w:rPr>
                <w:color w:val="000000"/>
                <w:sz w:val="14"/>
              </w:rPr>
              <w:t xml:space="preserve">прочие кредиторы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628</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Задолженность участникам (учредителям) по выплате доходов (75)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630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Доходы будущих периодов (83)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640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Резервы предстоящих расходов (89)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650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rPr>
          <w:trHeight w:val="92"/>
        </w:trPr>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Прочие краткосрочные обязательства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660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p>
        </w:tc>
      </w:tr>
      <w:tr w:rsidR="00AA11FD">
        <w:trPr>
          <w:trHeight w:val="65"/>
        </w:trPr>
        <w:tc>
          <w:tcPr>
            <w:tcW w:w="5480" w:type="dxa"/>
            <w:tcBorders>
              <w:top w:val="single" w:sz="6" w:space="0" w:color="auto"/>
              <w:left w:val="single" w:sz="6" w:space="0" w:color="auto"/>
              <w:bottom w:val="single" w:sz="6" w:space="0" w:color="auto"/>
            </w:tcBorders>
          </w:tcPr>
          <w:p w:rsidR="00AA11FD" w:rsidRDefault="00AA11FD" w:rsidP="0060360D">
            <w:pPr>
              <w:pStyle w:val="11"/>
              <w:tabs>
                <w:tab w:val="left" w:pos="567"/>
              </w:tabs>
              <w:spacing w:before="80" w:after="80"/>
              <w:rPr>
                <w:color w:val="000000"/>
                <w:sz w:val="14"/>
              </w:rPr>
            </w:pPr>
            <w:r>
              <w:rPr>
                <w:color w:val="000000"/>
                <w:sz w:val="14"/>
              </w:rPr>
              <w:t xml:space="preserve">ИТОГО по разделу V </w:t>
            </w:r>
          </w:p>
        </w:tc>
        <w:tc>
          <w:tcPr>
            <w:tcW w:w="700" w:type="dxa"/>
            <w:tcBorders>
              <w:top w:val="single" w:sz="6" w:space="0" w:color="auto"/>
              <w:left w:val="double" w:sz="4" w:space="0" w:color="auto"/>
              <w:bottom w:val="single" w:sz="6" w:space="0" w:color="auto"/>
              <w:right w:val="single" w:sz="6" w:space="0" w:color="auto"/>
            </w:tcBorders>
            <w:vAlign w:val="bottom"/>
          </w:tcPr>
          <w:p w:rsidR="00AA11FD" w:rsidRDefault="00AA11FD" w:rsidP="0060360D">
            <w:pPr>
              <w:pStyle w:val="11"/>
              <w:tabs>
                <w:tab w:val="left" w:pos="567"/>
              </w:tabs>
              <w:spacing w:before="80" w:after="80"/>
              <w:jc w:val="center"/>
              <w:rPr>
                <w:color w:val="000000"/>
                <w:sz w:val="14"/>
              </w:rPr>
            </w:pPr>
            <w:r>
              <w:rPr>
                <w:color w:val="000000"/>
                <w:sz w:val="14"/>
              </w:rPr>
              <w:t>690</w:t>
            </w:r>
          </w:p>
        </w:tc>
        <w:tc>
          <w:tcPr>
            <w:tcW w:w="1688" w:type="dxa"/>
            <w:tcBorders>
              <w:top w:val="single" w:sz="6" w:space="0" w:color="auto"/>
              <w:left w:val="single" w:sz="6" w:space="0" w:color="auto"/>
              <w:bottom w:val="single" w:sz="6" w:space="0" w:color="auto"/>
              <w:right w:val="single" w:sz="6" w:space="0" w:color="auto"/>
            </w:tcBorders>
          </w:tcPr>
          <w:p w:rsidR="00AA11FD" w:rsidRDefault="00AA11FD" w:rsidP="0060360D">
            <w:pPr>
              <w:pStyle w:val="11"/>
              <w:tabs>
                <w:tab w:val="left" w:pos="567"/>
              </w:tabs>
              <w:spacing w:before="80" w:after="80"/>
              <w:jc w:val="right"/>
              <w:rPr>
                <w:color w:val="000000"/>
                <w:sz w:val="14"/>
              </w:rPr>
            </w:pPr>
            <w:r>
              <w:rPr>
                <w:color w:val="000000"/>
                <w:sz w:val="14"/>
              </w:rPr>
              <w:t>8317</w:t>
            </w:r>
          </w:p>
        </w:tc>
        <w:tc>
          <w:tcPr>
            <w:tcW w:w="1701" w:type="dxa"/>
            <w:tcBorders>
              <w:top w:val="single" w:sz="6" w:space="0" w:color="auto"/>
              <w:left w:val="single" w:sz="6" w:space="0" w:color="auto"/>
              <w:bottom w:val="single" w:sz="6" w:space="0" w:color="auto"/>
              <w:right w:val="double" w:sz="4" w:space="0" w:color="auto"/>
            </w:tcBorders>
          </w:tcPr>
          <w:p w:rsidR="00AA11FD" w:rsidRDefault="00AA11FD" w:rsidP="0060360D">
            <w:pPr>
              <w:pStyle w:val="11"/>
              <w:tabs>
                <w:tab w:val="left" w:pos="567"/>
              </w:tabs>
              <w:spacing w:before="80" w:after="80"/>
              <w:jc w:val="right"/>
              <w:rPr>
                <w:color w:val="000000"/>
                <w:sz w:val="14"/>
              </w:rPr>
            </w:pPr>
            <w:r>
              <w:rPr>
                <w:color w:val="000000"/>
                <w:sz w:val="14"/>
              </w:rPr>
              <w:t>15055</w:t>
            </w:r>
          </w:p>
        </w:tc>
      </w:tr>
      <w:tr w:rsidR="00AA11FD" w:rsidRPr="00F7704B">
        <w:tc>
          <w:tcPr>
            <w:tcW w:w="5480" w:type="dxa"/>
            <w:tcBorders>
              <w:top w:val="single" w:sz="6" w:space="0" w:color="auto"/>
              <w:left w:val="single" w:sz="6" w:space="0" w:color="auto"/>
              <w:bottom w:val="single" w:sz="6" w:space="0" w:color="auto"/>
            </w:tcBorders>
          </w:tcPr>
          <w:p w:rsidR="00AA11FD" w:rsidRPr="00F7704B" w:rsidRDefault="00AA11FD" w:rsidP="0060360D">
            <w:pPr>
              <w:pStyle w:val="11"/>
              <w:tabs>
                <w:tab w:val="left" w:pos="567"/>
              </w:tabs>
              <w:spacing w:before="80" w:after="80"/>
              <w:rPr>
                <w:color w:val="000000"/>
                <w:sz w:val="14"/>
              </w:rPr>
            </w:pPr>
            <w:r w:rsidRPr="00F7704B">
              <w:rPr>
                <w:color w:val="000000"/>
                <w:sz w:val="14"/>
              </w:rPr>
              <w:t xml:space="preserve">БАЛАНС (сумма строк 490 + 590 + 690) </w:t>
            </w:r>
          </w:p>
        </w:tc>
        <w:tc>
          <w:tcPr>
            <w:tcW w:w="700" w:type="dxa"/>
            <w:tcBorders>
              <w:top w:val="single" w:sz="6" w:space="0" w:color="auto"/>
              <w:left w:val="double" w:sz="4" w:space="0" w:color="auto"/>
              <w:bottom w:val="double" w:sz="4" w:space="0" w:color="auto"/>
              <w:right w:val="single" w:sz="6" w:space="0" w:color="auto"/>
            </w:tcBorders>
            <w:vAlign w:val="bottom"/>
          </w:tcPr>
          <w:p w:rsidR="00AA11FD" w:rsidRPr="00F7704B" w:rsidRDefault="00AA11FD" w:rsidP="0060360D">
            <w:pPr>
              <w:pStyle w:val="11"/>
              <w:tabs>
                <w:tab w:val="left" w:pos="567"/>
              </w:tabs>
              <w:spacing w:before="80" w:after="80"/>
              <w:jc w:val="center"/>
              <w:rPr>
                <w:color w:val="000000"/>
                <w:sz w:val="14"/>
              </w:rPr>
            </w:pPr>
            <w:r w:rsidRPr="00F7704B">
              <w:rPr>
                <w:color w:val="000000"/>
                <w:sz w:val="14"/>
              </w:rPr>
              <w:t>700</w:t>
            </w:r>
          </w:p>
        </w:tc>
        <w:tc>
          <w:tcPr>
            <w:tcW w:w="1688" w:type="dxa"/>
            <w:tcBorders>
              <w:top w:val="single" w:sz="6" w:space="0" w:color="auto"/>
              <w:left w:val="single" w:sz="6" w:space="0" w:color="auto"/>
              <w:bottom w:val="double" w:sz="4" w:space="0" w:color="auto"/>
              <w:right w:val="single" w:sz="6" w:space="0" w:color="auto"/>
            </w:tcBorders>
          </w:tcPr>
          <w:p w:rsidR="00AA11FD" w:rsidRPr="00F7704B" w:rsidRDefault="00AA11FD" w:rsidP="0060360D">
            <w:pPr>
              <w:pStyle w:val="11"/>
              <w:tabs>
                <w:tab w:val="left" w:pos="567"/>
              </w:tabs>
              <w:spacing w:before="80" w:after="80"/>
              <w:jc w:val="right"/>
              <w:rPr>
                <w:color w:val="000000"/>
                <w:sz w:val="14"/>
              </w:rPr>
            </w:pPr>
            <w:r w:rsidRPr="00F7704B">
              <w:rPr>
                <w:color w:val="000000"/>
                <w:sz w:val="14"/>
              </w:rPr>
              <w:t>10682</w:t>
            </w:r>
          </w:p>
        </w:tc>
        <w:tc>
          <w:tcPr>
            <w:tcW w:w="1701" w:type="dxa"/>
            <w:tcBorders>
              <w:top w:val="single" w:sz="6" w:space="0" w:color="auto"/>
              <w:left w:val="single" w:sz="6" w:space="0" w:color="auto"/>
              <w:bottom w:val="double" w:sz="4" w:space="0" w:color="auto"/>
              <w:right w:val="double" w:sz="4" w:space="0" w:color="auto"/>
            </w:tcBorders>
          </w:tcPr>
          <w:p w:rsidR="00AA11FD" w:rsidRPr="00F7704B" w:rsidRDefault="00AA11FD" w:rsidP="0060360D">
            <w:pPr>
              <w:pStyle w:val="11"/>
              <w:tabs>
                <w:tab w:val="left" w:pos="567"/>
              </w:tabs>
              <w:spacing w:before="80" w:after="80"/>
              <w:jc w:val="right"/>
              <w:rPr>
                <w:color w:val="000000"/>
                <w:sz w:val="14"/>
              </w:rPr>
            </w:pPr>
            <w:r w:rsidRPr="00F7704B">
              <w:rPr>
                <w:color w:val="000000"/>
                <w:sz w:val="14"/>
              </w:rPr>
              <w:t>17785</w:t>
            </w:r>
          </w:p>
        </w:tc>
      </w:tr>
    </w:tbl>
    <w:p w:rsidR="00CA38F8" w:rsidRDefault="00CA38F8" w:rsidP="0060360D">
      <w:pPr>
        <w:jc w:val="both"/>
        <w:rPr>
          <w:b/>
          <w:sz w:val="28"/>
          <w:szCs w:val="28"/>
        </w:rPr>
      </w:pPr>
    </w:p>
    <w:p w:rsidR="00A70A19" w:rsidRDefault="00A70A19" w:rsidP="0060360D">
      <w:pPr>
        <w:jc w:val="both"/>
        <w:rPr>
          <w:b/>
          <w:sz w:val="28"/>
          <w:szCs w:val="28"/>
        </w:rPr>
      </w:pPr>
    </w:p>
    <w:p w:rsidR="001F07B6" w:rsidRDefault="001F07B6" w:rsidP="0060360D">
      <w:pPr>
        <w:jc w:val="both"/>
        <w:rPr>
          <w:b/>
          <w:sz w:val="28"/>
          <w:szCs w:val="28"/>
        </w:rPr>
      </w:pPr>
    </w:p>
    <w:p w:rsidR="001F07B6" w:rsidRDefault="001F07B6" w:rsidP="0060360D">
      <w:pPr>
        <w:jc w:val="both"/>
        <w:rPr>
          <w:b/>
          <w:sz w:val="28"/>
          <w:szCs w:val="28"/>
        </w:rPr>
      </w:pPr>
    </w:p>
    <w:p w:rsidR="00F2723A" w:rsidRDefault="00F2723A" w:rsidP="00F2723A">
      <w:pPr>
        <w:pStyle w:val="1"/>
        <w:spacing w:before="0" w:after="0"/>
        <w:ind w:firstLine="539"/>
        <w:jc w:val="right"/>
        <w:rPr>
          <w:rFonts w:ascii="Times New Roman" w:hAnsi="Times New Roman"/>
          <w:sz w:val="36"/>
        </w:rPr>
      </w:pPr>
    </w:p>
    <w:p w:rsidR="00962BA8" w:rsidRPr="00F2723A" w:rsidRDefault="001F07B6" w:rsidP="00F2723A">
      <w:pPr>
        <w:pStyle w:val="1"/>
        <w:spacing w:before="0" w:after="0"/>
        <w:ind w:firstLine="539"/>
        <w:jc w:val="right"/>
        <w:rPr>
          <w:rFonts w:ascii="Times New Roman" w:hAnsi="Times New Roman"/>
          <w:sz w:val="36"/>
        </w:rPr>
      </w:pPr>
      <w:bookmarkStart w:id="24" w:name="_Toc67659726"/>
      <w:r w:rsidRPr="001F07B6">
        <w:rPr>
          <w:rFonts w:ascii="Times New Roman" w:hAnsi="Times New Roman"/>
          <w:sz w:val="36"/>
        </w:rPr>
        <w:t xml:space="preserve">Приложение </w:t>
      </w:r>
      <w:r>
        <w:rPr>
          <w:rFonts w:ascii="Times New Roman" w:hAnsi="Times New Roman"/>
          <w:sz w:val="36"/>
        </w:rPr>
        <w:t>2</w:t>
      </w:r>
      <w:r w:rsidR="00CF1527">
        <w:rPr>
          <w:rFonts w:ascii="Times New Roman" w:hAnsi="Times New Roman"/>
          <w:sz w:val="36"/>
        </w:rPr>
        <w:t xml:space="preserve"> </w:t>
      </w:r>
      <w:r w:rsidR="00962BA8" w:rsidRPr="00962BA8">
        <w:rPr>
          <w:rFonts w:ascii="Times New Roman" w:hAnsi="Times New Roman"/>
          <w:b w:val="0"/>
          <w:sz w:val="36"/>
        </w:rPr>
        <w:t xml:space="preserve">Отчет о прибылях и убытках </w:t>
      </w:r>
      <w:r w:rsidR="00CF1527">
        <w:rPr>
          <w:rFonts w:ascii="Times New Roman" w:hAnsi="Times New Roman"/>
          <w:b w:val="0"/>
          <w:sz w:val="36"/>
        </w:rPr>
        <w:t xml:space="preserve">за </w:t>
      </w:r>
      <w:r w:rsidR="00962BA8" w:rsidRPr="00962BA8">
        <w:rPr>
          <w:rFonts w:ascii="Times New Roman" w:hAnsi="Times New Roman"/>
          <w:b w:val="0"/>
          <w:sz w:val="36"/>
        </w:rPr>
        <w:t>2003г.</w:t>
      </w:r>
      <w:bookmarkEnd w:id="24"/>
    </w:p>
    <w:p w:rsidR="00962BA8" w:rsidRPr="00962BA8" w:rsidRDefault="00962BA8" w:rsidP="00962BA8">
      <w:pPr>
        <w:pStyle w:val="1"/>
        <w:spacing w:before="0" w:after="0"/>
        <w:ind w:firstLine="539"/>
        <w:jc w:val="center"/>
        <w:rPr>
          <w:rFonts w:ascii="Times New Roman" w:hAnsi="Times New Roman"/>
          <w:b w:val="0"/>
          <w:sz w:val="36"/>
        </w:rPr>
        <w:sectPr w:rsidR="00962BA8" w:rsidRPr="00962BA8" w:rsidSect="00343C2C">
          <w:pgSz w:w="11906" w:h="16838"/>
          <w:pgMar w:top="851" w:right="567" w:bottom="851" w:left="1418" w:header="720" w:footer="720" w:gutter="0"/>
          <w:cols w:space="708"/>
          <w:docGrid w:linePitch="360"/>
        </w:sectPr>
      </w:pPr>
    </w:p>
    <w:p w:rsidR="00F76D8F" w:rsidRDefault="00A70A19" w:rsidP="00261B64">
      <w:pPr>
        <w:pStyle w:val="1"/>
        <w:spacing w:before="0" w:after="0"/>
        <w:jc w:val="right"/>
        <w:rPr>
          <w:rFonts w:ascii="Times New Roman" w:hAnsi="Times New Roman"/>
          <w:sz w:val="36"/>
        </w:rPr>
      </w:pPr>
      <w:bookmarkStart w:id="25" w:name="_Toc67659727"/>
      <w:r w:rsidRPr="001F07B6">
        <w:rPr>
          <w:rFonts w:ascii="Times New Roman" w:hAnsi="Times New Roman"/>
          <w:sz w:val="36"/>
        </w:rPr>
        <w:t>Приложение 3</w:t>
      </w:r>
      <w:r w:rsidR="00261B64">
        <w:rPr>
          <w:rFonts w:ascii="Times New Roman" w:hAnsi="Times New Roman"/>
          <w:sz w:val="36"/>
        </w:rPr>
        <w:t xml:space="preserve"> </w:t>
      </w:r>
    </w:p>
    <w:p w:rsidR="00A70A19" w:rsidRPr="00045DD2" w:rsidRDefault="00A70A19" w:rsidP="00F76D8F">
      <w:pPr>
        <w:pStyle w:val="1"/>
        <w:spacing w:before="0" w:after="0"/>
        <w:jc w:val="center"/>
        <w:rPr>
          <w:rFonts w:ascii="Times New Roman" w:hAnsi="Times New Roman"/>
          <w:b w:val="0"/>
          <w:sz w:val="36"/>
        </w:rPr>
      </w:pPr>
      <w:r w:rsidRPr="00045DD2">
        <w:rPr>
          <w:rFonts w:ascii="Times New Roman" w:hAnsi="Times New Roman"/>
          <w:b w:val="0"/>
          <w:sz w:val="36"/>
        </w:rPr>
        <w:t>Ан</w:t>
      </w:r>
      <w:r w:rsidR="00CF1527">
        <w:rPr>
          <w:rFonts w:ascii="Times New Roman" w:hAnsi="Times New Roman"/>
          <w:b w:val="0"/>
          <w:sz w:val="36"/>
        </w:rPr>
        <w:t xml:space="preserve">ализ финансовых результатов ЗАО </w:t>
      </w:r>
      <w:r w:rsidRPr="00045DD2">
        <w:rPr>
          <w:rFonts w:ascii="Times New Roman" w:hAnsi="Times New Roman"/>
          <w:b w:val="0"/>
          <w:sz w:val="36"/>
        </w:rPr>
        <w:t>«</w:t>
      </w:r>
      <w:r w:rsidR="00893454" w:rsidRPr="00045DD2">
        <w:rPr>
          <w:rFonts w:ascii="Times New Roman" w:hAnsi="Times New Roman"/>
          <w:b w:val="0"/>
          <w:sz w:val="36"/>
        </w:rPr>
        <w:t>Трансгазпоставка»</w:t>
      </w:r>
      <w:r w:rsidR="00F2723A">
        <w:rPr>
          <w:rFonts w:ascii="Times New Roman" w:hAnsi="Times New Roman"/>
          <w:b w:val="0"/>
          <w:sz w:val="36"/>
        </w:rPr>
        <w:t xml:space="preserve"> </w:t>
      </w:r>
      <w:r w:rsidR="00F76D8F">
        <w:rPr>
          <w:rFonts w:ascii="Times New Roman" w:hAnsi="Times New Roman"/>
          <w:b w:val="0"/>
          <w:sz w:val="36"/>
        </w:rPr>
        <w:t xml:space="preserve">       </w:t>
      </w:r>
      <w:r w:rsidRPr="00045DD2">
        <w:rPr>
          <w:rFonts w:ascii="Times New Roman" w:hAnsi="Times New Roman"/>
          <w:b w:val="0"/>
          <w:sz w:val="36"/>
        </w:rPr>
        <w:t>за 200</w:t>
      </w:r>
      <w:r w:rsidR="00893454" w:rsidRPr="00045DD2">
        <w:rPr>
          <w:rFonts w:ascii="Times New Roman" w:hAnsi="Times New Roman"/>
          <w:b w:val="0"/>
          <w:sz w:val="36"/>
        </w:rPr>
        <w:t>2</w:t>
      </w:r>
      <w:r w:rsidRPr="00045DD2">
        <w:rPr>
          <w:rFonts w:ascii="Times New Roman" w:hAnsi="Times New Roman"/>
          <w:b w:val="0"/>
          <w:sz w:val="36"/>
        </w:rPr>
        <w:t>, 200</w:t>
      </w:r>
      <w:r w:rsidR="00893454" w:rsidRPr="00045DD2">
        <w:rPr>
          <w:rFonts w:ascii="Times New Roman" w:hAnsi="Times New Roman"/>
          <w:b w:val="0"/>
          <w:sz w:val="36"/>
        </w:rPr>
        <w:t>3</w:t>
      </w:r>
      <w:r w:rsidRPr="00045DD2">
        <w:rPr>
          <w:rFonts w:ascii="Times New Roman" w:hAnsi="Times New Roman"/>
          <w:b w:val="0"/>
          <w:sz w:val="36"/>
        </w:rPr>
        <w:t xml:space="preserve"> годы</w:t>
      </w:r>
      <w:bookmarkEnd w:id="25"/>
    </w:p>
    <w:p w:rsidR="00A70A19" w:rsidRPr="00234AA2" w:rsidRDefault="00A70A19" w:rsidP="0060360D">
      <w:pPr>
        <w:tabs>
          <w:tab w:val="num" w:pos="0"/>
        </w:tabs>
        <w:rPr>
          <w:sz w:val="28"/>
        </w:rPr>
      </w:pPr>
      <w:r w:rsidRPr="00234AA2">
        <w:rPr>
          <w:sz w:val="28"/>
        </w:rPr>
        <w:t xml:space="preserve">                                                                                                                </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850"/>
        <w:gridCol w:w="851"/>
        <w:gridCol w:w="992"/>
        <w:gridCol w:w="993"/>
        <w:gridCol w:w="992"/>
        <w:gridCol w:w="850"/>
        <w:gridCol w:w="954"/>
      </w:tblGrid>
      <w:tr w:rsidR="00A70A19" w:rsidRPr="00234AA2">
        <w:trPr>
          <w:cantSplit/>
          <w:jc w:val="center"/>
        </w:trPr>
        <w:tc>
          <w:tcPr>
            <w:tcW w:w="2782" w:type="dxa"/>
            <w:vMerge w:val="restart"/>
          </w:tcPr>
          <w:p w:rsidR="00A70A19" w:rsidRPr="00234AA2" w:rsidRDefault="00A70A19" w:rsidP="0060360D">
            <w:pPr>
              <w:tabs>
                <w:tab w:val="num" w:pos="0"/>
              </w:tabs>
              <w:jc w:val="center"/>
            </w:pPr>
            <w:r w:rsidRPr="00234AA2">
              <w:t xml:space="preserve">                Наименование показателя</w:t>
            </w:r>
          </w:p>
        </w:tc>
        <w:tc>
          <w:tcPr>
            <w:tcW w:w="850" w:type="dxa"/>
            <w:vMerge w:val="restart"/>
          </w:tcPr>
          <w:p w:rsidR="00A70A19" w:rsidRPr="00234AA2" w:rsidRDefault="00A70A19" w:rsidP="0060360D">
            <w:pPr>
              <w:tabs>
                <w:tab w:val="num" w:pos="0"/>
              </w:tabs>
              <w:jc w:val="center"/>
            </w:pPr>
            <w:r w:rsidRPr="00234AA2">
              <w:t>За 200</w:t>
            </w:r>
            <w:r w:rsidR="00893454">
              <w:t>2</w:t>
            </w:r>
            <w:r w:rsidRPr="00234AA2">
              <w:t xml:space="preserve"> год</w:t>
            </w:r>
          </w:p>
        </w:tc>
        <w:tc>
          <w:tcPr>
            <w:tcW w:w="851" w:type="dxa"/>
            <w:vMerge w:val="restart"/>
          </w:tcPr>
          <w:p w:rsidR="00A70A19" w:rsidRPr="00234AA2" w:rsidRDefault="00A70A19" w:rsidP="0060360D">
            <w:pPr>
              <w:tabs>
                <w:tab w:val="num" w:pos="0"/>
              </w:tabs>
              <w:jc w:val="center"/>
            </w:pPr>
            <w:r w:rsidRPr="00234AA2">
              <w:t>За 200</w:t>
            </w:r>
            <w:r w:rsidR="00893454">
              <w:t>3</w:t>
            </w:r>
            <w:r w:rsidRPr="00234AA2">
              <w:t xml:space="preserve"> год</w:t>
            </w:r>
          </w:p>
        </w:tc>
        <w:tc>
          <w:tcPr>
            <w:tcW w:w="1985" w:type="dxa"/>
            <w:gridSpan w:val="2"/>
          </w:tcPr>
          <w:p w:rsidR="00A70A19" w:rsidRPr="00234AA2" w:rsidRDefault="00A70A19" w:rsidP="0060360D">
            <w:pPr>
              <w:tabs>
                <w:tab w:val="num" w:pos="0"/>
              </w:tabs>
              <w:jc w:val="center"/>
            </w:pPr>
            <w:r w:rsidRPr="00234AA2">
              <w:t>Отклонение</w:t>
            </w:r>
          </w:p>
        </w:tc>
        <w:tc>
          <w:tcPr>
            <w:tcW w:w="1842" w:type="dxa"/>
            <w:gridSpan w:val="2"/>
          </w:tcPr>
          <w:p w:rsidR="00A70A19" w:rsidRPr="00234AA2" w:rsidRDefault="00A70A19" w:rsidP="0060360D">
            <w:pPr>
              <w:tabs>
                <w:tab w:val="num" w:pos="0"/>
              </w:tabs>
              <w:jc w:val="center"/>
            </w:pPr>
            <w:r w:rsidRPr="00234AA2">
              <w:t>Удельный вес</w:t>
            </w:r>
          </w:p>
        </w:tc>
        <w:tc>
          <w:tcPr>
            <w:tcW w:w="954" w:type="dxa"/>
            <w:vMerge w:val="restart"/>
          </w:tcPr>
          <w:p w:rsidR="00A70A19" w:rsidRPr="00234AA2" w:rsidRDefault="00A70A19" w:rsidP="0060360D">
            <w:pPr>
              <w:tabs>
                <w:tab w:val="num" w:pos="0"/>
              </w:tabs>
              <w:jc w:val="center"/>
            </w:pPr>
            <w:r w:rsidRPr="00234AA2">
              <w:t>Отклонение +/-;%</w:t>
            </w:r>
          </w:p>
        </w:tc>
      </w:tr>
      <w:tr w:rsidR="00A70A19" w:rsidRPr="00234AA2">
        <w:trPr>
          <w:cantSplit/>
          <w:jc w:val="center"/>
        </w:trPr>
        <w:tc>
          <w:tcPr>
            <w:tcW w:w="2782" w:type="dxa"/>
            <w:vMerge/>
            <w:tcBorders>
              <w:bottom w:val="nil"/>
            </w:tcBorders>
          </w:tcPr>
          <w:p w:rsidR="00A70A19" w:rsidRPr="00234AA2" w:rsidRDefault="00A70A19" w:rsidP="0060360D">
            <w:pPr>
              <w:tabs>
                <w:tab w:val="num" w:pos="0"/>
              </w:tabs>
              <w:jc w:val="both"/>
            </w:pPr>
          </w:p>
        </w:tc>
        <w:tc>
          <w:tcPr>
            <w:tcW w:w="850" w:type="dxa"/>
            <w:vMerge/>
            <w:tcBorders>
              <w:bottom w:val="nil"/>
            </w:tcBorders>
          </w:tcPr>
          <w:p w:rsidR="00A70A19" w:rsidRPr="00234AA2" w:rsidRDefault="00A70A19" w:rsidP="0060360D">
            <w:pPr>
              <w:tabs>
                <w:tab w:val="num" w:pos="0"/>
              </w:tabs>
              <w:jc w:val="both"/>
            </w:pPr>
          </w:p>
        </w:tc>
        <w:tc>
          <w:tcPr>
            <w:tcW w:w="851" w:type="dxa"/>
            <w:vMerge/>
            <w:tcBorders>
              <w:bottom w:val="nil"/>
            </w:tcBorders>
          </w:tcPr>
          <w:p w:rsidR="00A70A19" w:rsidRPr="00234AA2" w:rsidRDefault="00A70A19" w:rsidP="0060360D">
            <w:pPr>
              <w:tabs>
                <w:tab w:val="num" w:pos="0"/>
              </w:tabs>
              <w:jc w:val="both"/>
            </w:pPr>
          </w:p>
        </w:tc>
        <w:tc>
          <w:tcPr>
            <w:tcW w:w="992" w:type="dxa"/>
            <w:tcBorders>
              <w:bottom w:val="nil"/>
            </w:tcBorders>
          </w:tcPr>
          <w:p w:rsidR="00A70A19" w:rsidRPr="00234AA2" w:rsidRDefault="00A70A19" w:rsidP="0060360D">
            <w:pPr>
              <w:tabs>
                <w:tab w:val="num" w:pos="0"/>
              </w:tabs>
              <w:jc w:val="center"/>
            </w:pPr>
            <w:r w:rsidRPr="00234AA2">
              <w:t>+/- руб.</w:t>
            </w:r>
          </w:p>
        </w:tc>
        <w:tc>
          <w:tcPr>
            <w:tcW w:w="993" w:type="dxa"/>
            <w:tcBorders>
              <w:bottom w:val="nil"/>
            </w:tcBorders>
          </w:tcPr>
          <w:p w:rsidR="00A70A19" w:rsidRPr="00234AA2" w:rsidRDefault="00A70A19" w:rsidP="0060360D">
            <w:pPr>
              <w:tabs>
                <w:tab w:val="num" w:pos="0"/>
              </w:tabs>
              <w:jc w:val="center"/>
            </w:pPr>
            <w:r w:rsidRPr="00234AA2">
              <w:t>%</w:t>
            </w:r>
          </w:p>
        </w:tc>
        <w:tc>
          <w:tcPr>
            <w:tcW w:w="992" w:type="dxa"/>
            <w:tcBorders>
              <w:bottom w:val="nil"/>
            </w:tcBorders>
          </w:tcPr>
          <w:p w:rsidR="00A70A19" w:rsidRPr="00234AA2" w:rsidRDefault="00A70A19" w:rsidP="0060360D">
            <w:pPr>
              <w:tabs>
                <w:tab w:val="num" w:pos="0"/>
              </w:tabs>
              <w:jc w:val="both"/>
            </w:pPr>
            <w:r w:rsidRPr="00234AA2">
              <w:t>200</w:t>
            </w:r>
            <w:r w:rsidR="00893454">
              <w:t>2</w:t>
            </w:r>
          </w:p>
          <w:p w:rsidR="00A70A19" w:rsidRPr="00234AA2" w:rsidRDefault="00A70A19" w:rsidP="0060360D">
            <w:pPr>
              <w:tabs>
                <w:tab w:val="num" w:pos="0"/>
              </w:tabs>
              <w:jc w:val="both"/>
            </w:pPr>
            <w:r w:rsidRPr="00234AA2">
              <w:t>год</w:t>
            </w:r>
          </w:p>
        </w:tc>
        <w:tc>
          <w:tcPr>
            <w:tcW w:w="850" w:type="dxa"/>
            <w:tcBorders>
              <w:bottom w:val="nil"/>
            </w:tcBorders>
          </w:tcPr>
          <w:p w:rsidR="00A70A19" w:rsidRPr="00234AA2" w:rsidRDefault="00A70A19" w:rsidP="0060360D">
            <w:pPr>
              <w:tabs>
                <w:tab w:val="num" w:pos="0"/>
              </w:tabs>
              <w:jc w:val="both"/>
            </w:pPr>
            <w:r w:rsidRPr="00234AA2">
              <w:t>200</w:t>
            </w:r>
            <w:r w:rsidR="00893454">
              <w:t>3</w:t>
            </w:r>
          </w:p>
          <w:p w:rsidR="00A70A19" w:rsidRPr="00234AA2" w:rsidRDefault="00A70A19" w:rsidP="0060360D">
            <w:pPr>
              <w:tabs>
                <w:tab w:val="num" w:pos="0"/>
              </w:tabs>
              <w:jc w:val="both"/>
            </w:pPr>
            <w:r w:rsidRPr="00234AA2">
              <w:t>год</w:t>
            </w:r>
          </w:p>
        </w:tc>
        <w:tc>
          <w:tcPr>
            <w:tcW w:w="954" w:type="dxa"/>
            <w:vMerge/>
            <w:tcBorders>
              <w:bottom w:val="nil"/>
            </w:tcBorders>
          </w:tcPr>
          <w:p w:rsidR="00A70A19" w:rsidRPr="00234AA2" w:rsidRDefault="00A70A19" w:rsidP="0060360D">
            <w:pPr>
              <w:tabs>
                <w:tab w:val="num" w:pos="0"/>
              </w:tabs>
              <w:jc w:val="both"/>
            </w:pPr>
          </w:p>
        </w:tc>
      </w:tr>
      <w:tr w:rsidR="00A70A19" w:rsidRPr="00234AA2">
        <w:trPr>
          <w:jc w:val="center"/>
        </w:trPr>
        <w:tc>
          <w:tcPr>
            <w:tcW w:w="2782" w:type="dxa"/>
            <w:tcBorders>
              <w:top w:val="single" w:sz="4" w:space="0" w:color="auto"/>
              <w:left w:val="single" w:sz="4" w:space="0" w:color="auto"/>
              <w:bottom w:val="single" w:sz="4" w:space="0" w:color="auto"/>
            </w:tcBorders>
          </w:tcPr>
          <w:p w:rsidR="00A70A19" w:rsidRPr="00234AA2" w:rsidRDefault="00A70A19" w:rsidP="0060360D">
            <w:pPr>
              <w:tabs>
                <w:tab w:val="num" w:pos="0"/>
              </w:tabs>
              <w:jc w:val="center"/>
            </w:pPr>
            <w:r w:rsidRPr="00234AA2">
              <w:t>1</w:t>
            </w:r>
          </w:p>
        </w:tc>
        <w:tc>
          <w:tcPr>
            <w:tcW w:w="850" w:type="dxa"/>
            <w:tcBorders>
              <w:top w:val="single" w:sz="4" w:space="0" w:color="auto"/>
              <w:bottom w:val="single" w:sz="4" w:space="0" w:color="auto"/>
            </w:tcBorders>
          </w:tcPr>
          <w:p w:rsidR="00A70A19" w:rsidRPr="00234AA2" w:rsidRDefault="00A70A19" w:rsidP="0060360D">
            <w:pPr>
              <w:tabs>
                <w:tab w:val="num" w:pos="0"/>
              </w:tabs>
              <w:jc w:val="center"/>
            </w:pPr>
            <w:r w:rsidRPr="00234AA2">
              <w:t>2</w:t>
            </w:r>
          </w:p>
        </w:tc>
        <w:tc>
          <w:tcPr>
            <w:tcW w:w="851" w:type="dxa"/>
            <w:tcBorders>
              <w:top w:val="single" w:sz="4" w:space="0" w:color="auto"/>
              <w:bottom w:val="single" w:sz="4" w:space="0" w:color="auto"/>
            </w:tcBorders>
          </w:tcPr>
          <w:p w:rsidR="00A70A19" w:rsidRPr="00234AA2" w:rsidRDefault="00A70A19" w:rsidP="0060360D">
            <w:pPr>
              <w:tabs>
                <w:tab w:val="num" w:pos="0"/>
              </w:tabs>
              <w:jc w:val="center"/>
            </w:pPr>
            <w:r w:rsidRPr="00234AA2">
              <w:t>3</w:t>
            </w:r>
          </w:p>
        </w:tc>
        <w:tc>
          <w:tcPr>
            <w:tcW w:w="992" w:type="dxa"/>
            <w:tcBorders>
              <w:top w:val="single" w:sz="4" w:space="0" w:color="auto"/>
              <w:bottom w:val="single" w:sz="4" w:space="0" w:color="auto"/>
            </w:tcBorders>
          </w:tcPr>
          <w:p w:rsidR="00A70A19" w:rsidRPr="00234AA2" w:rsidRDefault="00A70A19" w:rsidP="0060360D">
            <w:pPr>
              <w:tabs>
                <w:tab w:val="num" w:pos="0"/>
              </w:tabs>
              <w:jc w:val="center"/>
            </w:pPr>
            <w:r w:rsidRPr="00234AA2">
              <w:t>4</w:t>
            </w:r>
          </w:p>
        </w:tc>
        <w:tc>
          <w:tcPr>
            <w:tcW w:w="993" w:type="dxa"/>
            <w:tcBorders>
              <w:top w:val="single" w:sz="4" w:space="0" w:color="auto"/>
              <w:bottom w:val="single" w:sz="4" w:space="0" w:color="auto"/>
            </w:tcBorders>
          </w:tcPr>
          <w:p w:rsidR="00A70A19" w:rsidRPr="00234AA2" w:rsidRDefault="00A70A19" w:rsidP="0060360D">
            <w:pPr>
              <w:tabs>
                <w:tab w:val="num" w:pos="0"/>
              </w:tabs>
              <w:jc w:val="center"/>
            </w:pPr>
            <w:r w:rsidRPr="00234AA2">
              <w:t>5</w:t>
            </w:r>
          </w:p>
        </w:tc>
        <w:tc>
          <w:tcPr>
            <w:tcW w:w="992" w:type="dxa"/>
            <w:tcBorders>
              <w:top w:val="single" w:sz="4" w:space="0" w:color="auto"/>
              <w:bottom w:val="single" w:sz="4" w:space="0" w:color="auto"/>
            </w:tcBorders>
          </w:tcPr>
          <w:p w:rsidR="00A70A19" w:rsidRPr="00234AA2" w:rsidRDefault="00A70A19" w:rsidP="0060360D">
            <w:pPr>
              <w:tabs>
                <w:tab w:val="num" w:pos="0"/>
              </w:tabs>
              <w:jc w:val="center"/>
            </w:pPr>
            <w:r w:rsidRPr="00234AA2">
              <w:t>6</w:t>
            </w:r>
          </w:p>
        </w:tc>
        <w:tc>
          <w:tcPr>
            <w:tcW w:w="850" w:type="dxa"/>
            <w:tcBorders>
              <w:top w:val="single" w:sz="4" w:space="0" w:color="auto"/>
              <w:bottom w:val="single" w:sz="4" w:space="0" w:color="auto"/>
            </w:tcBorders>
          </w:tcPr>
          <w:p w:rsidR="00A70A19" w:rsidRPr="00234AA2" w:rsidRDefault="00A70A19" w:rsidP="0060360D">
            <w:pPr>
              <w:tabs>
                <w:tab w:val="num" w:pos="0"/>
              </w:tabs>
              <w:jc w:val="center"/>
            </w:pPr>
            <w:r w:rsidRPr="00234AA2">
              <w:t>7</w:t>
            </w:r>
          </w:p>
        </w:tc>
        <w:tc>
          <w:tcPr>
            <w:tcW w:w="954" w:type="dxa"/>
            <w:tcBorders>
              <w:top w:val="single" w:sz="4" w:space="0" w:color="auto"/>
              <w:bottom w:val="single" w:sz="4" w:space="0" w:color="auto"/>
              <w:right w:val="single" w:sz="4" w:space="0" w:color="auto"/>
            </w:tcBorders>
          </w:tcPr>
          <w:p w:rsidR="00A70A19" w:rsidRPr="00234AA2" w:rsidRDefault="00A70A19" w:rsidP="0060360D">
            <w:pPr>
              <w:tabs>
                <w:tab w:val="num" w:pos="0"/>
              </w:tabs>
              <w:jc w:val="center"/>
            </w:pPr>
            <w:r w:rsidRPr="00234AA2">
              <w:t>8</w:t>
            </w:r>
          </w:p>
        </w:tc>
      </w:tr>
      <w:tr w:rsidR="00A70A19" w:rsidRPr="00234AA2">
        <w:trPr>
          <w:jc w:val="center"/>
        </w:trPr>
        <w:tc>
          <w:tcPr>
            <w:tcW w:w="2782" w:type="dxa"/>
            <w:tcBorders>
              <w:top w:val="single" w:sz="4" w:space="0" w:color="auto"/>
              <w:left w:val="single" w:sz="4" w:space="0" w:color="auto"/>
              <w:bottom w:val="single" w:sz="4" w:space="0" w:color="auto"/>
            </w:tcBorders>
          </w:tcPr>
          <w:p w:rsidR="00A70A19" w:rsidRPr="00234AA2" w:rsidRDefault="00A70A19" w:rsidP="0060360D">
            <w:pPr>
              <w:tabs>
                <w:tab w:val="num" w:pos="0"/>
              </w:tabs>
              <w:jc w:val="both"/>
            </w:pPr>
            <w:r w:rsidRPr="00234AA2">
              <w:t>Выручка от продаж (за минусом НДС, акцизов и</w:t>
            </w:r>
            <w:r>
              <w:t xml:space="preserve"> </w:t>
            </w:r>
            <w:r w:rsidRPr="00234AA2">
              <w:t>аналогичных обязательств)</w:t>
            </w:r>
          </w:p>
        </w:tc>
        <w:tc>
          <w:tcPr>
            <w:tcW w:w="850" w:type="dxa"/>
            <w:tcBorders>
              <w:top w:val="single" w:sz="4" w:space="0" w:color="auto"/>
              <w:bottom w:val="single" w:sz="4" w:space="0" w:color="auto"/>
            </w:tcBorders>
          </w:tcPr>
          <w:p w:rsidR="00A70A19" w:rsidRPr="00234AA2" w:rsidRDefault="00A70A19" w:rsidP="0060360D">
            <w:pPr>
              <w:tabs>
                <w:tab w:val="num" w:pos="0"/>
              </w:tabs>
              <w:jc w:val="both"/>
            </w:pPr>
            <w:r w:rsidRPr="00234AA2">
              <w:t>14438</w:t>
            </w:r>
          </w:p>
        </w:tc>
        <w:tc>
          <w:tcPr>
            <w:tcW w:w="851" w:type="dxa"/>
            <w:tcBorders>
              <w:top w:val="single" w:sz="4" w:space="0" w:color="auto"/>
              <w:bottom w:val="single" w:sz="4" w:space="0" w:color="auto"/>
            </w:tcBorders>
          </w:tcPr>
          <w:p w:rsidR="00A70A19" w:rsidRPr="00234AA2" w:rsidRDefault="00A70A19" w:rsidP="0060360D">
            <w:pPr>
              <w:tabs>
                <w:tab w:val="num" w:pos="0"/>
              </w:tabs>
              <w:jc w:val="both"/>
            </w:pPr>
            <w:r w:rsidRPr="00234AA2">
              <w:t>20791</w:t>
            </w:r>
          </w:p>
        </w:tc>
        <w:tc>
          <w:tcPr>
            <w:tcW w:w="992" w:type="dxa"/>
            <w:tcBorders>
              <w:top w:val="single" w:sz="4" w:space="0" w:color="auto"/>
              <w:bottom w:val="single" w:sz="4" w:space="0" w:color="auto"/>
            </w:tcBorders>
          </w:tcPr>
          <w:p w:rsidR="00A70A19" w:rsidRPr="00234AA2" w:rsidRDefault="00A70A19" w:rsidP="0060360D">
            <w:pPr>
              <w:tabs>
                <w:tab w:val="num" w:pos="0"/>
              </w:tabs>
              <w:jc w:val="both"/>
            </w:pPr>
            <w:r w:rsidRPr="00234AA2">
              <w:t>+6353</w:t>
            </w:r>
          </w:p>
        </w:tc>
        <w:tc>
          <w:tcPr>
            <w:tcW w:w="993" w:type="dxa"/>
            <w:tcBorders>
              <w:top w:val="single" w:sz="4" w:space="0" w:color="auto"/>
              <w:bottom w:val="single" w:sz="4" w:space="0" w:color="auto"/>
            </w:tcBorders>
          </w:tcPr>
          <w:p w:rsidR="00A70A19" w:rsidRPr="00234AA2" w:rsidRDefault="00A70A19" w:rsidP="0060360D">
            <w:pPr>
              <w:tabs>
                <w:tab w:val="num" w:pos="0"/>
              </w:tabs>
              <w:jc w:val="both"/>
            </w:pPr>
            <w:r w:rsidRPr="00234AA2">
              <w:t>+44</w:t>
            </w:r>
          </w:p>
        </w:tc>
        <w:tc>
          <w:tcPr>
            <w:tcW w:w="992" w:type="dxa"/>
            <w:tcBorders>
              <w:top w:val="single" w:sz="4" w:space="0" w:color="auto"/>
              <w:bottom w:val="single" w:sz="4" w:space="0" w:color="auto"/>
            </w:tcBorders>
          </w:tcPr>
          <w:p w:rsidR="00A70A19" w:rsidRPr="00234AA2" w:rsidRDefault="00A70A19" w:rsidP="0060360D">
            <w:pPr>
              <w:tabs>
                <w:tab w:val="num" w:pos="0"/>
              </w:tabs>
              <w:jc w:val="both"/>
            </w:pPr>
            <w:r w:rsidRPr="00234AA2">
              <w:t>100</w:t>
            </w:r>
          </w:p>
        </w:tc>
        <w:tc>
          <w:tcPr>
            <w:tcW w:w="850" w:type="dxa"/>
            <w:tcBorders>
              <w:top w:val="single" w:sz="4" w:space="0" w:color="auto"/>
              <w:bottom w:val="single" w:sz="4" w:space="0" w:color="auto"/>
            </w:tcBorders>
          </w:tcPr>
          <w:p w:rsidR="00A70A19" w:rsidRPr="00234AA2" w:rsidRDefault="00A70A19" w:rsidP="0060360D">
            <w:pPr>
              <w:tabs>
                <w:tab w:val="num" w:pos="0"/>
              </w:tabs>
              <w:jc w:val="both"/>
            </w:pPr>
            <w:r w:rsidRPr="00234AA2">
              <w:t>100</w:t>
            </w:r>
          </w:p>
        </w:tc>
        <w:tc>
          <w:tcPr>
            <w:tcW w:w="954" w:type="dxa"/>
            <w:tcBorders>
              <w:top w:val="single" w:sz="4" w:space="0" w:color="auto"/>
              <w:bottom w:val="single" w:sz="4" w:space="0" w:color="auto"/>
              <w:right w:val="single" w:sz="4" w:space="0" w:color="auto"/>
            </w:tcBorders>
          </w:tcPr>
          <w:p w:rsidR="00A70A19" w:rsidRPr="00234AA2" w:rsidRDefault="00A70A19" w:rsidP="0060360D">
            <w:pPr>
              <w:tabs>
                <w:tab w:val="num" w:pos="0"/>
              </w:tabs>
              <w:jc w:val="both"/>
            </w:pPr>
            <w:r w:rsidRPr="00234AA2">
              <w:t>-</w:t>
            </w:r>
          </w:p>
        </w:tc>
      </w:tr>
      <w:tr w:rsidR="00A70A19" w:rsidRPr="00234AA2">
        <w:trPr>
          <w:jc w:val="center"/>
        </w:trPr>
        <w:tc>
          <w:tcPr>
            <w:tcW w:w="2782" w:type="dxa"/>
            <w:tcBorders>
              <w:top w:val="nil"/>
            </w:tcBorders>
          </w:tcPr>
          <w:p w:rsidR="00A70A19" w:rsidRPr="00234AA2" w:rsidRDefault="00A70A19" w:rsidP="0060360D">
            <w:pPr>
              <w:tabs>
                <w:tab w:val="num" w:pos="0"/>
              </w:tabs>
              <w:jc w:val="both"/>
            </w:pPr>
            <w:r w:rsidRPr="00234AA2">
              <w:t>Себестоимость реализованной продукции</w:t>
            </w:r>
          </w:p>
        </w:tc>
        <w:tc>
          <w:tcPr>
            <w:tcW w:w="850" w:type="dxa"/>
            <w:tcBorders>
              <w:top w:val="nil"/>
            </w:tcBorders>
          </w:tcPr>
          <w:p w:rsidR="00A70A19" w:rsidRPr="00234AA2" w:rsidRDefault="00A70A19" w:rsidP="0060360D">
            <w:pPr>
              <w:tabs>
                <w:tab w:val="num" w:pos="0"/>
              </w:tabs>
              <w:jc w:val="both"/>
            </w:pPr>
            <w:r w:rsidRPr="00234AA2">
              <w:t>12968</w:t>
            </w:r>
          </w:p>
        </w:tc>
        <w:tc>
          <w:tcPr>
            <w:tcW w:w="851" w:type="dxa"/>
            <w:tcBorders>
              <w:top w:val="nil"/>
            </w:tcBorders>
          </w:tcPr>
          <w:p w:rsidR="00A70A19" w:rsidRPr="00234AA2" w:rsidRDefault="00A70A19" w:rsidP="0060360D">
            <w:pPr>
              <w:tabs>
                <w:tab w:val="num" w:pos="0"/>
              </w:tabs>
              <w:jc w:val="both"/>
            </w:pPr>
            <w:r w:rsidRPr="00234AA2">
              <w:t>19187</w:t>
            </w:r>
          </w:p>
        </w:tc>
        <w:tc>
          <w:tcPr>
            <w:tcW w:w="992" w:type="dxa"/>
            <w:tcBorders>
              <w:top w:val="nil"/>
            </w:tcBorders>
          </w:tcPr>
          <w:p w:rsidR="00A70A19" w:rsidRPr="00234AA2" w:rsidRDefault="00A70A19" w:rsidP="0060360D">
            <w:pPr>
              <w:tabs>
                <w:tab w:val="num" w:pos="0"/>
              </w:tabs>
              <w:jc w:val="both"/>
            </w:pPr>
            <w:r w:rsidRPr="00234AA2">
              <w:t>+6219</w:t>
            </w:r>
          </w:p>
        </w:tc>
        <w:tc>
          <w:tcPr>
            <w:tcW w:w="993" w:type="dxa"/>
            <w:tcBorders>
              <w:top w:val="nil"/>
            </w:tcBorders>
          </w:tcPr>
          <w:p w:rsidR="00A70A19" w:rsidRPr="00234AA2" w:rsidRDefault="00A70A19" w:rsidP="0060360D">
            <w:pPr>
              <w:tabs>
                <w:tab w:val="num" w:pos="0"/>
              </w:tabs>
              <w:jc w:val="both"/>
            </w:pPr>
            <w:r w:rsidRPr="00234AA2">
              <w:t>+48</w:t>
            </w:r>
          </w:p>
        </w:tc>
        <w:tc>
          <w:tcPr>
            <w:tcW w:w="992" w:type="dxa"/>
            <w:tcBorders>
              <w:top w:val="nil"/>
            </w:tcBorders>
          </w:tcPr>
          <w:p w:rsidR="00A70A19" w:rsidRPr="00234AA2" w:rsidRDefault="00A70A19" w:rsidP="0060360D">
            <w:pPr>
              <w:tabs>
                <w:tab w:val="num" w:pos="0"/>
              </w:tabs>
              <w:jc w:val="both"/>
            </w:pPr>
            <w:r w:rsidRPr="00234AA2">
              <w:t>89,8</w:t>
            </w:r>
          </w:p>
        </w:tc>
        <w:tc>
          <w:tcPr>
            <w:tcW w:w="850" w:type="dxa"/>
            <w:tcBorders>
              <w:top w:val="nil"/>
            </w:tcBorders>
          </w:tcPr>
          <w:p w:rsidR="00A70A19" w:rsidRPr="00234AA2" w:rsidRDefault="00A70A19" w:rsidP="0060360D">
            <w:pPr>
              <w:tabs>
                <w:tab w:val="num" w:pos="0"/>
              </w:tabs>
              <w:jc w:val="both"/>
            </w:pPr>
            <w:r w:rsidRPr="00234AA2">
              <w:t>92,3</w:t>
            </w:r>
          </w:p>
        </w:tc>
        <w:tc>
          <w:tcPr>
            <w:tcW w:w="954" w:type="dxa"/>
            <w:tcBorders>
              <w:top w:val="nil"/>
            </w:tcBorders>
          </w:tcPr>
          <w:p w:rsidR="00A70A19" w:rsidRPr="00234AA2" w:rsidRDefault="00A70A19" w:rsidP="0060360D">
            <w:pPr>
              <w:tabs>
                <w:tab w:val="num" w:pos="0"/>
              </w:tabs>
              <w:jc w:val="both"/>
            </w:pPr>
            <w:r w:rsidRPr="00234AA2">
              <w:t>+2,5</w:t>
            </w:r>
          </w:p>
        </w:tc>
      </w:tr>
      <w:tr w:rsidR="00A70A19" w:rsidRPr="00234AA2">
        <w:trPr>
          <w:jc w:val="center"/>
        </w:trPr>
        <w:tc>
          <w:tcPr>
            <w:tcW w:w="2782" w:type="dxa"/>
          </w:tcPr>
          <w:p w:rsidR="00A70A19" w:rsidRPr="00234AA2" w:rsidRDefault="00A70A19" w:rsidP="0060360D">
            <w:pPr>
              <w:tabs>
                <w:tab w:val="num" w:pos="0"/>
              </w:tabs>
              <w:jc w:val="both"/>
            </w:pPr>
            <w:r w:rsidRPr="00234AA2">
              <w:t>Прибыль (убыток) от продаж</w:t>
            </w:r>
          </w:p>
        </w:tc>
        <w:tc>
          <w:tcPr>
            <w:tcW w:w="850" w:type="dxa"/>
          </w:tcPr>
          <w:p w:rsidR="00A70A19" w:rsidRPr="00234AA2" w:rsidRDefault="00A70A19" w:rsidP="0060360D">
            <w:pPr>
              <w:tabs>
                <w:tab w:val="num" w:pos="0"/>
              </w:tabs>
              <w:jc w:val="both"/>
            </w:pPr>
            <w:r w:rsidRPr="00234AA2">
              <w:t>1470</w:t>
            </w:r>
          </w:p>
        </w:tc>
        <w:tc>
          <w:tcPr>
            <w:tcW w:w="851" w:type="dxa"/>
          </w:tcPr>
          <w:p w:rsidR="00A70A19" w:rsidRPr="00234AA2" w:rsidRDefault="00A70A19" w:rsidP="0060360D">
            <w:pPr>
              <w:tabs>
                <w:tab w:val="num" w:pos="0"/>
              </w:tabs>
              <w:jc w:val="both"/>
            </w:pPr>
            <w:r w:rsidRPr="00234AA2">
              <w:t>1604</w:t>
            </w:r>
          </w:p>
        </w:tc>
        <w:tc>
          <w:tcPr>
            <w:tcW w:w="992" w:type="dxa"/>
          </w:tcPr>
          <w:p w:rsidR="00A70A19" w:rsidRPr="00234AA2" w:rsidRDefault="00A70A19" w:rsidP="0060360D">
            <w:pPr>
              <w:tabs>
                <w:tab w:val="num" w:pos="0"/>
              </w:tabs>
              <w:jc w:val="both"/>
            </w:pPr>
            <w:r w:rsidRPr="00234AA2">
              <w:t>+134</w:t>
            </w:r>
          </w:p>
        </w:tc>
        <w:tc>
          <w:tcPr>
            <w:tcW w:w="993" w:type="dxa"/>
          </w:tcPr>
          <w:p w:rsidR="00A70A19" w:rsidRPr="00234AA2" w:rsidRDefault="00A70A19" w:rsidP="0060360D">
            <w:pPr>
              <w:tabs>
                <w:tab w:val="num" w:pos="0"/>
              </w:tabs>
              <w:jc w:val="both"/>
            </w:pPr>
            <w:r w:rsidRPr="00234AA2">
              <w:t>+9,1</w:t>
            </w:r>
          </w:p>
        </w:tc>
        <w:tc>
          <w:tcPr>
            <w:tcW w:w="992" w:type="dxa"/>
          </w:tcPr>
          <w:p w:rsidR="00A70A19" w:rsidRPr="00234AA2" w:rsidRDefault="00A70A19" w:rsidP="0060360D">
            <w:pPr>
              <w:tabs>
                <w:tab w:val="num" w:pos="0"/>
              </w:tabs>
              <w:jc w:val="both"/>
            </w:pPr>
            <w:r w:rsidRPr="00234AA2">
              <w:t>10,2</w:t>
            </w:r>
          </w:p>
        </w:tc>
        <w:tc>
          <w:tcPr>
            <w:tcW w:w="850" w:type="dxa"/>
          </w:tcPr>
          <w:p w:rsidR="00A70A19" w:rsidRPr="00234AA2" w:rsidRDefault="00A70A19" w:rsidP="0060360D">
            <w:pPr>
              <w:tabs>
                <w:tab w:val="num" w:pos="0"/>
              </w:tabs>
              <w:jc w:val="both"/>
            </w:pPr>
            <w:r w:rsidRPr="00234AA2">
              <w:t>7,7</w:t>
            </w:r>
          </w:p>
        </w:tc>
        <w:tc>
          <w:tcPr>
            <w:tcW w:w="954" w:type="dxa"/>
          </w:tcPr>
          <w:p w:rsidR="00A70A19" w:rsidRPr="00234AA2" w:rsidRDefault="00A70A19" w:rsidP="0060360D">
            <w:pPr>
              <w:tabs>
                <w:tab w:val="num" w:pos="0"/>
              </w:tabs>
              <w:jc w:val="both"/>
            </w:pPr>
            <w:r w:rsidRPr="00234AA2">
              <w:t>-2,5</w:t>
            </w:r>
          </w:p>
        </w:tc>
      </w:tr>
      <w:tr w:rsidR="00A70A19" w:rsidRPr="008F0EE8">
        <w:trPr>
          <w:jc w:val="center"/>
        </w:trPr>
        <w:tc>
          <w:tcPr>
            <w:tcW w:w="2782" w:type="dxa"/>
          </w:tcPr>
          <w:p w:rsidR="00A70A19" w:rsidRPr="008F0EE8" w:rsidRDefault="00A70A19" w:rsidP="0060360D">
            <w:pPr>
              <w:tabs>
                <w:tab w:val="num" w:pos="0"/>
              </w:tabs>
              <w:jc w:val="both"/>
            </w:pPr>
            <w:r w:rsidRPr="008F0EE8">
              <w:t>Прочие операционные расходы</w:t>
            </w:r>
          </w:p>
        </w:tc>
        <w:tc>
          <w:tcPr>
            <w:tcW w:w="850" w:type="dxa"/>
          </w:tcPr>
          <w:p w:rsidR="00A70A19" w:rsidRPr="008F0EE8" w:rsidRDefault="00A70A19" w:rsidP="0060360D">
            <w:pPr>
              <w:tabs>
                <w:tab w:val="num" w:pos="0"/>
              </w:tabs>
              <w:jc w:val="both"/>
            </w:pPr>
            <w:r w:rsidRPr="008F0EE8">
              <w:t>0</w:t>
            </w:r>
          </w:p>
        </w:tc>
        <w:tc>
          <w:tcPr>
            <w:tcW w:w="851" w:type="dxa"/>
          </w:tcPr>
          <w:p w:rsidR="00A70A19" w:rsidRPr="008F0EE8" w:rsidRDefault="00A70A19" w:rsidP="0060360D">
            <w:pPr>
              <w:tabs>
                <w:tab w:val="num" w:pos="0"/>
              </w:tabs>
              <w:jc w:val="both"/>
              <w:rPr>
                <w:lang w:val="en-US"/>
              </w:rPr>
            </w:pPr>
            <w:r w:rsidRPr="008F0EE8">
              <w:t>538</w:t>
            </w:r>
          </w:p>
        </w:tc>
        <w:tc>
          <w:tcPr>
            <w:tcW w:w="992" w:type="dxa"/>
          </w:tcPr>
          <w:p w:rsidR="00A70A19" w:rsidRPr="008F0EE8" w:rsidRDefault="00A70A19" w:rsidP="0060360D">
            <w:pPr>
              <w:tabs>
                <w:tab w:val="num" w:pos="0"/>
              </w:tabs>
              <w:jc w:val="both"/>
              <w:rPr>
                <w:lang w:val="en-US"/>
              </w:rPr>
            </w:pPr>
            <w:r w:rsidRPr="008F0EE8">
              <w:t>+538</w:t>
            </w:r>
          </w:p>
        </w:tc>
        <w:tc>
          <w:tcPr>
            <w:tcW w:w="993" w:type="dxa"/>
          </w:tcPr>
          <w:p w:rsidR="00A70A19" w:rsidRPr="008F0EE8" w:rsidRDefault="00A70A19" w:rsidP="0060360D">
            <w:pPr>
              <w:tabs>
                <w:tab w:val="num" w:pos="0"/>
              </w:tabs>
              <w:jc w:val="both"/>
            </w:pPr>
            <w:r w:rsidRPr="008F0EE8">
              <w:t>+100</w:t>
            </w:r>
          </w:p>
        </w:tc>
        <w:tc>
          <w:tcPr>
            <w:tcW w:w="992" w:type="dxa"/>
          </w:tcPr>
          <w:p w:rsidR="00A70A19" w:rsidRPr="008F0EE8" w:rsidRDefault="00A70A19" w:rsidP="0060360D">
            <w:pPr>
              <w:tabs>
                <w:tab w:val="num" w:pos="0"/>
              </w:tabs>
              <w:jc w:val="both"/>
            </w:pPr>
            <w:r w:rsidRPr="008F0EE8">
              <w:t>0</w:t>
            </w:r>
          </w:p>
        </w:tc>
        <w:tc>
          <w:tcPr>
            <w:tcW w:w="850" w:type="dxa"/>
          </w:tcPr>
          <w:p w:rsidR="00A70A19" w:rsidRPr="008F0EE8" w:rsidRDefault="00A70A19" w:rsidP="0060360D">
            <w:pPr>
              <w:tabs>
                <w:tab w:val="num" w:pos="0"/>
              </w:tabs>
              <w:jc w:val="both"/>
              <w:rPr>
                <w:lang w:val="en-US"/>
              </w:rPr>
            </w:pPr>
            <w:r w:rsidRPr="008F0EE8">
              <w:t>2,5</w:t>
            </w:r>
          </w:p>
        </w:tc>
        <w:tc>
          <w:tcPr>
            <w:tcW w:w="954" w:type="dxa"/>
          </w:tcPr>
          <w:p w:rsidR="00A70A19" w:rsidRPr="008F0EE8" w:rsidRDefault="00A70A19" w:rsidP="0060360D">
            <w:pPr>
              <w:tabs>
                <w:tab w:val="num" w:pos="0"/>
              </w:tabs>
              <w:jc w:val="both"/>
              <w:rPr>
                <w:lang w:val="en-US"/>
              </w:rPr>
            </w:pPr>
            <w:r w:rsidRPr="008F0EE8">
              <w:t>+2,5</w:t>
            </w:r>
          </w:p>
        </w:tc>
      </w:tr>
      <w:tr w:rsidR="00A70A19" w:rsidRPr="008F0EE8">
        <w:trPr>
          <w:jc w:val="center"/>
        </w:trPr>
        <w:tc>
          <w:tcPr>
            <w:tcW w:w="2782" w:type="dxa"/>
          </w:tcPr>
          <w:p w:rsidR="00A70A19" w:rsidRPr="008F0EE8" w:rsidRDefault="00A70A19" w:rsidP="0060360D">
            <w:pPr>
              <w:tabs>
                <w:tab w:val="num" w:pos="0"/>
              </w:tabs>
              <w:jc w:val="both"/>
            </w:pPr>
            <w:r w:rsidRPr="008F0EE8">
              <w:t>Внереализационные доходы</w:t>
            </w:r>
          </w:p>
        </w:tc>
        <w:tc>
          <w:tcPr>
            <w:tcW w:w="850" w:type="dxa"/>
          </w:tcPr>
          <w:p w:rsidR="00A70A19" w:rsidRPr="008F0EE8" w:rsidRDefault="00A70A19" w:rsidP="0060360D">
            <w:pPr>
              <w:tabs>
                <w:tab w:val="num" w:pos="0"/>
              </w:tabs>
              <w:jc w:val="both"/>
            </w:pPr>
            <w:r w:rsidRPr="008F0EE8">
              <w:t>168</w:t>
            </w:r>
          </w:p>
        </w:tc>
        <w:tc>
          <w:tcPr>
            <w:tcW w:w="851" w:type="dxa"/>
          </w:tcPr>
          <w:p w:rsidR="00A70A19" w:rsidRPr="008F0EE8" w:rsidRDefault="00A70A19" w:rsidP="0060360D">
            <w:pPr>
              <w:tabs>
                <w:tab w:val="num" w:pos="0"/>
              </w:tabs>
              <w:jc w:val="both"/>
            </w:pPr>
            <w:r w:rsidRPr="008F0EE8">
              <w:t>115</w:t>
            </w:r>
          </w:p>
        </w:tc>
        <w:tc>
          <w:tcPr>
            <w:tcW w:w="992" w:type="dxa"/>
          </w:tcPr>
          <w:p w:rsidR="00A70A19" w:rsidRPr="008F0EE8" w:rsidRDefault="00A70A19" w:rsidP="0060360D">
            <w:pPr>
              <w:tabs>
                <w:tab w:val="num" w:pos="0"/>
              </w:tabs>
              <w:jc w:val="both"/>
            </w:pPr>
            <w:r w:rsidRPr="008F0EE8">
              <w:t>-53</w:t>
            </w:r>
          </w:p>
        </w:tc>
        <w:tc>
          <w:tcPr>
            <w:tcW w:w="993" w:type="dxa"/>
          </w:tcPr>
          <w:p w:rsidR="00A70A19" w:rsidRPr="008F0EE8" w:rsidRDefault="00A70A19" w:rsidP="0060360D">
            <w:pPr>
              <w:tabs>
                <w:tab w:val="num" w:pos="0"/>
              </w:tabs>
              <w:jc w:val="both"/>
            </w:pPr>
            <w:r w:rsidRPr="008F0EE8">
              <w:t>-46,1</w:t>
            </w:r>
          </w:p>
        </w:tc>
        <w:tc>
          <w:tcPr>
            <w:tcW w:w="992" w:type="dxa"/>
          </w:tcPr>
          <w:p w:rsidR="00A70A19" w:rsidRPr="008F0EE8" w:rsidRDefault="00A70A19" w:rsidP="0060360D">
            <w:pPr>
              <w:tabs>
                <w:tab w:val="num" w:pos="0"/>
              </w:tabs>
              <w:jc w:val="both"/>
            </w:pPr>
            <w:r w:rsidRPr="008F0EE8">
              <w:t>1,2</w:t>
            </w:r>
          </w:p>
        </w:tc>
        <w:tc>
          <w:tcPr>
            <w:tcW w:w="850" w:type="dxa"/>
          </w:tcPr>
          <w:p w:rsidR="00A70A19" w:rsidRPr="008F0EE8" w:rsidRDefault="00A70A19" w:rsidP="0060360D">
            <w:pPr>
              <w:tabs>
                <w:tab w:val="num" w:pos="0"/>
              </w:tabs>
              <w:jc w:val="both"/>
            </w:pPr>
            <w:r w:rsidRPr="008F0EE8">
              <w:t>0,6</w:t>
            </w:r>
          </w:p>
        </w:tc>
        <w:tc>
          <w:tcPr>
            <w:tcW w:w="954" w:type="dxa"/>
          </w:tcPr>
          <w:p w:rsidR="00A70A19" w:rsidRPr="008F0EE8" w:rsidRDefault="00A70A19" w:rsidP="0060360D">
            <w:pPr>
              <w:tabs>
                <w:tab w:val="num" w:pos="0"/>
              </w:tabs>
              <w:jc w:val="both"/>
            </w:pPr>
            <w:r w:rsidRPr="008F0EE8">
              <w:t>-0,6</w:t>
            </w:r>
          </w:p>
        </w:tc>
      </w:tr>
      <w:tr w:rsidR="00A70A19" w:rsidRPr="008F0EE8">
        <w:trPr>
          <w:jc w:val="center"/>
        </w:trPr>
        <w:tc>
          <w:tcPr>
            <w:tcW w:w="2782" w:type="dxa"/>
          </w:tcPr>
          <w:p w:rsidR="00A70A19" w:rsidRPr="008F0EE8" w:rsidRDefault="00A70A19" w:rsidP="0060360D">
            <w:pPr>
              <w:tabs>
                <w:tab w:val="num" w:pos="0"/>
              </w:tabs>
              <w:jc w:val="both"/>
            </w:pPr>
            <w:r w:rsidRPr="008F0EE8">
              <w:t>Внереализационные расходы</w:t>
            </w:r>
          </w:p>
        </w:tc>
        <w:tc>
          <w:tcPr>
            <w:tcW w:w="850" w:type="dxa"/>
          </w:tcPr>
          <w:p w:rsidR="00A70A19" w:rsidRPr="008F0EE8" w:rsidRDefault="00A70A19" w:rsidP="0060360D">
            <w:pPr>
              <w:tabs>
                <w:tab w:val="num" w:pos="0"/>
              </w:tabs>
              <w:jc w:val="both"/>
            </w:pPr>
            <w:r w:rsidRPr="008F0EE8">
              <w:t>388</w:t>
            </w:r>
          </w:p>
        </w:tc>
        <w:tc>
          <w:tcPr>
            <w:tcW w:w="851" w:type="dxa"/>
          </w:tcPr>
          <w:p w:rsidR="00A70A19" w:rsidRPr="008F0EE8" w:rsidRDefault="00A70A19" w:rsidP="0060360D">
            <w:pPr>
              <w:tabs>
                <w:tab w:val="num" w:pos="0"/>
              </w:tabs>
              <w:jc w:val="both"/>
            </w:pPr>
            <w:r w:rsidRPr="008F0EE8">
              <w:t>503</w:t>
            </w:r>
          </w:p>
        </w:tc>
        <w:tc>
          <w:tcPr>
            <w:tcW w:w="992" w:type="dxa"/>
          </w:tcPr>
          <w:p w:rsidR="00A70A19" w:rsidRPr="008F0EE8" w:rsidRDefault="00A70A19" w:rsidP="0060360D">
            <w:pPr>
              <w:tabs>
                <w:tab w:val="num" w:pos="0"/>
              </w:tabs>
              <w:jc w:val="both"/>
            </w:pPr>
            <w:r w:rsidRPr="008F0EE8">
              <w:t>+115</w:t>
            </w:r>
          </w:p>
        </w:tc>
        <w:tc>
          <w:tcPr>
            <w:tcW w:w="993" w:type="dxa"/>
          </w:tcPr>
          <w:p w:rsidR="00A70A19" w:rsidRPr="008F0EE8" w:rsidRDefault="00A70A19" w:rsidP="0060360D">
            <w:pPr>
              <w:tabs>
                <w:tab w:val="num" w:pos="0"/>
              </w:tabs>
              <w:jc w:val="both"/>
            </w:pPr>
            <w:r w:rsidRPr="008F0EE8">
              <w:t>+29,6</w:t>
            </w:r>
          </w:p>
        </w:tc>
        <w:tc>
          <w:tcPr>
            <w:tcW w:w="992" w:type="dxa"/>
          </w:tcPr>
          <w:p w:rsidR="00A70A19" w:rsidRPr="008F0EE8" w:rsidRDefault="00A70A19" w:rsidP="0060360D">
            <w:pPr>
              <w:tabs>
                <w:tab w:val="num" w:pos="0"/>
              </w:tabs>
              <w:jc w:val="both"/>
            </w:pPr>
            <w:r w:rsidRPr="008F0EE8">
              <w:t>2,7</w:t>
            </w:r>
          </w:p>
        </w:tc>
        <w:tc>
          <w:tcPr>
            <w:tcW w:w="850" w:type="dxa"/>
          </w:tcPr>
          <w:p w:rsidR="00A70A19" w:rsidRPr="008F0EE8" w:rsidRDefault="00A70A19" w:rsidP="0060360D">
            <w:pPr>
              <w:tabs>
                <w:tab w:val="num" w:pos="0"/>
              </w:tabs>
              <w:jc w:val="both"/>
            </w:pPr>
            <w:r w:rsidRPr="008F0EE8">
              <w:t>2,4</w:t>
            </w:r>
          </w:p>
        </w:tc>
        <w:tc>
          <w:tcPr>
            <w:tcW w:w="954" w:type="dxa"/>
          </w:tcPr>
          <w:p w:rsidR="00A70A19" w:rsidRPr="008F0EE8" w:rsidRDefault="00A70A19" w:rsidP="0060360D">
            <w:pPr>
              <w:tabs>
                <w:tab w:val="num" w:pos="0"/>
              </w:tabs>
              <w:jc w:val="both"/>
            </w:pPr>
            <w:r w:rsidRPr="008F0EE8">
              <w:t>-0,3</w:t>
            </w:r>
          </w:p>
        </w:tc>
      </w:tr>
      <w:tr w:rsidR="00A70A19" w:rsidRPr="008F0EE8">
        <w:trPr>
          <w:jc w:val="center"/>
        </w:trPr>
        <w:tc>
          <w:tcPr>
            <w:tcW w:w="2782" w:type="dxa"/>
          </w:tcPr>
          <w:p w:rsidR="00A70A19" w:rsidRPr="008F0EE8" w:rsidRDefault="00A70A19" w:rsidP="0060360D">
            <w:pPr>
              <w:tabs>
                <w:tab w:val="num" w:pos="0"/>
              </w:tabs>
              <w:jc w:val="both"/>
            </w:pPr>
            <w:r w:rsidRPr="008F0EE8">
              <w:t>Прибыль (убыток) до налогообложения</w:t>
            </w:r>
          </w:p>
        </w:tc>
        <w:tc>
          <w:tcPr>
            <w:tcW w:w="850" w:type="dxa"/>
          </w:tcPr>
          <w:p w:rsidR="00A70A19" w:rsidRPr="008F0EE8" w:rsidRDefault="00A70A19" w:rsidP="0060360D">
            <w:pPr>
              <w:tabs>
                <w:tab w:val="num" w:pos="0"/>
              </w:tabs>
              <w:jc w:val="both"/>
            </w:pPr>
            <w:r w:rsidRPr="008F0EE8">
              <w:t>1250</w:t>
            </w:r>
          </w:p>
        </w:tc>
        <w:tc>
          <w:tcPr>
            <w:tcW w:w="851" w:type="dxa"/>
          </w:tcPr>
          <w:p w:rsidR="00A70A19" w:rsidRPr="008F0EE8" w:rsidRDefault="00A70A19" w:rsidP="0060360D">
            <w:pPr>
              <w:tabs>
                <w:tab w:val="num" w:pos="0"/>
              </w:tabs>
              <w:jc w:val="both"/>
            </w:pPr>
            <w:r w:rsidRPr="008F0EE8">
              <w:t>678</w:t>
            </w:r>
          </w:p>
        </w:tc>
        <w:tc>
          <w:tcPr>
            <w:tcW w:w="992" w:type="dxa"/>
          </w:tcPr>
          <w:p w:rsidR="00A70A19" w:rsidRPr="008F0EE8" w:rsidRDefault="00A70A19" w:rsidP="0060360D">
            <w:pPr>
              <w:tabs>
                <w:tab w:val="num" w:pos="0"/>
              </w:tabs>
              <w:jc w:val="both"/>
            </w:pPr>
            <w:r w:rsidRPr="008F0EE8">
              <w:t>-572</w:t>
            </w:r>
          </w:p>
        </w:tc>
        <w:tc>
          <w:tcPr>
            <w:tcW w:w="993" w:type="dxa"/>
          </w:tcPr>
          <w:p w:rsidR="00A70A19" w:rsidRPr="008F0EE8" w:rsidRDefault="00A70A19" w:rsidP="0060360D">
            <w:pPr>
              <w:tabs>
                <w:tab w:val="num" w:pos="0"/>
              </w:tabs>
              <w:jc w:val="both"/>
            </w:pPr>
            <w:r w:rsidRPr="008F0EE8">
              <w:t>-45,7</w:t>
            </w:r>
          </w:p>
        </w:tc>
        <w:tc>
          <w:tcPr>
            <w:tcW w:w="992" w:type="dxa"/>
          </w:tcPr>
          <w:p w:rsidR="00A70A19" w:rsidRPr="008F0EE8" w:rsidRDefault="00A70A19" w:rsidP="0060360D">
            <w:pPr>
              <w:tabs>
                <w:tab w:val="num" w:pos="0"/>
              </w:tabs>
              <w:jc w:val="both"/>
            </w:pPr>
            <w:r w:rsidRPr="008F0EE8">
              <w:t>8,7</w:t>
            </w:r>
          </w:p>
        </w:tc>
        <w:tc>
          <w:tcPr>
            <w:tcW w:w="850" w:type="dxa"/>
          </w:tcPr>
          <w:p w:rsidR="00A70A19" w:rsidRPr="008F0EE8" w:rsidRDefault="00A70A19" w:rsidP="0060360D">
            <w:pPr>
              <w:tabs>
                <w:tab w:val="num" w:pos="0"/>
              </w:tabs>
              <w:jc w:val="both"/>
            </w:pPr>
            <w:r w:rsidRPr="008F0EE8">
              <w:t>3,3</w:t>
            </w:r>
          </w:p>
        </w:tc>
        <w:tc>
          <w:tcPr>
            <w:tcW w:w="954" w:type="dxa"/>
          </w:tcPr>
          <w:p w:rsidR="00A70A19" w:rsidRPr="008F0EE8" w:rsidRDefault="00A70A19" w:rsidP="0060360D">
            <w:pPr>
              <w:tabs>
                <w:tab w:val="num" w:pos="0"/>
              </w:tabs>
              <w:jc w:val="both"/>
            </w:pPr>
            <w:r w:rsidRPr="008F0EE8">
              <w:t>-5,4</w:t>
            </w:r>
          </w:p>
        </w:tc>
      </w:tr>
      <w:tr w:rsidR="00A70A19" w:rsidRPr="008F0EE8">
        <w:trPr>
          <w:jc w:val="center"/>
        </w:trPr>
        <w:tc>
          <w:tcPr>
            <w:tcW w:w="2782" w:type="dxa"/>
          </w:tcPr>
          <w:p w:rsidR="00A70A19" w:rsidRPr="008F0EE8" w:rsidRDefault="00A70A19" w:rsidP="0060360D">
            <w:pPr>
              <w:tabs>
                <w:tab w:val="num" w:pos="0"/>
              </w:tabs>
              <w:jc w:val="both"/>
            </w:pPr>
            <w:r w:rsidRPr="008F0EE8">
              <w:t>Налог на прибыль и иные аналогичные платежи</w:t>
            </w:r>
          </w:p>
        </w:tc>
        <w:tc>
          <w:tcPr>
            <w:tcW w:w="850" w:type="dxa"/>
          </w:tcPr>
          <w:p w:rsidR="00A70A19" w:rsidRPr="008F0EE8" w:rsidRDefault="00A70A19" w:rsidP="0060360D">
            <w:pPr>
              <w:tabs>
                <w:tab w:val="num" w:pos="0"/>
              </w:tabs>
              <w:jc w:val="both"/>
            </w:pPr>
            <w:r w:rsidRPr="008F0EE8">
              <w:t>384</w:t>
            </w:r>
          </w:p>
        </w:tc>
        <w:tc>
          <w:tcPr>
            <w:tcW w:w="851" w:type="dxa"/>
          </w:tcPr>
          <w:p w:rsidR="00A70A19" w:rsidRPr="008F0EE8" w:rsidRDefault="00A70A19" w:rsidP="0060360D">
            <w:pPr>
              <w:tabs>
                <w:tab w:val="num" w:pos="0"/>
              </w:tabs>
              <w:jc w:val="both"/>
            </w:pPr>
            <w:r w:rsidRPr="008F0EE8">
              <w:t>313</w:t>
            </w:r>
          </w:p>
        </w:tc>
        <w:tc>
          <w:tcPr>
            <w:tcW w:w="992" w:type="dxa"/>
          </w:tcPr>
          <w:p w:rsidR="00A70A19" w:rsidRPr="008F0EE8" w:rsidRDefault="00A70A19" w:rsidP="0060360D">
            <w:pPr>
              <w:tabs>
                <w:tab w:val="num" w:pos="0"/>
              </w:tabs>
              <w:jc w:val="both"/>
            </w:pPr>
            <w:r w:rsidRPr="008F0EE8">
              <w:t>-71</w:t>
            </w:r>
          </w:p>
        </w:tc>
        <w:tc>
          <w:tcPr>
            <w:tcW w:w="993" w:type="dxa"/>
          </w:tcPr>
          <w:p w:rsidR="00A70A19" w:rsidRPr="008F0EE8" w:rsidRDefault="00A70A19" w:rsidP="0060360D">
            <w:pPr>
              <w:tabs>
                <w:tab w:val="num" w:pos="0"/>
              </w:tabs>
              <w:jc w:val="both"/>
            </w:pPr>
            <w:r w:rsidRPr="008F0EE8">
              <w:t>-18,4</w:t>
            </w:r>
          </w:p>
        </w:tc>
        <w:tc>
          <w:tcPr>
            <w:tcW w:w="992" w:type="dxa"/>
          </w:tcPr>
          <w:p w:rsidR="00A70A19" w:rsidRPr="008F0EE8" w:rsidRDefault="00A70A19" w:rsidP="0060360D">
            <w:pPr>
              <w:tabs>
                <w:tab w:val="num" w:pos="0"/>
              </w:tabs>
              <w:jc w:val="both"/>
            </w:pPr>
            <w:r w:rsidRPr="008F0EE8">
              <w:t>2,6</w:t>
            </w:r>
          </w:p>
        </w:tc>
        <w:tc>
          <w:tcPr>
            <w:tcW w:w="850" w:type="dxa"/>
          </w:tcPr>
          <w:p w:rsidR="00A70A19" w:rsidRPr="008F0EE8" w:rsidRDefault="00A70A19" w:rsidP="0060360D">
            <w:pPr>
              <w:tabs>
                <w:tab w:val="num" w:pos="0"/>
              </w:tabs>
              <w:jc w:val="both"/>
            </w:pPr>
            <w:r w:rsidRPr="008F0EE8">
              <w:t>1,5</w:t>
            </w:r>
          </w:p>
        </w:tc>
        <w:tc>
          <w:tcPr>
            <w:tcW w:w="954" w:type="dxa"/>
          </w:tcPr>
          <w:p w:rsidR="00A70A19" w:rsidRPr="008F0EE8" w:rsidRDefault="00A70A19" w:rsidP="0060360D">
            <w:pPr>
              <w:tabs>
                <w:tab w:val="num" w:pos="0"/>
              </w:tabs>
              <w:jc w:val="both"/>
            </w:pPr>
            <w:r w:rsidRPr="008F0EE8">
              <w:t>-1,1</w:t>
            </w:r>
          </w:p>
        </w:tc>
      </w:tr>
      <w:tr w:rsidR="00A70A19" w:rsidRPr="008F0EE8">
        <w:trPr>
          <w:jc w:val="center"/>
        </w:trPr>
        <w:tc>
          <w:tcPr>
            <w:tcW w:w="2782" w:type="dxa"/>
          </w:tcPr>
          <w:p w:rsidR="00A70A19" w:rsidRPr="008F0EE8" w:rsidRDefault="00A70A19" w:rsidP="0060360D">
            <w:pPr>
              <w:tabs>
                <w:tab w:val="num" w:pos="0"/>
              </w:tabs>
              <w:jc w:val="both"/>
            </w:pPr>
            <w:r w:rsidRPr="008F0EE8">
              <w:t>Прибыль (убыток) от обычной деятельности</w:t>
            </w:r>
          </w:p>
        </w:tc>
        <w:tc>
          <w:tcPr>
            <w:tcW w:w="850" w:type="dxa"/>
          </w:tcPr>
          <w:p w:rsidR="00A70A19" w:rsidRPr="008F0EE8" w:rsidRDefault="00A70A19" w:rsidP="0060360D">
            <w:pPr>
              <w:tabs>
                <w:tab w:val="num" w:pos="0"/>
              </w:tabs>
              <w:jc w:val="both"/>
            </w:pPr>
            <w:r w:rsidRPr="008F0EE8">
              <w:t>866</w:t>
            </w:r>
          </w:p>
        </w:tc>
        <w:tc>
          <w:tcPr>
            <w:tcW w:w="851" w:type="dxa"/>
          </w:tcPr>
          <w:p w:rsidR="00A70A19" w:rsidRPr="008F0EE8" w:rsidRDefault="00A70A19" w:rsidP="0060360D">
            <w:pPr>
              <w:tabs>
                <w:tab w:val="num" w:pos="0"/>
              </w:tabs>
              <w:jc w:val="both"/>
            </w:pPr>
            <w:r w:rsidRPr="008F0EE8">
              <w:t>365</w:t>
            </w:r>
          </w:p>
        </w:tc>
        <w:tc>
          <w:tcPr>
            <w:tcW w:w="992" w:type="dxa"/>
          </w:tcPr>
          <w:p w:rsidR="00A70A19" w:rsidRPr="008F0EE8" w:rsidRDefault="00A70A19" w:rsidP="0060360D">
            <w:pPr>
              <w:tabs>
                <w:tab w:val="num" w:pos="0"/>
              </w:tabs>
              <w:jc w:val="both"/>
            </w:pPr>
            <w:r w:rsidRPr="008F0EE8">
              <w:t>-501</w:t>
            </w:r>
          </w:p>
        </w:tc>
        <w:tc>
          <w:tcPr>
            <w:tcW w:w="993" w:type="dxa"/>
          </w:tcPr>
          <w:p w:rsidR="00A70A19" w:rsidRPr="008F0EE8" w:rsidRDefault="00A70A19" w:rsidP="0060360D">
            <w:pPr>
              <w:tabs>
                <w:tab w:val="num" w:pos="0"/>
              </w:tabs>
              <w:jc w:val="both"/>
            </w:pPr>
            <w:r w:rsidRPr="008F0EE8">
              <w:t>-57,8</w:t>
            </w:r>
          </w:p>
        </w:tc>
        <w:tc>
          <w:tcPr>
            <w:tcW w:w="992" w:type="dxa"/>
          </w:tcPr>
          <w:p w:rsidR="00A70A19" w:rsidRPr="008F0EE8" w:rsidRDefault="00A70A19" w:rsidP="0060360D">
            <w:pPr>
              <w:tabs>
                <w:tab w:val="num" w:pos="0"/>
              </w:tabs>
              <w:jc w:val="both"/>
            </w:pPr>
            <w:r w:rsidRPr="008F0EE8">
              <w:t>6,0</w:t>
            </w:r>
          </w:p>
        </w:tc>
        <w:tc>
          <w:tcPr>
            <w:tcW w:w="850" w:type="dxa"/>
          </w:tcPr>
          <w:p w:rsidR="00A70A19" w:rsidRPr="008F0EE8" w:rsidRDefault="00A70A19" w:rsidP="0060360D">
            <w:pPr>
              <w:tabs>
                <w:tab w:val="num" w:pos="0"/>
              </w:tabs>
              <w:jc w:val="both"/>
            </w:pPr>
            <w:r w:rsidRPr="008F0EE8">
              <w:t>1,76</w:t>
            </w:r>
          </w:p>
        </w:tc>
        <w:tc>
          <w:tcPr>
            <w:tcW w:w="954" w:type="dxa"/>
          </w:tcPr>
          <w:p w:rsidR="00A70A19" w:rsidRPr="008F0EE8" w:rsidRDefault="00A70A19" w:rsidP="0060360D">
            <w:pPr>
              <w:tabs>
                <w:tab w:val="num" w:pos="0"/>
              </w:tabs>
              <w:jc w:val="both"/>
            </w:pPr>
            <w:r w:rsidRPr="008F0EE8">
              <w:t>-4,24</w:t>
            </w:r>
          </w:p>
        </w:tc>
      </w:tr>
    </w:tbl>
    <w:p w:rsidR="00A70A19" w:rsidRDefault="00A70A19" w:rsidP="0060360D">
      <w:pPr>
        <w:jc w:val="both"/>
        <w:rPr>
          <w:b/>
          <w:sz w:val="28"/>
          <w:szCs w:val="28"/>
        </w:rPr>
      </w:pPr>
    </w:p>
    <w:p w:rsidR="00343C2C" w:rsidRPr="00A41AF4" w:rsidRDefault="00343C2C" w:rsidP="0060360D">
      <w:pPr>
        <w:jc w:val="both"/>
        <w:rPr>
          <w:b/>
          <w:sz w:val="28"/>
          <w:szCs w:val="28"/>
        </w:rPr>
      </w:pPr>
      <w:bookmarkStart w:id="26" w:name="_GoBack"/>
      <w:bookmarkEnd w:id="26"/>
    </w:p>
    <w:sectPr w:rsidR="00343C2C" w:rsidRPr="00A41AF4" w:rsidSect="00343C2C">
      <w:pgSz w:w="11906" w:h="16838"/>
      <w:pgMar w:top="851" w:right="567" w:bottom="85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24" w:rsidRDefault="00C02624">
      <w:r>
        <w:separator/>
      </w:r>
    </w:p>
  </w:endnote>
  <w:endnote w:type="continuationSeparator" w:id="0">
    <w:p w:rsidR="00C02624" w:rsidRDefault="00C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5C" w:rsidRDefault="0008755C" w:rsidP="00A03674">
    <w:pPr>
      <w:pStyle w:val="a7"/>
      <w:framePr w:wrap="around" w:vAnchor="text" w:hAnchor="margin" w:xAlign="center" w:y="1"/>
      <w:rPr>
        <w:rStyle w:val="a8"/>
      </w:rPr>
    </w:pPr>
  </w:p>
  <w:p w:rsidR="0008755C" w:rsidRDefault="000875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5C" w:rsidRDefault="000348BB" w:rsidP="00A03674">
    <w:pPr>
      <w:pStyle w:val="a7"/>
      <w:framePr w:wrap="around" w:vAnchor="text" w:hAnchor="margin" w:xAlign="center" w:y="1"/>
      <w:rPr>
        <w:rStyle w:val="a8"/>
      </w:rPr>
    </w:pPr>
    <w:r>
      <w:rPr>
        <w:rStyle w:val="a8"/>
        <w:noProof/>
      </w:rPr>
      <w:t>2</w:t>
    </w:r>
  </w:p>
  <w:p w:rsidR="0008755C" w:rsidRDefault="000875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24" w:rsidRDefault="00C02624">
      <w:r>
        <w:separator/>
      </w:r>
    </w:p>
  </w:footnote>
  <w:footnote w:type="continuationSeparator" w:id="0">
    <w:p w:rsidR="00C02624" w:rsidRDefault="00C02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1658"/>
    <w:multiLevelType w:val="hybridMultilevel"/>
    <w:tmpl w:val="CF765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EA6A79"/>
    <w:multiLevelType w:val="singleLevel"/>
    <w:tmpl w:val="DD000928"/>
    <w:lvl w:ilvl="0">
      <w:start w:val="1"/>
      <w:numFmt w:val="decimal"/>
      <w:lvlText w:val="%1."/>
      <w:lvlJc w:val="left"/>
      <w:pPr>
        <w:tabs>
          <w:tab w:val="num" w:pos="720"/>
        </w:tabs>
        <w:ind w:left="720" w:hanging="720"/>
      </w:pPr>
      <w:rPr>
        <w:rFonts w:hint="default"/>
      </w:rPr>
    </w:lvl>
  </w:abstractNum>
  <w:abstractNum w:abstractNumId="2">
    <w:nsid w:val="3BC240BF"/>
    <w:multiLevelType w:val="hybridMultilevel"/>
    <w:tmpl w:val="3F8E9AF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6ED23D6A"/>
    <w:multiLevelType w:val="multilevel"/>
    <w:tmpl w:val="AC3C27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8D558D3"/>
    <w:multiLevelType w:val="multilevel"/>
    <w:tmpl w:val="1B249CE2"/>
    <w:lvl w:ilvl="0">
      <w:start w:val="1"/>
      <w:numFmt w:val="decimal"/>
      <w:lvlText w:val="%1."/>
      <w:lvlJc w:val="left"/>
      <w:pPr>
        <w:tabs>
          <w:tab w:val="num" w:pos="630"/>
        </w:tabs>
        <w:ind w:left="630" w:hanging="630"/>
      </w:pPr>
      <w:rPr>
        <w:rFonts w:hint="default"/>
      </w:rPr>
    </w:lvl>
    <w:lvl w:ilvl="1">
      <w:start w:val="1"/>
      <w:numFmt w:val="decimal"/>
      <w:pStyle w:val="2"/>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84"/>
    <w:rsid w:val="0000156F"/>
    <w:rsid w:val="00017735"/>
    <w:rsid w:val="00024679"/>
    <w:rsid w:val="000265AD"/>
    <w:rsid w:val="000348BB"/>
    <w:rsid w:val="00037958"/>
    <w:rsid w:val="00042742"/>
    <w:rsid w:val="00045DD2"/>
    <w:rsid w:val="000503FF"/>
    <w:rsid w:val="00053066"/>
    <w:rsid w:val="000542E2"/>
    <w:rsid w:val="00065F38"/>
    <w:rsid w:val="0006789B"/>
    <w:rsid w:val="00072B32"/>
    <w:rsid w:val="00073C54"/>
    <w:rsid w:val="0008755C"/>
    <w:rsid w:val="000B08E3"/>
    <w:rsid w:val="000B1725"/>
    <w:rsid w:val="000B18E7"/>
    <w:rsid w:val="000C4888"/>
    <w:rsid w:val="000C5E88"/>
    <w:rsid w:val="000E27C3"/>
    <w:rsid w:val="000E4827"/>
    <w:rsid w:val="000E770F"/>
    <w:rsid w:val="000F575B"/>
    <w:rsid w:val="0010025F"/>
    <w:rsid w:val="00106EE3"/>
    <w:rsid w:val="001131E3"/>
    <w:rsid w:val="00114A8A"/>
    <w:rsid w:val="00154A4B"/>
    <w:rsid w:val="00154B4B"/>
    <w:rsid w:val="0016771F"/>
    <w:rsid w:val="00170A67"/>
    <w:rsid w:val="00171C12"/>
    <w:rsid w:val="0017376E"/>
    <w:rsid w:val="00173F20"/>
    <w:rsid w:val="001819C4"/>
    <w:rsid w:val="00191417"/>
    <w:rsid w:val="00193D4E"/>
    <w:rsid w:val="001A54B6"/>
    <w:rsid w:val="001A73AD"/>
    <w:rsid w:val="001B62A1"/>
    <w:rsid w:val="001C26E2"/>
    <w:rsid w:val="001C2D70"/>
    <w:rsid w:val="001D196B"/>
    <w:rsid w:val="001D76D7"/>
    <w:rsid w:val="001F07B6"/>
    <w:rsid w:val="001F5134"/>
    <w:rsid w:val="001F674D"/>
    <w:rsid w:val="002017D5"/>
    <w:rsid w:val="00203DBC"/>
    <w:rsid w:val="00211891"/>
    <w:rsid w:val="00221543"/>
    <w:rsid w:val="00234AA2"/>
    <w:rsid w:val="00234FEA"/>
    <w:rsid w:val="002353A7"/>
    <w:rsid w:val="00235D62"/>
    <w:rsid w:val="002417AE"/>
    <w:rsid w:val="002536C2"/>
    <w:rsid w:val="0025455B"/>
    <w:rsid w:val="00261B64"/>
    <w:rsid w:val="00272937"/>
    <w:rsid w:val="00273B33"/>
    <w:rsid w:val="00287A8D"/>
    <w:rsid w:val="00297C7E"/>
    <w:rsid w:val="002A11F3"/>
    <w:rsid w:val="002A4068"/>
    <w:rsid w:val="002A51EB"/>
    <w:rsid w:val="002B0146"/>
    <w:rsid w:val="002F5BAA"/>
    <w:rsid w:val="00300C19"/>
    <w:rsid w:val="00313845"/>
    <w:rsid w:val="00324C96"/>
    <w:rsid w:val="00336EAF"/>
    <w:rsid w:val="003408C9"/>
    <w:rsid w:val="00341977"/>
    <w:rsid w:val="00343C2C"/>
    <w:rsid w:val="0034726F"/>
    <w:rsid w:val="0035579D"/>
    <w:rsid w:val="003649B7"/>
    <w:rsid w:val="00364A9A"/>
    <w:rsid w:val="00372688"/>
    <w:rsid w:val="00376D3C"/>
    <w:rsid w:val="00377320"/>
    <w:rsid w:val="003923CE"/>
    <w:rsid w:val="00393C38"/>
    <w:rsid w:val="00393DB3"/>
    <w:rsid w:val="0039559A"/>
    <w:rsid w:val="003B0F61"/>
    <w:rsid w:val="003B46B8"/>
    <w:rsid w:val="003B7577"/>
    <w:rsid w:val="003B75CF"/>
    <w:rsid w:val="003C2239"/>
    <w:rsid w:val="003C5152"/>
    <w:rsid w:val="003D77A7"/>
    <w:rsid w:val="003F71A5"/>
    <w:rsid w:val="0041458E"/>
    <w:rsid w:val="00416E13"/>
    <w:rsid w:val="00417E08"/>
    <w:rsid w:val="00425355"/>
    <w:rsid w:val="00431BB7"/>
    <w:rsid w:val="00432941"/>
    <w:rsid w:val="00434AF2"/>
    <w:rsid w:val="00450C64"/>
    <w:rsid w:val="00482F55"/>
    <w:rsid w:val="00485A74"/>
    <w:rsid w:val="004907D4"/>
    <w:rsid w:val="004931D7"/>
    <w:rsid w:val="004A79F8"/>
    <w:rsid w:val="004C3D34"/>
    <w:rsid w:val="004C3E32"/>
    <w:rsid w:val="004C57D8"/>
    <w:rsid w:val="004C73E2"/>
    <w:rsid w:val="004D1DE7"/>
    <w:rsid w:val="004E1AFA"/>
    <w:rsid w:val="00504EA8"/>
    <w:rsid w:val="00533554"/>
    <w:rsid w:val="00541618"/>
    <w:rsid w:val="005475EE"/>
    <w:rsid w:val="00553FD0"/>
    <w:rsid w:val="00565615"/>
    <w:rsid w:val="005678AC"/>
    <w:rsid w:val="00593F8B"/>
    <w:rsid w:val="0059566A"/>
    <w:rsid w:val="005973D0"/>
    <w:rsid w:val="005A3F40"/>
    <w:rsid w:val="005A60FC"/>
    <w:rsid w:val="005A7AEF"/>
    <w:rsid w:val="005C56A5"/>
    <w:rsid w:val="005C63B4"/>
    <w:rsid w:val="005D5296"/>
    <w:rsid w:val="005E0E4E"/>
    <w:rsid w:val="0060360D"/>
    <w:rsid w:val="00614A6C"/>
    <w:rsid w:val="006217EC"/>
    <w:rsid w:val="006230B1"/>
    <w:rsid w:val="00626861"/>
    <w:rsid w:val="00630937"/>
    <w:rsid w:val="00633C20"/>
    <w:rsid w:val="00633E95"/>
    <w:rsid w:val="00637105"/>
    <w:rsid w:val="006436EC"/>
    <w:rsid w:val="006468A9"/>
    <w:rsid w:val="0065084E"/>
    <w:rsid w:val="00671CBF"/>
    <w:rsid w:val="00675ED7"/>
    <w:rsid w:val="00676661"/>
    <w:rsid w:val="00676EC3"/>
    <w:rsid w:val="00677901"/>
    <w:rsid w:val="006838FE"/>
    <w:rsid w:val="00683A07"/>
    <w:rsid w:val="0069024A"/>
    <w:rsid w:val="006A1345"/>
    <w:rsid w:val="006A3CBA"/>
    <w:rsid w:val="006C2A6E"/>
    <w:rsid w:val="006D3412"/>
    <w:rsid w:val="006D3B9A"/>
    <w:rsid w:val="006E6647"/>
    <w:rsid w:val="007048E1"/>
    <w:rsid w:val="00724A33"/>
    <w:rsid w:val="00727220"/>
    <w:rsid w:val="00737465"/>
    <w:rsid w:val="00741934"/>
    <w:rsid w:val="00743093"/>
    <w:rsid w:val="0075399E"/>
    <w:rsid w:val="00753C0A"/>
    <w:rsid w:val="00754899"/>
    <w:rsid w:val="00760584"/>
    <w:rsid w:val="0076691F"/>
    <w:rsid w:val="00773425"/>
    <w:rsid w:val="00775969"/>
    <w:rsid w:val="00777389"/>
    <w:rsid w:val="007817F3"/>
    <w:rsid w:val="00782756"/>
    <w:rsid w:val="00787857"/>
    <w:rsid w:val="007B1195"/>
    <w:rsid w:val="007B39A3"/>
    <w:rsid w:val="007C211D"/>
    <w:rsid w:val="007D500E"/>
    <w:rsid w:val="007D7579"/>
    <w:rsid w:val="007E116D"/>
    <w:rsid w:val="007E7A2D"/>
    <w:rsid w:val="007F113F"/>
    <w:rsid w:val="007F6DB2"/>
    <w:rsid w:val="00800209"/>
    <w:rsid w:val="00813C54"/>
    <w:rsid w:val="00821B10"/>
    <w:rsid w:val="008331EF"/>
    <w:rsid w:val="00840EE7"/>
    <w:rsid w:val="00844001"/>
    <w:rsid w:val="00856990"/>
    <w:rsid w:val="00861C92"/>
    <w:rsid w:val="0087597C"/>
    <w:rsid w:val="0087668A"/>
    <w:rsid w:val="00893454"/>
    <w:rsid w:val="00893613"/>
    <w:rsid w:val="008A259C"/>
    <w:rsid w:val="008B2EB3"/>
    <w:rsid w:val="008C1D76"/>
    <w:rsid w:val="008C2250"/>
    <w:rsid w:val="008D65D9"/>
    <w:rsid w:val="008D69C5"/>
    <w:rsid w:val="008F0EE8"/>
    <w:rsid w:val="008F19EB"/>
    <w:rsid w:val="0091089B"/>
    <w:rsid w:val="00913E28"/>
    <w:rsid w:val="00930292"/>
    <w:rsid w:val="00943000"/>
    <w:rsid w:val="009447B3"/>
    <w:rsid w:val="00955C8D"/>
    <w:rsid w:val="00956FED"/>
    <w:rsid w:val="00962BA8"/>
    <w:rsid w:val="00963E2D"/>
    <w:rsid w:val="00967EB5"/>
    <w:rsid w:val="00971997"/>
    <w:rsid w:val="00997CA9"/>
    <w:rsid w:val="009B5E41"/>
    <w:rsid w:val="009D0218"/>
    <w:rsid w:val="009D0E0A"/>
    <w:rsid w:val="009D50D7"/>
    <w:rsid w:val="009D6F21"/>
    <w:rsid w:val="009E21FB"/>
    <w:rsid w:val="009E4E9E"/>
    <w:rsid w:val="00A000CC"/>
    <w:rsid w:val="00A03674"/>
    <w:rsid w:val="00A24C83"/>
    <w:rsid w:val="00A33BB3"/>
    <w:rsid w:val="00A34D83"/>
    <w:rsid w:val="00A37E34"/>
    <w:rsid w:val="00A41AF4"/>
    <w:rsid w:val="00A461A0"/>
    <w:rsid w:val="00A5302E"/>
    <w:rsid w:val="00A5576F"/>
    <w:rsid w:val="00A5648B"/>
    <w:rsid w:val="00A70A19"/>
    <w:rsid w:val="00A73060"/>
    <w:rsid w:val="00A82A38"/>
    <w:rsid w:val="00A83FBD"/>
    <w:rsid w:val="00A849AA"/>
    <w:rsid w:val="00A9106B"/>
    <w:rsid w:val="00A91FAC"/>
    <w:rsid w:val="00A93320"/>
    <w:rsid w:val="00A97AE7"/>
    <w:rsid w:val="00A97F1F"/>
    <w:rsid w:val="00AA11FD"/>
    <w:rsid w:val="00AA7511"/>
    <w:rsid w:val="00AC2DAE"/>
    <w:rsid w:val="00AF18C3"/>
    <w:rsid w:val="00AF3639"/>
    <w:rsid w:val="00B000D6"/>
    <w:rsid w:val="00B12460"/>
    <w:rsid w:val="00B15D27"/>
    <w:rsid w:val="00B22ACE"/>
    <w:rsid w:val="00B40FF2"/>
    <w:rsid w:val="00B62150"/>
    <w:rsid w:val="00B64FAC"/>
    <w:rsid w:val="00B67637"/>
    <w:rsid w:val="00B67CB9"/>
    <w:rsid w:val="00B76F4F"/>
    <w:rsid w:val="00B83991"/>
    <w:rsid w:val="00B87B26"/>
    <w:rsid w:val="00B929F3"/>
    <w:rsid w:val="00BA06D9"/>
    <w:rsid w:val="00BA2FD7"/>
    <w:rsid w:val="00BC3363"/>
    <w:rsid w:val="00BD2CF6"/>
    <w:rsid w:val="00BE180C"/>
    <w:rsid w:val="00BF0542"/>
    <w:rsid w:val="00BF5F36"/>
    <w:rsid w:val="00C02624"/>
    <w:rsid w:val="00C02D54"/>
    <w:rsid w:val="00C23632"/>
    <w:rsid w:val="00C3751F"/>
    <w:rsid w:val="00C376E7"/>
    <w:rsid w:val="00C408BF"/>
    <w:rsid w:val="00C4518D"/>
    <w:rsid w:val="00C459FE"/>
    <w:rsid w:val="00C45BB1"/>
    <w:rsid w:val="00C6137D"/>
    <w:rsid w:val="00C7139E"/>
    <w:rsid w:val="00C75EF2"/>
    <w:rsid w:val="00C84D2F"/>
    <w:rsid w:val="00C90834"/>
    <w:rsid w:val="00C94C31"/>
    <w:rsid w:val="00CA26A2"/>
    <w:rsid w:val="00CA38F8"/>
    <w:rsid w:val="00CB2078"/>
    <w:rsid w:val="00CB56E4"/>
    <w:rsid w:val="00CB75A0"/>
    <w:rsid w:val="00CC1724"/>
    <w:rsid w:val="00CC17A2"/>
    <w:rsid w:val="00CC2DCD"/>
    <w:rsid w:val="00CE1E76"/>
    <w:rsid w:val="00CE2B4F"/>
    <w:rsid w:val="00CF1527"/>
    <w:rsid w:val="00CF7C0D"/>
    <w:rsid w:val="00D01299"/>
    <w:rsid w:val="00D03E17"/>
    <w:rsid w:val="00D1198C"/>
    <w:rsid w:val="00D163C0"/>
    <w:rsid w:val="00D27C3D"/>
    <w:rsid w:val="00D31E42"/>
    <w:rsid w:val="00D32C5E"/>
    <w:rsid w:val="00D4557D"/>
    <w:rsid w:val="00D5169E"/>
    <w:rsid w:val="00D5198D"/>
    <w:rsid w:val="00D54083"/>
    <w:rsid w:val="00D76A7A"/>
    <w:rsid w:val="00D83402"/>
    <w:rsid w:val="00D86F51"/>
    <w:rsid w:val="00D925C5"/>
    <w:rsid w:val="00DA4544"/>
    <w:rsid w:val="00DE4756"/>
    <w:rsid w:val="00E021BD"/>
    <w:rsid w:val="00E03948"/>
    <w:rsid w:val="00E1535F"/>
    <w:rsid w:val="00E17BC8"/>
    <w:rsid w:val="00E20165"/>
    <w:rsid w:val="00E203DE"/>
    <w:rsid w:val="00E2173E"/>
    <w:rsid w:val="00E2342D"/>
    <w:rsid w:val="00E32109"/>
    <w:rsid w:val="00E34666"/>
    <w:rsid w:val="00E454AB"/>
    <w:rsid w:val="00E53576"/>
    <w:rsid w:val="00E77F90"/>
    <w:rsid w:val="00E835A0"/>
    <w:rsid w:val="00E909CB"/>
    <w:rsid w:val="00E91DF4"/>
    <w:rsid w:val="00EB4D41"/>
    <w:rsid w:val="00EC3447"/>
    <w:rsid w:val="00ED1C71"/>
    <w:rsid w:val="00ED4A90"/>
    <w:rsid w:val="00ED6370"/>
    <w:rsid w:val="00F02968"/>
    <w:rsid w:val="00F24DBD"/>
    <w:rsid w:val="00F2723A"/>
    <w:rsid w:val="00F274A9"/>
    <w:rsid w:val="00F325F5"/>
    <w:rsid w:val="00F3375F"/>
    <w:rsid w:val="00F33876"/>
    <w:rsid w:val="00F3738F"/>
    <w:rsid w:val="00F376DC"/>
    <w:rsid w:val="00F4757F"/>
    <w:rsid w:val="00F51125"/>
    <w:rsid w:val="00F52097"/>
    <w:rsid w:val="00F54000"/>
    <w:rsid w:val="00F72153"/>
    <w:rsid w:val="00F76D8F"/>
    <w:rsid w:val="00F7704B"/>
    <w:rsid w:val="00F8375B"/>
    <w:rsid w:val="00F8547B"/>
    <w:rsid w:val="00FA223B"/>
    <w:rsid w:val="00FA298B"/>
    <w:rsid w:val="00FB6772"/>
    <w:rsid w:val="00FB6F94"/>
    <w:rsid w:val="00FC6653"/>
    <w:rsid w:val="00FD35D3"/>
    <w:rsid w:val="00FE1553"/>
    <w:rsid w:val="00FF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E0134994-A796-4FCD-A0BA-4993311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numPr>
        <w:ilvl w:val="1"/>
        <w:numId w:val="1"/>
      </w:numPr>
      <w:outlineLvl w:val="1"/>
    </w:pPr>
    <w:rPr>
      <w:b/>
      <w:sz w:val="32"/>
      <w:szCs w:val="20"/>
    </w:rPr>
  </w:style>
  <w:style w:type="paragraph" w:styleId="3">
    <w:name w:val="heading 3"/>
    <w:basedOn w:val="a"/>
    <w:next w:val="a"/>
    <w:qFormat/>
    <w:pPr>
      <w:keepNext/>
      <w:ind w:firstLine="540"/>
      <w:jc w:val="both"/>
      <w:outlineLvl w:val="2"/>
    </w:pPr>
    <w:rPr>
      <w:i/>
      <w:iCs/>
    </w:rPr>
  </w:style>
  <w:style w:type="paragraph" w:styleId="4">
    <w:name w:val="heading 4"/>
    <w:basedOn w:val="a"/>
    <w:next w:val="a"/>
    <w:qFormat/>
    <w:rsid w:val="007D500E"/>
    <w:pPr>
      <w:keepNext/>
      <w:spacing w:before="240" w:after="60"/>
      <w:outlineLvl w:val="3"/>
    </w:pPr>
    <w:rPr>
      <w:b/>
      <w:bCs/>
      <w:sz w:val="28"/>
      <w:szCs w:val="28"/>
    </w:rPr>
  </w:style>
  <w:style w:type="paragraph" w:styleId="6">
    <w:name w:val="heading 6"/>
    <w:basedOn w:val="a"/>
    <w:next w:val="a"/>
    <w:qFormat/>
    <w:rsid w:val="00A41AF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bCs/>
      <w:caps/>
      <w:sz w:val="20"/>
      <w:szCs w:val="20"/>
    </w:rPr>
  </w:style>
  <w:style w:type="paragraph" w:styleId="a3">
    <w:name w:val="Body Text"/>
    <w:basedOn w:val="a"/>
    <w:pPr>
      <w:jc w:val="both"/>
    </w:pPr>
  </w:style>
  <w:style w:type="paragraph" w:styleId="a4">
    <w:name w:val="Body Text Indent"/>
    <w:basedOn w:val="a"/>
    <w:pPr>
      <w:ind w:firstLine="540"/>
      <w:jc w:val="both"/>
    </w:pPr>
  </w:style>
  <w:style w:type="paragraph" w:styleId="20">
    <w:name w:val="Body Text Indent 2"/>
    <w:basedOn w:val="a"/>
    <w:pPr>
      <w:ind w:firstLine="540"/>
    </w:pPr>
  </w:style>
  <w:style w:type="paragraph" w:styleId="21">
    <w:name w:val="toc 2"/>
    <w:basedOn w:val="a"/>
    <w:next w:val="a"/>
    <w:autoRedefine/>
    <w:semiHidden/>
    <w:pPr>
      <w:ind w:left="240"/>
    </w:pPr>
    <w:rPr>
      <w:smallCaps/>
      <w:sz w:val="20"/>
      <w:szCs w:val="20"/>
    </w:rPr>
  </w:style>
  <w:style w:type="paragraph" w:styleId="30">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5">
    <w:name w:val="Hyperlink"/>
    <w:rPr>
      <w:color w:val="0000FF"/>
      <w:u w:val="single"/>
    </w:rPr>
  </w:style>
  <w:style w:type="paragraph" w:customStyle="1" w:styleId="11">
    <w:name w:val="Звичайний1"/>
    <w:pPr>
      <w:widowControl w:val="0"/>
    </w:pPr>
    <w:rPr>
      <w:rFonts w:ascii="Arial" w:hAnsi="Arial"/>
      <w:snapToGrid w:val="0"/>
    </w:rPr>
  </w:style>
  <w:style w:type="character" w:customStyle="1" w:styleId="hdrsite1">
    <w:name w:val="hdrsite1"/>
    <w:rsid w:val="004C3D34"/>
    <w:rPr>
      <w:rFonts w:ascii="Arial" w:hAnsi="Arial" w:cs="Arial" w:hint="default"/>
      <w:color w:val="006600"/>
    </w:rPr>
  </w:style>
  <w:style w:type="paragraph" w:styleId="22">
    <w:name w:val="Body Text 2"/>
    <w:basedOn w:val="a"/>
    <w:rsid w:val="006A3CBA"/>
    <w:pPr>
      <w:spacing w:after="120" w:line="480" w:lineRule="auto"/>
    </w:pPr>
  </w:style>
  <w:style w:type="paragraph" w:styleId="a6">
    <w:name w:val="Title"/>
    <w:basedOn w:val="a"/>
    <w:qFormat/>
    <w:rsid w:val="00782756"/>
    <w:pPr>
      <w:spacing w:line="360" w:lineRule="auto"/>
      <w:jc w:val="center"/>
    </w:pPr>
    <w:rPr>
      <w:b/>
      <w:sz w:val="28"/>
      <w:szCs w:val="20"/>
    </w:rPr>
  </w:style>
  <w:style w:type="paragraph" w:styleId="a7">
    <w:name w:val="footer"/>
    <w:basedOn w:val="a"/>
    <w:rsid w:val="00A03674"/>
    <w:pPr>
      <w:tabs>
        <w:tab w:val="center" w:pos="4677"/>
        <w:tab w:val="right" w:pos="9355"/>
      </w:tabs>
    </w:pPr>
  </w:style>
  <w:style w:type="character" w:styleId="a8">
    <w:name w:val="page number"/>
    <w:basedOn w:val="a0"/>
    <w:rsid w:val="00A0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КОББИ</Company>
  <LinksUpToDate>false</LinksUpToDate>
  <CharactersWithSpaces>35427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КОББИ</dc:creator>
  <cp:keywords/>
  <dc:description/>
  <cp:lastModifiedBy>Irina</cp:lastModifiedBy>
  <cp:revision>2</cp:revision>
  <cp:lastPrinted>2001-12-13T14:29:00Z</cp:lastPrinted>
  <dcterms:created xsi:type="dcterms:W3CDTF">2014-08-06T19:08:00Z</dcterms:created>
  <dcterms:modified xsi:type="dcterms:W3CDTF">2014-08-06T19:08:00Z</dcterms:modified>
</cp:coreProperties>
</file>