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80" w:rsidRPr="00644F2D" w:rsidRDefault="00927380" w:rsidP="00927380">
      <w:pPr>
        <w:rPr>
          <w:b/>
          <w:szCs w:val="28"/>
        </w:rPr>
      </w:pPr>
      <w:r w:rsidRPr="00644F2D">
        <w:rPr>
          <w:b/>
          <w:szCs w:val="28"/>
        </w:rPr>
        <w:t xml:space="preserve">                                              Содержание</w:t>
      </w:r>
    </w:p>
    <w:p w:rsidR="00927380" w:rsidRDefault="00927380" w:rsidP="00927380">
      <w:pPr>
        <w:jc w:val="center"/>
        <w:rPr>
          <w:szCs w:val="28"/>
        </w:rPr>
      </w:pPr>
    </w:p>
    <w:p w:rsidR="00927380" w:rsidRDefault="00927380" w:rsidP="00927380">
      <w:pPr>
        <w:rPr>
          <w:szCs w:val="28"/>
        </w:rPr>
      </w:pPr>
      <w:r>
        <w:rPr>
          <w:szCs w:val="28"/>
        </w:rPr>
        <w:t>ВВЕДЕНИЕ…………………………………………………………….…....3</w:t>
      </w:r>
    </w:p>
    <w:p w:rsidR="00927380" w:rsidRDefault="00927380" w:rsidP="00927380">
      <w:pPr>
        <w:rPr>
          <w:szCs w:val="28"/>
        </w:rPr>
      </w:pPr>
      <w:r>
        <w:rPr>
          <w:szCs w:val="28"/>
        </w:rPr>
        <w:t>ОСНОВНАЯ ЧАСТЬ…………………………………………………….….4</w:t>
      </w:r>
    </w:p>
    <w:p w:rsidR="00927380" w:rsidRPr="00D73344" w:rsidRDefault="00927380" w:rsidP="00927380">
      <w:pPr>
        <w:rPr>
          <w:szCs w:val="28"/>
        </w:rPr>
      </w:pPr>
      <w:r w:rsidRPr="00D73344">
        <w:rPr>
          <w:szCs w:val="28"/>
        </w:rPr>
        <w:t>Характ</w:t>
      </w:r>
      <w:r w:rsidR="006D0F66">
        <w:rPr>
          <w:szCs w:val="28"/>
        </w:rPr>
        <w:t>еристика авиакомпании Финнэйр</w:t>
      </w:r>
      <w:r>
        <w:rPr>
          <w:szCs w:val="28"/>
        </w:rPr>
        <w:t>……………………………</w:t>
      </w:r>
      <w:r w:rsidR="006D0F66">
        <w:rPr>
          <w:szCs w:val="28"/>
        </w:rPr>
        <w:t>……</w:t>
      </w:r>
      <w:r>
        <w:rPr>
          <w:szCs w:val="28"/>
        </w:rPr>
        <w:t>..4</w:t>
      </w:r>
    </w:p>
    <w:p w:rsidR="00927380" w:rsidRPr="00927380" w:rsidRDefault="00927380" w:rsidP="00927380">
      <w:pPr>
        <w:rPr>
          <w:bCs/>
          <w:szCs w:val="28"/>
        </w:rPr>
      </w:pPr>
      <w:r w:rsidRPr="00D73344">
        <w:rPr>
          <w:bCs/>
          <w:szCs w:val="28"/>
        </w:rPr>
        <w:t>Анализ рынка транспортных услуг</w:t>
      </w:r>
      <w:r>
        <w:rPr>
          <w:bCs/>
          <w:szCs w:val="28"/>
        </w:rPr>
        <w:t>……………………………………...</w:t>
      </w:r>
      <w:r w:rsidRPr="00927380">
        <w:rPr>
          <w:bCs/>
          <w:szCs w:val="28"/>
        </w:rPr>
        <w:t>...18</w:t>
      </w:r>
    </w:p>
    <w:p w:rsidR="00927380" w:rsidRPr="00927380" w:rsidRDefault="00927380" w:rsidP="00927380">
      <w:pPr>
        <w:rPr>
          <w:szCs w:val="28"/>
        </w:rPr>
      </w:pPr>
      <w:r w:rsidRPr="00D73344">
        <w:rPr>
          <w:szCs w:val="28"/>
        </w:rPr>
        <w:t>Вычисление обобщенного критерия конкурентоспособности</w:t>
      </w:r>
      <w:r>
        <w:rPr>
          <w:szCs w:val="28"/>
        </w:rPr>
        <w:t>…….….…</w:t>
      </w:r>
      <w:r w:rsidRPr="00927380">
        <w:rPr>
          <w:szCs w:val="28"/>
        </w:rPr>
        <w:t>21</w:t>
      </w:r>
    </w:p>
    <w:p w:rsidR="00927380" w:rsidRPr="00927380" w:rsidRDefault="00927380" w:rsidP="00927380">
      <w:pPr>
        <w:rPr>
          <w:szCs w:val="28"/>
          <w:lang w:val="en-US"/>
        </w:rPr>
      </w:pPr>
      <w:r>
        <w:rPr>
          <w:szCs w:val="28"/>
        </w:rPr>
        <w:t>ЗАКЛЮЧЕНИЕ………………………………………………………….….</w:t>
      </w:r>
      <w:r>
        <w:rPr>
          <w:szCs w:val="28"/>
          <w:lang w:val="en-US"/>
        </w:rPr>
        <w:t>30</w:t>
      </w:r>
    </w:p>
    <w:p w:rsidR="00927380" w:rsidRPr="00927380" w:rsidRDefault="00927380" w:rsidP="00927380">
      <w:pPr>
        <w:rPr>
          <w:szCs w:val="28"/>
          <w:lang w:val="en-US"/>
        </w:rPr>
      </w:pPr>
      <w:r>
        <w:rPr>
          <w:szCs w:val="28"/>
        </w:rPr>
        <w:t>СПИСОК ЛИТЕРАТУРЫ……………………………………………….….</w:t>
      </w:r>
      <w:r>
        <w:rPr>
          <w:szCs w:val="28"/>
          <w:lang w:val="en-US"/>
        </w:rPr>
        <w:t>31</w:t>
      </w:r>
    </w:p>
    <w:p w:rsidR="00F20B9C" w:rsidRPr="00644F2D" w:rsidRDefault="00927380" w:rsidP="00F20B9C">
      <w:pPr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F20B9C" w:rsidRPr="00644F2D">
        <w:rPr>
          <w:b/>
          <w:szCs w:val="28"/>
        </w:rPr>
        <w:lastRenderedPageBreak/>
        <w:t>Введение</w:t>
      </w:r>
    </w:p>
    <w:p w:rsidR="00F20B9C" w:rsidRPr="00232800" w:rsidRDefault="00F20B9C" w:rsidP="00F20B9C">
      <w:pPr>
        <w:ind w:firstLine="709"/>
        <w:rPr>
          <w:szCs w:val="28"/>
        </w:rPr>
      </w:pPr>
      <w:r w:rsidRPr="00232800">
        <w:rPr>
          <w:szCs w:val="28"/>
        </w:rPr>
        <w:t>Успешное функционирование на современном рынке транспортных услуг во многом определяется уровнем конкурентоспособности предприятия. В качестве одного из инструментов укрепления и улучшения конкурентной позиции на рынке предлагается рассм</w:t>
      </w:r>
      <w:r>
        <w:rPr>
          <w:szCs w:val="28"/>
        </w:rPr>
        <w:t>отреть</w:t>
      </w:r>
      <w:r w:rsidRPr="00232800">
        <w:rPr>
          <w:szCs w:val="28"/>
        </w:rPr>
        <w:t xml:space="preserve"> построен</w:t>
      </w:r>
      <w:r>
        <w:rPr>
          <w:szCs w:val="28"/>
        </w:rPr>
        <w:t>ие модели конкурентоспособности.</w:t>
      </w:r>
    </w:p>
    <w:p w:rsidR="00F20B9C" w:rsidRDefault="00F20B9C" w:rsidP="00F20B9C">
      <w:pPr>
        <w:ind w:firstLine="709"/>
        <w:rPr>
          <w:szCs w:val="28"/>
        </w:rPr>
      </w:pPr>
      <w:r>
        <w:rPr>
          <w:szCs w:val="28"/>
        </w:rPr>
        <w:t>Люб</w:t>
      </w:r>
      <w:r w:rsidRPr="002F6B2E">
        <w:rPr>
          <w:szCs w:val="28"/>
        </w:rPr>
        <w:t>ое</w:t>
      </w:r>
      <w:r>
        <w:rPr>
          <w:szCs w:val="28"/>
        </w:rPr>
        <w:t xml:space="preserve"> </w:t>
      </w:r>
      <w:r w:rsidRPr="002F6B2E">
        <w:rPr>
          <w:szCs w:val="28"/>
        </w:rPr>
        <w:t xml:space="preserve"> предприятие – большой и сложный механизм, от слаженности и четкости работы которого зависит качество предлагаемых  услуг.</w:t>
      </w:r>
    </w:p>
    <w:p w:rsidR="00F20B9C" w:rsidRPr="00232800" w:rsidRDefault="00F20B9C" w:rsidP="00F20B9C">
      <w:pPr>
        <w:ind w:firstLine="709"/>
        <w:rPr>
          <w:szCs w:val="28"/>
        </w:rPr>
      </w:pPr>
      <w:r w:rsidRPr="002F6B2E">
        <w:rPr>
          <w:szCs w:val="28"/>
        </w:rPr>
        <w:t xml:space="preserve"> Объектом исследования </w:t>
      </w:r>
      <w:r>
        <w:rPr>
          <w:szCs w:val="28"/>
        </w:rPr>
        <w:t xml:space="preserve">данной работы </w:t>
      </w:r>
      <w:r w:rsidRPr="002F6B2E">
        <w:rPr>
          <w:szCs w:val="28"/>
        </w:rPr>
        <w:t xml:space="preserve">является </w:t>
      </w:r>
      <w:r>
        <w:rPr>
          <w:szCs w:val="28"/>
        </w:rPr>
        <w:t>авиакомпания Финнэйр</w:t>
      </w:r>
    </w:p>
    <w:p w:rsidR="00F20B9C" w:rsidRDefault="00F20B9C" w:rsidP="00F20B9C">
      <w:pPr>
        <w:ind w:firstLine="709"/>
        <w:rPr>
          <w:szCs w:val="28"/>
        </w:rPr>
      </w:pPr>
      <w:r w:rsidRPr="00232800">
        <w:rPr>
          <w:szCs w:val="28"/>
        </w:rPr>
        <w:t>Задачей данной курсовой работы  является разработк</w:t>
      </w:r>
      <w:r>
        <w:rPr>
          <w:szCs w:val="28"/>
        </w:rPr>
        <w:t>а</w:t>
      </w:r>
      <w:r w:rsidRPr="00232800">
        <w:rPr>
          <w:szCs w:val="28"/>
        </w:rPr>
        <w:t xml:space="preserve"> и построени</w:t>
      </w:r>
      <w:r>
        <w:rPr>
          <w:szCs w:val="28"/>
        </w:rPr>
        <w:t>е</w:t>
      </w:r>
      <w:r w:rsidRPr="00232800">
        <w:rPr>
          <w:szCs w:val="28"/>
        </w:rPr>
        <w:t xml:space="preserve"> модели конкурентоспособности предприятия</w:t>
      </w:r>
      <w:r>
        <w:rPr>
          <w:szCs w:val="28"/>
        </w:rPr>
        <w:t>,</w:t>
      </w:r>
      <w:r w:rsidRPr="00232800">
        <w:rPr>
          <w:szCs w:val="28"/>
        </w:rPr>
        <w:t xml:space="preserve"> правильное определение конкурентной стратегии, согласованной с условиями транспортной отрасли, потенциалом и ресурса</w:t>
      </w:r>
      <w:r>
        <w:rPr>
          <w:szCs w:val="28"/>
        </w:rPr>
        <w:t>ми, которыми обладает данное</w:t>
      </w:r>
      <w:r w:rsidRPr="00232800">
        <w:rPr>
          <w:szCs w:val="28"/>
        </w:rPr>
        <w:t xml:space="preserve"> предприятие.</w:t>
      </w:r>
    </w:p>
    <w:p w:rsidR="00F20B9C" w:rsidRPr="00F20B9C" w:rsidRDefault="00F20B9C" w:rsidP="00F20B9C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t>1. Характеристика компании Финнэйр</w:t>
      </w:r>
    </w:p>
    <w:p w:rsidR="008F6CA1" w:rsidRDefault="008F6CA1" w:rsidP="00F20B9C">
      <w:pPr>
        <w:ind w:firstLine="709"/>
        <w:rPr>
          <w:szCs w:val="28"/>
        </w:rPr>
      </w:pPr>
      <w:r w:rsidRPr="00C05921">
        <w:rPr>
          <w:szCs w:val="28"/>
        </w:rPr>
        <w:t>Национа</w:t>
      </w:r>
      <w:r>
        <w:rPr>
          <w:szCs w:val="28"/>
        </w:rPr>
        <w:t>льная компания Финляндии Финнэйр</w:t>
      </w:r>
      <w:r w:rsidRPr="00C05921">
        <w:rPr>
          <w:szCs w:val="28"/>
        </w:rPr>
        <w:t xml:space="preserve"> была основана 1 ноября </w:t>
      </w:r>
      <w:r>
        <w:rPr>
          <w:szCs w:val="28"/>
        </w:rPr>
        <w:t xml:space="preserve">1923 под наименованием Aero OY, а </w:t>
      </w:r>
      <w:r w:rsidRPr="00C05921">
        <w:rPr>
          <w:szCs w:val="28"/>
        </w:rPr>
        <w:t xml:space="preserve">25 июня 1968 </w:t>
      </w:r>
      <w:r>
        <w:rPr>
          <w:szCs w:val="28"/>
        </w:rPr>
        <w:t>переименована в</w:t>
      </w:r>
      <w:r w:rsidRPr="00C05921">
        <w:rPr>
          <w:szCs w:val="28"/>
        </w:rPr>
        <w:t xml:space="preserve"> Finnair.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Группа компаний Финнэйр осуществляет свою деятельность в таких направлениях, как перевозка пассажиров регулярными и чартерными рейсами, выполнение необходимых для обеспечения перевозки наземных операций, обеспечение бортовым питанием, организует работу туристических агентств, обеспечивает их необходимой информацией о рейсах, осуществляет бронирование авиабилетов. Структура б</w:t>
      </w:r>
      <w:r>
        <w:rPr>
          <w:szCs w:val="28"/>
        </w:rPr>
        <w:t>изнеса представлена на рисунке 1</w:t>
      </w:r>
      <w:r w:rsidRPr="00C652A5">
        <w:rPr>
          <w:szCs w:val="28"/>
        </w:rPr>
        <w:t>.</w:t>
      </w:r>
    </w:p>
    <w:p w:rsidR="008F6CA1" w:rsidRPr="00C652A5" w:rsidRDefault="008F6CA1" w:rsidP="008F6CA1">
      <w:pPr>
        <w:ind w:firstLine="709"/>
        <w:rPr>
          <w:szCs w:val="28"/>
        </w:rPr>
      </w:pPr>
      <w:r>
        <w:rPr>
          <w:szCs w:val="28"/>
        </w:rPr>
        <w:t>К</w:t>
      </w:r>
      <w:r w:rsidRPr="00C652A5">
        <w:rPr>
          <w:szCs w:val="28"/>
        </w:rPr>
        <w:t xml:space="preserve">аждое направление деятельности </w:t>
      </w:r>
      <w:r>
        <w:rPr>
          <w:szCs w:val="28"/>
        </w:rPr>
        <w:t xml:space="preserve">Финнэйр </w:t>
      </w:r>
      <w:r w:rsidRPr="00C652A5">
        <w:rPr>
          <w:szCs w:val="28"/>
        </w:rPr>
        <w:t>представлено несколькими дочерними компаниями, каждая из которых имеет свою организационную структуру, построенную таким образом, чтобы взаимодействовать и функционировать как единое целое.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Деятельность и обязанност</w:t>
      </w:r>
      <w:r>
        <w:rPr>
          <w:szCs w:val="28"/>
        </w:rPr>
        <w:t>и авиакомпании: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- организация внутренних и международных рейсов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- планирование маршрута, разработка новой продукции, продажи и маркетинг, сотрудничество с другими авиалиниями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- управление парком воздушных судов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- деловое сотрудничество с подразделениями компании, работающими в той же сфере</w:t>
      </w:r>
    </w:p>
    <w:p w:rsidR="008F6CA1" w:rsidRPr="00C652A5" w:rsidRDefault="008F6CA1" w:rsidP="008F6CA1">
      <w:pPr>
        <w:ind w:firstLine="709"/>
        <w:rPr>
          <w:i/>
          <w:szCs w:val="28"/>
        </w:rPr>
      </w:pPr>
      <w:r>
        <w:rPr>
          <w:szCs w:val="28"/>
        </w:rPr>
        <w:t>Карго</w:t>
      </w:r>
      <w:r w:rsidRPr="00C652A5">
        <w:rPr>
          <w:i/>
          <w:szCs w:val="28"/>
        </w:rPr>
        <w:t>.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Деятельность и обязанности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- использую сеть маршрутов авиакомпании (регулярные и чартерные рейсы) обеспечить перевозку грузов</w:t>
      </w:r>
    </w:p>
    <w:p w:rsidR="008F6CA1" w:rsidRPr="00C652A5" w:rsidRDefault="008F6CA1" w:rsidP="008F6CA1">
      <w:pPr>
        <w:ind w:firstLine="709"/>
        <w:rPr>
          <w:szCs w:val="28"/>
        </w:rPr>
      </w:pPr>
      <w:r w:rsidRPr="00C652A5">
        <w:rPr>
          <w:szCs w:val="28"/>
        </w:rPr>
        <w:t>Подразделения и филиалы</w:t>
      </w:r>
    </w:p>
    <w:p w:rsidR="00262340" w:rsidRDefault="00262340" w:rsidP="00262340">
      <w:pPr>
        <w:jc w:val="right"/>
      </w:pPr>
      <w:r>
        <w:t>Рис. 1</w:t>
      </w:r>
    </w:p>
    <w:p w:rsidR="00262340" w:rsidRPr="00262340" w:rsidRDefault="00262340" w:rsidP="00262340">
      <w:pPr>
        <w:jc w:val="right"/>
      </w:pPr>
      <w:r>
        <w:t>Организационная структура авиакомпании «Финнэйр»</w:t>
      </w:r>
    </w:p>
    <w:p w:rsidR="008B6373" w:rsidRDefault="00822432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37.05pt;margin-top:13.3pt;width:197.3pt;height:40.2pt;z-index:251631104">
            <v:textbox style="mso-next-textbox:#_x0000_s1026">
              <w:txbxContent>
                <w:p w:rsidR="00154443" w:rsidRDefault="00154443" w:rsidP="000C1DC9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shape>
        </w:pict>
      </w:r>
    </w:p>
    <w:p w:rsidR="00F20B9C" w:rsidRPr="00C652A5" w:rsidRDefault="00822432" w:rsidP="00F20B9C">
      <w:pPr>
        <w:pStyle w:val="a3"/>
        <w:numPr>
          <w:ilvl w:val="0"/>
          <w:numId w:val="1"/>
        </w:numPr>
        <w:tabs>
          <w:tab w:val="clear" w:pos="720"/>
          <w:tab w:val="num" w:pos="2090"/>
        </w:tabs>
        <w:ind w:left="2090" w:firstLine="0"/>
        <w:rPr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.2pt;margin-top:195.55pt;width:338.5pt;height:.05pt;z-index:251642368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41.2pt;margin-top:195.55pt;width:0;height:10.3pt;z-index:251643392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379.7pt;margin-top:195.55pt;width:0;height:10.3pt;z-index:251645440" o:connectortype="straight"/>
        </w:pict>
      </w:r>
      <w:r>
        <w:rPr>
          <w:noProof/>
          <w:lang w:eastAsia="ru-RU"/>
        </w:rPr>
        <w:pict>
          <v:shape id="_x0000_s1047" type="#_x0000_t109" style="position:absolute;left:0;text-align:left;margin-left:367.9pt;margin-top:205.85pt;width:121.6pt;height:42.1pt;z-index:251652608">
            <v:textbox style="mso-next-textbox:#_x0000_s1047">
              <w:txbxContent>
                <w:p w:rsidR="00154443" w:rsidRDefault="00154443">
                  <w:r>
                    <w:t>Авиационное обслуживание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235.35pt;margin-top:195.55pt;width:0;height:10.3pt;z-index:251644416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235.35pt;margin-top:28.05pt;width:.95pt;height:169.2pt;z-index:251632128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3.8pt;margin-top:225.5pt;width:0;height:234.7pt;z-index:251658752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3.8pt;margin-top:359.2pt;width:17.75pt;height:0;z-index:251661824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3.8pt;margin-top:404.85pt;width:17.75pt;height:0;z-index:251660800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3.8pt;margin-top:460.2pt;width:17.75pt;height:0;z-index:251659776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3.8pt;margin-top:325.55pt;width:17.75pt;height:0;z-index:251662848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5pt;margin-top:279.7pt;width:17.75pt;height:0;z-index:251663872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3.8pt;margin-top:225.5pt;width:17.75pt;height:0;flip:x;z-index:251657728" o:connectortype="straight"/>
        </w:pict>
      </w:r>
      <w:r>
        <w:rPr>
          <w:noProof/>
          <w:lang w:eastAsia="ru-RU"/>
        </w:rPr>
        <w:pict>
          <v:shape id="_x0000_s1051" type="#_x0000_t109" style="position:absolute;left:0;text-align:left;margin-left:21.55pt;margin-top:438.7pt;width:136.55pt;height:41.1pt;z-index:251656704">
            <v:textbox style="mso-next-textbox:#_x0000_s1051">
              <w:txbxContent>
                <w:p w:rsidR="00154443" w:rsidRDefault="00154443">
                  <w:r w:rsidRPr="003523AB">
                    <w:rPr>
                      <w:sz w:val="20"/>
                      <w:szCs w:val="20"/>
                    </w:rPr>
                    <w:t>ООО «Финское туристическое</w:t>
                  </w:r>
                  <w:r>
                    <w:t xml:space="preserve"> бюро»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109" style="position:absolute;left:0;text-align:left;margin-left:21.55pt;margin-top:392.65pt;width:136.55pt;height:40.4pt;z-index:251650560">
            <v:textbox style="mso-next-textbox:#_x0000_s1045">
              <w:txbxContent>
                <w:p w:rsidR="00154443" w:rsidRDefault="00154443">
                  <w:r w:rsidRPr="003523AB">
                    <w:rPr>
                      <w:sz w:val="20"/>
                      <w:szCs w:val="20"/>
                    </w:rPr>
                    <w:t xml:space="preserve">ООО «Территориальное агентство </w:t>
                  </w:r>
                  <w:r>
                    <w:t>путешествий»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109" style="position:absolute;left:0;text-align:left;margin-left:21.55pt;margin-top:207.55pt;width:136.55pt;height:40.4pt;z-index:251646464">
            <v:textbox style="mso-next-textbox:#_x0000_s1041">
              <w:txbxContent>
                <w:p w:rsidR="00154443" w:rsidRPr="008F1C36" w:rsidRDefault="00154443">
                  <w:pPr>
                    <w:rPr>
                      <w:sz w:val="20"/>
                      <w:szCs w:val="20"/>
                    </w:rPr>
                  </w:pPr>
                  <w:r w:rsidRPr="008F1C36">
                    <w:rPr>
                      <w:sz w:val="20"/>
                      <w:szCs w:val="20"/>
                    </w:rPr>
                    <w:t>Чартерные рейсы и туристическое обеспечение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109" style="position:absolute;left:0;text-align:left;margin-left:21.55pt;margin-top:259.95pt;width:136.55pt;height:40.4pt;z-index:251647488">
            <v:textbox style="mso-next-textbox:#_x0000_s1042">
              <w:txbxContent>
                <w:p w:rsidR="00154443" w:rsidRPr="008F1C36" w:rsidRDefault="00154443">
                  <w:pPr>
                    <w:rPr>
                      <w:sz w:val="18"/>
                      <w:szCs w:val="18"/>
                    </w:rPr>
                  </w:pPr>
                  <w:r w:rsidRPr="008F1C36">
                    <w:rPr>
                      <w:sz w:val="18"/>
                      <w:szCs w:val="18"/>
                    </w:rPr>
                    <w:t>Подразделение организации чартерных рейсов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109" style="position:absolute;left:0;text-align:left;margin-left:21.55pt;margin-top:348.6pt;width:136.55pt;height:25.6pt;z-index:251649536">
            <v:textbox style="mso-next-textbox:#_x0000_s1044">
              <w:txbxContent>
                <w:p w:rsidR="00154443" w:rsidRPr="008F1C36" w:rsidRDefault="00154443">
                  <w:pPr>
                    <w:rPr>
                      <w:sz w:val="20"/>
                      <w:szCs w:val="20"/>
                    </w:rPr>
                  </w:pPr>
                  <w:r w:rsidRPr="008F1C36">
                    <w:rPr>
                      <w:sz w:val="20"/>
                      <w:szCs w:val="20"/>
                      <w:lang w:val="en-US"/>
                    </w:rPr>
                    <w:t>АО “</w:t>
                  </w:r>
                  <w:r w:rsidRPr="008F1C36">
                    <w:rPr>
                      <w:sz w:val="20"/>
                      <w:szCs w:val="20"/>
                    </w:rPr>
                    <w:t>Амадеус Финляндия»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109" style="position:absolute;left:0;text-align:left;margin-left:21.55pt;margin-top:314pt;width:106.6pt;height:24.5pt;z-index:251648512">
            <v:textbox style="mso-next-textbox:#_x0000_s1043">
              <w:txbxContent>
                <w:p w:rsidR="00154443" w:rsidRPr="008F1C36" w:rsidRDefault="0015444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SUNTOURS Ltd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196.9pt;margin-top:404.85pt;width:14.05pt;height:0;z-index:251679232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195.05pt;margin-top:374.15pt;width:21.95pt;height:.05pt;z-index:251680256" o:connectortype="straight"/>
        </w:pict>
      </w:r>
      <w:r>
        <w:rPr>
          <w:noProof/>
          <w:lang w:eastAsia="ru-RU"/>
        </w:rPr>
        <w:pict>
          <v:shape id="_x0000_s1080" type="#_x0000_t32" style="position:absolute;left:0;text-align:left;margin-left:195.05pt;margin-top:338.5pt;width:14.05pt;height:0;z-index:251681280" o:connectortype="straight"/>
        </w:pict>
      </w:r>
      <w:r>
        <w:rPr>
          <w:noProof/>
          <w:lang w:eastAsia="ru-RU"/>
        </w:rPr>
        <w:pict>
          <v:shape id="_x0000_s1082" type="#_x0000_t32" style="position:absolute;left:0;text-align:left;margin-left:195.05pt;margin-top:300.35pt;width:8.7pt;height:.05pt;z-index:251682304" o:connectortype="straight"/>
        </w:pict>
      </w:r>
      <w:r>
        <w:rPr>
          <w:noProof/>
          <w:lang w:eastAsia="ru-RU"/>
        </w:rPr>
        <w:pict>
          <v:shape id="_x0000_s1083" type="#_x0000_t32" style="position:absolute;left:0;text-align:left;margin-left:195.05pt;margin-top:279.7pt;width:14.05pt;height:0;z-index:251683328" o:connectortype="straight"/>
        </w:pict>
      </w:r>
      <w:r>
        <w:rPr>
          <w:noProof/>
          <w:lang w:eastAsia="ru-RU"/>
        </w:rPr>
        <w:pict>
          <v:rect id="_x0000_s1073" style="position:absolute;left:0;text-align:left;margin-left:203.65pt;margin-top:291.9pt;width:139.3pt;height:22.1pt;z-index:251674112">
            <v:textbox style="mso-next-textbox:#_x0000_s1073">
              <w:txbxContent>
                <w:p w:rsidR="00154443" w:rsidRPr="009523FA" w:rsidRDefault="00154443">
                  <w:pPr>
                    <w:rPr>
                      <w:sz w:val="18"/>
                      <w:szCs w:val="18"/>
                    </w:rPr>
                  </w:pPr>
                  <w:r w:rsidRPr="009523FA">
                    <w:rPr>
                      <w:sz w:val="18"/>
                      <w:szCs w:val="18"/>
                    </w:rPr>
                    <w:t>Коммерческое подразделение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7" type="#_x0000_t32" style="position:absolute;left:0;text-align:left;margin-left:195.05pt;margin-top:225.5pt;width:0;height:179.35pt;z-index:251678208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196.9pt;margin-top:225.5pt;width:14.05pt;height:0;flip:x;z-index:251672064" o:connectortype="straight"/>
        </w:pict>
      </w:r>
      <w:r>
        <w:rPr>
          <w:noProof/>
          <w:lang w:eastAsia="ru-RU"/>
        </w:rPr>
        <w:pict>
          <v:shape id="_x0000_s1076" type="#_x0000_t109" style="position:absolute;left:0;text-align:left;margin-left:210.95pt;margin-top:395.65pt;width:123.4pt;height:37.4pt;z-index:251677184">
            <v:textbox style="mso-next-textbox:#_x0000_s1076">
              <w:txbxContent>
                <w:p w:rsidR="00154443" w:rsidRPr="009523FA" w:rsidRDefault="00154443">
                  <w:pPr>
                    <w:rPr>
                      <w:sz w:val="20"/>
                      <w:szCs w:val="20"/>
                    </w:rPr>
                  </w:pPr>
                  <w:r w:rsidRPr="009523FA">
                    <w:rPr>
                      <w:sz w:val="20"/>
                      <w:szCs w:val="20"/>
                    </w:rPr>
                    <w:t>Лизинг, финансовые проекты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109" style="position:absolute;left:0;text-align:left;margin-left:219.35pt;margin-top:363.9pt;width:115pt;height:23pt;z-index:251676160">
            <v:textbox style="mso-next-textbox:#_x0000_s1075">
              <w:txbxContent>
                <w:p w:rsidR="00154443" w:rsidRDefault="00154443">
                  <w:r>
                    <w:t>КАРГО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74" style="position:absolute;left:0;text-align:left;margin-left:210.95pt;margin-top:325.55pt;width:123.4pt;height:26.9pt;z-index:251675136">
            <v:textbox style="mso-next-textbox:#_x0000_s1074">
              <w:txbxContent>
                <w:p w:rsidR="00154443" w:rsidRPr="009523FA" w:rsidRDefault="00154443">
                  <w:pPr>
                    <w:rPr>
                      <w:sz w:val="18"/>
                      <w:szCs w:val="18"/>
                    </w:rPr>
                  </w:pPr>
                  <w:r w:rsidRPr="009523FA">
                    <w:rPr>
                      <w:sz w:val="18"/>
                      <w:szCs w:val="18"/>
                    </w:rPr>
                    <w:t>Управление производством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2" type="#_x0000_t109" style="position:absolute;left:0;text-align:left;margin-left:210.95pt;margin-top:259.95pt;width:123.4pt;height:24.45pt;z-index:251673088">
            <v:textbox style="mso-next-textbox:#_x0000_s1072">
              <w:txbxContent>
                <w:p w:rsidR="00154443" w:rsidRDefault="00154443">
                  <w:r>
                    <w:t>Организация полетов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109" style="position:absolute;left:0;text-align:left;margin-left:210.95pt;margin-top:207.55pt;width:123.4pt;height:40.4pt;z-index:251651584">
            <v:textbox style="mso-next-textbox:#_x0000_s1046">
              <w:txbxContent>
                <w:p w:rsidR="00154443" w:rsidRPr="003523AB" w:rsidRDefault="00154443">
                  <w:pPr>
                    <w:rPr>
                      <w:sz w:val="24"/>
                      <w:szCs w:val="24"/>
                    </w:rPr>
                  </w:pPr>
                  <w:r w:rsidRPr="003523AB">
                    <w:rPr>
                      <w:sz w:val="24"/>
                      <w:szCs w:val="24"/>
                    </w:rPr>
                    <w:t>Регулярные рейсы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359.5pt;margin-top:395.65pt;width:10.3pt;height:0;z-index:251667968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359.5pt;margin-top:359.2pt;width:10.3pt;height:0;z-index:251668992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357.6pt;margin-top:314pt;width:10.3pt;height:0;z-index:251670016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357.6pt;margin-top:270.35pt;width:10.3pt;height:0;z-index:251671040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357.6pt;margin-top:225.5pt;width:0;height:170.15pt;z-index:251666944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357.6pt;margin-top:225.5pt;width:10.3pt;height:0;flip:x;z-index:251665920" o:connectortype="straight"/>
        </w:pict>
      </w:r>
      <w:r>
        <w:rPr>
          <w:noProof/>
          <w:lang w:eastAsia="ru-RU"/>
        </w:rPr>
        <w:pict>
          <v:shape id="_x0000_s1064" type="#_x0000_t109" style="position:absolute;left:0;text-align:left;margin-left:369.8pt;margin-top:386.9pt;width:121.6pt;height:29.35pt;z-index:251664896">
            <v:textbox style="mso-next-textbox:#_x0000_s1064">
              <w:txbxContent>
                <w:p w:rsidR="00154443" w:rsidRPr="008F1C36" w:rsidRDefault="00154443">
                  <w:pPr>
                    <w:rPr>
                      <w:sz w:val="20"/>
                      <w:szCs w:val="20"/>
                    </w:rPr>
                  </w:pPr>
                  <w:r w:rsidRPr="008F1C36">
                    <w:rPr>
                      <w:sz w:val="20"/>
                      <w:szCs w:val="20"/>
                    </w:rPr>
                    <w:t>Управление средствами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109" style="position:absolute;left:0;text-align:left;margin-left:369.8pt;margin-top:348.55pt;width:121.6pt;height:25.6pt;z-index:251653632">
            <v:textbox style="mso-next-textbox:#_x0000_s1048">
              <w:txbxContent>
                <w:p w:rsidR="00154443" w:rsidRPr="008F1C36" w:rsidRDefault="00154443">
                  <w:pPr>
                    <w:rPr>
                      <w:sz w:val="18"/>
                      <w:szCs w:val="18"/>
                    </w:rPr>
                  </w:pPr>
                  <w:r w:rsidRPr="008F1C36">
                    <w:rPr>
                      <w:sz w:val="18"/>
                      <w:szCs w:val="18"/>
                    </w:rPr>
                    <w:t>Наземное обслуживание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109" style="position:absolute;left:0;text-align:left;margin-left:369.8pt;margin-top:291.9pt;width:121.6pt;height:40.4pt;z-index:251654656">
            <v:textbox style="mso-next-textbox:#_x0000_s1049">
              <w:txbxContent>
                <w:p w:rsidR="00154443" w:rsidRPr="008F1C36" w:rsidRDefault="00154443">
                  <w:pPr>
                    <w:rPr>
                      <w:sz w:val="20"/>
                      <w:szCs w:val="20"/>
                    </w:rPr>
                  </w:pPr>
                  <w:r w:rsidRPr="008F1C36">
                    <w:rPr>
                      <w:sz w:val="20"/>
                      <w:szCs w:val="20"/>
                    </w:rPr>
                    <w:t>Кейтеринг (обеспечение бортовым питанием)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109" style="position:absolute;left:0;text-align:left;margin-left:369.8pt;margin-top:259.95pt;width:121.6pt;height:19.75pt;z-index:251655680">
            <v:textbox style="mso-next-textbox:#_x0000_s1050">
              <w:txbxContent>
                <w:p w:rsidR="00154443" w:rsidRPr="008F1C36" w:rsidRDefault="00154443">
                  <w:pPr>
                    <w:rPr>
                      <w:sz w:val="18"/>
                      <w:szCs w:val="18"/>
                    </w:rPr>
                  </w:pPr>
                  <w:r w:rsidRPr="008F1C36">
                    <w:rPr>
                      <w:sz w:val="18"/>
                      <w:szCs w:val="18"/>
                    </w:rPr>
                    <w:t>Техническое обслуживание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109" style="position:absolute;left:0;text-align:left;margin-left:7.05pt;margin-top:145.05pt;width:2in;height:34.6pt;z-index:251640320">
            <v:textbox style="mso-next-textbox:#_x0000_s1035">
              <w:txbxContent>
                <w:p w:rsidR="00154443" w:rsidRDefault="00154443" w:rsidP="000C1DC9">
                  <w:r>
                    <w:t>Отдел корпоративных коммуникаций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51.05pt;margin-top:163.8pt;width:183.3pt;height:.05pt;z-index:251639296" o:connectortype="straight"/>
        </w:pict>
      </w:r>
      <w:r>
        <w:rPr>
          <w:noProof/>
          <w:lang w:eastAsia="ru-RU"/>
        </w:rPr>
        <w:pict>
          <v:shape id="_x0000_s1036" type="#_x0000_t109" style="position:absolute;left:0;text-align:left;margin-left:334.35pt;margin-top:145.05pt;width:157.05pt;height:34.6pt;z-index:251641344">
            <v:textbox style="mso-next-textbox:#_x0000_s1036">
              <w:txbxContent>
                <w:p w:rsidR="00154443" w:rsidRDefault="00154443" w:rsidP="000C1DC9">
                  <w:r>
                    <w:t>Отдел развития группы и поддержка качества услуг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51.05pt;margin-top:110.45pt;width:183.3pt;height:0;z-index:251637248" o:connectortype="straight"/>
        </w:pict>
      </w:r>
      <w:r>
        <w:rPr>
          <w:noProof/>
          <w:lang w:eastAsia="ru-RU"/>
        </w:rPr>
        <w:pict>
          <v:shape id="_x0000_s1033" type="#_x0000_t109" style="position:absolute;left:0;text-align:left;margin-left:334.35pt;margin-top:91.75pt;width:157.05pt;height:36.5pt;z-index:251638272">
            <v:textbox style="mso-next-textbox:#_x0000_s1033">
              <w:txbxContent>
                <w:p w:rsidR="00154443" w:rsidRDefault="00154443">
                  <w:r>
                    <w:t>Отдел правового обеспечения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09" style="position:absolute;left:0;text-align:left;margin-left:7.05pt;margin-top:91.75pt;width:2in;height:36.5pt;z-index:251636224">
            <v:textbox style="mso-next-textbox:#_x0000_s1031">
              <w:txbxContent>
                <w:p w:rsidR="00154443" w:rsidRDefault="00154443">
                  <w:r>
                    <w:t>Отдел управления персоналом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9" style="position:absolute;left:0;text-align:left;margin-left:7.05pt;margin-top:41.3pt;width:2in;height:38.3pt;z-index:251634176">
            <v:textbox style="mso-next-textbox:#_x0000_s1029">
              <w:txbxContent>
                <w:p w:rsidR="00154443" w:rsidRPr="003523AB" w:rsidRDefault="00154443">
                  <w:pPr>
                    <w:rPr>
                      <w:sz w:val="20"/>
                      <w:szCs w:val="20"/>
                    </w:rPr>
                  </w:pPr>
                  <w:r w:rsidRPr="003523AB">
                    <w:rPr>
                      <w:sz w:val="20"/>
                      <w:szCs w:val="20"/>
                    </w:rPr>
                    <w:t>Отдел экономики и финансов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8" type="#_x0000_t32" style="position:absolute;left:0;text-align:left;margin-left:151.05pt;margin-top:56.25pt;width:183.3pt;height:0;z-index:251633152" o:connectortype="straight"/>
        </w:pict>
      </w:r>
      <w:r>
        <w:rPr>
          <w:noProof/>
          <w:lang w:eastAsia="ru-RU"/>
        </w:rPr>
        <w:pict>
          <v:shape id="_x0000_s1030" type="#_x0000_t109" style="position:absolute;left:0;text-align:left;margin-left:334.35pt;margin-top:41.3pt;width:157.05pt;height:38.3pt;z-index:251635200">
            <v:textbox style="mso-next-textbox:#_x0000_s1030">
              <w:txbxContent>
                <w:p w:rsidR="00154443" w:rsidRPr="003523AB" w:rsidRDefault="00154443">
                  <w:pPr>
                    <w:rPr>
                      <w:sz w:val="20"/>
                      <w:szCs w:val="20"/>
                    </w:rPr>
                  </w:pPr>
                  <w:r w:rsidRPr="003523AB">
                    <w:rPr>
                      <w:sz w:val="20"/>
                      <w:szCs w:val="20"/>
                    </w:rPr>
                    <w:t>Отдел операционного риск-менеджмента</w:t>
                  </w:r>
                </w:p>
              </w:txbxContent>
            </v:textbox>
          </v:shape>
        </w:pict>
      </w:r>
      <w:r w:rsidR="008B6373">
        <w:br w:type="page"/>
      </w:r>
      <w:r w:rsidR="00F20B9C" w:rsidRPr="00C652A5">
        <w:rPr>
          <w:szCs w:val="28"/>
        </w:rPr>
        <w:t>Коммерческое подразделение</w:t>
      </w:r>
    </w:p>
    <w:p w:rsidR="001E77DF" w:rsidRPr="00C652A5" w:rsidRDefault="001E77DF" w:rsidP="00F20B9C">
      <w:pPr>
        <w:numPr>
          <w:ilvl w:val="0"/>
          <w:numId w:val="1"/>
        </w:numPr>
        <w:ind w:firstLine="709"/>
        <w:rPr>
          <w:szCs w:val="28"/>
        </w:rPr>
      </w:pPr>
      <w:r w:rsidRPr="00C652A5">
        <w:rPr>
          <w:szCs w:val="28"/>
        </w:rPr>
        <w:t>Организация полетов</w:t>
      </w:r>
    </w:p>
    <w:p w:rsidR="001E77DF" w:rsidRPr="00C652A5" w:rsidRDefault="001E77DF" w:rsidP="001E77DF">
      <w:pPr>
        <w:pStyle w:val="a3"/>
        <w:numPr>
          <w:ilvl w:val="0"/>
          <w:numId w:val="1"/>
        </w:numPr>
        <w:ind w:firstLine="709"/>
        <w:rPr>
          <w:szCs w:val="28"/>
        </w:rPr>
      </w:pPr>
      <w:r w:rsidRPr="00C652A5">
        <w:rPr>
          <w:szCs w:val="28"/>
        </w:rPr>
        <w:t>Управление производством</w:t>
      </w:r>
    </w:p>
    <w:p w:rsidR="001E77DF" w:rsidRPr="00C652A5" w:rsidRDefault="001E77DF" w:rsidP="001E77DF">
      <w:pPr>
        <w:pStyle w:val="a3"/>
        <w:numPr>
          <w:ilvl w:val="0"/>
          <w:numId w:val="1"/>
        </w:numPr>
        <w:ind w:firstLine="709"/>
        <w:rPr>
          <w:szCs w:val="28"/>
        </w:rPr>
      </w:pPr>
      <w:r w:rsidRPr="00C652A5">
        <w:rPr>
          <w:szCs w:val="28"/>
        </w:rPr>
        <w:t>ООО</w:t>
      </w:r>
      <w:r w:rsidRPr="00C652A5">
        <w:rPr>
          <w:szCs w:val="28"/>
          <w:lang w:val="en-US"/>
        </w:rPr>
        <w:t xml:space="preserve"> </w:t>
      </w:r>
      <w:r w:rsidRPr="00C652A5">
        <w:rPr>
          <w:szCs w:val="28"/>
        </w:rPr>
        <w:t>«Карго Finnair»</w:t>
      </w:r>
    </w:p>
    <w:p w:rsidR="001E77DF" w:rsidRPr="00C652A5" w:rsidRDefault="001E77DF" w:rsidP="001E77DF">
      <w:pPr>
        <w:pStyle w:val="a3"/>
        <w:numPr>
          <w:ilvl w:val="0"/>
          <w:numId w:val="1"/>
        </w:numPr>
        <w:ind w:firstLine="709"/>
        <w:rPr>
          <w:szCs w:val="28"/>
        </w:rPr>
      </w:pPr>
      <w:r w:rsidRPr="00C652A5">
        <w:rPr>
          <w:szCs w:val="28"/>
        </w:rPr>
        <w:t>ООО «Карго Терминал Finnair»</w:t>
      </w:r>
    </w:p>
    <w:p w:rsidR="001E77DF" w:rsidRPr="00C652A5" w:rsidRDefault="001E77DF" w:rsidP="001E77DF">
      <w:pPr>
        <w:pStyle w:val="a3"/>
        <w:numPr>
          <w:ilvl w:val="0"/>
          <w:numId w:val="1"/>
        </w:numPr>
        <w:ind w:firstLine="709"/>
        <w:rPr>
          <w:szCs w:val="28"/>
        </w:rPr>
      </w:pPr>
      <w:r w:rsidRPr="00C652A5">
        <w:rPr>
          <w:szCs w:val="28"/>
        </w:rPr>
        <w:t>ООО «Лизинг Finnair»</w:t>
      </w:r>
    </w:p>
    <w:p w:rsidR="001E77DF" w:rsidRPr="001E77DF" w:rsidRDefault="001E77DF" w:rsidP="001E77DF">
      <w:pPr>
        <w:rPr>
          <w:szCs w:val="28"/>
        </w:rPr>
      </w:pPr>
      <w:r w:rsidRPr="00C652A5">
        <w:rPr>
          <w:szCs w:val="28"/>
        </w:rPr>
        <w:t>Оборот и численность персонала (включая грузовые перевозки)</w:t>
      </w:r>
    </w:p>
    <w:p w:rsidR="004A39BB" w:rsidRPr="00C652A5" w:rsidRDefault="004A39BB" w:rsidP="00C652A5">
      <w:pPr>
        <w:pStyle w:val="a3"/>
        <w:numPr>
          <w:ilvl w:val="0"/>
          <w:numId w:val="3"/>
        </w:numPr>
        <w:ind w:left="709" w:firstLine="709"/>
        <w:rPr>
          <w:szCs w:val="28"/>
        </w:rPr>
      </w:pPr>
      <w:r w:rsidRPr="00C652A5">
        <w:rPr>
          <w:szCs w:val="28"/>
        </w:rPr>
        <w:t>Оборот 2008г. 1736 млн. евро (72% от оборота всей группы)</w:t>
      </w:r>
    </w:p>
    <w:p w:rsidR="004A39BB" w:rsidRPr="00C652A5" w:rsidRDefault="004A39BB" w:rsidP="00C652A5">
      <w:pPr>
        <w:pStyle w:val="a3"/>
        <w:numPr>
          <w:ilvl w:val="0"/>
          <w:numId w:val="3"/>
        </w:numPr>
        <w:ind w:left="709" w:firstLine="709"/>
        <w:rPr>
          <w:szCs w:val="28"/>
        </w:rPr>
      </w:pPr>
      <w:r w:rsidRPr="00C652A5">
        <w:rPr>
          <w:szCs w:val="28"/>
        </w:rPr>
        <w:t>Количество персонала в 2008г. ~ 4254 человека (44% всей группы).</w:t>
      </w:r>
    </w:p>
    <w:p w:rsidR="004A39BB" w:rsidRPr="00C05921" w:rsidRDefault="004A39BB" w:rsidP="00C652A5">
      <w:pPr>
        <w:ind w:firstLine="709"/>
        <w:rPr>
          <w:szCs w:val="28"/>
        </w:rPr>
      </w:pPr>
      <w:r w:rsidRPr="00C05921">
        <w:rPr>
          <w:szCs w:val="28"/>
        </w:rPr>
        <w:t>Авиационное обслуживание.</w:t>
      </w:r>
    </w:p>
    <w:p w:rsidR="004A39BB" w:rsidRPr="00C652A5" w:rsidRDefault="004A39BB" w:rsidP="00C652A5">
      <w:pPr>
        <w:ind w:firstLine="709"/>
        <w:rPr>
          <w:szCs w:val="28"/>
        </w:rPr>
      </w:pPr>
      <w:r w:rsidRPr="00C652A5">
        <w:rPr>
          <w:szCs w:val="28"/>
        </w:rPr>
        <w:t>Деятельность и обязанности.</w:t>
      </w:r>
    </w:p>
    <w:p w:rsidR="004A39BB" w:rsidRPr="00C652A5" w:rsidRDefault="004A39BB" w:rsidP="00C652A5">
      <w:pPr>
        <w:ind w:firstLine="709"/>
        <w:rPr>
          <w:szCs w:val="28"/>
        </w:rPr>
      </w:pPr>
      <w:r w:rsidRPr="00C652A5">
        <w:rPr>
          <w:szCs w:val="28"/>
        </w:rPr>
        <w:t>- предоставление ремонтных услуг, наземное обслуживание, обеспечение бортовым питанием (кейтеринг).</w:t>
      </w:r>
    </w:p>
    <w:p w:rsidR="004A39BB" w:rsidRPr="00C652A5" w:rsidRDefault="004A39BB" w:rsidP="00C652A5">
      <w:pPr>
        <w:ind w:firstLine="709"/>
        <w:rPr>
          <w:szCs w:val="28"/>
        </w:rPr>
      </w:pPr>
      <w:r w:rsidRPr="00C652A5">
        <w:rPr>
          <w:szCs w:val="28"/>
        </w:rPr>
        <w:t>Подразделения и филиалы.</w:t>
      </w:r>
    </w:p>
    <w:p w:rsidR="004A39BB" w:rsidRPr="00C652A5" w:rsidRDefault="004A39BB" w:rsidP="00C652A5">
      <w:pPr>
        <w:pStyle w:val="a3"/>
        <w:numPr>
          <w:ilvl w:val="0"/>
          <w:numId w:val="6"/>
        </w:numPr>
        <w:ind w:firstLine="709"/>
        <w:rPr>
          <w:szCs w:val="28"/>
        </w:rPr>
      </w:pPr>
      <w:r w:rsidRPr="00C652A5">
        <w:rPr>
          <w:szCs w:val="28"/>
        </w:rPr>
        <w:t>Техническое обслуживание</w:t>
      </w:r>
    </w:p>
    <w:p w:rsidR="004A39BB" w:rsidRPr="00C652A5" w:rsidRDefault="004A39BB" w:rsidP="00C652A5">
      <w:pPr>
        <w:pStyle w:val="a3"/>
        <w:numPr>
          <w:ilvl w:val="0"/>
          <w:numId w:val="6"/>
        </w:numPr>
        <w:ind w:firstLine="709"/>
        <w:rPr>
          <w:szCs w:val="28"/>
        </w:rPr>
      </w:pPr>
      <w:r w:rsidRPr="00C652A5">
        <w:rPr>
          <w:szCs w:val="28"/>
        </w:rPr>
        <w:t>ООО «Нордпорт» (наземное обслуживание»</w:t>
      </w:r>
    </w:p>
    <w:p w:rsidR="004A39BB" w:rsidRPr="00C652A5" w:rsidRDefault="004A39BB" w:rsidP="00C652A5">
      <w:pPr>
        <w:pStyle w:val="a3"/>
        <w:numPr>
          <w:ilvl w:val="0"/>
          <w:numId w:val="6"/>
        </w:numPr>
        <w:ind w:firstLine="709"/>
        <w:rPr>
          <w:szCs w:val="28"/>
        </w:rPr>
      </w:pPr>
      <w:r w:rsidRPr="00C652A5">
        <w:rPr>
          <w:szCs w:val="28"/>
        </w:rPr>
        <w:t>ООО «Finnair Кейтеринг»</w:t>
      </w:r>
    </w:p>
    <w:p w:rsidR="004A39BB" w:rsidRPr="00C652A5" w:rsidRDefault="004A39BB" w:rsidP="00C652A5">
      <w:pPr>
        <w:pStyle w:val="a3"/>
        <w:numPr>
          <w:ilvl w:val="0"/>
          <w:numId w:val="6"/>
        </w:numPr>
        <w:ind w:firstLine="709"/>
        <w:rPr>
          <w:szCs w:val="28"/>
        </w:rPr>
      </w:pPr>
      <w:r w:rsidRPr="00C652A5">
        <w:rPr>
          <w:szCs w:val="28"/>
        </w:rPr>
        <w:t>ООО «Finnaircatering» (дочернее предприятие «Finnair Кейтеринг»)</w:t>
      </w:r>
    </w:p>
    <w:p w:rsidR="004A39BB" w:rsidRPr="00C652A5" w:rsidRDefault="004A39BB" w:rsidP="00C652A5">
      <w:pPr>
        <w:pStyle w:val="a3"/>
        <w:numPr>
          <w:ilvl w:val="0"/>
          <w:numId w:val="6"/>
        </w:numPr>
        <w:ind w:firstLine="709"/>
        <w:rPr>
          <w:szCs w:val="28"/>
          <w:lang w:val="en-US"/>
        </w:rPr>
      </w:pPr>
      <w:r w:rsidRPr="00C652A5">
        <w:rPr>
          <w:szCs w:val="28"/>
        </w:rPr>
        <w:t>Управление</w:t>
      </w:r>
      <w:r w:rsidRPr="00C652A5">
        <w:rPr>
          <w:szCs w:val="28"/>
          <w:lang w:val="en-US"/>
        </w:rPr>
        <w:t xml:space="preserve"> </w:t>
      </w:r>
      <w:r w:rsidRPr="00C652A5">
        <w:rPr>
          <w:szCs w:val="28"/>
        </w:rPr>
        <w:t>средствами</w:t>
      </w:r>
      <w:r w:rsidRPr="00C652A5">
        <w:rPr>
          <w:szCs w:val="28"/>
          <w:lang w:val="en-US"/>
        </w:rPr>
        <w:t xml:space="preserve"> (Finnair Facilities Management Ltd).</w:t>
      </w:r>
    </w:p>
    <w:p w:rsidR="004A39BB" w:rsidRPr="00C652A5" w:rsidRDefault="004A39BB" w:rsidP="00C652A5">
      <w:pPr>
        <w:ind w:firstLine="709"/>
        <w:rPr>
          <w:szCs w:val="28"/>
        </w:rPr>
      </w:pPr>
      <w:r w:rsidRPr="00C652A5">
        <w:rPr>
          <w:szCs w:val="28"/>
        </w:rPr>
        <w:t>Оборот и количество персонала.</w:t>
      </w:r>
    </w:p>
    <w:p w:rsidR="004A39BB" w:rsidRPr="00C652A5" w:rsidRDefault="00DC7EA3" w:rsidP="00C652A5">
      <w:pPr>
        <w:pStyle w:val="a3"/>
        <w:numPr>
          <w:ilvl w:val="0"/>
          <w:numId w:val="5"/>
        </w:numPr>
        <w:ind w:firstLine="709"/>
        <w:rPr>
          <w:szCs w:val="28"/>
        </w:rPr>
      </w:pPr>
      <w:r w:rsidRPr="00C652A5">
        <w:rPr>
          <w:szCs w:val="28"/>
        </w:rPr>
        <w:t xml:space="preserve">Оборот в </w:t>
      </w:r>
      <w:smartTag w:uri="urn:schemas-microsoft-com:office:smarttags" w:element="metricconverter">
        <w:smartTagPr>
          <w:attr w:name="ProductID" w:val="2008 г"/>
        </w:smartTagPr>
        <w:r w:rsidRPr="00C652A5">
          <w:rPr>
            <w:szCs w:val="28"/>
          </w:rPr>
          <w:t>2008 г</w:t>
        </w:r>
      </w:smartTag>
      <w:r w:rsidRPr="00C652A5">
        <w:rPr>
          <w:szCs w:val="28"/>
        </w:rPr>
        <w:t>. – 446 млн. евро (17% от оборота всей группы).</w:t>
      </w:r>
    </w:p>
    <w:p w:rsidR="00DC7EA3" w:rsidRPr="00C652A5" w:rsidRDefault="00DC7EA3" w:rsidP="00C652A5">
      <w:pPr>
        <w:pStyle w:val="a3"/>
        <w:numPr>
          <w:ilvl w:val="0"/>
          <w:numId w:val="5"/>
        </w:numPr>
        <w:ind w:firstLine="709"/>
        <w:rPr>
          <w:szCs w:val="28"/>
        </w:rPr>
      </w:pPr>
      <w:r w:rsidRPr="00C652A5">
        <w:rPr>
          <w:szCs w:val="28"/>
        </w:rPr>
        <w:t xml:space="preserve">Количество персонала в </w:t>
      </w:r>
      <w:smartTag w:uri="urn:schemas-microsoft-com:office:smarttags" w:element="metricconverter">
        <w:smartTagPr>
          <w:attr w:name="ProductID" w:val="2008 г"/>
        </w:smartTagPr>
        <w:r w:rsidRPr="00C652A5">
          <w:rPr>
            <w:szCs w:val="28"/>
          </w:rPr>
          <w:t>2008 г</w:t>
        </w:r>
      </w:smartTag>
      <w:r w:rsidRPr="00C652A5">
        <w:rPr>
          <w:szCs w:val="28"/>
        </w:rPr>
        <w:t>. – 3650 человек (38% от всей группы).</w:t>
      </w:r>
    </w:p>
    <w:p w:rsidR="00DC7EA3" w:rsidRPr="00C05921" w:rsidRDefault="00DC7EA3" w:rsidP="00C652A5">
      <w:pPr>
        <w:ind w:firstLine="709"/>
        <w:rPr>
          <w:szCs w:val="28"/>
        </w:rPr>
      </w:pPr>
      <w:r w:rsidRPr="00C05921">
        <w:rPr>
          <w:szCs w:val="28"/>
        </w:rPr>
        <w:t>Туристическое обслуживание</w:t>
      </w:r>
    </w:p>
    <w:p w:rsidR="00DC7EA3" w:rsidRPr="00C652A5" w:rsidRDefault="00DC7EA3" w:rsidP="00C652A5">
      <w:pPr>
        <w:ind w:firstLine="709"/>
        <w:rPr>
          <w:szCs w:val="28"/>
        </w:rPr>
      </w:pPr>
      <w:r w:rsidRPr="00C652A5">
        <w:rPr>
          <w:szCs w:val="28"/>
        </w:rPr>
        <w:t>Деятельность и обязанности</w:t>
      </w:r>
    </w:p>
    <w:p w:rsidR="00DC7EA3" w:rsidRPr="00C652A5" w:rsidRDefault="00DC7EA3" w:rsidP="00C652A5">
      <w:pPr>
        <w:ind w:firstLine="709"/>
        <w:rPr>
          <w:szCs w:val="28"/>
        </w:rPr>
      </w:pPr>
      <w:r w:rsidRPr="00C652A5">
        <w:rPr>
          <w:szCs w:val="28"/>
        </w:rPr>
        <w:t>- обслуживание туристических агентств и туроператоров, организация группового туризма</w:t>
      </w:r>
    </w:p>
    <w:p w:rsidR="00DC7EA3" w:rsidRPr="00C652A5" w:rsidRDefault="00DC7EA3" w:rsidP="00C652A5">
      <w:pPr>
        <w:ind w:firstLine="709"/>
        <w:rPr>
          <w:szCs w:val="28"/>
        </w:rPr>
      </w:pPr>
      <w:r w:rsidRPr="00C652A5">
        <w:rPr>
          <w:szCs w:val="28"/>
        </w:rPr>
        <w:t>- предоставление услуг по бронированию, предоставление необходимой информации, обучение и прочий сопутствующий сервис.</w:t>
      </w:r>
    </w:p>
    <w:p w:rsidR="00DC7EA3" w:rsidRPr="00C652A5" w:rsidRDefault="00DC7EA3" w:rsidP="00C652A5">
      <w:pPr>
        <w:ind w:firstLine="709"/>
        <w:rPr>
          <w:szCs w:val="28"/>
        </w:rPr>
      </w:pPr>
      <w:r w:rsidRPr="00C652A5">
        <w:rPr>
          <w:szCs w:val="28"/>
        </w:rPr>
        <w:t>Подразделения и филиалы.</w:t>
      </w:r>
    </w:p>
    <w:p w:rsidR="00DC7EA3" w:rsidRPr="00C652A5" w:rsidRDefault="00DC7EA3" w:rsidP="00C652A5">
      <w:pPr>
        <w:pStyle w:val="a3"/>
        <w:numPr>
          <w:ilvl w:val="0"/>
          <w:numId w:val="7"/>
        </w:numPr>
        <w:ind w:firstLine="709"/>
        <w:rPr>
          <w:szCs w:val="28"/>
        </w:rPr>
      </w:pPr>
      <w:r w:rsidRPr="00C652A5">
        <w:rPr>
          <w:szCs w:val="28"/>
          <w:lang w:val="en-US"/>
        </w:rPr>
        <w:t>Aurinkomatkat-Suntours Ltd (туроператор).</w:t>
      </w:r>
    </w:p>
    <w:p w:rsidR="00DC7EA3" w:rsidRPr="00C652A5" w:rsidRDefault="00DC7EA3" w:rsidP="00C652A5">
      <w:pPr>
        <w:pStyle w:val="a3"/>
        <w:numPr>
          <w:ilvl w:val="0"/>
          <w:numId w:val="7"/>
        </w:numPr>
        <w:ind w:firstLine="709"/>
        <w:rPr>
          <w:szCs w:val="28"/>
        </w:rPr>
      </w:pPr>
      <w:r w:rsidRPr="00C652A5">
        <w:rPr>
          <w:szCs w:val="28"/>
        </w:rPr>
        <w:t>Туристическое агентство Area</w:t>
      </w:r>
    </w:p>
    <w:p w:rsidR="00DC7EA3" w:rsidRPr="00C652A5" w:rsidRDefault="00DC7EA3" w:rsidP="00C652A5">
      <w:pPr>
        <w:pStyle w:val="a3"/>
        <w:numPr>
          <w:ilvl w:val="0"/>
          <w:numId w:val="7"/>
        </w:numPr>
        <w:ind w:firstLine="709"/>
        <w:rPr>
          <w:szCs w:val="28"/>
        </w:rPr>
      </w:pPr>
      <w:r w:rsidRPr="00C652A5">
        <w:rPr>
          <w:szCs w:val="28"/>
        </w:rPr>
        <w:t>Финское туристическое бюро</w:t>
      </w:r>
    </w:p>
    <w:p w:rsidR="00DC7EA3" w:rsidRPr="00C652A5" w:rsidRDefault="00DC7EA3" w:rsidP="00C652A5">
      <w:pPr>
        <w:pStyle w:val="a3"/>
        <w:numPr>
          <w:ilvl w:val="0"/>
          <w:numId w:val="7"/>
        </w:numPr>
        <w:ind w:firstLine="709"/>
        <w:rPr>
          <w:szCs w:val="28"/>
        </w:rPr>
      </w:pPr>
      <w:r w:rsidRPr="00C652A5">
        <w:rPr>
          <w:szCs w:val="28"/>
          <w:lang w:val="en-US"/>
        </w:rPr>
        <w:t>Estravel</w:t>
      </w:r>
      <w:r w:rsidRPr="00C652A5">
        <w:rPr>
          <w:szCs w:val="28"/>
        </w:rPr>
        <w:t xml:space="preserve"> </w:t>
      </w:r>
      <w:r w:rsidRPr="00C652A5">
        <w:rPr>
          <w:szCs w:val="28"/>
          <w:lang w:val="en-US"/>
        </w:rPr>
        <w:t>Ltd</w:t>
      </w:r>
      <w:r w:rsidRPr="00C652A5">
        <w:rPr>
          <w:szCs w:val="28"/>
        </w:rPr>
        <w:t xml:space="preserve"> (дочернее предприятие Финского туристического бюро)</w:t>
      </w:r>
    </w:p>
    <w:p w:rsidR="00DC7EA3" w:rsidRPr="00C652A5" w:rsidRDefault="00DC7EA3" w:rsidP="00C652A5">
      <w:pPr>
        <w:pStyle w:val="a3"/>
        <w:numPr>
          <w:ilvl w:val="0"/>
          <w:numId w:val="7"/>
        </w:numPr>
        <w:ind w:firstLine="709"/>
        <w:rPr>
          <w:szCs w:val="28"/>
        </w:rPr>
      </w:pPr>
      <w:r w:rsidRPr="00C652A5">
        <w:rPr>
          <w:szCs w:val="28"/>
        </w:rPr>
        <w:t>ООО «Амадеус» (система бронирования, информационный ресурс о рейсах авиакомпании)</w:t>
      </w:r>
    </w:p>
    <w:p w:rsidR="00DC7EA3" w:rsidRPr="00C652A5" w:rsidRDefault="00DC7EA3" w:rsidP="00C652A5">
      <w:pPr>
        <w:ind w:firstLine="709"/>
        <w:rPr>
          <w:szCs w:val="28"/>
        </w:rPr>
      </w:pPr>
      <w:r w:rsidRPr="00C652A5">
        <w:rPr>
          <w:szCs w:val="28"/>
        </w:rPr>
        <w:t>Оборот и количество персонала</w:t>
      </w:r>
    </w:p>
    <w:p w:rsidR="00DC7EA3" w:rsidRPr="00C652A5" w:rsidRDefault="00DC7EA3" w:rsidP="00C652A5">
      <w:pPr>
        <w:pStyle w:val="a3"/>
        <w:numPr>
          <w:ilvl w:val="0"/>
          <w:numId w:val="8"/>
        </w:numPr>
        <w:ind w:firstLine="709"/>
        <w:rPr>
          <w:szCs w:val="28"/>
        </w:rPr>
      </w:pPr>
      <w:r w:rsidRPr="00C652A5">
        <w:rPr>
          <w:szCs w:val="28"/>
        </w:rPr>
        <w:t xml:space="preserve">Оборот в </w:t>
      </w:r>
      <w:smartTag w:uri="urn:schemas-microsoft-com:office:smarttags" w:element="metricconverter">
        <w:smartTagPr>
          <w:attr w:name="ProductID" w:val="2008 г"/>
        </w:smartTagPr>
        <w:r w:rsidRPr="00C652A5">
          <w:rPr>
            <w:szCs w:val="28"/>
          </w:rPr>
          <w:t>2008 г</w:t>
        </w:r>
      </w:smartTag>
      <w:r w:rsidRPr="00C652A5">
        <w:rPr>
          <w:szCs w:val="28"/>
        </w:rPr>
        <w:t xml:space="preserve">. (без учета </w:t>
      </w:r>
      <w:r w:rsidRPr="00C652A5">
        <w:rPr>
          <w:szCs w:val="28"/>
          <w:lang w:val="en-US"/>
        </w:rPr>
        <w:t>Aurinkomatkat</w:t>
      </w:r>
      <w:r w:rsidRPr="00C652A5">
        <w:rPr>
          <w:szCs w:val="28"/>
        </w:rPr>
        <w:t>-</w:t>
      </w:r>
      <w:r w:rsidRPr="00C652A5">
        <w:rPr>
          <w:szCs w:val="28"/>
          <w:lang w:val="en-US"/>
        </w:rPr>
        <w:t>Suntours</w:t>
      </w:r>
      <w:r w:rsidRPr="00C652A5">
        <w:rPr>
          <w:szCs w:val="28"/>
        </w:rPr>
        <w:t xml:space="preserve"> </w:t>
      </w:r>
      <w:r w:rsidRPr="00C652A5">
        <w:rPr>
          <w:szCs w:val="28"/>
          <w:lang w:val="en-US"/>
        </w:rPr>
        <w:t>Ltd</w:t>
      </w:r>
      <w:r w:rsidRPr="00C652A5">
        <w:rPr>
          <w:szCs w:val="28"/>
        </w:rPr>
        <w:t>) – 78 млн. евро (3% от оборота группы)</w:t>
      </w:r>
    </w:p>
    <w:p w:rsidR="00DC7EA3" w:rsidRDefault="00DC7EA3" w:rsidP="00C652A5">
      <w:pPr>
        <w:pStyle w:val="a3"/>
        <w:numPr>
          <w:ilvl w:val="0"/>
          <w:numId w:val="8"/>
        </w:numPr>
        <w:ind w:firstLine="709"/>
        <w:rPr>
          <w:szCs w:val="28"/>
        </w:rPr>
      </w:pPr>
      <w:r w:rsidRPr="00C652A5">
        <w:rPr>
          <w:szCs w:val="28"/>
        </w:rPr>
        <w:t>Количество персонала в 2008г. – 1078 человек (11% от все группы).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Финнэйр стремится стать авиакомпанией, выбор в чью пользу будут делать путешественники, которые уделяют особое внимание качеству и экологической безопасности воздушного движения. В виду высокой востребованности в сообщении между Европой и Азией авиакомпания будет продолжать преследовать стратегию роста.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Финнэйр является лидером рынка воздушного транспорта на направлениях в, из и через Финляндию.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Факторы успеха Финнэйр – безопасность, национальные культурные особенности, свежесть и творческий подход. Эти факторы постоянны и отличают авиакомпанию от ее конкурентов.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Цель бизнеса Финнэйр состоит в достижении жизнеспособного и выгодного роста. Большие надежды компания возлагает на растущие азиатские, скандинавские, российские и балтийские географические рынки.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Стратегия соревнования Финнэйр основана на высоком качестве обслуживания, ее статусе пунктуальной авиакомпании, благодаря чему удалось предложить самые удобные и короткие стыковки рейсов на европейско-азиатском направлении. В будущем авиакомпания планирует увеличить частоту сообщений как в европейских так и азиатских направлениях.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Для повышения конкурентоспособности авиакомпанией планируется активно использовать и постоянно улучшать свой коммерческий сервис в сервисное обслуживание клиентов посредством электронных технологий.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Участвуя в альянсе oneworld, Финнэйр является экспертом в скандинавских направлениях. Как пионер, разработчик и пользователь новых технологий Финнэйр стремиться укрепить свои позиции в альянсе, с целью приобретения выгоды от совместных действий, выполняемых альянсом.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Финнэйр, систематически развивает концепции обслуживания, основанные на обратной связи с клиентами. Новые технологии позволяют обеспечить все более и более индивидуальное и всестороннее обслуживание клиентов.</w:t>
      </w:r>
    </w:p>
    <w:p w:rsidR="000D3D8C" w:rsidRPr="000D3D8C" w:rsidRDefault="000D3D8C" w:rsidP="000D3D8C">
      <w:pPr>
        <w:ind w:firstLine="709"/>
        <w:rPr>
          <w:szCs w:val="28"/>
        </w:rPr>
      </w:pPr>
      <w:r w:rsidRPr="000D3D8C">
        <w:rPr>
          <w:szCs w:val="28"/>
        </w:rPr>
        <w:t>Профессионально квалифицированный, мотивированный и преданный трудовой коллектив – залог успеха компании. Руководство активно работает, чтобы повысить удовлетворение условиями труда и профессиональные способности штата в быстро изменяющейся окружающей среде. Культура управления посредством наград подкрепляет стратегию персонала.</w:t>
      </w:r>
    </w:p>
    <w:p w:rsidR="00927380" w:rsidRDefault="00927380" w:rsidP="00F20B9C">
      <w:pPr>
        <w:spacing w:after="0"/>
        <w:ind w:left="360"/>
        <w:rPr>
          <w:b/>
          <w:szCs w:val="28"/>
          <w:lang w:val="en-US"/>
        </w:rPr>
      </w:pPr>
    </w:p>
    <w:p w:rsidR="00851213" w:rsidRPr="00851213" w:rsidRDefault="00851213" w:rsidP="00F20B9C">
      <w:pPr>
        <w:spacing w:after="0"/>
        <w:ind w:left="360"/>
        <w:rPr>
          <w:b/>
          <w:szCs w:val="28"/>
        </w:rPr>
      </w:pPr>
      <w:r w:rsidRPr="00851213">
        <w:rPr>
          <w:b/>
          <w:szCs w:val="28"/>
        </w:rPr>
        <w:t>Анализ консолидированного бухгалтерского баланса</w:t>
      </w:r>
    </w:p>
    <w:p w:rsidR="00851213" w:rsidRPr="00851213" w:rsidRDefault="00851213" w:rsidP="00F20B9C">
      <w:pPr>
        <w:spacing w:after="0"/>
        <w:ind w:firstLine="709"/>
        <w:rPr>
          <w:szCs w:val="28"/>
        </w:rPr>
      </w:pPr>
      <w:r w:rsidRPr="00851213">
        <w:rPr>
          <w:szCs w:val="28"/>
        </w:rPr>
        <w:t>Стоимость активов компании увеличилась на 6,46% и на конец сентября составила 2281,5 млн. евро (см. таблицу 9).</w:t>
      </w:r>
    </w:p>
    <w:p w:rsidR="00851213" w:rsidRPr="00851213" w:rsidRDefault="00851213" w:rsidP="00F20B9C">
      <w:pPr>
        <w:spacing w:after="0"/>
        <w:ind w:firstLine="709"/>
        <w:rPr>
          <w:szCs w:val="28"/>
        </w:rPr>
      </w:pPr>
      <w:r w:rsidRPr="00851213">
        <w:rPr>
          <w:szCs w:val="28"/>
        </w:rPr>
        <w:t xml:space="preserve">Стоимость внеоборотных активов увеличилась на 19% и составила 1592 млн. евро. Увеличение произошло главным образом за счет приобретения 4-х самолетов </w:t>
      </w:r>
      <w:r w:rsidRPr="00851213">
        <w:rPr>
          <w:szCs w:val="28"/>
          <w:lang w:val="en-US"/>
        </w:rPr>
        <w:t>Airbus</w:t>
      </w:r>
      <w:r w:rsidRPr="00851213">
        <w:rPr>
          <w:szCs w:val="28"/>
        </w:rPr>
        <w:t xml:space="preserve"> А330-300, а также из-за увеличения дебиторской задолженности отсроченного налога.</w:t>
      </w:r>
    </w:p>
    <w:p w:rsidR="00851213" w:rsidRPr="00851213" w:rsidRDefault="00851213" w:rsidP="00F20B9C">
      <w:pPr>
        <w:spacing w:after="0"/>
        <w:ind w:firstLine="709"/>
        <w:rPr>
          <w:szCs w:val="28"/>
        </w:rPr>
      </w:pPr>
      <w:r w:rsidRPr="00851213">
        <w:rPr>
          <w:szCs w:val="28"/>
        </w:rPr>
        <w:t>Оборотные же активы сократились на 13%, в основном за счет сокращения инвестиций (16,3%) , денежных средств и эквивалентов денежных средств (на 67,5%).</w:t>
      </w:r>
    </w:p>
    <w:p w:rsidR="00851213" w:rsidRPr="00851213" w:rsidRDefault="00851213" w:rsidP="00F20B9C">
      <w:pPr>
        <w:spacing w:after="0"/>
        <w:ind w:firstLine="709"/>
        <w:rPr>
          <w:szCs w:val="28"/>
        </w:rPr>
      </w:pPr>
      <w:r w:rsidRPr="00851213">
        <w:rPr>
          <w:szCs w:val="28"/>
        </w:rPr>
        <w:t>Обязательства компании увеличились на 18,3% и составили 1420,7 млн. евро. Долгосрочные финансовые обязательства составили 436 млн. евро, увеличили почти на 80% по сравнению с тем же периодом 2008 года.  Вместе с тем наблюдается увеличение краткосрочных финансовых обязательств более чем в 4 раза по сравнению с предыдущим периодом.</w:t>
      </w:r>
    </w:p>
    <w:p w:rsidR="00851213" w:rsidRPr="00851213" w:rsidRDefault="00851213" w:rsidP="000D3D8C">
      <w:pPr>
        <w:spacing w:after="0" w:line="240" w:lineRule="auto"/>
        <w:ind w:left="360"/>
        <w:jc w:val="right"/>
        <w:rPr>
          <w:szCs w:val="28"/>
        </w:rPr>
      </w:pPr>
      <w:r w:rsidRPr="00851213">
        <w:rPr>
          <w:szCs w:val="28"/>
        </w:rPr>
        <w:t>Таблица 9.</w:t>
      </w:r>
    </w:p>
    <w:p w:rsidR="00851213" w:rsidRPr="00851213" w:rsidRDefault="00851213" w:rsidP="000D3D8C">
      <w:pPr>
        <w:spacing w:after="0" w:line="240" w:lineRule="auto"/>
        <w:ind w:left="360"/>
        <w:jc w:val="right"/>
        <w:rPr>
          <w:szCs w:val="28"/>
        </w:rPr>
      </w:pPr>
      <w:r w:rsidRPr="00851213">
        <w:rPr>
          <w:szCs w:val="28"/>
        </w:rPr>
        <w:t>Консолидированный бухгалтерский баланс, млн. евро</w:t>
      </w:r>
    </w:p>
    <w:tbl>
      <w:tblPr>
        <w:tblW w:w="942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3"/>
        <w:gridCol w:w="1559"/>
        <w:gridCol w:w="1665"/>
      </w:tblGrid>
      <w:tr w:rsidR="00851213" w:rsidRPr="003E1507">
        <w:tc>
          <w:tcPr>
            <w:tcW w:w="6203" w:type="dxa"/>
            <w:vMerge w:val="restart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Показатель</w:t>
            </w:r>
          </w:p>
        </w:tc>
        <w:tc>
          <w:tcPr>
            <w:tcW w:w="3224" w:type="dxa"/>
            <w:gridSpan w:val="2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Период</w:t>
            </w:r>
          </w:p>
        </w:tc>
      </w:tr>
      <w:tr w:rsidR="00851213" w:rsidRPr="003E1507">
        <w:tc>
          <w:tcPr>
            <w:tcW w:w="6203" w:type="dxa"/>
            <w:vMerge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30сентября 2009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30 сентября 2008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Активы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Внеоборотные активы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44,3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47,7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Материальные активы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1457,2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1242,7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Инвестиции в партнеров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5,8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5,8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Финансовые активы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21,1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21,5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Дебиторская задолженность отсроченного налога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63,6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19,9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1592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1337,6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Краткосрочная дебиторская задолженность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30,2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37,6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335,5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358,5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Инвестиции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299,1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357,7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Денежные средства и эквиваленты денежных средств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5,3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16,3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670,1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770,01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Внеоборотные активы для продажи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19,4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35,3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Активы, 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2281,5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2143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Нетто-стоимость компании и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Имущество относящееся к акционерам материнской компании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Акционерный капитал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75,4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75,4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Прочий капитал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784,7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866,2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860,1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941,6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Доля меньшинства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0,8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Итого капитал компании: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860,8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942,4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105,7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149,1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Финансовые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436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242,8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Обязательства по пенсионному обеспечению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2,2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541,7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394,1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 Краткосрочные обязательства по налогам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Запасы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59,9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53,3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Финансовые обязательства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177,4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51,9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641,7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701,3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879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806,5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Обязательства, итого: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1420,7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1200,6</w:t>
            </w:r>
          </w:p>
        </w:tc>
      </w:tr>
      <w:tr w:rsidR="00851213" w:rsidRPr="003E1507">
        <w:tc>
          <w:tcPr>
            <w:tcW w:w="6203" w:type="dxa"/>
          </w:tcPr>
          <w:p w:rsidR="00851213" w:rsidRPr="003E1507" w:rsidRDefault="00851213" w:rsidP="003E1507">
            <w:pPr>
              <w:spacing w:after="0"/>
              <w:rPr>
                <w:b/>
                <w:sz w:val="18"/>
                <w:szCs w:val="18"/>
              </w:rPr>
            </w:pPr>
            <w:r w:rsidRPr="003E1507">
              <w:rPr>
                <w:b/>
                <w:sz w:val="18"/>
                <w:szCs w:val="18"/>
              </w:rPr>
              <w:t>Итого нетто-стоимость компании и обязательства:</w:t>
            </w:r>
          </w:p>
        </w:tc>
        <w:tc>
          <w:tcPr>
            <w:tcW w:w="1559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2281,5</w:t>
            </w:r>
          </w:p>
        </w:tc>
        <w:tc>
          <w:tcPr>
            <w:tcW w:w="1665" w:type="dxa"/>
          </w:tcPr>
          <w:p w:rsidR="00851213" w:rsidRPr="003E1507" w:rsidRDefault="00851213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2143</w:t>
            </w:r>
          </w:p>
        </w:tc>
      </w:tr>
    </w:tbl>
    <w:p w:rsidR="00851213" w:rsidRPr="00851213" w:rsidRDefault="00851213" w:rsidP="00851213">
      <w:pPr>
        <w:spacing w:after="0" w:line="240" w:lineRule="auto"/>
        <w:ind w:left="360"/>
        <w:rPr>
          <w:szCs w:val="28"/>
        </w:rPr>
      </w:pPr>
    </w:p>
    <w:p w:rsidR="00DE78EE" w:rsidRPr="00C652A5" w:rsidRDefault="00DE78EE" w:rsidP="00DE78EE">
      <w:pPr>
        <w:jc w:val="right"/>
      </w:pPr>
      <w:r w:rsidRPr="00C652A5">
        <w:t>Основные производственные показатели за 3 кварта</w:t>
      </w:r>
      <w:r>
        <w:t xml:space="preserve">л 2009 года </w:t>
      </w:r>
    </w:p>
    <w:tbl>
      <w:tblPr>
        <w:tblW w:w="1067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3422"/>
        <w:gridCol w:w="709"/>
        <w:gridCol w:w="768"/>
        <w:gridCol w:w="933"/>
        <w:gridCol w:w="666"/>
        <w:gridCol w:w="1035"/>
        <w:gridCol w:w="1276"/>
        <w:gridCol w:w="1134"/>
        <w:gridCol w:w="736"/>
      </w:tblGrid>
      <w:tr w:rsidR="00DE78EE" w:rsidRPr="003E1507">
        <w:trPr>
          <w:trHeight w:val="900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507">
              <w:rPr>
                <w:sz w:val="18"/>
                <w:szCs w:val="18"/>
              </w:rPr>
              <w:br w:type="page"/>
            </w: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Европа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Северная Америка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Азия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Внутри </w:t>
            </w:r>
            <w:r w:rsidRPr="00C4274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Финляндии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 перевезено на регулярных рейсах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 перевезено на чартерных рейсах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Груз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Пассажиры, (тыс.чел)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5690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Груз и почта,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64608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64608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-13,2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-18,7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-17,4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Допустимый пассажироооборот, (млн.пкм)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Фактический пассажирооборот, (млн.пкм)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15189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-6,4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Коэффициент пассажирской загрузки,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Допустимый грузооборот. (млн.ткм)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-11,2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Фактический грузооборот, (млн. ткм)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-18,1</w:t>
            </w:r>
          </w:p>
        </w:tc>
      </w:tr>
      <w:tr w:rsidR="00DE78EE" w:rsidRPr="003E1507">
        <w:trPr>
          <w:trHeight w:val="300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коэффициент коммерческой загрузки,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</w:tr>
      <w:tr w:rsidR="00DE78EE" w:rsidRPr="003E1507">
        <w:trPr>
          <w:trHeight w:val="315"/>
        </w:trPr>
        <w:tc>
          <w:tcPr>
            <w:tcW w:w="3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изменение к предыдущему периоду,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8EE" w:rsidRPr="009D40FE" w:rsidRDefault="00DE78EE" w:rsidP="009C092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D40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-4,8</w:t>
            </w:r>
          </w:p>
        </w:tc>
      </w:tr>
    </w:tbl>
    <w:p w:rsidR="00DE78EE" w:rsidRDefault="00DE78EE" w:rsidP="00DE78EE">
      <w:pPr>
        <w:ind w:firstLine="709"/>
      </w:pPr>
    </w:p>
    <w:p w:rsidR="00DE78EE" w:rsidRPr="00C652A5" w:rsidRDefault="00DE78EE" w:rsidP="00DE78EE">
      <w:pPr>
        <w:ind w:firstLine="709"/>
        <w:rPr>
          <w:szCs w:val="28"/>
        </w:rPr>
      </w:pPr>
      <w:r w:rsidRPr="00DE78EE">
        <w:t>В 3 квартале 2009 года наблюдается сокращение объемов пассажиропотоков практически по всем географическим направлениям, за исключением Северной Америки, где прирост составил 13,5% по отношению к предыдущему году (см рис.3). Коэффициент пассажирской загрузки составил 82,8%. Объяснить увеличение пассажиропотока на данном направлении можно за счет удобной транзитной стыковки в аэропорту Хельсинки, относительно не высокой ценой перелета и введением в расписание дополнительных трех рейсов, в результате чего число рейсов достигло десяти в неделю</w:t>
      </w:r>
      <w:r w:rsidRPr="00C652A5">
        <w:t>.</w:t>
      </w:r>
      <w:r>
        <w:t xml:space="preserve"> </w:t>
      </w:r>
      <w:r w:rsidRPr="00C652A5">
        <w:rPr>
          <w:szCs w:val="28"/>
        </w:rPr>
        <w:t>Если сравнивать пассажиропотоки на регулярных и чартерных рейсах, то из основных производственных показателей видно, что сокращение объемов пассажиропотоков в большей степени произошло на регулярных рейсах, в то время как на чартерных рейсах объемы остались на уровне 2007 года (см. рис.4).</w:t>
      </w:r>
    </w:p>
    <w:p w:rsidR="00DE78EE" w:rsidRDefault="00DE78EE" w:rsidP="00DE78EE"/>
    <w:p w:rsidR="00DE78EE" w:rsidRDefault="00822432" w:rsidP="00DE78EE">
      <w:pPr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85" type="#_x0000_t75" style="position:absolute;left:0;text-align:left;margin-left:-27.7pt;margin-top:0;width:254.4pt;height:174.25pt;z-index:251684352;visibility:visible;mso-wrap-distance-bottom:.24pt;mso-position-horizontal-relative:margin;mso-position-vertical:top;mso-position-vertical-relative:margin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">
            <v:imagedata r:id="rId7" o:title=""/>
            <o:lock v:ext="edit" aspectratio="f"/>
            <w10:wrap type="square" anchorx="margin" anchory="margin"/>
          </v:shape>
        </w:pict>
      </w:r>
      <w:r>
        <w:rPr>
          <w:noProof/>
          <w:szCs w:val="28"/>
          <w:lang w:eastAsia="ru-RU"/>
        </w:rPr>
        <w:pict>
          <v:shape id="Диаграмма 2" o:spid="_x0000_i1025" type="#_x0000_t75" style="width:279.75pt;height:174.7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">
            <v:imagedata r:id="rId8" o:title="" cropbottom="-94f"/>
            <o:lock v:ext="edit" aspectratio="f"/>
          </v:shape>
        </w:pict>
      </w:r>
    </w:p>
    <w:p w:rsidR="00B40374" w:rsidRDefault="00DE78EE" w:rsidP="00B40374">
      <w:pPr>
        <w:pStyle w:val="a7"/>
      </w:pPr>
      <w:r w:rsidRPr="00C652A5">
        <w:t>Рис. 3. Динамика пассажирских</w:t>
      </w:r>
      <w:r w:rsidR="00B40374">
        <w:tab/>
      </w:r>
      <w:r w:rsidR="00B40374">
        <w:tab/>
      </w:r>
      <w:r w:rsidR="00B40374" w:rsidRPr="00C652A5">
        <w:rPr>
          <w:szCs w:val="28"/>
        </w:rPr>
        <w:t>Рис. 4. Динамика пассажиропотока на</w:t>
      </w:r>
    </w:p>
    <w:p w:rsidR="00B40374" w:rsidRDefault="00DE78EE" w:rsidP="00B40374">
      <w:pPr>
        <w:pStyle w:val="a7"/>
      </w:pPr>
      <w:r w:rsidRPr="00C652A5">
        <w:t xml:space="preserve"> перевозок авиакомпании Финнэйр</w:t>
      </w:r>
      <w:r w:rsidR="00B40374">
        <w:tab/>
      </w:r>
      <w:r w:rsidR="00B40374">
        <w:tab/>
      </w:r>
      <w:r w:rsidR="00B40374" w:rsidRPr="00C652A5">
        <w:rPr>
          <w:szCs w:val="28"/>
        </w:rPr>
        <w:t>регулярных и чартерных рейсах</w:t>
      </w:r>
    </w:p>
    <w:p w:rsidR="00DE78EE" w:rsidRPr="00C652A5" w:rsidRDefault="00DE78EE" w:rsidP="00B40374">
      <w:pPr>
        <w:pStyle w:val="a7"/>
        <w:ind w:left="4950" w:hanging="4950"/>
      </w:pPr>
      <w:r w:rsidRPr="00C652A5">
        <w:t xml:space="preserve"> за 3 квартал 2007-2009гг.</w:t>
      </w:r>
      <w:r w:rsidR="00B40374">
        <w:tab/>
      </w:r>
      <w:r w:rsidR="00B40374">
        <w:tab/>
      </w:r>
      <w:r w:rsidR="00B40374" w:rsidRPr="00C652A5">
        <w:rPr>
          <w:szCs w:val="28"/>
        </w:rPr>
        <w:t>авиакомпании Финнэйр за 3 квартал 2007-2009г.</w:t>
      </w:r>
    </w:p>
    <w:p w:rsidR="00B40374" w:rsidRDefault="00B40374" w:rsidP="00DE78EE">
      <w:pPr>
        <w:ind w:firstLine="709"/>
        <w:rPr>
          <w:szCs w:val="28"/>
        </w:rPr>
      </w:pPr>
    </w:p>
    <w:p w:rsidR="00DE78EE" w:rsidRPr="00C652A5" w:rsidRDefault="00DE78EE" w:rsidP="00DE78EE">
      <w:pPr>
        <w:ind w:firstLine="709"/>
        <w:rPr>
          <w:szCs w:val="28"/>
        </w:rPr>
      </w:pPr>
      <w:r w:rsidRPr="00C652A5">
        <w:rPr>
          <w:szCs w:val="28"/>
        </w:rPr>
        <w:t>Сокращение грузов и почты наблюдается по всем географическим направлениям (см. рис. 5). Наибольшее снижение объемов грузопотока наблюдается в азиатском направлении (-18,7%)</w:t>
      </w:r>
    </w:p>
    <w:p w:rsidR="00DE78EE" w:rsidRPr="00C652A5" w:rsidRDefault="00822432" w:rsidP="00DE78EE">
      <w:pPr>
        <w:ind w:firstLine="709"/>
        <w:rPr>
          <w:szCs w:val="28"/>
        </w:rPr>
      </w:pPr>
      <w:r>
        <w:rPr>
          <w:noProof/>
          <w:szCs w:val="28"/>
          <w:lang w:eastAsia="ru-RU"/>
        </w:rPr>
        <w:pict>
          <v:shape id="Диаграмма 3" o:spid="_x0000_i1026" type="#_x0000_t75" style="width:320.25pt;height:176.2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">
            <v:imagedata r:id="rId9" o:title=""/>
            <o:lock v:ext="edit" aspectratio="f"/>
          </v:shape>
        </w:pict>
      </w:r>
    </w:p>
    <w:p w:rsidR="00DE78EE" w:rsidRPr="00DE78EE" w:rsidRDefault="00DE78EE" w:rsidP="00B40374">
      <w:pPr>
        <w:ind w:firstLine="709"/>
        <w:rPr>
          <w:szCs w:val="28"/>
        </w:rPr>
      </w:pPr>
      <w:r>
        <w:rPr>
          <w:szCs w:val="28"/>
        </w:rPr>
        <w:t xml:space="preserve">Рис. 5. </w:t>
      </w:r>
      <w:r w:rsidRPr="00C652A5">
        <w:rPr>
          <w:szCs w:val="28"/>
        </w:rPr>
        <w:t>Динамика перевозок груза и почты авиакомпанией Финнэйр за 3 квартал 2007-2009гг.</w:t>
      </w:r>
    </w:p>
    <w:p w:rsidR="00DE78EE" w:rsidRPr="000D3D8C" w:rsidRDefault="000D3D8C" w:rsidP="00DE78EE">
      <w:pPr>
        <w:spacing w:after="0" w:line="240" w:lineRule="auto"/>
        <w:ind w:firstLine="680"/>
        <w:rPr>
          <w:b/>
          <w:szCs w:val="28"/>
        </w:rPr>
      </w:pPr>
      <w:r w:rsidRPr="00154443">
        <w:rPr>
          <w:b/>
          <w:szCs w:val="28"/>
        </w:rPr>
        <w:t>П</w:t>
      </w:r>
      <w:r w:rsidRPr="000D3D8C">
        <w:rPr>
          <w:b/>
          <w:szCs w:val="28"/>
        </w:rPr>
        <w:t>ерсонал авиакомпании</w:t>
      </w:r>
    </w:p>
    <w:p w:rsidR="000D3D8C" w:rsidRDefault="000D3D8C" w:rsidP="00B40374">
      <w:pPr>
        <w:ind w:firstLine="709"/>
      </w:pPr>
      <w:r>
        <w:t>Авиакомпания Финнэйр специализируется на производстве и продвижении услуг воздушного транспорта. Компания оперирует в быстроизменяющейся окружающей среде, и соответственно, чтобы продолжать удерживать определенную долю рынка ей необходимо своевременно реагировать на все изменения, приспосабливаться к новым тенденциям. В то же время, эффективность бизнеса зависит от успешного взаимодействия с клиентами. В настоящее время не достаточно просто хорошего оказания услуги, для того чтобы быть успешной компанией нужно постоянно совершенствоваться на всех фронтах сразу.</w:t>
      </w:r>
    </w:p>
    <w:p w:rsidR="000D3D8C" w:rsidRDefault="000D3D8C" w:rsidP="00B40374">
      <w:pPr>
        <w:ind w:firstLine="709"/>
      </w:pPr>
      <w:r>
        <w:t>Персонал компании находится в ежедневной прямой связи с клиентом. Чтобы оказать высококачественную услугу, как для клиентов компании, так и при взаимодействии с партнерами, необходим высокий стандарт компетентности, профессионализм и побуждение всех сотрудников. Четко организованное. Производительное сотрудничество между персоналом всех подразделений и на всех уровнях организации – залог продуктивного производственного процесса.</w:t>
      </w:r>
    </w:p>
    <w:p w:rsidR="000D3D8C" w:rsidRDefault="000D3D8C" w:rsidP="00B40374">
      <w:pPr>
        <w:ind w:firstLine="709"/>
      </w:pPr>
      <w:r>
        <w:t>Ключевые корпоративные ценности Финнэйр – искренность, целостность, справедливость, взаимное уважение, ответственность и постоянная готовность к развитию.</w:t>
      </w:r>
    </w:p>
    <w:p w:rsidR="000D3D8C" w:rsidRDefault="000D3D8C" w:rsidP="00B40374">
      <w:pPr>
        <w:ind w:firstLine="709"/>
      </w:pPr>
      <w:r>
        <w:t>Общая численность персонала всей компании составляет около 9 тысяч человек.</w:t>
      </w:r>
    </w:p>
    <w:p w:rsidR="000D3D8C" w:rsidRDefault="000D3D8C" w:rsidP="00B40374">
      <w:pPr>
        <w:ind w:firstLine="709"/>
      </w:pPr>
      <w:r>
        <w:t>Основное число сотрудников задействовано в регулярных авиаперевозках и авиационном обслуживании, что соответственно, определяет ряд требований к их квалификации.</w:t>
      </w:r>
    </w:p>
    <w:p w:rsidR="000D3D8C" w:rsidRDefault="000D3D8C" w:rsidP="00B40374">
      <w:pPr>
        <w:ind w:firstLine="709"/>
      </w:pPr>
      <w:r>
        <w:t>Для работы в этих направлениях требуется специалисты в области экономики и управления, планирования, контроля, высококвалифицированные кадры в области технического обеспечения и обслуживания. Средний возраст сотрудников – 42 года, одинаковое количество мужчин и женщин, преимущественно высшее и среднее специальное образование.</w:t>
      </w:r>
    </w:p>
    <w:p w:rsidR="000D3D8C" w:rsidRDefault="000D3D8C" w:rsidP="00B40374">
      <w:pPr>
        <w:ind w:firstLine="709"/>
      </w:pPr>
      <w:r>
        <w:t>В период с января по сентябрь 2009 количество персонала составило 8980 человек, что на 6,6% меньше по сравнению с прошлым годом. В основном снижение произошло за счет тех сотрудников, чей срок действия контракта подошел к концу. Однако сокращения штата также были предусмотрены программой по персоналу.</w:t>
      </w:r>
    </w:p>
    <w:p w:rsidR="000D3D8C" w:rsidRDefault="000D3D8C" w:rsidP="000D3D8C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Таблица 11.</w:t>
      </w:r>
    </w:p>
    <w:p w:rsidR="000D3D8C" w:rsidRDefault="000D3D8C" w:rsidP="000D3D8C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Структура персонала авиакомпании Финнэйр, чел.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268"/>
        <w:gridCol w:w="2268"/>
        <w:gridCol w:w="1808"/>
      </w:tblGrid>
      <w:tr w:rsidR="000D3D8C" w:rsidRPr="003E1507">
        <w:tc>
          <w:tcPr>
            <w:tcW w:w="3227" w:type="dxa"/>
            <w:vMerge w:val="restart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Основные направления деятельности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2009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2008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Изменение</w:t>
            </w:r>
          </w:p>
        </w:tc>
      </w:tr>
      <w:tr w:rsidR="000D3D8C" w:rsidRPr="003E1507">
        <w:tc>
          <w:tcPr>
            <w:tcW w:w="3227" w:type="dxa"/>
            <w:vMerge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01 января-30 сентября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01 января-30 сентября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%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Регулярные рейсы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3965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4254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-6,8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Чартерные рейсы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486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456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6,6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Авиационное обслуживание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3435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3658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-6,1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950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1095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-13,2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Прочие виды деятельности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144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151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-4,6</w:t>
            </w:r>
          </w:p>
        </w:tc>
      </w:tr>
      <w:tr w:rsidR="000D3D8C" w:rsidRPr="003E1507">
        <w:tc>
          <w:tcPr>
            <w:tcW w:w="3227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8980</w:t>
            </w:r>
          </w:p>
        </w:tc>
        <w:tc>
          <w:tcPr>
            <w:tcW w:w="226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9614</w:t>
            </w:r>
          </w:p>
        </w:tc>
        <w:tc>
          <w:tcPr>
            <w:tcW w:w="1808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-6,6</w:t>
            </w:r>
          </w:p>
        </w:tc>
      </w:tr>
    </w:tbl>
    <w:p w:rsidR="000D3D8C" w:rsidRPr="000D3D8C" w:rsidRDefault="000D3D8C" w:rsidP="000D3D8C">
      <w:pPr>
        <w:spacing w:after="0" w:line="240" w:lineRule="auto"/>
        <w:ind w:firstLine="680"/>
        <w:rPr>
          <w:b/>
          <w:szCs w:val="28"/>
        </w:rPr>
      </w:pPr>
      <w:r w:rsidRPr="000D3D8C">
        <w:rPr>
          <w:b/>
          <w:szCs w:val="28"/>
        </w:rPr>
        <w:t>Парк ВС</w:t>
      </w:r>
    </w:p>
    <w:p w:rsidR="000D3D8C" w:rsidRDefault="000D3D8C" w:rsidP="00B40374">
      <w:pPr>
        <w:ind w:firstLine="709"/>
      </w:pPr>
      <w:r>
        <w:t>Авиакомпания уделяет особое внимание экологии, одним из приоритетов ее политики является снижение вредного воздействия на окружающую среду. В результате чего с 1999 года ведется активное обновление парка новыми воздушными судами, потребляющими меньше топлива и производящими меньше шума и выбросов углекислого газа в атмосферу.</w:t>
      </w:r>
    </w:p>
    <w:p w:rsidR="000D3D8C" w:rsidRDefault="000D3D8C" w:rsidP="00B40374">
      <w:pPr>
        <w:ind w:firstLine="709"/>
      </w:pPr>
      <w:r>
        <w:t xml:space="preserve">На конец сентября флот авиакомпании насчитывал 68 самолетов. В течение первого и второго квартала флот пополнился 4-мя широкофюзеляжными самолетами </w:t>
      </w:r>
      <w:r>
        <w:rPr>
          <w:lang w:val="en-US"/>
        </w:rPr>
        <w:t>Airbus</w:t>
      </w:r>
      <w:r>
        <w:t xml:space="preserve"> А330-300. Поступление еще 3-х самолетов </w:t>
      </w:r>
      <w:r>
        <w:rPr>
          <w:lang w:val="en-US"/>
        </w:rPr>
        <w:t>Airbus</w:t>
      </w:r>
      <w:r>
        <w:t xml:space="preserve"> А330 ожидается в 2010 году (два самолета в первом квартале и один в конце года). Также два широкофюзеляжных самолета </w:t>
      </w:r>
      <w:r>
        <w:rPr>
          <w:lang w:val="en-US"/>
        </w:rPr>
        <w:t>Airbus</w:t>
      </w:r>
      <w:r>
        <w:t xml:space="preserve"> к поступлению в парк в течение 2012-2013 годов, окончательное время поступления будет уточнено.</w:t>
      </w:r>
    </w:p>
    <w:p w:rsidR="000D3D8C" w:rsidRDefault="000D3D8C" w:rsidP="000D3D8C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Таблица 12.</w:t>
      </w:r>
    </w:p>
    <w:p w:rsidR="000D3D8C" w:rsidRDefault="000D3D8C" w:rsidP="000D3D8C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Структура парка ВС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1701"/>
        <w:gridCol w:w="1701"/>
        <w:gridCol w:w="1949"/>
      </w:tblGrid>
      <w:tr w:rsidR="000D3D8C" w:rsidRPr="003E1507">
        <w:trPr>
          <w:trHeight w:val="415"/>
        </w:trPr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Тип воздушного судна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Количество мест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Итого, шт.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Собственные, шт.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Арендованные, </w:t>
            </w:r>
            <w:r w:rsidRPr="003E1507">
              <w:rPr>
                <w:sz w:val="16"/>
                <w:szCs w:val="16"/>
              </w:rPr>
              <w:t>шт.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Средний возраст, лет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А319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105-123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7,9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А320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111-159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7,1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А321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136-196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8,6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А330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271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0,3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А340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269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4,1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Boeing B757 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10,3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Embraer 170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3,4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Embraer 190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1,7</w:t>
            </w:r>
          </w:p>
        </w:tc>
      </w:tr>
      <w:tr w:rsidR="000D3D8C" w:rsidRPr="003E1507">
        <w:tc>
          <w:tcPr>
            <w:tcW w:w="2093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30</w:t>
            </w:r>
          </w:p>
        </w:tc>
        <w:tc>
          <w:tcPr>
            <w:tcW w:w="1949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6,2</w:t>
            </w:r>
          </w:p>
        </w:tc>
      </w:tr>
    </w:tbl>
    <w:p w:rsidR="000D3D8C" w:rsidRDefault="00250886" w:rsidP="000D3D8C">
      <w:pPr>
        <w:ind w:firstLine="680"/>
        <w:rPr>
          <w:szCs w:val="28"/>
        </w:rPr>
      </w:pPr>
      <w:r>
        <w:rPr>
          <w:szCs w:val="28"/>
        </w:rPr>
        <w:t>К концу весны 2010 п</w:t>
      </w:r>
      <w:r w:rsidR="000D3D8C">
        <w:rPr>
          <w:szCs w:val="28"/>
        </w:rPr>
        <w:t xml:space="preserve">ланируется вывести из парка 3 самолета </w:t>
      </w:r>
      <w:r w:rsidR="000D3D8C">
        <w:rPr>
          <w:szCs w:val="28"/>
          <w:lang w:val="en-US"/>
        </w:rPr>
        <w:t>Boeing</w:t>
      </w:r>
      <w:r w:rsidR="000D3D8C" w:rsidRPr="00A3517D">
        <w:rPr>
          <w:szCs w:val="28"/>
        </w:rPr>
        <w:t xml:space="preserve"> </w:t>
      </w:r>
      <w:r w:rsidR="000D3D8C">
        <w:rPr>
          <w:szCs w:val="28"/>
          <w:lang w:val="en-US"/>
        </w:rPr>
        <w:t>B</w:t>
      </w:r>
      <w:r w:rsidR="000D3D8C" w:rsidRPr="00A3517D">
        <w:rPr>
          <w:szCs w:val="28"/>
        </w:rPr>
        <w:t>757</w:t>
      </w:r>
      <w:r w:rsidR="000D3D8C">
        <w:rPr>
          <w:szCs w:val="28"/>
        </w:rPr>
        <w:t>-200, которые использовались на направлениях чартерных рейсах, остальные 4 самолета планируется выводить из состава парка постепенно вплоть до 2012 года.</w:t>
      </w:r>
    </w:p>
    <w:p w:rsidR="000D3D8C" w:rsidRDefault="000D3D8C" w:rsidP="000D3D8C">
      <w:pPr>
        <w:ind w:firstLine="680"/>
        <w:rPr>
          <w:szCs w:val="28"/>
        </w:rPr>
      </w:pPr>
      <w:r>
        <w:rPr>
          <w:szCs w:val="28"/>
        </w:rPr>
        <w:t xml:space="preserve">Из представленной структуры видно, что преимущественно парк укомплектован самолетами  </w:t>
      </w:r>
      <w:r>
        <w:rPr>
          <w:szCs w:val="28"/>
          <w:lang w:val="en-US"/>
        </w:rPr>
        <w:t>Airbus</w:t>
      </w:r>
      <w:r>
        <w:rPr>
          <w:szCs w:val="28"/>
        </w:rPr>
        <w:t xml:space="preserve">. Эти воздушные суда способны выполнять перелеты </w:t>
      </w:r>
      <w:r w:rsidR="00250886">
        <w:rPr>
          <w:szCs w:val="28"/>
        </w:rPr>
        <w:t xml:space="preserve">на средние и дальние расстояния </w:t>
      </w:r>
      <w:r>
        <w:rPr>
          <w:szCs w:val="28"/>
        </w:rPr>
        <w:t xml:space="preserve">и обладают большой пассажировместимостью. Средний возраст самолетов </w:t>
      </w:r>
      <w:r>
        <w:rPr>
          <w:szCs w:val="28"/>
          <w:lang w:val="en-US"/>
        </w:rPr>
        <w:t>Airbus</w:t>
      </w:r>
      <w:r>
        <w:rPr>
          <w:szCs w:val="28"/>
        </w:rPr>
        <w:t xml:space="preserve"> составляет 5,6 лет, что является хорошим показателем.</w:t>
      </w:r>
    </w:p>
    <w:p w:rsidR="000D3D8C" w:rsidRDefault="000D3D8C" w:rsidP="000D3D8C">
      <w:pPr>
        <w:ind w:firstLine="680"/>
        <w:jc w:val="right"/>
        <w:rPr>
          <w:szCs w:val="28"/>
        </w:rPr>
      </w:pPr>
      <w:r>
        <w:rPr>
          <w:szCs w:val="28"/>
        </w:rPr>
        <w:t>Таблица 13</w:t>
      </w:r>
    </w:p>
    <w:p w:rsidR="000D3D8C" w:rsidRDefault="000D3D8C" w:rsidP="000D3D8C">
      <w:pPr>
        <w:jc w:val="right"/>
        <w:rPr>
          <w:szCs w:val="28"/>
        </w:rPr>
      </w:pPr>
      <w:r>
        <w:rPr>
          <w:szCs w:val="28"/>
        </w:rPr>
        <w:t xml:space="preserve">Сравнение характеристик самолетов </w:t>
      </w:r>
      <w:r>
        <w:rPr>
          <w:szCs w:val="28"/>
          <w:lang w:val="en-US"/>
        </w:rPr>
        <w:t>Airbus</w:t>
      </w:r>
      <w:r>
        <w:rPr>
          <w:szCs w:val="28"/>
        </w:rPr>
        <w:t xml:space="preserve"> А330 и </w:t>
      </w:r>
      <w:r>
        <w:rPr>
          <w:szCs w:val="28"/>
          <w:lang w:val="en-US"/>
        </w:rPr>
        <w:t>Boeing</w:t>
      </w:r>
      <w:r w:rsidRPr="00A3517D">
        <w:rPr>
          <w:szCs w:val="28"/>
        </w:rPr>
        <w:t xml:space="preserve"> </w:t>
      </w:r>
      <w:r>
        <w:rPr>
          <w:szCs w:val="28"/>
          <w:lang w:val="en-US"/>
        </w:rPr>
        <w:t>MD</w:t>
      </w:r>
      <w:r w:rsidRPr="00A3517D">
        <w:rPr>
          <w:szCs w:val="28"/>
        </w:rPr>
        <w:t>-11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3368"/>
        <w:gridCol w:w="3368"/>
      </w:tblGrid>
      <w:tr w:rsidR="000D3D8C" w:rsidRPr="003E1507">
        <w:tc>
          <w:tcPr>
            <w:tcW w:w="3520" w:type="dxa"/>
            <w:vMerge w:val="restart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Показатель</w:t>
            </w:r>
          </w:p>
        </w:tc>
        <w:tc>
          <w:tcPr>
            <w:tcW w:w="7042" w:type="dxa"/>
            <w:gridSpan w:val="2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Тип ВС</w:t>
            </w:r>
          </w:p>
        </w:tc>
      </w:tr>
      <w:tr w:rsidR="000D3D8C" w:rsidRPr="003E1507">
        <w:tc>
          <w:tcPr>
            <w:tcW w:w="3520" w:type="dxa"/>
            <w:vMerge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Airbus</w:t>
            </w:r>
            <w:r w:rsidRPr="003E1507">
              <w:rPr>
                <w:sz w:val="18"/>
                <w:szCs w:val="18"/>
              </w:rPr>
              <w:t xml:space="preserve"> А330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Boeing</w:t>
            </w:r>
            <w:r w:rsidRPr="003E1507">
              <w:rPr>
                <w:sz w:val="18"/>
                <w:szCs w:val="18"/>
              </w:rPr>
              <w:t xml:space="preserve"> </w:t>
            </w:r>
            <w:r w:rsidRPr="003E1507">
              <w:rPr>
                <w:sz w:val="18"/>
                <w:szCs w:val="18"/>
                <w:lang w:val="en-US"/>
              </w:rPr>
              <w:t>MD</w:t>
            </w:r>
            <w:r w:rsidRPr="003E1507">
              <w:rPr>
                <w:sz w:val="18"/>
                <w:szCs w:val="18"/>
              </w:rPr>
              <w:t>-11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Количество кресел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271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282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Длина, м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63,7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61,2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Размах крыльев, м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60,3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51,7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Крейсерская скорость, км/ч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880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905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Крейсерская высота полета, м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12650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13100</w:t>
            </w:r>
          </w:p>
        </w:tc>
      </w:tr>
      <w:tr w:rsidR="000D3D8C" w:rsidRPr="003E1507">
        <w:tc>
          <w:tcPr>
            <w:tcW w:w="3520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Максимальная взлетная масса, кг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233000</w:t>
            </w:r>
          </w:p>
        </w:tc>
        <w:tc>
          <w:tcPr>
            <w:tcW w:w="3521" w:type="dxa"/>
          </w:tcPr>
          <w:p w:rsidR="000D3D8C" w:rsidRPr="003E1507" w:rsidRDefault="000D3D8C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285990</w:t>
            </w:r>
          </w:p>
        </w:tc>
      </w:tr>
    </w:tbl>
    <w:p w:rsidR="00250886" w:rsidRDefault="008F6CA1" w:rsidP="00250886">
      <w:pPr>
        <w:ind w:firstLine="720"/>
        <w:rPr>
          <w:szCs w:val="28"/>
        </w:rPr>
      </w:pPr>
      <w:r>
        <w:rPr>
          <w:szCs w:val="28"/>
        </w:rPr>
        <w:t>Для оценки</w:t>
      </w:r>
      <w:r w:rsidRPr="008F6CA1">
        <w:rPr>
          <w:szCs w:val="28"/>
        </w:rPr>
        <w:t xml:space="preserve"> конкурентной </w:t>
      </w:r>
      <w:r>
        <w:rPr>
          <w:szCs w:val="28"/>
        </w:rPr>
        <w:t>позиции Финнэйр воспользуемся</w:t>
      </w:r>
      <w:r w:rsidRPr="008F6CA1">
        <w:rPr>
          <w:szCs w:val="28"/>
        </w:rPr>
        <w:t xml:space="preserve"> метод</w:t>
      </w:r>
      <w:r>
        <w:rPr>
          <w:szCs w:val="28"/>
        </w:rPr>
        <w:t>ом</w:t>
      </w:r>
      <w:r w:rsidRPr="008F6CA1">
        <w:rPr>
          <w:szCs w:val="28"/>
        </w:rPr>
        <w:t xml:space="preserve"> </w:t>
      </w:r>
      <w:r w:rsidRPr="008F6CA1">
        <w:rPr>
          <w:szCs w:val="28"/>
          <w:lang w:val="en-US"/>
        </w:rPr>
        <w:t>SWOT</w:t>
      </w:r>
      <w:r w:rsidRPr="008F6CA1">
        <w:rPr>
          <w:szCs w:val="28"/>
        </w:rPr>
        <w:t>-анализа.</w:t>
      </w:r>
    </w:p>
    <w:p w:rsidR="008F6CA1" w:rsidRDefault="008F6CA1" w:rsidP="00DE78EE">
      <w:pPr>
        <w:pStyle w:val="a7"/>
        <w:jc w:val="right"/>
      </w:pPr>
      <w:r>
        <w:t>Таблица 1.</w:t>
      </w:r>
    </w:p>
    <w:p w:rsidR="008F6CA1" w:rsidRPr="008F6CA1" w:rsidRDefault="008F6CA1" w:rsidP="00DE78EE">
      <w:pPr>
        <w:pStyle w:val="a7"/>
        <w:jc w:val="right"/>
      </w:pPr>
      <w:r>
        <w:t>Сильные и слабые стороны, возможности и угрозы.</w:t>
      </w:r>
    </w:p>
    <w:tbl>
      <w:tblPr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809"/>
      </w:tblGrid>
      <w:tr w:rsidR="00145A94" w:rsidRPr="003E1507">
        <w:trPr>
          <w:trHeight w:val="234"/>
        </w:trPr>
        <w:tc>
          <w:tcPr>
            <w:tcW w:w="5070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4809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Слабые стороны</w:t>
            </w:r>
          </w:p>
        </w:tc>
      </w:tr>
      <w:tr w:rsidR="00145A94" w:rsidRPr="003E1507">
        <w:trPr>
          <w:trHeight w:val="1255"/>
        </w:trPr>
        <w:tc>
          <w:tcPr>
            <w:tcW w:w="5070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узнаваемость марки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безопасность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экологичность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высокое качество сервиса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профессионализм персонала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пунктуальность рейсов</w:t>
            </w:r>
          </w:p>
        </w:tc>
        <w:tc>
          <w:tcPr>
            <w:tcW w:w="4809" w:type="dxa"/>
          </w:tcPr>
          <w:p w:rsidR="00145A94" w:rsidRPr="003E1507" w:rsidRDefault="00250886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относительно</w:t>
            </w:r>
            <w:r w:rsidR="00145A94" w:rsidRPr="003E1507">
              <w:rPr>
                <w:sz w:val="20"/>
                <w:szCs w:val="20"/>
              </w:rPr>
              <w:t xml:space="preserve"> высокая цена билетов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слабо развитая география перевозок</w:t>
            </w:r>
          </w:p>
          <w:p w:rsidR="00C05921" w:rsidRPr="003E1507" w:rsidRDefault="00C05921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средний возраст персонала 42 года</w:t>
            </w:r>
          </w:p>
        </w:tc>
      </w:tr>
      <w:tr w:rsidR="00145A94" w:rsidRPr="003E1507">
        <w:trPr>
          <w:trHeight w:val="228"/>
        </w:trPr>
        <w:tc>
          <w:tcPr>
            <w:tcW w:w="5070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Возможности</w:t>
            </w:r>
          </w:p>
        </w:tc>
        <w:tc>
          <w:tcPr>
            <w:tcW w:w="4809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Угрозы</w:t>
            </w:r>
          </w:p>
        </w:tc>
      </w:tr>
      <w:tr w:rsidR="00145A94" w:rsidRPr="003E1507">
        <w:trPr>
          <w:trHeight w:val="1255"/>
        </w:trPr>
        <w:tc>
          <w:tcPr>
            <w:tcW w:w="5070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освоение новых направлений перевозок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увеличение частоты рейсов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увеличение потребности в авиаперевозках</w:t>
            </w:r>
          </w:p>
        </w:tc>
        <w:tc>
          <w:tcPr>
            <w:tcW w:w="4809" w:type="dxa"/>
          </w:tcPr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активные действия конкурентов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рост цен на топливо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падение платежеспособности населения</w:t>
            </w:r>
          </w:p>
          <w:p w:rsidR="00145A94" w:rsidRPr="003E1507" w:rsidRDefault="00145A94" w:rsidP="003E1507">
            <w:pPr>
              <w:spacing w:after="0"/>
              <w:jc w:val="center"/>
              <w:rPr>
                <w:sz w:val="20"/>
                <w:szCs w:val="20"/>
              </w:rPr>
            </w:pPr>
            <w:r w:rsidRPr="003E1507">
              <w:rPr>
                <w:sz w:val="20"/>
                <w:szCs w:val="20"/>
              </w:rPr>
              <w:t>падение спроса на авиаперевозки</w:t>
            </w:r>
          </w:p>
        </w:tc>
      </w:tr>
    </w:tbl>
    <w:p w:rsidR="008F6CA1" w:rsidRDefault="008F6CA1" w:rsidP="00DC7EA3">
      <w:pPr>
        <w:rPr>
          <w:szCs w:val="28"/>
        </w:rPr>
      </w:pPr>
      <w:r>
        <w:rPr>
          <w:szCs w:val="28"/>
        </w:rPr>
        <w:t>Для о</w:t>
      </w:r>
      <w:r w:rsidRPr="008F6CA1">
        <w:rPr>
          <w:szCs w:val="28"/>
        </w:rPr>
        <w:t xml:space="preserve">ценки текущего состояния </w:t>
      </w:r>
      <w:r>
        <w:rPr>
          <w:szCs w:val="28"/>
        </w:rPr>
        <w:t>авиакомпании сопоставим сильные и слабые стороны авиакомпании с возможностями и угрозами (см. таблица 2.)</w:t>
      </w:r>
    </w:p>
    <w:p w:rsidR="008F6CA1" w:rsidRDefault="008F6CA1" w:rsidP="00DE78EE">
      <w:pPr>
        <w:pStyle w:val="a7"/>
        <w:jc w:val="right"/>
      </w:pPr>
      <w:r>
        <w:t>Таблица 2</w:t>
      </w:r>
    </w:p>
    <w:p w:rsidR="00117CB2" w:rsidRPr="00574B08" w:rsidRDefault="00574B08" w:rsidP="00DE78EE">
      <w:pPr>
        <w:pStyle w:val="a7"/>
        <w:jc w:val="right"/>
      </w:pPr>
      <w:r w:rsidRPr="00574B08">
        <w:rPr>
          <w:lang w:val="en-US"/>
        </w:rPr>
        <w:t>SWOT-</w:t>
      </w:r>
      <w:r w:rsidRPr="00574B08">
        <w:t>матрица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52"/>
        <w:gridCol w:w="4926"/>
      </w:tblGrid>
      <w:tr w:rsidR="00117CB2" w:rsidRPr="003E1507">
        <w:trPr>
          <w:trHeight w:val="260"/>
        </w:trPr>
        <w:tc>
          <w:tcPr>
            <w:tcW w:w="959" w:type="dxa"/>
          </w:tcPr>
          <w:p w:rsidR="00117CB2" w:rsidRPr="003E1507" w:rsidRDefault="00117CB2" w:rsidP="003E150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117CB2" w:rsidRPr="003E1507" w:rsidRDefault="00117CB2" w:rsidP="003E1507">
            <w:pPr>
              <w:spacing w:after="0"/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возможности</w:t>
            </w:r>
          </w:p>
        </w:tc>
        <w:tc>
          <w:tcPr>
            <w:tcW w:w="4926" w:type="dxa"/>
          </w:tcPr>
          <w:p w:rsidR="00117CB2" w:rsidRPr="003E1507" w:rsidRDefault="00117CB2" w:rsidP="003E1507">
            <w:pPr>
              <w:spacing w:after="0"/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угрозы</w:t>
            </w:r>
          </w:p>
        </w:tc>
      </w:tr>
      <w:tr w:rsidR="00117CB2" w:rsidRPr="003E1507">
        <w:trPr>
          <w:trHeight w:val="4204"/>
        </w:trPr>
        <w:tc>
          <w:tcPr>
            <w:tcW w:w="959" w:type="dxa"/>
          </w:tcPr>
          <w:p w:rsidR="00117CB2" w:rsidRPr="003E1507" w:rsidRDefault="00DE78EE" w:rsidP="003E1507">
            <w:pPr>
              <w:spacing w:after="0"/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</w:t>
            </w:r>
            <w:r w:rsidR="00117CB2" w:rsidRPr="003E1507">
              <w:rPr>
                <w:sz w:val="18"/>
                <w:szCs w:val="18"/>
              </w:rPr>
              <w:t>ильные стороны</w:t>
            </w:r>
          </w:p>
        </w:tc>
        <w:tc>
          <w:tcPr>
            <w:tcW w:w="4252" w:type="dxa"/>
          </w:tcPr>
          <w:p w:rsidR="00117CB2" w:rsidRPr="003E1507" w:rsidRDefault="00117CB2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1.Узнаваемость бренда позволит привлечь большее количество клиентов на новых направлениях компании, а также позволит привлечь дополнительное число пассажиров при увеличении потребности в авиаперевозках у населения.</w:t>
            </w:r>
          </w:p>
          <w:p w:rsidR="00117CB2" w:rsidRPr="003E1507" w:rsidRDefault="00117CB2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2. Безопасность и экологичность полетов позволит быстро завоевать доверие у пассажиров как при росте спроса на авиаперевозки, так и при освоении новых направлений.</w:t>
            </w:r>
          </w:p>
          <w:p w:rsidR="00117CB2" w:rsidRPr="003E1507" w:rsidRDefault="00117CB2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3. высокое качество сервиса, профессионализм персонала, пунктуальность рейсов в сочетании с ростом потребностей населения в авиаперевозках позволит завоевать большую долю рынка авиаперевозок</w:t>
            </w:r>
          </w:p>
        </w:tc>
        <w:tc>
          <w:tcPr>
            <w:tcW w:w="4926" w:type="dxa"/>
          </w:tcPr>
          <w:p w:rsidR="00117CB2" w:rsidRPr="003E1507" w:rsidRDefault="00836C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1. Доверие к известному бренду поможет удержать клиентов, несмотря на активные действия со стороны конкурентов, рост цен на билеты (ввиду роста цен на топливо); падение спроса на авиаперевозки и падение платежеспособности населения.</w:t>
            </w:r>
          </w:p>
          <w:p w:rsidR="00836C86" w:rsidRPr="003E1507" w:rsidRDefault="00836C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2. Делая ставку на безопасность и </w:t>
            </w:r>
            <w:r w:rsidR="008467D1" w:rsidRPr="003E1507">
              <w:rPr>
                <w:sz w:val="18"/>
                <w:szCs w:val="18"/>
              </w:rPr>
              <w:t xml:space="preserve">высокую </w:t>
            </w:r>
            <w:r w:rsidRPr="003E1507">
              <w:rPr>
                <w:sz w:val="18"/>
                <w:szCs w:val="18"/>
              </w:rPr>
              <w:t>экологичность</w:t>
            </w:r>
            <w:r w:rsidR="008467D1" w:rsidRPr="003E1507">
              <w:rPr>
                <w:sz w:val="18"/>
                <w:szCs w:val="18"/>
              </w:rPr>
              <w:t>,</w:t>
            </w:r>
            <w:r w:rsidRPr="003E1507">
              <w:rPr>
                <w:sz w:val="18"/>
                <w:szCs w:val="18"/>
              </w:rPr>
              <w:t xml:space="preserve"> Финнэйр завоевывает доверие у особенно требовательных клиентов, что позволит удержать </w:t>
            </w:r>
            <w:r w:rsidR="008467D1" w:rsidRPr="003E1507">
              <w:rPr>
                <w:sz w:val="18"/>
                <w:szCs w:val="18"/>
              </w:rPr>
              <w:t>их даже при росте цен, падении спроса на авиаперевозки, а также активные действия со стороны конкурентов.</w:t>
            </w:r>
          </w:p>
          <w:p w:rsidR="008467D1" w:rsidRPr="003E1507" w:rsidRDefault="008467D1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3.Пунктуальность авиарейсов, а также высокое качество сервиса позволит удержать постоянных клиентов, несмотря на повышение цен, падение платежеспособности населения, а также активные действия со стороны конкурентов.</w:t>
            </w:r>
          </w:p>
        </w:tc>
      </w:tr>
      <w:tr w:rsidR="009D40FE" w:rsidRPr="003E1507">
        <w:tc>
          <w:tcPr>
            <w:tcW w:w="959" w:type="dxa"/>
          </w:tcPr>
          <w:p w:rsidR="00117CB2" w:rsidRPr="003E1507" w:rsidRDefault="00DE78EE" w:rsidP="003E1507">
            <w:pPr>
              <w:spacing w:after="0"/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</w:t>
            </w:r>
            <w:r w:rsidR="00117CB2" w:rsidRPr="003E1507">
              <w:rPr>
                <w:sz w:val="18"/>
                <w:szCs w:val="18"/>
              </w:rPr>
              <w:t>лабые стороны</w:t>
            </w:r>
          </w:p>
        </w:tc>
        <w:tc>
          <w:tcPr>
            <w:tcW w:w="4252" w:type="dxa"/>
          </w:tcPr>
          <w:p w:rsidR="008467D1" w:rsidRPr="003E1507" w:rsidRDefault="00827720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1.</w:t>
            </w:r>
            <w:r w:rsidR="008467D1" w:rsidRPr="003E1507">
              <w:rPr>
                <w:sz w:val="18"/>
                <w:szCs w:val="18"/>
              </w:rPr>
              <w:t>Высокая цена билетов на новые направления может отпугнуть клиентов, даже при росте спроса на авиаперевозки</w:t>
            </w:r>
          </w:p>
          <w:p w:rsidR="008467D1" w:rsidRPr="003E1507" w:rsidRDefault="00827720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2.</w:t>
            </w:r>
            <w:r w:rsidR="008467D1" w:rsidRPr="003E1507">
              <w:rPr>
                <w:sz w:val="18"/>
                <w:szCs w:val="18"/>
              </w:rPr>
              <w:t xml:space="preserve">Т.к. </w:t>
            </w:r>
            <w:r w:rsidRPr="003E1507">
              <w:rPr>
                <w:sz w:val="18"/>
                <w:szCs w:val="18"/>
              </w:rPr>
              <w:t>авиакомпания предлагает сравнительно небольшой выбор направлений перевозок, то рост спроса на авиаперевозки может ее не затронуть.</w:t>
            </w:r>
          </w:p>
        </w:tc>
        <w:tc>
          <w:tcPr>
            <w:tcW w:w="4926" w:type="dxa"/>
          </w:tcPr>
          <w:p w:rsidR="00117CB2" w:rsidRPr="003E1507" w:rsidRDefault="00827720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1.Высокая цена билетов в купе с ростом цен на топливо резко снизит спрос на услуги авиакомпании.</w:t>
            </w:r>
          </w:p>
          <w:p w:rsidR="00827720" w:rsidRPr="003E1507" w:rsidRDefault="00827720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2. При снижении платежеспособ</w:t>
            </w:r>
            <w:r w:rsidR="00250886" w:rsidRPr="003E1507">
              <w:rPr>
                <w:sz w:val="18"/>
                <w:szCs w:val="18"/>
              </w:rPr>
              <w:t>-</w:t>
            </w:r>
            <w:r w:rsidRPr="003E1507">
              <w:rPr>
                <w:sz w:val="18"/>
                <w:szCs w:val="18"/>
              </w:rPr>
              <w:t>ности населения высокая цена билетов заставит часть пассажиров отказаться от услуг авиакомпании</w:t>
            </w:r>
          </w:p>
          <w:p w:rsidR="00827720" w:rsidRPr="003E1507" w:rsidRDefault="00827720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3.Слабо развитая география перевозок при росте цен на билет (ввиду роста цен на топливо) </w:t>
            </w:r>
            <w:r w:rsidR="009D40FE" w:rsidRPr="003E1507">
              <w:rPr>
                <w:sz w:val="18"/>
                <w:szCs w:val="18"/>
              </w:rPr>
              <w:t>отпугнет возможных клиентов.</w:t>
            </w:r>
          </w:p>
        </w:tc>
      </w:tr>
    </w:tbl>
    <w:p w:rsidR="00574B08" w:rsidRDefault="00574B08" w:rsidP="00574B08">
      <w:pPr>
        <w:rPr>
          <w:szCs w:val="28"/>
        </w:rPr>
      </w:pPr>
      <w:r>
        <w:rPr>
          <w:szCs w:val="28"/>
        </w:rPr>
        <w:t>На основе SWOT-матрицы составим две новые матрицы: матрицу возможностей и матрицу угроз (см. таблица 3 и таблица 4)</w:t>
      </w:r>
    </w:p>
    <w:p w:rsidR="00574B08" w:rsidRPr="00574B08" w:rsidRDefault="00574B08" w:rsidP="00250886">
      <w:pPr>
        <w:jc w:val="right"/>
        <w:rPr>
          <w:szCs w:val="28"/>
        </w:rPr>
      </w:pPr>
      <w:r>
        <w:rPr>
          <w:szCs w:val="28"/>
        </w:rPr>
        <w:t>Таблица 3.</w:t>
      </w:r>
    </w:p>
    <w:p w:rsidR="00861171" w:rsidRPr="00861171" w:rsidRDefault="00861171" w:rsidP="00250886">
      <w:pPr>
        <w:jc w:val="right"/>
        <w:rPr>
          <w:szCs w:val="28"/>
        </w:rPr>
      </w:pPr>
      <w:r w:rsidRPr="00861171">
        <w:rPr>
          <w:szCs w:val="28"/>
        </w:rPr>
        <w:t>Матрица возможностей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031"/>
        <w:gridCol w:w="2410"/>
        <w:gridCol w:w="1522"/>
      </w:tblGrid>
      <w:tr w:rsidR="00861171" w:rsidRPr="003E1507">
        <w:trPr>
          <w:cantSplit/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Вероятность использования возможностей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Влияние</w:t>
            </w:r>
          </w:p>
        </w:tc>
      </w:tr>
      <w:tr w:rsidR="00861171" w:rsidRPr="003E15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Сильное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Умеренное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Малое</w:t>
            </w:r>
          </w:p>
        </w:tc>
      </w:tr>
      <w:tr w:rsidR="00861171" w:rsidRPr="003E1507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Высокая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5A1372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Увеличение частоты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5A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5A1372">
            <w:pPr>
              <w:jc w:val="left"/>
              <w:rPr>
                <w:sz w:val="18"/>
                <w:szCs w:val="18"/>
              </w:rPr>
            </w:pPr>
          </w:p>
        </w:tc>
      </w:tr>
      <w:tr w:rsidR="00861171" w:rsidRPr="003E1507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Средняя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5A1372" w:rsidP="005A1372">
            <w:pPr>
              <w:jc w:val="left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Увеличение потреб-ности в авиаперевоз-ках среди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5A1372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Освоение новых направлений перевозок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71" w:rsidRPr="003E1507" w:rsidRDefault="00861171" w:rsidP="00861171">
            <w:pPr>
              <w:jc w:val="center"/>
              <w:rPr>
                <w:sz w:val="18"/>
                <w:szCs w:val="18"/>
              </w:rPr>
            </w:pPr>
          </w:p>
        </w:tc>
      </w:tr>
      <w:tr w:rsidR="005A1372" w:rsidRPr="003E1507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861171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Низкая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9C0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5A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861171">
            <w:pPr>
              <w:jc w:val="center"/>
              <w:rPr>
                <w:sz w:val="18"/>
                <w:szCs w:val="18"/>
              </w:rPr>
            </w:pPr>
          </w:p>
        </w:tc>
      </w:tr>
      <w:tr w:rsidR="005A1372" w:rsidRPr="003E1507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861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5A137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5A1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8611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61171" w:rsidRDefault="00861171" w:rsidP="00250886">
      <w:pPr>
        <w:jc w:val="right"/>
      </w:pPr>
    </w:p>
    <w:p w:rsidR="00574B08" w:rsidRPr="00574B08" w:rsidRDefault="00574B08" w:rsidP="00250886">
      <w:pPr>
        <w:jc w:val="right"/>
        <w:rPr>
          <w:szCs w:val="28"/>
        </w:rPr>
      </w:pPr>
      <w:r w:rsidRPr="00574B08">
        <w:rPr>
          <w:szCs w:val="28"/>
        </w:rPr>
        <w:t>Таблица 4.</w:t>
      </w:r>
    </w:p>
    <w:p w:rsidR="00904FE8" w:rsidRPr="00904FE8" w:rsidRDefault="00904FE8" w:rsidP="00250886">
      <w:pPr>
        <w:jc w:val="right"/>
        <w:rPr>
          <w:szCs w:val="28"/>
        </w:rPr>
      </w:pPr>
      <w:r w:rsidRPr="00904FE8">
        <w:rPr>
          <w:szCs w:val="28"/>
        </w:rPr>
        <w:t>Матрица угроз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651"/>
        <w:gridCol w:w="2702"/>
        <w:gridCol w:w="2120"/>
        <w:gridCol w:w="1382"/>
      </w:tblGrid>
      <w:tr w:rsidR="005A1372" w:rsidRPr="003E1507">
        <w:trPr>
          <w:cantSplit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Вероятность реализации угрозы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Влияние</w:t>
            </w:r>
          </w:p>
        </w:tc>
      </w:tr>
      <w:tr w:rsidR="005A1372" w:rsidRPr="003E1507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72" w:rsidRPr="003E1507" w:rsidRDefault="005A1372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Разрушение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Критическое состояние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Тяжелое состояние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“</w:t>
            </w:r>
            <w:r w:rsidRPr="003E1507">
              <w:rPr>
                <w:sz w:val="18"/>
                <w:szCs w:val="18"/>
              </w:rPr>
              <w:t>Легкие ушибы</w:t>
            </w:r>
            <w:r w:rsidRPr="003E1507">
              <w:rPr>
                <w:sz w:val="18"/>
                <w:szCs w:val="18"/>
                <w:lang w:val="en-US"/>
              </w:rPr>
              <w:t>”</w:t>
            </w:r>
          </w:p>
        </w:tc>
      </w:tr>
      <w:tr w:rsidR="005A1372" w:rsidRPr="003E1507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Высокая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904FE8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Рост цен на топливо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</w:p>
        </w:tc>
      </w:tr>
      <w:tr w:rsidR="005A1372" w:rsidRPr="003E1507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Средняя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904FE8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Активные действия со стороны конкурентов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</w:p>
        </w:tc>
      </w:tr>
      <w:tr w:rsidR="005A1372" w:rsidRPr="003E1507">
        <w:trPr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Низкая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 w:rsidP="00904FE8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  <w:r w:rsidR="00904FE8" w:rsidRPr="003E1507">
              <w:rPr>
                <w:sz w:val="18"/>
                <w:szCs w:val="18"/>
              </w:rPr>
              <w:t>Падение спроса на авиаперевозки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 </w:t>
            </w:r>
            <w:r w:rsidR="00904FE8" w:rsidRPr="003E1507">
              <w:rPr>
                <w:sz w:val="18"/>
                <w:szCs w:val="18"/>
              </w:rPr>
              <w:t>Падение платежеспособности населения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2" w:rsidRPr="003E1507" w:rsidRDefault="005A1372">
            <w:pPr>
              <w:rPr>
                <w:sz w:val="18"/>
                <w:szCs w:val="18"/>
              </w:rPr>
            </w:pPr>
          </w:p>
        </w:tc>
      </w:tr>
    </w:tbl>
    <w:p w:rsidR="006867EA" w:rsidRDefault="002E2573" w:rsidP="006867EA">
      <w:pPr>
        <w:pStyle w:val="a3"/>
        <w:ind w:left="0" w:firstLine="851"/>
        <w:rPr>
          <w:szCs w:val="28"/>
        </w:rPr>
      </w:pPr>
      <w:r w:rsidRPr="002E2573">
        <w:rPr>
          <w:szCs w:val="28"/>
        </w:rPr>
        <w:t>В процессе выпол</w:t>
      </w:r>
      <w:r>
        <w:rPr>
          <w:szCs w:val="28"/>
        </w:rPr>
        <w:t>нения SWOT-анализа составим</w:t>
      </w:r>
      <w:r w:rsidRPr="002E2573">
        <w:rPr>
          <w:szCs w:val="28"/>
        </w:rPr>
        <w:t xml:space="preserve"> профиль среды, т.е. таблицу, в которой </w:t>
      </w:r>
      <w:r>
        <w:rPr>
          <w:szCs w:val="28"/>
        </w:rPr>
        <w:t>отметим</w:t>
      </w:r>
      <w:r w:rsidRPr="002E2573">
        <w:rPr>
          <w:szCs w:val="28"/>
        </w:rPr>
        <w:t xml:space="preserve"> факторы </w:t>
      </w:r>
      <w:r>
        <w:rPr>
          <w:szCs w:val="28"/>
        </w:rPr>
        <w:t>среды, оказывающие или способные</w:t>
      </w:r>
      <w:r w:rsidRPr="002E2573">
        <w:rPr>
          <w:szCs w:val="28"/>
        </w:rPr>
        <w:t xml:space="preserve"> оказать существенное влияние на ис</w:t>
      </w:r>
      <w:r>
        <w:rPr>
          <w:szCs w:val="28"/>
        </w:rPr>
        <w:t>следуемое предприятие</w:t>
      </w:r>
      <w:r w:rsidR="006867EA">
        <w:rPr>
          <w:szCs w:val="28"/>
        </w:rPr>
        <w:t>, определим их важность для всей отрасли в целом</w:t>
      </w:r>
      <w:r>
        <w:rPr>
          <w:szCs w:val="28"/>
        </w:rPr>
        <w:t xml:space="preserve"> (таблица 5</w:t>
      </w:r>
      <w:r w:rsidRPr="002E2573">
        <w:rPr>
          <w:szCs w:val="28"/>
        </w:rPr>
        <w:t>).</w:t>
      </w:r>
      <w:r w:rsidR="006867EA">
        <w:rPr>
          <w:szCs w:val="28"/>
        </w:rPr>
        <w:t xml:space="preserve"> Оценка важности влияния фактора для отрасли и для организации проведем по пятибалльной шкале (наименьшая значимость влияния приравнивается к единице).</w:t>
      </w:r>
    </w:p>
    <w:p w:rsidR="002E2573" w:rsidRDefault="002E2573" w:rsidP="002E2573">
      <w:pPr>
        <w:ind w:firstLine="709"/>
        <w:jc w:val="right"/>
        <w:rPr>
          <w:szCs w:val="28"/>
        </w:rPr>
      </w:pPr>
      <w:r>
        <w:rPr>
          <w:szCs w:val="28"/>
        </w:rPr>
        <w:t>Таблица 5.</w:t>
      </w:r>
    </w:p>
    <w:p w:rsidR="002E2573" w:rsidRPr="002E2573" w:rsidRDefault="002E2573" w:rsidP="002E2573">
      <w:pPr>
        <w:ind w:firstLine="709"/>
        <w:jc w:val="center"/>
        <w:rPr>
          <w:szCs w:val="28"/>
        </w:rPr>
      </w:pPr>
      <w:r>
        <w:rPr>
          <w:szCs w:val="28"/>
        </w:rPr>
        <w:t>Составление профиля среды.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1713"/>
        <w:gridCol w:w="1692"/>
        <w:gridCol w:w="1565"/>
        <w:gridCol w:w="1845"/>
      </w:tblGrid>
      <w:tr w:rsidR="00574B08" w:rsidRPr="003E1507">
        <w:trPr>
          <w:trHeight w:val="1460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 xml:space="preserve">Фактор среды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Default="00574B08">
            <w:pPr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Важность для отрасли,</w:t>
            </w:r>
          </w:p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Default="00574B08">
            <w:pPr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Влияние на организацию,</w:t>
            </w:r>
          </w:p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Default="00574B08">
            <w:pPr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Направление влияния,</w:t>
            </w:r>
          </w:p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 xml:space="preserve"> C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Степень важности D=A*B*C</w:t>
            </w:r>
          </w:p>
        </w:tc>
      </w:tr>
      <w:tr w:rsidR="00574B08" w:rsidRPr="003E1507">
        <w:trPr>
          <w:trHeight w:val="77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26113D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rFonts w:eastAsia="Times New Roman"/>
                <w:sz w:val="24"/>
                <w:szCs w:val="24"/>
                <w:lang w:eastAsia="ru-RU"/>
              </w:rPr>
              <w:t>Падение спроса на авиаперевозки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A74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  <w:r w:rsidR="004D00A4" w:rsidRPr="003E1507">
              <w:rPr>
                <w:sz w:val="24"/>
                <w:szCs w:val="24"/>
              </w:rPr>
              <w:t>25</w:t>
            </w:r>
          </w:p>
        </w:tc>
      </w:tr>
      <w:tr w:rsidR="00574B08" w:rsidRPr="003E1507">
        <w:trPr>
          <w:trHeight w:val="569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26113D" w:rsidP="0026113D">
            <w:pPr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Рост цен на топливо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  <w:r w:rsidR="004D00A4" w:rsidRPr="003E1507">
              <w:rPr>
                <w:sz w:val="24"/>
                <w:szCs w:val="24"/>
              </w:rPr>
              <w:t>16</w:t>
            </w:r>
          </w:p>
        </w:tc>
      </w:tr>
      <w:tr w:rsidR="00574B08" w:rsidRPr="003E1507">
        <w:trPr>
          <w:trHeight w:val="1081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26113D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Падение платежеспособности населения/кризис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-25</w:t>
            </w:r>
          </w:p>
        </w:tc>
      </w:tr>
      <w:tr w:rsidR="00574B08" w:rsidRPr="003E1507">
        <w:trPr>
          <w:trHeight w:val="77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26113D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Освоение новых направлений перевозок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A74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574B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+</w:t>
            </w:r>
            <w:r w:rsidR="004D00A4" w:rsidRPr="003E1507">
              <w:rPr>
                <w:sz w:val="24"/>
                <w:szCs w:val="24"/>
              </w:rPr>
              <w:t>20</w:t>
            </w:r>
          </w:p>
        </w:tc>
      </w:tr>
      <w:tr w:rsidR="00574B08" w:rsidRPr="003E1507">
        <w:trPr>
          <w:trHeight w:val="797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26113D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Увеличение частоты рейсов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A749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+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8" w:rsidRPr="003E1507" w:rsidRDefault="004D00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+20</w:t>
            </w:r>
          </w:p>
        </w:tc>
      </w:tr>
      <w:tr w:rsidR="0026113D" w:rsidRPr="003E1507">
        <w:trPr>
          <w:trHeight w:val="778"/>
          <w:jc w:val="center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D" w:rsidRPr="003E1507" w:rsidRDefault="0026113D" w:rsidP="009C092B">
            <w:pPr>
              <w:spacing w:line="276" w:lineRule="auto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Активные действия со стороны конкурентов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D" w:rsidRPr="003E1507" w:rsidRDefault="004D00A4" w:rsidP="009C09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D" w:rsidRPr="003E1507" w:rsidRDefault="0026113D" w:rsidP="009C09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D" w:rsidRPr="003E1507" w:rsidRDefault="0026113D" w:rsidP="009C09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D" w:rsidRPr="003E1507" w:rsidRDefault="0026113D" w:rsidP="009C09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1507">
              <w:rPr>
                <w:sz w:val="24"/>
                <w:szCs w:val="24"/>
              </w:rPr>
              <w:t>-1</w:t>
            </w:r>
            <w:r w:rsidR="004D00A4" w:rsidRPr="003E1507">
              <w:rPr>
                <w:sz w:val="24"/>
                <w:szCs w:val="24"/>
              </w:rPr>
              <w:t>0</w:t>
            </w:r>
          </w:p>
        </w:tc>
      </w:tr>
    </w:tbl>
    <w:p w:rsidR="00F20B9C" w:rsidRPr="0037468F" w:rsidRDefault="006867EA" w:rsidP="00927380">
      <w:pPr>
        <w:tabs>
          <w:tab w:val="left" w:pos="1335"/>
        </w:tabs>
        <w:rPr>
          <w:b/>
          <w:bCs/>
          <w:szCs w:val="28"/>
        </w:rPr>
      </w:pPr>
      <w:r>
        <w:rPr>
          <w:szCs w:val="28"/>
        </w:rPr>
        <w:t>Проведя SWOT-анализ авиакомпании Финнэйр можно сделать вывод о том, что она занимает довольно твердые</w:t>
      </w:r>
      <w:r w:rsidR="009312C9">
        <w:rPr>
          <w:szCs w:val="28"/>
        </w:rPr>
        <w:t xml:space="preserve"> позиции </w:t>
      </w:r>
      <w:r>
        <w:rPr>
          <w:szCs w:val="28"/>
        </w:rPr>
        <w:t xml:space="preserve">на рынке авиаперевозок. </w:t>
      </w:r>
      <w:r w:rsidR="009312C9">
        <w:rPr>
          <w:szCs w:val="28"/>
        </w:rPr>
        <w:t>Существует достаточно большое число факторов, способных отрицательно повлиять на развитие авиакомпании, но вероятность их появления ничтожна мала. Кроме того, компания располагает рядом</w:t>
      </w:r>
      <w:r w:rsidR="00691BEB">
        <w:rPr>
          <w:szCs w:val="28"/>
        </w:rPr>
        <w:t xml:space="preserve"> возможностей, такими</w:t>
      </w:r>
      <w:r w:rsidR="001E4454">
        <w:rPr>
          <w:szCs w:val="28"/>
        </w:rPr>
        <w:t xml:space="preserve"> как</w:t>
      </w:r>
      <w:r w:rsidR="009312C9">
        <w:rPr>
          <w:szCs w:val="28"/>
        </w:rPr>
        <w:t xml:space="preserve"> увеличение частоты рейсов и освоение новых направлений перевозок, </w:t>
      </w:r>
      <w:r w:rsidR="001E4454">
        <w:rPr>
          <w:szCs w:val="28"/>
        </w:rPr>
        <w:t>которые способны</w:t>
      </w:r>
      <w:r w:rsidR="009312C9">
        <w:rPr>
          <w:szCs w:val="28"/>
        </w:rPr>
        <w:t xml:space="preserve"> </w:t>
      </w:r>
      <w:r w:rsidR="00691BEB">
        <w:rPr>
          <w:szCs w:val="28"/>
        </w:rPr>
        <w:t>обеспечить стабильный рост и развитие авиакомпании, а также всей отрасли в целом.</w:t>
      </w:r>
      <w:r w:rsidR="00250886">
        <w:br w:type="page"/>
      </w:r>
      <w:r w:rsidR="00F20B9C">
        <w:rPr>
          <w:b/>
          <w:bCs/>
          <w:szCs w:val="28"/>
        </w:rPr>
        <w:t xml:space="preserve">2. </w:t>
      </w:r>
      <w:r w:rsidR="00F20B9C" w:rsidRPr="0037468F">
        <w:rPr>
          <w:b/>
          <w:bCs/>
          <w:szCs w:val="28"/>
        </w:rPr>
        <w:t>Анализ рынка транспортных услуг</w:t>
      </w:r>
    </w:p>
    <w:p w:rsidR="00250886" w:rsidRPr="005D05DB" w:rsidRDefault="00250886" w:rsidP="00DE533F">
      <w:pPr>
        <w:ind w:firstLine="709"/>
      </w:pPr>
      <w:r w:rsidRPr="005D05DB">
        <w:t>Для проведения конкурентного анализа используем сведения средств массовой информации, а именно, публикации рейтингов мировых авиаперевозчиков, составленных на основе опроса пассажиров независимыми экспертами. Так из рейтинга ста крупнейших авиаперевозчиков мира за 2008 год Финнэйр занимает 53 место по объемам перевозок (таблица 5).</w:t>
      </w:r>
    </w:p>
    <w:p w:rsidR="00250886" w:rsidRDefault="00250886" w:rsidP="00250886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Таблица 5.</w:t>
      </w:r>
    </w:p>
    <w:p w:rsidR="00250886" w:rsidRDefault="00250886" w:rsidP="00250886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100 крупнейших авиакомпаний мира 2008 (объем перевозок)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66"/>
        <w:gridCol w:w="2345"/>
        <w:gridCol w:w="2222"/>
        <w:gridCol w:w="868"/>
        <w:gridCol w:w="1553"/>
      </w:tblGrid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№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Авиакомпания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Страна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Пассажирооборот, млн. пасс./км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Кол-во пасс., млн. чел.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Кол-во воздушных судов, шт.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American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США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211994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92,8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610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Air France – KLM 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Франция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208838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73,8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374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Delta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США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198037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106,1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444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Continental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США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149132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66,7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350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Lufthansa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Германия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126014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57,1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249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British Airways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Великобритания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114301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33,1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233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Qantas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Австралия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102466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38,6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136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11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Emirates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ОАЭ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101762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22,7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133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US Airways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США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97457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54,8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351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3E1507">
                <w:rPr>
                  <w:sz w:val="18"/>
                  <w:szCs w:val="18"/>
                  <w:lang w:val="en-US"/>
                </w:rPr>
                <w:t>Cathay</w:t>
              </w:r>
            </w:smartTag>
            <w:r w:rsidRPr="003E1507">
              <w:rPr>
                <w:sz w:val="18"/>
                <w:szCs w:val="18"/>
                <w:lang w:val="en-US"/>
              </w:rPr>
              <w:t xml:space="preserve"> Pacific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Китай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90975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25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120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15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Japan</w:t>
                </w:r>
              </w:smartTag>
            </w:smartTag>
            <w:r w:rsidRPr="003E1507">
              <w:rPr>
                <w:sz w:val="18"/>
                <w:szCs w:val="18"/>
                <w:lang w:val="en-US"/>
              </w:rPr>
              <w:t xml:space="preserve">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Япония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83487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52,9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197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52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TAP </w:t>
            </w: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Portugal</w:t>
                </w:r>
              </w:smartTag>
            </w:smartTag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Португалия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21906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8,7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54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53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Finnair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Финляндия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21896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8,3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69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54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Condor Fligdienst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Германия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21752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6,5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22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56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Austrian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Австрия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18890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10,7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32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61</w:t>
            </w:r>
          </w:p>
        </w:tc>
        <w:tc>
          <w:tcPr>
            <w:tcW w:w="1766" w:type="dxa"/>
          </w:tcPr>
          <w:p w:rsidR="00250886" w:rsidRPr="003E1507" w:rsidRDefault="00E73BA1" w:rsidP="003E150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Трансаэро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Россия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17549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4,9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45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62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El Al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Израиль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17388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3,8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35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74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S7 Airlines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Россия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14351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5,9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34</w:t>
            </w: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88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SAS International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Швеция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9767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1,4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817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100</w:t>
            </w:r>
          </w:p>
        </w:tc>
        <w:tc>
          <w:tcPr>
            <w:tcW w:w="176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Kenya</w:t>
                </w:r>
              </w:smartTag>
            </w:smartTag>
            <w:r w:rsidRPr="003E1507">
              <w:rPr>
                <w:sz w:val="18"/>
                <w:szCs w:val="18"/>
                <w:lang w:val="en-US"/>
              </w:rPr>
              <w:t xml:space="preserve"> Airways</w:t>
            </w:r>
          </w:p>
        </w:tc>
        <w:tc>
          <w:tcPr>
            <w:tcW w:w="234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Кения</w:t>
            </w:r>
          </w:p>
        </w:tc>
        <w:tc>
          <w:tcPr>
            <w:tcW w:w="2222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8061</w:t>
            </w:r>
          </w:p>
        </w:tc>
        <w:tc>
          <w:tcPr>
            <w:tcW w:w="868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2,8</w:t>
            </w:r>
          </w:p>
        </w:tc>
        <w:tc>
          <w:tcPr>
            <w:tcW w:w="155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26</w:t>
            </w:r>
          </w:p>
        </w:tc>
      </w:tr>
    </w:tbl>
    <w:p w:rsidR="005F3247" w:rsidRDefault="005F3247" w:rsidP="00DE533F">
      <w:pPr>
        <w:ind w:firstLine="709"/>
      </w:pPr>
    </w:p>
    <w:p w:rsidR="00DE533F" w:rsidRDefault="00250886" w:rsidP="00DE533F">
      <w:pPr>
        <w:ind w:firstLine="709"/>
      </w:pPr>
      <w:r>
        <w:t xml:space="preserve">Немаловажным фактором при анализе конкурентоспособности авиаперевозчиков является уровень безопасности, т.к. отсутствие аварий и несчастных случаев говорит о том, что авиакомпания уделяет особое внимание безопасности полетов, а значит, проводит своевременные меры по ремонту воздушных судов, переоснащение, закупку новых типов ВС. По рейтингу, проведенному немецким журналом </w:t>
      </w:r>
      <w:r>
        <w:rPr>
          <w:lang w:val="en-US"/>
        </w:rPr>
        <w:t>Aero</w:t>
      </w:r>
      <w:r w:rsidRPr="00B01D1F">
        <w:t xml:space="preserve"> </w:t>
      </w:r>
      <w:r>
        <w:rPr>
          <w:lang w:val="en-US"/>
        </w:rPr>
        <w:t>International</w:t>
      </w:r>
      <w:r w:rsidRPr="00B01D1F">
        <w:t xml:space="preserve"> </w:t>
      </w:r>
      <w:r>
        <w:t>(таблица 6), Финнэйр на стоит на втором месте по безопасности (ни одного воздушного происшествия за 35 лет).</w:t>
      </w:r>
    </w:p>
    <w:p w:rsidR="00250886" w:rsidRDefault="00250886" w:rsidP="006E6303">
      <w:pPr>
        <w:pStyle w:val="a7"/>
        <w:jc w:val="right"/>
      </w:pPr>
      <w:r>
        <w:t>Таблица 6.</w:t>
      </w:r>
    </w:p>
    <w:p w:rsidR="00250886" w:rsidRDefault="00250886" w:rsidP="006E6303">
      <w:pPr>
        <w:pStyle w:val="a7"/>
        <w:jc w:val="right"/>
      </w:pPr>
      <w:r>
        <w:t>Рейтинг авиакомпаний по безопасности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50886" w:rsidRPr="003E1507">
        <w:tc>
          <w:tcPr>
            <w:tcW w:w="1595" w:type="dxa"/>
            <w:vMerge w:val="restart"/>
          </w:tcPr>
          <w:p w:rsidR="00250886" w:rsidRPr="003E1507" w:rsidRDefault="00250886" w:rsidP="003E1507">
            <w:pPr>
              <w:spacing w:after="0"/>
              <w:jc w:val="center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Место </w:t>
            </w:r>
          </w:p>
        </w:tc>
        <w:tc>
          <w:tcPr>
            <w:tcW w:w="1595" w:type="dxa"/>
            <w:vMerge w:val="restart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Авиакомпания</w:t>
            </w:r>
          </w:p>
        </w:tc>
        <w:tc>
          <w:tcPr>
            <w:tcW w:w="1595" w:type="dxa"/>
            <w:vMerge w:val="restart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Год основания</w:t>
            </w:r>
          </w:p>
        </w:tc>
        <w:tc>
          <w:tcPr>
            <w:tcW w:w="4786" w:type="dxa"/>
            <w:gridSpan w:val="3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Аварии с 1973</w:t>
            </w:r>
          </w:p>
        </w:tc>
      </w:tr>
      <w:tr w:rsidR="00250886" w:rsidRPr="003E1507">
        <w:tc>
          <w:tcPr>
            <w:tcW w:w="1595" w:type="dxa"/>
            <w:vMerge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Количество самолетов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Жертвы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Рейтинг безопасности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QANTAS Airways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1923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Finnair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1924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r w:rsidRPr="003E1507">
                <w:rPr>
                  <w:sz w:val="18"/>
                  <w:szCs w:val="18"/>
                  <w:lang w:val="en-US"/>
                </w:rPr>
                <w:t>Cathay</w:t>
              </w:r>
            </w:smartTag>
            <w:r w:rsidRPr="003E1507">
              <w:rPr>
                <w:sz w:val="18"/>
                <w:szCs w:val="18"/>
                <w:lang w:val="en-US"/>
              </w:rPr>
              <w:t xml:space="preserve"> Pacific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1946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All </w:t>
            </w:r>
            <w:smartTag w:uri="urn:schemas-microsoft-com:office:smarttags" w:element="place">
              <w:r w:rsidRPr="003E1507">
                <w:rPr>
                  <w:sz w:val="18"/>
                  <w:szCs w:val="18"/>
                  <w:lang w:val="en-US"/>
                </w:rPr>
                <w:t>Nippon</w:t>
              </w:r>
            </w:smartTag>
            <w:r w:rsidRPr="003E1507">
              <w:rPr>
                <w:sz w:val="18"/>
                <w:szCs w:val="18"/>
                <w:lang w:val="en-US"/>
              </w:rPr>
              <w:t xml:space="preserve"> Airways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1953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Virgin Atlantic Airways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1984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Emirates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1985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Ryanair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1985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EVA Air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1991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Easyjet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1995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Southwest Airlines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1971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0,01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British Airways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1935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63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0,03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12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Continental Airlines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1934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25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0,04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America</w:t>
                </w:r>
              </w:smartTag>
            </w:smartTag>
            <w:r w:rsidRPr="003E1507">
              <w:rPr>
                <w:sz w:val="18"/>
                <w:szCs w:val="18"/>
                <w:lang w:val="en-US"/>
              </w:rPr>
              <w:t xml:space="preserve"> West Airlines 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1981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0,05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14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Air </w:t>
            </w: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Canada</w:t>
                </w:r>
              </w:smartTag>
            </w:smartTag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1937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25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0,05</w:t>
            </w:r>
          </w:p>
        </w:tc>
      </w:tr>
      <w:tr w:rsidR="00250886" w:rsidRPr="003E1507"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15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Lufthansa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1926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61</w:t>
            </w:r>
          </w:p>
        </w:tc>
        <w:tc>
          <w:tcPr>
            <w:tcW w:w="159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0,06</w:t>
            </w:r>
          </w:p>
        </w:tc>
      </w:tr>
    </w:tbl>
    <w:p w:rsidR="006E6303" w:rsidRDefault="006E6303" w:rsidP="00DE533F">
      <w:pPr>
        <w:ind w:firstLine="709"/>
      </w:pPr>
    </w:p>
    <w:p w:rsidR="00250886" w:rsidRDefault="00250886" w:rsidP="00DE533F">
      <w:pPr>
        <w:ind w:firstLine="709"/>
      </w:pPr>
      <w:r>
        <w:t xml:space="preserve">Помимо регулярных рейсов авиакомпания, занимается осуществлением чартерных рейсов. По рейтингу, опубликованному журналом </w:t>
      </w:r>
      <w:r>
        <w:rPr>
          <w:lang w:val="en-US"/>
        </w:rPr>
        <w:t>Airline</w:t>
      </w:r>
      <w:r w:rsidRPr="000A792E">
        <w:t xml:space="preserve"> </w:t>
      </w:r>
      <w:r>
        <w:rPr>
          <w:lang w:val="en-US"/>
        </w:rPr>
        <w:t>Business</w:t>
      </w:r>
      <w:r>
        <w:t xml:space="preserve"> (таблица 7), видно, что Финнэйр занимает 11-ю позицию в сиписке 50-ти чартерных перевозчиков. Активное осуществление данного вида деятельности свидетельствует о том, что авиакомпания хорошо зарекомендовала себя в данном секторе, пользуется большим спросом среди пассажиров и туроператоров по всему миру.</w:t>
      </w:r>
    </w:p>
    <w:p w:rsidR="00DE533F" w:rsidRDefault="00DE533F" w:rsidP="00DE533F">
      <w:pPr>
        <w:spacing w:after="0" w:line="240" w:lineRule="auto"/>
        <w:ind w:firstLine="680"/>
        <w:jc w:val="right"/>
        <w:rPr>
          <w:szCs w:val="28"/>
        </w:rPr>
      </w:pPr>
    </w:p>
    <w:p w:rsidR="00DE533F" w:rsidRDefault="00DE533F" w:rsidP="00DE533F">
      <w:pPr>
        <w:spacing w:after="0" w:line="240" w:lineRule="auto"/>
        <w:ind w:firstLine="680"/>
        <w:jc w:val="right"/>
        <w:rPr>
          <w:szCs w:val="28"/>
        </w:rPr>
      </w:pPr>
    </w:p>
    <w:p w:rsidR="00DE533F" w:rsidRDefault="00DE533F" w:rsidP="00DE533F">
      <w:pPr>
        <w:spacing w:after="0" w:line="240" w:lineRule="auto"/>
        <w:ind w:firstLine="680"/>
        <w:jc w:val="right"/>
        <w:rPr>
          <w:szCs w:val="28"/>
        </w:rPr>
      </w:pPr>
    </w:p>
    <w:p w:rsidR="00250886" w:rsidRDefault="00250886" w:rsidP="00DE533F">
      <w:pPr>
        <w:spacing w:after="0" w:line="240" w:lineRule="auto"/>
        <w:ind w:firstLine="680"/>
        <w:jc w:val="right"/>
        <w:rPr>
          <w:szCs w:val="28"/>
        </w:rPr>
      </w:pPr>
      <w:r w:rsidRPr="00C652A5">
        <w:rPr>
          <w:szCs w:val="28"/>
        </w:rPr>
        <w:t>Таблица 7</w:t>
      </w:r>
      <w:r>
        <w:rPr>
          <w:szCs w:val="28"/>
        </w:rPr>
        <w:t>.</w:t>
      </w:r>
    </w:p>
    <w:p w:rsidR="00250886" w:rsidRDefault="00250886" w:rsidP="00DE533F">
      <w:pPr>
        <w:spacing w:after="0" w:line="240" w:lineRule="auto"/>
        <w:ind w:firstLine="680"/>
        <w:jc w:val="right"/>
        <w:rPr>
          <w:szCs w:val="28"/>
        </w:rPr>
      </w:pPr>
      <w:r>
        <w:rPr>
          <w:szCs w:val="28"/>
        </w:rPr>
        <w:t>50 крупнейших чартерных авиакомпаний мира 2008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№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Авиакомпания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Страна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Пасс. В год (тысяч)</w:t>
            </w: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TUI Group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Европа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Thomas Cook Airlines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Европа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3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Air Berlin Group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Германия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10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Tunisair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Тунис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11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Finnair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Финляндия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20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Saudi Arabian Airlines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Сауд</w:t>
            </w:r>
            <w:r w:rsidRPr="003E1507">
              <w:rPr>
                <w:sz w:val="18"/>
                <w:szCs w:val="18"/>
                <w:lang w:val="en-US"/>
              </w:rPr>
              <w:t xml:space="preserve">. </w:t>
            </w:r>
            <w:r w:rsidRPr="003E1507">
              <w:rPr>
                <w:sz w:val="18"/>
                <w:szCs w:val="18"/>
              </w:rPr>
              <w:t>Аравия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Omni Air International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США 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Pegasus Airlines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Турция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Atlas Blue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 xml:space="preserve">Марокко 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Ukraine</w:t>
                </w:r>
              </w:smartTag>
            </w:smartTag>
            <w:r w:rsidRPr="003E1507">
              <w:rPr>
                <w:sz w:val="18"/>
                <w:szCs w:val="18"/>
                <w:lang w:val="en-US"/>
              </w:rPr>
              <w:t xml:space="preserve"> International Airlines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Украина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 xml:space="preserve">SAS </w:t>
            </w:r>
            <w:smartTag w:uri="urn:schemas-microsoft-com:office:smarttags" w:element="place">
              <w:smartTag w:uri="urn:schemas-microsoft-com:office:smarttags" w:element="country-region">
                <w:r w:rsidRPr="003E1507">
                  <w:rPr>
                    <w:sz w:val="18"/>
                    <w:szCs w:val="18"/>
                    <w:lang w:val="en-US"/>
                  </w:rPr>
                  <w:t>Denmark</w:t>
                </w:r>
              </w:smartTag>
            </w:smartTag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Дания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  <w:lang w:val="en-US"/>
              </w:rPr>
              <w:t>3</w:t>
            </w:r>
            <w:r w:rsidRPr="003E1507">
              <w:rPr>
                <w:sz w:val="18"/>
                <w:szCs w:val="18"/>
              </w:rPr>
              <w:t>5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Asiana Airlines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Южная Корея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42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Swiss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Швейцария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43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Уральские авиалинии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Россия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49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Egyptair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Египет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  <w:tr w:rsidR="00250886" w:rsidRPr="003E1507">
        <w:tc>
          <w:tcPr>
            <w:tcW w:w="959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50</w:t>
            </w:r>
          </w:p>
        </w:tc>
        <w:tc>
          <w:tcPr>
            <w:tcW w:w="3826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  <w:lang w:val="en-US"/>
              </w:rPr>
            </w:pPr>
            <w:r w:rsidRPr="003E1507">
              <w:rPr>
                <w:sz w:val="18"/>
                <w:szCs w:val="18"/>
                <w:lang w:val="en-US"/>
              </w:rPr>
              <w:t>LTE International Airways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  <w:r w:rsidRPr="003E1507">
              <w:rPr>
                <w:sz w:val="18"/>
                <w:szCs w:val="18"/>
              </w:rPr>
              <w:t>Испания</w:t>
            </w:r>
          </w:p>
        </w:tc>
        <w:tc>
          <w:tcPr>
            <w:tcW w:w="2393" w:type="dxa"/>
          </w:tcPr>
          <w:p w:rsidR="00250886" w:rsidRPr="003E1507" w:rsidRDefault="00250886" w:rsidP="003E1507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DE533F" w:rsidRDefault="00DE533F">
      <w:pPr>
        <w:spacing w:line="276" w:lineRule="auto"/>
        <w:jc w:val="left"/>
        <w:rPr>
          <w:lang w:val="en-US"/>
        </w:rPr>
      </w:pPr>
    </w:p>
    <w:p w:rsidR="002F4DF0" w:rsidRDefault="00154443" w:rsidP="002F4DF0">
      <w:pPr>
        <w:rPr>
          <w:szCs w:val="28"/>
        </w:rPr>
      </w:pPr>
      <w:r w:rsidRPr="00154443">
        <w:br w:type="page"/>
      </w:r>
      <w:r w:rsidR="002F4DF0">
        <w:rPr>
          <w:szCs w:val="28"/>
        </w:rPr>
        <w:t xml:space="preserve">          </w:t>
      </w:r>
      <w:r w:rsidR="002F4DF0" w:rsidRPr="00400CDA">
        <w:rPr>
          <w:b/>
          <w:szCs w:val="28"/>
        </w:rPr>
        <w:t>3.  Вычисление обобщенного критерия конкурентоспособности</w:t>
      </w:r>
      <w:r w:rsidR="002F4DF0">
        <w:rPr>
          <w:b/>
          <w:szCs w:val="28"/>
        </w:rPr>
        <w:t>.</w:t>
      </w:r>
    </w:p>
    <w:p w:rsidR="00154443" w:rsidRDefault="00154443" w:rsidP="00154443">
      <w:pPr>
        <w:rPr>
          <w:szCs w:val="28"/>
        </w:rPr>
      </w:pPr>
      <w:r w:rsidRPr="005112D6">
        <w:rPr>
          <w:szCs w:val="28"/>
        </w:rPr>
        <w:t>Определим и проранжируем основные показатели  услуг</w:t>
      </w:r>
      <w:r>
        <w:rPr>
          <w:szCs w:val="28"/>
        </w:rPr>
        <w:t>и</w:t>
      </w:r>
      <w:r w:rsidRPr="005112D6">
        <w:rPr>
          <w:szCs w:val="28"/>
        </w:rPr>
        <w:t xml:space="preserve"> по </w:t>
      </w:r>
      <w:r>
        <w:rPr>
          <w:szCs w:val="28"/>
        </w:rPr>
        <w:t>авиаперевозке пассажиров</w:t>
      </w:r>
      <w:r w:rsidRPr="005112D6">
        <w:rPr>
          <w:szCs w:val="28"/>
        </w:rPr>
        <w:t>:</w:t>
      </w:r>
    </w:p>
    <w:p w:rsidR="007458D3" w:rsidRDefault="007458D3" w:rsidP="00154443">
      <w:pPr>
        <w:rPr>
          <w:szCs w:val="28"/>
        </w:rPr>
      </w:pPr>
      <w:r>
        <w:rPr>
          <w:szCs w:val="28"/>
        </w:rPr>
        <w:t>Эталонные показатели: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154443" w:rsidRPr="003F4E70">
        <w:tc>
          <w:tcPr>
            <w:tcW w:w="3298" w:type="dxa"/>
          </w:tcPr>
          <w:p w:rsidR="00154443" w:rsidRPr="00154443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54443" w:rsidRDefault="00154443">
      <w:pPr>
        <w:spacing w:line="276" w:lineRule="auto"/>
        <w:jc w:val="left"/>
      </w:pPr>
    </w:p>
    <w:p w:rsidR="00D468CF" w:rsidRDefault="00D468CF">
      <w:pPr>
        <w:spacing w:line="276" w:lineRule="auto"/>
        <w:jc w:val="left"/>
      </w:pPr>
    </w:p>
    <w:p w:rsidR="00154443" w:rsidRDefault="00154443">
      <w:pPr>
        <w:spacing w:line="276" w:lineRule="auto"/>
        <w:jc w:val="left"/>
      </w:pPr>
      <w:r>
        <w:t>Для Финнэйр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154443" w:rsidRPr="003F4E70">
        <w:tc>
          <w:tcPr>
            <w:tcW w:w="3298" w:type="dxa"/>
          </w:tcPr>
          <w:p w:rsidR="00154443" w:rsidRPr="00154443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468CF" w:rsidRDefault="00D468CF">
      <w:pPr>
        <w:spacing w:line="276" w:lineRule="auto"/>
        <w:jc w:val="left"/>
      </w:pPr>
    </w:p>
    <w:p w:rsidR="007458D3" w:rsidRPr="007458D3" w:rsidRDefault="007458D3">
      <w:pPr>
        <w:spacing w:line="276" w:lineRule="auto"/>
        <w:jc w:val="left"/>
      </w:pPr>
      <w:r>
        <w:t>Для Американ Эрлайнз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7458D3" w:rsidRPr="003F4E70">
        <w:tc>
          <w:tcPr>
            <w:tcW w:w="3298" w:type="dxa"/>
          </w:tcPr>
          <w:p w:rsidR="007458D3" w:rsidRPr="00154443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7458D3" w:rsidRPr="003F4E70" w:rsidRDefault="00761B04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7458D3" w:rsidRPr="003F4E70" w:rsidRDefault="00FF3BC6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7458D3" w:rsidRPr="003F4E70" w:rsidRDefault="00761B04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458D3" w:rsidRDefault="007458D3">
      <w:pPr>
        <w:spacing w:line="276" w:lineRule="auto"/>
        <w:jc w:val="left"/>
      </w:pPr>
    </w:p>
    <w:p w:rsidR="007458D3" w:rsidRDefault="007458D3">
      <w:pPr>
        <w:spacing w:line="276" w:lineRule="auto"/>
        <w:jc w:val="left"/>
      </w:pPr>
      <w:r>
        <w:t xml:space="preserve">Для </w:t>
      </w:r>
      <w:r w:rsidR="00E73BA1">
        <w:t>Трансаэро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7458D3" w:rsidRPr="003F4E70">
        <w:tc>
          <w:tcPr>
            <w:tcW w:w="3298" w:type="dxa"/>
          </w:tcPr>
          <w:p w:rsidR="007458D3" w:rsidRPr="00154443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458D3" w:rsidRDefault="007458D3">
      <w:pPr>
        <w:spacing w:line="276" w:lineRule="auto"/>
        <w:jc w:val="left"/>
      </w:pPr>
    </w:p>
    <w:p w:rsidR="008B684F" w:rsidRDefault="007458D3">
      <w:pPr>
        <w:spacing w:line="276" w:lineRule="auto"/>
        <w:jc w:val="left"/>
      </w:pPr>
      <w:r>
        <w:t>Дифференцированный метод (Финнэйр)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154443" w:rsidRPr="003F4E70" w:rsidRDefault="00154443" w:rsidP="00154443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154443" w:rsidRPr="003F4E70">
        <w:tc>
          <w:tcPr>
            <w:tcW w:w="3298" w:type="dxa"/>
          </w:tcPr>
          <w:p w:rsidR="00154443" w:rsidRPr="00154443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154443" w:rsidRPr="003F4E70" w:rsidRDefault="008B684F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154443" w:rsidRPr="003F4E70" w:rsidRDefault="008B684F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4105">
              <w:rPr>
                <w:sz w:val="24"/>
                <w:szCs w:val="24"/>
              </w:rPr>
              <w:t>,33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154443" w:rsidRPr="003F4E70" w:rsidRDefault="008B684F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154443" w:rsidRPr="003F4E70" w:rsidRDefault="00594105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443" w:rsidRPr="003F4E70">
        <w:tc>
          <w:tcPr>
            <w:tcW w:w="3298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54443" w:rsidRPr="003F4E70" w:rsidRDefault="00154443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154443" w:rsidRPr="003F4E70" w:rsidRDefault="00FF3BC6" w:rsidP="00154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134D" w:rsidRPr="003F4E70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4D" w:rsidRPr="003F4E70" w:rsidRDefault="0083134D" w:rsidP="00BA1BAA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4D" w:rsidRPr="003F4E70" w:rsidRDefault="00FF3BC6" w:rsidP="00BA1B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4105">
              <w:rPr>
                <w:sz w:val="24"/>
                <w:szCs w:val="24"/>
              </w:rPr>
              <w:t>,58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4D" w:rsidRPr="003F4E70" w:rsidRDefault="0083134D" w:rsidP="00BA1BAA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4D" w:rsidRPr="003F4E70" w:rsidRDefault="00FF3BC6" w:rsidP="00BA1B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594105">
              <w:rPr>
                <w:sz w:val="24"/>
                <w:szCs w:val="24"/>
              </w:rPr>
              <w:t>7</w:t>
            </w:r>
          </w:p>
        </w:tc>
      </w:tr>
    </w:tbl>
    <w:p w:rsidR="007458D3" w:rsidRDefault="007458D3">
      <w:pPr>
        <w:spacing w:line="276" w:lineRule="auto"/>
        <w:jc w:val="left"/>
        <w:rPr>
          <w:szCs w:val="28"/>
        </w:rPr>
      </w:pPr>
    </w:p>
    <w:p w:rsidR="00D468CF" w:rsidRDefault="00BA1BAA" w:rsidP="00D468CF">
      <w:pPr>
        <w:pStyle w:val="a7"/>
      </w:pP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K</w:t>
      </w:r>
      <w:r w:rsidRPr="007458D3">
        <w:t xml:space="preserve"> = </w:t>
      </w: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G</w:t>
      </w:r>
      <w:r w:rsidRPr="007458D3">
        <w:t xml:space="preserve">/ </w:t>
      </w:r>
      <w:r w:rsidRPr="007458D3">
        <w:rPr>
          <w:lang w:val="en-US"/>
        </w:rPr>
        <w:t>I</w:t>
      </w:r>
      <w:r w:rsidRPr="007458D3">
        <w:rPr>
          <w:vertAlign w:val="subscript"/>
        </w:rPr>
        <w:t>З</w:t>
      </w:r>
      <w:r w:rsidRPr="007458D3">
        <w:t>=</w:t>
      </w:r>
      <w:r w:rsidR="00FF3BC6">
        <w:t>6,58/6,67=0,987</w:t>
      </w:r>
    </w:p>
    <w:p w:rsidR="007458D3" w:rsidRDefault="007458D3">
      <w:pPr>
        <w:spacing w:line="276" w:lineRule="auto"/>
        <w:jc w:val="left"/>
        <w:rPr>
          <w:szCs w:val="28"/>
        </w:rPr>
      </w:pPr>
    </w:p>
    <w:p w:rsidR="007458D3" w:rsidRDefault="007458D3">
      <w:pPr>
        <w:spacing w:line="276" w:lineRule="auto"/>
        <w:jc w:val="left"/>
        <w:rPr>
          <w:szCs w:val="28"/>
        </w:rPr>
      </w:pPr>
      <w:r>
        <w:rPr>
          <w:szCs w:val="28"/>
        </w:rPr>
        <w:t>Дифференцированный метод (Американ Эрлайнз)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7458D3" w:rsidRPr="003F4E70">
        <w:tc>
          <w:tcPr>
            <w:tcW w:w="3298" w:type="dxa"/>
          </w:tcPr>
          <w:p w:rsidR="007458D3" w:rsidRPr="00154443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BC6">
              <w:rPr>
                <w:sz w:val="24"/>
                <w:szCs w:val="24"/>
              </w:rPr>
              <w:t>,5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58D3" w:rsidRPr="003F4E70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761B04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  <w:r w:rsidR="00A272B0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A272B0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F3BC6">
              <w:rPr>
                <w:sz w:val="24"/>
                <w:szCs w:val="24"/>
              </w:rPr>
              <w:t>,5</w:t>
            </w:r>
          </w:p>
        </w:tc>
      </w:tr>
    </w:tbl>
    <w:p w:rsidR="00D468CF" w:rsidRDefault="00D468CF">
      <w:pPr>
        <w:spacing w:line="276" w:lineRule="auto"/>
        <w:jc w:val="left"/>
      </w:pPr>
    </w:p>
    <w:p w:rsidR="007458D3" w:rsidRDefault="00D468CF">
      <w:pPr>
        <w:spacing w:line="276" w:lineRule="auto"/>
        <w:jc w:val="left"/>
        <w:rPr>
          <w:szCs w:val="28"/>
        </w:rPr>
      </w:pP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K</w:t>
      </w:r>
      <w:r w:rsidRPr="007458D3">
        <w:t xml:space="preserve"> = </w:t>
      </w: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G</w:t>
      </w:r>
      <w:r w:rsidRPr="007458D3">
        <w:t xml:space="preserve">/ </w:t>
      </w:r>
      <w:r w:rsidRPr="007458D3">
        <w:rPr>
          <w:lang w:val="en-US"/>
        </w:rPr>
        <w:t>I</w:t>
      </w:r>
      <w:r w:rsidRPr="007458D3">
        <w:rPr>
          <w:vertAlign w:val="subscript"/>
        </w:rPr>
        <w:t>З</w:t>
      </w:r>
      <w:r w:rsidRPr="007458D3">
        <w:t>=</w:t>
      </w:r>
      <w:r w:rsidR="00761B04">
        <w:t>9,3</w:t>
      </w:r>
      <w:r>
        <w:t>8/9</w:t>
      </w:r>
      <w:r w:rsidR="00761B04">
        <w:t>,5=0,987</w:t>
      </w:r>
    </w:p>
    <w:p w:rsidR="007458D3" w:rsidRDefault="007458D3">
      <w:pPr>
        <w:spacing w:line="276" w:lineRule="auto"/>
        <w:jc w:val="left"/>
        <w:rPr>
          <w:szCs w:val="28"/>
        </w:rPr>
      </w:pPr>
      <w:r>
        <w:rPr>
          <w:szCs w:val="28"/>
        </w:rPr>
        <w:t>Дифференцированный метод (</w:t>
      </w:r>
      <w:r w:rsidR="00E73BA1">
        <w:rPr>
          <w:szCs w:val="28"/>
        </w:rPr>
        <w:t>Трансаэро</w:t>
      </w:r>
      <w:r>
        <w:rPr>
          <w:szCs w:val="28"/>
        </w:rPr>
        <w:t>)</w:t>
      </w: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1320"/>
        <w:gridCol w:w="3190"/>
        <w:gridCol w:w="1430"/>
      </w:tblGrid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430" w:type="dxa"/>
          </w:tcPr>
          <w:p w:rsidR="007458D3" w:rsidRPr="003F4E70" w:rsidRDefault="007458D3" w:rsidP="00C51FED">
            <w:pPr>
              <w:spacing w:after="0"/>
              <w:rPr>
                <w:b/>
                <w:sz w:val="24"/>
                <w:szCs w:val="24"/>
              </w:rPr>
            </w:pPr>
            <w:r w:rsidRPr="003F4E70">
              <w:rPr>
                <w:b/>
                <w:sz w:val="24"/>
                <w:szCs w:val="24"/>
              </w:rPr>
              <w:t>Значение</w:t>
            </w:r>
          </w:p>
        </w:tc>
      </w:tr>
      <w:tr w:rsidR="007458D3" w:rsidRPr="003F4E70">
        <w:tc>
          <w:tcPr>
            <w:tcW w:w="3298" w:type="dxa"/>
          </w:tcPr>
          <w:p w:rsidR="007458D3" w:rsidRPr="00154443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132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билета</w:t>
            </w:r>
          </w:p>
        </w:tc>
        <w:tc>
          <w:tcPr>
            <w:tcW w:w="143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скидок</w:t>
            </w:r>
          </w:p>
        </w:tc>
        <w:tc>
          <w:tcPr>
            <w:tcW w:w="143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Удобство стыковки рейсов</w:t>
            </w:r>
          </w:p>
        </w:tc>
        <w:tc>
          <w:tcPr>
            <w:tcW w:w="132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подвижного состава</w:t>
            </w:r>
          </w:p>
        </w:tc>
        <w:tc>
          <w:tcPr>
            <w:tcW w:w="143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персонала</w:t>
            </w:r>
          </w:p>
        </w:tc>
        <w:tc>
          <w:tcPr>
            <w:tcW w:w="132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 рейсов</w:t>
            </w:r>
          </w:p>
        </w:tc>
        <w:tc>
          <w:tcPr>
            <w:tcW w:w="143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458D3" w:rsidRPr="003F4E70">
        <w:tc>
          <w:tcPr>
            <w:tcW w:w="3298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питания</w:t>
            </w:r>
          </w:p>
        </w:tc>
        <w:tc>
          <w:tcPr>
            <w:tcW w:w="132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расчета</w:t>
            </w:r>
          </w:p>
        </w:tc>
        <w:tc>
          <w:tcPr>
            <w:tcW w:w="1430" w:type="dxa"/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8D3" w:rsidRPr="003F4E70"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4C6B07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7458D3" w:rsidP="00C51FED">
            <w:pPr>
              <w:spacing w:after="0"/>
              <w:rPr>
                <w:sz w:val="24"/>
                <w:szCs w:val="24"/>
              </w:rPr>
            </w:pPr>
            <w:r w:rsidRPr="003F4E70">
              <w:rPr>
                <w:sz w:val="24"/>
                <w:szCs w:val="24"/>
              </w:rPr>
              <w:t>Сумма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D3" w:rsidRPr="003F4E70" w:rsidRDefault="00D468CF" w:rsidP="00C51F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</w:t>
            </w:r>
          </w:p>
        </w:tc>
      </w:tr>
    </w:tbl>
    <w:p w:rsidR="007458D3" w:rsidRDefault="007458D3">
      <w:pPr>
        <w:spacing w:line="276" w:lineRule="auto"/>
        <w:jc w:val="left"/>
        <w:rPr>
          <w:szCs w:val="28"/>
        </w:rPr>
      </w:pPr>
    </w:p>
    <w:p w:rsidR="00D468CF" w:rsidRDefault="00D468CF">
      <w:pPr>
        <w:spacing w:line="276" w:lineRule="auto"/>
        <w:jc w:val="left"/>
      </w:pP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K</w:t>
      </w:r>
      <w:r w:rsidRPr="007458D3">
        <w:t xml:space="preserve"> = </w:t>
      </w:r>
      <w:r w:rsidRPr="007458D3">
        <w:rPr>
          <w:lang w:val="en-US"/>
        </w:rPr>
        <w:t>I</w:t>
      </w:r>
      <w:r w:rsidRPr="007458D3">
        <w:rPr>
          <w:vertAlign w:val="subscript"/>
          <w:lang w:val="en-US"/>
        </w:rPr>
        <w:t>G</w:t>
      </w:r>
      <w:r w:rsidRPr="007458D3">
        <w:t xml:space="preserve">/ </w:t>
      </w:r>
      <w:r w:rsidRPr="007458D3">
        <w:rPr>
          <w:lang w:val="en-US"/>
        </w:rPr>
        <w:t>I</w:t>
      </w:r>
      <w:r w:rsidRPr="007458D3">
        <w:rPr>
          <w:vertAlign w:val="subscript"/>
        </w:rPr>
        <w:t>З</w:t>
      </w:r>
      <w:r w:rsidRPr="007458D3">
        <w:t>=</w:t>
      </w:r>
      <w:r>
        <w:t>6,02/6,57=0,916</w:t>
      </w:r>
    </w:p>
    <w:p w:rsidR="00021A10" w:rsidRDefault="00021A10" w:rsidP="00021A10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 w:rsidRPr="003D7095">
        <w:rPr>
          <w:rFonts w:ascii="Times New Roman" w:hAnsi="Times New Roman"/>
          <w:i/>
          <w:iCs/>
          <w:color w:val="auto"/>
          <w:sz w:val="32"/>
          <w:szCs w:val="32"/>
        </w:rPr>
        <w:t xml:space="preserve">Финансовое состояние предприятия. </w:t>
      </w:r>
      <w:r>
        <w:rPr>
          <w:rFonts w:ascii="Times New Roman" w:hAnsi="Times New Roman"/>
          <w:iCs/>
          <w:color w:val="auto"/>
          <w:sz w:val="32"/>
          <w:szCs w:val="32"/>
        </w:rPr>
        <w:t>Оценку</w:t>
      </w:r>
      <w:r w:rsidRPr="003D7095">
        <w:rPr>
          <w:rFonts w:ascii="Times New Roman" w:hAnsi="Times New Roman"/>
          <w:iCs/>
          <w:color w:val="auto"/>
          <w:sz w:val="32"/>
          <w:szCs w:val="32"/>
        </w:rPr>
        <w:t xml:space="preserve"> конкурентоспособности предприятия по данному аспекту</w:t>
      </w:r>
      <w:r>
        <w:rPr>
          <w:rFonts w:ascii="Times New Roman" w:hAnsi="Times New Roman"/>
          <w:iCs/>
          <w:color w:val="auto"/>
          <w:sz w:val="32"/>
          <w:szCs w:val="32"/>
        </w:rPr>
        <w:t xml:space="preserve"> осуществим на основе такого показателя как</w:t>
      </w:r>
      <w:r w:rsidRPr="003D7095">
        <w:rPr>
          <w:rFonts w:ascii="Times New Roman" w:hAnsi="Times New Roman"/>
          <w:color w:val="auto"/>
          <w:sz w:val="32"/>
          <w:szCs w:val="32"/>
        </w:rPr>
        <w:t xml:space="preserve"> коэффициент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3D7095">
        <w:rPr>
          <w:rFonts w:ascii="Times New Roman" w:hAnsi="Times New Roman"/>
          <w:color w:val="auto"/>
          <w:sz w:val="32"/>
          <w:szCs w:val="32"/>
        </w:rPr>
        <w:t>обеспеченности собственными средствами</w:t>
      </w:r>
      <w:r>
        <w:rPr>
          <w:rFonts w:ascii="Times New Roman" w:hAnsi="Times New Roman"/>
          <w:color w:val="auto"/>
          <w:sz w:val="32"/>
          <w:szCs w:val="32"/>
        </w:rPr>
        <w:t>:</w:t>
      </w:r>
    </w:p>
    <w:p w:rsidR="00021A10" w:rsidRDefault="00BD2616" w:rsidP="00021A10">
      <w:pPr>
        <w:pStyle w:val="a8"/>
        <w:spacing w:line="360" w:lineRule="auto"/>
        <w:jc w:val="both"/>
        <w:rPr>
          <w:sz w:val="32"/>
          <w:szCs w:val="32"/>
        </w:rPr>
      </w:pPr>
      <w:r w:rsidRPr="00073F8E">
        <w:rPr>
          <w:rFonts w:ascii="Times New Roman" w:hAnsi="Times New Roman"/>
          <w:color w:val="auto"/>
          <w:position w:val="-24"/>
          <w:sz w:val="32"/>
          <w:szCs w:val="32"/>
        </w:rPr>
        <w:object w:dxaOrig="1240" w:dyaOrig="620">
          <v:shape id="_x0000_i1027" type="#_x0000_t75" style="width:81pt;height:35.25pt" o:ole="">
            <v:imagedata r:id="rId10" o:title=""/>
          </v:shape>
          <o:OLEObject Type="Embed" ProgID="Equation.3" ShapeID="_x0000_i1027" DrawAspect="Content" ObjectID="_1469644566" r:id="rId11"/>
        </w:object>
      </w:r>
      <w:r w:rsidR="00021A10">
        <w:rPr>
          <w:sz w:val="32"/>
          <w:szCs w:val="32"/>
        </w:rPr>
        <w:t xml:space="preserve"> </w:t>
      </w:r>
    </w:p>
    <w:p w:rsidR="002C25DE" w:rsidRDefault="002C25DE">
      <w:pPr>
        <w:spacing w:line="276" w:lineRule="auto"/>
        <w:jc w:val="left"/>
        <w:rPr>
          <w:szCs w:val="28"/>
        </w:rPr>
      </w:pPr>
      <w:r>
        <w:rPr>
          <w:szCs w:val="28"/>
        </w:rPr>
        <w:t>Для Финнэйр:</w:t>
      </w:r>
    </w:p>
    <w:p w:rsidR="00BD2616" w:rsidRDefault="00BD2616">
      <w:pPr>
        <w:spacing w:line="276" w:lineRule="auto"/>
        <w:jc w:val="left"/>
        <w:rPr>
          <w:szCs w:val="28"/>
        </w:rPr>
      </w:pPr>
      <w:r w:rsidRPr="00021A10">
        <w:rPr>
          <w:szCs w:val="28"/>
        </w:rPr>
        <w:t>Коб=</w:t>
      </w:r>
      <w:r w:rsidR="00133144">
        <w:rPr>
          <w:szCs w:val="28"/>
        </w:rPr>
        <w:t>(670,1-879)/670,1=-208/670,1=-0,31</w:t>
      </w:r>
    </w:p>
    <w:p w:rsidR="00021A10" w:rsidRPr="002C25DE" w:rsidRDefault="00021A10" w:rsidP="00021A10">
      <w:pPr>
        <w:rPr>
          <w:szCs w:val="28"/>
        </w:rPr>
      </w:pPr>
      <w:r w:rsidRPr="002C25DE">
        <w:rPr>
          <w:szCs w:val="28"/>
        </w:rPr>
        <w:t xml:space="preserve">Так как коэффициент обеспеченности собственными оборотными </w:t>
      </w:r>
      <w:r w:rsidR="00133144">
        <w:rPr>
          <w:szCs w:val="28"/>
        </w:rPr>
        <w:t>имеет значение менее</w:t>
      </w:r>
      <w:r w:rsidRPr="002C25DE">
        <w:rPr>
          <w:szCs w:val="28"/>
        </w:rPr>
        <w:t xml:space="preserve"> 0,1, можно сделать вывод, что предприятие </w:t>
      </w:r>
      <w:r w:rsidR="00133144">
        <w:rPr>
          <w:szCs w:val="28"/>
        </w:rPr>
        <w:t>не</w:t>
      </w:r>
      <w:r w:rsidRPr="002C25DE">
        <w:rPr>
          <w:szCs w:val="28"/>
        </w:rPr>
        <w:t>платежеспособно.</w:t>
      </w:r>
    </w:p>
    <w:p w:rsidR="00021A10" w:rsidRDefault="002C25DE">
      <w:pPr>
        <w:spacing w:line="276" w:lineRule="auto"/>
        <w:jc w:val="left"/>
        <w:rPr>
          <w:szCs w:val="28"/>
        </w:rPr>
      </w:pPr>
      <w:r>
        <w:rPr>
          <w:szCs w:val="28"/>
        </w:rPr>
        <w:t>Для Американ Эрлайнз:</w:t>
      </w:r>
    </w:p>
    <w:p w:rsidR="002C25DE" w:rsidRDefault="002C25DE">
      <w:pPr>
        <w:spacing w:line="276" w:lineRule="auto"/>
        <w:jc w:val="left"/>
        <w:rPr>
          <w:szCs w:val="28"/>
        </w:rPr>
      </w:pPr>
      <w:r w:rsidRPr="00021A10">
        <w:rPr>
          <w:szCs w:val="28"/>
        </w:rPr>
        <w:t>Коб</w:t>
      </w:r>
      <w:r>
        <w:rPr>
          <w:szCs w:val="28"/>
        </w:rPr>
        <w:t>=</w:t>
      </w:r>
      <w:r w:rsidR="00133144">
        <w:rPr>
          <w:szCs w:val="28"/>
        </w:rPr>
        <w:t>(6642-7728)/7728=-1086/7728=-0,14</w:t>
      </w:r>
    </w:p>
    <w:p w:rsidR="00133144" w:rsidRDefault="00133144" w:rsidP="00133144">
      <w:pPr>
        <w:rPr>
          <w:szCs w:val="28"/>
        </w:rPr>
      </w:pPr>
      <w:r w:rsidRPr="002C25DE">
        <w:rPr>
          <w:szCs w:val="28"/>
        </w:rPr>
        <w:t xml:space="preserve">Так как коэффициент обеспеченности собственными оборотными </w:t>
      </w:r>
      <w:r>
        <w:rPr>
          <w:szCs w:val="28"/>
        </w:rPr>
        <w:t>имеет значение менее</w:t>
      </w:r>
      <w:r w:rsidRPr="002C25DE">
        <w:rPr>
          <w:szCs w:val="28"/>
        </w:rPr>
        <w:t xml:space="preserve"> 0,1, можно сделать вывод, ч</w:t>
      </w:r>
      <w:r>
        <w:rPr>
          <w:szCs w:val="28"/>
        </w:rPr>
        <w:t>то предприятие неплатежеспособно.</w:t>
      </w:r>
    </w:p>
    <w:p w:rsidR="002C25DE" w:rsidRDefault="002C25DE">
      <w:pPr>
        <w:spacing w:line="276" w:lineRule="auto"/>
        <w:jc w:val="left"/>
        <w:rPr>
          <w:szCs w:val="28"/>
        </w:rPr>
      </w:pPr>
      <w:r>
        <w:rPr>
          <w:szCs w:val="28"/>
        </w:rPr>
        <w:t xml:space="preserve">Для </w:t>
      </w:r>
      <w:r w:rsidR="00E73BA1">
        <w:rPr>
          <w:szCs w:val="28"/>
        </w:rPr>
        <w:t>Трансаэро</w:t>
      </w:r>
      <w:r>
        <w:rPr>
          <w:szCs w:val="28"/>
        </w:rPr>
        <w:t>:</w:t>
      </w:r>
    </w:p>
    <w:p w:rsidR="002C25DE" w:rsidRDefault="002C25DE">
      <w:pPr>
        <w:spacing w:line="276" w:lineRule="auto"/>
        <w:jc w:val="left"/>
        <w:rPr>
          <w:szCs w:val="28"/>
        </w:rPr>
      </w:pPr>
      <w:r w:rsidRPr="00021A10">
        <w:rPr>
          <w:szCs w:val="28"/>
        </w:rPr>
        <w:t>Коб</w:t>
      </w:r>
      <w:r w:rsidR="00133144">
        <w:rPr>
          <w:szCs w:val="28"/>
        </w:rPr>
        <w:t>=(22016443-23741985)/22016443=-0,78</w:t>
      </w:r>
    </w:p>
    <w:p w:rsidR="00C45FD3" w:rsidRDefault="002C25DE" w:rsidP="002C25DE">
      <w:pPr>
        <w:rPr>
          <w:szCs w:val="28"/>
        </w:rPr>
      </w:pPr>
      <w:r w:rsidRPr="002C25DE">
        <w:rPr>
          <w:szCs w:val="28"/>
        </w:rPr>
        <w:t xml:space="preserve">Так как коэффициент обеспеченности собственными оборотными </w:t>
      </w:r>
      <w:r w:rsidR="00133144">
        <w:rPr>
          <w:szCs w:val="28"/>
        </w:rPr>
        <w:t>имеет значение менее</w:t>
      </w:r>
      <w:r w:rsidRPr="002C25DE">
        <w:rPr>
          <w:szCs w:val="28"/>
        </w:rPr>
        <w:t xml:space="preserve"> 0,1, можно сделать вывод, ч</w:t>
      </w:r>
      <w:r>
        <w:rPr>
          <w:szCs w:val="28"/>
        </w:rPr>
        <w:t xml:space="preserve">то предприятие </w:t>
      </w:r>
      <w:r w:rsidR="00133144">
        <w:rPr>
          <w:szCs w:val="28"/>
        </w:rPr>
        <w:t>не</w:t>
      </w:r>
      <w:r>
        <w:rPr>
          <w:szCs w:val="28"/>
        </w:rPr>
        <w:t>платежеспособно.</w:t>
      </w:r>
    </w:p>
    <w:p w:rsidR="00B66788" w:rsidRDefault="00B66788" w:rsidP="00B66788">
      <w:r w:rsidRPr="00E22877">
        <w:rPr>
          <w:i/>
          <w:iCs/>
          <w:sz w:val="32"/>
          <w:szCs w:val="32"/>
        </w:rPr>
        <w:t>Имидж предприятия</w:t>
      </w:r>
    </w:p>
    <w:p w:rsidR="00B66788" w:rsidRPr="00C626F0" w:rsidRDefault="00B66788" w:rsidP="00B66788">
      <w:pPr>
        <w:spacing w:after="0" w:line="240" w:lineRule="auto"/>
        <w:rPr>
          <w:szCs w:val="28"/>
        </w:rPr>
      </w:pPr>
      <w:r w:rsidRPr="00C626F0">
        <w:rPr>
          <w:szCs w:val="28"/>
        </w:rPr>
        <w:t>Для оценки имиджа предприятия выявим долю повторных заявок на авиаперевозку в общем числе перевезенных пассажиров.</w:t>
      </w:r>
    </w:p>
    <w:p w:rsidR="00980F9B" w:rsidRPr="00C626F0" w:rsidRDefault="00980F9B" w:rsidP="002C25DE">
      <w:pPr>
        <w:rPr>
          <w:szCs w:val="28"/>
        </w:rPr>
      </w:pPr>
      <w:r w:rsidRPr="00C626F0">
        <w:rPr>
          <w:position w:val="-32"/>
          <w:szCs w:val="28"/>
        </w:rPr>
        <w:object w:dxaOrig="1080" w:dyaOrig="720">
          <v:shape id="_x0000_i1028" type="#_x0000_t75" style="width:54pt;height:36pt" o:ole="">
            <v:imagedata r:id="rId12" o:title=""/>
          </v:shape>
          <o:OLEObject Type="Embed" ProgID="Equation.3" ShapeID="_x0000_i1028" DrawAspect="Content" ObjectID="_1469644567" r:id="rId13"/>
        </w:object>
      </w:r>
    </w:p>
    <w:p w:rsidR="00B66788" w:rsidRPr="00C626F0" w:rsidRDefault="00B66788" w:rsidP="002C25DE">
      <w:pPr>
        <w:rPr>
          <w:szCs w:val="28"/>
        </w:rPr>
      </w:pPr>
      <w:r w:rsidRPr="00C626F0">
        <w:rPr>
          <w:szCs w:val="28"/>
        </w:rPr>
        <w:t>Для Финнэйр:</w:t>
      </w:r>
    </w:p>
    <w:p w:rsidR="00B66788" w:rsidRPr="00C626F0" w:rsidRDefault="00B66788" w:rsidP="002C25DE">
      <w:pPr>
        <w:rPr>
          <w:szCs w:val="28"/>
        </w:rPr>
      </w:pPr>
      <w:r w:rsidRPr="00C626F0">
        <w:rPr>
          <w:szCs w:val="28"/>
        </w:rPr>
        <w:t>Ким=6,9/8,3=0,83</w:t>
      </w:r>
    </w:p>
    <w:p w:rsidR="00B66788" w:rsidRPr="00C626F0" w:rsidRDefault="00B66788" w:rsidP="002C25DE">
      <w:pPr>
        <w:rPr>
          <w:szCs w:val="28"/>
        </w:rPr>
      </w:pPr>
      <w:r w:rsidRPr="00C626F0">
        <w:rPr>
          <w:szCs w:val="28"/>
        </w:rPr>
        <w:t xml:space="preserve">Показатель достаточно высок, что говорит о </w:t>
      </w:r>
      <w:r w:rsidR="00C626F0" w:rsidRPr="00C626F0">
        <w:rPr>
          <w:szCs w:val="28"/>
        </w:rPr>
        <w:t>том, что у Финнэйр достаточно большой объем постоянных клиентов.</w:t>
      </w:r>
    </w:p>
    <w:p w:rsidR="00C626F0" w:rsidRPr="00C626F0" w:rsidRDefault="00C626F0" w:rsidP="002C25DE">
      <w:pPr>
        <w:rPr>
          <w:szCs w:val="28"/>
        </w:rPr>
      </w:pPr>
      <w:r w:rsidRPr="00C626F0">
        <w:rPr>
          <w:szCs w:val="28"/>
        </w:rPr>
        <w:t>Для Американ Эрлайнз</w:t>
      </w:r>
    </w:p>
    <w:p w:rsidR="00B66788" w:rsidRPr="00C626F0" w:rsidRDefault="00B66788" w:rsidP="002C25DE">
      <w:pPr>
        <w:rPr>
          <w:szCs w:val="28"/>
        </w:rPr>
      </w:pPr>
      <w:r w:rsidRPr="00C626F0">
        <w:rPr>
          <w:szCs w:val="28"/>
        </w:rPr>
        <w:t>Ким</w:t>
      </w:r>
      <w:r w:rsidR="00C626F0" w:rsidRPr="00C626F0">
        <w:rPr>
          <w:szCs w:val="28"/>
        </w:rPr>
        <w:t>=77,6/92,8=0</w:t>
      </w:r>
      <w:r w:rsidR="00E73BA1">
        <w:rPr>
          <w:szCs w:val="28"/>
        </w:rPr>
        <w:t>,</w:t>
      </w:r>
      <w:r w:rsidR="00C626F0" w:rsidRPr="00C626F0">
        <w:rPr>
          <w:szCs w:val="28"/>
        </w:rPr>
        <w:t>837</w:t>
      </w:r>
    </w:p>
    <w:p w:rsidR="00C626F0" w:rsidRPr="00C626F0" w:rsidRDefault="00C626F0" w:rsidP="002C25DE">
      <w:pPr>
        <w:rPr>
          <w:szCs w:val="28"/>
        </w:rPr>
      </w:pPr>
      <w:r w:rsidRPr="00C626F0">
        <w:rPr>
          <w:szCs w:val="28"/>
        </w:rPr>
        <w:t>Достаточно высокий коэффициент. Это говорит о большом числе постоянных клиентов в общем количестве перевезенных пассажиров.</w:t>
      </w:r>
    </w:p>
    <w:p w:rsidR="00C626F0" w:rsidRPr="00C626F0" w:rsidRDefault="00C626F0" w:rsidP="002C25DE">
      <w:pPr>
        <w:rPr>
          <w:szCs w:val="28"/>
        </w:rPr>
      </w:pPr>
      <w:r w:rsidRPr="00C626F0">
        <w:rPr>
          <w:szCs w:val="28"/>
        </w:rPr>
        <w:t xml:space="preserve">Для </w:t>
      </w:r>
      <w:r w:rsidR="00E73BA1">
        <w:rPr>
          <w:szCs w:val="28"/>
        </w:rPr>
        <w:t>Трансаэро</w:t>
      </w:r>
      <w:r w:rsidRPr="00C626F0">
        <w:rPr>
          <w:szCs w:val="28"/>
        </w:rPr>
        <w:t>:</w:t>
      </w:r>
    </w:p>
    <w:p w:rsidR="00C626F0" w:rsidRPr="00C626F0" w:rsidRDefault="00C626F0" w:rsidP="002C25DE">
      <w:pPr>
        <w:rPr>
          <w:szCs w:val="28"/>
        </w:rPr>
      </w:pPr>
      <w:r w:rsidRPr="00C626F0">
        <w:rPr>
          <w:szCs w:val="28"/>
        </w:rPr>
        <w:t>Ким=3,6/4,9=0,73</w:t>
      </w:r>
    </w:p>
    <w:p w:rsidR="00C626F0" w:rsidRDefault="00C626F0" w:rsidP="002C25DE">
      <w:pPr>
        <w:rPr>
          <w:szCs w:val="28"/>
        </w:rPr>
      </w:pPr>
      <w:r w:rsidRPr="00C626F0">
        <w:rPr>
          <w:szCs w:val="28"/>
        </w:rPr>
        <w:t xml:space="preserve">Коэффициент достаточно высок, но </w:t>
      </w:r>
      <w:r>
        <w:rPr>
          <w:szCs w:val="28"/>
        </w:rPr>
        <w:t xml:space="preserve">ниже, чем у Финнэйр и Американ Эрлайнз. Можно сделать вывод о том, что сравнительно меньшая доля пассажиров </w:t>
      </w:r>
      <w:r w:rsidR="00E73BA1">
        <w:rPr>
          <w:szCs w:val="28"/>
        </w:rPr>
        <w:t>Трансаэро</w:t>
      </w:r>
      <w:r>
        <w:rPr>
          <w:szCs w:val="28"/>
        </w:rPr>
        <w:t xml:space="preserve"> воспользовалась услугами компании повторно.</w:t>
      </w:r>
    </w:p>
    <w:p w:rsidR="001A0A08" w:rsidRDefault="00C626F0" w:rsidP="001A0A08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iCs/>
          <w:color w:val="auto"/>
          <w:sz w:val="32"/>
          <w:szCs w:val="32"/>
        </w:rPr>
      </w:pPr>
      <w:r w:rsidRPr="007F4159">
        <w:rPr>
          <w:rFonts w:ascii="Times New Roman" w:hAnsi="Times New Roman"/>
          <w:i/>
          <w:iCs/>
          <w:color w:val="auto"/>
          <w:sz w:val="32"/>
          <w:szCs w:val="32"/>
        </w:rPr>
        <w:t>Оценка трудового потенциала</w:t>
      </w:r>
      <w:r>
        <w:rPr>
          <w:rFonts w:ascii="Times New Roman" w:hAnsi="Times New Roman"/>
          <w:i/>
          <w:iCs/>
          <w:color w:val="auto"/>
          <w:sz w:val="32"/>
          <w:szCs w:val="32"/>
        </w:rPr>
        <w:t>.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7F4159">
        <w:rPr>
          <w:rFonts w:ascii="Times New Roman" w:hAnsi="Times New Roman"/>
          <w:iCs/>
          <w:color w:val="auto"/>
          <w:sz w:val="32"/>
          <w:szCs w:val="32"/>
        </w:rPr>
        <w:t xml:space="preserve">С целью оценки трудового потенциала предприятия </w:t>
      </w:r>
      <w:r w:rsidR="00F850F1">
        <w:rPr>
          <w:rFonts w:ascii="Times New Roman" w:hAnsi="Times New Roman"/>
          <w:iCs/>
          <w:color w:val="auto"/>
          <w:sz w:val="32"/>
          <w:szCs w:val="32"/>
        </w:rPr>
        <w:t>воспользуемся следующей формулой</w:t>
      </w:r>
      <w:r w:rsidRPr="007F4159">
        <w:rPr>
          <w:rFonts w:ascii="Times New Roman" w:hAnsi="Times New Roman"/>
          <w:iCs/>
          <w:color w:val="auto"/>
          <w:sz w:val="32"/>
          <w:szCs w:val="32"/>
        </w:rPr>
        <w:t>:</w:t>
      </w:r>
    </w:p>
    <w:p w:rsidR="001A0A08" w:rsidRDefault="00C626F0" w:rsidP="001A0A08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iCs/>
          <w:color w:val="auto"/>
          <w:sz w:val="32"/>
          <w:szCs w:val="32"/>
        </w:rPr>
      </w:pPr>
      <w:r w:rsidRPr="00B6102F">
        <w:rPr>
          <w:rFonts w:ascii="Times New Roman" w:hAnsi="Times New Roman"/>
          <w:iCs/>
          <w:color w:val="auto"/>
          <w:position w:val="-14"/>
          <w:sz w:val="32"/>
          <w:szCs w:val="32"/>
        </w:rPr>
        <w:object w:dxaOrig="2200" w:dyaOrig="380">
          <v:shape id="_x0000_i1029" type="#_x0000_t75" style="width:110.25pt;height:18.75pt" o:ole="">
            <v:imagedata r:id="rId14" o:title=""/>
          </v:shape>
          <o:OLEObject Type="Embed" ProgID="Equation.3" ShapeID="_x0000_i1029" DrawAspect="Content" ObjectID="_1469644568" r:id="rId15"/>
        </w:object>
      </w:r>
    </w:p>
    <w:p w:rsidR="001A0A08" w:rsidRPr="00E22241" w:rsidRDefault="001A0A08" w:rsidP="001A0A08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2241">
        <w:rPr>
          <w:rFonts w:ascii="Times New Roman" w:hAnsi="Times New Roman"/>
          <w:color w:val="auto"/>
          <w:position w:val="-24"/>
          <w:sz w:val="28"/>
          <w:szCs w:val="28"/>
        </w:rPr>
        <w:object w:dxaOrig="1240" w:dyaOrig="620">
          <v:shape id="_x0000_i1030" type="#_x0000_t75" style="width:62.25pt;height:30.75pt" o:ole="">
            <v:imagedata r:id="rId16" o:title=""/>
          </v:shape>
          <o:OLEObject Type="Embed" ProgID="Equation.3" ShapeID="_x0000_i1030" DrawAspect="Content" ObjectID="_1469644569" r:id="rId17"/>
        </w:object>
      </w:r>
      <w:r w:rsidRPr="00E22241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1A0A08" w:rsidRDefault="001A0A08" w:rsidP="001A0A08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2241">
        <w:rPr>
          <w:rFonts w:ascii="Times New Roman" w:hAnsi="Times New Roman"/>
          <w:color w:val="auto"/>
          <w:position w:val="-30"/>
          <w:sz w:val="28"/>
          <w:szCs w:val="28"/>
        </w:rPr>
        <w:object w:dxaOrig="1140" w:dyaOrig="680">
          <v:shape id="_x0000_i1031" type="#_x0000_t75" style="width:56.25pt;height:34.5pt" o:ole="">
            <v:imagedata r:id="rId18" o:title=""/>
          </v:shape>
          <o:OLEObject Type="Embed" ProgID="Equation.3" ShapeID="_x0000_i1031" DrawAspect="Content" ObjectID="_1469644570" r:id="rId19"/>
        </w:object>
      </w:r>
      <w:r w:rsidRPr="00E22241">
        <w:rPr>
          <w:rFonts w:ascii="Times New Roman" w:hAnsi="Times New Roman"/>
          <w:color w:val="auto"/>
          <w:sz w:val="28"/>
          <w:szCs w:val="28"/>
        </w:rPr>
        <w:t xml:space="preserve">- коэффициент заработной платы, </w:t>
      </w:r>
    </w:p>
    <w:p w:rsidR="001A0A08" w:rsidRPr="00E22241" w:rsidRDefault="001A0A08" w:rsidP="001A0A08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2241">
        <w:rPr>
          <w:rFonts w:ascii="Times New Roman" w:hAnsi="Times New Roman"/>
          <w:color w:val="auto"/>
          <w:position w:val="-24"/>
          <w:sz w:val="28"/>
          <w:szCs w:val="28"/>
        </w:rPr>
        <w:object w:dxaOrig="1260" w:dyaOrig="620">
          <v:shape id="_x0000_i1032" type="#_x0000_t75" style="width:63pt;height:30.75pt" o:ole="">
            <v:imagedata r:id="rId20" o:title=""/>
          </v:shape>
          <o:OLEObject Type="Embed" ProgID="Equation.3" ShapeID="_x0000_i1032" DrawAspect="Content" ObjectID="_1469644571" r:id="rId21"/>
        </w:object>
      </w:r>
      <w:r w:rsidRPr="00E22241">
        <w:rPr>
          <w:rFonts w:ascii="Times New Roman" w:hAnsi="Times New Roman"/>
          <w:color w:val="auto"/>
          <w:sz w:val="28"/>
          <w:szCs w:val="28"/>
        </w:rPr>
        <w:t>- доля квалифицированных работников предприятия (работников, чья квалификация соответствует требов</w:t>
      </w:r>
      <w:r>
        <w:rPr>
          <w:rFonts w:ascii="Times New Roman" w:hAnsi="Times New Roman"/>
          <w:color w:val="auto"/>
          <w:sz w:val="28"/>
          <w:szCs w:val="28"/>
        </w:rPr>
        <w:t>аниям должности/рабочего места)</w:t>
      </w:r>
      <w:r w:rsidRPr="00E22241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1A0A08" w:rsidRDefault="001A0A08" w:rsidP="001A0A08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2241">
        <w:rPr>
          <w:rFonts w:ascii="Times New Roman" w:hAnsi="Times New Roman"/>
          <w:color w:val="auto"/>
          <w:sz w:val="28"/>
          <w:szCs w:val="28"/>
        </w:rPr>
        <w:t xml:space="preserve"> КР – количество квалифицированных работников предприятия, чел.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2693"/>
        <w:gridCol w:w="2954"/>
        <w:gridCol w:w="2942"/>
      </w:tblGrid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Финнэйр</w:t>
            </w:r>
          </w:p>
        </w:tc>
        <w:tc>
          <w:tcPr>
            <w:tcW w:w="2835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Американ Эрлайнз</w:t>
            </w:r>
          </w:p>
        </w:tc>
        <w:tc>
          <w:tcPr>
            <w:tcW w:w="2942" w:type="dxa"/>
          </w:tcPr>
          <w:p w:rsidR="001A0A08" w:rsidRPr="001A0A08" w:rsidRDefault="00E73BA1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Трансаэро</w:t>
            </w:r>
          </w:p>
        </w:tc>
      </w:tr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ПТ</w:t>
            </w:r>
          </w:p>
        </w:tc>
        <w:tc>
          <w:tcPr>
            <w:tcW w:w="2693" w:type="dxa"/>
          </w:tcPr>
          <w:p w:rsidR="001A0A08" w:rsidRPr="003F4E70" w:rsidRDefault="003F676D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436900000*43</w:t>
            </w:r>
            <w:r w:rsidR="001A0A08">
              <w:rPr>
                <w:rFonts w:ascii="Times New Roman" w:hAnsi="Times New Roman"/>
                <w:color w:val="auto"/>
                <w:sz w:val="28"/>
                <w:szCs w:val="28"/>
              </w:rPr>
              <w:t>/</w:t>
            </w:r>
            <w:r w:rsidR="001A0A0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9214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</w:t>
            </w:r>
            <w:r w:rsidR="00A167C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038929</w:t>
            </w:r>
            <w:r w:rsidR="00A167C9">
              <w:rPr>
                <w:rFonts w:ascii="Times New Roman" w:hAnsi="Times New Roman"/>
                <w:color w:val="auto"/>
                <w:sz w:val="28"/>
                <w:szCs w:val="28"/>
              </w:rPr>
              <w:t>,3</w:t>
            </w:r>
          </w:p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0A08" w:rsidRPr="003F4E70" w:rsidRDefault="003F676D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19917000000*30</w:t>
            </w:r>
            <w:r w:rsidR="001A0A08">
              <w:rPr>
                <w:rFonts w:ascii="Times New Roman" w:hAnsi="Times New Roman"/>
                <w:color w:val="auto"/>
                <w:sz w:val="28"/>
                <w:szCs w:val="28"/>
              </w:rPr>
              <w:t>/</w:t>
            </w:r>
            <w:r w:rsidR="001A0A0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92000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6494673,91</w:t>
            </w:r>
          </w:p>
        </w:tc>
        <w:tc>
          <w:tcPr>
            <w:tcW w:w="2942" w:type="dxa"/>
          </w:tcPr>
          <w:p w:rsidR="001A0A08" w:rsidRPr="003F4E70" w:rsidRDefault="00C147D1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28485723000</w:t>
            </w:r>
            <w:r w:rsidR="001A0A08">
              <w:rPr>
                <w:rFonts w:ascii="Times New Roman" w:hAnsi="Times New Roman"/>
                <w:color w:val="auto"/>
                <w:sz w:val="28"/>
                <w:szCs w:val="28"/>
              </w:rPr>
              <w:t>/4000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 </w:t>
            </w:r>
          </w:p>
          <w:p w:rsidR="001A0A08" w:rsidRPr="003F4E70" w:rsidRDefault="00A167C9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147D1">
              <w:rPr>
                <w:rFonts w:ascii="Times New Roman" w:hAnsi="Times New Roman"/>
                <w:color w:val="000000"/>
                <w:sz w:val="28"/>
                <w:szCs w:val="28"/>
              </w:rPr>
              <w:t>121430,75</w:t>
            </w:r>
          </w:p>
        </w:tc>
      </w:tr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3F4E70"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  <w:t>пт</w:t>
            </w:r>
          </w:p>
        </w:tc>
        <w:tc>
          <w:tcPr>
            <w:tcW w:w="2693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0A08" w:rsidRPr="003F4E70" w:rsidRDefault="00A167C9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2942" w:type="dxa"/>
          </w:tcPr>
          <w:p w:rsidR="001A0A08" w:rsidRPr="003F4E70" w:rsidRDefault="00A167C9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0,77</w:t>
            </w:r>
          </w:p>
        </w:tc>
      </w:tr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3F4E70"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  <w:t>зп</w:t>
            </w:r>
          </w:p>
        </w:tc>
        <w:tc>
          <w:tcPr>
            <w:tcW w:w="2693" w:type="dxa"/>
          </w:tcPr>
          <w:p w:rsidR="001A0A08" w:rsidRPr="003F4E70" w:rsidRDefault="00C8635B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38000/38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>000 = 0,88</w:t>
            </w:r>
          </w:p>
        </w:tc>
        <w:tc>
          <w:tcPr>
            <w:tcW w:w="2835" w:type="dxa"/>
          </w:tcPr>
          <w:p w:rsidR="001A0A08" w:rsidRPr="003F4E70" w:rsidRDefault="00A167C9" w:rsidP="00C8635B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44500/38000 = 1,2</w:t>
            </w:r>
            <w:r w:rsidR="00C8635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A0A08" w:rsidRPr="003F4E70" w:rsidRDefault="00C8635B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29100/38000 = 0,76</w:t>
            </w:r>
          </w:p>
        </w:tc>
      </w:tr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3F4E70"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  <w:t>кр</w:t>
            </w:r>
          </w:p>
        </w:tc>
        <w:tc>
          <w:tcPr>
            <w:tcW w:w="2693" w:type="dxa"/>
          </w:tcPr>
          <w:p w:rsidR="001A0A08" w:rsidRPr="003F4E70" w:rsidRDefault="00C8635B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6255/9214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1A0A08" w:rsidRPr="003F4E70" w:rsidRDefault="00C8635B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59800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92000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A167C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A0A08" w:rsidRPr="003F4E70" w:rsidRDefault="004A5F51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2547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>/</w:t>
            </w:r>
            <w:r w:rsidR="00C8635B">
              <w:rPr>
                <w:rFonts w:ascii="Times New Roman" w:hAnsi="Times New Roman"/>
                <w:color w:val="auto"/>
                <w:sz w:val="28"/>
                <w:szCs w:val="28"/>
              </w:rPr>
              <w:t>4000</w:t>
            </w:r>
            <w:r w:rsidR="001A0A08" w:rsidRPr="003F4E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 0,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64</w:t>
            </w:r>
          </w:p>
        </w:tc>
      </w:tr>
      <w:tr w:rsidR="001A0A08" w:rsidRPr="003F4E70">
        <w:tc>
          <w:tcPr>
            <w:tcW w:w="1101" w:type="dxa"/>
          </w:tcPr>
          <w:p w:rsidR="001A0A08" w:rsidRPr="003F4E70" w:rsidRDefault="001A0A08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</w:pPr>
            <w:r w:rsidRPr="003F4E70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3F4E70">
              <w:rPr>
                <w:rFonts w:ascii="Times New Roman" w:hAnsi="Times New Roman"/>
                <w:color w:val="auto"/>
                <w:sz w:val="28"/>
                <w:szCs w:val="28"/>
                <w:vertAlign w:val="subscript"/>
              </w:rPr>
              <w:t>тп</w:t>
            </w:r>
          </w:p>
        </w:tc>
        <w:tc>
          <w:tcPr>
            <w:tcW w:w="2693" w:type="dxa"/>
          </w:tcPr>
          <w:p w:rsidR="001A0A08" w:rsidRPr="003F4E70" w:rsidRDefault="004A5F51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0,5896</w:t>
            </w:r>
          </w:p>
        </w:tc>
        <w:tc>
          <w:tcPr>
            <w:tcW w:w="2835" w:type="dxa"/>
          </w:tcPr>
          <w:p w:rsidR="001A0A08" w:rsidRPr="003F4E70" w:rsidRDefault="00A167C9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0,99</w:t>
            </w:r>
          </w:p>
        </w:tc>
        <w:tc>
          <w:tcPr>
            <w:tcW w:w="2942" w:type="dxa"/>
          </w:tcPr>
          <w:p w:rsidR="001A0A08" w:rsidRPr="003F4E70" w:rsidRDefault="00F00582" w:rsidP="00CB49ED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0,374</w:t>
            </w:r>
          </w:p>
        </w:tc>
      </w:tr>
    </w:tbl>
    <w:p w:rsidR="004A5F51" w:rsidRDefault="004A5F51" w:rsidP="001A0A08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A5F51" w:rsidRDefault="004A5F51" w:rsidP="004A5F51">
      <w:pPr>
        <w:pStyle w:val="a8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 w:rsidRPr="00B00C08">
        <w:rPr>
          <w:rFonts w:ascii="Times New Roman" w:hAnsi="Times New Roman"/>
          <w:i/>
          <w:color w:val="auto"/>
          <w:sz w:val="32"/>
          <w:szCs w:val="32"/>
        </w:rPr>
        <w:t>Эффективность менеджмента.</w:t>
      </w:r>
      <w:r w:rsidRPr="00E22877">
        <w:rPr>
          <w:rFonts w:ascii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/>
          <w:color w:val="auto"/>
          <w:sz w:val="32"/>
          <w:szCs w:val="32"/>
        </w:rPr>
        <w:t>В качестве количественной меры</w:t>
      </w:r>
      <w:r w:rsidRPr="005C761C">
        <w:rPr>
          <w:rFonts w:ascii="Times New Roman" w:hAnsi="Times New Roman"/>
          <w:color w:val="auto"/>
          <w:sz w:val="32"/>
          <w:szCs w:val="32"/>
        </w:rPr>
        <w:t xml:space="preserve"> эффективности управления (</w:t>
      </w:r>
      <w:r w:rsidRPr="005C761C">
        <w:rPr>
          <w:rFonts w:ascii="Times New Roman" w:hAnsi="Times New Roman"/>
          <w:i/>
          <w:color w:val="auto"/>
          <w:sz w:val="32"/>
          <w:szCs w:val="32"/>
        </w:rPr>
        <w:t>К</w:t>
      </w:r>
      <w:r w:rsidRPr="005C761C">
        <w:rPr>
          <w:rFonts w:ascii="Times New Roman" w:hAnsi="Times New Roman"/>
          <w:i/>
          <w:color w:val="auto"/>
          <w:sz w:val="32"/>
          <w:szCs w:val="32"/>
          <w:vertAlign w:val="subscript"/>
        </w:rPr>
        <w:t>эу</w:t>
      </w:r>
      <w:r w:rsidRPr="005C761C">
        <w:rPr>
          <w:rFonts w:ascii="Times New Roman" w:hAnsi="Times New Roman"/>
          <w:color w:val="auto"/>
          <w:sz w:val="32"/>
          <w:szCs w:val="32"/>
        </w:rPr>
        <w:t xml:space="preserve">) предприятием </w:t>
      </w:r>
      <w:r>
        <w:rPr>
          <w:rFonts w:ascii="Times New Roman" w:hAnsi="Times New Roman"/>
          <w:color w:val="auto"/>
          <w:sz w:val="32"/>
          <w:szCs w:val="32"/>
        </w:rPr>
        <w:t>воспользуемся следующим показателем:</w:t>
      </w:r>
    </w:p>
    <w:p w:rsidR="004A5F51" w:rsidRDefault="004A5F51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 w:rsidRPr="00073F8E">
        <w:rPr>
          <w:rFonts w:ascii="Times New Roman" w:hAnsi="Times New Roman"/>
          <w:color w:val="auto"/>
          <w:position w:val="-30"/>
          <w:sz w:val="32"/>
          <w:szCs w:val="32"/>
        </w:rPr>
        <w:object w:dxaOrig="1060" w:dyaOrig="720">
          <v:shape id="_x0000_i1033" type="#_x0000_t75" style="width:1in;height:42pt" o:ole="">
            <v:imagedata r:id="rId22" o:title=""/>
          </v:shape>
          <o:OLEObject Type="Embed" ProgID="Equation.3" ShapeID="_x0000_i1033" DrawAspect="Content" ObjectID="_1469644572" r:id="rId23"/>
        </w:object>
      </w:r>
      <w:r>
        <w:rPr>
          <w:rFonts w:ascii="Times New Roman" w:hAnsi="Times New Roman"/>
          <w:color w:val="auto"/>
          <w:sz w:val="32"/>
          <w:szCs w:val="32"/>
        </w:rPr>
        <w:t>,</w:t>
      </w:r>
    </w:p>
    <w:p w:rsidR="00100624" w:rsidRDefault="004A5F51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    </w:t>
      </w:r>
    </w:p>
    <w:p w:rsidR="00100624" w:rsidRDefault="00100624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Для Финнэйр:</w:t>
      </w:r>
    </w:p>
    <w:p w:rsidR="00100624" w:rsidRDefault="00B74E38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20700000/43690000=0,</w:t>
      </w:r>
      <w:r w:rsidR="00100624" w:rsidRPr="00100624">
        <w:rPr>
          <w:rFonts w:ascii="Times New Roman" w:hAnsi="Times New Roman"/>
          <w:color w:val="auto"/>
          <w:sz w:val="28"/>
          <w:szCs w:val="28"/>
        </w:rPr>
        <w:t>47</w:t>
      </w:r>
    </w:p>
    <w:p w:rsidR="00100624" w:rsidRDefault="00100624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</w:p>
    <w:p w:rsidR="00100624" w:rsidRPr="00100624" w:rsidRDefault="00100624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00624">
        <w:rPr>
          <w:rFonts w:ascii="Times New Roman" w:hAnsi="Times New Roman"/>
          <w:color w:val="auto"/>
          <w:sz w:val="28"/>
          <w:szCs w:val="28"/>
        </w:rPr>
        <w:t>Для Американ Эрлайнз:</w:t>
      </w:r>
    </w:p>
    <w:p w:rsidR="00CB49ED" w:rsidRDefault="00187267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00624">
        <w:rPr>
          <w:rFonts w:ascii="Times New Roman" w:hAnsi="Times New Roman"/>
          <w:color w:val="auto"/>
          <w:sz w:val="28"/>
          <w:szCs w:val="28"/>
        </w:rPr>
        <w:t>1468000</w:t>
      </w:r>
      <w:r w:rsidR="00CB49ED" w:rsidRPr="00100624">
        <w:rPr>
          <w:rFonts w:ascii="Times New Roman" w:hAnsi="Times New Roman"/>
          <w:color w:val="auto"/>
          <w:sz w:val="28"/>
          <w:szCs w:val="28"/>
        </w:rPr>
        <w:t>000</w:t>
      </w:r>
      <w:r w:rsidR="00B74E38">
        <w:rPr>
          <w:rFonts w:ascii="Times New Roman" w:hAnsi="Times New Roman"/>
          <w:color w:val="auto"/>
          <w:sz w:val="28"/>
          <w:szCs w:val="28"/>
        </w:rPr>
        <w:t>/1991700000= 0,</w:t>
      </w:r>
      <w:r w:rsidR="00100624" w:rsidRPr="00100624">
        <w:rPr>
          <w:rFonts w:ascii="Times New Roman" w:hAnsi="Times New Roman"/>
          <w:color w:val="auto"/>
          <w:sz w:val="28"/>
          <w:szCs w:val="28"/>
        </w:rPr>
        <w:t>74</w:t>
      </w:r>
    </w:p>
    <w:p w:rsidR="00100624" w:rsidRPr="00100624" w:rsidRDefault="00100624" w:rsidP="00100624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0624" w:rsidRDefault="00100624" w:rsidP="00100624">
      <w:pPr>
        <w:pStyle w:val="a8"/>
        <w:spacing w:before="0" w:beforeAutospacing="0" w:after="0" w:afterAutospacing="0"/>
        <w:ind w:firstLine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="00E73BA1">
        <w:rPr>
          <w:rFonts w:ascii="Times New Roman" w:hAnsi="Times New Roman"/>
          <w:color w:val="auto"/>
          <w:sz w:val="28"/>
          <w:szCs w:val="28"/>
        </w:rPr>
        <w:t>Трансаэро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CB49ED" w:rsidRDefault="00CB49ED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100624">
        <w:rPr>
          <w:rFonts w:ascii="Times New Roman" w:hAnsi="Times New Roman"/>
          <w:color w:val="auto"/>
          <w:sz w:val="28"/>
          <w:szCs w:val="28"/>
        </w:rPr>
        <w:t>306865</w:t>
      </w:r>
      <w:r w:rsidR="00100624" w:rsidRPr="00100624">
        <w:rPr>
          <w:rFonts w:ascii="Times New Roman" w:hAnsi="Times New Roman"/>
          <w:color w:val="auto"/>
          <w:sz w:val="28"/>
          <w:szCs w:val="28"/>
        </w:rPr>
        <w:t>000/</w:t>
      </w:r>
      <w:r w:rsidRPr="001006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4E38">
        <w:rPr>
          <w:rFonts w:ascii="Times New Roman" w:hAnsi="Times New Roman"/>
          <w:color w:val="auto"/>
          <w:sz w:val="28"/>
          <w:szCs w:val="28"/>
        </w:rPr>
        <w:t>2848572300</w:t>
      </w:r>
      <w:r w:rsidR="00100624" w:rsidRPr="00100624">
        <w:rPr>
          <w:rFonts w:ascii="Times New Roman" w:hAnsi="Times New Roman"/>
          <w:color w:val="auto"/>
          <w:sz w:val="28"/>
          <w:szCs w:val="28"/>
        </w:rPr>
        <w:t xml:space="preserve">= </w:t>
      </w:r>
      <w:r w:rsidR="00B74E38">
        <w:rPr>
          <w:rFonts w:ascii="Times New Roman" w:hAnsi="Times New Roman"/>
          <w:color w:val="auto"/>
          <w:sz w:val="28"/>
          <w:szCs w:val="28"/>
        </w:rPr>
        <w:t>0,</w:t>
      </w:r>
      <w:r w:rsidR="00100624">
        <w:rPr>
          <w:rFonts w:ascii="Times New Roman" w:hAnsi="Times New Roman"/>
          <w:color w:val="auto"/>
          <w:sz w:val="28"/>
          <w:szCs w:val="28"/>
        </w:rPr>
        <w:t>11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50CD3" w:rsidRP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 w:rsidRPr="00B50CD3">
        <w:rPr>
          <w:rFonts w:ascii="Times New Roman" w:hAnsi="Times New Roman"/>
          <w:i/>
          <w:color w:val="auto"/>
          <w:sz w:val="32"/>
          <w:szCs w:val="32"/>
        </w:rPr>
        <w:t>Эффективн</w:t>
      </w:r>
      <w:r>
        <w:rPr>
          <w:rFonts w:ascii="Times New Roman" w:hAnsi="Times New Roman"/>
          <w:i/>
          <w:color w:val="auto"/>
          <w:sz w:val="32"/>
          <w:szCs w:val="32"/>
        </w:rPr>
        <w:t>ость маркетинговой деятельности.</w:t>
      </w:r>
      <w:r>
        <w:rPr>
          <w:rFonts w:ascii="Times New Roman" w:hAnsi="Times New Roman"/>
          <w:color w:val="auto"/>
          <w:sz w:val="32"/>
          <w:szCs w:val="32"/>
        </w:rPr>
        <w:t xml:space="preserve"> Оценку маркетинговой деятельности произведем по следующей формуле: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 w:rsidRPr="00577C66">
        <w:rPr>
          <w:rFonts w:ascii="Times New Roman" w:hAnsi="Times New Roman"/>
          <w:color w:val="auto"/>
          <w:position w:val="-30"/>
          <w:sz w:val="32"/>
          <w:szCs w:val="32"/>
        </w:rPr>
        <w:object w:dxaOrig="5920" w:dyaOrig="700">
          <v:shape id="_x0000_i1034" type="#_x0000_t75" style="width:306.75pt;height:42pt" o:ole="">
            <v:imagedata r:id="rId24" o:title=""/>
          </v:shape>
          <o:OLEObject Type="Embed" ProgID="Equation.3" ShapeID="_x0000_i1034" DrawAspect="Content" ObjectID="_1469644573" r:id="rId25"/>
        </w:objec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1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>потенциал маркетинговых исследований;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2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маркетинговой информационной системы;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3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сегментации (выбора целевого рынка);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4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товарной политики предприятия;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5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тарифной политики;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6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сбытовой политики предприятия;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7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рекламной деятельности предприятия;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8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потенциал стимулирования сбыта продукции; </w:t>
      </w:r>
    </w:p>
    <w:p w:rsidR="00B50CD3" w:rsidRDefault="00B50CD3" w:rsidP="00B50CD3">
      <w:pPr>
        <w:pStyle w:val="a8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1B7D77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1B7D77">
        <w:rPr>
          <w:rFonts w:ascii="Times New Roman" w:hAnsi="Times New Roman"/>
          <w:iCs/>
          <w:color w:val="auto"/>
          <w:sz w:val="28"/>
          <w:szCs w:val="28"/>
          <w:vertAlign w:val="subscript"/>
        </w:rPr>
        <w:t>9</w:t>
      </w:r>
      <w:r w:rsidRPr="001B7D77">
        <w:rPr>
          <w:rFonts w:ascii="Times New Roman" w:hAnsi="Times New Roman"/>
          <w:iCs/>
          <w:color w:val="auto"/>
          <w:sz w:val="28"/>
          <w:szCs w:val="28"/>
        </w:rPr>
        <w:t xml:space="preserve"> – </w:t>
      </w:r>
      <w:r w:rsidRPr="001B7D77">
        <w:rPr>
          <w:rFonts w:ascii="Times New Roman" w:hAnsi="Times New Roman"/>
          <w:color w:val="auto"/>
          <w:sz w:val="28"/>
          <w:szCs w:val="28"/>
        </w:rPr>
        <w:t>потенциал формирования общественного мнения (</w:t>
      </w:r>
      <w:r w:rsidRPr="001B7D77">
        <w:rPr>
          <w:rFonts w:ascii="Times New Roman" w:hAnsi="Times New Roman"/>
          <w:color w:val="auto"/>
          <w:sz w:val="28"/>
          <w:szCs w:val="28"/>
          <w:lang w:val="en-US"/>
        </w:rPr>
        <w:t>PR</w:t>
      </w:r>
      <w:r w:rsidRPr="001B7D77">
        <w:rPr>
          <w:rFonts w:ascii="Times New Roman" w:hAnsi="Times New Roman"/>
          <w:color w:val="auto"/>
          <w:sz w:val="28"/>
          <w:szCs w:val="28"/>
        </w:rPr>
        <w:t xml:space="preserve"> деятельности).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Для Финнэйр: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>0,0983*(1*1+1*1+1*1+1*1</w:t>
      </w:r>
      <w:r w:rsidR="001A18B3">
        <w:rPr>
          <w:rFonts w:ascii="Times New Roman" w:hAnsi="Times New Roman"/>
          <w:color w:val="auto"/>
          <w:sz w:val="32"/>
          <w:szCs w:val="32"/>
        </w:rPr>
        <w:t>+1</w:t>
      </w:r>
      <w:r>
        <w:rPr>
          <w:rFonts w:ascii="Times New Roman" w:hAnsi="Times New Roman"/>
          <w:color w:val="auto"/>
          <w:sz w:val="32"/>
          <w:szCs w:val="32"/>
        </w:rPr>
        <w:t>*1)*(</w:t>
      </w:r>
      <w:r w:rsidRPr="00100624">
        <w:rPr>
          <w:rFonts w:ascii="Times New Roman" w:hAnsi="Times New Roman"/>
          <w:color w:val="auto"/>
          <w:sz w:val="28"/>
          <w:szCs w:val="28"/>
        </w:rPr>
        <w:t>20700000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="00463AAC">
        <w:rPr>
          <w:rFonts w:ascii="Times New Roman" w:hAnsi="Times New Roman"/>
          <w:color w:val="auto"/>
          <w:sz w:val="28"/>
          <w:szCs w:val="28"/>
        </w:rPr>
        <w:t>186500</w:t>
      </w:r>
      <w:r>
        <w:rPr>
          <w:rFonts w:ascii="Times New Roman" w:hAnsi="Times New Roman"/>
          <w:color w:val="auto"/>
          <w:sz w:val="28"/>
          <w:szCs w:val="28"/>
        </w:rPr>
        <w:t>)/</w:t>
      </w:r>
      <w:r w:rsidR="00463AAC">
        <w:rPr>
          <w:rFonts w:ascii="Times New Roman" w:hAnsi="Times New Roman"/>
          <w:color w:val="auto"/>
          <w:sz w:val="28"/>
          <w:szCs w:val="28"/>
        </w:rPr>
        <w:t>21328000</w:t>
      </w:r>
      <w:r w:rsidR="00761B04">
        <w:rPr>
          <w:rFonts w:ascii="Times New Roman" w:hAnsi="Times New Roman"/>
          <w:color w:val="auto"/>
          <w:sz w:val="28"/>
          <w:szCs w:val="28"/>
        </w:rPr>
        <w:t>=</w:t>
      </w:r>
      <w:r w:rsidR="00FE5FD2">
        <w:rPr>
          <w:rFonts w:ascii="Times New Roman" w:hAnsi="Times New Roman"/>
          <w:color w:val="auto"/>
          <w:sz w:val="28"/>
          <w:szCs w:val="28"/>
        </w:rPr>
        <w:t>4</w:t>
      </w:r>
      <w:r w:rsidR="00761B04">
        <w:rPr>
          <w:rFonts w:ascii="Times New Roman" w:hAnsi="Times New Roman"/>
          <w:color w:val="auto"/>
          <w:sz w:val="28"/>
          <w:szCs w:val="28"/>
        </w:rPr>
        <w:t>,</w:t>
      </w:r>
      <w:r w:rsidR="00FE5FD2">
        <w:rPr>
          <w:rFonts w:ascii="Times New Roman" w:hAnsi="Times New Roman"/>
          <w:color w:val="auto"/>
          <w:sz w:val="28"/>
          <w:szCs w:val="28"/>
        </w:rPr>
        <w:t>7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Американ Эрлайнз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>0,0983*(2*1+1*1+1*1+1*1</w:t>
      </w:r>
      <w:r w:rsidR="001A18B3">
        <w:rPr>
          <w:rFonts w:ascii="Times New Roman" w:hAnsi="Times New Roman"/>
          <w:color w:val="auto"/>
          <w:sz w:val="32"/>
          <w:szCs w:val="32"/>
        </w:rPr>
        <w:t>+2</w:t>
      </w:r>
      <w:r>
        <w:rPr>
          <w:rFonts w:ascii="Times New Roman" w:hAnsi="Times New Roman"/>
          <w:color w:val="auto"/>
          <w:sz w:val="32"/>
          <w:szCs w:val="32"/>
        </w:rPr>
        <w:t>*1)*(</w:t>
      </w:r>
      <w:r w:rsidRPr="00100624">
        <w:rPr>
          <w:rFonts w:ascii="Times New Roman" w:hAnsi="Times New Roman"/>
          <w:color w:val="auto"/>
          <w:sz w:val="28"/>
          <w:szCs w:val="28"/>
        </w:rPr>
        <w:t>1468000000</w:t>
      </w:r>
      <w:r w:rsidR="001A18B3">
        <w:rPr>
          <w:rFonts w:ascii="Times New Roman" w:hAnsi="Times New Roman"/>
          <w:color w:val="auto"/>
          <w:sz w:val="28"/>
          <w:szCs w:val="28"/>
        </w:rPr>
        <w:t>-</w:t>
      </w:r>
      <w:r w:rsidR="00FE5FD2">
        <w:rPr>
          <w:rFonts w:ascii="Times New Roman" w:hAnsi="Times New Roman"/>
          <w:color w:val="auto"/>
          <w:sz w:val="28"/>
          <w:szCs w:val="28"/>
        </w:rPr>
        <w:t>53748900</w:t>
      </w:r>
      <w:r>
        <w:rPr>
          <w:rFonts w:ascii="Times New Roman" w:hAnsi="Times New Roman"/>
          <w:color w:val="auto"/>
          <w:sz w:val="28"/>
          <w:szCs w:val="28"/>
        </w:rPr>
        <w:t>)/</w:t>
      </w:r>
      <w:r w:rsidR="00F87592">
        <w:rPr>
          <w:rFonts w:ascii="Times New Roman" w:hAnsi="Times New Roman"/>
          <w:color w:val="auto"/>
          <w:sz w:val="28"/>
          <w:szCs w:val="28"/>
        </w:rPr>
        <w:t>627630000</w:t>
      </w:r>
      <w:r w:rsidR="00761B04">
        <w:rPr>
          <w:rFonts w:ascii="Times New Roman" w:hAnsi="Times New Roman"/>
          <w:color w:val="auto"/>
          <w:sz w:val="28"/>
          <w:szCs w:val="28"/>
        </w:rPr>
        <w:t>=1</w:t>
      </w:r>
      <w:r w:rsidR="00FE5FD2">
        <w:rPr>
          <w:rFonts w:ascii="Times New Roman" w:hAnsi="Times New Roman"/>
          <w:color w:val="auto"/>
          <w:sz w:val="28"/>
          <w:szCs w:val="28"/>
        </w:rPr>
        <w:t>5</w:t>
      </w:r>
      <w:r w:rsidR="00761B04">
        <w:rPr>
          <w:rFonts w:ascii="Times New Roman" w:hAnsi="Times New Roman"/>
          <w:color w:val="auto"/>
          <w:sz w:val="28"/>
          <w:szCs w:val="28"/>
        </w:rPr>
        <w:t>,</w:t>
      </w:r>
      <w:r w:rsidR="00FE5FD2">
        <w:rPr>
          <w:rFonts w:ascii="Times New Roman" w:hAnsi="Times New Roman"/>
          <w:color w:val="auto"/>
          <w:sz w:val="28"/>
          <w:szCs w:val="28"/>
        </w:rPr>
        <w:t>5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Трансаэро</w:t>
      </w:r>
    </w:p>
    <w:p w:rsidR="00B50CD3" w:rsidRDefault="00B50CD3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>0,0983*(1*1+</w:t>
      </w:r>
      <w:r w:rsidR="001A18B3">
        <w:rPr>
          <w:rFonts w:ascii="Times New Roman" w:hAnsi="Times New Roman"/>
          <w:color w:val="auto"/>
          <w:sz w:val="32"/>
          <w:szCs w:val="32"/>
        </w:rPr>
        <w:t>1*1+1*1+1*2</w:t>
      </w:r>
      <w:r>
        <w:rPr>
          <w:rFonts w:ascii="Times New Roman" w:hAnsi="Times New Roman"/>
          <w:color w:val="auto"/>
          <w:sz w:val="32"/>
          <w:szCs w:val="32"/>
        </w:rPr>
        <w:t>+0*1)</w:t>
      </w:r>
      <w:r w:rsidR="001A18B3">
        <w:rPr>
          <w:rFonts w:ascii="Times New Roman" w:hAnsi="Times New Roman"/>
          <w:color w:val="auto"/>
          <w:sz w:val="32"/>
          <w:szCs w:val="32"/>
        </w:rPr>
        <w:t>*(</w:t>
      </w:r>
      <w:r w:rsidR="00FE5FD2">
        <w:rPr>
          <w:rFonts w:ascii="Times New Roman" w:hAnsi="Times New Roman"/>
          <w:color w:val="auto"/>
          <w:sz w:val="28"/>
          <w:szCs w:val="28"/>
        </w:rPr>
        <w:t>30686500</w:t>
      </w:r>
      <w:r w:rsidR="001A18B3">
        <w:rPr>
          <w:rFonts w:ascii="Times New Roman" w:hAnsi="Times New Roman"/>
          <w:color w:val="auto"/>
          <w:sz w:val="28"/>
          <w:szCs w:val="28"/>
        </w:rPr>
        <w:t>-</w:t>
      </w:r>
      <w:r w:rsidR="00FE5FD2">
        <w:rPr>
          <w:rFonts w:ascii="Times New Roman" w:hAnsi="Times New Roman"/>
          <w:color w:val="auto"/>
          <w:sz w:val="28"/>
          <w:szCs w:val="28"/>
        </w:rPr>
        <w:t>240640)</w:t>
      </w:r>
      <w:r w:rsidR="001A18B3">
        <w:rPr>
          <w:rFonts w:ascii="Times New Roman" w:hAnsi="Times New Roman"/>
          <w:color w:val="auto"/>
          <w:sz w:val="28"/>
          <w:szCs w:val="28"/>
        </w:rPr>
        <w:t>/</w:t>
      </w:r>
      <w:r w:rsidR="00FE5FD2">
        <w:rPr>
          <w:rFonts w:ascii="Times New Roman" w:hAnsi="Times New Roman"/>
          <w:color w:val="auto"/>
          <w:sz w:val="28"/>
          <w:szCs w:val="28"/>
        </w:rPr>
        <w:t>30056768</w:t>
      </w:r>
      <w:r w:rsidR="00761B04">
        <w:rPr>
          <w:rFonts w:ascii="Times New Roman" w:hAnsi="Times New Roman"/>
          <w:color w:val="auto"/>
          <w:sz w:val="28"/>
          <w:szCs w:val="28"/>
        </w:rPr>
        <w:t>=</w:t>
      </w:r>
      <w:r w:rsidR="00FE5FD2">
        <w:rPr>
          <w:rFonts w:ascii="Times New Roman" w:hAnsi="Times New Roman"/>
          <w:color w:val="auto"/>
          <w:sz w:val="28"/>
          <w:szCs w:val="28"/>
        </w:rPr>
        <w:t>4</w:t>
      </w:r>
      <w:r w:rsidR="00761B04">
        <w:rPr>
          <w:rFonts w:ascii="Times New Roman" w:hAnsi="Times New Roman"/>
          <w:color w:val="auto"/>
          <w:sz w:val="28"/>
          <w:szCs w:val="28"/>
        </w:rPr>
        <w:t>,</w:t>
      </w:r>
      <w:r w:rsidR="00FE5FD2">
        <w:rPr>
          <w:rFonts w:ascii="Times New Roman" w:hAnsi="Times New Roman"/>
          <w:color w:val="auto"/>
          <w:sz w:val="28"/>
          <w:szCs w:val="28"/>
        </w:rPr>
        <w:t>9</w:t>
      </w:r>
    </w:p>
    <w:p w:rsidR="00E73BA1" w:rsidRPr="00100624" w:rsidRDefault="00E73BA1" w:rsidP="004A5F51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2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2410"/>
        <w:gridCol w:w="1363"/>
      </w:tblGrid>
      <w:tr w:rsidR="00E73BA1" w:rsidRPr="003F4E70">
        <w:tc>
          <w:tcPr>
            <w:tcW w:w="4962" w:type="dxa"/>
          </w:tcPr>
          <w:p w:rsidR="00E73BA1" w:rsidRPr="003F4E70" w:rsidRDefault="00E73BA1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auto"/>
                <w:sz w:val="24"/>
                <w:szCs w:val="24"/>
              </w:rPr>
              <w:t>Внутренние факторы конкурентоспособности</w:t>
            </w:r>
          </w:p>
        </w:tc>
        <w:tc>
          <w:tcPr>
            <w:tcW w:w="1559" w:type="dxa"/>
          </w:tcPr>
          <w:p w:rsidR="00E73BA1" w:rsidRPr="003F4E70" w:rsidRDefault="00E73BA1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Финнэйр</w:t>
            </w:r>
          </w:p>
        </w:tc>
        <w:tc>
          <w:tcPr>
            <w:tcW w:w="2410" w:type="dxa"/>
          </w:tcPr>
          <w:p w:rsidR="00E73BA1" w:rsidRPr="003F4E70" w:rsidRDefault="00E73BA1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Американ Эрлайнз</w:t>
            </w:r>
          </w:p>
        </w:tc>
        <w:tc>
          <w:tcPr>
            <w:tcW w:w="1363" w:type="dxa"/>
          </w:tcPr>
          <w:p w:rsidR="00E73BA1" w:rsidRPr="003F4E70" w:rsidRDefault="00E73BA1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Трансаэро</w:t>
            </w:r>
          </w:p>
        </w:tc>
      </w:tr>
      <w:tr w:rsidR="00E73BA1" w:rsidRPr="003F4E70">
        <w:tc>
          <w:tcPr>
            <w:tcW w:w="4962" w:type="dxa"/>
          </w:tcPr>
          <w:p w:rsidR="00E73BA1" w:rsidRPr="001E24F6" w:rsidRDefault="00E73BA1" w:rsidP="00D4571C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1. Конкурентоспособность услуги</w:t>
            </w:r>
          </w:p>
        </w:tc>
        <w:tc>
          <w:tcPr>
            <w:tcW w:w="1559" w:type="dxa"/>
          </w:tcPr>
          <w:p w:rsidR="00E73BA1" w:rsidRPr="001E24F6" w:rsidRDefault="00761B04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0,987</w:t>
            </w:r>
          </w:p>
        </w:tc>
        <w:tc>
          <w:tcPr>
            <w:tcW w:w="2410" w:type="dxa"/>
          </w:tcPr>
          <w:p w:rsidR="00E73BA1" w:rsidRPr="001E24F6" w:rsidRDefault="00761B04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0,987</w:t>
            </w:r>
          </w:p>
        </w:tc>
        <w:tc>
          <w:tcPr>
            <w:tcW w:w="1363" w:type="dxa"/>
          </w:tcPr>
          <w:p w:rsidR="00E73BA1" w:rsidRPr="001E24F6" w:rsidRDefault="00E73BA1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0,916</w:t>
            </w:r>
          </w:p>
        </w:tc>
      </w:tr>
      <w:tr w:rsidR="00E73BA1" w:rsidRPr="003F4E70">
        <w:tc>
          <w:tcPr>
            <w:tcW w:w="4962" w:type="dxa"/>
          </w:tcPr>
          <w:p w:rsidR="00E73BA1" w:rsidRPr="001E24F6" w:rsidRDefault="009139C4" w:rsidP="009139C4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2. Эффективность</w:t>
            </w:r>
            <w:r w:rsidR="00E73BA1" w:rsidRPr="001E24F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маркетинговой деятельности</w:t>
            </w:r>
          </w:p>
        </w:tc>
        <w:tc>
          <w:tcPr>
            <w:tcW w:w="1559" w:type="dxa"/>
          </w:tcPr>
          <w:p w:rsidR="00E73BA1" w:rsidRPr="001E24F6" w:rsidRDefault="00FE5FD2" w:rsidP="00761B04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0,235</w:t>
            </w:r>
          </w:p>
        </w:tc>
        <w:tc>
          <w:tcPr>
            <w:tcW w:w="2410" w:type="dxa"/>
          </w:tcPr>
          <w:p w:rsidR="00E73BA1" w:rsidRPr="001E24F6" w:rsidRDefault="00761B04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</w:t>
            </w:r>
            <w:r w:rsidR="00FE5FD2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775</w:t>
            </w:r>
          </w:p>
        </w:tc>
        <w:tc>
          <w:tcPr>
            <w:tcW w:w="1363" w:type="dxa"/>
          </w:tcPr>
          <w:p w:rsidR="00E73BA1" w:rsidRPr="001E24F6" w:rsidRDefault="00373B15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0,245</w:t>
            </w:r>
          </w:p>
        </w:tc>
      </w:tr>
      <w:tr w:rsidR="00F47417" w:rsidRPr="003F4E70">
        <w:tc>
          <w:tcPr>
            <w:tcW w:w="4962" w:type="dxa"/>
          </w:tcPr>
          <w:p w:rsidR="00F47417" w:rsidRPr="001E24F6" w:rsidRDefault="009139C4" w:rsidP="00D4571C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. Оценка трудового потенциала</w:t>
            </w:r>
          </w:p>
        </w:tc>
        <w:tc>
          <w:tcPr>
            <w:tcW w:w="1559" w:type="dxa"/>
          </w:tcPr>
          <w:p w:rsidR="00F47417" w:rsidRPr="001E24F6" w:rsidRDefault="00F47417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0,5</w:t>
            </w:r>
            <w:r w:rsidR="00F00582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F47417" w:rsidRPr="001E24F6" w:rsidRDefault="00F00582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0,99</w:t>
            </w:r>
          </w:p>
        </w:tc>
        <w:tc>
          <w:tcPr>
            <w:tcW w:w="1363" w:type="dxa"/>
          </w:tcPr>
          <w:p w:rsidR="00F47417" w:rsidRPr="001E24F6" w:rsidRDefault="00F00582" w:rsidP="00D4571C">
            <w:pPr>
              <w:pStyle w:val="a8"/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0,37</w:t>
            </w:r>
          </w:p>
        </w:tc>
      </w:tr>
      <w:tr w:rsidR="00F47417" w:rsidRPr="003F4E70">
        <w:tc>
          <w:tcPr>
            <w:tcW w:w="4962" w:type="dxa"/>
          </w:tcPr>
          <w:p w:rsidR="00F47417" w:rsidRPr="001E24F6" w:rsidRDefault="009139C4" w:rsidP="00D4571C">
            <w:pPr>
              <w:pStyle w:val="a8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. Имидж предприятия</w:t>
            </w:r>
          </w:p>
        </w:tc>
        <w:tc>
          <w:tcPr>
            <w:tcW w:w="1559" w:type="dxa"/>
          </w:tcPr>
          <w:p w:rsidR="00F47417" w:rsidRPr="001E24F6" w:rsidRDefault="00F47417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0,83</w:t>
            </w:r>
          </w:p>
        </w:tc>
        <w:tc>
          <w:tcPr>
            <w:tcW w:w="2410" w:type="dxa"/>
          </w:tcPr>
          <w:p w:rsidR="00F47417" w:rsidRPr="001E24F6" w:rsidRDefault="00F47417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0,837</w:t>
            </w:r>
          </w:p>
        </w:tc>
        <w:tc>
          <w:tcPr>
            <w:tcW w:w="1363" w:type="dxa"/>
          </w:tcPr>
          <w:p w:rsidR="00F47417" w:rsidRPr="001E24F6" w:rsidRDefault="00F47417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0,73</w:t>
            </w:r>
          </w:p>
        </w:tc>
      </w:tr>
      <w:tr w:rsidR="00F47417" w:rsidRPr="003F4E70">
        <w:trPr>
          <w:trHeight w:val="333"/>
        </w:trPr>
        <w:tc>
          <w:tcPr>
            <w:tcW w:w="4962" w:type="dxa"/>
          </w:tcPr>
          <w:p w:rsidR="00F47417" w:rsidRPr="001E24F6" w:rsidRDefault="009139C4" w:rsidP="009139C4">
            <w:pPr>
              <w:pStyle w:val="a8"/>
              <w:tabs>
                <w:tab w:val="left" w:pos="360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. Эффективность менеджмента</w:t>
            </w:r>
          </w:p>
        </w:tc>
        <w:tc>
          <w:tcPr>
            <w:tcW w:w="1559" w:type="dxa"/>
          </w:tcPr>
          <w:p w:rsidR="00F47417" w:rsidRPr="001E24F6" w:rsidRDefault="00B74E38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F47417" w:rsidRPr="001E24F6" w:rsidRDefault="00B74E38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1363" w:type="dxa"/>
          </w:tcPr>
          <w:p w:rsidR="00F47417" w:rsidRPr="001E24F6" w:rsidRDefault="00B74E38" w:rsidP="00D4571C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0,</w:t>
            </w:r>
            <w:r w:rsidR="00F47417" w:rsidRPr="001E24F6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</w:tr>
      <w:tr w:rsidR="009139C4" w:rsidRPr="003F4E70">
        <w:tc>
          <w:tcPr>
            <w:tcW w:w="4962" w:type="dxa"/>
          </w:tcPr>
          <w:p w:rsidR="009139C4" w:rsidRPr="001E24F6" w:rsidRDefault="009139C4" w:rsidP="001A75B6">
            <w:pPr>
              <w:pStyle w:val="a8"/>
              <w:tabs>
                <w:tab w:val="left" w:pos="360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6. Финансовое состояние предприятия</w:t>
            </w:r>
          </w:p>
        </w:tc>
        <w:tc>
          <w:tcPr>
            <w:tcW w:w="1559" w:type="dxa"/>
          </w:tcPr>
          <w:p w:rsidR="009139C4" w:rsidRPr="001E24F6" w:rsidRDefault="009139C4" w:rsidP="001A75B6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1E24F6" w:rsidRPr="001E24F6"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10" w:type="dxa"/>
          </w:tcPr>
          <w:p w:rsidR="009139C4" w:rsidRPr="001E24F6" w:rsidRDefault="009139C4" w:rsidP="001A75B6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1E24F6" w:rsidRPr="001E24F6"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63" w:type="dxa"/>
          </w:tcPr>
          <w:p w:rsidR="009139C4" w:rsidRPr="001E24F6" w:rsidRDefault="009139C4" w:rsidP="001A75B6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  <w:lang w:val="en-US"/>
              </w:rPr>
            </w:pPr>
            <w:r w:rsidRPr="001E24F6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1E24F6" w:rsidRPr="001E24F6">
              <w:rPr>
                <w:rFonts w:ascii="Times New Roman" w:hAnsi="Times New Roman"/>
                <w:color w:val="auto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</w:tbl>
    <w:p w:rsidR="0003040B" w:rsidRDefault="001E24F6" w:rsidP="009139C4">
      <w:pPr>
        <w:pStyle w:val="a8"/>
        <w:spacing w:before="0" w:beforeAutospacing="0" w:after="0" w:afterAutospacing="0"/>
        <w:ind w:left="-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 xml:space="preserve"> </w:t>
      </w:r>
    </w:p>
    <w:p w:rsidR="00855B46" w:rsidRDefault="00855B46" w:rsidP="009139C4">
      <w:pPr>
        <w:pStyle w:val="a8"/>
        <w:spacing w:before="0" w:beforeAutospacing="0" w:after="0" w:afterAutospacing="0"/>
        <w:ind w:left="-284"/>
        <w:jc w:val="both"/>
        <w:rPr>
          <w:noProof/>
          <w:sz w:val="28"/>
          <w:szCs w:val="28"/>
        </w:rPr>
      </w:pPr>
    </w:p>
    <w:p w:rsidR="00855B46" w:rsidRPr="00855B46" w:rsidRDefault="00855B46" w:rsidP="009139C4">
      <w:pPr>
        <w:pStyle w:val="a8"/>
        <w:spacing w:before="0" w:beforeAutospacing="0" w:after="0" w:afterAutospacing="0"/>
        <w:ind w:left="-284"/>
        <w:jc w:val="both"/>
        <w:rPr>
          <w:noProof/>
          <w:sz w:val="28"/>
          <w:szCs w:val="28"/>
        </w:rPr>
      </w:pPr>
    </w:p>
    <w:p w:rsidR="00855B46" w:rsidRDefault="00855B46" w:rsidP="009139C4">
      <w:pPr>
        <w:pStyle w:val="a8"/>
        <w:spacing w:before="0" w:beforeAutospacing="0" w:after="0" w:afterAutospacing="0"/>
        <w:ind w:left="-284"/>
        <w:jc w:val="both"/>
        <w:rPr>
          <w:noProof/>
          <w:sz w:val="28"/>
          <w:szCs w:val="28"/>
        </w:rPr>
      </w:pPr>
    </w:p>
    <w:p w:rsidR="00D4571C" w:rsidRDefault="00822432" w:rsidP="009139C4">
      <w:pPr>
        <w:pStyle w:val="a8"/>
        <w:spacing w:before="0" w:beforeAutospacing="0" w:after="0" w:afterAutospacing="0"/>
        <w:ind w:left="-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35" type="#_x0000_t75" style="width:254.25pt;height:151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">
            <v:imagedata r:id="rId26" o:title="" croptop="-3735f" cropbottom="-4241f" cropleft="-9515f" cropright="-28428f"/>
            <o:lock v:ext="edit" aspectratio="f"/>
          </v:shape>
        </w:pict>
      </w:r>
      <w:r>
        <w:rPr>
          <w:noProof/>
          <w:sz w:val="28"/>
          <w:szCs w:val="28"/>
        </w:rPr>
        <w:pict>
          <v:shape id="_x0000_i1036" type="#_x0000_t75" style="width:231pt;height:151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">
            <v:imagedata r:id="rId27" o:title="" croptop="-3743f" cropbottom="-4150f" cropleft="-6640f" cropright="-25480f"/>
            <o:lock v:ext="edit" aspectratio="f"/>
          </v:shape>
        </w:pict>
      </w:r>
    </w:p>
    <w:p w:rsidR="00855B46" w:rsidRDefault="00855B46" w:rsidP="00855B46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28"/>
          <w:szCs w:val="28"/>
        </w:rPr>
      </w:pPr>
    </w:p>
    <w:p w:rsidR="00855B46" w:rsidRPr="0003040B" w:rsidRDefault="00855B46" w:rsidP="00855B46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855B46">
        <w:rPr>
          <w:rFonts w:ascii="Times New Roman" w:hAnsi="Times New Roman"/>
          <w:noProof/>
          <w:color w:val="auto"/>
          <w:sz w:val="28"/>
          <w:szCs w:val="28"/>
        </w:rPr>
        <w:t>_________</w:t>
      </w:r>
      <w:r w:rsidRPr="0003040B">
        <w:rPr>
          <w:rFonts w:ascii="Times New Roman" w:hAnsi="Times New Roman"/>
          <w:noProof/>
          <w:color w:val="auto"/>
          <w:sz w:val="28"/>
          <w:szCs w:val="28"/>
        </w:rPr>
        <w:t>______</w:t>
      </w:r>
    </w:p>
    <w:p w:rsidR="00855B46" w:rsidRPr="0003040B" w:rsidRDefault="00855B46" w:rsidP="00855B46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20"/>
          <w:szCs w:val="20"/>
        </w:rPr>
      </w:pPr>
      <w:r w:rsidRPr="0003040B">
        <w:rPr>
          <w:rFonts w:ascii="Times New Roman" w:hAnsi="Times New Roman"/>
          <w:noProof/>
          <w:color w:val="auto"/>
          <w:sz w:val="20"/>
          <w:szCs w:val="20"/>
        </w:rPr>
        <w:t>* показатели финансового состояния отрицательные, поэтому для построения диаграммы конкурентоспособности предприятий целесообразно приравнять их к нулю</w:t>
      </w:r>
    </w:p>
    <w:p w:rsidR="00855B46" w:rsidRDefault="00855B46" w:rsidP="009139C4">
      <w:pPr>
        <w:pStyle w:val="a8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9139C4" w:rsidRDefault="00822432" w:rsidP="009139C4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32"/>
          <w:szCs w:val="32"/>
        </w:rPr>
      </w:pPr>
      <w:r>
        <w:rPr>
          <w:rFonts w:ascii="Times New Roman" w:hAnsi="Times New Roman"/>
          <w:noProof/>
          <w:color w:val="auto"/>
          <w:sz w:val="32"/>
          <w:szCs w:val="32"/>
        </w:rPr>
        <w:pict>
          <v:shape id="Диаграмма 7" o:spid="_x0000_i1037" type="#_x0000_t75" style="width:258pt;height:152.2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">
            <v:imagedata r:id="rId28" o:title="" croptop="-3763f" cropbottom="-4257f" cropleft="-31326f" cropright="-16648f"/>
            <o:lock v:ext="edit" aspectratio="f"/>
          </v:shape>
        </w:pict>
      </w:r>
    </w:p>
    <w:p w:rsidR="000F1EF5" w:rsidRDefault="007C78BB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32"/>
          <w:szCs w:val="32"/>
        </w:rPr>
      </w:pPr>
      <w:r>
        <w:rPr>
          <w:rFonts w:ascii="Times New Roman" w:hAnsi="Times New Roman"/>
          <w:noProof/>
          <w:color w:val="auto"/>
          <w:sz w:val="32"/>
          <w:szCs w:val="32"/>
        </w:rPr>
        <w:t>Для Финнэйр:</w:t>
      </w:r>
    </w:p>
    <w:p w:rsidR="007C78BB" w:rsidRDefault="007C78BB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32"/>
          <w:szCs w:val="32"/>
        </w:rPr>
      </w:pPr>
      <w:r w:rsidRPr="000F1EF5">
        <w:rPr>
          <w:rFonts w:ascii="Times New Roman" w:hAnsi="Times New Roman"/>
          <w:color w:val="auto"/>
          <w:sz w:val="28"/>
          <w:szCs w:val="28"/>
        </w:rPr>
        <w:t>П=0,5*</w:t>
      </w:r>
      <w:r w:rsidRPr="007C78BB">
        <w:rPr>
          <w:rFonts w:ascii="Times New Roman" w:hAnsi="Times New Roman"/>
          <w:color w:val="auto"/>
          <w:position w:val="-8"/>
          <w:sz w:val="28"/>
          <w:szCs w:val="28"/>
          <w:lang w:val="en-US"/>
        </w:rPr>
        <w:object w:dxaOrig="360" w:dyaOrig="360">
          <v:shape id="_x0000_i1038" type="#_x0000_t75" style="width:18pt;height:18pt" o:ole="">
            <v:imagedata r:id="rId29" o:title=""/>
          </v:shape>
          <o:OLEObject Type="Embed" ProgID="Equation.3" ShapeID="_x0000_i1038" DrawAspect="Content" ObjectID="_1469644574" r:id="rId30"/>
        </w:object>
      </w:r>
      <w:r w:rsidRPr="007C78BB">
        <w:rPr>
          <w:rFonts w:ascii="Times New Roman" w:hAnsi="Times New Roman"/>
          <w:color w:val="auto"/>
          <w:sz w:val="28"/>
          <w:szCs w:val="28"/>
        </w:rPr>
        <w:t>/2*(0,987*0,235+0,235*0,59+0,59*0,83+0,83*0,47+0,47*0+0*0,987)</w:t>
      </w:r>
      <w:r>
        <w:rPr>
          <w:rFonts w:ascii="Times New Roman" w:hAnsi="Times New Roman"/>
          <w:color w:val="auto"/>
          <w:sz w:val="28"/>
          <w:szCs w:val="28"/>
        </w:rPr>
        <w:t>=0,541</w:t>
      </w:r>
    </w:p>
    <w:p w:rsidR="000F1EF5" w:rsidRDefault="000F1EF5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32"/>
          <w:szCs w:val="32"/>
        </w:rPr>
      </w:pPr>
      <w:r>
        <w:rPr>
          <w:rFonts w:ascii="Times New Roman" w:hAnsi="Times New Roman"/>
          <w:noProof/>
          <w:color w:val="auto"/>
          <w:sz w:val="32"/>
          <w:szCs w:val="32"/>
        </w:rPr>
        <w:t>Для Американ Эрлайнз:</w:t>
      </w:r>
    </w:p>
    <w:p w:rsidR="000F1EF5" w:rsidRDefault="000F1EF5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color w:val="auto"/>
          <w:sz w:val="28"/>
          <w:szCs w:val="28"/>
        </w:rPr>
      </w:pPr>
      <w:r w:rsidRPr="000F1EF5">
        <w:rPr>
          <w:rFonts w:ascii="Times New Roman" w:hAnsi="Times New Roman"/>
          <w:color w:val="auto"/>
          <w:sz w:val="28"/>
          <w:szCs w:val="28"/>
        </w:rPr>
        <w:t>П=0,5*</w:t>
      </w:r>
      <w:r w:rsidRPr="007C78BB">
        <w:rPr>
          <w:rFonts w:ascii="Times New Roman" w:hAnsi="Times New Roman"/>
          <w:color w:val="auto"/>
          <w:position w:val="-8"/>
          <w:sz w:val="28"/>
          <w:szCs w:val="28"/>
          <w:lang w:val="en-US"/>
        </w:rPr>
        <w:object w:dxaOrig="360" w:dyaOrig="360">
          <v:shape id="_x0000_i1039" type="#_x0000_t75" style="width:18pt;height:18pt" o:ole="">
            <v:imagedata r:id="rId29" o:title=""/>
          </v:shape>
          <o:OLEObject Type="Embed" ProgID="Equation.3" ShapeID="_x0000_i1039" DrawAspect="Content" ObjectID="_1469644575" r:id="rId31"/>
        </w:object>
      </w:r>
      <w:r w:rsidRPr="007C78BB">
        <w:rPr>
          <w:rFonts w:ascii="Times New Roman" w:hAnsi="Times New Roman"/>
          <w:color w:val="auto"/>
          <w:sz w:val="28"/>
          <w:szCs w:val="28"/>
        </w:rPr>
        <w:t>/2*(</w:t>
      </w:r>
      <w:r>
        <w:rPr>
          <w:rFonts w:ascii="Times New Roman" w:hAnsi="Times New Roman"/>
          <w:color w:val="auto"/>
          <w:sz w:val="28"/>
          <w:szCs w:val="28"/>
        </w:rPr>
        <w:t>0,987*0,775+0,775*0,99+0,99*0,837+0,837*0,74+0,74*0+0*0,987)=1,29</w:t>
      </w:r>
    </w:p>
    <w:p w:rsidR="000F1EF5" w:rsidRDefault="000F1EF5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Трансаэро:</w:t>
      </w:r>
    </w:p>
    <w:p w:rsidR="000F1EF5" w:rsidRPr="007C78BB" w:rsidRDefault="000F1EF5" w:rsidP="000F1EF5">
      <w:pPr>
        <w:pStyle w:val="a8"/>
        <w:spacing w:before="0" w:beforeAutospacing="0" w:after="0" w:afterAutospacing="0"/>
        <w:ind w:left="-284"/>
        <w:jc w:val="both"/>
        <w:rPr>
          <w:rFonts w:ascii="Times New Roman" w:hAnsi="Times New Roman"/>
          <w:noProof/>
          <w:color w:val="auto"/>
          <w:sz w:val="32"/>
          <w:szCs w:val="32"/>
        </w:rPr>
      </w:pPr>
      <w:r w:rsidRPr="000F1EF5">
        <w:rPr>
          <w:rFonts w:ascii="Times New Roman" w:hAnsi="Times New Roman"/>
          <w:color w:val="auto"/>
          <w:sz w:val="28"/>
          <w:szCs w:val="28"/>
        </w:rPr>
        <w:t>П=0,5*</w:t>
      </w:r>
      <w:r w:rsidRPr="007C78BB">
        <w:rPr>
          <w:rFonts w:ascii="Times New Roman" w:hAnsi="Times New Roman"/>
          <w:color w:val="auto"/>
          <w:position w:val="-8"/>
          <w:sz w:val="28"/>
          <w:szCs w:val="28"/>
          <w:lang w:val="en-US"/>
        </w:rPr>
        <w:object w:dxaOrig="360" w:dyaOrig="360">
          <v:shape id="_x0000_i1040" type="#_x0000_t75" style="width:18pt;height:18pt" o:ole="">
            <v:imagedata r:id="rId29" o:title=""/>
          </v:shape>
          <o:OLEObject Type="Embed" ProgID="Equation.3" ShapeID="_x0000_i1040" DrawAspect="Content" ObjectID="_1469644576" r:id="rId32"/>
        </w:object>
      </w:r>
      <w:r w:rsidRPr="007C78BB">
        <w:rPr>
          <w:rFonts w:ascii="Times New Roman" w:hAnsi="Times New Roman"/>
          <w:color w:val="auto"/>
          <w:sz w:val="28"/>
          <w:szCs w:val="28"/>
        </w:rPr>
        <w:t>/2*(</w:t>
      </w:r>
      <w:r w:rsidR="00D806AA">
        <w:rPr>
          <w:rFonts w:ascii="Times New Roman" w:hAnsi="Times New Roman"/>
          <w:color w:val="auto"/>
          <w:sz w:val="28"/>
          <w:szCs w:val="28"/>
        </w:rPr>
        <w:t>0,916*0,245+0,245*0,37+0,37*0,73+0,73*0,11+0,11*0+0*0,916)=0,282</w:t>
      </w:r>
    </w:p>
    <w:p w:rsidR="00CE2EB6" w:rsidRDefault="00D806AA" w:rsidP="00CE2EB6">
      <w:pPr>
        <w:pStyle w:val="a8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32"/>
          <w:szCs w:val="32"/>
        </w:rPr>
      </w:pPr>
      <w:r w:rsidRPr="00EF778F">
        <w:rPr>
          <w:rFonts w:ascii="Times New Roman" w:hAnsi="Times New Roman"/>
          <w:color w:val="auto"/>
          <w:position w:val="-24"/>
          <w:sz w:val="32"/>
          <w:szCs w:val="32"/>
        </w:rPr>
        <w:object w:dxaOrig="1620" w:dyaOrig="620">
          <v:shape id="_x0000_i1041" type="#_x0000_t75" style="width:90pt;height:31.5pt" o:ole="">
            <v:imagedata r:id="rId33" o:title=""/>
          </v:shape>
          <o:OLEObject Type="Embed" ProgID="Equation.3" ShapeID="_x0000_i1041" DrawAspect="Content" ObjectID="_1469644577" r:id="rId34"/>
        </w:object>
      </w:r>
    </w:p>
    <w:p w:rsidR="00CE2EB6" w:rsidRDefault="00CE2EB6" w:rsidP="00CE2EB6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  <w:vertAlign w:val="subscript"/>
        </w:rPr>
        <w:t>фин</w:t>
      </w:r>
      <w:r>
        <w:rPr>
          <w:rFonts w:ascii="Times New Roman" w:hAnsi="Times New Roman"/>
          <w:color w:val="auto"/>
          <w:sz w:val="28"/>
          <w:szCs w:val="28"/>
        </w:rPr>
        <w:t>=1/3*(0,541*0,013)=0,0023</w:t>
      </w:r>
    </w:p>
    <w:p w:rsidR="00CE2EB6" w:rsidRDefault="00CE2EB6" w:rsidP="00CE2EB6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  <w:vertAlign w:val="subscript"/>
        </w:rPr>
        <w:t>амер</w:t>
      </w:r>
      <w:r>
        <w:rPr>
          <w:rFonts w:ascii="Times New Roman" w:hAnsi="Times New Roman"/>
          <w:color w:val="auto"/>
          <w:sz w:val="28"/>
          <w:szCs w:val="28"/>
        </w:rPr>
        <w:t>=1/3*(1,29*0,081)=0,0348</w:t>
      </w:r>
    </w:p>
    <w:p w:rsidR="00CE2EB6" w:rsidRDefault="00CE2EB6" w:rsidP="00CE2EB6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  <w:vertAlign w:val="subscript"/>
        </w:rPr>
        <w:t>тр</w:t>
      </w:r>
      <w:r>
        <w:rPr>
          <w:rFonts w:ascii="Times New Roman" w:hAnsi="Times New Roman"/>
          <w:color w:val="auto"/>
          <w:sz w:val="28"/>
          <w:szCs w:val="28"/>
        </w:rPr>
        <w:t>=1/3*(0,282*0,007)=0,0007</w:t>
      </w:r>
    </w:p>
    <w:p w:rsidR="00A06470" w:rsidRPr="00A06470" w:rsidRDefault="00A06470" w:rsidP="00CE2EB6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CE2EB6" w:rsidRPr="003F4E70">
        <w:tc>
          <w:tcPr>
            <w:tcW w:w="5148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4423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auto"/>
                <w:sz w:val="24"/>
                <w:szCs w:val="24"/>
              </w:rPr>
              <w:t>Оценка конкурентоспособности предприятия</w:t>
            </w:r>
          </w:p>
        </w:tc>
      </w:tr>
      <w:tr w:rsidR="00CE2EB6" w:rsidRPr="003F4E70">
        <w:tc>
          <w:tcPr>
            <w:tcW w:w="5148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Финнэйр</w:t>
            </w:r>
          </w:p>
        </w:tc>
        <w:tc>
          <w:tcPr>
            <w:tcW w:w="4423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</w:p>
        </w:tc>
      </w:tr>
      <w:tr w:rsidR="00CE2EB6" w:rsidRPr="003F4E70">
        <w:tc>
          <w:tcPr>
            <w:tcW w:w="5148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Американ Эрлайнз</w:t>
            </w:r>
          </w:p>
        </w:tc>
        <w:tc>
          <w:tcPr>
            <w:tcW w:w="4423" w:type="dxa"/>
          </w:tcPr>
          <w:p w:rsidR="00CE2EB6" w:rsidRPr="003F4E70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</w:tr>
      <w:tr w:rsidR="00CE2EB6" w:rsidRPr="003F4E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6" w:rsidRPr="00CE2EB6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Трансаэро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B6" w:rsidRPr="00CE2EB6" w:rsidRDefault="00CE2EB6" w:rsidP="00053B70">
            <w:pPr>
              <w:pStyle w:val="a8"/>
              <w:tabs>
                <w:tab w:val="left" w:pos="2655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E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007</w:t>
            </w:r>
          </w:p>
        </w:tc>
      </w:tr>
    </w:tbl>
    <w:p w:rsidR="00CE2EB6" w:rsidRDefault="00CE2EB6" w:rsidP="00CE2EB6">
      <w:pPr>
        <w:rPr>
          <w:b/>
          <w:szCs w:val="28"/>
        </w:rPr>
      </w:pPr>
    </w:p>
    <w:p w:rsidR="00CE2EB6" w:rsidRPr="00CE2EB6" w:rsidRDefault="00CE2EB6" w:rsidP="00CE2EB6">
      <w:pPr>
        <w:rPr>
          <w:b/>
          <w:szCs w:val="28"/>
        </w:rPr>
      </w:pPr>
      <w:r w:rsidRPr="00CE2EB6">
        <w:rPr>
          <w:b/>
          <w:szCs w:val="28"/>
        </w:rPr>
        <w:t>Общие рекомендации:</w:t>
      </w:r>
    </w:p>
    <w:p w:rsidR="00524788" w:rsidRDefault="00CE2EB6" w:rsidP="004B75C3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color w:val="auto"/>
          <w:sz w:val="28"/>
          <w:szCs w:val="28"/>
        </w:rPr>
        <w:t>После анализа данных</w:t>
      </w:r>
      <w:r w:rsidRPr="00CE2EB6">
        <w:rPr>
          <w:rFonts w:ascii="Times New Roman" w:hAnsi="Times New Roman"/>
          <w:color w:val="auto"/>
          <w:sz w:val="28"/>
          <w:szCs w:val="28"/>
        </w:rPr>
        <w:t>, полученных в ходе работы, можно сделать вывод</w:t>
      </w:r>
      <w:r>
        <w:rPr>
          <w:rFonts w:ascii="Times New Roman" w:hAnsi="Times New Roman"/>
          <w:color w:val="auto"/>
          <w:sz w:val="28"/>
          <w:szCs w:val="28"/>
        </w:rPr>
        <w:t xml:space="preserve"> о том</w:t>
      </w:r>
      <w:r w:rsidRPr="00CE2EB6">
        <w:rPr>
          <w:rFonts w:ascii="Times New Roman" w:hAnsi="Times New Roman"/>
          <w:color w:val="auto"/>
          <w:sz w:val="28"/>
          <w:szCs w:val="28"/>
        </w:rPr>
        <w:t>, что слабыми местами компании являются маркетинг</w:t>
      </w:r>
      <w:r w:rsidR="00524788">
        <w:rPr>
          <w:rFonts w:ascii="Times New Roman" w:hAnsi="Times New Roman"/>
          <w:color w:val="auto"/>
          <w:sz w:val="28"/>
          <w:szCs w:val="28"/>
        </w:rPr>
        <w:t>, трудовой потенциал и менеджмент</w:t>
      </w:r>
      <w:r w:rsidRPr="00CE2EB6">
        <w:rPr>
          <w:rFonts w:ascii="Times New Roman" w:hAnsi="Times New Roman"/>
          <w:color w:val="auto"/>
          <w:sz w:val="28"/>
          <w:szCs w:val="28"/>
        </w:rPr>
        <w:t xml:space="preserve">  (</w:t>
      </w:r>
      <w:r w:rsidR="00524788">
        <w:rPr>
          <w:rFonts w:ascii="Times New Roman" w:hAnsi="Times New Roman"/>
          <w:color w:val="auto"/>
          <w:sz w:val="28"/>
          <w:szCs w:val="28"/>
        </w:rPr>
        <w:t>в сравнении с лидером рынка). Что касается финансового состояния рассматриваемого предприятия, то здесь наблюдается следующая ситуация:</w:t>
      </w:r>
    </w:p>
    <w:p w:rsidR="00670269" w:rsidRPr="00A20665" w:rsidRDefault="004B75C3" w:rsidP="004B75C3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A20665">
        <w:rPr>
          <w:rFonts w:ascii="Times New Roman" w:hAnsi="Times New Roman"/>
          <w:color w:val="auto"/>
          <w:sz w:val="28"/>
          <w:szCs w:val="28"/>
        </w:rPr>
        <w:t>умма краткосрочных кредитов компании превышает ее оборотные средства</w:t>
      </w:r>
      <w:r>
        <w:rPr>
          <w:rFonts w:ascii="Times New Roman" w:hAnsi="Times New Roman"/>
          <w:color w:val="auto"/>
          <w:sz w:val="28"/>
          <w:szCs w:val="28"/>
        </w:rPr>
        <w:t>, что непосредственно связано с обновление парка воздушных судов.</w:t>
      </w:r>
      <w:r w:rsidR="00AD1A1A">
        <w:rPr>
          <w:rFonts w:ascii="Times New Roman" w:hAnsi="Times New Roman"/>
          <w:color w:val="auto"/>
          <w:sz w:val="28"/>
          <w:szCs w:val="28"/>
        </w:rPr>
        <w:t xml:space="preserve"> Кроме того, следует учесть тот факт, что оценка конкурентоспособности проводится за </w:t>
      </w:r>
      <w:r w:rsidR="00F20B9C">
        <w:rPr>
          <w:rFonts w:ascii="Times New Roman" w:hAnsi="Times New Roman"/>
          <w:color w:val="auto"/>
          <w:sz w:val="28"/>
          <w:szCs w:val="28"/>
        </w:rPr>
        <w:t>период экономического кризиса, который сказался негативно на многих показателях работы предприятия, в том числе и финансовых.</w:t>
      </w:r>
    </w:p>
    <w:p w:rsidR="004B75C3" w:rsidRDefault="004B75C3" w:rsidP="004B75C3">
      <w:pPr>
        <w:ind w:firstLine="660"/>
        <w:rPr>
          <w:szCs w:val="28"/>
        </w:rPr>
      </w:pPr>
      <w:r>
        <w:rPr>
          <w:szCs w:val="28"/>
        </w:rPr>
        <w:t>1) Для повышения уровня маркетинга:</w:t>
      </w:r>
    </w:p>
    <w:p w:rsidR="004B75C3" w:rsidRDefault="004B75C3" w:rsidP="004B75C3">
      <w:pPr>
        <w:rPr>
          <w:szCs w:val="28"/>
        </w:rPr>
      </w:pPr>
      <w:r>
        <w:rPr>
          <w:szCs w:val="28"/>
        </w:rPr>
        <w:t xml:space="preserve">         По данному пункту стоит особо отметить, что для</w:t>
      </w:r>
      <w:r w:rsidR="002B4E95">
        <w:rPr>
          <w:szCs w:val="28"/>
        </w:rPr>
        <w:t xml:space="preserve"> большинства клиентов бренд Финнэйр говорит сам за себя. В первую очередь, это марка с длинной историей, означающая качество и надежность авиаперевозки</w:t>
      </w:r>
      <w:r>
        <w:rPr>
          <w:szCs w:val="28"/>
        </w:rPr>
        <w:t xml:space="preserve">. </w:t>
      </w:r>
      <w:r w:rsidR="002B4E95">
        <w:rPr>
          <w:szCs w:val="28"/>
        </w:rPr>
        <w:t>На данном этапе необходимо заинтересовать потенциальных клиентов зарубежом</w:t>
      </w:r>
      <w:r w:rsidR="001561AD">
        <w:rPr>
          <w:szCs w:val="28"/>
        </w:rPr>
        <w:t>.</w:t>
      </w:r>
    </w:p>
    <w:p w:rsidR="004B75C3" w:rsidRPr="001F5137" w:rsidRDefault="004B75C3" w:rsidP="004B75C3">
      <w:pPr>
        <w:rPr>
          <w:szCs w:val="28"/>
        </w:rPr>
      </w:pPr>
      <w:r>
        <w:rPr>
          <w:szCs w:val="28"/>
        </w:rPr>
        <w:t xml:space="preserve">            Для этого необходимо провести изучение потенциальных клиентов, разработать новую систему бонусов и скидок, укрепить </w:t>
      </w:r>
      <w:r w:rsidRPr="001F5137">
        <w:rPr>
          <w:szCs w:val="28"/>
        </w:rPr>
        <w:t>связь между «стратегией» и «маркетингом» в целом и между «стратегическим планом» и «планом маркети</w:t>
      </w:r>
      <w:r>
        <w:rPr>
          <w:szCs w:val="28"/>
        </w:rPr>
        <w:t>нговых инвестиций» в частности, стараться охватить</w:t>
      </w:r>
      <w:r w:rsidRPr="001F5137">
        <w:rPr>
          <w:szCs w:val="28"/>
        </w:rPr>
        <w:t xml:space="preserve"> весь</w:t>
      </w:r>
      <w:r>
        <w:rPr>
          <w:szCs w:val="28"/>
        </w:rPr>
        <w:t xml:space="preserve"> спектр маркетинговых программ, разработать</w:t>
      </w:r>
      <w:r w:rsidRPr="001F5137">
        <w:rPr>
          <w:szCs w:val="28"/>
        </w:rPr>
        <w:t xml:space="preserve"> и оцени</w:t>
      </w:r>
      <w:r>
        <w:rPr>
          <w:szCs w:val="28"/>
        </w:rPr>
        <w:t>ть</w:t>
      </w:r>
      <w:r w:rsidRPr="001F5137">
        <w:rPr>
          <w:szCs w:val="28"/>
        </w:rPr>
        <w:t xml:space="preserve"> несколько конкурирующих планов маркетинговых инвестиций, продолжающих стратегию</w:t>
      </w:r>
      <w:r>
        <w:rPr>
          <w:szCs w:val="28"/>
        </w:rPr>
        <w:t xml:space="preserve"> и помогающих достичь ее целей. </w:t>
      </w:r>
    </w:p>
    <w:p w:rsidR="004B75C3" w:rsidRPr="001F5137" w:rsidRDefault="004B75C3" w:rsidP="004B75C3">
      <w:pPr>
        <w:rPr>
          <w:szCs w:val="28"/>
        </w:rPr>
      </w:pPr>
      <w:r>
        <w:rPr>
          <w:szCs w:val="28"/>
        </w:rPr>
        <w:t xml:space="preserve">          Кроме того</w:t>
      </w:r>
      <w:r w:rsidR="001561AD">
        <w:rPr>
          <w:szCs w:val="28"/>
        </w:rPr>
        <w:t>,</w:t>
      </w:r>
      <w:r>
        <w:rPr>
          <w:szCs w:val="28"/>
        </w:rPr>
        <w:t xml:space="preserve"> можно и</w:t>
      </w:r>
      <w:r w:rsidRPr="001F5137">
        <w:rPr>
          <w:szCs w:val="28"/>
        </w:rPr>
        <w:t>зменит</w:t>
      </w:r>
      <w:r>
        <w:rPr>
          <w:szCs w:val="28"/>
        </w:rPr>
        <w:t>ь</w:t>
      </w:r>
      <w:r w:rsidRPr="001F5137">
        <w:rPr>
          <w:szCs w:val="28"/>
        </w:rPr>
        <w:t xml:space="preserve"> критерии принятия решений, чтоб</w:t>
      </w:r>
      <w:r>
        <w:rPr>
          <w:szCs w:val="28"/>
        </w:rPr>
        <w:t xml:space="preserve">ы добиться максимального роста и внедрять </w:t>
      </w:r>
      <w:r w:rsidRPr="001F5137">
        <w:rPr>
          <w:szCs w:val="28"/>
        </w:rPr>
        <w:t>простые, гибкие инструменты оптимизации, чтобы поддерживать по</w:t>
      </w:r>
      <w:r>
        <w:rPr>
          <w:szCs w:val="28"/>
        </w:rPr>
        <w:t>стоянство при принятии решений.</w:t>
      </w:r>
    </w:p>
    <w:p w:rsidR="004B75C3" w:rsidRDefault="004B75C3" w:rsidP="004B75C3">
      <w:pPr>
        <w:ind w:firstLine="770"/>
        <w:rPr>
          <w:szCs w:val="28"/>
        </w:rPr>
      </w:pPr>
      <w:r>
        <w:rPr>
          <w:szCs w:val="28"/>
        </w:rPr>
        <w:t>2) Для улучшения имиджа:</w:t>
      </w:r>
    </w:p>
    <w:p w:rsidR="001561AD" w:rsidRDefault="004B75C3" w:rsidP="001561AD">
      <w:r>
        <w:t xml:space="preserve">          Опять же для постоянных клиентов, которые давно по</w:t>
      </w:r>
      <w:r w:rsidR="001561AD">
        <w:t>льзуются  услугами Финнэйр</w:t>
      </w:r>
      <w:r>
        <w:t xml:space="preserve"> и ценят определенный уровень фирмы</w:t>
      </w:r>
      <w:r w:rsidR="001561AD">
        <w:t>,</w:t>
      </w:r>
      <w:r>
        <w:t xml:space="preserve"> повышение имиджа – не так важно. Это необходимо</w:t>
      </w:r>
      <w:r w:rsidR="001561AD">
        <w:t>, в большей степени,</w:t>
      </w:r>
      <w:r>
        <w:t xml:space="preserve"> для привлечения  новых клиентов. Здесь вновь играет </w:t>
      </w:r>
      <w:r w:rsidR="001561AD">
        <w:t>свою роль непосредственно бренд</w:t>
      </w:r>
      <w:r>
        <w:t>.</w:t>
      </w:r>
    </w:p>
    <w:p w:rsidR="001561AD" w:rsidRDefault="001561AD" w:rsidP="001561AD">
      <w:pPr>
        <w:ind w:firstLine="770"/>
      </w:pPr>
      <w:r>
        <w:t>Таким образом, компании следуют работать над улучшением имиджа в глазах зарубежных клиентов, т.к. в Финляндии бренд уже известен, компания уже завоевала доверие клиентов.</w:t>
      </w:r>
    </w:p>
    <w:p w:rsidR="001561AD" w:rsidRDefault="001561AD" w:rsidP="001561AD">
      <w:pPr>
        <w:rPr>
          <w:b/>
          <w:szCs w:val="28"/>
        </w:rPr>
      </w:pPr>
      <w:r>
        <w:br w:type="page"/>
      </w:r>
      <w:r w:rsidRPr="00644F2D">
        <w:rPr>
          <w:b/>
          <w:szCs w:val="28"/>
        </w:rPr>
        <w:t xml:space="preserve">                                            Заключение</w:t>
      </w:r>
    </w:p>
    <w:p w:rsidR="001561AD" w:rsidRPr="006622EB" w:rsidRDefault="001561AD" w:rsidP="001561A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В ходе работы был </w:t>
      </w:r>
      <w:r w:rsidRPr="006622EB">
        <w:rPr>
          <w:color w:val="000000"/>
          <w:szCs w:val="28"/>
        </w:rPr>
        <w:t xml:space="preserve">вычислен </w:t>
      </w:r>
      <w:r w:rsidRPr="006622EB">
        <w:rPr>
          <w:szCs w:val="28"/>
        </w:rPr>
        <w:t>обобщенный критерий конкурентоспособности</w:t>
      </w:r>
      <w:r w:rsidR="00AD1A1A">
        <w:rPr>
          <w:color w:val="000000"/>
          <w:szCs w:val="28"/>
        </w:rPr>
        <w:t xml:space="preserve"> фирмы авиакомпании Финнэйр. Компания имеет достаточно большой потенциал и широкие возможности на рынке авиаперевозок. У компани</w:t>
      </w:r>
      <w:r>
        <w:rPr>
          <w:color w:val="000000"/>
          <w:szCs w:val="28"/>
        </w:rPr>
        <w:t xml:space="preserve"> есть богатый опыт работы на рынке, постоянные клиенты и четкие и продуманные планы на будущее. </w:t>
      </w:r>
      <w:r w:rsidR="00AD1A1A">
        <w:rPr>
          <w:color w:val="000000"/>
          <w:szCs w:val="28"/>
        </w:rPr>
        <w:t>Финнэйр достаточно большую часть прибыли тратит на обновление пара воздушных судов, а также закупку дополнительных единиц, что еще раз подтверждает стремление компании к безопасности, комфорту и экологичности.</w:t>
      </w:r>
    </w:p>
    <w:p w:rsidR="001561AD" w:rsidRDefault="001561AD" w:rsidP="00AD1A1A">
      <w:pPr>
        <w:ind w:firstLine="770"/>
        <w:rPr>
          <w:color w:val="000000"/>
          <w:szCs w:val="28"/>
        </w:rPr>
      </w:pPr>
      <w:r>
        <w:rPr>
          <w:color w:val="000000"/>
          <w:szCs w:val="28"/>
        </w:rPr>
        <w:t xml:space="preserve">Стоит отметить, что </w:t>
      </w:r>
      <w:r w:rsidR="00AD1A1A">
        <w:rPr>
          <w:color w:val="000000"/>
          <w:szCs w:val="28"/>
        </w:rPr>
        <w:t>проведенная</w:t>
      </w:r>
      <w:r>
        <w:rPr>
          <w:color w:val="000000"/>
          <w:szCs w:val="28"/>
        </w:rPr>
        <w:t xml:space="preserve"> </w:t>
      </w:r>
      <w:r w:rsidR="00AD1A1A">
        <w:rPr>
          <w:color w:val="000000"/>
          <w:szCs w:val="28"/>
        </w:rPr>
        <w:t xml:space="preserve">оценка </w:t>
      </w:r>
      <w:r>
        <w:rPr>
          <w:color w:val="000000"/>
          <w:szCs w:val="28"/>
        </w:rPr>
        <w:t>к</w:t>
      </w:r>
      <w:r w:rsidR="00AD1A1A">
        <w:rPr>
          <w:color w:val="000000"/>
          <w:szCs w:val="28"/>
        </w:rPr>
        <w:t>онкурентоспособности</w:t>
      </w:r>
      <w:r w:rsidRPr="006622EB">
        <w:rPr>
          <w:color w:val="000000"/>
          <w:szCs w:val="28"/>
        </w:rPr>
        <w:t xml:space="preserve"> предприятия </w:t>
      </w:r>
      <w:r w:rsidR="00AD1A1A">
        <w:rPr>
          <w:color w:val="000000"/>
          <w:szCs w:val="28"/>
        </w:rPr>
        <w:t>является достаточно относительной величиной, т.к. учитывает не все показатели для оценки, к примеру, финансового состояния предприятия.</w:t>
      </w:r>
      <w:r w:rsidRPr="006622EB">
        <w:rPr>
          <w:color w:val="000000"/>
          <w:szCs w:val="28"/>
        </w:rPr>
        <w:t xml:space="preserve"> </w:t>
      </w:r>
      <w:r w:rsidR="00AD1A1A">
        <w:rPr>
          <w:color w:val="000000"/>
          <w:szCs w:val="28"/>
        </w:rPr>
        <w:t xml:space="preserve">Поэтому, для качественной оценки конкурентоспособности предприятия нужно производить более подробный и глубокий анализ, который предоставит более точные </w:t>
      </w:r>
      <w:r w:rsidR="00F20B9C">
        <w:rPr>
          <w:color w:val="000000"/>
          <w:szCs w:val="28"/>
        </w:rPr>
        <w:t xml:space="preserve">и объективные </w:t>
      </w:r>
      <w:r w:rsidR="00AD1A1A">
        <w:rPr>
          <w:color w:val="000000"/>
          <w:szCs w:val="28"/>
        </w:rPr>
        <w:t>результаты.</w:t>
      </w:r>
    </w:p>
    <w:p w:rsidR="002F4DF0" w:rsidRPr="002F4DF0" w:rsidRDefault="001561AD" w:rsidP="002F4DF0">
      <w:pPr>
        <w:pStyle w:val="ad"/>
        <w:tabs>
          <w:tab w:val="left" w:pos="540"/>
        </w:tabs>
        <w:spacing w:line="360" w:lineRule="auto"/>
        <w:rPr>
          <w:b w:val="0"/>
          <w:sz w:val="28"/>
          <w:szCs w:val="28"/>
        </w:rPr>
      </w:pPr>
      <w:r>
        <w:rPr>
          <w:color w:val="000000"/>
          <w:szCs w:val="28"/>
        </w:rPr>
        <w:br w:type="page"/>
      </w:r>
      <w:r w:rsidR="002F4DF0" w:rsidRPr="002F4DF0">
        <w:rPr>
          <w:color w:val="000000"/>
          <w:sz w:val="28"/>
          <w:szCs w:val="28"/>
        </w:rPr>
        <w:t>Список литературы</w:t>
      </w:r>
    </w:p>
    <w:p w:rsidR="002F4DF0" w:rsidRDefault="002F4DF0" w:rsidP="002F4DF0">
      <w:pPr>
        <w:pStyle w:val="ad"/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 w:rsidRPr="00901E2C">
        <w:rPr>
          <w:b w:val="0"/>
          <w:sz w:val="28"/>
          <w:szCs w:val="28"/>
        </w:rPr>
        <w:t xml:space="preserve">Управление конкурентоспособностью: Учеб. пособие / Е.И. Мазилкина, </w:t>
      </w:r>
      <w:r>
        <w:rPr>
          <w:b w:val="0"/>
          <w:sz w:val="28"/>
          <w:szCs w:val="28"/>
        </w:rPr>
        <w:t xml:space="preserve">  </w:t>
      </w:r>
      <w:r w:rsidRPr="00901E2C">
        <w:rPr>
          <w:b w:val="0"/>
          <w:sz w:val="28"/>
          <w:szCs w:val="28"/>
        </w:rPr>
        <w:t xml:space="preserve">Г.Г. Паничкина. – Москва: Омега-Л, 2007. </w:t>
      </w:r>
    </w:p>
    <w:p w:rsidR="002F4DF0" w:rsidRPr="00901E2C" w:rsidRDefault="002F4DF0" w:rsidP="002F4DF0">
      <w:pPr>
        <w:pStyle w:val="ad"/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Ресурсы Интернета:</w:t>
      </w:r>
    </w:p>
    <w:p w:rsidR="00C45FD3" w:rsidRPr="001561AD" w:rsidRDefault="00C626F0" w:rsidP="002F4DF0">
      <w:r w:rsidRPr="00822432">
        <w:rPr>
          <w:szCs w:val="28"/>
          <w:lang w:val="en-US"/>
        </w:rPr>
        <w:t>http</w:t>
      </w:r>
      <w:r w:rsidRPr="00822432">
        <w:rPr>
          <w:szCs w:val="28"/>
        </w:rPr>
        <w:t>://</w:t>
      </w:r>
      <w:r w:rsidRPr="00822432">
        <w:rPr>
          <w:szCs w:val="28"/>
          <w:lang w:val="en-US"/>
        </w:rPr>
        <w:t>phx</w:t>
      </w:r>
      <w:r w:rsidRPr="00822432">
        <w:rPr>
          <w:szCs w:val="28"/>
        </w:rPr>
        <w:t>.</w:t>
      </w:r>
      <w:r w:rsidRPr="00822432">
        <w:rPr>
          <w:szCs w:val="28"/>
          <w:lang w:val="en-US"/>
        </w:rPr>
        <w:t>corporate</w:t>
      </w:r>
      <w:r w:rsidRPr="00822432">
        <w:rPr>
          <w:szCs w:val="28"/>
        </w:rPr>
        <w:t>-</w:t>
      </w:r>
      <w:r w:rsidRPr="00822432">
        <w:rPr>
          <w:szCs w:val="28"/>
          <w:lang w:val="en-US"/>
        </w:rPr>
        <w:t>ir</w:t>
      </w:r>
      <w:r w:rsidRPr="00822432">
        <w:rPr>
          <w:szCs w:val="28"/>
        </w:rPr>
        <w:t>.</w:t>
      </w:r>
      <w:r w:rsidRPr="00822432">
        <w:rPr>
          <w:szCs w:val="28"/>
          <w:lang w:val="en-US"/>
        </w:rPr>
        <w:t>net</w:t>
      </w:r>
      <w:r w:rsidRPr="00822432">
        <w:rPr>
          <w:szCs w:val="28"/>
        </w:rPr>
        <w:t>/</w:t>
      </w:r>
      <w:r w:rsidRPr="00822432">
        <w:rPr>
          <w:szCs w:val="28"/>
          <w:lang w:val="en-US"/>
        </w:rPr>
        <w:t>phoenix</w:t>
      </w:r>
      <w:r w:rsidRPr="00822432">
        <w:rPr>
          <w:szCs w:val="28"/>
        </w:rPr>
        <w:t>.</w:t>
      </w:r>
      <w:r w:rsidRPr="00822432">
        <w:rPr>
          <w:szCs w:val="28"/>
          <w:lang w:val="en-US"/>
        </w:rPr>
        <w:t>zhtml</w:t>
      </w:r>
      <w:r w:rsidRPr="00822432">
        <w:rPr>
          <w:szCs w:val="28"/>
        </w:rPr>
        <w:t>?</w:t>
      </w:r>
      <w:r w:rsidRPr="00822432">
        <w:rPr>
          <w:szCs w:val="28"/>
          <w:lang w:val="en-US"/>
        </w:rPr>
        <w:t>c</w:t>
      </w:r>
      <w:r w:rsidRPr="00822432">
        <w:rPr>
          <w:szCs w:val="28"/>
        </w:rPr>
        <w:t>=117098&amp;</w:t>
      </w:r>
      <w:r w:rsidRPr="00822432">
        <w:rPr>
          <w:szCs w:val="28"/>
          <w:lang w:val="en-US"/>
        </w:rPr>
        <w:t>p</w:t>
      </w:r>
      <w:r w:rsidRPr="00822432">
        <w:rPr>
          <w:szCs w:val="28"/>
        </w:rPr>
        <w:t>=</w:t>
      </w:r>
      <w:r w:rsidRPr="00822432">
        <w:rPr>
          <w:szCs w:val="28"/>
          <w:lang w:val="en-US"/>
        </w:rPr>
        <w:t>irol</w:t>
      </w:r>
      <w:r w:rsidRPr="00822432">
        <w:rPr>
          <w:szCs w:val="28"/>
        </w:rPr>
        <w:t>-</w:t>
      </w:r>
      <w:r w:rsidRPr="00822432">
        <w:rPr>
          <w:szCs w:val="28"/>
          <w:lang w:val="en-US"/>
        </w:rPr>
        <w:t>IRHome</w:t>
      </w:r>
      <w:r w:rsidRPr="00822432">
        <w:rPr>
          <w:szCs w:val="28"/>
        </w:rPr>
        <w:t>&amp;</w:t>
      </w:r>
      <w:r w:rsidRPr="00822432">
        <w:rPr>
          <w:szCs w:val="28"/>
          <w:lang w:val="en-US"/>
        </w:rPr>
        <w:t>from</w:t>
      </w:r>
      <w:r w:rsidRPr="00822432">
        <w:rPr>
          <w:szCs w:val="28"/>
        </w:rPr>
        <w:t>=</w:t>
      </w:r>
      <w:r w:rsidRPr="00822432">
        <w:rPr>
          <w:szCs w:val="28"/>
          <w:lang w:val="en-US"/>
        </w:rPr>
        <w:t>Nav</w:t>
      </w:r>
    </w:p>
    <w:p w:rsidR="00C626F0" w:rsidRPr="004609D6" w:rsidRDefault="00C626F0" w:rsidP="002F4DF0">
      <w:pPr>
        <w:rPr>
          <w:szCs w:val="28"/>
          <w:lang w:val="en-US"/>
        </w:rPr>
      </w:pPr>
      <w:r w:rsidRPr="00822432">
        <w:rPr>
          <w:szCs w:val="28"/>
          <w:lang w:val="en-US"/>
        </w:rPr>
        <w:t>http://www.transaero.ru/ru/company/investors/qreports</w:t>
      </w:r>
    </w:p>
    <w:p w:rsidR="00C626F0" w:rsidRPr="004609D6" w:rsidRDefault="00C626F0" w:rsidP="002C25DE">
      <w:pPr>
        <w:rPr>
          <w:szCs w:val="28"/>
          <w:lang w:val="en-US"/>
        </w:rPr>
      </w:pPr>
      <w:bookmarkStart w:id="0" w:name="_GoBack"/>
      <w:bookmarkEnd w:id="0"/>
    </w:p>
    <w:sectPr w:rsidR="00C626F0" w:rsidRPr="004609D6" w:rsidSect="00927380">
      <w:footerReference w:type="even" r:id="rId35"/>
      <w:footerReference w:type="default" r:id="rId36"/>
      <w:pgSz w:w="11906" w:h="16838"/>
      <w:pgMar w:top="1134" w:right="850" w:bottom="113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3E" w:rsidRPr="001E24F6" w:rsidRDefault="0060343E" w:rsidP="001E24F6">
      <w:pPr>
        <w:spacing w:after="0" w:line="240" w:lineRule="auto"/>
      </w:pPr>
      <w:r>
        <w:separator/>
      </w:r>
    </w:p>
  </w:endnote>
  <w:endnote w:type="continuationSeparator" w:id="0">
    <w:p w:rsidR="0060343E" w:rsidRPr="001E24F6" w:rsidRDefault="0060343E" w:rsidP="001E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80" w:rsidRDefault="00927380" w:rsidP="00AA0F1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7380" w:rsidRDefault="00927380" w:rsidP="0092738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80" w:rsidRDefault="00927380" w:rsidP="00AA0F1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0F66">
      <w:rPr>
        <w:rStyle w:val="af"/>
        <w:noProof/>
      </w:rPr>
      <w:t>17</w:t>
    </w:r>
    <w:r>
      <w:rPr>
        <w:rStyle w:val="af"/>
      </w:rPr>
      <w:fldChar w:fldCharType="end"/>
    </w:r>
  </w:p>
  <w:p w:rsidR="00927380" w:rsidRDefault="00927380" w:rsidP="0092738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3E" w:rsidRPr="001E24F6" w:rsidRDefault="0060343E" w:rsidP="001E24F6">
      <w:pPr>
        <w:spacing w:after="0" w:line="240" w:lineRule="auto"/>
      </w:pPr>
      <w:r>
        <w:separator/>
      </w:r>
    </w:p>
  </w:footnote>
  <w:footnote w:type="continuationSeparator" w:id="0">
    <w:p w:rsidR="0060343E" w:rsidRPr="001E24F6" w:rsidRDefault="0060343E" w:rsidP="001E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240"/>
    <w:multiLevelType w:val="multilevel"/>
    <w:tmpl w:val="239C97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10D14A1D"/>
    <w:multiLevelType w:val="hybridMultilevel"/>
    <w:tmpl w:val="367A4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83876"/>
    <w:multiLevelType w:val="hybridMultilevel"/>
    <w:tmpl w:val="7FD0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75FF"/>
    <w:multiLevelType w:val="hybridMultilevel"/>
    <w:tmpl w:val="1792A1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480D72"/>
    <w:multiLevelType w:val="hybridMultilevel"/>
    <w:tmpl w:val="09BE2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01C85"/>
    <w:multiLevelType w:val="hybridMultilevel"/>
    <w:tmpl w:val="8460C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1F7330"/>
    <w:multiLevelType w:val="hybridMultilevel"/>
    <w:tmpl w:val="3A9262FA"/>
    <w:lvl w:ilvl="0" w:tplc="75AEF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D3132"/>
    <w:multiLevelType w:val="hybridMultilevel"/>
    <w:tmpl w:val="F9283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2402A"/>
    <w:multiLevelType w:val="hybridMultilevel"/>
    <w:tmpl w:val="9202E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005E2"/>
    <w:multiLevelType w:val="hybridMultilevel"/>
    <w:tmpl w:val="E1CCD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D4370"/>
    <w:multiLevelType w:val="hybridMultilevel"/>
    <w:tmpl w:val="CEC2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96663"/>
    <w:multiLevelType w:val="hybridMultilevel"/>
    <w:tmpl w:val="5E5A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DC9"/>
    <w:rsid w:val="00021A10"/>
    <w:rsid w:val="0003040B"/>
    <w:rsid w:val="00053B70"/>
    <w:rsid w:val="00073E30"/>
    <w:rsid w:val="000B2B31"/>
    <w:rsid w:val="000B34D6"/>
    <w:rsid w:val="000C1DC9"/>
    <w:rsid w:val="000D3D8C"/>
    <w:rsid w:val="000F1EF5"/>
    <w:rsid w:val="00100624"/>
    <w:rsid w:val="0011293E"/>
    <w:rsid w:val="00117CB2"/>
    <w:rsid w:val="00133144"/>
    <w:rsid w:val="00145A94"/>
    <w:rsid w:val="001474C9"/>
    <w:rsid w:val="00154443"/>
    <w:rsid w:val="001561AD"/>
    <w:rsid w:val="00187267"/>
    <w:rsid w:val="001A0A08"/>
    <w:rsid w:val="001A18B3"/>
    <w:rsid w:val="001A75B6"/>
    <w:rsid w:val="001C235D"/>
    <w:rsid w:val="001D1EE0"/>
    <w:rsid w:val="001E24F6"/>
    <w:rsid w:val="001E4454"/>
    <w:rsid w:val="001E77DF"/>
    <w:rsid w:val="00250886"/>
    <w:rsid w:val="0026113D"/>
    <w:rsid w:val="00262340"/>
    <w:rsid w:val="002B4E95"/>
    <w:rsid w:val="002C25DE"/>
    <w:rsid w:val="002E2573"/>
    <w:rsid w:val="002F4DF0"/>
    <w:rsid w:val="003476C2"/>
    <w:rsid w:val="003523AB"/>
    <w:rsid w:val="00373B15"/>
    <w:rsid w:val="003B77AF"/>
    <w:rsid w:val="003C5D0D"/>
    <w:rsid w:val="003D7181"/>
    <w:rsid w:val="003E1507"/>
    <w:rsid w:val="003F676D"/>
    <w:rsid w:val="00454DA3"/>
    <w:rsid w:val="004609D6"/>
    <w:rsid w:val="004633E2"/>
    <w:rsid w:val="00463AAC"/>
    <w:rsid w:val="00482987"/>
    <w:rsid w:val="004A39BB"/>
    <w:rsid w:val="004A5F51"/>
    <w:rsid w:val="004B75C3"/>
    <w:rsid w:val="004C6B07"/>
    <w:rsid w:val="004D00A4"/>
    <w:rsid w:val="004D1852"/>
    <w:rsid w:val="00524788"/>
    <w:rsid w:val="00561F8C"/>
    <w:rsid w:val="00574B08"/>
    <w:rsid w:val="00594105"/>
    <w:rsid w:val="005A1372"/>
    <w:rsid w:val="005D05DB"/>
    <w:rsid w:val="005F3247"/>
    <w:rsid w:val="0060343E"/>
    <w:rsid w:val="00670269"/>
    <w:rsid w:val="00675D0F"/>
    <w:rsid w:val="006867EA"/>
    <w:rsid w:val="00691BEB"/>
    <w:rsid w:val="006D0F66"/>
    <w:rsid w:val="006E6303"/>
    <w:rsid w:val="007458D3"/>
    <w:rsid w:val="0075685C"/>
    <w:rsid w:val="00761B04"/>
    <w:rsid w:val="00770608"/>
    <w:rsid w:val="007C78BB"/>
    <w:rsid w:val="007F10B1"/>
    <w:rsid w:val="00822432"/>
    <w:rsid w:val="00827720"/>
    <w:rsid w:val="0083134D"/>
    <w:rsid w:val="00836C86"/>
    <w:rsid w:val="008467D1"/>
    <w:rsid w:val="00851213"/>
    <w:rsid w:val="00855B46"/>
    <w:rsid w:val="00861171"/>
    <w:rsid w:val="0086273E"/>
    <w:rsid w:val="00871906"/>
    <w:rsid w:val="008B6373"/>
    <w:rsid w:val="008B684F"/>
    <w:rsid w:val="008F1C36"/>
    <w:rsid w:val="008F6CA1"/>
    <w:rsid w:val="00904FE8"/>
    <w:rsid w:val="009139C4"/>
    <w:rsid w:val="00927380"/>
    <w:rsid w:val="009312C9"/>
    <w:rsid w:val="009523FA"/>
    <w:rsid w:val="00980F9B"/>
    <w:rsid w:val="00992589"/>
    <w:rsid w:val="009B7F3B"/>
    <w:rsid w:val="009C092B"/>
    <w:rsid w:val="009D40FE"/>
    <w:rsid w:val="00A06470"/>
    <w:rsid w:val="00A167C9"/>
    <w:rsid w:val="00A16AAC"/>
    <w:rsid w:val="00A20665"/>
    <w:rsid w:val="00A272B0"/>
    <w:rsid w:val="00A72D66"/>
    <w:rsid w:val="00A74979"/>
    <w:rsid w:val="00AA0F1A"/>
    <w:rsid w:val="00AD1A1A"/>
    <w:rsid w:val="00AD34B8"/>
    <w:rsid w:val="00B40374"/>
    <w:rsid w:val="00B50CD3"/>
    <w:rsid w:val="00B66788"/>
    <w:rsid w:val="00B74E38"/>
    <w:rsid w:val="00BA1BAA"/>
    <w:rsid w:val="00BA3869"/>
    <w:rsid w:val="00BD2616"/>
    <w:rsid w:val="00BF574B"/>
    <w:rsid w:val="00C05921"/>
    <w:rsid w:val="00C147D1"/>
    <w:rsid w:val="00C1562E"/>
    <w:rsid w:val="00C42749"/>
    <w:rsid w:val="00C45FD3"/>
    <w:rsid w:val="00C51FED"/>
    <w:rsid w:val="00C626F0"/>
    <w:rsid w:val="00C652A5"/>
    <w:rsid w:val="00C73644"/>
    <w:rsid w:val="00C8635B"/>
    <w:rsid w:val="00CB49ED"/>
    <w:rsid w:val="00CE2EB6"/>
    <w:rsid w:val="00D4571C"/>
    <w:rsid w:val="00D468CF"/>
    <w:rsid w:val="00D806AA"/>
    <w:rsid w:val="00DA21F3"/>
    <w:rsid w:val="00DB6544"/>
    <w:rsid w:val="00DC7EA3"/>
    <w:rsid w:val="00DD44AE"/>
    <w:rsid w:val="00DE533F"/>
    <w:rsid w:val="00DE78EE"/>
    <w:rsid w:val="00E73A6D"/>
    <w:rsid w:val="00E73BA1"/>
    <w:rsid w:val="00E91815"/>
    <w:rsid w:val="00EA0C27"/>
    <w:rsid w:val="00F00582"/>
    <w:rsid w:val="00F20B9C"/>
    <w:rsid w:val="00F47417"/>
    <w:rsid w:val="00F850F1"/>
    <w:rsid w:val="00F87592"/>
    <w:rsid w:val="00FB6BF4"/>
    <w:rsid w:val="00FE5FD2"/>
    <w:rsid w:val="00FF1501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104"/>
    <o:shapelayout v:ext="edit">
      <o:idmap v:ext="edit" data="1"/>
      <o:rules v:ext="edit">
        <o:r id="V:Rule29" type="connector" idref="#_x0000_s1027"/>
        <o:r id="V:Rule30" type="connector" idref="#_x0000_s1039"/>
        <o:r id="V:Rule31" type="connector" idref="#_x0000_s1065"/>
        <o:r id="V:Rule32" type="connector" idref="#_x0000_s1083"/>
        <o:r id="V:Rule33" type="connector" idref="#_x0000_s1082"/>
        <o:r id="V:Rule34" type="connector" idref="#_x0000_s1058"/>
        <o:r id="V:Rule35" type="connector" idref="#_x0000_s1067"/>
        <o:r id="V:Rule36" type="connector" idref="#_x0000_s1080"/>
        <o:r id="V:Rule37" type="connector" idref="#_x0000_s1060"/>
        <o:r id="V:Rule38" type="connector" idref="#_x0000_s1028"/>
        <o:r id="V:Rule39" type="connector" idref="#_x0000_s1037"/>
        <o:r id="V:Rule40" type="connector" idref="#_x0000_s1032"/>
        <o:r id="V:Rule41" type="connector" idref="#_x0000_s1079"/>
        <o:r id="V:Rule42" type="connector" idref="#_x0000_s1040"/>
        <o:r id="V:Rule43" type="connector" idref="#_x0000_s1069"/>
        <o:r id="V:Rule44" type="connector" idref="#_x0000_s1062"/>
        <o:r id="V:Rule45" type="connector" idref="#_x0000_s1057"/>
        <o:r id="V:Rule46" type="connector" idref="#_x0000_s1070"/>
        <o:r id="V:Rule47" type="connector" idref="#_x0000_s1061"/>
        <o:r id="V:Rule48" type="connector" idref="#_x0000_s1063"/>
        <o:r id="V:Rule49" type="connector" idref="#_x0000_s1038"/>
        <o:r id="V:Rule50" type="connector" idref="#_x0000_s1071"/>
        <o:r id="V:Rule51" type="connector" idref="#_x0000_s1066"/>
        <o:r id="V:Rule52" type="connector" idref="#_x0000_s1078"/>
        <o:r id="V:Rule53" type="connector" idref="#_x0000_s1059"/>
        <o:r id="V:Rule54" type="connector" idref="#_x0000_s1068"/>
        <o:r id="V:Rule55" type="connector" idref="#_x0000_s1034"/>
        <o:r id="V:Rule56" type="connector" idref="#_x0000_s1077"/>
      </o:rules>
    </o:shapelayout>
  </w:shapeDefaults>
  <w:decimalSymbol w:val=","/>
  <w:listSeparator w:val=";"/>
  <w15:chartTrackingRefBased/>
  <w15:docId w15:val="{26E8EE84-55A8-4C3A-B9E4-7B20BC92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женя"/>
    <w:qFormat/>
    <w:rsid w:val="00DE533F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4A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3E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5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ез интервала"/>
    <w:uiPriority w:val="1"/>
    <w:qFormat/>
    <w:rsid w:val="00DE78EE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BD2616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Normal (Web)"/>
    <w:basedOn w:val="a"/>
    <w:rsid w:val="00021A10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626161"/>
      <w:sz w:val="17"/>
      <w:szCs w:val="17"/>
      <w:lang w:eastAsia="ru-RU"/>
    </w:rPr>
  </w:style>
  <w:style w:type="character" w:styleId="a9">
    <w:name w:val="Hyperlink"/>
    <w:basedOn w:val="a0"/>
    <w:uiPriority w:val="99"/>
    <w:unhideWhenUsed/>
    <w:rsid w:val="00C626F0"/>
    <w:rPr>
      <w:color w:val="0000FF"/>
      <w:u w:val="single"/>
    </w:rPr>
  </w:style>
  <w:style w:type="character" w:customStyle="1" w:styleId="grame">
    <w:name w:val="grame"/>
    <w:basedOn w:val="a0"/>
    <w:rsid w:val="004A5F51"/>
  </w:style>
  <w:style w:type="paragraph" w:styleId="aa">
    <w:name w:val="footnote text"/>
    <w:basedOn w:val="a"/>
    <w:link w:val="ab"/>
    <w:uiPriority w:val="99"/>
    <w:semiHidden/>
    <w:unhideWhenUsed/>
    <w:rsid w:val="001E24F6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1E24F6"/>
    <w:rPr>
      <w:rFonts w:ascii="Times New Roman" w:hAnsi="Times New Roman"/>
      <w:lang w:eastAsia="en-US"/>
    </w:rPr>
  </w:style>
  <w:style w:type="character" w:styleId="ac">
    <w:name w:val="footnote reference"/>
    <w:basedOn w:val="a0"/>
    <w:uiPriority w:val="99"/>
    <w:semiHidden/>
    <w:unhideWhenUsed/>
    <w:rsid w:val="001E24F6"/>
    <w:rPr>
      <w:vertAlign w:val="superscript"/>
    </w:rPr>
  </w:style>
  <w:style w:type="paragraph" w:styleId="ad">
    <w:name w:val="Body Text"/>
    <w:basedOn w:val="a"/>
    <w:rsid w:val="002F4DF0"/>
    <w:pPr>
      <w:spacing w:after="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paragraph" w:styleId="ae">
    <w:name w:val="footer"/>
    <w:basedOn w:val="a"/>
    <w:rsid w:val="00927380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2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oleObject" Target="embeddings/oleObject9.bin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33857</CharactersWithSpaces>
  <SharedDoc>false</SharedDoc>
  <HLinks>
    <vt:vector size="12" baseType="variant"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http://www.transaero.ru/ru/company/investors/qreports</vt:lpwstr>
      </vt:variant>
      <vt:variant>
        <vt:lpwstr/>
      </vt:variant>
      <vt:variant>
        <vt:i4>5636122</vt:i4>
      </vt:variant>
      <vt:variant>
        <vt:i4>36</vt:i4>
      </vt:variant>
      <vt:variant>
        <vt:i4>0</vt:i4>
      </vt:variant>
      <vt:variant>
        <vt:i4>5</vt:i4>
      </vt:variant>
      <vt:variant>
        <vt:lpwstr>http://phx.corporate-ir.net/phoenix.zhtml?c=117098&amp;p=irol-IRHome&amp;from=Nav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cp:lastModifiedBy>Irina</cp:lastModifiedBy>
  <cp:revision>2</cp:revision>
  <dcterms:created xsi:type="dcterms:W3CDTF">2014-08-15T18:49:00Z</dcterms:created>
  <dcterms:modified xsi:type="dcterms:W3CDTF">2014-08-15T18:49:00Z</dcterms:modified>
</cp:coreProperties>
</file>